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F4B9C" w14:textId="77777777" w:rsidR="004B0590" w:rsidRDefault="004B0590" w:rsidP="00E56CF7">
      <w:pPr>
        <w:spacing w:after="0" w:line="240" w:lineRule="auto"/>
        <w:jc w:val="center"/>
        <w:rPr>
          <w:rFonts w:ascii="Times New Roman" w:hAnsi="Times New Roman" w:cs="Times New Roman"/>
          <w:b/>
          <w:sz w:val="28"/>
          <w:szCs w:val="28"/>
          <w:lang w:val="ro-RO"/>
        </w:rPr>
      </w:pPr>
      <w:bookmarkStart w:id="0" w:name="_GoBack"/>
      <w:bookmarkEnd w:id="0"/>
    </w:p>
    <w:p w14:paraId="186E4508" w14:textId="77777777" w:rsidR="004B0590" w:rsidRDefault="004B0590" w:rsidP="00E56CF7">
      <w:pPr>
        <w:spacing w:after="0" w:line="240" w:lineRule="auto"/>
        <w:jc w:val="center"/>
        <w:rPr>
          <w:rFonts w:ascii="Times New Roman" w:hAnsi="Times New Roman" w:cs="Times New Roman"/>
          <w:b/>
          <w:sz w:val="28"/>
          <w:szCs w:val="28"/>
          <w:lang w:val="ro-RO"/>
        </w:rPr>
      </w:pPr>
    </w:p>
    <w:p w14:paraId="18D69916" w14:textId="20347B63" w:rsidR="00AA6D82" w:rsidRPr="0066781F" w:rsidRDefault="00AA6D82" w:rsidP="00E56CF7">
      <w:pPr>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GUVERNUL REPUBLICII MOL</w:t>
      </w:r>
      <w:r w:rsidR="00E510A1" w:rsidRPr="0066781F">
        <w:rPr>
          <w:rFonts w:ascii="Times New Roman" w:hAnsi="Times New Roman" w:cs="Times New Roman"/>
          <w:b/>
          <w:sz w:val="28"/>
          <w:szCs w:val="28"/>
          <w:lang w:val="ro-RO"/>
        </w:rPr>
        <w:t>D</w:t>
      </w:r>
      <w:r w:rsidRPr="0066781F">
        <w:rPr>
          <w:rFonts w:ascii="Times New Roman" w:hAnsi="Times New Roman" w:cs="Times New Roman"/>
          <w:b/>
          <w:sz w:val="28"/>
          <w:szCs w:val="28"/>
          <w:lang w:val="ro-RO"/>
        </w:rPr>
        <w:t>OVA</w:t>
      </w:r>
    </w:p>
    <w:p w14:paraId="7BBBA805" w14:textId="77777777" w:rsidR="007E170A" w:rsidRPr="0066781F" w:rsidRDefault="007E170A" w:rsidP="00E56CF7">
      <w:pPr>
        <w:spacing w:after="0" w:line="240" w:lineRule="auto"/>
        <w:jc w:val="center"/>
        <w:rPr>
          <w:rFonts w:ascii="Times New Roman" w:hAnsi="Times New Roman" w:cs="Times New Roman"/>
          <w:b/>
          <w:sz w:val="28"/>
          <w:szCs w:val="28"/>
          <w:lang w:val="ro-RO"/>
        </w:rPr>
      </w:pPr>
    </w:p>
    <w:p w14:paraId="66F36676" w14:textId="77777777" w:rsidR="00D2413C" w:rsidRPr="0066781F" w:rsidRDefault="00AA6D82" w:rsidP="00E56CF7">
      <w:pPr>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HOTĂRÂRE </w:t>
      </w:r>
    </w:p>
    <w:p w14:paraId="040AACA2" w14:textId="744D70E8" w:rsidR="00AA6D82" w:rsidRPr="0066781F" w:rsidRDefault="00A03E46" w:rsidP="00D2413C">
      <w:pPr>
        <w:spacing w:after="0" w:line="240" w:lineRule="auto"/>
        <w:jc w:val="center"/>
        <w:rPr>
          <w:rFonts w:ascii="Times New Roman" w:hAnsi="Times New Roman" w:cs="Times New Roman"/>
          <w:sz w:val="28"/>
          <w:szCs w:val="28"/>
          <w:lang w:val="ro-RO"/>
        </w:rPr>
      </w:pPr>
      <w:r w:rsidRPr="0066781F">
        <w:rPr>
          <w:rFonts w:ascii="Times New Roman" w:hAnsi="Times New Roman" w:cs="Times New Roman"/>
          <w:color w:val="000000" w:themeColor="text1"/>
          <w:sz w:val="28"/>
          <w:szCs w:val="28"/>
          <w:lang w:val="ro-RO"/>
        </w:rPr>
        <w:t>nr.</w:t>
      </w:r>
      <w:r w:rsidRPr="003654B5">
        <w:rPr>
          <w:rFonts w:ascii="Times New Roman" w:hAnsi="Times New Roman" w:cs="Times New Roman"/>
          <w:color w:val="000000" w:themeColor="text1"/>
          <w:sz w:val="28"/>
          <w:szCs w:val="28"/>
          <w:lang w:val="ro-RO"/>
        </w:rPr>
        <w:t>____</w:t>
      </w:r>
      <w:r w:rsidR="00D2413C" w:rsidRPr="0066781F">
        <w:rPr>
          <w:rFonts w:ascii="Times New Roman" w:hAnsi="Times New Roman" w:cs="Times New Roman"/>
          <w:color w:val="000000" w:themeColor="text1"/>
          <w:sz w:val="28"/>
          <w:szCs w:val="28"/>
          <w:lang w:val="ro-RO"/>
        </w:rPr>
        <w:t xml:space="preserve"> </w:t>
      </w:r>
      <w:r w:rsidR="00AA6D82" w:rsidRPr="0066781F">
        <w:rPr>
          <w:rFonts w:ascii="Times New Roman" w:hAnsi="Times New Roman" w:cs="Times New Roman"/>
          <w:color w:val="000000" w:themeColor="text1"/>
          <w:sz w:val="28"/>
          <w:szCs w:val="28"/>
          <w:lang w:val="ro-RO"/>
        </w:rPr>
        <w:t>din</w:t>
      </w:r>
      <w:r w:rsidRPr="003654B5">
        <w:rPr>
          <w:rFonts w:ascii="Times New Roman" w:hAnsi="Times New Roman" w:cs="Times New Roman"/>
          <w:color w:val="000000" w:themeColor="text1"/>
          <w:sz w:val="28"/>
          <w:szCs w:val="28"/>
          <w:lang w:val="ro-RO"/>
        </w:rPr>
        <w:t xml:space="preserve"> ___________</w:t>
      </w:r>
      <w:r w:rsidR="00AA6D82" w:rsidRPr="003654B5">
        <w:rPr>
          <w:rFonts w:ascii="Times New Roman" w:hAnsi="Times New Roman" w:cs="Times New Roman"/>
          <w:color w:val="000000" w:themeColor="text1"/>
          <w:sz w:val="28"/>
          <w:szCs w:val="28"/>
          <w:lang w:val="ro-RO"/>
        </w:rPr>
        <w:t>__________</w:t>
      </w:r>
    </w:p>
    <w:p w14:paraId="288D86BD" w14:textId="77777777" w:rsidR="00AA6D82" w:rsidRPr="0066781F" w:rsidRDefault="00AA6D82" w:rsidP="007419C8">
      <w:pPr>
        <w:spacing w:after="0" w:line="240" w:lineRule="auto"/>
        <w:jc w:val="both"/>
        <w:rPr>
          <w:rFonts w:ascii="Times New Roman" w:hAnsi="Times New Roman" w:cs="Times New Roman"/>
          <w:b/>
          <w:sz w:val="28"/>
          <w:szCs w:val="28"/>
          <w:lang w:val="ro-RO"/>
        </w:rPr>
      </w:pPr>
    </w:p>
    <w:p w14:paraId="595B88DD" w14:textId="27503D6E" w:rsidR="00EE5E12" w:rsidRPr="0066781F" w:rsidRDefault="00AA6D82" w:rsidP="00EE5E12">
      <w:pPr>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Cu privire la</w:t>
      </w:r>
      <w:r w:rsidR="005C5B6B" w:rsidRPr="0066781F">
        <w:rPr>
          <w:rFonts w:ascii="Times New Roman" w:hAnsi="Times New Roman" w:cs="Times New Roman"/>
          <w:b/>
          <w:sz w:val="28"/>
          <w:szCs w:val="28"/>
          <w:lang w:val="ro-RO"/>
        </w:rPr>
        <w:t xml:space="preserve"> </w:t>
      </w:r>
      <w:r w:rsidR="00EF5280" w:rsidRPr="0066781F">
        <w:rPr>
          <w:rFonts w:ascii="Times New Roman" w:hAnsi="Times New Roman" w:cs="Times New Roman"/>
          <w:b/>
          <w:sz w:val="28"/>
          <w:szCs w:val="28"/>
          <w:lang w:val="ro-RO"/>
        </w:rPr>
        <w:t xml:space="preserve">cadrul național de </w:t>
      </w:r>
      <w:r w:rsidR="00EB0AF8" w:rsidRPr="0066781F">
        <w:rPr>
          <w:rFonts w:ascii="Times New Roman" w:hAnsi="Times New Roman" w:cs="Times New Roman"/>
          <w:b/>
          <w:sz w:val="28"/>
          <w:szCs w:val="28"/>
          <w:lang w:val="ro-RO"/>
        </w:rPr>
        <w:t>planificare strategică</w:t>
      </w:r>
      <w:r w:rsidR="007A379D" w:rsidRPr="0066781F">
        <w:rPr>
          <w:rFonts w:ascii="Times New Roman" w:hAnsi="Times New Roman" w:cs="Times New Roman"/>
          <w:b/>
          <w:sz w:val="28"/>
          <w:szCs w:val="28"/>
          <w:lang w:val="ro-RO"/>
        </w:rPr>
        <w:t xml:space="preserve"> </w:t>
      </w:r>
      <w:r w:rsidR="005542EF" w:rsidRPr="0066781F">
        <w:rPr>
          <w:rFonts w:ascii="Times New Roman" w:hAnsi="Times New Roman" w:cs="Times New Roman"/>
          <w:b/>
          <w:sz w:val="28"/>
          <w:szCs w:val="28"/>
          <w:lang w:val="ro-RO"/>
        </w:rPr>
        <w:t>ș</w:t>
      </w:r>
      <w:r w:rsidR="007A379D" w:rsidRPr="0066781F">
        <w:rPr>
          <w:rFonts w:ascii="Times New Roman" w:hAnsi="Times New Roman" w:cs="Times New Roman"/>
          <w:b/>
          <w:sz w:val="28"/>
          <w:szCs w:val="28"/>
          <w:lang w:val="ro-RO"/>
        </w:rPr>
        <w:t>i</w:t>
      </w:r>
      <w:r w:rsidR="00703A58" w:rsidRPr="0066781F">
        <w:rPr>
          <w:rFonts w:ascii="Times New Roman" w:hAnsi="Times New Roman" w:cs="Times New Roman"/>
          <w:b/>
          <w:sz w:val="28"/>
          <w:szCs w:val="28"/>
          <w:lang w:val="ro-RO"/>
        </w:rPr>
        <w:t xml:space="preserve"> </w:t>
      </w:r>
      <w:r w:rsidR="0074043D" w:rsidRPr="0066781F">
        <w:rPr>
          <w:rFonts w:ascii="Times New Roman" w:hAnsi="Times New Roman" w:cs="Times New Roman"/>
          <w:b/>
          <w:sz w:val="28"/>
          <w:szCs w:val="28"/>
          <w:lang w:val="ro-RO"/>
        </w:rPr>
        <w:t xml:space="preserve">cerințele față de </w:t>
      </w:r>
      <w:r w:rsidR="007657A4" w:rsidRPr="0066781F">
        <w:rPr>
          <w:rFonts w:ascii="Times New Roman" w:hAnsi="Times New Roman" w:cs="Times New Roman"/>
          <w:b/>
          <w:sz w:val="28"/>
          <w:szCs w:val="28"/>
          <w:lang w:val="ro-RO"/>
        </w:rPr>
        <w:t>documentele de politici</w:t>
      </w:r>
      <w:r w:rsidR="00EF5280" w:rsidRPr="0066781F">
        <w:rPr>
          <w:rFonts w:ascii="Times New Roman" w:hAnsi="Times New Roman" w:cs="Times New Roman"/>
          <w:b/>
          <w:sz w:val="28"/>
          <w:szCs w:val="28"/>
          <w:lang w:val="ro-RO"/>
        </w:rPr>
        <w:t xml:space="preserve"> publice</w:t>
      </w:r>
    </w:p>
    <w:p w14:paraId="602B0EE1" w14:textId="77777777" w:rsidR="001B7E0D" w:rsidRPr="0066781F" w:rsidRDefault="001B7E0D" w:rsidP="007419C8">
      <w:pPr>
        <w:spacing w:after="0" w:line="240" w:lineRule="auto"/>
        <w:jc w:val="both"/>
        <w:rPr>
          <w:rFonts w:ascii="Times New Roman" w:hAnsi="Times New Roman" w:cs="Times New Roman"/>
          <w:b/>
          <w:sz w:val="28"/>
          <w:szCs w:val="28"/>
          <w:lang w:val="ro-RO"/>
        </w:rPr>
      </w:pPr>
    </w:p>
    <w:p w14:paraId="7BCB6D6D" w14:textId="42FF5B38" w:rsidR="00AA6D82" w:rsidRPr="0066781F" w:rsidRDefault="00380D22" w:rsidP="00466BDE">
      <w:pPr>
        <w:spacing w:after="0" w:line="240" w:lineRule="auto"/>
        <w:ind w:firstLine="567"/>
        <w:jc w:val="both"/>
        <w:rPr>
          <w:rFonts w:ascii="Times New Roman" w:hAnsi="Times New Roman" w:cs="Times New Roman"/>
          <w:b/>
          <w:sz w:val="28"/>
          <w:szCs w:val="28"/>
          <w:lang w:val="ro-RO"/>
        </w:rPr>
      </w:pPr>
      <w:r w:rsidRPr="0066781F">
        <w:rPr>
          <w:rFonts w:ascii="Times New Roman" w:hAnsi="Times New Roman" w:cs="Times New Roman"/>
          <w:sz w:val="28"/>
          <w:szCs w:val="28"/>
          <w:lang w:val="ro-RO"/>
        </w:rPr>
        <w:t>În temeiul</w:t>
      </w:r>
      <w:r w:rsidR="00BF6E25" w:rsidRPr="0066781F">
        <w:rPr>
          <w:rFonts w:ascii="Times New Roman" w:hAnsi="Times New Roman" w:cs="Times New Roman"/>
          <w:sz w:val="28"/>
          <w:szCs w:val="28"/>
          <w:lang w:val="ro-RO"/>
        </w:rPr>
        <w:t xml:space="preserve"> art. 5 lit. </w:t>
      </w:r>
      <w:r w:rsidR="001254E7" w:rsidRPr="0066781F">
        <w:rPr>
          <w:rFonts w:ascii="Times New Roman" w:hAnsi="Times New Roman" w:cs="Times New Roman"/>
          <w:sz w:val="28"/>
          <w:szCs w:val="28"/>
          <w:lang w:val="ro-RO"/>
        </w:rPr>
        <w:t>a</w:t>
      </w:r>
      <w:r w:rsidR="00BF6E25" w:rsidRPr="0066781F">
        <w:rPr>
          <w:rFonts w:ascii="Times New Roman" w:hAnsi="Times New Roman" w:cs="Times New Roman"/>
          <w:sz w:val="28"/>
          <w:szCs w:val="28"/>
          <w:lang w:val="ro-RO"/>
        </w:rPr>
        <w:t>) din Legea nr.</w:t>
      </w:r>
      <w:r w:rsidR="001254E7" w:rsidRPr="0066781F">
        <w:rPr>
          <w:rFonts w:ascii="Times New Roman" w:hAnsi="Times New Roman" w:cs="Times New Roman"/>
          <w:sz w:val="28"/>
          <w:szCs w:val="28"/>
          <w:lang w:val="ro-RO"/>
        </w:rPr>
        <w:t xml:space="preserve"> </w:t>
      </w:r>
      <w:r w:rsidR="00BF6E25" w:rsidRPr="0066781F">
        <w:rPr>
          <w:rFonts w:ascii="Times New Roman" w:hAnsi="Times New Roman" w:cs="Times New Roman"/>
          <w:sz w:val="28"/>
          <w:szCs w:val="28"/>
          <w:lang w:val="ro-RO"/>
        </w:rPr>
        <w:t>136</w:t>
      </w:r>
      <w:r w:rsidR="001254E7" w:rsidRPr="0066781F">
        <w:rPr>
          <w:rFonts w:ascii="Times New Roman" w:hAnsi="Times New Roman" w:cs="Times New Roman"/>
          <w:sz w:val="28"/>
          <w:szCs w:val="28"/>
          <w:lang w:val="ro-RO"/>
        </w:rPr>
        <w:t xml:space="preserve"> din 7 iulie 2017 cu privire la Guvern (Monitorul Oficial al Republicii Moldova, 2017, nr. 252, art. 412)</w:t>
      </w:r>
      <w:r w:rsidR="00110F3E" w:rsidRPr="0066781F">
        <w:rPr>
          <w:rFonts w:ascii="Times New Roman" w:hAnsi="Times New Roman" w:cs="Times New Roman"/>
          <w:sz w:val="28"/>
          <w:szCs w:val="28"/>
          <w:lang w:val="ro-RO"/>
        </w:rPr>
        <w:t xml:space="preserve"> și</w:t>
      </w:r>
      <w:r w:rsidR="00BF6E25"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art. 24 alin. (3) din Legea nr. 100 din 22 decembrie 2017 cu privire la actele normative (Monitorul Oficial al Republicii Moldova, 2017, nr. 7-17, art. 34)</w:t>
      </w:r>
      <w:r w:rsidR="00A644C6" w:rsidRPr="0066781F">
        <w:rPr>
          <w:rFonts w:ascii="Times New Roman" w:hAnsi="Times New Roman" w:cs="Times New Roman"/>
          <w:sz w:val="28"/>
          <w:szCs w:val="28"/>
          <w:lang w:val="ro-RO"/>
        </w:rPr>
        <w:t xml:space="preserve">, </w:t>
      </w:r>
      <w:r w:rsidR="00AA6D82" w:rsidRPr="0066781F">
        <w:rPr>
          <w:rFonts w:ascii="Times New Roman" w:hAnsi="Times New Roman" w:cs="Times New Roman"/>
          <w:sz w:val="28"/>
          <w:szCs w:val="28"/>
          <w:lang w:val="ro-RO"/>
        </w:rPr>
        <w:t>Guvernul</w:t>
      </w:r>
      <w:r w:rsidR="003E7F02" w:rsidRPr="0066781F">
        <w:rPr>
          <w:rFonts w:ascii="Times New Roman" w:hAnsi="Times New Roman" w:cs="Times New Roman"/>
          <w:sz w:val="28"/>
          <w:szCs w:val="28"/>
          <w:lang w:val="ro-RO"/>
        </w:rPr>
        <w:t xml:space="preserve"> </w:t>
      </w:r>
      <w:r w:rsidR="00AA6D82" w:rsidRPr="0066781F">
        <w:rPr>
          <w:rFonts w:ascii="Times New Roman" w:hAnsi="Times New Roman" w:cs="Times New Roman"/>
          <w:sz w:val="28"/>
          <w:szCs w:val="28"/>
          <w:lang w:val="ro-RO"/>
        </w:rPr>
        <w:t>HOTĂRĂ</w:t>
      </w:r>
      <w:r w:rsidR="005542EF" w:rsidRPr="0066781F">
        <w:rPr>
          <w:rFonts w:ascii="Times New Roman" w:hAnsi="Times New Roman" w:cs="Times New Roman"/>
          <w:sz w:val="28"/>
          <w:szCs w:val="28"/>
          <w:lang w:val="ro-RO"/>
        </w:rPr>
        <w:t>Ș</w:t>
      </w:r>
      <w:r w:rsidR="00AA6D82" w:rsidRPr="0066781F">
        <w:rPr>
          <w:rFonts w:ascii="Times New Roman" w:hAnsi="Times New Roman" w:cs="Times New Roman"/>
          <w:sz w:val="28"/>
          <w:szCs w:val="28"/>
          <w:lang w:val="ro-RO"/>
        </w:rPr>
        <w:t>TE:</w:t>
      </w:r>
    </w:p>
    <w:p w14:paraId="2767FECD" w14:textId="77777777" w:rsidR="00640CC6" w:rsidRPr="0066781F" w:rsidRDefault="00640CC6" w:rsidP="008D4E95">
      <w:pPr>
        <w:spacing w:after="0" w:line="240" w:lineRule="auto"/>
        <w:jc w:val="center"/>
        <w:rPr>
          <w:rFonts w:ascii="Times New Roman" w:hAnsi="Times New Roman" w:cs="Times New Roman"/>
          <w:b/>
          <w:sz w:val="28"/>
          <w:szCs w:val="28"/>
          <w:lang w:val="ro-RO"/>
        </w:rPr>
      </w:pPr>
    </w:p>
    <w:p w14:paraId="4631F804" w14:textId="77777777" w:rsidR="00AA6D82" w:rsidRPr="0066781F" w:rsidRDefault="00AA6D82" w:rsidP="00466BDE">
      <w:pPr>
        <w:pStyle w:val="ListParagraph"/>
        <w:numPr>
          <w:ilvl w:val="0"/>
          <w:numId w:val="1"/>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Se aprobă:</w:t>
      </w:r>
    </w:p>
    <w:p w14:paraId="42F8BB18" w14:textId="49DD9DA0" w:rsidR="003A6474" w:rsidRPr="0066781F" w:rsidRDefault="00AA6D82" w:rsidP="00635774">
      <w:pPr>
        <w:pStyle w:val="ListParagraph"/>
        <w:numPr>
          <w:ilvl w:val="0"/>
          <w:numId w:val="33"/>
        </w:numPr>
        <w:tabs>
          <w:tab w:val="left" w:pos="993"/>
          <w:tab w:val="left" w:pos="1080"/>
        </w:tabs>
        <w:spacing w:after="0" w:line="240" w:lineRule="auto"/>
        <w:ind w:left="0" w:firstLine="567"/>
        <w:jc w:val="both"/>
        <w:rPr>
          <w:rFonts w:ascii="Times New Roman" w:hAnsi="Times New Roman" w:cs="Times New Roman"/>
          <w:sz w:val="28"/>
          <w:szCs w:val="28"/>
          <w:lang w:val="ro-RO"/>
        </w:rPr>
      </w:pPr>
      <w:bookmarkStart w:id="1" w:name="_Hlk17886801"/>
      <w:r w:rsidRPr="0066781F">
        <w:rPr>
          <w:rFonts w:ascii="Times New Roman" w:hAnsi="Times New Roman" w:cs="Times New Roman"/>
          <w:sz w:val="28"/>
          <w:szCs w:val="28"/>
          <w:lang w:val="ro-RO"/>
        </w:rPr>
        <w:t xml:space="preserve">Regulamentul privind </w:t>
      </w:r>
      <w:r w:rsidR="00EF5280" w:rsidRPr="0066781F">
        <w:rPr>
          <w:rFonts w:ascii="Times New Roman" w:hAnsi="Times New Roman" w:cs="Times New Roman"/>
          <w:sz w:val="28"/>
          <w:szCs w:val="28"/>
          <w:lang w:val="ro-RO"/>
        </w:rPr>
        <w:t>cadrul</w:t>
      </w:r>
      <w:r w:rsidR="00D84BEC" w:rsidRPr="0066781F">
        <w:rPr>
          <w:rFonts w:ascii="Times New Roman" w:hAnsi="Times New Roman" w:cs="Times New Roman"/>
          <w:sz w:val="28"/>
          <w:szCs w:val="28"/>
          <w:lang w:val="ro-RO"/>
        </w:rPr>
        <w:t xml:space="preserve"> na</w:t>
      </w:r>
      <w:r w:rsidR="005542EF" w:rsidRPr="0066781F">
        <w:rPr>
          <w:rFonts w:ascii="Times New Roman" w:hAnsi="Times New Roman" w:cs="Times New Roman"/>
          <w:sz w:val="28"/>
          <w:szCs w:val="28"/>
          <w:lang w:val="ro-RO"/>
        </w:rPr>
        <w:t>ț</w:t>
      </w:r>
      <w:r w:rsidR="00D84BEC" w:rsidRPr="0066781F">
        <w:rPr>
          <w:rFonts w:ascii="Times New Roman" w:hAnsi="Times New Roman" w:cs="Times New Roman"/>
          <w:sz w:val="28"/>
          <w:szCs w:val="28"/>
          <w:lang w:val="ro-RO"/>
        </w:rPr>
        <w:t xml:space="preserve">ional de </w:t>
      </w:r>
      <w:r w:rsidR="008D49C4" w:rsidRPr="0066781F">
        <w:rPr>
          <w:rFonts w:ascii="Times New Roman" w:hAnsi="Times New Roman" w:cs="Times New Roman"/>
          <w:sz w:val="28"/>
          <w:szCs w:val="28"/>
          <w:lang w:val="ro-RO"/>
        </w:rPr>
        <w:t>planificare strategică</w:t>
      </w:r>
      <w:bookmarkEnd w:id="1"/>
      <w:r w:rsidR="008D49C4" w:rsidRPr="0066781F">
        <w:rPr>
          <w:rFonts w:ascii="Times New Roman" w:hAnsi="Times New Roman" w:cs="Times New Roman"/>
          <w:sz w:val="28"/>
          <w:szCs w:val="28"/>
          <w:lang w:val="ro-RO"/>
        </w:rPr>
        <w:t xml:space="preserve">, conform </w:t>
      </w:r>
      <w:r w:rsidR="000C6360" w:rsidRPr="0066781F">
        <w:rPr>
          <w:rFonts w:ascii="Times New Roman" w:hAnsi="Times New Roman" w:cs="Times New Roman"/>
          <w:sz w:val="28"/>
          <w:szCs w:val="28"/>
          <w:lang w:val="ro-RO"/>
        </w:rPr>
        <w:t xml:space="preserve">anexei </w:t>
      </w:r>
      <w:r w:rsidR="00D86DD7" w:rsidRPr="0066781F">
        <w:rPr>
          <w:rFonts w:ascii="Times New Roman" w:hAnsi="Times New Roman" w:cs="Times New Roman"/>
          <w:sz w:val="28"/>
          <w:szCs w:val="28"/>
          <w:lang w:val="ro-RO"/>
        </w:rPr>
        <w:t>nr.</w:t>
      </w:r>
      <w:r w:rsidR="00635774" w:rsidRPr="0066781F">
        <w:rPr>
          <w:rFonts w:ascii="Times New Roman" w:hAnsi="Times New Roman" w:cs="Times New Roman"/>
          <w:sz w:val="28"/>
          <w:szCs w:val="28"/>
          <w:lang w:val="ro-RO"/>
        </w:rPr>
        <w:t xml:space="preserve"> </w:t>
      </w:r>
      <w:r w:rsidR="008D49C4" w:rsidRPr="0066781F">
        <w:rPr>
          <w:rFonts w:ascii="Times New Roman" w:hAnsi="Times New Roman" w:cs="Times New Roman"/>
          <w:sz w:val="28"/>
          <w:szCs w:val="28"/>
          <w:lang w:val="ro-RO"/>
        </w:rPr>
        <w:t>1;</w:t>
      </w:r>
    </w:p>
    <w:p w14:paraId="5A9B23A5" w14:textId="55F4EB33" w:rsidR="003A6474" w:rsidRPr="0066781F" w:rsidRDefault="008D49C4" w:rsidP="00635774">
      <w:pPr>
        <w:pStyle w:val="ListParagraph"/>
        <w:numPr>
          <w:ilvl w:val="0"/>
          <w:numId w:val="33"/>
        </w:numPr>
        <w:tabs>
          <w:tab w:val="left" w:pos="993"/>
          <w:tab w:val="left" w:pos="1080"/>
        </w:tabs>
        <w:spacing w:after="0" w:line="240" w:lineRule="auto"/>
        <w:ind w:left="0" w:firstLine="567"/>
        <w:jc w:val="both"/>
        <w:rPr>
          <w:rFonts w:ascii="Times New Roman" w:hAnsi="Times New Roman" w:cs="Times New Roman"/>
          <w:sz w:val="28"/>
          <w:szCs w:val="28"/>
          <w:lang w:val="ro-RO"/>
        </w:rPr>
      </w:pPr>
      <w:bookmarkStart w:id="2" w:name="_Hlk17883568"/>
      <w:r w:rsidRPr="0066781F">
        <w:rPr>
          <w:rFonts w:ascii="Times New Roman" w:hAnsi="Times New Roman" w:cs="Times New Roman"/>
          <w:sz w:val="28"/>
          <w:szCs w:val="28"/>
          <w:lang w:val="ro-RO"/>
        </w:rPr>
        <w:t xml:space="preserve">Regulamentul privind </w:t>
      </w:r>
      <w:r w:rsidR="007B270B" w:rsidRPr="0066781F">
        <w:rPr>
          <w:rFonts w:ascii="Times New Roman" w:hAnsi="Times New Roman" w:cs="Times New Roman"/>
          <w:sz w:val="28"/>
          <w:szCs w:val="28"/>
          <w:lang w:val="ro-RO"/>
        </w:rPr>
        <w:t xml:space="preserve">procedurile de </w:t>
      </w:r>
      <w:r w:rsidR="00AA6D82" w:rsidRPr="0066781F">
        <w:rPr>
          <w:rFonts w:ascii="Times New Roman" w:hAnsi="Times New Roman" w:cs="Times New Roman"/>
          <w:sz w:val="28"/>
          <w:szCs w:val="28"/>
          <w:lang w:val="ro-RO"/>
        </w:rPr>
        <w:t xml:space="preserve">elaborare, </w:t>
      </w:r>
      <w:r w:rsidR="00380D22" w:rsidRPr="0066781F">
        <w:rPr>
          <w:rFonts w:ascii="Times New Roman" w:hAnsi="Times New Roman" w:cs="Times New Roman"/>
          <w:sz w:val="28"/>
          <w:szCs w:val="28"/>
          <w:lang w:val="ro-RO"/>
        </w:rPr>
        <w:t xml:space="preserve">aprobare, monitorizare </w:t>
      </w:r>
      <w:r w:rsidR="005542EF" w:rsidRPr="0066781F">
        <w:rPr>
          <w:rFonts w:ascii="Times New Roman" w:hAnsi="Times New Roman" w:cs="Times New Roman"/>
          <w:sz w:val="28"/>
          <w:szCs w:val="28"/>
          <w:lang w:val="ro-RO"/>
        </w:rPr>
        <w:t>ș</w:t>
      </w:r>
      <w:r w:rsidR="00035D5F" w:rsidRPr="0066781F">
        <w:rPr>
          <w:rFonts w:ascii="Times New Roman" w:hAnsi="Times New Roman" w:cs="Times New Roman"/>
          <w:sz w:val="28"/>
          <w:szCs w:val="28"/>
          <w:lang w:val="ro-RO"/>
        </w:rPr>
        <w:t>i evaluare</w:t>
      </w:r>
      <w:r w:rsidR="007B270B" w:rsidRPr="0066781F">
        <w:rPr>
          <w:rFonts w:ascii="Times New Roman" w:hAnsi="Times New Roman" w:cs="Times New Roman"/>
          <w:sz w:val="28"/>
          <w:szCs w:val="28"/>
          <w:lang w:val="ro-RO"/>
        </w:rPr>
        <w:t xml:space="preserve"> </w:t>
      </w:r>
      <w:r w:rsidR="00035D5F" w:rsidRPr="0066781F">
        <w:rPr>
          <w:rFonts w:ascii="Times New Roman" w:hAnsi="Times New Roman" w:cs="Times New Roman"/>
          <w:sz w:val="28"/>
          <w:szCs w:val="28"/>
          <w:lang w:val="ro-RO"/>
        </w:rPr>
        <w:t xml:space="preserve">a </w:t>
      </w:r>
      <w:r w:rsidR="00F0666F" w:rsidRPr="0066781F">
        <w:rPr>
          <w:rFonts w:ascii="Times New Roman" w:hAnsi="Times New Roman" w:cs="Times New Roman"/>
          <w:sz w:val="28"/>
          <w:szCs w:val="28"/>
          <w:lang w:val="ro-RO"/>
        </w:rPr>
        <w:t>documentelor de</w:t>
      </w:r>
      <w:r w:rsidR="00356DF4" w:rsidRPr="0066781F">
        <w:rPr>
          <w:rFonts w:ascii="Times New Roman" w:hAnsi="Times New Roman" w:cs="Times New Roman"/>
          <w:sz w:val="28"/>
          <w:szCs w:val="28"/>
          <w:lang w:val="ro-RO"/>
        </w:rPr>
        <w:t xml:space="preserve"> </w:t>
      </w:r>
      <w:r w:rsidR="00AA6D82" w:rsidRPr="0066781F">
        <w:rPr>
          <w:rFonts w:ascii="Times New Roman" w:hAnsi="Times New Roman" w:cs="Times New Roman"/>
          <w:sz w:val="28"/>
          <w:szCs w:val="28"/>
          <w:lang w:val="ro-RO"/>
        </w:rPr>
        <w:t>politici</w:t>
      </w:r>
      <w:r w:rsidR="007D365D" w:rsidRPr="0066781F">
        <w:rPr>
          <w:rFonts w:ascii="Times New Roman" w:hAnsi="Times New Roman" w:cs="Times New Roman"/>
          <w:sz w:val="28"/>
          <w:szCs w:val="28"/>
          <w:lang w:val="ro-RO"/>
        </w:rPr>
        <w:t xml:space="preserve"> public</w:t>
      </w:r>
      <w:r w:rsidR="007815FE" w:rsidRPr="0066781F">
        <w:rPr>
          <w:rFonts w:ascii="Times New Roman" w:hAnsi="Times New Roman" w:cs="Times New Roman"/>
          <w:sz w:val="28"/>
          <w:szCs w:val="28"/>
          <w:lang w:val="ro-RO"/>
        </w:rPr>
        <w:t>e</w:t>
      </w:r>
      <w:bookmarkEnd w:id="2"/>
      <w:r w:rsidR="00AA6D82" w:rsidRPr="0066781F">
        <w:rPr>
          <w:rFonts w:ascii="Times New Roman" w:hAnsi="Times New Roman" w:cs="Times New Roman"/>
          <w:sz w:val="28"/>
          <w:szCs w:val="28"/>
          <w:lang w:val="ro-RO"/>
        </w:rPr>
        <w:t xml:space="preserve">, conform </w:t>
      </w:r>
      <w:r w:rsidR="000C6360" w:rsidRPr="0066781F">
        <w:rPr>
          <w:rFonts w:ascii="Times New Roman" w:hAnsi="Times New Roman" w:cs="Times New Roman"/>
          <w:sz w:val="28"/>
          <w:szCs w:val="28"/>
          <w:lang w:val="ro-RO"/>
        </w:rPr>
        <w:t xml:space="preserve">anexei </w:t>
      </w:r>
      <w:r w:rsidR="00AA6D82" w:rsidRPr="0066781F">
        <w:rPr>
          <w:rFonts w:ascii="Times New Roman" w:hAnsi="Times New Roman" w:cs="Times New Roman"/>
          <w:sz w:val="28"/>
          <w:szCs w:val="28"/>
          <w:lang w:val="ro-RO"/>
        </w:rPr>
        <w:t>nr.</w:t>
      </w:r>
      <w:r w:rsidR="00635774"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2</w:t>
      </w:r>
      <w:r w:rsidR="00AA6D82" w:rsidRPr="0066781F">
        <w:rPr>
          <w:rFonts w:ascii="Times New Roman" w:hAnsi="Times New Roman" w:cs="Times New Roman"/>
          <w:sz w:val="28"/>
          <w:szCs w:val="28"/>
          <w:lang w:val="ro-RO"/>
        </w:rPr>
        <w:t>;</w:t>
      </w:r>
    </w:p>
    <w:p w14:paraId="7824051F" w14:textId="661991F8" w:rsidR="00AA6D82" w:rsidRPr="0066781F" w:rsidRDefault="0074043D" w:rsidP="00635774">
      <w:pPr>
        <w:pStyle w:val="ListParagraph"/>
        <w:numPr>
          <w:ilvl w:val="0"/>
          <w:numId w:val="33"/>
        </w:numPr>
        <w:tabs>
          <w:tab w:val="left" w:pos="993"/>
          <w:tab w:val="left" w:pos="1080"/>
        </w:tabs>
        <w:spacing w:after="0" w:line="240" w:lineRule="auto"/>
        <w:ind w:left="0" w:firstLine="567"/>
        <w:jc w:val="both"/>
        <w:rPr>
          <w:rFonts w:ascii="Times New Roman" w:hAnsi="Times New Roman" w:cs="Times New Roman"/>
          <w:sz w:val="28"/>
          <w:szCs w:val="28"/>
          <w:lang w:val="ro-RO"/>
        </w:rPr>
      </w:pPr>
      <w:bookmarkStart w:id="3" w:name="_Hlk17887009"/>
      <w:r w:rsidRPr="0066781F">
        <w:rPr>
          <w:rFonts w:ascii="Times New Roman" w:hAnsi="Times New Roman" w:cs="Times New Roman"/>
          <w:sz w:val="28"/>
          <w:szCs w:val="28"/>
          <w:lang w:val="ro-RO"/>
        </w:rPr>
        <w:t>Regulament</w:t>
      </w:r>
      <w:r w:rsidR="003F5B9A" w:rsidRPr="0066781F">
        <w:rPr>
          <w:rFonts w:ascii="Times New Roman" w:hAnsi="Times New Roman" w:cs="Times New Roman"/>
          <w:sz w:val="28"/>
          <w:szCs w:val="28"/>
          <w:lang w:val="ro-RO"/>
        </w:rPr>
        <w:t>ul</w:t>
      </w:r>
      <w:r w:rsidRPr="0066781F">
        <w:rPr>
          <w:rFonts w:ascii="Times New Roman" w:hAnsi="Times New Roman" w:cs="Times New Roman"/>
          <w:sz w:val="28"/>
          <w:szCs w:val="28"/>
          <w:lang w:val="ro-RO"/>
        </w:rPr>
        <w:t xml:space="preserve"> </w:t>
      </w:r>
      <w:r w:rsidR="00AA6D82" w:rsidRPr="0066781F">
        <w:rPr>
          <w:rFonts w:ascii="Times New Roman" w:hAnsi="Times New Roman" w:cs="Times New Roman"/>
          <w:sz w:val="28"/>
          <w:szCs w:val="28"/>
          <w:lang w:val="ro-RO"/>
        </w:rPr>
        <w:t xml:space="preserve">privind </w:t>
      </w:r>
      <w:r w:rsidRPr="0066781F">
        <w:rPr>
          <w:rFonts w:ascii="Times New Roman" w:hAnsi="Times New Roman" w:cs="Times New Roman"/>
          <w:sz w:val="28"/>
          <w:szCs w:val="28"/>
          <w:lang w:val="ro-RO"/>
        </w:rPr>
        <w:t xml:space="preserve">criteriile și </w:t>
      </w:r>
      <w:r w:rsidR="00800441" w:rsidRPr="0066781F">
        <w:rPr>
          <w:rFonts w:ascii="Times New Roman" w:hAnsi="Times New Roman" w:cs="Times New Roman"/>
          <w:sz w:val="28"/>
          <w:szCs w:val="28"/>
          <w:lang w:val="ro-RO"/>
        </w:rPr>
        <w:t>procedur</w:t>
      </w:r>
      <w:r w:rsidR="008905B7" w:rsidRPr="0066781F">
        <w:rPr>
          <w:rFonts w:ascii="Times New Roman" w:hAnsi="Times New Roman" w:cs="Times New Roman"/>
          <w:sz w:val="28"/>
          <w:szCs w:val="28"/>
          <w:lang w:val="ro-RO"/>
        </w:rPr>
        <w:t>ile</w:t>
      </w:r>
      <w:r w:rsidR="00AA6D82" w:rsidRPr="0066781F">
        <w:rPr>
          <w:rFonts w:ascii="Times New Roman" w:hAnsi="Times New Roman" w:cs="Times New Roman"/>
          <w:sz w:val="28"/>
          <w:szCs w:val="28"/>
          <w:lang w:val="ro-RO"/>
        </w:rPr>
        <w:t xml:space="preserve"> de evaluare a</w:t>
      </w:r>
      <w:r w:rsidR="00CA5A08" w:rsidRPr="0066781F">
        <w:rPr>
          <w:rFonts w:ascii="Times New Roman" w:hAnsi="Times New Roman" w:cs="Times New Roman"/>
          <w:sz w:val="28"/>
          <w:szCs w:val="28"/>
          <w:lang w:val="ro-RO"/>
        </w:rPr>
        <w:t xml:space="preserve"> conformită</w:t>
      </w:r>
      <w:r w:rsidR="005542EF" w:rsidRPr="0066781F">
        <w:rPr>
          <w:rFonts w:ascii="Times New Roman" w:hAnsi="Times New Roman" w:cs="Times New Roman"/>
          <w:sz w:val="28"/>
          <w:szCs w:val="28"/>
          <w:lang w:val="ro-RO"/>
        </w:rPr>
        <w:t>ț</w:t>
      </w:r>
      <w:r w:rsidR="00CA5A08" w:rsidRPr="0066781F">
        <w:rPr>
          <w:rFonts w:ascii="Times New Roman" w:hAnsi="Times New Roman" w:cs="Times New Roman"/>
          <w:sz w:val="28"/>
          <w:szCs w:val="28"/>
          <w:lang w:val="ro-RO"/>
        </w:rPr>
        <w:t>ii</w:t>
      </w:r>
      <w:r w:rsidR="00AA6D82" w:rsidRPr="0066781F">
        <w:rPr>
          <w:rFonts w:ascii="Times New Roman" w:hAnsi="Times New Roman" w:cs="Times New Roman"/>
          <w:sz w:val="28"/>
          <w:szCs w:val="28"/>
          <w:lang w:val="ro-RO"/>
        </w:rPr>
        <w:t xml:space="preserve"> </w:t>
      </w:r>
      <w:r w:rsidR="005542EF" w:rsidRPr="0066781F">
        <w:rPr>
          <w:rFonts w:ascii="Times New Roman" w:hAnsi="Times New Roman" w:cs="Times New Roman"/>
          <w:sz w:val="28"/>
          <w:szCs w:val="28"/>
          <w:lang w:val="ro-RO"/>
        </w:rPr>
        <w:t>ș</w:t>
      </w:r>
      <w:r w:rsidR="00A348DF" w:rsidRPr="0066781F">
        <w:rPr>
          <w:rFonts w:ascii="Times New Roman" w:hAnsi="Times New Roman" w:cs="Times New Roman"/>
          <w:sz w:val="28"/>
          <w:szCs w:val="28"/>
          <w:lang w:val="ro-RO"/>
        </w:rPr>
        <w:t>i calită</w:t>
      </w:r>
      <w:r w:rsidR="005542EF" w:rsidRPr="0066781F">
        <w:rPr>
          <w:rFonts w:ascii="Times New Roman" w:hAnsi="Times New Roman" w:cs="Times New Roman"/>
          <w:sz w:val="28"/>
          <w:szCs w:val="28"/>
          <w:lang w:val="ro-RO"/>
        </w:rPr>
        <w:t>ț</w:t>
      </w:r>
      <w:r w:rsidR="00A348DF" w:rsidRPr="0066781F">
        <w:rPr>
          <w:rFonts w:ascii="Times New Roman" w:hAnsi="Times New Roman" w:cs="Times New Roman"/>
          <w:sz w:val="28"/>
          <w:szCs w:val="28"/>
          <w:lang w:val="ro-RO"/>
        </w:rPr>
        <w:t xml:space="preserve">ii </w:t>
      </w:r>
      <w:r w:rsidR="00AA6D82" w:rsidRPr="0066781F">
        <w:rPr>
          <w:rFonts w:ascii="Times New Roman" w:hAnsi="Times New Roman" w:cs="Times New Roman"/>
          <w:sz w:val="28"/>
          <w:szCs w:val="28"/>
          <w:lang w:val="ro-RO"/>
        </w:rPr>
        <w:t>proiectelor documente</w:t>
      </w:r>
      <w:r w:rsidR="007D365D" w:rsidRPr="0066781F">
        <w:rPr>
          <w:rFonts w:ascii="Times New Roman" w:hAnsi="Times New Roman" w:cs="Times New Roman"/>
          <w:sz w:val="28"/>
          <w:szCs w:val="28"/>
          <w:lang w:val="ro-RO"/>
        </w:rPr>
        <w:t>lor</w:t>
      </w:r>
      <w:r w:rsidR="00AA6D82" w:rsidRPr="0066781F">
        <w:rPr>
          <w:rFonts w:ascii="Times New Roman" w:hAnsi="Times New Roman" w:cs="Times New Roman"/>
          <w:sz w:val="28"/>
          <w:szCs w:val="28"/>
          <w:lang w:val="ro-RO"/>
        </w:rPr>
        <w:t xml:space="preserve"> de politici</w:t>
      </w:r>
      <w:r w:rsidR="007D365D" w:rsidRPr="0066781F">
        <w:rPr>
          <w:rFonts w:ascii="Times New Roman" w:hAnsi="Times New Roman" w:cs="Times New Roman"/>
          <w:sz w:val="28"/>
          <w:szCs w:val="28"/>
          <w:lang w:val="ro-RO"/>
        </w:rPr>
        <w:t xml:space="preserve"> publice</w:t>
      </w:r>
      <w:r w:rsidR="00635DC5" w:rsidRPr="0066781F">
        <w:rPr>
          <w:rFonts w:ascii="Times New Roman" w:hAnsi="Times New Roman" w:cs="Times New Roman"/>
          <w:sz w:val="28"/>
          <w:szCs w:val="28"/>
          <w:lang w:val="ro-RO"/>
        </w:rPr>
        <w:t>,</w:t>
      </w:r>
      <w:r w:rsidR="00AA6D82" w:rsidRPr="0066781F">
        <w:rPr>
          <w:rFonts w:ascii="Times New Roman" w:hAnsi="Times New Roman" w:cs="Times New Roman"/>
          <w:sz w:val="28"/>
          <w:szCs w:val="28"/>
          <w:lang w:val="ro-RO"/>
        </w:rPr>
        <w:t xml:space="preserve"> </w:t>
      </w:r>
      <w:r w:rsidR="00635DC5" w:rsidRPr="0066781F">
        <w:rPr>
          <w:rFonts w:ascii="Times New Roman" w:hAnsi="Times New Roman" w:cs="Times New Roman"/>
          <w:sz w:val="28"/>
          <w:szCs w:val="28"/>
          <w:lang w:val="ro-RO"/>
        </w:rPr>
        <w:t xml:space="preserve">conform </w:t>
      </w:r>
      <w:r w:rsidR="000C6360" w:rsidRPr="0066781F">
        <w:rPr>
          <w:rFonts w:ascii="Times New Roman" w:hAnsi="Times New Roman" w:cs="Times New Roman"/>
          <w:sz w:val="28"/>
          <w:szCs w:val="28"/>
          <w:lang w:val="ro-RO"/>
        </w:rPr>
        <w:t xml:space="preserve">anexei </w:t>
      </w:r>
      <w:r w:rsidR="00635DC5" w:rsidRPr="0066781F">
        <w:rPr>
          <w:rFonts w:ascii="Times New Roman" w:hAnsi="Times New Roman" w:cs="Times New Roman"/>
          <w:sz w:val="28"/>
          <w:szCs w:val="28"/>
          <w:lang w:val="ro-RO"/>
        </w:rPr>
        <w:t>nr.</w:t>
      </w:r>
      <w:r w:rsidR="00635774" w:rsidRPr="0066781F">
        <w:rPr>
          <w:rFonts w:ascii="Times New Roman" w:hAnsi="Times New Roman" w:cs="Times New Roman"/>
          <w:sz w:val="28"/>
          <w:szCs w:val="28"/>
          <w:lang w:val="ro-RO"/>
        </w:rPr>
        <w:t xml:space="preserve"> </w:t>
      </w:r>
      <w:r w:rsidR="008D49C4" w:rsidRPr="0066781F">
        <w:rPr>
          <w:rFonts w:ascii="Times New Roman" w:hAnsi="Times New Roman" w:cs="Times New Roman"/>
          <w:sz w:val="28"/>
          <w:szCs w:val="28"/>
          <w:lang w:val="ro-RO"/>
        </w:rPr>
        <w:t>3</w:t>
      </w:r>
      <w:bookmarkEnd w:id="3"/>
      <w:r w:rsidR="00517798" w:rsidRPr="0066781F">
        <w:rPr>
          <w:rFonts w:ascii="Times New Roman" w:hAnsi="Times New Roman" w:cs="Times New Roman"/>
          <w:sz w:val="28"/>
          <w:szCs w:val="28"/>
          <w:lang w:val="ro-RO"/>
        </w:rPr>
        <w:t>.</w:t>
      </w:r>
    </w:p>
    <w:p w14:paraId="7C1C1F51" w14:textId="0433F7F1" w:rsidR="0098525A" w:rsidRPr="0066781F" w:rsidRDefault="0098525A" w:rsidP="00466BDE">
      <w:pPr>
        <w:pStyle w:val="ListParagraph"/>
        <w:numPr>
          <w:ilvl w:val="0"/>
          <w:numId w:val="1"/>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În sensul prezentei hotărâri, următoarele no</w:t>
      </w:r>
      <w:r w:rsidR="005542EF" w:rsidRPr="0066781F">
        <w:rPr>
          <w:rFonts w:ascii="Times New Roman" w:hAnsi="Times New Roman" w:cs="Times New Roman"/>
          <w:sz w:val="28"/>
          <w:szCs w:val="28"/>
          <w:lang w:val="ro-RO"/>
        </w:rPr>
        <w:t>ț</w:t>
      </w:r>
      <w:r w:rsidRPr="0066781F">
        <w:rPr>
          <w:rFonts w:ascii="Times New Roman" w:hAnsi="Times New Roman" w:cs="Times New Roman"/>
          <w:sz w:val="28"/>
          <w:szCs w:val="28"/>
          <w:lang w:val="ro-RO"/>
        </w:rPr>
        <w:t>iuni semnifică:</w:t>
      </w:r>
    </w:p>
    <w:p w14:paraId="56E7F94B" w14:textId="14F08C5F" w:rsidR="005542EF" w:rsidRPr="0066781F" w:rsidRDefault="005542EF"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analiz</w:t>
      </w:r>
      <w:r w:rsidR="00BE4323" w:rsidRPr="0066781F">
        <w:rPr>
          <w:rFonts w:ascii="Times New Roman" w:hAnsi="Times New Roman" w:cs="Times New Roman"/>
          <w:i/>
          <w:sz w:val="28"/>
          <w:szCs w:val="28"/>
          <w:lang w:val="ro-RO"/>
        </w:rPr>
        <w:t>a</w:t>
      </w:r>
      <w:r w:rsidRPr="0066781F">
        <w:rPr>
          <w:rFonts w:ascii="Times New Roman" w:hAnsi="Times New Roman" w:cs="Times New Roman"/>
          <w:i/>
          <w:sz w:val="28"/>
          <w:szCs w:val="28"/>
          <w:lang w:val="ro-RO"/>
        </w:rPr>
        <w:t xml:space="preserve"> ex ante</w:t>
      </w:r>
      <w:r w:rsidRPr="0066781F">
        <w:rPr>
          <w:rFonts w:ascii="Times New Roman" w:hAnsi="Times New Roman" w:cs="Times New Roman"/>
          <w:sz w:val="28"/>
          <w:szCs w:val="28"/>
          <w:lang w:val="ro-RO"/>
        </w:rPr>
        <w:t xml:space="preserve"> </w:t>
      </w:r>
      <w:r w:rsidR="00BE4323" w:rsidRPr="0066781F">
        <w:rPr>
          <w:rFonts w:ascii="Times New Roman" w:hAnsi="Times New Roman" w:cs="Times New Roman"/>
          <w:i/>
          <w:sz w:val="28"/>
          <w:szCs w:val="28"/>
          <w:lang w:val="ro-RO"/>
        </w:rPr>
        <w:t>a</w:t>
      </w:r>
      <w:r w:rsidR="00497DC4" w:rsidRPr="0066781F">
        <w:rPr>
          <w:rFonts w:ascii="Times New Roman" w:hAnsi="Times New Roman" w:cs="Times New Roman"/>
          <w:i/>
          <w:sz w:val="28"/>
          <w:szCs w:val="28"/>
          <w:lang w:val="ro-RO"/>
        </w:rPr>
        <w:t xml:space="preserve"> impactului</w:t>
      </w:r>
      <w:r w:rsidR="00BE4323" w:rsidRPr="0066781F">
        <w:rPr>
          <w:rFonts w:ascii="Times New Roman" w:hAnsi="Times New Roman" w:cs="Times New Roman"/>
          <w:i/>
          <w:sz w:val="28"/>
          <w:szCs w:val="28"/>
          <w:lang w:val="ro-RO"/>
        </w:rPr>
        <w:t xml:space="preserve"> politicilor publice</w:t>
      </w:r>
      <w:r w:rsidR="00BE4323"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 proces</w:t>
      </w:r>
      <w:r w:rsidR="0074043D" w:rsidRPr="0066781F">
        <w:rPr>
          <w:rFonts w:ascii="Times New Roman" w:hAnsi="Times New Roman" w:cs="Times New Roman"/>
          <w:sz w:val="28"/>
          <w:szCs w:val="28"/>
          <w:lang w:val="ro-RO"/>
        </w:rPr>
        <w:t>ul</w:t>
      </w:r>
      <w:r w:rsidRPr="0066781F">
        <w:rPr>
          <w:rFonts w:ascii="Times New Roman" w:hAnsi="Times New Roman" w:cs="Times New Roman"/>
          <w:sz w:val="28"/>
          <w:szCs w:val="28"/>
          <w:lang w:val="ro-RO"/>
        </w:rPr>
        <w:t xml:space="preserve"> </w:t>
      </w:r>
      <w:r w:rsidR="00873A65">
        <w:rPr>
          <w:rFonts w:ascii="Times New Roman" w:hAnsi="Times New Roman" w:cs="Times New Roman"/>
          <w:sz w:val="28"/>
          <w:szCs w:val="28"/>
          <w:lang w:val="ro-RO"/>
        </w:rPr>
        <w:t xml:space="preserve">rațional </w:t>
      </w:r>
      <w:r w:rsidRPr="0066781F">
        <w:rPr>
          <w:rFonts w:ascii="Times New Roman" w:hAnsi="Times New Roman" w:cs="Times New Roman"/>
          <w:sz w:val="28"/>
          <w:szCs w:val="28"/>
          <w:lang w:val="ro-RO"/>
        </w:rPr>
        <w:t>de identificare a problemei, stabilire a obiectiv</w:t>
      </w:r>
      <w:r w:rsidR="00661984">
        <w:rPr>
          <w:rFonts w:ascii="Times New Roman" w:hAnsi="Times New Roman" w:cs="Times New Roman"/>
          <w:sz w:val="28"/>
          <w:szCs w:val="28"/>
          <w:lang w:val="ro-RO"/>
        </w:rPr>
        <w:t>elor</w:t>
      </w:r>
      <w:r w:rsidRPr="0066781F">
        <w:rPr>
          <w:rFonts w:ascii="Times New Roman" w:hAnsi="Times New Roman" w:cs="Times New Roman"/>
          <w:sz w:val="28"/>
          <w:szCs w:val="28"/>
          <w:lang w:val="ro-RO"/>
        </w:rPr>
        <w:t>, determinare a opțiunilor de soluționare a problemei ori de atingere a obiectiv</w:t>
      </w:r>
      <w:r w:rsidR="00661984">
        <w:rPr>
          <w:rFonts w:ascii="Times New Roman" w:hAnsi="Times New Roman" w:cs="Times New Roman"/>
          <w:sz w:val="28"/>
          <w:szCs w:val="28"/>
          <w:lang w:val="ro-RO"/>
        </w:rPr>
        <w:t>elor</w:t>
      </w:r>
      <w:r w:rsidRPr="0066781F">
        <w:rPr>
          <w:rFonts w:ascii="Times New Roman" w:hAnsi="Times New Roman" w:cs="Times New Roman"/>
          <w:sz w:val="28"/>
          <w:szCs w:val="28"/>
          <w:lang w:val="ro-RO"/>
        </w:rPr>
        <w:t xml:space="preserve"> și analiza impactului, efectelor sau consecințelor opțiunilor respective, cu scopul de a fundamenta necesitatea </w:t>
      </w:r>
      <w:r w:rsidR="00F86287">
        <w:rPr>
          <w:rFonts w:ascii="Times New Roman" w:hAnsi="Times New Roman" w:cs="Times New Roman"/>
          <w:sz w:val="28"/>
          <w:szCs w:val="28"/>
          <w:lang w:val="ro-RO"/>
        </w:rPr>
        <w:t xml:space="preserve">unor </w:t>
      </w:r>
      <w:r w:rsidR="00661984">
        <w:rPr>
          <w:rFonts w:ascii="Times New Roman" w:hAnsi="Times New Roman" w:cs="Times New Roman"/>
          <w:sz w:val="28"/>
          <w:szCs w:val="28"/>
          <w:lang w:val="ro-RO"/>
        </w:rPr>
        <w:t xml:space="preserve">decizii </w:t>
      </w:r>
      <w:r w:rsidRPr="0066781F">
        <w:rPr>
          <w:rFonts w:ascii="Times New Roman" w:hAnsi="Times New Roman" w:cs="Times New Roman"/>
          <w:sz w:val="28"/>
          <w:szCs w:val="28"/>
          <w:lang w:val="ro-RO"/>
        </w:rPr>
        <w:t xml:space="preserve"> </w:t>
      </w:r>
      <w:r w:rsidR="00F86287">
        <w:rPr>
          <w:rFonts w:ascii="Times New Roman" w:hAnsi="Times New Roman" w:cs="Times New Roman"/>
          <w:sz w:val="28"/>
          <w:szCs w:val="28"/>
          <w:lang w:val="ro-RO"/>
        </w:rPr>
        <w:t>în vederea</w:t>
      </w:r>
      <w:r w:rsidR="00661984">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reglementări</w:t>
      </w:r>
      <w:r w:rsidR="00F86287">
        <w:rPr>
          <w:rFonts w:ascii="Times New Roman" w:hAnsi="Times New Roman" w:cs="Times New Roman"/>
          <w:sz w:val="28"/>
          <w:szCs w:val="28"/>
          <w:lang w:val="ro-RO"/>
        </w:rPr>
        <w:t>i</w:t>
      </w:r>
      <w:r w:rsidRPr="0066781F">
        <w:rPr>
          <w:rFonts w:ascii="Times New Roman" w:hAnsi="Times New Roman" w:cs="Times New Roman"/>
          <w:sz w:val="28"/>
          <w:szCs w:val="28"/>
          <w:lang w:val="ro-RO"/>
        </w:rPr>
        <w:t xml:space="preserve"> relațiilor sociale;</w:t>
      </w:r>
    </w:p>
    <w:p w14:paraId="663FFB85" w14:textId="6B45E1F0" w:rsidR="00947AE1" w:rsidRPr="0066781F" w:rsidRDefault="00947AE1" w:rsidP="00947AE1">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document de planificare</w:t>
      </w:r>
      <w:bookmarkStart w:id="4" w:name="_Hlk4407621"/>
      <w:r w:rsidRPr="0066781F">
        <w:rPr>
          <w:rFonts w:ascii="Times New Roman" w:hAnsi="Times New Roman" w:cs="Times New Roman"/>
          <w:sz w:val="28"/>
          <w:szCs w:val="28"/>
          <w:lang w:val="ro-RO"/>
        </w:rPr>
        <w:t xml:space="preserve"> – </w:t>
      </w:r>
      <w:bookmarkEnd w:id="4"/>
      <w:r w:rsidRPr="0066781F">
        <w:rPr>
          <w:rFonts w:ascii="Times New Roman" w:hAnsi="Times New Roman" w:cs="Times New Roman"/>
          <w:sz w:val="28"/>
          <w:szCs w:val="28"/>
          <w:lang w:val="ro-RO"/>
        </w:rPr>
        <w:t>document</w:t>
      </w:r>
      <w:r w:rsidR="00FD6E81" w:rsidRPr="0066781F">
        <w:rPr>
          <w:rFonts w:ascii="Times New Roman" w:hAnsi="Times New Roman" w:cs="Times New Roman"/>
          <w:sz w:val="28"/>
          <w:szCs w:val="28"/>
          <w:lang w:val="ro-RO"/>
        </w:rPr>
        <w:t xml:space="preserve"> </w:t>
      </w:r>
      <w:r w:rsidR="00FF78D8" w:rsidRPr="0066781F">
        <w:rPr>
          <w:rFonts w:ascii="Times New Roman" w:hAnsi="Times New Roman" w:cs="Times New Roman"/>
          <w:sz w:val="28"/>
          <w:szCs w:val="28"/>
          <w:lang w:val="ro-RO"/>
        </w:rPr>
        <w:t>aprobat prin</w:t>
      </w:r>
      <w:r w:rsidR="00A0121D" w:rsidRPr="0066781F">
        <w:rPr>
          <w:rFonts w:ascii="Times New Roman" w:hAnsi="Times New Roman" w:cs="Times New Roman"/>
          <w:sz w:val="28"/>
          <w:szCs w:val="28"/>
          <w:lang w:val="ro-RO"/>
        </w:rPr>
        <w:t>tr-un</w:t>
      </w:r>
      <w:r w:rsidR="00FF78D8" w:rsidRPr="0066781F">
        <w:rPr>
          <w:rFonts w:ascii="Times New Roman" w:hAnsi="Times New Roman" w:cs="Times New Roman"/>
          <w:sz w:val="28"/>
          <w:szCs w:val="28"/>
          <w:lang w:val="ro-RO"/>
        </w:rPr>
        <w:t xml:space="preserve"> act normativ</w:t>
      </w:r>
      <w:r w:rsidR="00497DC4" w:rsidRPr="0066781F">
        <w:rPr>
          <w:rFonts w:ascii="Times New Roman" w:hAnsi="Times New Roman" w:cs="Times New Roman"/>
          <w:sz w:val="28"/>
          <w:szCs w:val="28"/>
          <w:lang w:val="ro-RO"/>
        </w:rPr>
        <w:t xml:space="preserve"> sau printr-un act </w:t>
      </w:r>
      <w:r w:rsidR="00CC35B6" w:rsidRPr="0066781F">
        <w:rPr>
          <w:rFonts w:ascii="Times New Roman" w:hAnsi="Times New Roman" w:cs="Times New Roman"/>
          <w:sz w:val="28"/>
          <w:szCs w:val="28"/>
          <w:lang w:val="ro-RO"/>
        </w:rPr>
        <w:t>administrativ cu caracter normativ</w:t>
      </w:r>
      <w:r w:rsidR="00FF78D8" w:rsidRPr="0066781F">
        <w:rPr>
          <w:rFonts w:ascii="Times New Roman" w:hAnsi="Times New Roman" w:cs="Times New Roman"/>
          <w:sz w:val="28"/>
          <w:szCs w:val="28"/>
          <w:lang w:val="ro-RO"/>
        </w:rPr>
        <w:t xml:space="preserve">, </w:t>
      </w:r>
      <w:r w:rsidR="00DA54E2">
        <w:rPr>
          <w:rFonts w:ascii="Times New Roman" w:hAnsi="Times New Roman" w:cs="Times New Roman"/>
          <w:sz w:val="28"/>
          <w:szCs w:val="28"/>
          <w:lang w:val="ro-RO"/>
        </w:rPr>
        <w:t>conform căruia</w:t>
      </w:r>
      <w:r w:rsidR="00FF78D8" w:rsidRPr="0066781F">
        <w:rPr>
          <w:rFonts w:ascii="Times New Roman" w:hAnsi="Times New Roman" w:cs="Times New Roman"/>
          <w:sz w:val="28"/>
          <w:szCs w:val="28"/>
          <w:lang w:val="ro-RO"/>
        </w:rPr>
        <w:t xml:space="preserve"> este planificată </w:t>
      </w:r>
      <w:r w:rsidR="00DF3DFB" w:rsidRPr="0066781F">
        <w:rPr>
          <w:rFonts w:ascii="Times New Roman" w:hAnsi="Times New Roman" w:cs="Times New Roman"/>
          <w:sz w:val="28"/>
          <w:szCs w:val="28"/>
          <w:lang w:val="ro-RO"/>
        </w:rPr>
        <w:t>activitatea Guvernului și</w:t>
      </w:r>
      <w:r w:rsidR="008C23CD" w:rsidRPr="0066781F">
        <w:rPr>
          <w:rFonts w:ascii="Times New Roman" w:hAnsi="Times New Roman" w:cs="Times New Roman"/>
          <w:sz w:val="28"/>
          <w:szCs w:val="28"/>
          <w:lang w:val="ro-RO"/>
        </w:rPr>
        <w:t>/sau</w:t>
      </w:r>
      <w:r w:rsidR="00DF3DFB" w:rsidRPr="0066781F">
        <w:rPr>
          <w:rFonts w:ascii="Times New Roman" w:hAnsi="Times New Roman" w:cs="Times New Roman"/>
          <w:sz w:val="28"/>
          <w:szCs w:val="28"/>
          <w:lang w:val="ro-RO"/>
        </w:rPr>
        <w:t xml:space="preserve"> cea a autorităților administrației publice centrale de specialitate, precum și </w:t>
      </w:r>
      <w:r w:rsidR="00FF78D8" w:rsidRPr="0066781F">
        <w:rPr>
          <w:rFonts w:ascii="Times New Roman" w:hAnsi="Times New Roman" w:cs="Times New Roman"/>
          <w:sz w:val="28"/>
          <w:szCs w:val="28"/>
          <w:lang w:val="ro-RO"/>
        </w:rPr>
        <w:t>intervenția statului într-un anumit sector sau domeniu de politici</w:t>
      </w:r>
      <w:r w:rsidR="001372E3" w:rsidRPr="0066781F">
        <w:rPr>
          <w:rFonts w:ascii="Times New Roman" w:hAnsi="Times New Roman" w:cs="Times New Roman"/>
          <w:sz w:val="28"/>
          <w:szCs w:val="28"/>
          <w:lang w:val="ro-RO"/>
        </w:rPr>
        <w:t xml:space="preserve"> publice</w:t>
      </w:r>
      <w:r w:rsidR="00243C05" w:rsidRPr="0066781F">
        <w:rPr>
          <w:rFonts w:ascii="Times New Roman" w:hAnsi="Times New Roman" w:cs="Times New Roman"/>
          <w:sz w:val="28"/>
          <w:szCs w:val="28"/>
          <w:lang w:val="ro-RO"/>
        </w:rPr>
        <w:t>;</w:t>
      </w:r>
    </w:p>
    <w:p w14:paraId="6D8D1B1D" w14:textId="7BE03BBB" w:rsidR="00E62073" w:rsidRDefault="005542EF"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 xml:space="preserve">document </w:t>
      </w:r>
      <w:r w:rsidR="0098525A" w:rsidRPr="0066781F">
        <w:rPr>
          <w:rFonts w:ascii="Times New Roman" w:hAnsi="Times New Roman" w:cs="Times New Roman"/>
          <w:i/>
          <w:sz w:val="28"/>
          <w:szCs w:val="28"/>
          <w:lang w:val="ro-RO"/>
        </w:rPr>
        <w:t>de politici publice</w:t>
      </w:r>
      <w:r w:rsidR="0098525A" w:rsidRPr="0066781F">
        <w:rPr>
          <w:rFonts w:ascii="Times New Roman" w:hAnsi="Times New Roman" w:cs="Times New Roman"/>
          <w:sz w:val="28"/>
          <w:szCs w:val="28"/>
          <w:lang w:val="ro-RO"/>
        </w:rPr>
        <w:t xml:space="preserve"> </w:t>
      </w:r>
      <w:r w:rsidR="00947AE1" w:rsidRPr="0066781F">
        <w:rPr>
          <w:rFonts w:ascii="Times New Roman" w:hAnsi="Times New Roman" w:cs="Times New Roman"/>
          <w:sz w:val="28"/>
          <w:szCs w:val="28"/>
          <w:lang w:val="ro-RO"/>
        </w:rPr>
        <w:t>–</w:t>
      </w:r>
      <w:r w:rsidR="0098525A" w:rsidRPr="0066781F">
        <w:rPr>
          <w:rFonts w:ascii="Times New Roman" w:hAnsi="Times New Roman" w:cs="Times New Roman"/>
          <w:sz w:val="28"/>
          <w:szCs w:val="28"/>
          <w:lang w:val="ro-RO"/>
        </w:rPr>
        <w:t xml:space="preserve"> </w:t>
      </w:r>
      <w:r w:rsidR="00947AE1" w:rsidRPr="0066781F">
        <w:rPr>
          <w:rFonts w:ascii="Times New Roman" w:hAnsi="Times New Roman" w:cs="Times New Roman"/>
          <w:sz w:val="28"/>
          <w:szCs w:val="28"/>
          <w:lang w:val="ro-RO"/>
        </w:rPr>
        <w:t>document de planificare</w:t>
      </w:r>
      <w:r w:rsidR="00F86287">
        <w:rPr>
          <w:rFonts w:ascii="Times New Roman" w:hAnsi="Times New Roman" w:cs="Times New Roman"/>
          <w:sz w:val="28"/>
          <w:szCs w:val="28"/>
          <w:lang w:val="ro-RO"/>
        </w:rPr>
        <w:t>,</w:t>
      </w:r>
      <w:r w:rsidR="00947AE1" w:rsidRPr="0066781F">
        <w:rPr>
          <w:rFonts w:ascii="Times New Roman" w:hAnsi="Times New Roman" w:cs="Times New Roman"/>
          <w:sz w:val="28"/>
          <w:szCs w:val="28"/>
          <w:lang w:val="ro-RO"/>
        </w:rPr>
        <w:t xml:space="preserve"> care abordează p</w:t>
      </w:r>
      <w:r w:rsidR="00E62073" w:rsidRPr="0066781F">
        <w:rPr>
          <w:rFonts w:ascii="Times New Roman" w:hAnsi="Times New Roman" w:cs="Times New Roman"/>
          <w:sz w:val="28"/>
          <w:szCs w:val="28"/>
          <w:lang w:val="ro-RO"/>
        </w:rPr>
        <w:t xml:space="preserve">roblemele existente într-un anumit </w:t>
      </w:r>
      <w:r w:rsidR="00947AE1" w:rsidRPr="0066781F">
        <w:rPr>
          <w:rFonts w:ascii="Times New Roman" w:hAnsi="Times New Roman" w:cs="Times New Roman"/>
          <w:sz w:val="28"/>
          <w:szCs w:val="28"/>
          <w:lang w:val="ro-RO"/>
        </w:rPr>
        <w:t xml:space="preserve">sector sau </w:t>
      </w:r>
      <w:r w:rsidR="00E62073" w:rsidRPr="0066781F">
        <w:rPr>
          <w:rFonts w:ascii="Times New Roman" w:hAnsi="Times New Roman" w:cs="Times New Roman"/>
          <w:sz w:val="28"/>
          <w:szCs w:val="28"/>
          <w:lang w:val="ro-RO"/>
        </w:rPr>
        <w:t>domeniu</w:t>
      </w:r>
      <w:r w:rsidR="00947AE1" w:rsidRPr="0066781F">
        <w:rPr>
          <w:rFonts w:ascii="Times New Roman" w:hAnsi="Times New Roman" w:cs="Times New Roman"/>
          <w:sz w:val="28"/>
          <w:szCs w:val="28"/>
          <w:lang w:val="ro-RO"/>
        </w:rPr>
        <w:t xml:space="preserve"> de politici</w:t>
      </w:r>
      <w:r w:rsidR="001372E3" w:rsidRPr="0066781F">
        <w:rPr>
          <w:rFonts w:ascii="Times New Roman" w:hAnsi="Times New Roman" w:cs="Times New Roman"/>
          <w:sz w:val="28"/>
          <w:szCs w:val="28"/>
          <w:lang w:val="ro-RO"/>
        </w:rPr>
        <w:t xml:space="preserve"> publice</w:t>
      </w:r>
      <w:r w:rsidR="00E62073" w:rsidRPr="0066781F">
        <w:rPr>
          <w:rFonts w:ascii="Times New Roman" w:hAnsi="Times New Roman" w:cs="Times New Roman"/>
          <w:sz w:val="28"/>
          <w:szCs w:val="28"/>
          <w:lang w:val="ro-RO"/>
        </w:rPr>
        <w:t xml:space="preserve">, </w:t>
      </w:r>
      <w:r w:rsidR="00947AE1" w:rsidRPr="0066781F">
        <w:rPr>
          <w:rFonts w:ascii="Times New Roman" w:hAnsi="Times New Roman" w:cs="Times New Roman"/>
          <w:sz w:val="28"/>
          <w:szCs w:val="28"/>
          <w:lang w:val="ro-RO"/>
        </w:rPr>
        <w:t>stabilește</w:t>
      </w:r>
      <w:r w:rsidR="009C6262" w:rsidRPr="0066781F">
        <w:rPr>
          <w:rFonts w:ascii="Times New Roman" w:hAnsi="Times New Roman" w:cs="Times New Roman"/>
          <w:sz w:val="28"/>
          <w:szCs w:val="28"/>
          <w:lang w:val="ro-RO"/>
        </w:rPr>
        <w:t xml:space="preserve"> </w:t>
      </w:r>
      <w:r w:rsidR="008812A6" w:rsidRPr="0066781F">
        <w:rPr>
          <w:rFonts w:ascii="Times New Roman" w:hAnsi="Times New Roman" w:cs="Times New Roman"/>
          <w:sz w:val="28"/>
          <w:szCs w:val="28"/>
          <w:lang w:val="ro-RO"/>
        </w:rPr>
        <w:t xml:space="preserve">obiectivele și </w:t>
      </w:r>
      <w:r w:rsidR="00566961" w:rsidRPr="0066781F">
        <w:rPr>
          <w:rFonts w:ascii="Times New Roman" w:hAnsi="Times New Roman" w:cs="Times New Roman"/>
          <w:sz w:val="28"/>
          <w:szCs w:val="28"/>
          <w:lang w:val="ro-RO"/>
        </w:rPr>
        <w:t>modul</w:t>
      </w:r>
      <w:r w:rsidR="00E62073" w:rsidRPr="0066781F">
        <w:rPr>
          <w:rFonts w:ascii="Times New Roman" w:hAnsi="Times New Roman" w:cs="Times New Roman"/>
          <w:sz w:val="28"/>
          <w:szCs w:val="28"/>
          <w:lang w:val="ro-RO"/>
        </w:rPr>
        <w:t xml:space="preserve"> de soluționare a problemelor respective</w:t>
      </w:r>
      <w:r w:rsidR="00535EC6">
        <w:rPr>
          <w:rFonts w:ascii="Times New Roman" w:hAnsi="Times New Roman" w:cs="Times New Roman"/>
          <w:sz w:val="28"/>
          <w:szCs w:val="28"/>
          <w:lang w:val="ro-RO"/>
        </w:rPr>
        <w:t>, precum</w:t>
      </w:r>
      <w:r w:rsidR="00E62073" w:rsidRPr="0066781F">
        <w:rPr>
          <w:rFonts w:ascii="Times New Roman" w:hAnsi="Times New Roman" w:cs="Times New Roman"/>
          <w:sz w:val="28"/>
          <w:szCs w:val="28"/>
          <w:lang w:val="ro-RO"/>
        </w:rPr>
        <w:t xml:space="preserve"> și descri</w:t>
      </w:r>
      <w:r w:rsidR="00947AE1" w:rsidRPr="0066781F">
        <w:rPr>
          <w:rFonts w:ascii="Times New Roman" w:hAnsi="Times New Roman" w:cs="Times New Roman"/>
          <w:sz w:val="28"/>
          <w:szCs w:val="28"/>
          <w:lang w:val="ro-RO"/>
        </w:rPr>
        <w:t>e</w:t>
      </w:r>
      <w:r w:rsidR="00E62073" w:rsidRPr="0066781F">
        <w:rPr>
          <w:rFonts w:ascii="Times New Roman" w:hAnsi="Times New Roman" w:cs="Times New Roman"/>
          <w:sz w:val="28"/>
          <w:szCs w:val="28"/>
          <w:lang w:val="ro-RO"/>
        </w:rPr>
        <w:t xml:space="preserve"> impactul așteptat asupra </w:t>
      </w:r>
      <w:r w:rsidR="00DA54E2">
        <w:rPr>
          <w:rFonts w:ascii="Times New Roman" w:hAnsi="Times New Roman" w:cs="Times New Roman"/>
          <w:sz w:val="28"/>
          <w:szCs w:val="28"/>
          <w:lang w:val="ro-RO"/>
        </w:rPr>
        <w:t xml:space="preserve">oamenilor, </w:t>
      </w:r>
      <w:r w:rsidR="00E62073" w:rsidRPr="0066781F">
        <w:rPr>
          <w:rFonts w:ascii="Times New Roman" w:hAnsi="Times New Roman" w:cs="Times New Roman"/>
          <w:sz w:val="28"/>
          <w:szCs w:val="28"/>
          <w:lang w:val="ro-RO"/>
        </w:rPr>
        <w:t>statului</w:t>
      </w:r>
      <w:r w:rsidR="00DA54E2">
        <w:rPr>
          <w:rFonts w:ascii="Times New Roman" w:hAnsi="Times New Roman" w:cs="Times New Roman"/>
          <w:sz w:val="28"/>
          <w:szCs w:val="28"/>
          <w:lang w:val="ro-RO"/>
        </w:rPr>
        <w:t>, economiei</w:t>
      </w:r>
      <w:r w:rsidR="00E62073" w:rsidRPr="0066781F">
        <w:rPr>
          <w:rFonts w:ascii="Times New Roman" w:hAnsi="Times New Roman" w:cs="Times New Roman"/>
          <w:sz w:val="28"/>
          <w:szCs w:val="28"/>
          <w:lang w:val="ro-RO"/>
        </w:rPr>
        <w:t xml:space="preserve"> și societății</w:t>
      </w:r>
      <w:r w:rsidR="00DA54E2">
        <w:rPr>
          <w:rFonts w:ascii="Times New Roman" w:hAnsi="Times New Roman" w:cs="Times New Roman"/>
          <w:sz w:val="28"/>
          <w:szCs w:val="28"/>
          <w:lang w:val="ro-RO"/>
        </w:rPr>
        <w:t xml:space="preserve"> în ansamblu</w:t>
      </w:r>
      <w:r w:rsidR="00E62073" w:rsidRPr="0066781F">
        <w:rPr>
          <w:rFonts w:ascii="Times New Roman" w:hAnsi="Times New Roman" w:cs="Times New Roman"/>
          <w:sz w:val="28"/>
          <w:szCs w:val="28"/>
          <w:lang w:val="ro-RO"/>
        </w:rPr>
        <w:t>;</w:t>
      </w:r>
    </w:p>
    <w:p w14:paraId="347B0A33" w14:textId="3D3C27A4" w:rsidR="0008120A" w:rsidRDefault="0008120A"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BC4626">
        <w:rPr>
          <w:rFonts w:ascii="Times New Roman" w:hAnsi="Times New Roman" w:cs="Times New Roman"/>
          <w:i/>
          <w:iCs/>
          <w:sz w:val="28"/>
          <w:szCs w:val="28"/>
          <w:lang w:val="ro-RO"/>
        </w:rPr>
        <w:t>instrumente de politici publice</w:t>
      </w:r>
      <w:r w:rsidRPr="00BC4626">
        <w:rPr>
          <w:rFonts w:ascii="Times New Roman" w:hAnsi="Times New Roman" w:cs="Times New Roman"/>
          <w:sz w:val="28"/>
          <w:szCs w:val="28"/>
          <w:lang w:val="ro-RO"/>
        </w:rPr>
        <w:t xml:space="preserve"> </w:t>
      </w:r>
      <w:r w:rsidR="00F25ACD" w:rsidRPr="00BC4626">
        <w:rPr>
          <w:rFonts w:ascii="Times New Roman" w:hAnsi="Times New Roman" w:cs="Times New Roman"/>
          <w:sz w:val="28"/>
          <w:szCs w:val="28"/>
          <w:lang w:val="ro-RO"/>
        </w:rPr>
        <w:t>–</w:t>
      </w:r>
      <w:r w:rsidR="00827B8C">
        <w:rPr>
          <w:rFonts w:ascii="Times New Roman" w:hAnsi="Times New Roman" w:cs="Times New Roman"/>
          <w:sz w:val="28"/>
          <w:szCs w:val="28"/>
          <w:lang w:val="ro-RO"/>
        </w:rPr>
        <w:t xml:space="preserve"> </w:t>
      </w:r>
      <w:r w:rsidR="00F25ACD" w:rsidRPr="00BC4626">
        <w:rPr>
          <w:rFonts w:ascii="Times New Roman" w:hAnsi="Times New Roman" w:cs="Times New Roman"/>
          <w:sz w:val="28"/>
          <w:szCs w:val="28"/>
          <w:lang w:val="ro-RO"/>
        </w:rPr>
        <w:t xml:space="preserve">instrumente </w:t>
      </w:r>
      <w:r w:rsidR="002D6EF1" w:rsidRPr="00BC4626">
        <w:rPr>
          <w:rFonts w:ascii="Times New Roman" w:hAnsi="Times New Roman" w:cs="Times New Roman"/>
          <w:sz w:val="28"/>
          <w:szCs w:val="28"/>
          <w:lang w:val="ro-RO"/>
        </w:rPr>
        <w:t xml:space="preserve">prin care guvernul </w:t>
      </w:r>
      <w:r w:rsidR="00F25ACD" w:rsidRPr="00BC4626">
        <w:rPr>
          <w:rFonts w:ascii="Times New Roman" w:hAnsi="Times New Roman" w:cs="Times New Roman"/>
          <w:sz w:val="28"/>
          <w:szCs w:val="28"/>
          <w:lang w:val="ro-RO"/>
        </w:rPr>
        <w:t>soluți</w:t>
      </w:r>
      <w:r w:rsidR="002D6EF1" w:rsidRPr="00BC4626">
        <w:rPr>
          <w:rFonts w:ascii="Times New Roman" w:hAnsi="Times New Roman" w:cs="Times New Roman"/>
          <w:sz w:val="28"/>
          <w:szCs w:val="28"/>
          <w:lang w:val="ro-RO"/>
        </w:rPr>
        <w:t xml:space="preserve">onează </w:t>
      </w:r>
      <w:r w:rsidR="00F25ACD" w:rsidRPr="00BC4626">
        <w:rPr>
          <w:rFonts w:ascii="Times New Roman" w:hAnsi="Times New Roman" w:cs="Times New Roman"/>
          <w:sz w:val="28"/>
          <w:szCs w:val="28"/>
          <w:lang w:val="ro-RO"/>
        </w:rPr>
        <w:t>problemele</w:t>
      </w:r>
      <w:r w:rsidR="002D6EF1" w:rsidRPr="00BC4626">
        <w:rPr>
          <w:rFonts w:ascii="Times New Roman" w:hAnsi="Times New Roman" w:cs="Times New Roman"/>
          <w:sz w:val="28"/>
          <w:szCs w:val="28"/>
          <w:lang w:val="ro-RO"/>
        </w:rPr>
        <w:t xml:space="preserve"> existente </w:t>
      </w:r>
      <w:r w:rsidR="00F25ACD" w:rsidRPr="00BC4626">
        <w:rPr>
          <w:rFonts w:ascii="Times New Roman" w:hAnsi="Times New Roman" w:cs="Times New Roman"/>
          <w:sz w:val="28"/>
          <w:szCs w:val="28"/>
          <w:lang w:val="ro-RO"/>
        </w:rPr>
        <w:t>și</w:t>
      </w:r>
      <w:r w:rsidR="00C91682" w:rsidRPr="00BC4626">
        <w:rPr>
          <w:rFonts w:ascii="Times New Roman" w:hAnsi="Times New Roman" w:cs="Times New Roman"/>
          <w:sz w:val="28"/>
          <w:szCs w:val="28"/>
          <w:lang w:val="ro-RO"/>
        </w:rPr>
        <w:t>/sau</w:t>
      </w:r>
      <w:r w:rsidR="002D6EF1" w:rsidRPr="00BC4626">
        <w:rPr>
          <w:rFonts w:ascii="Times New Roman" w:hAnsi="Times New Roman" w:cs="Times New Roman"/>
          <w:sz w:val="28"/>
          <w:szCs w:val="28"/>
          <w:lang w:val="ro-RO"/>
        </w:rPr>
        <w:t xml:space="preserve"> își </w:t>
      </w:r>
      <w:r w:rsidR="00F25ACD" w:rsidRPr="00BC4626">
        <w:rPr>
          <w:rFonts w:ascii="Times New Roman" w:hAnsi="Times New Roman" w:cs="Times New Roman"/>
          <w:sz w:val="28"/>
          <w:szCs w:val="28"/>
          <w:lang w:val="ro-RO"/>
        </w:rPr>
        <w:t>atinge obiective</w:t>
      </w:r>
      <w:r w:rsidR="002D6EF1" w:rsidRPr="00BC4626">
        <w:rPr>
          <w:rFonts w:ascii="Times New Roman" w:hAnsi="Times New Roman" w:cs="Times New Roman"/>
          <w:sz w:val="28"/>
          <w:szCs w:val="28"/>
          <w:lang w:val="ro-RO"/>
        </w:rPr>
        <w:t>le asumate</w:t>
      </w:r>
      <w:r w:rsidR="00FB5CB5">
        <w:rPr>
          <w:rFonts w:ascii="Times New Roman" w:hAnsi="Times New Roman" w:cs="Times New Roman"/>
          <w:sz w:val="28"/>
          <w:szCs w:val="28"/>
          <w:lang w:val="ro-RO"/>
        </w:rPr>
        <w:t>.</w:t>
      </w:r>
      <w:r w:rsidR="00397C2E" w:rsidRPr="00BC4626">
        <w:rPr>
          <w:rFonts w:ascii="Times New Roman" w:hAnsi="Times New Roman" w:cs="Times New Roman"/>
          <w:sz w:val="28"/>
          <w:szCs w:val="28"/>
          <w:lang w:val="ro-RO"/>
        </w:rPr>
        <w:t xml:space="preserve"> </w:t>
      </w:r>
      <w:r w:rsidR="00FB5CB5" w:rsidRPr="00BC4626">
        <w:rPr>
          <w:rFonts w:ascii="Times New Roman" w:hAnsi="Times New Roman" w:cs="Times New Roman"/>
          <w:sz w:val="28"/>
          <w:szCs w:val="28"/>
          <w:lang w:val="ro-RO"/>
        </w:rPr>
        <w:t xml:space="preserve">Instrumentele </w:t>
      </w:r>
      <w:r w:rsidR="00397C2E" w:rsidRPr="00BC4626">
        <w:rPr>
          <w:rFonts w:ascii="Times New Roman" w:hAnsi="Times New Roman" w:cs="Times New Roman"/>
          <w:sz w:val="28"/>
          <w:szCs w:val="28"/>
          <w:lang w:val="ro-RO"/>
        </w:rPr>
        <w:t>de politici publice</w:t>
      </w:r>
      <w:r w:rsidR="00483675" w:rsidRPr="00BC4626">
        <w:rPr>
          <w:rFonts w:ascii="Times New Roman" w:hAnsi="Times New Roman" w:cs="Times New Roman"/>
          <w:sz w:val="28"/>
          <w:szCs w:val="28"/>
          <w:lang w:val="ro-RO"/>
        </w:rPr>
        <w:t xml:space="preserve"> pot fi de trei tipuri: </w:t>
      </w:r>
      <w:r w:rsidR="00483675" w:rsidRPr="00BC4626">
        <w:rPr>
          <w:rFonts w:ascii="Times New Roman" w:hAnsi="Times New Roman" w:cs="Times New Roman"/>
          <w:i/>
          <w:iCs/>
          <w:sz w:val="28"/>
          <w:szCs w:val="28"/>
          <w:lang w:val="ro-RO"/>
        </w:rPr>
        <w:t>instrumente regulatorii</w:t>
      </w:r>
      <w:r w:rsidR="00483675" w:rsidRPr="00BC4626">
        <w:rPr>
          <w:rFonts w:ascii="Times New Roman" w:hAnsi="Times New Roman" w:cs="Times New Roman"/>
          <w:sz w:val="28"/>
          <w:szCs w:val="28"/>
          <w:lang w:val="ro-RO"/>
        </w:rPr>
        <w:t xml:space="preserve"> – reguli obligatorii stabilite </w:t>
      </w:r>
      <w:r w:rsidR="00FB5CB5">
        <w:rPr>
          <w:rFonts w:ascii="Times New Roman" w:hAnsi="Times New Roman" w:cs="Times New Roman"/>
          <w:sz w:val="28"/>
          <w:szCs w:val="28"/>
          <w:lang w:val="ro-RO"/>
        </w:rPr>
        <w:t>în</w:t>
      </w:r>
      <w:r w:rsidR="00483675" w:rsidRPr="00BC4626">
        <w:rPr>
          <w:rFonts w:ascii="Times New Roman" w:hAnsi="Times New Roman" w:cs="Times New Roman"/>
          <w:sz w:val="28"/>
          <w:szCs w:val="28"/>
          <w:lang w:val="ro-RO"/>
        </w:rPr>
        <w:t xml:space="preserve"> cadrul normativ și utilizate pentru reglementarea și </w:t>
      </w:r>
      <w:r w:rsidR="00921CA8" w:rsidRPr="00BC4626">
        <w:rPr>
          <w:rFonts w:ascii="Times New Roman" w:hAnsi="Times New Roman" w:cs="Times New Roman"/>
          <w:sz w:val="28"/>
          <w:szCs w:val="28"/>
          <w:lang w:val="ro-RO"/>
        </w:rPr>
        <w:t>precizarea</w:t>
      </w:r>
      <w:r w:rsidR="00483675" w:rsidRPr="00BC4626">
        <w:rPr>
          <w:rFonts w:ascii="Times New Roman" w:hAnsi="Times New Roman" w:cs="Times New Roman"/>
          <w:sz w:val="28"/>
          <w:szCs w:val="28"/>
          <w:lang w:val="ro-RO"/>
        </w:rPr>
        <w:t xml:space="preserve"> comportamentului </w:t>
      </w:r>
      <w:r w:rsidR="00921CA8" w:rsidRPr="00BC4626">
        <w:rPr>
          <w:rFonts w:ascii="Times New Roman" w:hAnsi="Times New Roman" w:cs="Times New Roman"/>
          <w:sz w:val="28"/>
          <w:szCs w:val="28"/>
          <w:lang w:val="ro-RO"/>
        </w:rPr>
        <w:t xml:space="preserve">pe care trebuie să-l aibă </w:t>
      </w:r>
      <w:r w:rsidR="00C91682" w:rsidRPr="00BC4626">
        <w:rPr>
          <w:rFonts w:ascii="Times New Roman" w:hAnsi="Times New Roman" w:cs="Times New Roman"/>
          <w:sz w:val="28"/>
          <w:szCs w:val="28"/>
          <w:lang w:val="ro-RO"/>
        </w:rPr>
        <w:t>persoanel</w:t>
      </w:r>
      <w:r w:rsidR="00921CA8" w:rsidRPr="00BC4626">
        <w:rPr>
          <w:rFonts w:ascii="Times New Roman" w:hAnsi="Times New Roman" w:cs="Times New Roman"/>
          <w:sz w:val="28"/>
          <w:szCs w:val="28"/>
          <w:lang w:val="ro-RO"/>
        </w:rPr>
        <w:t>e</w:t>
      </w:r>
      <w:r w:rsidR="00C91682" w:rsidRPr="00BC4626">
        <w:rPr>
          <w:rFonts w:ascii="Times New Roman" w:hAnsi="Times New Roman" w:cs="Times New Roman"/>
          <w:sz w:val="28"/>
          <w:szCs w:val="28"/>
          <w:lang w:val="ro-RO"/>
        </w:rPr>
        <w:t xml:space="preserve"> fizice și juridice, și care, de regulă, prescriu sancțiuni </w:t>
      </w:r>
      <w:r w:rsidR="003E113A" w:rsidRPr="00BC4626">
        <w:rPr>
          <w:rFonts w:ascii="Times New Roman" w:hAnsi="Times New Roman" w:cs="Times New Roman"/>
          <w:sz w:val="28"/>
          <w:szCs w:val="28"/>
          <w:lang w:val="ro-RO"/>
        </w:rPr>
        <w:t>în cazul</w:t>
      </w:r>
      <w:r w:rsidR="00C91682" w:rsidRPr="00BC4626">
        <w:rPr>
          <w:rFonts w:ascii="Times New Roman" w:hAnsi="Times New Roman" w:cs="Times New Roman"/>
          <w:sz w:val="28"/>
          <w:szCs w:val="28"/>
          <w:lang w:val="ro-RO"/>
        </w:rPr>
        <w:t xml:space="preserve"> nerespect</w:t>
      </w:r>
      <w:r w:rsidR="003E113A" w:rsidRPr="00BC4626">
        <w:rPr>
          <w:rFonts w:ascii="Times New Roman" w:hAnsi="Times New Roman" w:cs="Times New Roman"/>
          <w:sz w:val="28"/>
          <w:szCs w:val="28"/>
          <w:lang w:val="ro-RO"/>
        </w:rPr>
        <w:t>ării</w:t>
      </w:r>
      <w:r w:rsidR="00C91682" w:rsidRPr="00BC4626">
        <w:rPr>
          <w:rFonts w:ascii="Times New Roman" w:hAnsi="Times New Roman" w:cs="Times New Roman"/>
          <w:sz w:val="28"/>
          <w:szCs w:val="28"/>
          <w:lang w:val="ro-RO"/>
        </w:rPr>
        <w:t xml:space="preserve"> acestora; </w:t>
      </w:r>
      <w:r w:rsidR="00921CA8" w:rsidRPr="00BC4626">
        <w:rPr>
          <w:rFonts w:ascii="Times New Roman" w:hAnsi="Times New Roman" w:cs="Times New Roman"/>
          <w:i/>
          <w:iCs/>
          <w:sz w:val="28"/>
          <w:szCs w:val="28"/>
          <w:lang w:val="ro-RO"/>
        </w:rPr>
        <w:t>instrumente financiare și economice</w:t>
      </w:r>
      <w:r w:rsidR="00921CA8" w:rsidRPr="00BC4626">
        <w:rPr>
          <w:rFonts w:ascii="Times New Roman" w:hAnsi="Times New Roman" w:cs="Times New Roman"/>
          <w:sz w:val="28"/>
          <w:szCs w:val="28"/>
          <w:lang w:val="ro-RO"/>
        </w:rPr>
        <w:t xml:space="preserve"> –</w:t>
      </w:r>
      <w:r w:rsidR="00233C16" w:rsidRPr="00BC4626">
        <w:rPr>
          <w:rFonts w:ascii="Times New Roman" w:hAnsi="Times New Roman" w:cs="Times New Roman"/>
          <w:sz w:val="28"/>
          <w:szCs w:val="28"/>
          <w:lang w:val="ro-RO"/>
        </w:rPr>
        <w:t xml:space="preserve"> </w:t>
      </w:r>
      <w:r w:rsidR="000805C9">
        <w:rPr>
          <w:rFonts w:ascii="Times New Roman" w:hAnsi="Times New Roman" w:cs="Times New Roman"/>
          <w:sz w:val="28"/>
          <w:szCs w:val="28"/>
          <w:lang w:val="ro-RO"/>
        </w:rPr>
        <w:t>mecanismele</w:t>
      </w:r>
      <w:r w:rsidR="0011513D">
        <w:rPr>
          <w:rFonts w:ascii="Times New Roman" w:hAnsi="Times New Roman" w:cs="Times New Roman"/>
          <w:sz w:val="28"/>
          <w:szCs w:val="28"/>
          <w:lang w:val="ro-RO"/>
        </w:rPr>
        <w:t xml:space="preserve"> financiare și </w:t>
      </w:r>
      <w:r w:rsidR="002F0DC3">
        <w:rPr>
          <w:rFonts w:ascii="Times New Roman" w:hAnsi="Times New Roman" w:cs="Times New Roman"/>
          <w:sz w:val="28"/>
          <w:szCs w:val="28"/>
          <w:lang w:val="ro-RO"/>
        </w:rPr>
        <w:t>obligații</w:t>
      </w:r>
      <w:r w:rsidR="009A2C98">
        <w:rPr>
          <w:rFonts w:ascii="Times New Roman" w:hAnsi="Times New Roman" w:cs="Times New Roman"/>
          <w:sz w:val="28"/>
          <w:szCs w:val="28"/>
          <w:lang w:val="ro-RO"/>
        </w:rPr>
        <w:t>le</w:t>
      </w:r>
      <w:r w:rsidR="002F0DC3">
        <w:rPr>
          <w:rFonts w:ascii="Times New Roman" w:hAnsi="Times New Roman" w:cs="Times New Roman"/>
          <w:sz w:val="28"/>
          <w:szCs w:val="28"/>
          <w:lang w:val="ro-RO"/>
        </w:rPr>
        <w:t xml:space="preserve"> </w:t>
      </w:r>
      <w:r w:rsidR="0011513D">
        <w:rPr>
          <w:rFonts w:ascii="Times New Roman" w:hAnsi="Times New Roman" w:cs="Times New Roman"/>
          <w:sz w:val="28"/>
          <w:szCs w:val="28"/>
          <w:lang w:val="ro-RO"/>
        </w:rPr>
        <w:t>fiscale</w:t>
      </w:r>
      <w:r w:rsidR="008D0FD5" w:rsidRPr="00BC4626">
        <w:rPr>
          <w:rFonts w:ascii="Times New Roman" w:hAnsi="Times New Roman" w:cs="Times New Roman"/>
          <w:sz w:val="28"/>
          <w:szCs w:val="28"/>
          <w:lang w:val="ro-RO"/>
        </w:rPr>
        <w:t xml:space="preserve"> </w:t>
      </w:r>
      <w:r w:rsidR="009A66E3" w:rsidRPr="00BC4626">
        <w:rPr>
          <w:rFonts w:ascii="Times New Roman" w:hAnsi="Times New Roman" w:cs="Times New Roman"/>
          <w:sz w:val="28"/>
          <w:szCs w:val="28"/>
          <w:lang w:val="ro-RO"/>
        </w:rPr>
        <w:t>prin intermediul cărora sunt</w:t>
      </w:r>
      <w:r w:rsidR="003E113A" w:rsidRPr="00BC4626">
        <w:rPr>
          <w:rFonts w:ascii="Times New Roman" w:hAnsi="Times New Roman" w:cs="Times New Roman"/>
          <w:sz w:val="28"/>
          <w:szCs w:val="28"/>
          <w:lang w:val="ro-RO"/>
        </w:rPr>
        <w:t xml:space="preserve"> </w:t>
      </w:r>
      <w:r w:rsidR="00921CA8" w:rsidRPr="00BC4626">
        <w:rPr>
          <w:rFonts w:ascii="Times New Roman" w:hAnsi="Times New Roman" w:cs="Times New Roman"/>
          <w:sz w:val="28"/>
          <w:szCs w:val="28"/>
          <w:lang w:val="ro-RO"/>
        </w:rPr>
        <w:t>influența</w:t>
      </w:r>
      <w:r w:rsidR="009A66E3" w:rsidRPr="00BC4626">
        <w:rPr>
          <w:rFonts w:ascii="Times New Roman" w:hAnsi="Times New Roman" w:cs="Times New Roman"/>
          <w:sz w:val="28"/>
          <w:szCs w:val="28"/>
          <w:lang w:val="ro-RO"/>
        </w:rPr>
        <w:t>te</w:t>
      </w:r>
      <w:r w:rsidR="00921CA8" w:rsidRPr="00BC4626">
        <w:rPr>
          <w:rFonts w:ascii="Times New Roman" w:hAnsi="Times New Roman" w:cs="Times New Roman"/>
          <w:sz w:val="28"/>
          <w:szCs w:val="28"/>
          <w:lang w:val="ro-RO"/>
        </w:rPr>
        <w:t xml:space="preserve"> piețel</w:t>
      </w:r>
      <w:r w:rsidR="009A66E3" w:rsidRPr="00BC4626">
        <w:rPr>
          <w:rFonts w:ascii="Times New Roman" w:hAnsi="Times New Roman" w:cs="Times New Roman"/>
          <w:sz w:val="28"/>
          <w:szCs w:val="28"/>
          <w:lang w:val="ro-RO"/>
        </w:rPr>
        <w:t>e</w:t>
      </w:r>
      <w:r w:rsidR="00921CA8" w:rsidRPr="00BC4626">
        <w:rPr>
          <w:rFonts w:ascii="Times New Roman" w:hAnsi="Times New Roman" w:cs="Times New Roman"/>
          <w:sz w:val="28"/>
          <w:szCs w:val="28"/>
          <w:lang w:val="ro-RO"/>
        </w:rPr>
        <w:t xml:space="preserve"> sau comportamentul persoanelor</w:t>
      </w:r>
      <w:r w:rsidR="00046182" w:rsidRPr="00BC4626">
        <w:rPr>
          <w:rFonts w:ascii="Times New Roman" w:hAnsi="Times New Roman" w:cs="Times New Roman"/>
          <w:sz w:val="28"/>
          <w:szCs w:val="28"/>
          <w:lang w:val="ro-RO"/>
        </w:rPr>
        <w:t xml:space="preserve"> fizice și juridice</w:t>
      </w:r>
      <w:r w:rsidR="00C82551" w:rsidRPr="00BC4626">
        <w:rPr>
          <w:rFonts w:ascii="Times New Roman" w:hAnsi="Times New Roman" w:cs="Times New Roman"/>
          <w:sz w:val="28"/>
          <w:szCs w:val="28"/>
          <w:lang w:val="ro-RO"/>
        </w:rPr>
        <w:t xml:space="preserve">; </w:t>
      </w:r>
      <w:r w:rsidR="00233C16" w:rsidRPr="00BC4626">
        <w:rPr>
          <w:rFonts w:ascii="Times New Roman" w:hAnsi="Times New Roman" w:cs="Times New Roman"/>
          <w:i/>
          <w:iCs/>
          <w:sz w:val="28"/>
          <w:szCs w:val="28"/>
          <w:lang w:val="ro-RO"/>
        </w:rPr>
        <w:t xml:space="preserve">instrumente informaționale și </w:t>
      </w:r>
      <w:r w:rsidR="00233C16" w:rsidRPr="00BC4626">
        <w:rPr>
          <w:rFonts w:ascii="Times New Roman" w:hAnsi="Times New Roman" w:cs="Times New Roman"/>
          <w:i/>
          <w:iCs/>
          <w:sz w:val="28"/>
          <w:szCs w:val="28"/>
          <w:lang w:val="ro-RO"/>
        </w:rPr>
        <w:lastRenderedPageBreak/>
        <w:t>educaționale</w:t>
      </w:r>
      <w:r w:rsidR="00233C16" w:rsidRPr="00BC4626">
        <w:rPr>
          <w:rFonts w:ascii="Times New Roman" w:hAnsi="Times New Roman" w:cs="Times New Roman"/>
          <w:sz w:val="28"/>
          <w:szCs w:val="28"/>
          <w:lang w:val="ro-RO"/>
        </w:rPr>
        <w:t xml:space="preserve"> </w:t>
      </w:r>
      <w:r w:rsidR="00495885">
        <w:rPr>
          <w:rFonts w:ascii="Times New Roman" w:hAnsi="Times New Roman" w:cs="Times New Roman"/>
          <w:sz w:val="28"/>
          <w:szCs w:val="28"/>
          <w:lang w:val="ro-RO"/>
        </w:rPr>
        <w:t>–</w:t>
      </w:r>
      <w:r w:rsidR="00827B8C">
        <w:rPr>
          <w:rFonts w:ascii="Times New Roman" w:hAnsi="Times New Roman" w:cs="Times New Roman"/>
          <w:sz w:val="28"/>
          <w:szCs w:val="28"/>
          <w:lang w:val="ro-RO"/>
        </w:rPr>
        <w:t xml:space="preserve"> </w:t>
      </w:r>
      <w:r w:rsidR="00495885">
        <w:rPr>
          <w:rFonts w:ascii="Times New Roman" w:hAnsi="Times New Roman" w:cs="Times New Roman"/>
          <w:sz w:val="28"/>
          <w:szCs w:val="28"/>
          <w:lang w:val="ro-RO"/>
        </w:rPr>
        <w:t xml:space="preserve">mecanisme și mijloace de informare a </w:t>
      </w:r>
      <w:r w:rsidR="00495885" w:rsidRPr="00BC4626">
        <w:rPr>
          <w:rFonts w:ascii="Times New Roman" w:hAnsi="Times New Roman" w:cs="Times New Roman"/>
          <w:sz w:val="28"/>
          <w:szCs w:val="28"/>
          <w:lang w:val="ro-RO"/>
        </w:rPr>
        <w:t>persoanelor fizice și juridice</w:t>
      </w:r>
      <w:r w:rsidR="00495885">
        <w:rPr>
          <w:rFonts w:ascii="Times New Roman" w:hAnsi="Times New Roman" w:cs="Times New Roman"/>
          <w:sz w:val="28"/>
          <w:szCs w:val="28"/>
          <w:lang w:val="ro-RO"/>
        </w:rPr>
        <w:t>,</w:t>
      </w:r>
      <w:r w:rsidR="00495885" w:rsidRPr="00BC4626">
        <w:rPr>
          <w:rFonts w:ascii="Times New Roman" w:hAnsi="Times New Roman" w:cs="Times New Roman"/>
          <w:sz w:val="28"/>
          <w:szCs w:val="28"/>
          <w:lang w:val="ro-RO"/>
        </w:rPr>
        <w:t xml:space="preserve"> </w:t>
      </w:r>
      <w:r w:rsidR="00495885">
        <w:rPr>
          <w:rFonts w:ascii="Times New Roman" w:hAnsi="Times New Roman" w:cs="Times New Roman"/>
          <w:sz w:val="28"/>
          <w:szCs w:val="28"/>
          <w:lang w:val="ro-RO"/>
        </w:rPr>
        <w:t>care contribuie la atingerea obiectivelor politici publice</w:t>
      </w:r>
      <w:r w:rsidR="003E113A" w:rsidRPr="00BC4626">
        <w:rPr>
          <w:rFonts w:ascii="Times New Roman" w:hAnsi="Times New Roman" w:cs="Times New Roman"/>
          <w:sz w:val="28"/>
          <w:szCs w:val="28"/>
          <w:lang w:val="ro-RO"/>
        </w:rPr>
        <w:t>;</w:t>
      </w:r>
    </w:p>
    <w:p w14:paraId="41C9F23E" w14:textId="39C98AE6" w:rsidR="00155F18" w:rsidRDefault="00155F18"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155F18">
        <w:rPr>
          <w:rFonts w:ascii="Times New Roman" w:hAnsi="Times New Roman" w:cs="Times New Roman"/>
          <w:i/>
          <w:iCs/>
          <w:sz w:val="28"/>
          <w:szCs w:val="28"/>
          <w:lang w:val="ro-RO"/>
        </w:rPr>
        <w:t>evaluarea</w:t>
      </w:r>
      <w:r>
        <w:rPr>
          <w:rFonts w:ascii="Times New Roman" w:hAnsi="Times New Roman" w:cs="Times New Roman"/>
          <w:i/>
          <w:iCs/>
          <w:sz w:val="28"/>
          <w:szCs w:val="28"/>
          <w:lang w:val="ro-RO"/>
        </w:rPr>
        <w:t xml:space="preserve"> documentului de</w:t>
      </w:r>
      <w:r w:rsidRPr="00155F18">
        <w:rPr>
          <w:rFonts w:ascii="Times New Roman" w:hAnsi="Times New Roman" w:cs="Times New Roman"/>
          <w:i/>
          <w:iCs/>
          <w:sz w:val="28"/>
          <w:szCs w:val="28"/>
          <w:lang w:val="ro-RO"/>
        </w:rPr>
        <w:t xml:space="preserve"> politici publice</w:t>
      </w:r>
      <w:r w:rsidRPr="00155F18">
        <w:rPr>
          <w:rFonts w:ascii="Times New Roman" w:hAnsi="Times New Roman" w:cs="Times New Roman"/>
          <w:sz w:val="28"/>
          <w:szCs w:val="28"/>
          <w:lang w:val="ro-RO"/>
        </w:rPr>
        <w:t xml:space="preserve"> - analiza informațiilor</w:t>
      </w:r>
      <w:r w:rsidR="00575C65">
        <w:rPr>
          <w:rFonts w:ascii="Times New Roman" w:hAnsi="Times New Roman" w:cs="Times New Roman"/>
          <w:sz w:val="28"/>
          <w:szCs w:val="28"/>
          <w:lang w:val="ro-RO"/>
        </w:rPr>
        <w:t xml:space="preserve"> </w:t>
      </w:r>
      <w:r w:rsidR="00244ED4">
        <w:rPr>
          <w:rFonts w:ascii="Times New Roman" w:hAnsi="Times New Roman" w:cs="Times New Roman"/>
          <w:sz w:val="28"/>
          <w:szCs w:val="28"/>
          <w:lang w:val="ro-RO"/>
        </w:rPr>
        <w:t>privind</w:t>
      </w:r>
      <w:r w:rsidR="00575C65">
        <w:rPr>
          <w:rFonts w:ascii="Times New Roman" w:hAnsi="Times New Roman" w:cs="Times New Roman"/>
          <w:sz w:val="28"/>
          <w:szCs w:val="28"/>
          <w:lang w:val="ro-RO"/>
        </w:rPr>
        <w:t xml:space="preserve"> </w:t>
      </w:r>
      <w:r w:rsidR="00827B8C">
        <w:rPr>
          <w:rFonts w:ascii="Times New Roman" w:hAnsi="Times New Roman" w:cs="Times New Roman"/>
          <w:sz w:val="28"/>
          <w:szCs w:val="28"/>
          <w:lang w:val="ro-RO"/>
        </w:rPr>
        <w:t xml:space="preserve">evoluția </w:t>
      </w:r>
      <w:r w:rsidR="00575C65">
        <w:rPr>
          <w:rFonts w:ascii="Times New Roman" w:hAnsi="Times New Roman" w:cs="Times New Roman"/>
          <w:sz w:val="28"/>
          <w:szCs w:val="28"/>
          <w:lang w:val="ro-RO"/>
        </w:rPr>
        <w:t>indicatori</w:t>
      </w:r>
      <w:r w:rsidR="00827B8C">
        <w:rPr>
          <w:rFonts w:ascii="Times New Roman" w:hAnsi="Times New Roman" w:cs="Times New Roman"/>
          <w:sz w:val="28"/>
          <w:szCs w:val="28"/>
          <w:lang w:val="ro-RO"/>
        </w:rPr>
        <w:t>lor</w:t>
      </w:r>
      <w:r w:rsidR="006023BD">
        <w:rPr>
          <w:rFonts w:ascii="Times New Roman" w:hAnsi="Times New Roman" w:cs="Times New Roman"/>
          <w:sz w:val="28"/>
          <w:szCs w:val="28"/>
          <w:lang w:val="ro-RO"/>
        </w:rPr>
        <w:t>,</w:t>
      </w:r>
      <w:r w:rsidRPr="00155F18">
        <w:rPr>
          <w:rFonts w:ascii="Times New Roman" w:hAnsi="Times New Roman" w:cs="Times New Roman"/>
          <w:sz w:val="28"/>
          <w:szCs w:val="28"/>
          <w:lang w:val="ro-RO"/>
        </w:rPr>
        <w:t xml:space="preserve"> colectate la etapa de monitorizare</w:t>
      </w:r>
      <w:r w:rsidR="006023BD">
        <w:rPr>
          <w:rFonts w:ascii="Times New Roman" w:hAnsi="Times New Roman" w:cs="Times New Roman"/>
          <w:sz w:val="28"/>
          <w:szCs w:val="28"/>
          <w:lang w:val="ro-RO"/>
        </w:rPr>
        <w:t>,</w:t>
      </w:r>
      <w:r w:rsidRPr="00155F18">
        <w:rPr>
          <w:rFonts w:ascii="Times New Roman" w:hAnsi="Times New Roman" w:cs="Times New Roman"/>
          <w:sz w:val="28"/>
          <w:szCs w:val="28"/>
          <w:lang w:val="ro-RO"/>
        </w:rPr>
        <w:t xml:space="preserve"> pentru </w:t>
      </w:r>
      <w:r w:rsidR="00244ED4">
        <w:rPr>
          <w:rFonts w:ascii="Times New Roman" w:hAnsi="Times New Roman" w:cs="Times New Roman"/>
          <w:sz w:val="28"/>
          <w:szCs w:val="28"/>
          <w:lang w:val="ro-RO"/>
        </w:rPr>
        <w:t xml:space="preserve">a </w:t>
      </w:r>
      <w:r w:rsidRPr="00155F18">
        <w:rPr>
          <w:rFonts w:ascii="Times New Roman" w:hAnsi="Times New Roman" w:cs="Times New Roman"/>
          <w:sz w:val="28"/>
          <w:szCs w:val="28"/>
          <w:lang w:val="ro-RO"/>
        </w:rPr>
        <w:t>formula concluzii</w:t>
      </w:r>
      <w:r w:rsidR="00244ED4">
        <w:rPr>
          <w:rFonts w:ascii="Times New Roman" w:hAnsi="Times New Roman" w:cs="Times New Roman"/>
          <w:sz w:val="28"/>
          <w:szCs w:val="28"/>
          <w:lang w:val="ro-RO"/>
        </w:rPr>
        <w:t>le</w:t>
      </w:r>
      <w:r w:rsidRPr="00155F18">
        <w:rPr>
          <w:rFonts w:ascii="Times New Roman" w:hAnsi="Times New Roman" w:cs="Times New Roman"/>
          <w:sz w:val="28"/>
          <w:szCs w:val="28"/>
          <w:lang w:val="ro-RO"/>
        </w:rPr>
        <w:t xml:space="preserve"> finale cu privire la rezultatele </w:t>
      </w:r>
      <w:r>
        <w:rPr>
          <w:rFonts w:ascii="Times New Roman" w:hAnsi="Times New Roman" w:cs="Times New Roman"/>
          <w:sz w:val="28"/>
          <w:szCs w:val="28"/>
          <w:lang w:val="ro-RO"/>
        </w:rPr>
        <w:t xml:space="preserve">și impactul </w:t>
      </w:r>
      <w:r w:rsidRPr="00155F18">
        <w:rPr>
          <w:rFonts w:ascii="Times New Roman" w:hAnsi="Times New Roman" w:cs="Times New Roman"/>
          <w:sz w:val="28"/>
          <w:szCs w:val="28"/>
          <w:lang w:val="ro-RO"/>
        </w:rPr>
        <w:t>politicii publice implementate;</w:t>
      </w:r>
    </w:p>
    <w:p w14:paraId="55F58B2C" w14:textId="6F61511B" w:rsidR="00D5434C" w:rsidRPr="0066781F" w:rsidRDefault="00D5434C"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155F18">
        <w:rPr>
          <w:rFonts w:ascii="Times New Roman" w:hAnsi="Times New Roman" w:cs="Times New Roman"/>
          <w:i/>
          <w:iCs/>
          <w:sz w:val="28"/>
          <w:szCs w:val="28"/>
          <w:lang w:val="ro-RO"/>
        </w:rPr>
        <w:t xml:space="preserve">monitorizarea </w:t>
      </w:r>
      <w:r>
        <w:rPr>
          <w:rFonts w:ascii="Times New Roman" w:hAnsi="Times New Roman" w:cs="Times New Roman"/>
          <w:i/>
          <w:iCs/>
          <w:sz w:val="28"/>
          <w:szCs w:val="28"/>
          <w:lang w:val="ro-RO"/>
        </w:rPr>
        <w:t xml:space="preserve">documentului de </w:t>
      </w:r>
      <w:r w:rsidRPr="00155F18">
        <w:rPr>
          <w:rFonts w:ascii="Times New Roman" w:hAnsi="Times New Roman" w:cs="Times New Roman"/>
          <w:i/>
          <w:iCs/>
          <w:sz w:val="28"/>
          <w:szCs w:val="28"/>
          <w:lang w:val="ro-RO"/>
        </w:rPr>
        <w:t>politici publice</w:t>
      </w:r>
      <w:r w:rsidRPr="00D5434C">
        <w:rPr>
          <w:rFonts w:ascii="Times New Roman" w:hAnsi="Times New Roman" w:cs="Times New Roman"/>
          <w:sz w:val="28"/>
          <w:szCs w:val="28"/>
          <w:lang w:val="ro-RO"/>
        </w:rPr>
        <w:t xml:space="preserve"> – </w:t>
      </w:r>
      <w:r w:rsidR="00155F18">
        <w:rPr>
          <w:rFonts w:ascii="Times New Roman" w:hAnsi="Times New Roman" w:cs="Times New Roman"/>
          <w:sz w:val="28"/>
          <w:szCs w:val="28"/>
          <w:lang w:val="ro-RO"/>
        </w:rPr>
        <w:t>procesul</w:t>
      </w:r>
      <w:r w:rsidRPr="00D5434C">
        <w:rPr>
          <w:rFonts w:ascii="Times New Roman" w:hAnsi="Times New Roman" w:cs="Times New Roman"/>
          <w:sz w:val="28"/>
          <w:szCs w:val="28"/>
          <w:lang w:val="ro-RO"/>
        </w:rPr>
        <w:t xml:space="preserve"> de </w:t>
      </w:r>
      <w:r>
        <w:rPr>
          <w:rFonts w:ascii="Times New Roman" w:hAnsi="Times New Roman" w:cs="Times New Roman"/>
          <w:sz w:val="28"/>
          <w:szCs w:val="28"/>
          <w:lang w:val="ro-RO"/>
        </w:rPr>
        <w:t>colectare a datelor și</w:t>
      </w:r>
      <w:r w:rsidRPr="00D5434C">
        <w:rPr>
          <w:rFonts w:ascii="Times New Roman" w:hAnsi="Times New Roman" w:cs="Times New Roman"/>
          <w:sz w:val="28"/>
          <w:szCs w:val="28"/>
          <w:lang w:val="ro-RO"/>
        </w:rPr>
        <w:t xml:space="preserve"> informații</w:t>
      </w:r>
      <w:r w:rsidR="00155F18">
        <w:rPr>
          <w:rFonts w:ascii="Times New Roman" w:hAnsi="Times New Roman" w:cs="Times New Roman"/>
          <w:sz w:val="28"/>
          <w:szCs w:val="28"/>
          <w:lang w:val="ro-RO"/>
        </w:rPr>
        <w:t>lor</w:t>
      </w:r>
      <w:r w:rsidRPr="00D5434C">
        <w:rPr>
          <w:rFonts w:ascii="Times New Roman" w:hAnsi="Times New Roman" w:cs="Times New Roman"/>
          <w:sz w:val="28"/>
          <w:szCs w:val="28"/>
          <w:lang w:val="ro-RO"/>
        </w:rPr>
        <w:t xml:space="preserve"> despre modul în care se realizează etapele cheie ale politicii</w:t>
      </w:r>
      <w:r w:rsidR="00677440">
        <w:rPr>
          <w:rFonts w:ascii="Times New Roman" w:hAnsi="Times New Roman" w:cs="Times New Roman"/>
          <w:sz w:val="28"/>
          <w:szCs w:val="28"/>
          <w:lang w:val="ro-RO"/>
        </w:rPr>
        <w:t xml:space="preserve"> publice</w:t>
      </w:r>
      <w:r w:rsidRPr="00D5434C">
        <w:rPr>
          <w:rFonts w:ascii="Times New Roman" w:hAnsi="Times New Roman" w:cs="Times New Roman"/>
          <w:sz w:val="28"/>
          <w:szCs w:val="28"/>
          <w:lang w:val="ro-RO"/>
        </w:rPr>
        <w:t xml:space="preserve"> </w:t>
      </w:r>
      <w:r w:rsidR="001011D8" w:rsidRPr="00D5434C">
        <w:rPr>
          <w:rFonts w:ascii="Times New Roman" w:hAnsi="Times New Roman" w:cs="Times New Roman"/>
          <w:sz w:val="28"/>
          <w:szCs w:val="28"/>
          <w:lang w:val="ro-RO"/>
        </w:rPr>
        <w:t>și</w:t>
      </w:r>
      <w:r w:rsidRPr="00D5434C">
        <w:rPr>
          <w:rFonts w:ascii="Times New Roman" w:hAnsi="Times New Roman" w:cs="Times New Roman"/>
          <w:sz w:val="28"/>
          <w:szCs w:val="28"/>
          <w:lang w:val="ro-RO"/>
        </w:rPr>
        <w:t xml:space="preserve"> </w:t>
      </w:r>
      <w:r w:rsidR="001011D8">
        <w:rPr>
          <w:rFonts w:ascii="Times New Roman" w:hAnsi="Times New Roman" w:cs="Times New Roman"/>
          <w:sz w:val="28"/>
          <w:szCs w:val="28"/>
          <w:lang w:val="ro-RO"/>
        </w:rPr>
        <w:t xml:space="preserve">de </w:t>
      </w:r>
      <w:r w:rsidRPr="00D5434C">
        <w:rPr>
          <w:rFonts w:ascii="Times New Roman" w:hAnsi="Times New Roman" w:cs="Times New Roman"/>
          <w:sz w:val="28"/>
          <w:szCs w:val="28"/>
          <w:lang w:val="ro-RO"/>
        </w:rPr>
        <w:t>identificare</w:t>
      </w:r>
      <w:r w:rsidR="001011D8">
        <w:rPr>
          <w:rFonts w:ascii="Times New Roman" w:hAnsi="Times New Roman" w:cs="Times New Roman"/>
          <w:sz w:val="28"/>
          <w:szCs w:val="28"/>
          <w:lang w:val="ro-RO"/>
        </w:rPr>
        <w:t xml:space="preserve"> </w:t>
      </w:r>
      <w:r w:rsidRPr="00D5434C">
        <w:rPr>
          <w:rFonts w:ascii="Times New Roman" w:hAnsi="Times New Roman" w:cs="Times New Roman"/>
          <w:sz w:val="28"/>
          <w:szCs w:val="28"/>
          <w:lang w:val="ro-RO"/>
        </w:rPr>
        <w:t>a problemelor legate de implementare</w:t>
      </w:r>
      <w:r w:rsidR="00E148EF">
        <w:rPr>
          <w:rFonts w:ascii="Times New Roman" w:hAnsi="Times New Roman" w:cs="Times New Roman"/>
          <w:sz w:val="28"/>
          <w:szCs w:val="28"/>
          <w:lang w:val="ro-RO"/>
        </w:rPr>
        <w:t>,</w:t>
      </w:r>
      <w:r w:rsidRPr="00D5434C">
        <w:rPr>
          <w:rFonts w:ascii="Times New Roman" w:hAnsi="Times New Roman" w:cs="Times New Roman"/>
          <w:sz w:val="28"/>
          <w:szCs w:val="28"/>
          <w:lang w:val="ro-RO"/>
        </w:rPr>
        <w:t xml:space="preserve"> </w:t>
      </w:r>
      <w:r w:rsidR="00D07C2F">
        <w:rPr>
          <w:rFonts w:ascii="Times New Roman" w:hAnsi="Times New Roman" w:cs="Times New Roman"/>
          <w:sz w:val="28"/>
          <w:szCs w:val="28"/>
          <w:lang w:val="ro-RO"/>
        </w:rPr>
        <w:t xml:space="preserve">în scopul ajustării intervențiilor </w:t>
      </w:r>
      <w:r w:rsidR="00BA1EEB">
        <w:rPr>
          <w:rFonts w:ascii="Times New Roman" w:hAnsi="Times New Roman" w:cs="Times New Roman"/>
          <w:sz w:val="28"/>
          <w:szCs w:val="28"/>
          <w:lang w:val="ro-RO"/>
        </w:rPr>
        <w:t>în timp util</w:t>
      </w:r>
      <w:r w:rsidRPr="00D5434C">
        <w:rPr>
          <w:rFonts w:ascii="Times New Roman" w:hAnsi="Times New Roman" w:cs="Times New Roman"/>
          <w:sz w:val="28"/>
          <w:szCs w:val="28"/>
          <w:lang w:val="ro-RO"/>
        </w:rPr>
        <w:t xml:space="preserve"> pentru a </w:t>
      </w:r>
      <w:r w:rsidR="00D07C2F">
        <w:rPr>
          <w:rFonts w:ascii="Times New Roman" w:hAnsi="Times New Roman" w:cs="Times New Roman"/>
          <w:sz w:val="28"/>
          <w:szCs w:val="28"/>
          <w:lang w:val="ro-RO"/>
        </w:rPr>
        <w:t xml:space="preserve">asigura </w:t>
      </w:r>
      <w:r w:rsidRPr="00D5434C">
        <w:rPr>
          <w:rFonts w:ascii="Times New Roman" w:hAnsi="Times New Roman" w:cs="Times New Roman"/>
          <w:sz w:val="28"/>
          <w:szCs w:val="28"/>
          <w:lang w:val="ro-RO"/>
        </w:rPr>
        <w:t>atinge</w:t>
      </w:r>
      <w:r w:rsidR="00D07C2F">
        <w:rPr>
          <w:rFonts w:ascii="Times New Roman" w:hAnsi="Times New Roman" w:cs="Times New Roman"/>
          <w:sz w:val="28"/>
          <w:szCs w:val="28"/>
          <w:lang w:val="ro-RO"/>
        </w:rPr>
        <w:t>rea</w:t>
      </w:r>
      <w:r w:rsidRPr="00D5434C">
        <w:rPr>
          <w:rFonts w:ascii="Times New Roman" w:hAnsi="Times New Roman" w:cs="Times New Roman"/>
          <w:sz w:val="28"/>
          <w:szCs w:val="28"/>
          <w:lang w:val="ro-RO"/>
        </w:rPr>
        <w:t xml:space="preserve"> obiectivel</w:t>
      </w:r>
      <w:r w:rsidR="00D07C2F">
        <w:rPr>
          <w:rFonts w:ascii="Times New Roman" w:hAnsi="Times New Roman" w:cs="Times New Roman"/>
          <w:sz w:val="28"/>
          <w:szCs w:val="28"/>
          <w:lang w:val="ro-RO"/>
        </w:rPr>
        <w:t>or</w:t>
      </w:r>
      <w:r w:rsidRPr="00D5434C">
        <w:rPr>
          <w:rFonts w:ascii="Times New Roman" w:hAnsi="Times New Roman" w:cs="Times New Roman"/>
          <w:sz w:val="28"/>
          <w:szCs w:val="28"/>
          <w:lang w:val="ro-RO"/>
        </w:rPr>
        <w:t xml:space="preserve"> </w:t>
      </w:r>
      <w:r w:rsidR="00D07C2F">
        <w:rPr>
          <w:rFonts w:ascii="Times New Roman" w:hAnsi="Times New Roman" w:cs="Times New Roman"/>
          <w:sz w:val="28"/>
          <w:szCs w:val="28"/>
          <w:lang w:val="ro-RO"/>
        </w:rPr>
        <w:t>politici publice</w:t>
      </w:r>
      <w:r w:rsidRPr="00D5434C">
        <w:rPr>
          <w:rFonts w:ascii="Times New Roman" w:hAnsi="Times New Roman" w:cs="Times New Roman"/>
          <w:sz w:val="28"/>
          <w:szCs w:val="28"/>
          <w:lang w:val="ro-RO"/>
        </w:rPr>
        <w:t>;</w:t>
      </w:r>
    </w:p>
    <w:p w14:paraId="6F018BC0" w14:textId="350560F7" w:rsidR="00FF27E4" w:rsidRPr="0066781F" w:rsidRDefault="00FF27E4"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planificare strategică</w:t>
      </w:r>
      <w:r w:rsidR="00BB7618" w:rsidRPr="0066781F">
        <w:rPr>
          <w:rFonts w:ascii="Times New Roman" w:hAnsi="Times New Roman" w:cs="Times New Roman"/>
          <w:sz w:val="28"/>
          <w:szCs w:val="28"/>
          <w:lang w:val="ro-RO"/>
        </w:rPr>
        <w:t xml:space="preserve"> – </w:t>
      </w:r>
      <w:r w:rsidR="008945BC" w:rsidRPr="0066781F">
        <w:rPr>
          <w:rFonts w:ascii="Times New Roman" w:hAnsi="Times New Roman" w:cs="Times New Roman"/>
          <w:sz w:val="28"/>
          <w:szCs w:val="28"/>
          <w:lang w:val="ro-RO"/>
        </w:rPr>
        <w:t>procesul</w:t>
      </w:r>
      <w:r w:rsidR="00D7613F" w:rsidRPr="0066781F">
        <w:rPr>
          <w:rFonts w:ascii="Times New Roman" w:hAnsi="Times New Roman" w:cs="Times New Roman"/>
          <w:sz w:val="28"/>
          <w:szCs w:val="28"/>
          <w:lang w:val="ro-RO"/>
        </w:rPr>
        <w:t xml:space="preserve"> </w:t>
      </w:r>
      <w:r w:rsidR="006240AD" w:rsidRPr="0066781F">
        <w:rPr>
          <w:rFonts w:ascii="Times New Roman" w:hAnsi="Times New Roman" w:cs="Times New Roman"/>
          <w:sz w:val="28"/>
          <w:szCs w:val="28"/>
          <w:lang w:val="ro-RO"/>
        </w:rPr>
        <w:t>de elaborare a principiilor, priorităților, obiectivelor și acțiunilor de realizare a direcțiilor definite politic</w:t>
      </w:r>
      <w:r w:rsidR="001F1927">
        <w:rPr>
          <w:rFonts w:ascii="Times New Roman" w:hAnsi="Times New Roman" w:cs="Times New Roman"/>
          <w:sz w:val="28"/>
          <w:szCs w:val="28"/>
          <w:lang w:val="ro-RO"/>
        </w:rPr>
        <w:t xml:space="preserve"> sau stabilite în urma analizei ex ante a impactului politicii publice</w:t>
      </w:r>
      <w:r w:rsidR="00F97CC4">
        <w:rPr>
          <w:rFonts w:ascii="Times New Roman" w:hAnsi="Times New Roman" w:cs="Times New Roman"/>
          <w:sz w:val="28"/>
          <w:szCs w:val="28"/>
          <w:lang w:val="ro-RO"/>
        </w:rPr>
        <w:t>,</w:t>
      </w:r>
      <w:r w:rsidR="006240AD" w:rsidRPr="0066781F">
        <w:rPr>
          <w:rFonts w:ascii="Times New Roman" w:hAnsi="Times New Roman" w:cs="Times New Roman"/>
          <w:sz w:val="28"/>
          <w:szCs w:val="28"/>
          <w:lang w:val="ro-RO"/>
        </w:rPr>
        <w:t xml:space="preserve"> </w:t>
      </w:r>
      <w:r w:rsidR="005A338A">
        <w:rPr>
          <w:rFonts w:ascii="Times New Roman" w:hAnsi="Times New Roman" w:cs="Times New Roman"/>
          <w:sz w:val="28"/>
          <w:szCs w:val="28"/>
          <w:lang w:val="ro-RO"/>
        </w:rPr>
        <w:t>pentru a asigura</w:t>
      </w:r>
      <w:r w:rsidR="006240AD" w:rsidRPr="0066781F">
        <w:rPr>
          <w:rFonts w:ascii="Times New Roman" w:hAnsi="Times New Roman" w:cs="Times New Roman"/>
          <w:sz w:val="28"/>
          <w:szCs w:val="28"/>
          <w:lang w:val="ro-RO"/>
        </w:rPr>
        <w:t xml:space="preserve"> dezvolt</w:t>
      </w:r>
      <w:r w:rsidR="005A338A">
        <w:rPr>
          <w:rFonts w:ascii="Times New Roman" w:hAnsi="Times New Roman" w:cs="Times New Roman"/>
          <w:sz w:val="28"/>
          <w:szCs w:val="28"/>
          <w:lang w:val="ro-RO"/>
        </w:rPr>
        <w:t>area</w:t>
      </w:r>
      <w:r w:rsidR="006240AD" w:rsidRPr="0066781F">
        <w:rPr>
          <w:rFonts w:ascii="Times New Roman" w:hAnsi="Times New Roman" w:cs="Times New Roman"/>
          <w:sz w:val="28"/>
          <w:szCs w:val="28"/>
          <w:lang w:val="ro-RO"/>
        </w:rPr>
        <w:t xml:space="preserve"> durabil</w:t>
      </w:r>
      <w:r w:rsidR="005A338A">
        <w:rPr>
          <w:rFonts w:ascii="Times New Roman" w:hAnsi="Times New Roman" w:cs="Times New Roman"/>
          <w:sz w:val="28"/>
          <w:szCs w:val="28"/>
          <w:lang w:val="ro-RO"/>
        </w:rPr>
        <w:t>ă</w:t>
      </w:r>
      <w:r w:rsidR="006240AD" w:rsidRPr="0066781F">
        <w:rPr>
          <w:rFonts w:ascii="Times New Roman" w:hAnsi="Times New Roman" w:cs="Times New Roman"/>
          <w:sz w:val="28"/>
          <w:szCs w:val="28"/>
          <w:lang w:val="ro-RO"/>
        </w:rPr>
        <w:t xml:space="preserve"> a </w:t>
      </w:r>
      <w:r w:rsidR="009C6262" w:rsidRPr="0066781F">
        <w:rPr>
          <w:rFonts w:ascii="Times New Roman" w:hAnsi="Times New Roman" w:cs="Times New Roman"/>
          <w:sz w:val="28"/>
          <w:szCs w:val="28"/>
          <w:lang w:val="ro-RO"/>
        </w:rPr>
        <w:t>țării</w:t>
      </w:r>
      <w:r w:rsidR="006240AD" w:rsidRPr="0066781F">
        <w:rPr>
          <w:rFonts w:ascii="Times New Roman" w:hAnsi="Times New Roman" w:cs="Times New Roman"/>
          <w:sz w:val="28"/>
          <w:szCs w:val="28"/>
          <w:lang w:val="ro-RO"/>
        </w:rPr>
        <w:t xml:space="preserve"> în corespundere cu interesele </w:t>
      </w:r>
      <w:r w:rsidR="00F97CC4">
        <w:rPr>
          <w:rFonts w:ascii="Times New Roman" w:hAnsi="Times New Roman" w:cs="Times New Roman"/>
          <w:sz w:val="28"/>
          <w:szCs w:val="28"/>
          <w:lang w:val="ro-RO"/>
        </w:rPr>
        <w:t xml:space="preserve">oamenilor și a </w:t>
      </w:r>
      <w:r w:rsidR="006240AD" w:rsidRPr="0066781F">
        <w:rPr>
          <w:rFonts w:ascii="Times New Roman" w:hAnsi="Times New Roman" w:cs="Times New Roman"/>
          <w:sz w:val="28"/>
          <w:szCs w:val="28"/>
          <w:lang w:val="ro-RO"/>
        </w:rPr>
        <w:t>societății</w:t>
      </w:r>
      <w:r w:rsidR="00F97CC4">
        <w:rPr>
          <w:rFonts w:ascii="Times New Roman" w:hAnsi="Times New Roman" w:cs="Times New Roman"/>
          <w:sz w:val="28"/>
          <w:szCs w:val="28"/>
          <w:lang w:val="ro-RO"/>
        </w:rPr>
        <w:t xml:space="preserve"> în ansamblu</w:t>
      </w:r>
      <w:r w:rsidR="00D7613F" w:rsidRPr="0066781F">
        <w:rPr>
          <w:rFonts w:ascii="Times New Roman" w:hAnsi="Times New Roman" w:cs="Times New Roman"/>
          <w:sz w:val="28"/>
          <w:szCs w:val="28"/>
          <w:lang w:val="ro-RO"/>
        </w:rPr>
        <w:t>;</w:t>
      </w:r>
    </w:p>
    <w:p w14:paraId="36AD9A01" w14:textId="2A65B28F" w:rsidR="005542EF" w:rsidRPr="0066781F" w:rsidRDefault="00FF27E4" w:rsidP="00216AEF">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politică publică</w:t>
      </w:r>
      <w:r w:rsidR="00BB7618" w:rsidRPr="0066781F">
        <w:rPr>
          <w:rFonts w:ascii="Times New Roman" w:hAnsi="Times New Roman" w:cs="Times New Roman"/>
          <w:sz w:val="28"/>
          <w:szCs w:val="28"/>
          <w:lang w:val="ro-RO"/>
        </w:rPr>
        <w:t xml:space="preserve"> – </w:t>
      </w:r>
      <w:r w:rsidR="00216AEF" w:rsidRPr="0066781F">
        <w:rPr>
          <w:rFonts w:ascii="Times New Roman" w:hAnsi="Times New Roman" w:cs="Times New Roman"/>
          <w:sz w:val="28"/>
          <w:szCs w:val="28"/>
          <w:lang w:val="ro-RO"/>
        </w:rPr>
        <w:t>decizia</w:t>
      </w:r>
      <w:r w:rsidR="00B02908">
        <w:rPr>
          <w:rFonts w:ascii="Times New Roman" w:hAnsi="Times New Roman" w:cs="Times New Roman"/>
          <w:sz w:val="28"/>
          <w:szCs w:val="28"/>
          <w:lang w:val="ro-RO"/>
        </w:rPr>
        <w:t xml:space="preserve"> sau </w:t>
      </w:r>
      <w:r w:rsidR="00594937">
        <w:rPr>
          <w:rFonts w:ascii="Times New Roman" w:hAnsi="Times New Roman" w:cs="Times New Roman"/>
          <w:sz w:val="28"/>
          <w:szCs w:val="28"/>
          <w:lang w:val="ro-RO"/>
        </w:rPr>
        <w:t>decizii</w:t>
      </w:r>
      <w:r w:rsidR="00503AC9">
        <w:rPr>
          <w:rFonts w:ascii="Times New Roman" w:hAnsi="Times New Roman" w:cs="Times New Roman"/>
          <w:sz w:val="28"/>
          <w:szCs w:val="28"/>
          <w:lang w:val="ro-RO"/>
        </w:rPr>
        <w:t>le</w:t>
      </w:r>
      <w:r w:rsidR="00594937">
        <w:rPr>
          <w:rFonts w:ascii="Times New Roman" w:hAnsi="Times New Roman" w:cs="Times New Roman"/>
          <w:sz w:val="28"/>
          <w:szCs w:val="28"/>
          <w:lang w:val="ro-RO"/>
        </w:rPr>
        <w:t xml:space="preserve"> </w:t>
      </w:r>
      <w:r w:rsidR="00DC6D97">
        <w:rPr>
          <w:rFonts w:ascii="Times New Roman" w:hAnsi="Times New Roman" w:cs="Times New Roman"/>
          <w:sz w:val="28"/>
          <w:szCs w:val="28"/>
          <w:lang w:val="ro-RO"/>
        </w:rPr>
        <w:t xml:space="preserve">coordonate </w:t>
      </w:r>
      <w:r w:rsidR="00594937">
        <w:rPr>
          <w:rFonts w:ascii="Times New Roman" w:hAnsi="Times New Roman" w:cs="Times New Roman"/>
          <w:sz w:val="28"/>
          <w:szCs w:val="28"/>
          <w:lang w:val="ro-RO"/>
        </w:rPr>
        <w:t>ale</w:t>
      </w:r>
      <w:r w:rsidR="00216AEF" w:rsidRPr="0066781F">
        <w:rPr>
          <w:rFonts w:ascii="Times New Roman" w:hAnsi="Times New Roman" w:cs="Times New Roman"/>
          <w:sz w:val="28"/>
          <w:szCs w:val="28"/>
          <w:lang w:val="ro-RO"/>
        </w:rPr>
        <w:t xml:space="preserve"> statului</w:t>
      </w:r>
      <w:r w:rsidR="004B555C">
        <w:rPr>
          <w:rFonts w:ascii="Times New Roman" w:hAnsi="Times New Roman" w:cs="Times New Roman"/>
          <w:sz w:val="28"/>
          <w:szCs w:val="28"/>
          <w:lang w:val="ro-RO"/>
        </w:rPr>
        <w:t>,</w:t>
      </w:r>
      <w:r w:rsidR="00216AEF" w:rsidRPr="0066781F">
        <w:rPr>
          <w:rFonts w:ascii="Times New Roman" w:hAnsi="Times New Roman" w:cs="Times New Roman"/>
          <w:sz w:val="28"/>
          <w:szCs w:val="28"/>
          <w:lang w:val="ro-RO"/>
        </w:rPr>
        <w:t xml:space="preserve"> care </w:t>
      </w:r>
      <w:r w:rsidR="0003172E" w:rsidRPr="0066781F">
        <w:rPr>
          <w:rFonts w:ascii="Times New Roman" w:hAnsi="Times New Roman" w:cs="Times New Roman"/>
          <w:sz w:val="28"/>
          <w:szCs w:val="28"/>
          <w:lang w:val="ro-RO"/>
        </w:rPr>
        <w:t xml:space="preserve">produc schimbări sau </w:t>
      </w:r>
      <w:r w:rsidR="00380907">
        <w:rPr>
          <w:rFonts w:ascii="Times New Roman" w:hAnsi="Times New Roman" w:cs="Times New Roman"/>
          <w:sz w:val="28"/>
          <w:szCs w:val="28"/>
          <w:lang w:val="ro-RO"/>
        </w:rPr>
        <w:t xml:space="preserve">care </w:t>
      </w:r>
      <w:r w:rsidR="00216AEF" w:rsidRPr="0066781F">
        <w:rPr>
          <w:rFonts w:ascii="Times New Roman" w:hAnsi="Times New Roman" w:cs="Times New Roman"/>
          <w:sz w:val="28"/>
          <w:szCs w:val="28"/>
          <w:lang w:val="ro-RO"/>
        </w:rPr>
        <w:t xml:space="preserve">influențează societatea </w:t>
      </w:r>
      <w:r w:rsidR="00FD56A2">
        <w:rPr>
          <w:rFonts w:ascii="Times New Roman" w:hAnsi="Times New Roman" w:cs="Times New Roman"/>
          <w:sz w:val="28"/>
          <w:szCs w:val="28"/>
          <w:lang w:val="ro-RO"/>
        </w:rPr>
        <w:t>și</w:t>
      </w:r>
      <w:r w:rsidR="00FD56A2" w:rsidRPr="0066781F">
        <w:rPr>
          <w:rFonts w:ascii="Times New Roman" w:hAnsi="Times New Roman" w:cs="Times New Roman"/>
          <w:sz w:val="28"/>
          <w:szCs w:val="28"/>
          <w:lang w:val="ro-RO"/>
        </w:rPr>
        <w:t xml:space="preserve"> </w:t>
      </w:r>
      <w:r w:rsidR="00216AEF" w:rsidRPr="0066781F">
        <w:rPr>
          <w:rFonts w:ascii="Times New Roman" w:hAnsi="Times New Roman" w:cs="Times New Roman"/>
          <w:sz w:val="28"/>
          <w:szCs w:val="28"/>
          <w:lang w:val="ro-RO"/>
        </w:rPr>
        <w:t>economi</w:t>
      </w:r>
      <w:r w:rsidR="00380907">
        <w:rPr>
          <w:rFonts w:ascii="Times New Roman" w:hAnsi="Times New Roman" w:cs="Times New Roman"/>
          <w:sz w:val="28"/>
          <w:szCs w:val="28"/>
          <w:lang w:val="ro-RO"/>
        </w:rPr>
        <w:t>a, contribuind</w:t>
      </w:r>
      <w:r w:rsidR="00216AEF" w:rsidRPr="0066781F">
        <w:rPr>
          <w:rFonts w:ascii="Times New Roman" w:hAnsi="Times New Roman" w:cs="Times New Roman"/>
          <w:sz w:val="28"/>
          <w:szCs w:val="28"/>
          <w:lang w:val="ro-RO"/>
        </w:rPr>
        <w:t xml:space="preserve"> la soluționarea problemelor și la atingerea obiectivelor asumate</w:t>
      </w:r>
      <w:r w:rsidR="005A18C7" w:rsidRPr="0066781F">
        <w:rPr>
          <w:rFonts w:ascii="Times New Roman" w:hAnsi="Times New Roman" w:cs="Times New Roman"/>
          <w:sz w:val="28"/>
          <w:szCs w:val="28"/>
          <w:lang w:val="ro-RO"/>
        </w:rPr>
        <w:t xml:space="preserve"> într-un anumit domeniu</w:t>
      </w:r>
      <w:r w:rsidR="00216AEF" w:rsidRPr="0066781F">
        <w:rPr>
          <w:rFonts w:ascii="Times New Roman" w:hAnsi="Times New Roman" w:cs="Times New Roman"/>
          <w:sz w:val="28"/>
          <w:szCs w:val="28"/>
          <w:lang w:val="ro-RO"/>
        </w:rPr>
        <w:t>;</w:t>
      </w:r>
    </w:p>
    <w:p w14:paraId="3D586A27" w14:textId="4AE22564" w:rsidR="00E57B84" w:rsidRPr="0066781F" w:rsidRDefault="00E57B84" w:rsidP="00E57B84">
      <w:pPr>
        <w:pStyle w:val="ListParagraph"/>
        <w:tabs>
          <w:tab w:val="left" w:pos="798"/>
          <w:tab w:val="left" w:pos="993"/>
        </w:tabs>
        <w:spacing w:after="0" w:line="240" w:lineRule="auto"/>
        <w:ind w:left="0" w:firstLine="567"/>
        <w:jc w:val="both"/>
        <w:rPr>
          <w:rFonts w:ascii="Times New Roman" w:hAnsi="Times New Roman" w:cs="Times New Roman"/>
          <w:i/>
          <w:sz w:val="28"/>
          <w:szCs w:val="28"/>
          <w:lang w:val="ro-RO"/>
        </w:rPr>
      </w:pPr>
      <w:r w:rsidRPr="0066781F">
        <w:rPr>
          <w:rFonts w:ascii="Times New Roman" w:hAnsi="Times New Roman" w:cs="Times New Roman"/>
          <w:i/>
          <w:sz w:val="28"/>
          <w:szCs w:val="28"/>
          <w:lang w:val="ro-RO"/>
        </w:rPr>
        <w:t>problemă de politic</w:t>
      </w:r>
      <w:r w:rsidR="00B54572" w:rsidRPr="0066781F">
        <w:rPr>
          <w:rFonts w:ascii="Times New Roman" w:hAnsi="Times New Roman" w:cs="Times New Roman"/>
          <w:i/>
          <w:sz w:val="28"/>
          <w:szCs w:val="28"/>
          <w:lang w:val="ro-RO"/>
        </w:rPr>
        <w:t>ă</w:t>
      </w:r>
      <w:r w:rsidRPr="0066781F">
        <w:rPr>
          <w:rFonts w:ascii="Times New Roman" w:hAnsi="Times New Roman" w:cs="Times New Roman"/>
          <w:i/>
          <w:sz w:val="28"/>
          <w:szCs w:val="28"/>
          <w:lang w:val="ro-RO"/>
        </w:rPr>
        <w:t xml:space="preserve"> public</w:t>
      </w:r>
      <w:r w:rsidR="00C558AD" w:rsidRPr="0066781F">
        <w:rPr>
          <w:rFonts w:ascii="Times New Roman" w:hAnsi="Times New Roman" w:cs="Times New Roman"/>
          <w:i/>
          <w:sz w:val="28"/>
          <w:szCs w:val="28"/>
          <w:lang w:val="ro-RO"/>
        </w:rPr>
        <w:t>ă</w:t>
      </w:r>
      <w:r w:rsidR="00BB7618" w:rsidRPr="0066781F">
        <w:rPr>
          <w:rFonts w:ascii="Times New Roman" w:hAnsi="Times New Roman" w:cs="Times New Roman"/>
          <w:sz w:val="28"/>
          <w:szCs w:val="28"/>
          <w:lang w:val="ro-RO"/>
        </w:rPr>
        <w:t xml:space="preserve"> – </w:t>
      </w:r>
      <w:r w:rsidRPr="0066781F">
        <w:rPr>
          <w:rFonts w:ascii="Times New Roman" w:hAnsi="Times New Roman" w:cs="Times New Roman"/>
          <w:sz w:val="28"/>
          <w:szCs w:val="28"/>
          <w:lang w:val="ro-RO"/>
        </w:rPr>
        <w:t>o situație socio-economică sau de altă natură care necesită intervenția statului pentru a fi soluționată;</w:t>
      </w:r>
    </w:p>
    <w:p w14:paraId="41049784" w14:textId="342A6095" w:rsidR="00076DB3" w:rsidRPr="0066781F" w:rsidRDefault="00FF27E4"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 xml:space="preserve">propunere </w:t>
      </w:r>
      <w:r w:rsidR="0098525A" w:rsidRPr="0066781F">
        <w:rPr>
          <w:rFonts w:ascii="Times New Roman" w:hAnsi="Times New Roman" w:cs="Times New Roman"/>
          <w:i/>
          <w:sz w:val="28"/>
          <w:szCs w:val="28"/>
          <w:lang w:val="ro-RO"/>
        </w:rPr>
        <w:t>de politic</w:t>
      </w:r>
      <w:r w:rsidR="00165A09">
        <w:rPr>
          <w:rFonts w:ascii="Times New Roman" w:hAnsi="Times New Roman" w:cs="Times New Roman"/>
          <w:i/>
          <w:sz w:val="28"/>
          <w:szCs w:val="28"/>
          <w:lang w:val="ro-RO"/>
        </w:rPr>
        <w:t>ă</w:t>
      </w:r>
      <w:r w:rsidR="0098525A" w:rsidRPr="0066781F">
        <w:rPr>
          <w:rFonts w:ascii="Times New Roman" w:hAnsi="Times New Roman" w:cs="Times New Roman"/>
          <w:i/>
          <w:sz w:val="28"/>
          <w:szCs w:val="28"/>
          <w:lang w:val="ro-RO"/>
        </w:rPr>
        <w:t xml:space="preserve"> public</w:t>
      </w:r>
      <w:r w:rsidR="00165A09">
        <w:rPr>
          <w:rFonts w:ascii="Times New Roman" w:hAnsi="Times New Roman" w:cs="Times New Roman"/>
          <w:i/>
          <w:sz w:val="28"/>
          <w:szCs w:val="28"/>
          <w:lang w:val="ro-RO"/>
        </w:rPr>
        <w:t>ă</w:t>
      </w:r>
      <w:r w:rsidR="00BB7618" w:rsidRPr="0066781F">
        <w:rPr>
          <w:rFonts w:ascii="Times New Roman" w:hAnsi="Times New Roman" w:cs="Times New Roman"/>
          <w:sz w:val="28"/>
          <w:szCs w:val="28"/>
          <w:lang w:val="ro-RO"/>
        </w:rPr>
        <w:t xml:space="preserve"> – </w:t>
      </w:r>
      <w:r w:rsidR="0098525A" w:rsidRPr="0066781F">
        <w:rPr>
          <w:rFonts w:ascii="Times New Roman" w:hAnsi="Times New Roman" w:cs="Times New Roman"/>
          <w:sz w:val="28"/>
          <w:szCs w:val="28"/>
          <w:lang w:val="ro-RO"/>
        </w:rPr>
        <w:t>document</w:t>
      </w:r>
      <w:r w:rsidRPr="0066781F">
        <w:rPr>
          <w:rFonts w:ascii="Times New Roman" w:hAnsi="Times New Roman" w:cs="Times New Roman"/>
          <w:sz w:val="28"/>
          <w:szCs w:val="28"/>
          <w:lang w:val="ro-RO"/>
        </w:rPr>
        <w:t>ul</w:t>
      </w:r>
      <w:r w:rsidR="0098525A" w:rsidRPr="0066781F">
        <w:rPr>
          <w:rFonts w:ascii="Times New Roman" w:hAnsi="Times New Roman" w:cs="Times New Roman"/>
          <w:sz w:val="28"/>
          <w:szCs w:val="28"/>
          <w:lang w:val="ro-RO"/>
        </w:rPr>
        <w:t xml:space="preserve"> care con</w:t>
      </w:r>
      <w:r w:rsidR="005542EF" w:rsidRPr="0066781F">
        <w:rPr>
          <w:rFonts w:ascii="Times New Roman" w:hAnsi="Times New Roman" w:cs="Times New Roman"/>
          <w:sz w:val="28"/>
          <w:szCs w:val="28"/>
          <w:lang w:val="ro-RO"/>
        </w:rPr>
        <w:t>ț</w:t>
      </w:r>
      <w:r w:rsidR="0098525A" w:rsidRPr="0066781F">
        <w:rPr>
          <w:rFonts w:ascii="Times New Roman" w:hAnsi="Times New Roman" w:cs="Times New Roman"/>
          <w:sz w:val="28"/>
          <w:szCs w:val="28"/>
          <w:lang w:val="ro-RO"/>
        </w:rPr>
        <w:t>ine rezultatele analizei ex ante a impactului politicii publice</w:t>
      </w:r>
      <w:r w:rsidRPr="0066781F">
        <w:rPr>
          <w:rFonts w:ascii="Times New Roman" w:hAnsi="Times New Roman" w:cs="Times New Roman"/>
          <w:sz w:val="28"/>
          <w:szCs w:val="28"/>
          <w:lang w:val="ro-RO"/>
        </w:rPr>
        <w:t xml:space="preserve"> și care fundamentează opțiunile de politici publice</w:t>
      </w:r>
      <w:r w:rsidR="00380907">
        <w:rPr>
          <w:rFonts w:ascii="Times New Roman" w:hAnsi="Times New Roman" w:cs="Times New Roman"/>
          <w:sz w:val="28"/>
          <w:szCs w:val="28"/>
          <w:lang w:val="ro-RO"/>
        </w:rPr>
        <w:t>;</w:t>
      </w:r>
    </w:p>
    <w:p w14:paraId="13F68DD8" w14:textId="3D8385D1" w:rsidR="0098525A" w:rsidRPr="0066781F" w:rsidRDefault="00076DB3" w:rsidP="00466BDE">
      <w:pPr>
        <w:pStyle w:val="ListParagraph"/>
        <w:tabs>
          <w:tab w:val="left" w:pos="798"/>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i/>
          <w:sz w:val="28"/>
          <w:szCs w:val="28"/>
          <w:lang w:val="ro-RO"/>
        </w:rPr>
        <w:t>sector</w:t>
      </w:r>
      <w:r w:rsidRPr="0066781F">
        <w:rPr>
          <w:rFonts w:ascii="Times New Roman" w:hAnsi="Times New Roman" w:cs="Times New Roman"/>
          <w:sz w:val="28"/>
          <w:szCs w:val="28"/>
          <w:lang w:val="ro-RO"/>
        </w:rPr>
        <w:t xml:space="preserve"> </w:t>
      </w:r>
      <w:r w:rsidR="000058B3" w:rsidRPr="0066781F">
        <w:rPr>
          <w:rFonts w:ascii="Times New Roman" w:hAnsi="Times New Roman" w:cs="Times New Roman"/>
          <w:sz w:val="28"/>
          <w:szCs w:val="28"/>
          <w:lang w:val="ro-RO"/>
        </w:rPr>
        <w:t>–</w:t>
      </w:r>
      <w:r w:rsidR="00677A57" w:rsidRPr="0066781F">
        <w:rPr>
          <w:rFonts w:ascii="Times New Roman" w:hAnsi="Times New Roman" w:cs="Times New Roman"/>
          <w:sz w:val="28"/>
          <w:szCs w:val="28"/>
          <w:lang w:val="ro-RO"/>
        </w:rPr>
        <w:t xml:space="preserve"> </w:t>
      </w:r>
      <w:r w:rsidR="002306BA">
        <w:rPr>
          <w:rFonts w:ascii="Times New Roman" w:hAnsi="Times New Roman" w:cs="Times New Roman"/>
          <w:sz w:val="28"/>
          <w:szCs w:val="28"/>
          <w:lang w:val="ro-RO"/>
        </w:rPr>
        <w:t>diviziune a</w:t>
      </w:r>
      <w:r w:rsidRPr="0066781F">
        <w:rPr>
          <w:rFonts w:ascii="Times New Roman" w:hAnsi="Times New Roman" w:cs="Times New Roman"/>
          <w:sz w:val="28"/>
          <w:szCs w:val="28"/>
          <w:lang w:val="ro-RO"/>
        </w:rPr>
        <w:t xml:space="preserve"> </w:t>
      </w:r>
      <w:r w:rsidR="002306BA">
        <w:rPr>
          <w:rFonts w:ascii="Times New Roman" w:hAnsi="Times New Roman" w:cs="Times New Roman"/>
          <w:sz w:val="28"/>
          <w:szCs w:val="28"/>
          <w:lang w:val="ro-RO"/>
        </w:rPr>
        <w:t>activității</w:t>
      </w:r>
      <w:r w:rsidRPr="0066781F">
        <w:rPr>
          <w:rFonts w:ascii="Times New Roman" w:hAnsi="Times New Roman" w:cs="Times New Roman"/>
          <w:sz w:val="28"/>
          <w:szCs w:val="28"/>
          <w:lang w:val="ro-RO"/>
        </w:rPr>
        <w:t xml:space="preserve"> Guvernului</w:t>
      </w:r>
      <w:r w:rsidR="007A1353">
        <w:rPr>
          <w:rFonts w:ascii="Times New Roman" w:hAnsi="Times New Roman" w:cs="Times New Roman"/>
          <w:sz w:val="28"/>
          <w:szCs w:val="28"/>
          <w:lang w:val="ro-RO"/>
        </w:rPr>
        <w:t xml:space="preserve"> (conform Clasificatorului Activităților din Economia Moldovei)</w:t>
      </w:r>
      <w:r w:rsidR="00FA2FE6" w:rsidRPr="0066781F">
        <w:rPr>
          <w:rFonts w:ascii="Times New Roman" w:hAnsi="Times New Roman" w:cs="Times New Roman"/>
          <w:sz w:val="28"/>
          <w:szCs w:val="28"/>
          <w:lang w:val="ro-RO"/>
        </w:rPr>
        <w:t>,</w:t>
      </w:r>
      <w:r w:rsidR="005A18C7" w:rsidRPr="0066781F">
        <w:rPr>
          <w:rFonts w:ascii="Times New Roman" w:hAnsi="Times New Roman" w:cs="Times New Roman"/>
          <w:sz w:val="28"/>
          <w:szCs w:val="28"/>
          <w:lang w:val="ro-RO"/>
        </w:rPr>
        <w:t xml:space="preserve"> care include mai multe domenii de politici publice</w:t>
      </w:r>
      <w:r w:rsidR="00501E2E" w:rsidRPr="0066781F">
        <w:rPr>
          <w:rFonts w:ascii="Times New Roman" w:hAnsi="Times New Roman" w:cs="Times New Roman"/>
          <w:sz w:val="28"/>
          <w:szCs w:val="28"/>
          <w:lang w:val="ro-RO"/>
        </w:rPr>
        <w:t xml:space="preserve"> </w:t>
      </w:r>
      <w:r w:rsidR="00926638" w:rsidRPr="0066781F">
        <w:rPr>
          <w:rFonts w:ascii="Times New Roman" w:hAnsi="Times New Roman" w:cs="Times New Roman"/>
          <w:sz w:val="28"/>
          <w:szCs w:val="28"/>
          <w:lang w:val="ro-RO"/>
        </w:rPr>
        <w:t xml:space="preserve">interdependente </w:t>
      </w:r>
      <w:r w:rsidR="006E4B06">
        <w:rPr>
          <w:rFonts w:ascii="Times New Roman" w:hAnsi="Times New Roman" w:cs="Times New Roman"/>
          <w:sz w:val="28"/>
          <w:szCs w:val="28"/>
          <w:lang w:val="ro-RO"/>
        </w:rPr>
        <w:t xml:space="preserve">(sub-sectoare) </w:t>
      </w:r>
      <w:r w:rsidR="004A4B3F">
        <w:rPr>
          <w:rFonts w:ascii="Times New Roman" w:hAnsi="Times New Roman" w:cs="Times New Roman"/>
          <w:sz w:val="28"/>
          <w:szCs w:val="28"/>
          <w:lang w:val="ro-RO"/>
        </w:rPr>
        <w:t xml:space="preserve">cu </w:t>
      </w:r>
      <w:r w:rsidR="00926638" w:rsidRPr="0066781F">
        <w:rPr>
          <w:rFonts w:ascii="Times New Roman" w:hAnsi="Times New Roman" w:cs="Times New Roman"/>
          <w:sz w:val="28"/>
          <w:szCs w:val="28"/>
          <w:lang w:val="ro-RO"/>
        </w:rPr>
        <w:t>un scop comun</w:t>
      </w:r>
      <w:r w:rsidR="004A4B3F">
        <w:rPr>
          <w:rFonts w:ascii="Times New Roman" w:hAnsi="Times New Roman" w:cs="Times New Roman"/>
          <w:sz w:val="28"/>
          <w:szCs w:val="28"/>
          <w:lang w:val="ro-RO"/>
        </w:rPr>
        <w:t>,</w:t>
      </w:r>
      <w:r w:rsidR="00926638" w:rsidRPr="0066781F">
        <w:rPr>
          <w:rFonts w:ascii="Times New Roman" w:hAnsi="Times New Roman" w:cs="Times New Roman"/>
          <w:sz w:val="28"/>
          <w:szCs w:val="28"/>
          <w:lang w:val="ro-RO"/>
        </w:rPr>
        <w:t xml:space="preserve"> </w:t>
      </w:r>
      <w:r w:rsidR="00677A57" w:rsidRPr="0066781F">
        <w:rPr>
          <w:rFonts w:ascii="Times New Roman" w:hAnsi="Times New Roman" w:cs="Times New Roman"/>
          <w:sz w:val="28"/>
          <w:szCs w:val="28"/>
          <w:lang w:val="ro-RO"/>
        </w:rPr>
        <w:t xml:space="preserve">pentru care se elaborează </w:t>
      </w:r>
      <w:r w:rsidR="00926638" w:rsidRPr="0066781F">
        <w:rPr>
          <w:rFonts w:ascii="Times New Roman" w:hAnsi="Times New Roman" w:cs="Times New Roman"/>
          <w:sz w:val="28"/>
          <w:szCs w:val="28"/>
          <w:lang w:val="ro-RO"/>
        </w:rPr>
        <w:t xml:space="preserve">o </w:t>
      </w:r>
      <w:r w:rsidR="00677A57" w:rsidRPr="0066781F">
        <w:rPr>
          <w:rFonts w:ascii="Times New Roman" w:hAnsi="Times New Roman" w:cs="Times New Roman"/>
          <w:sz w:val="28"/>
          <w:szCs w:val="28"/>
          <w:lang w:val="ro-RO"/>
        </w:rPr>
        <w:t>strategie sectorială</w:t>
      </w:r>
      <w:r w:rsidR="0098525A" w:rsidRPr="0066781F">
        <w:rPr>
          <w:rFonts w:ascii="Times New Roman" w:hAnsi="Times New Roman" w:cs="Times New Roman"/>
          <w:sz w:val="28"/>
          <w:szCs w:val="28"/>
          <w:lang w:val="ro-RO"/>
        </w:rPr>
        <w:t>.</w:t>
      </w:r>
    </w:p>
    <w:p w14:paraId="37B148E4" w14:textId="77777777" w:rsidR="00327D22" w:rsidRPr="0066781F" w:rsidRDefault="00327D22" w:rsidP="00466BDE">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Cancelaria de Stat:</w:t>
      </w:r>
    </w:p>
    <w:p w14:paraId="2DB23ED8" w14:textId="08380924" w:rsidR="008259AC" w:rsidRDefault="00466BDE" w:rsidP="00466BDE">
      <w:pPr>
        <w:tabs>
          <w:tab w:val="left" w:pos="450"/>
          <w:tab w:val="left" w:pos="567"/>
          <w:tab w:val="left" w:pos="1080"/>
        </w:tabs>
        <w:spacing w:after="0" w:line="240" w:lineRule="auto"/>
        <w:ind w:left="-142"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b/>
      </w:r>
      <w:r w:rsidRPr="0066781F">
        <w:rPr>
          <w:rFonts w:ascii="Times New Roman" w:hAnsi="Times New Roman" w:cs="Times New Roman"/>
          <w:sz w:val="28"/>
          <w:szCs w:val="28"/>
          <w:lang w:val="ro-RO"/>
        </w:rPr>
        <w:tab/>
      </w:r>
      <w:r w:rsidR="008259AC" w:rsidRPr="0066781F">
        <w:rPr>
          <w:rFonts w:ascii="Times New Roman" w:hAnsi="Times New Roman" w:cs="Times New Roman"/>
          <w:sz w:val="28"/>
          <w:szCs w:val="28"/>
          <w:lang w:val="ro-RO"/>
        </w:rPr>
        <w:t>va asigura implementarea</w:t>
      </w:r>
      <w:r w:rsidR="00594937">
        <w:rPr>
          <w:rFonts w:ascii="Times New Roman" w:hAnsi="Times New Roman" w:cs="Times New Roman"/>
          <w:sz w:val="28"/>
          <w:szCs w:val="28"/>
          <w:lang w:val="ro-RO"/>
        </w:rPr>
        <w:t xml:space="preserve">, </w:t>
      </w:r>
      <w:r w:rsidR="004306FC">
        <w:rPr>
          <w:rFonts w:ascii="Times New Roman" w:hAnsi="Times New Roman" w:cs="Times New Roman"/>
          <w:sz w:val="28"/>
          <w:szCs w:val="28"/>
          <w:lang w:val="ro-RO"/>
        </w:rPr>
        <w:t>coordonarea</w:t>
      </w:r>
      <w:r w:rsidR="00D24AE0" w:rsidRPr="0066781F">
        <w:rPr>
          <w:rFonts w:ascii="Times New Roman" w:hAnsi="Times New Roman" w:cs="Times New Roman"/>
          <w:sz w:val="28"/>
          <w:szCs w:val="28"/>
          <w:lang w:val="ro-RO"/>
        </w:rPr>
        <w:t xml:space="preserve"> și monitorizarea implementării</w:t>
      </w:r>
      <w:r w:rsidR="008259AC" w:rsidRPr="0066781F">
        <w:rPr>
          <w:rFonts w:ascii="Times New Roman" w:hAnsi="Times New Roman" w:cs="Times New Roman"/>
          <w:sz w:val="28"/>
          <w:szCs w:val="28"/>
          <w:lang w:val="ro-RO"/>
        </w:rPr>
        <w:t xml:space="preserve"> prezentei hotărâri;</w:t>
      </w:r>
    </w:p>
    <w:p w14:paraId="7CA35723" w14:textId="29347B11" w:rsidR="00B5566C" w:rsidRDefault="00E37AFB" w:rsidP="00D4544E">
      <w:pPr>
        <w:tabs>
          <w:tab w:val="left" w:pos="450"/>
          <w:tab w:val="left" w:pos="567"/>
          <w:tab w:val="left" w:pos="1080"/>
        </w:tabs>
        <w:spacing w:after="0" w:line="240" w:lineRule="auto"/>
        <w:ind w:left="-142" w:firstLine="567"/>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3B625A" w:rsidRPr="0066781F">
        <w:rPr>
          <w:rFonts w:ascii="Times New Roman" w:hAnsi="Times New Roman" w:cs="Times New Roman"/>
          <w:sz w:val="28"/>
          <w:szCs w:val="28"/>
          <w:lang w:val="ro-RO"/>
        </w:rPr>
        <w:t xml:space="preserve">va asigura utilizarea </w:t>
      </w:r>
      <w:r w:rsidR="00F41BC0" w:rsidRPr="0066781F">
        <w:rPr>
          <w:rFonts w:ascii="Times New Roman" w:hAnsi="Times New Roman" w:cs="Times New Roman"/>
          <w:sz w:val="28"/>
          <w:szCs w:val="28"/>
          <w:lang w:val="ro-RO"/>
        </w:rPr>
        <w:t xml:space="preserve">procedurilor stabilite prin prezenta </w:t>
      </w:r>
      <w:r w:rsidR="001F22ED" w:rsidRPr="0066781F">
        <w:rPr>
          <w:rFonts w:ascii="Times New Roman" w:hAnsi="Times New Roman" w:cs="Times New Roman"/>
          <w:sz w:val="28"/>
          <w:szCs w:val="28"/>
          <w:lang w:val="ro-RO"/>
        </w:rPr>
        <w:t xml:space="preserve">hotărâre </w:t>
      </w:r>
      <w:r w:rsidR="000058B3" w:rsidRPr="0066781F">
        <w:rPr>
          <w:rFonts w:ascii="Times New Roman" w:hAnsi="Times New Roman" w:cs="Times New Roman"/>
          <w:sz w:val="28"/>
          <w:szCs w:val="28"/>
          <w:lang w:val="ro-RO"/>
        </w:rPr>
        <w:t xml:space="preserve">de către ministere și alte autorități administrative centrale </w:t>
      </w:r>
      <w:r w:rsidR="009C0405" w:rsidRPr="0066781F">
        <w:rPr>
          <w:rFonts w:ascii="Times New Roman" w:hAnsi="Times New Roman" w:cs="Times New Roman"/>
          <w:sz w:val="28"/>
          <w:szCs w:val="28"/>
          <w:lang w:val="ro-RO"/>
        </w:rPr>
        <w:t xml:space="preserve">de specialitate </w:t>
      </w:r>
      <w:r w:rsidR="00680A53" w:rsidRPr="0066781F">
        <w:rPr>
          <w:rFonts w:ascii="Times New Roman" w:hAnsi="Times New Roman" w:cs="Times New Roman"/>
          <w:sz w:val="28"/>
          <w:szCs w:val="28"/>
          <w:lang w:val="ro-RO"/>
        </w:rPr>
        <w:t>în</w:t>
      </w:r>
      <w:r w:rsidR="003B625A" w:rsidRPr="0066781F">
        <w:rPr>
          <w:rFonts w:ascii="Times New Roman" w:hAnsi="Times New Roman" w:cs="Times New Roman"/>
          <w:sz w:val="28"/>
          <w:szCs w:val="28"/>
          <w:lang w:val="ro-RO"/>
        </w:rPr>
        <w:t xml:space="preserve"> </w:t>
      </w:r>
      <w:r w:rsidR="00F1603D">
        <w:rPr>
          <w:rFonts w:ascii="Times New Roman" w:hAnsi="Times New Roman" w:cs="Times New Roman"/>
          <w:sz w:val="28"/>
          <w:szCs w:val="28"/>
          <w:lang w:val="ro-RO"/>
        </w:rPr>
        <w:t xml:space="preserve">procesul de </w:t>
      </w:r>
      <w:r w:rsidR="00112EF2" w:rsidRPr="0066781F">
        <w:rPr>
          <w:rFonts w:ascii="Times New Roman" w:hAnsi="Times New Roman" w:cs="Times New Roman"/>
          <w:sz w:val="28"/>
          <w:szCs w:val="28"/>
          <w:lang w:val="ro-RO"/>
        </w:rPr>
        <w:t>elaborare</w:t>
      </w:r>
      <w:r w:rsidR="00F1603D">
        <w:rPr>
          <w:rFonts w:ascii="Times New Roman" w:hAnsi="Times New Roman" w:cs="Times New Roman"/>
          <w:sz w:val="28"/>
          <w:szCs w:val="28"/>
          <w:lang w:val="ro-RO"/>
        </w:rPr>
        <w:t xml:space="preserve"> </w:t>
      </w:r>
      <w:r w:rsidR="00112EF2" w:rsidRPr="0066781F">
        <w:rPr>
          <w:rFonts w:ascii="Times New Roman" w:hAnsi="Times New Roman" w:cs="Times New Roman"/>
          <w:sz w:val="28"/>
          <w:szCs w:val="28"/>
          <w:lang w:val="ro-RO"/>
        </w:rPr>
        <w:t xml:space="preserve">a </w:t>
      </w:r>
      <w:r w:rsidR="003B625A" w:rsidRPr="0066781F">
        <w:rPr>
          <w:rFonts w:ascii="Times New Roman" w:hAnsi="Times New Roman" w:cs="Times New Roman"/>
          <w:sz w:val="28"/>
          <w:szCs w:val="28"/>
          <w:lang w:val="ro-RO"/>
        </w:rPr>
        <w:t xml:space="preserve">documentelor de planificare </w:t>
      </w:r>
      <w:r w:rsidR="005542EF" w:rsidRPr="0066781F">
        <w:rPr>
          <w:rFonts w:ascii="Times New Roman" w:hAnsi="Times New Roman" w:cs="Times New Roman"/>
          <w:sz w:val="28"/>
          <w:szCs w:val="28"/>
          <w:lang w:val="ro-RO"/>
        </w:rPr>
        <w:t>ș</w:t>
      </w:r>
      <w:r w:rsidR="003B625A" w:rsidRPr="0066781F">
        <w:rPr>
          <w:rFonts w:ascii="Times New Roman" w:hAnsi="Times New Roman" w:cs="Times New Roman"/>
          <w:sz w:val="28"/>
          <w:szCs w:val="28"/>
          <w:lang w:val="ro-RO"/>
        </w:rPr>
        <w:t xml:space="preserve">i documentelor de politici </w:t>
      </w:r>
      <w:r w:rsidR="00112EF2" w:rsidRPr="0066781F">
        <w:rPr>
          <w:rFonts w:ascii="Times New Roman" w:hAnsi="Times New Roman" w:cs="Times New Roman"/>
          <w:sz w:val="28"/>
          <w:szCs w:val="28"/>
          <w:lang w:val="ro-RO"/>
        </w:rPr>
        <w:t>publice</w:t>
      </w:r>
      <w:r w:rsidR="00D26FA7" w:rsidRPr="0066781F">
        <w:rPr>
          <w:rFonts w:ascii="Times New Roman" w:hAnsi="Times New Roman" w:cs="Times New Roman"/>
          <w:sz w:val="28"/>
          <w:szCs w:val="28"/>
          <w:lang w:val="ro-RO"/>
        </w:rPr>
        <w:t>;</w:t>
      </w:r>
      <w:r w:rsidR="00B5566C" w:rsidRPr="00B5566C">
        <w:rPr>
          <w:rFonts w:ascii="Times New Roman" w:hAnsi="Times New Roman" w:cs="Times New Roman"/>
          <w:sz w:val="28"/>
          <w:szCs w:val="28"/>
          <w:lang w:val="ro-RO"/>
        </w:rPr>
        <w:t xml:space="preserve"> </w:t>
      </w:r>
    </w:p>
    <w:p w14:paraId="6DFE629F" w14:textId="1B5B2887" w:rsidR="001F22ED" w:rsidRPr="0066781F" w:rsidRDefault="00B5566C" w:rsidP="00D4544E">
      <w:pPr>
        <w:tabs>
          <w:tab w:val="left" w:pos="450"/>
          <w:tab w:val="left" w:pos="567"/>
          <w:tab w:val="left" w:pos="1080"/>
        </w:tabs>
        <w:spacing w:after="0" w:line="240" w:lineRule="auto"/>
        <w:ind w:left="-142" w:firstLine="567"/>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Pr="006023BD">
        <w:rPr>
          <w:rFonts w:ascii="Times New Roman" w:hAnsi="Times New Roman" w:cs="Times New Roman"/>
          <w:sz w:val="28"/>
          <w:szCs w:val="28"/>
          <w:lang w:val="ro-RO"/>
        </w:rPr>
        <w:t xml:space="preserve">va </w:t>
      </w:r>
      <w:r>
        <w:rPr>
          <w:rFonts w:ascii="Times New Roman" w:hAnsi="Times New Roman" w:cs="Times New Roman"/>
          <w:sz w:val="28"/>
          <w:szCs w:val="28"/>
          <w:lang w:val="ro-RO"/>
        </w:rPr>
        <w:t>asigura</w:t>
      </w:r>
      <w:r w:rsidR="00C8671E">
        <w:rPr>
          <w:rFonts w:ascii="Times New Roman" w:hAnsi="Times New Roman" w:cs="Times New Roman"/>
          <w:sz w:val="28"/>
          <w:szCs w:val="28"/>
          <w:lang w:val="ro-RO"/>
        </w:rPr>
        <w:t>, împreună cu Ministerul Finanțelor,</w:t>
      </w:r>
      <w:r>
        <w:rPr>
          <w:rFonts w:ascii="Times New Roman" w:hAnsi="Times New Roman" w:cs="Times New Roman"/>
          <w:sz w:val="28"/>
          <w:szCs w:val="28"/>
          <w:lang w:val="ro-RO"/>
        </w:rPr>
        <w:t xml:space="preserve"> elaborarea cadrului</w:t>
      </w:r>
      <w:r w:rsidRPr="006023BD">
        <w:rPr>
          <w:rFonts w:ascii="Times New Roman" w:hAnsi="Times New Roman" w:cs="Times New Roman"/>
          <w:sz w:val="28"/>
          <w:szCs w:val="28"/>
          <w:lang w:val="ro-RO"/>
        </w:rPr>
        <w:t xml:space="preserve"> normativ</w:t>
      </w:r>
      <w:r>
        <w:rPr>
          <w:rFonts w:ascii="Times New Roman" w:hAnsi="Times New Roman" w:cs="Times New Roman"/>
          <w:sz w:val="28"/>
          <w:szCs w:val="28"/>
          <w:lang w:val="ro-RO"/>
        </w:rPr>
        <w:t xml:space="preserve"> și metodologic</w:t>
      </w:r>
      <w:r w:rsidRPr="006023BD">
        <w:rPr>
          <w:rFonts w:ascii="Times New Roman" w:hAnsi="Times New Roman" w:cs="Times New Roman"/>
          <w:sz w:val="28"/>
          <w:szCs w:val="28"/>
          <w:lang w:val="ro-RO"/>
        </w:rPr>
        <w:t xml:space="preserve"> necesar pentru </w:t>
      </w:r>
      <w:r>
        <w:rPr>
          <w:rFonts w:ascii="Times New Roman" w:hAnsi="Times New Roman" w:cs="Times New Roman"/>
          <w:sz w:val="28"/>
          <w:szCs w:val="28"/>
          <w:lang w:val="ro-RO"/>
        </w:rPr>
        <w:t>a pune în aplicare prevederile</w:t>
      </w:r>
      <w:r w:rsidRPr="006023BD">
        <w:rPr>
          <w:rFonts w:ascii="Times New Roman" w:hAnsi="Times New Roman" w:cs="Times New Roman"/>
          <w:sz w:val="28"/>
          <w:szCs w:val="28"/>
          <w:lang w:val="ro-RO"/>
        </w:rPr>
        <w:t xml:space="preserve"> prezentei hotărâri</w:t>
      </w:r>
      <w:r>
        <w:rPr>
          <w:rFonts w:ascii="Times New Roman" w:hAnsi="Times New Roman" w:cs="Times New Roman"/>
          <w:sz w:val="28"/>
          <w:szCs w:val="28"/>
          <w:lang w:val="ro-RO"/>
        </w:rPr>
        <w:t>,</w:t>
      </w:r>
      <w:r w:rsidRPr="006023BD">
        <w:rPr>
          <w:rFonts w:ascii="Times New Roman" w:hAnsi="Times New Roman" w:cs="Times New Roman"/>
          <w:sz w:val="28"/>
          <w:szCs w:val="28"/>
          <w:lang w:val="ro-RO"/>
        </w:rPr>
        <w:t xml:space="preserve"> în termen de 6 luni </w:t>
      </w:r>
      <w:bookmarkStart w:id="5" w:name="_Hlk21682029"/>
      <w:r w:rsidRPr="006023BD">
        <w:rPr>
          <w:rFonts w:ascii="Times New Roman" w:hAnsi="Times New Roman" w:cs="Times New Roman"/>
          <w:sz w:val="28"/>
          <w:szCs w:val="28"/>
          <w:lang w:val="ro-RO"/>
        </w:rPr>
        <w:t>de la data intrării în vigoare a acesteia</w:t>
      </w:r>
      <w:bookmarkEnd w:id="5"/>
      <w:r>
        <w:rPr>
          <w:rFonts w:ascii="Times New Roman" w:hAnsi="Times New Roman" w:cs="Times New Roman"/>
          <w:sz w:val="28"/>
          <w:szCs w:val="28"/>
          <w:lang w:val="ro-RO"/>
        </w:rPr>
        <w:t>.</w:t>
      </w:r>
    </w:p>
    <w:p w14:paraId="059060C5" w14:textId="540CC94F" w:rsidR="00C26FF0" w:rsidRPr="0066781F" w:rsidRDefault="00C26FF0" w:rsidP="00C26FF0">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Ministerul Finanțelor va </w:t>
      </w:r>
      <w:r w:rsidR="00056A16" w:rsidRPr="0066781F">
        <w:rPr>
          <w:rFonts w:ascii="Times New Roman" w:hAnsi="Times New Roman" w:cs="Times New Roman"/>
          <w:sz w:val="28"/>
          <w:szCs w:val="28"/>
          <w:lang w:val="ro-RO"/>
        </w:rPr>
        <w:t>ajusta</w:t>
      </w:r>
      <w:r w:rsidR="008A35BF">
        <w:rPr>
          <w:rFonts w:ascii="Times New Roman" w:hAnsi="Times New Roman" w:cs="Times New Roman"/>
          <w:sz w:val="28"/>
          <w:szCs w:val="28"/>
          <w:lang w:val="ro-RO"/>
        </w:rPr>
        <w:t>,</w:t>
      </w:r>
      <w:r w:rsidR="00117684">
        <w:rPr>
          <w:rFonts w:ascii="Times New Roman" w:hAnsi="Times New Roman" w:cs="Times New Roman"/>
          <w:sz w:val="28"/>
          <w:szCs w:val="28"/>
          <w:lang w:val="ro-RO"/>
        </w:rPr>
        <w:t xml:space="preserve"> în termen de 6 luni</w:t>
      </w:r>
      <w:r w:rsidR="006669E6">
        <w:rPr>
          <w:rFonts w:ascii="Times New Roman" w:hAnsi="Times New Roman" w:cs="Times New Roman"/>
          <w:sz w:val="28"/>
          <w:szCs w:val="28"/>
          <w:lang w:val="ro-RO"/>
        </w:rPr>
        <w:t xml:space="preserve"> </w:t>
      </w:r>
      <w:r w:rsidR="006669E6" w:rsidRPr="006669E6">
        <w:rPr>
          <w:rFonts w:ascii="Times New Roman" w:hAnsi="Times New Roman" w:cs="Times New Roman"/>
          <w:sz w:val="28"/>
          <w:szCs w:val="28"/>
          <w:lang w:val="ro-RO"/>
        </w:rPr>
        <w:t xml:space="preserve">de la data intrării în vigoare a </w:t>
      </w:r>
      <w:r w:rsidR="006669E6">
        <w:rPr>
          <w:rFonts w:ascii="Times New Roman" w:hAnsi="Times New Roman" w:cs="Times New Roman"/>
          <w:sz w:val="28"/>
          <w:szCs w:val="28"/>
          <w:lang w:val="ro-RO"/>
        </w:rPr>
        <w:t>prezentei hotărâri</w:t>
      </w:r>
      <w:r w:rsidR="005B650B">
        <w:rPr>
          <w:rFonts w:ascii="Times New Roman" w:hAnsi="Times New Roman" w:cs="Times New Roman"/>
          <w:sz w:val="28"/>
          <w:szCs w:val="28"/>
          <w:lang w:val="ro-RO"/>
        </w:rPr>
        <w:t xml:space="preserve">, </w:t>
      </w:r>
      <w:r w:rsidR="008A35BF">
        <w:rPr>
          <w:rFonts w:ascii="Times New Roman" w:hAnsi="Times New Roman" w:cs="Times New Roman"/>
          <w:sz w:val="28"/>
          <w:szCs w:val="28"/>
          <w:lang w:val="ro-RO"/>
        </w:rPr>
        <w:t xml:space="preserve"> cadrul </w:t>
      </w:r>
      <w:r w:rsidR="00D571EE">
        <w:rPr>
          <w:rFonts w:ascii="Times New Roman" w:hAnsi="Times New Roman" w:cs="Times New Roman"/>
          <w:sz w:val="28"/>
          <w:szCs w:val="28"/>
          <w:lang w:val="ro-RO"/>
        </w:rPr>
        <w:t>normativ cu privire la</w:t>
      </w:r>
      <w:r w:rsidR="0061328F" w:rsidRPr="0066781F">
        <w:rPr>
          <w:rFonts w:ascii="Times New Roman" w:hAnsi="Times New Roman" w:cs="Times New Roman"/>
          <w:sz w:val="28"/>
          <w:szCs w:val="28"/>
          <w:lang w:val="ro-RO"/>
        </w:rPr>
        <w:t xml:space="preserve"> </w:t>
      </w:r>
      <w:r w:rsidR="00123AC6">
        <w:rPr>
          <w:rFonts w:ascii="Times New Roman" w:hAnsi="Times New Roman" w:cs="Times New Roman"/>
          <w:sz w:val="28"/>
          <w:szCs w:val="28"/>
          <w:lang w:val="ro-RO"/>
        </w:rPr>
        <w:t>procesul bugetar</w:t>
      </w:r>
      <w:r w:rsidR="00FB1E08" w:rsidRPr="0066781F">
        <w:rPr>
          <w:rFonts w:ascii="Times New Roman" w:hAnsi="Times New Roman" w:cs="Times New Roman"/>
          <w:sz w:val="28"/>
          <w:szCs w:val="28"/>
          <w:lang w:val="ro-RO"/>
        </w:rPr>
        <w:t xml:space="preserve"> la </w:t>
      </w:r>
      <w:r w:rsidR="00276AD6">
        <w:rPr>
          <w:rFonts w:ascii="Times New Roman" w:hAnsi="Times New Roman" w:cs="Times New Roman"/>
          <w:sz w:val="28"/>
          <w:szCs w:val="28"/>
          <w:lang w:val="ro-RO"/>
        </w:rPr>
        <w:t>principiile și elementele</w:t>
      </w:r>
      <w:r w:rsidR="00FB1E08" w:rsidRPr="0066781F">
        <w:rPr>
          <w:rFonts w:ascii="Times New Roman" w:hAnsi="Times New Roman" w:cs="Times New Roman"/>
          <w:sz w:val="28"/>
          <w:szCs w:val="28"/>
          <w:lang w:val="ro-RO"/>
        </w:rPr>
        <w:t xml:space="preserve"> cadrul</w:t>
      </w:r>
      <w:r w:rsidR="00276AD6">
        <w:rPr>
          <w:rFonts w:ascii="Times New Roman" w:hAnsi="Times New Roman" w:cs="Times New Roman"/>
          <w:sz w:val="28"/>
          <w:szCs w:val="28"/>
          <w:lang w:val="ro-RO"/>
        </w:rPr>
        <w:t>ui</w:t>
      </w:r>
      <w:r w:rsidR="00FB1E08" w:rsidRPr="0066781F">
        <w:rPr>
          <w:rFonts w:ascii="Times New Roman" w:hAnsi="Times New Roman" w:cs="Times New Roman"/>
          <w:sz w:val="28"/>
          <w:szCs w:val="28"/>
          <w:lang w:val="ro-RO"/>
        </w:rPr>
        <w:t xml:space="preserve"> național de planificare strategică </w:t>
      </w:r>
      <w:r w:rsidR="00276AD6">
        <w:rPr>
          <w:rFonts w:ascii="Times New Roman" w:hAnsi="Times New Roman" w:cs="Times New Roman"/>
          <w:sz w:val="28"/>
          <w:szCs w:val="28"/>
          <w:lang w:val="ro-RO"/>
        </w:rPr>
        <w:t>stabilite prin</w:t>
      </w:r>
      <w:r w:rsidR="00FB1E08" w:rsidRPr="0066781F">
        <w:rPr>
          <w:rFonts w:ascii="Times New Roman" w:hAnsi="Times New Roman" w:cs="Times New Roman"/>
          <w:sz w:val="28"/>
          <w:szCs w:val="28"/>
          <w:lang w:val="ro-RO"/>
        </w:rPr>
        <w:t xml:space="preserve"> prezenta hotărâre.</w:t>
      </w:r>
    </w:p>
    <w:p w14:paraId="3F45CE9F" w14:textId="77777777" w:rsidR="007B7705" w:rsidRDefault="001F22ED" w:rsidP="00466BDE">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Ministerele și alte autorități administrative centrale subordonate Guvernului</w:t>
      </w:r>
      <w:r w:rsidR="007B7705">
        <w:rPr>
          <w:rFonts w:ascii="Times New Roman" w:hAnsi="Times New Roman" w:cs="Times New Roman"/>
          <w:sz w:val="28"/>
          <w:szCs w:val="28"/>
          <w:lang w:val="ro-RO"/>
        </w:rPr>
        <w:t>:</w:t>
      </w:r>
    </w:p>
    <w:p w14:paraId="0A4CF050" w14:textId="01C80AE5" w:rsidR="006D3A3E" w:rsidRDefault="007B7705" w:rsidP="00425D83">
      <w:pPr>
        <w:tabs>
          <w:tab w:val="left" w:pos="567"/>
          <w:tab w:val="left" w:pos="993"/>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vor asigura implementarea</w:t>
      </w:r>
      <w:r w:rsidR="006D3A3E">
        <w:rPr>
          <w:rFonts w:ascii="Times New Roman" w:hAnsi="Times New Roman" w:cs="Times New Roman"/>
          <w:sz w:val="28"/>
          <w:szCs w:val="28"/>
          <w:lang w:val="ro-RO"/>
        </w:rPr>
        <w:t xml:space="preserve"> prevederilor</w:t>
      </w:r>
      <w:r>
        <w:rPr>
          <w:rFonts w:ascii="Times New Roman" w:hAnsi="Times New Roman" w:cs="Times New Roman"/>
          <w:sz w:val="28"/>
          <w:szCs w:val="28"/>
          <w:lang w:val="ro-RO"/>
        </w:rPr>
        <w:t xml:space="preserve"> prezentei hotărâri</w:t>
      </w:r>
      <w:r w:rsidR="006D3A3E">
        <w:rPr>
          <w:rFonts w:ascii="Times New Roman" w:hAnsi="Times New Roman" w:cs="Times New Roman"/>
          <w:sz w:val="28"/>
          <w:szCs w:val="28"/>
          <w:lang w:val="ro-RO"/>
        </w:rPr>
        <w:t xml:space="preserve"> în</w:t>
      </w:r>
      <w:r>
        <w:rPr>
          <w:rFonts w:ascii="Times New Roman" w:hAnsi="Times New Roman" w:cs="Times New Roman"/>
          <w:sz w:val="28"/>
          <w:szCs w:val="28"/>
          <w:lang w:val="ro-RO"/>
        </w:rPr>
        <w:t xml:space="preserve"> procesul de planificare strategică la nivel sectorial</w:t>
      </w:r>
      <w:r w:rsidR="00425D83">
        <w:rPr>
          <w:rFonts w:ascii="Times New Roman" w:hAnsi="Times New Roman" w:cs="Times New Roman"/>
          <w:sz w:val="28"/>
          <w:szCs w:val="28"/>
          <w:lang w:val="ro-RO"/>
        </w:rPr>
        <w:t xml:space="preserve">, precum </w:t>
      </w:r>
      <w:r>
        <w:rPr>
          <w:rFonts w:ascii="Times New Roman" w:hAnsi="Times New Roman" w:cs="Times New Roman"/>
          <w:sz w:val="28"/>
          <w:szCs w:val="28"/>
          <w:lang w:val="ro-RO"/>
        </w:rPr>
        <w:t>și la elaborarea documentelor de politici</w:t>
      </w:r>
      <w:r w:rsidR="006D3A3E">
        <w:rPr>
          <w:rFonts w:ascii="Times New Roman" w:hAnsi="Times New Roman" w:cs="Times New Roman"/>
          <w:sz w:val="28"/>
          <w:szCs w:val="28"/>
          <w:lang w:val="ro-RO"/>
        </w:rPr>
        <w:t>;</w:t>
      </w:r>
    </w:p>
    <w:p w14:paraId="77BC12D9" w14:textId="7256B4C0" w:rsidR="00695454" w:rsidRPr="007B7705" w:rsidRDefault="006D3A3E" w:rsidP="00425D83">
      <w:pPr>
        <w:tabs>
          <w:tab w:val="left" w:pos="567"/>
          <w:tab w:val="left" w:pos="993"/>
        </w:tabs>
        <w:spacing w:after="0" w:line="240" w:lineRule="auto"/>
        <w:jc w:val="both"/>
        <w:rPr>
          <w:rFonts w:ascii="Times New Roman" w:hAnsi="Times New Roman" w:cs="Times New Roman"/>
          <w:sz w:val="28"/>
          <w:szCs w:val="28"/>
          <w:lang w:val="ro-RO"/>
        </w:rPr>
      </w:pPr>
      <w:r w:rsidRPr="006D3A3E">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7B7705">
        <w:rPr>
          <w:rFonts w:ascii="Times New Roman" w:hAnsi="Times New Roman" w:cs="Times New Roman"/>
          <w:sz w:val="28"/>
          <w:szCs w:val="28"/>
          <w:lang w:val="ro-RO"/>
        </w:rPr>
        <w:t xml:space="preserve">vor ajusta </w:t>
      </w:r>
      <w:r w:rsidR="00340818">
        <w:rPr>
          <w:rFonts w:ascii="Times New Roman" w:hAnsi="Times New Roman" w:cs="Times New Roman"/>
          <w:sz w:val="28"/>
          <w:szCs w:val="28"/>
          <w:lang w:val="ro-RO"/>
        </w:rPr>
        <w:t>documentele</w:t>
      </w:r>
      <w:r w:rsidR="00340818" w:rsidRPr="007B7705">
        <w:rPr>
          <w:rFonts w:ascii="Times New Roman" w:hAnsi="Times New Roman" w:cs="Times New Roman"/>
          <w:sz w:val="28"/>
          <w:szCs w:val="28"/>
          <w:lang w:val="ro-RO"/>
        </w:rPr>
        <w:t xml:space="preserve"> </w:t>
      </w:r>
      <w:r w:rsidRPr="007B7705">
        <w:rPr>
          <w:rFonts w:ascii="Times New Roman" w:hAnsi="Times New Roman" w:cs="Times New Roman"/>
          <w:sz w:val="28"/>
          <w:szCs w:val="28"/>
          <w:lang w:val="ro-RO"/>
        </w:rPr>
        <w:t>de planificare strategică sectorial</w:t>
      </w:r>
      <w:r w:rsidR="00425D83">
        <w:rPr>
          <w:rFonts w:ascii="Times New Roman" w:hAnsi="Times New Roman" w:cs="Times New Roman"/>
          <w:sz w:val="28"/>
          <w:szCs w:val="28"/>
          <w:lang w:val="ro-RO"/>
        </w:rPr>
        <w:t>ă</w:t>
      </w:r>
      <w:r w:rsidRPr="007B7705">
        <w:rPr>
          <w:rFonts w:ascii="Times New Roman" w:hAnsi="Times New Roman" w:cs="Times New Roman"/>
          <w:sz w:val="28"/>
          <w:szCs w:val="28"/>
          <w:lang w:val="ro-RO"/>
        </w:rPr>
        <w:t>, pe domenii de politici publice și instituțional</w:t>
      </w:r>
      <w:r w:rsidR="00340818">
        <w:rPr>
          <w:rFonts w:ascii="Times New Roman" w:hAnsi="Times New Roman" w:cs="Times New Roman"/>
          <w:sz w:val="28"/>
          <w:szCs w:val="28"/>
          <w:lang w:val="ro-RO"/>
        </w:rPr>
        <w:t>ă</w:t>
      </w:r>
      <w:r w:rsidRPr="007B7705">
        <w:rPr>
          <w:rFonts w:ascii="Times New Roman" w:hAnsi="Times New Roman" w:cs="Times New Roman"/>
          <w:sz w:val="28"/>
          <w:szCs w:val="28"/>
          <w:lang w:val="ro-RO"/>
        </w:rPr>
        <w:t>, în conformitate cu cerințele prezentei hotărâri, în termen de 2 ani de la intrarea în vigoare a acesteia</w:t>
      </w:r>
      <w:r>
        <w:rPr>
          <w:rFonts w:ascii="Times New Roman" w:hAnsi="Times New Roman" w:cs="Times New Roman"/>
          <w:sz w:val="28"/>
          <w:szCs w:val="28"/>
          <w:lang w:val="ro-RO"/>
        </w:rPr>
        <w:t>.</w:t>
      </w:r>
    </w:p>
    <w:p w14:paraId="285BAB5A" w14:textId="0F283433" w:rsidR="00563347" w:rsidRPr="0066781F" w:rsidRDefault="00563347" w:rsidP="00563347">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Se recomandă</w:t>
      </w:r>
      <w:r w:rsidRPr="0066781F">
        <w:rPr>
          <w:rFonts w:ascii="Times New Roman" w:hAnsi="Times New Roman" w:cs="Times New Roman"/>
          <w:sz w:val="28"/>
          <w:szCs w:val="28"/>
          <w:lang w:val="ro-RO"/>
        </w:rPr>
        <w:t xml:space="preserve"> autoritățil</w:t>
      </w:r>
      <w:r>
        <w:rPr>
          <w:rFonts w:ascii="Times New Roman" w:hAnsi="Times New Roman" w:cs="Times New Roman"/>
          <w:sz w:val="28"/>
          <w:szCs w:val="28"/>
          <w:lang w:val="ro-RO"/>
        </w:rPr>
        <w:t>or</w:t>
      </w:r>
      <w:r w:rsidRPr="0066781F">
        <w:rPr>
          <w:rFonts w:ascii="Times New Roman" w:hAnsi="Times New Roman" w:cs="Times New Roman"/>
          <w:sz w:val="28"/>
          <w:szCs w:val="28"/>
          <w:lang w:val="ro-RO"/>
        </w:rPr>
        <w:t xml:space="preserve"> administrative centrale autonome față de Guvern și autoritățil</w:t>
      </w:r>
      <w:r>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administrației publice locale </w:t>
      </w:r>
      <w:r>
        <w:rPr>
          <w:rFonts w:ascii="Times New Roman" w:hAnsi="Times New Roman" w:cs="Times New Roman"/>
          <w:sz w:val="28"/>
          <w:szCs w:val="28"/>
          <w:lang w:val="ro-RO"/>
        </w:rPr>
        <w:t xml:space="preserve">să aplice prevederile </w:t>
      </w:r>
      <w:r w:rsidRPr="00A20086">
        <w:rPr>
          <w:rFonts w:ascii="Times New Roman" w:hAnsi="Times New Roman" w:cs="Times New Roman"/>
          <w:sz w:val="28"/>
          <w:szCs w:val="28"/>
          <w:lang w:val="ro-RO"/>
        </w:rPr>
        <w:t>Regulamentul</w:t>
      </w:r>
      <w:r>
        <w:rPr>
          <w:rFonts w:ascii="Times New Roman" w:hAnsi="Times New Roman" w:cs="Times New Roman"/>
          <w:sz w:val="28"/>
          <w:szCs w:val="28"/>
          <w:lang w:val="ro-RO"/>
        </w:rPr>
        <w:t>ui</w:t>
      </w:r>
      <w:r w:rsidRPr="00A20086">
        <w:rPr>
          <w:rFonts w:ascii="Times New Roman" w:hAnsi="Times New Roman" w:cs="Times New Roman"/>
          <w:sz w:val="28"/>
          <w:szCs w:val="28"/>
          <w:lang w:val="ro-RO"/>
        </w:rPr>
        <w:t xml:space="preserve"> privind cadrul național de planificare strategică</w:t>
      </w:r>
      <w:r w:rsidR="00567569">
        <w:rPr>
          <w:rFonts w:ascii="Times New Roman" w:hAnsi="Times New Roman" w:cs="Times New Roman"/>
          <w:sz w:val="28"/>
          <w:szCs w:val="28"/>
          <w:lang w:val="ro-RO"/>
        </w:rPr>
        <w:t>,</w:t>
      </w:r>
      <w:r>
        <w:rPr>
          <w:rFonts w:ascii="Times New Roman" w:hAnsi="Times New Roman" w:cs="Times New Roman"/>
          <w:sz w:val="28"/>
          <w:szCs w:val="28"/>
          <w:lang w:val="ro-RO"/>
        </w:rPr>
        <w:t xml:space="preserve"> conform anexei nr.1 a prezentei hotărâri</w:t>
      </w:r>
      <w:r w:rsidR="00567569">
        <w:rPr>
          <w:rFonts w:ascii="Times New Roman" w:hAnsi="Times New Roman" w:cs="Times New Roman"/>
          <w:sz w:val="28"/>
          <w:szCs w:val="28"/>
          <w:lang w:val="ro-RO"/>
        </w:rPr>
        <w:t>,</w:t>
      </w:r>
      <w:r>
        <w:rPr>
          <w:rFonts w:ascii="Times New Roman" w:hAnsi="Times New Roman" w:cs="Times New Roman"/>
          <w:sz w:val="28"/>
          <w:szCs w:val="28"/>
          <w:lang w:val="ro-RO"/>
        </w:rPr>
        <w:t xml:space="preserve"> în procesul de planificare strategică la nivel sectorial</w:t>
      </w:r>
      <w:r w:rsidR="006068E7">
        <w:rPr>
          <w:rFonts w:ascii="Times New Roman" w:hAnsi="Times New Roman" w:cs="Times New Roman"/>
          <w:sz w:val="28"/>
          <w:szCs w:val="28"/>
          <w:lang w:val="ro-RO"/>
        </w:rPr>
        <w:t>, pe domenii de politici</w:t>
      </w:r>
      <w:r>
        <w:rPr>
          <w:rFonts w:ascii="Times New Roman" w:hAnsi="Times New Roman" w:cs="Times New Roman"/>
          <w:sz w:val="28"/>
          <w:szCs w:val="28"/>
          <w:lang w:val="ro-RO"/>
        </w:rPr>
        <w:t xml:space="preserve"> și instituțional.</w:t>
      </w:r>
      <w:r w:rsidRPr="0066781F">
        <w:rPr>
          <w:rFonts w:ascii="Times New Roman" w:hAnsi="Times New Roman" w:cs="Times New Roman"/>
          <w:sz w:val="28"/>
          <w:szCs w:val="28"/>
          <w:lang w:val="ro-RO"/>
        </w:rPr>
        <w:t xml:space="preserve"> </w:t>
      </w:r>
    </w:p>
    <w:p w14:paraId="17788C8F" w14:textId="754B79A1" w:rsidR="005A228D" w:rsidRPr="005A228D" w:rsidRDefault="006D3A3E" w:rsidP="005A228D">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bookmarkStart w:id="6" w:name="_Hlk17883378"/>
      <w:r w:rsidRPr="00563347">
        <w:rPr>
          <w:rFonts w:ascii="Times New Roman" w:hAnsi="Times New Roman" w:cs="Times New Roman"/>
          <w:sz w:val="28"/>
          <w:szCs w:val="28"/>
          <w:lang w:val="ro-RO"/>
        </w:rPr>
        <w:t xml:space="preserve">Autoritățile </w:t>
      </w:r>
      <w:r w:rsidR="003F4547" w:rsidRPr="00563347">
        <w:rPr>
          <w:rFonts w:ascii="Times New Roman" w:hAnsi="Times New Roman" w:cs="Times New Roman"/>
          <w:sz w:val="28"/>
          <w:szCs w:val="28"/>
          <w:lang w:val="ro-RO"/>
        </w:rPr>
        <w:t>administrative centrale autonome față de Guvern și autoritățil</w:t>
      </w:r>
      <w:r w:rsidRPr="00563347">
        <w:rPr>
          <w:rFonts w:ascii="Times New Roman" w:hAnsi="Times New Roman" w:cs="Times New Roman"/>
          <w:sz w:val="28"/>
          <w:szCs w:val="28"/>
          <w:lang w:val="ro-RO"/>
        </w:rPr>
        <w:t>e</w:t>
      </w:r>
      <w:r w:rsidR="003F4547" w:rsidRPr="00563347">
        <w:rPr>
          <w:rFonts w:ascii="Times New Roman" w:hAnsi="Times New Roman" w:cs="Times New Roman"/>
          <w:sz w:val="28"/>
          <w:szCs w:val="28"/>
          <w:lang w:val="ro-RO"/>
        </w:rPr>
        <w:t xml:space="preserve"> administrației publice locale </w:t>
      </w:r>
      <w:bookmarkEnd w:id="6"/>
      <w:r w:rsidR="00EA5576" w:rsidRPr="00563347">
        <w:rPr>
          <w:rFonts w:ascii="Times New Roman" w:hAnsi="Times New Roman" w:cs="Times New Roman"/>
          <w:sz w:val="28"/>
          <w:szCs w:val="28"/>
          <w:lang w:val="ro-RO"/>
        </w:rPr>
        <w:t xml:space="preserve">vor </w:t>
      </w:r>
      <w:r w:rsidR="009B5027" w:rsidRPr="00563347">
        <w:rPr>
          <w:rFonts w:ascii="Times New Roman" w:hAnsi="Times New Roman" w:cs="Times New Roman"/>
          <w:sz w:val="28"/>
          <w:szCs w:val="28"/>
          <w:lang w:val="ro-RO"/>
        </w:rPr>
        <w:t>elabora documente de politici</w:t>
      </w:r>
      <w:r w:rsidR="00567569">
        <w:rPr>
          <w:rFonts w:ascii="Times New Roman" w:hAnsi="Times New Roman" w:cs="Times New Roman"/>
          <w:sz w:val="28"/>
          <w:szCs w:val="28"/>
          <w:lang w:val="ro-RO"/>
        </w:rPr>
        <w:t xml:space="preserve"> publice</w:t>
      </w:r>
      <w:r w:rsidR="009B5027" w:rsidRPr="00563347">
        <w:rPr>
          <w:rFonts w:ascii="Times New Roman" w:hAnsi="Times New Roman" w:cs="Times New Roman"/>
          <w:sz w:val="28"/>
          <w:szCs w:val="28"/>
          <w:lang w:val="ro-RO"/>
        </w:rPr>
        <w:t xml:space="preserve"> în conformitate cu prevederile </w:t>
      </w:r>
      <w:r w:rsidR="009D202E" w:rsidRPr="00563347">
        <w:rPr>
          <w:rFonts w:ascii="Times New Roman" w:hAnsi="Times New Roman" w:cs="Times New Roman"/>
          <w:sz w:val="28"/>
          <w:szCs w:val="28"/>
          <w:lang w:val="ro-RO"/>
        </w:rPr>
        <w:t>Regulamentului privind procedurile de elaborare, aprobare, monitorizare și evaluare a documentelor de politici publice</w:t>
      </w:r>
      <w:r w:rsidR="00567569">
        <w:rPr>
          <w:rFonts w:ascii="Times New Roman" w:hAnsi="Times New Roman" w:cs="Times New Roman"/>
          <w:sz w:val="28"/>
          <w:szCs w:val="28"/>
          <w:lang w:val="ro-RO"/>
        </w:rPr>
        <w:t>, conform</w:t>
      </w:r>
      <w:r w:rsidR="00880179" w:rsidRPr="00563347">
        <w:rPr>
          <w:rFonts w:ascii="Times New Roman" w:hAnsi="Times New Roman" w:cs="Times New Roman"/>
          <w:sz w:val="28"/>
          <w:szCs w:val="28"/>
          <w:lang w:val="ro-RO"/>
        </w:rPr>
        <w:t xml:space="preserve"> </w:t>
      </w:r>
      <w:r w:rsidR="009D202E" w:rsidRPr="00563347">
        <w:rPr>
          <w:rFonts w:ascii="Times New Roman" w:hAnsi="Times New Roman" w:cs="Times New Roman"/>
          <w:sz w:val="28"/>
          <w:szCs w:val="28"/>
          <w:lang w:val="ro-RO"/>
        </w:rPr>
        <w:t>anex</w:t>
      </w:r>
      <w:r w:rsidR="00567569">
        <w:rPr>
          <w:rFonts w:ascii="Times New Roman" w:hAnsi="Times New Roman" w:cs="Times New Roman"/>
          <w:sz w:val="28"/>
          <w:szCs w:val="28"/>
          <w:lang w:val="ro-RO"/>
        </w:rPr>
        <w:t>ei</w:t>
      </w:r>
      <w:r w:rsidR="009D202E" w:rsidRPr="00563347">
        <w:rPr>
          <w:rFonts w:ascii="Times New Roman" w:hAnsi="Times New Roman" w:cs="Times New Roman"/>
          <w:sz w:val="28"/>
          <w:szCs w:val="28"/>
          <w:lang w:val="ro-RO"/>
        </w:rPr>
        <w:t xml:space="preserve"> nr.2</w:t>
      </w:r>
      <w:r w:rsidR="00880179" w:rsidRPr="00563347">
        <w:rPr>
          <w:rFonts w:ascii="Times New Roman" w:hAnsi="Times New Roman" w:cs="Times New Roman"/>
          <w:sz w:val="28"/>
          <w:szCs w:val="28"/>
          <w:lang w:val="ro-RO"/>
        </w:rPr>
        <w:t xml:space="preserve"> a prezentei hotărâri</w:t>
      </w:r>
      <w:r w:rsidR="00567569">
        <w:rPr>
          <w:rFonts w:ascii="Times New Roman" w:hAnsi="Times New Roman" w:cs="Times New Roman"/>
          <w:sz w:val="28"/>
          <w:szCs w:val="28"/>
          <w:lang w:val="ro-RO"/>
        </w:rPr>
        <w:t>,</w:t>
      </w:r>
      <w:r w:rsidR="009D202E" w:rsidRPr="00563347">
        <w:rPr>
          <w:rFonts w:ascii="Times New Roman" w:hAnsi="Times New Roman" w:cs="Times New Roman"/>
          <w:sz w:val="28"/>
          <w:szCs w:val="28"/>
          <w:lang w:val="ro-RO"/>
        </w:rPr>
        <w:t xml:space="preserve"> și </w:t>
      </w:r>
      <w:r w:rsidR="00A20086" w:rsidRPr="00563347">
        <w:rPr>
          <w:rFonts w:ascii="Times New Roman" w:hAnsi="Times New Roman" w:cs="Times New Roman"/>
          <w:sz w:val="28"/>
          <w:szCs w:val="28"/>
          <w:lang w:val="ro-RO"/>
        </w:rPr>
        <w:t>Regulamentul</w:t>
      </w:r>
      <w:r w:rsidR="00340818">
        <w:rPr>
          <w:rFonts w:ascii="Times New Roman" w:hAnsi="Times New Roman" w:cs="Times New Roman"/>
          <w:sz w:val="28"/>
          <w:szCs w:val="28"/>
          <w:lang w:val="ro-RO"/>
        </w:rPr>
        <w:t>ui</w:t>
      </w:r>
      <w:r w:rsidR="00A20086" w:rsidRPr="00563347">
        <w:rPr>
          <w:rFonts w:ascii="Times New Roman" w:hAnsi="Times New Roman" w:cs="Times New Roman"/>
          <w:sz w:val="28"/>
          <w:szCs w:val="28"/>
          <w:lang w:val="ro-RO"/>
        </w:rPr>
        <w:t xml:space="preserve"> privind criteriile și procedurile de evaluare a conformității și calității proiectelor documentelor de politici publice</w:t>
      </w:r>
      <w:r w:rsidR="00567569">
        <w:rPr>
          <w:rFonts w:ascii="Times New Roman" w:hAnsi="Times New Roman" w:cs="Times New Roman"/>
          <w:sz w:val="28"/>
          <w:szCs w:val="28"/>
          <w:lang w:val="ro-RO"/>
        </w:rPr>
        <w:t>, conform</w:t>
      </w:r>
      <w:r w:rsidR="00880179" w:rsidRPr="00563347">
        <w:rPr>
          <w:rFonts w:ascii="Times New Roman" w:hAnsi="Times New Roman" w:cs="Times New Roman"/>
          <w:sz w:val="28"/>
          <w:szCs w:val="28"/>
          <w:lang w:val="ro-RO"/>
        </w:rPr>
        <w:t xml:space="preserve"> anex</w:t>
      </w:r>
      <w:r w:rsidR="00567569">
        <w:rPr>
          <w:rFonts w:ascii="Times New Roman" w:hAnsi="Times New Roman" w:cs="Times New Roman"/>
          <w:sz w:val="28"/>
          <w:szCs w:val="28"/>
          <w:lang w:val="ro-RO"/>
        </w:rPr>
        <w:t>ei</w:t>
      </w:r>
      <w:r w:rsidR="00880179" w:rsidRPr="00563347">
        <w:rPr>
          <w:rFonts w:ascii="Times New Roman" w:hAnsi="Times New Roman" w:cs="Times New Roman"/>
          <w:sz w:val="28"/>
          <w:szCs w:val="28"/>
          <w:lang w:val="ro-RO"/>
        </w:rPr>
        <w:t xml:space="preserve"> nr.3 </w:t>
      </w:r>
      <w:r w:rsidR="009D202E" w:rsidRPr="00563347">
        <w:rPr>
          <w:rFonts w:ascii="Times New Roman" w:hAnsi="Times New Roman" w:cs="Times New Roman"/>
          <w:sz w:val="28"/>
          <w:szCs w:val="28"/>
          <w:lang w:val="ro-RO"/>
        </w:rPr>
        <w:t>a prezentei hotărâri</w:t>
      </w:r>
      <w:r w:rsidR="009B5027" w:rsidRPr="00563347">
        <w:rPr>
          <w:rFonts w:ascii="Times New Roman" w:hAnsi="Times New Roman" w:cs="Times New Roman"/>
          <w:sz w:val="28"/>
          <w:szCs w:val="28"/>
          <w:lang w:val="ro-RO"/>
        </w:rPr>
        <w:t>.</w:t>
      </w:r>
    </w:p>
    <w:p w14:paraId="4F93F3C0" w14:textId="4F48F85C" w:rsidR="00AA6D82" w:rsidRPr="005A228D" w:rsidRDefault="00AA6D82" w:rsidP="005A228D">
      <w:pPr>
        <w:pStyle w:val="ListParagraph"/>
        <w:numPr>
          <w:ilvl w:val="0"/>
          <w:numId w:val="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5A228D">
        <w:rPr>
          <w:rFonts w:ascii="Times New Roman" w:hAnsi="Times New Roman" w:cs="Times New Roman"/>
          <w:sz w:val="28"/>
          <w:szCs w:val="28"/>
          <w:lang w:val="ro-RO"/>
        </w:rPr>
        <w:t xml:space="preserve">Se abrogă </w:t>
      </w:r>
      <w:r w:rsidR="00327D22" w:rsidRPr="005A228D">
        <w:rPr>
          <w:rFonts w:ascii="Times New Roman" w:hAnsi="Times New Roman" w:cs="Times New Roman"/>
          <w:sz w:val="28"/>
          <w:szCs w:val="28"/>
          <w:lang w:val="ro-RO"/>
        </w:rPr>
        <w:t xml:space="preserve">Hotărârea Guvernului cu privire la regulile de elaborare </w:t>
      </w:r>
      <w:r w:rsidR="005542EF" w:rsidRPr="005A228D">
        <w:rPr>
          <w:rFonts w:ascii="Times New Roman" w:hAnsi="Times New Roman" w:cs="Times New Roman"/>
          <w:sz w:val="28"/>
          <w:szCs w:val="28"/>
          <w:lang w:val="ro-RO"/>
        </w:rPr>
        <w:t>ș</w:t>
      </w:r>
      <w:r w:rsidR="00327D22" w:rsidRPr="005A228D">
        <w:rPr>
          <w:rFonts w:ascii="Times New Roman" w:hAnsi="Times New Roman" w:cs="Times New Roman"/>
          <w:sz w:val="28"/>
          <w:szCs w:val="28"/>
          <w:lang w:val="ro-RO"/>
        </w:rPr>
        <w:t>i cerin</w:t>
      </w:r>
      <w:r w:rsidR="005542EF" w:rsidRPr="005A228D">
        <w:rPr>
          <w:rFonts w:ascii="Times New Roman" w:hAnsi="Times New Roman" w:cs="Times New Roman"/>
          <w:sz w:val="28"/>
          <w:szCs w:val="28"/>
          <w:lang w:val="ro-RO"/>
        </w:rPr>
        <w:t>ț</w:t>
      </w:r>
      <w:r w:rsidR="00327D22" w:rsidRPr="005A228D">
        <w:rPr>
          <w:rFonts w:ascii="Times New Roman" w:hAnsi="Times New Roman" w:cs="Times New Roman"/>
          <w:sz w:val="28"/>
          <w:szCs w:val="28"/>
          <w:lang w:val="ro-RO"/>
        </w:rPr>
        <w:t>ele unificate fa</w:t>
      </w:r>
      <w:r w:rsidR="005542EF" w:rsidRPr="005A228D">
        <w:rPr>
          <w:rFonts w:ascii="Times New Roman" w:hAnsi="Times New Roman" w:cs="Times New Roman"/>
          <w:sz w:val="28"/>
          <w:szCs w:val="28"/>
          <w:lang w:val="ro-RO"/>
        </w:rPr>
        <w:t>ț</w:t>
      </w:r>
      <w:r w:rsidR="00327D22" w:rsidRPr="005A228D">
        <w:rPr>
          <w:rFonts w:ascii="Times New Roman" w:hAnsi="Times New Roman" w:cs="Times New Roman"/>
          <w:sz w:val="28"/>
          <w:szCs w:val="28"/>
          <w:lang w:val="ro-RO"/>
        </w:rPr>
        <w:t>ă de documentele de politici nr. 33 din 11.01.2007 (Monitorul Oficial</w:t>
      </w:r>
      <w:r w:rsidR="00276AD6" w:rsidRPr="005A228D">
        <w:rPr>
          <w:rFonts w:ascii="Times New Roman" w:hAnsi="Times New Roman" w:cs="Times New Roman"/>
          <w:sz w:val="28"/>
          <w:szCs w:val="28"/>
          <w:lang w:val="ro-RO"/>
        </w:rPr>
        <w:t xml:space="preserve"> al Republicii Moldova</w:t>
      </w:r>
      <w:r w:rsidR="001B240A" w:rsidRPr="005A228D">
        <w:rPr>
          <w:rFonts w:ascii="Times New Roman" w:hAnsi="Times New Roman" w:cs="Times New Roman"/>
          <w:sz w:val="28"/>
          <w:szCs w:val="28"/>
          <w:lang w:val="ro-RO"/>
        </w:rPr>
        <w:t>, 2007,</w:t>
      </w:r>
      <w:r w:rsidR="00327D22" w:rsidRPr="005A228D">
        <w:rPr>
          <w:rFonts w:ascii="Times New Roman" w:hAnsi="Times New Roman" w:cs="Times New Roman"/>
          <w:sz w:val="28"/>
          <w:szCs w:val="28"/>
          <w:lang w:val="ro-RO"/>
        </w:rPr>
        <w:t xml:space="preserve"> nr.</w:t>
      </w:r>
      <w:r w:rsidR="001F22ED" w:rsidRPr="005A228D">
        <w:rPr>
          <w:rFonts w:ascii="Times New Roman" w:hAnsi="Times New Roman" w:cs="Times New Roman"/>
          <w:sz w:val="28"/>
          <w:szCs w:val="28"/>
          <w:lang w:val="ro-RO"/>
        </w:rPr>
        <w:t xml:space="preserve"> </w:t>
      </w:r>
      <w:r w:rsidR="00327D22" w:rsidRPr="005A228D">
        <w:rPr>
          <w:rFonts w:ascii="Times New Roman" w:hAnsi="Times New Roman" w:cs="Times New Roman"/>
          <w:sz w:val="28"/>
          <w:szCs w:val="28"/>
          <w:lang w:val="ro-RO"/>
        </w:rPr>
        <w:t>6-9</w:t>
      </w:r>
      <w:r w:rsidR="001B240A" w:rsidRPr="005A228D">
        <w:rPr>
          <w:rFonts w:ascii="Times New Roman" w:hAnsi="Times New Roman" w:cs="Times New Roman"/>
          <w:sz w:val="28"/>
          <w:szCs w:val="28"/>
          <w:lang w:val="ro-RO"/>
        </w:rPr>
        <w:t>, art.</w:t>
      </w:r>
      <w:r w:rsidR="001F22ED" w:rsidRPr="005A228D">
        <w:rPr>
          <w:rFonts w:ascii="Times New Roman" w:hAnsi="Times New Roman" w:cs="Times New Roman"/>
          <w:sz w:val="28"/>
          <w:szCs w:val="28"/>
          <w:lang w:val="ro-RO"/>
        </w:rPr>
        <w:t xml:space="preserve"> </w:t>
      </w:r>
      <w:r w:rsidR="001B240A" w:rsidRPr="005A228D">
        <w:rPr>
          <w:rFonts w:ascii="Times New Roman" w:hAnsi="Times New Roman" w:cs="Times New Roman"/>
          <w:sz w:val="28"/>
          <w:szCs w:val="28"/>
          <w:lang w:val="ro-RO"/>
        </w:rPr>
        <w:t>44</w:t>
      </w:r>
      <w:r w:rsidR="00327D22" w:rsidRPr="005A228D">
        <w:rPr>
          <w:rFonts w:ascii="Times New Roman" w:hAnsi="Times New Roman" w:cs="Times New Roman"/>
          <w:sz w:val="28"/>
          <w:szCs w:val="28"/>
          <w:lang w:val="ro-RO"/>
        </w:rPr>
        <w:t>)</w:t>
      </w:r>
      <w:r w:rsidRPr="005A228D">
        <w:rPr>
          <w:rFonts w:ascii="Times New Roman" w:hAnsi="Times New Roman" w:cs="Times New Roman"/>
          <w:sz w:val="28"/>
          <w:szCs w:val="28"/>
          <w:lang w:val="ro-RO"/>
        </w:rPr>
        <w:t>.</w:t>
      </w:r>
    </w:p>
    <w:p w14:paraId="79FAF0C7" w14:textId="3433C8FC" w:rsidR="00AA6D82" w:rsidRPr="0066781F" w:rsidRDefault="00AA6D82" w:rsidP="00466BDE">
      <w:pPr>
        <w:tabs>
          <w:tab w:val="left" w:pos="993"/>
        </w:tabs>
        <w:spacing w:after="0" w:line="240" w:lineRule="auto"/>
        <w:ind w:firstLine="567"/>
        <w:jc w:val="both"/>
        <w:rPr>
          <w:rFonts w:ascii="Times New Roman" w:hAnsi="Times New Roman" w:cs="Times New Roman"/>
          <w:b/>
          <w:sz w:val="28"/>
          <w:szCs w:val="28"/>
          <w:lang w:val="ro-RO"/>
        </w:rPr>
      </w:pPr>
    </w:p>
    <w:p w14:paraId="41B24550" w14:textId="77777777" w:rsidR="005A568A" w:rsidRPr="0066781F" w:rsidRDefault="005A568A" w:rsidP="00466BDE">
      <w:pPr>
        <w:tabs>
          <w:tab w:val="left" w:pos="993"/>
        </w:tabs>
        <w:spacing w:after="0" w:line="240" w:lineRule="auto"/>
        <w:ind w:firstLine="567"/>
        <w:jc w:val="both"/>
        <w:rPr>
          <w:rFonts w:ascii="Times New Roman" w:hAnsi="Times New Roman" w:cs="Times New Roman"/>
          <w:b/>
          <w:sz w:val="28"/>
          <w:szCs w:val="28"/>
          <w:lang w:val="ro-RO"/>
        </w:rPr>
      </w:pPr>
    </w:p>
    <w:p w14:paraId="51508F17" w14:textId="1683732D" w:rsidR="005961A5" w:rsidRPr="0066781F" w:rsidRDefault="00E76CA5" w:rsidP="00466BDE">
      <w:pPr>
        <w:tabs>
          <w:tab w:val="left" w:pos="993"/>
        </w:tabs>
        <w:spacing w:after="0" w:line="240" w:lineRule="auto"/>
        <w:ind w:left="90" w:firstLine="567"/>
        <w:jc w:val="both"/>
        <w:rPr>
          <w:rFonts w:ascii="Times New Roman" w:hAnsi="Times New Roman" w:cs="Times New Roman"/>
          <w:b/>
          <w:sz w:val="28"/>
          <w:szCs w:val="28"/>
          <w:lang w:val="ro-RO"/>
        </w:rPr>
      </w:pPr>
      <w:r w:rsidRPr="0066781F">
        <w:rPr>
          <w:rFonts w:ascii="Times New Roman" w:hAnsi="Times New Roman" w:cs="Times New Roman"/>
          <w:b/>
          <w:sz w:val="28"/>
          <w:szCs w:val="28"/>
          <w:lang w:val="ro-RO"/>
        </w:rPr>
        <w:t>PRIM-MINISTRU</w:t>
      </w:r>
      <w:r w:rsidRPr="0066781F">
        <w:rPr>
          <w:rFonts w:ascii="Times New Roman" w:hAnsi="Times New Roman" w:cs="Times New Roman"/>
          <w:b/>
          <w:sz w:val="28"/>
          <w:szCs w:val="28"/>
          <w:lang w:val="ro-RO"/>
        </w:rPr>
        <w:tab/>
      </w:r>
      <w:r w:rsidRPr="0066781F">
        <w:rPr>
          <w:rFonts w:ascii="Times New Roman" w:hAnsi="Times New Roman" w:cs="Times New Roman"/>
          <w:b/>
          <w:sz w:val="28"/>
          <w:szCs w:val="28"/>
          <w:lang w:val="ro-RO"/>
        </w:rPr>
        <w:tab/>
      </w:r>
      <w:r w:rsidRPr="0066781F">
        <w:rPr>
          <w:rFonts w:ascii="Times New Roman" w:hAnsi="Times New Roman" w:cs="Times New Roman"/>
          <w:b/>
          <w:sz w:val="28"/>
          <w:szCs w:val="28"/>
          <w:lang w:val="ro-RO"/>
        </w:rPr>
        <w:tab/>
      </w:r>
      <w:r w:rsidRPr="0066781F">
        <w:rPr>
          <w:rFonts w:ascii="Times New Roman" w:hAnsi="Times New Roman" w:cs="Times New Roman"/>
          <w:b/>
          <w:sz w:val="28"/>
          <w:szCs w:val="28"/>
          <w:lang w:val="ro-RO"/>
        </w:rPr>
        <w:tab/>
      </w:r>
      <w:r w:rsidRPr="0066781F">
        <w:rPr>
          <w:rFonts w:ascii="Times New Roman" w:hAnsi="Times New Roman" w:cs="Times New Roman"/>
          <w:b/>
          <w:sz w:val="28"/>
          <w:szCs w:val="28"/>
          <w:lang w:val="ro-RO"/>
        </w:rPr>
        <w:tab/>
      </w:r>
      <w:r w:rsidR="00E86D03" w:rsidRPr="0066781F">
        <w:rPr>
          <w:rFonts w:ascii="Times New Roman" w:hAnsi="Times New Roman" w:cs="Times New Roman"/>
          <w:b/>
          <w:sz w:val="28"/>
          <w:szCs w:val="28"/>
          <w:lang w:val="ro-RO"/>
        </w:rPr>
        <w:tab/>
      </w:r>
    </w:p>
    <w:p w14:paraId="1D4807ED" w14:textId="7128525B" w:rsidR="00466BDE" w:rsidRPr="0066781F" w:rsidRDefault="00466BDE" w:rsidP="007419C8">
      <w:pPr>
        <w:spacing w:after="0" w:line="240" w:lineRule="auto"/>
        <w:jc w:val="both"/>
        <w:rPr>
          <w:rFonts w:ascii="Times New Roman" w:eastAsia="Times New Roman" w:hAnsi="Times New Roman" w:cs="Times New Roman"/>
          <w:i/>
          <w:sz w:val="28"/>
          <w:szCs w:val="28"/>
          <w:lang w:val="ro-RO" w:eastAsia="ru-RU"/>
        </w:rPr>
      </w:pPr>
    </w:p>
    <w:p w14:paraId="32EC743B" w14:textId="77777777" w:rsidR="005A568A" w:rsidRPr="0066781F" w:rsidRDefault="005A568A" w:rsidP="007419C8">
      <w:pPr>
        <w:spacing w:after="0" w:line="240" w:lineRule="auto"/>
        <w:jc w:val="both"/>
        <w:rPr>
          <w:rFonts w:ascii="Times New Roman" w:eastAsia="Times New Roman" w:hAnsi="Times New Roman" w:cs="Times New Roman"/>
          <w:i/>
          <w:sz w:val="28"/>
          <w:szCs w:val="28"/>
          <w:lang w:val="ro-RO" w:eastAsia="ru-RU"/>
        </w:rPr>
      </w:pPr>
    </w:p>
    <w:p w14:paraId="10F7F4A7" w14:textId="77777777" w:rsidR="00466BDE" w:rsidRPr="0066781F" w:rsidRDefault="00466BDE" w:rsidP="00466BDE">
      <w:pPr>
        <w:spacing w:after="0" w:line="240" w:lineRule="auto"/>
        <w:ind w:firstLine="657"/>
        <w:jc w:val="both"/>
        <w:rPr>
          <w:rFonts w:ascii="Times New Roman" w:hAnsi="Times New Roman" w:cs="Times New Roman"/>
          <w:b/>
          <w:sz w:val="28"/>
          <w:szCs w:val="28"/>
          <w:lang w:val="ro-RO"/>
        </w:rPr>
      </w:pPr>
      <w:r w:rsidRPr="0066781F">
        <w:rPr>
          <w:rFonts w:ascii="Times New Roman" w:hAnsi="Times New Roman" w:cs="Times New Roman"/>
          <w:b/>
          <w:sz w:val="28"/>
          <w:szCs w:val="28"/>
          <w:lang w:val="ro-RO"/>
        </w:rPr>
        <w:t>Contrasemnează:</w:t>
      </w:r>
    </w:p>
    <w:p w14:paraId="710ED604" w14:textId="77777777" w:rsidR="00026767" w:rsidRDefault="00466BDE" w:rsidP="005C592D">
      <w:pPr>
        <w:spacing w:after="0" w:line="240" w:lineRule="auto"/>
        <w:ind w:firstLine="657"/>
        <w:jc w:val="both"/>
        <w:rPr>
          <w:rFonts w:ascii="Times New Roman" w:hAnsi="Times New Roman" w:cs="Times New Roman"/>
          <w:b/>
          <w:sz w:val="28"/>
          <w:szCs w:val="28"/>
          <w:lang w:val="ro-RO"/>
        </w:rPr>
      </w:pPr>
      <w:r w:rsidRPr="0066781F">
        <w:rPr>
          <w:rFonts w:ascii="Times New Roman" w:hAnsi="Times New Roman" w:cs="Times New Roman"/>
          <w:b/>
          <w:sz w:val="28"/>
          <w:szCs w:val="28"/>
          <w:lang w:val="ro-RO"/>
        </w:rPr>
        <w:t>Ministrul finanțelor</w:t>
      </w:r>
      <w:r w:rsidRPr="0066781F">
        <w:rPr>
          <w:rFonts w:ascii="Times New Roman" w:hAnsi="Times New Roman" w:cs="Times New Roman"/>
          <w:b/>
          <w:sz w:val="28"/>
          <w:szCs w:val="28"/>
          <w:lang w:val="ro-RO"/>
        </w:rPr>
        <w:tab/>
      </w:r>
    </w:p>
    <w:p w14:paraId="51ED0DC4" w14:textId="77777777" w:rsidR="00026767" w:rsidRDefault="00026767" w:rsidP="005C592D">
      <w:pPr>
        <w:spacing w:after="0" w:line="240" w:lineRule="auto"/>
        <w:ind w:firstLine="657"/>
        <w:jc w:val="both"/>
        <w:rPr>
          <w:rFonts w:ascii="Times New Roman" w:hAnsi="Times New Roman" w:cs="Times New Roman"/>
          <w:b/>
          <w:sz w:val="28"/>
          <w:szCs w:val="28"/>
          <w:lang w:val="ro-RO"/>
        </w:rPr>
      </w:pPr>
    </w:p>
    <w:p w14:paraId="722F28D4" w14:textId="77777777" w:rsidR="004B0590" w:rsidRDefault="004B0590">
      <w:pP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67F758DC" w14:textId="40C5753B" w:rsidR="009A701E" w:rsidRPr="0066781F" w:rsidRDefault="009A701E" w:rsidP="009A701E">
      <w:pPr>
        <w:spacing w:after="0" w:line="240" w:lineRule="auto"/>
        <w:jc w:val="right"/>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lastRenderedPageBreak/>
        <w:t>Anexa nr.</w:t>
      </w:r>
      <w:r w:rsidR="007D365D" w:rsidRPr="0066781F">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 xml:space="preserve">1 </w:t>
      </w:r>
    </w:p>
    <w:p w14:paraId="1718E0D7" w14:textId="6AD85A5F" w:rsidR="009A701E" w:rsidRPr="0066781F" w:rsidRDefault="009A701E" w:rsidP="009A701E">
      <w:pPr>
        <w:spacing w:after="0" w:line="240" w:lineRule="auto"/>
        <w:jc w:val="right"/>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la Hotărârea Guvernului nr.____ </w:t>
      </w:r>
    </w:p>
    <w:p w14:paraId="2AFF9296" w14:textId="77777777" w:rsidR="00E86D03" w:rsidRPr="0066781F" w:rsidRDefault="009A701E" w:rsidP="00E86D03">
      <w:pPr>
        <w:spacing w:after="0" w:line="240" w:lineRule="auto"/>
        <w:jc w:val="right"/>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din _________ 2019</w:t>
      </w:r>
    </w:p>
    <w:p w14:paraId="106B47A3" w14:textId="77777777" w:rsidR="00E86D03" w:rsidRPr="0066781F" w:rsidRDefault="00E86D03" w:rsidP="00A41215">
      <w:pPr>
        <w:spacing w:after="0" w:line="240" w:lineRule="auto"/>
        <w:jc w:val="center"/>
        <w:rPr>
          <w:rFonts w:ascii="Times New Roman" w:eastAsia="Times New Roman" w:hAnsi="Times New Roman" w:cs="Times New Roman"/>
          <w:sz w:val="28"/>
          <w:szCs w:val="28"/>
          <w:lang w:val="ro-RO" w:eastAsia="ru-RU"/>
        </w:rPr>
      </w:pPr>
    </w:p>
    <w:p w14:paraId="1D36FE69" w14:textId="29A740BC" w:rsidR="00A41215" w:rsidRPr="0066781F" w:rsidRDefault="0043111B" w:rsidP="00A41215">
      <w:pPr>
        <w:spacing w:after="0" w:line="240" w:lineRule="auto"/>
        <w:jc w:val="center"/>
        <w:rPr>
          <w:rFonts w:ascii="Times New Roman" w:hAnsi="Times New Roman" w:cs="Times New Roman"/>
          <w:b/>
          <w:sz w:val="28"/>
          <w:szCs w:val="28"/>
          <w:lang w:val="ro-RO"/>
        </w:rPr>
      </w:pPr>
      <w:bookmarkStart w:id="7" w:name="_Hlk1704438"/>
      <w:r w:rsidRPr="0066781F">
        <w:rPr>
          <w:rFonts w:ascii="Times New Roman" w:hAnsi="Times New Roman" w:cs="Times New Roman"/>
          <w:b/>
          <w:sz w:val="28"/>
          <w:szCs w:val="28"/>
          <w:lang w:val="ro-RO"/>
        </w:rPr>
        <w:t>REGULAMENTUL</w:t>
      </w:r>
    </w:p>
    <w:p w14:paraId="3A35F475" w14:textId="398BA618" w:rsidR="00A41215" w:rsidRPr="0066781F" w:rsidRDefault="00A41215" w:rsidP="00E86D03">
      <w:pPr>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privind </w:t>
      </w:r>
      <w:r w:rsidR="008926D5" w:rsidRPr="0066781F">
        <w:rPr>
          <w:rFonts w:ascii="Times New Roman" w:hAnsi="Times New Roman" w:cs="Times New Roman"/>
          <w:b/>
          <w:sz w:val="28"/>
          <w:szCs w:val="28"/>
          <w:lang w:val="ro-RO"/>
        </w:rPr>
        <w:t>cadrul</w:t>
      </w:r>
      <w:r w:rsidRPr="0066781F">
        <w:rPr>
          <w:rFonts w:ascii="Times New Roman" w:hAnsi="Times New Roman" w:cs="Times New Roman"/>
          <w:b/>
          <w:sz w:val="28"/>
          <w:szCs w:val="28"/>
          <w:lang w:val="ro-RO"/>
        </w:rPr>
        <w:t xml:space="preserve"> na</w:t>
      </w:r>
      <w:r w:rsidR="005542EF" w:rsidRPr="0066781F">
        <w:rPr>
          <w:rFonts w:ascii="Times New Roman" w:hAnsi="Times New Roman" w:cs="Times New Roman"/>
          <w:b/>
          <w:sz w:val="28"/>
          <w:szCs w:val="28"/>
          <w:lang w:val="ro-RO"/>
        </w:rPr>
        <w:t>ț</w:t>
      </w:r>
      <w:r w:rsidRPr="0066781F">
        <w:rPr>
          <w:rFonts w:ascii="Times New Roman" w:hAnsi="Times New Roman" w:cs="Times New Roman"/>
          <w:b/>
          <w:sz w:val="28"/>
          <w:szCs w:val="28"/>
          <w:lang w:val="ro-RO"/>
        </w:rPr>
        <w:t>ional de planificare strategică</w:t>
      </w:r>
    </w:p>
    <w:bookmarkEnd w:id="7"/>
    <w:p w14:paraId="30DD53DF" w14:textId="77777777" w:rsidR="00A357A8" w:rsidRPr="0066781F" w:rsidRDefault="00A357A8" w:rsidP="00E86D03">
      <w:pPr>
        <w:spacing w:after="0" w:line="240" w:lineRule="auto"/>
        <w:jc w:val="center"/>
        <w:rPr>
          <w:rFonts w:ascii="Times New Roman" w:hAnsi="Times New Roman" w:cs="Times New Roman"/>
          <w:sz w:val="28"/>
          <w:szCs w:val="28"/>
          <w:lang w:val="ro-RO"/>
        </w:rPr>
      </w:pPr>
    </w:p>
    <w:p w14:paraId="3E9A3667" w14:textId="3DCDDBFA" w:rsidR="00D54219" w:rsidRPr="0066781F" w:rsidRDefault="00D54219" w:rsidP="00826196">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DISPOZI</w:t>
      </w:r>
      <w:r w:rsidR="005542EF" w:rsidRPr="0066781F">
        <w:rPr>
          <w:rFonts w:ascii="Times New Roman" w:hAnsi="Times New Roman" w:cs="Times New Roman"/>
          <w:b/>
          <w:sz w:val="28"/>
          <w:szCs w:val="28"/>
          <w:lang w:val="ro-RO"/>
        </w:rPr>
        <w:t>Ț</w:t>
      </w:r>
      <w:r w:rsidRPr="0066781F">
        <w:rPr>
          <w:rFonts w:ascii="Times New Roman" w:hAnsi="Times New Roman" w:cs="Times New Roman"/>
          <w:b/>
          <w:sz w:val="28"/>
          <w:szCs w:val="28"/>
          <w:lang w:val="ro-RO"/>
        </w:rPr>
        <w:t>II GENERALE</w:t>
      </w:r>
    </w:p>
    <w:p w14:paraId="565A9421" w14:textId="77777777" w:rsidR="00D54219" w:rsidRPr="0066781F" w:rsidRDefault="00D54219" w:rsidP="00E86D03">
      <w:pPr>
        <w:pStyle w:val="ListParagraph"/>
        <w:spacing w:after="0" w:line="240" w:lineRule="auto"/>
        <w:ind w:left="1080"/>
        <w:rPr>
          <w:rFonts w:ascii="Times New Roman" w:hAnsi="Times New Roman" w:cs="Times New Roman"/>
          <w:sz w:val="28"/>
          <w:szCs w:val="28"/>
          <w:lang w:val="ro-RO"/>
        </w:rPr>
      </w:pPr>
    </w:p>
    <w:p w14:paraId="2307B836" w14:textId="68754AE3" w:rsidR="00F16EE9" w:rsidRPr="0066781F" w:rsidRDefault="00E07BDC" w:rsidP="00784E36">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Prezentul </w:t>
      </w:r>
      <w:r w:rsidR="00D8350A" w:rsidRPr="0066781F">
        <w:rPr>
          <w:rFonts w:ascii="Times New Roman" w:eastAsia="Times New Roman" w:hAnsi="Times New Roman" w:cs="Times New Roman"/>
          <w:sz w:val="28"/>
          <w:szCs w:val="28"/>
          <w:lang w:val="ro-RO" w:eastAsia="ru-RU"/>
        </w:rPr>
        <w:t xml:space="preserve">Regulament </w:t>
      </w:r>
      <w:r w:rsidR="00CE2635">
        <w:rPr>
          <w:rFonts w:ascii="Times New Roman" w:eastAsia="Times New Roman" w:hAnsi="Times New Roman" w:cs="Times New Roman"/>
          <w:sz w:val="28"/>
          <w:szCs w:val="28"/>
          <w:lang w:val="ro-RO" w:eastAsia="ru-RU"/>
        </w:rPr>
        <w:t>stabilește</w:t>
      </w:r>
      <w:r w:rsidR="008A7BB9" w:rsidRPr="0066781F">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principiile</w:t>
      </w:r>
      <w:r w:rsidR="00646E56">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 xml:space="preserve">procedurile </w:t>
      </w:r>
      <w:r w:rsidR="00646E56">
        <w:rPr>
          <w:rFonts w:ascii="Times New Roman" w:eastAsia="Times New Roman" w:hAnsi="Times New Roman" w:cs="Times New Roman"/>
          <w:sz w:val="28"/>
          <w:szCs w:val="28"/>
          <w:lang w:val="ro-RO" w:eastAsia="ru-RU"/>
        </w:rPr>
        <w:t>și</w:t>
      </w:r>
      <w:r w:rsidR="00073E91" w:rsidRPr="0066781F">
        <w:rPr>
          <w:rFonts w:ascii="Times New Roman" w:eastAsia="Times New Roman" w:hAnsi="Times New Roman" w:cs="Times New Roman"/>
          <w:sz w:val="28"/>
          <w:szCs w:val="28"/>
          <w:lang w:val="ro-RO" w:eastAsia="ru-RU"/>
        </w:rPr>
        <w:t xml:space="preserve"> elementele</w:t>
      </w:r>
      <w:r w:rsidRPr="0066781F">
        <w:rPr>
          <w:rFonts w:ascii="Times New Roman" w:eastAsia="Times New Roman" w:hAnsi="Times New Roman" w:cs="Times New Roman"/>
          <w:sz w:val="28"/>
          <w:szCs w:val="28"/>
          <w:lang w:val="ro-RO" w:eastAsia="ru-RU"/>
        </w:rPr>
        <w:t xml:space="preserve"> </w:t>
      </w:r>
      <w:r w:rsidR="00CE2635">
        <w:rPr>
          <w:rFonts w:ascii="Times New Roman" w:eastAsia="Times New Roman" w:hAnsi="Times New Roman" w:cs="Times New Roman"/>
          <w:sz w:val="28"/>
          <w:szCs w:val="28"/>
          <w:lang w:val="ro-RO" w:eastAsia="ru-RU"/>
        </w:rPr>
        <w:t>cadrului național de planificare strategică</w:t>
      </w:r>
      <w:r w:rsidR="00F16EE9" w:rsidRPr="0066781F">
        <w:rPr>
          <w:rFonts w:ascii="Times New Roman" w:eastAsia="Times New Roman" w:hAnsi="Times New Roman" w:cs="Times New Roman"/>
          <w:sz w:val="28"/>
          <w:szCs w:val="28"/>
          <w:lang w:val="ro-RO" w:eastAsia="ru-RU"/>
        </w:rPr>
        <w:t>.</w:t>
      </w:r>
    </w:p>
    <w:p w14:paraId="60013A4E" w14:textId="544A0F07" w:rsidR="00284278" w:rsidRPr="0066781F" w:rsidRDefault="00CE2635" w:rsidP="00284278">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Scopul prezentului Regulament</w:t>
      </w:r>
      <w:r w:rsidR="00284278" w:rsidRPr="0066781F">
        <w:rPr>
          <w:rFonts w:ascii="Times New Roman" w:eastAsia="Times New Roman" w:hAnsi="Times New Roman" w:cs="Times New Roman"/>
          <w:sz w:val="28"/>
          <w:szCs w:val="28"/>
          <w:lang w:val="ro-RO" w:eastAsia="ru-RU"/>
        </w:rPr>
        <w:t xml:space="preserve"> este de a </w:t>
      </w:r>
      <w:r w:rsidR="00227E6E" w:rsidRPr="0066781F">
        <w:rPr>
          <w:rFonts w:ascii="Times New Roman" w:eastAsia="Times New Roman" w:hAnsi="Times New Roman" w:cs="Times New Roman"/>
          <w:sz w:val="28"/>
          <w:szCs w:val="28"/>
          <w:lang w:val="ro-RO" w:eastAsia="ru-RU"/>
        </w:rPr>
        <w:t xml:space="preserve">raționaliza </w:t>
      </w:r>
      <w:r w:rsidR="005B05AE" w:rsidRPr="0066781F">
        <w:rPr>
          <w:rFonts w:ascii="Times New Roman" w:eastAsia="Times New Roman" w:hAnsi="Times New Roman" w:cs="Times New Roman"/>
          <w:sz w:val="28"/>
          <w:szCs w:val="28"/>
          <w:lang w:val="ro-RO" w:eastAsia="ru-RU"/>
        </w:rPr>
        <w:t xml:space="preserve">procesul de planificare strategică </w:t>
      </w:r>
      <w:r w:rsidR="00227E6E" w:rsidRPr="0066781F">
        <w:rPr>
          <w:rFonts w:ascii="Times New Roman" w:eastAsia="Times New Roman" w:hAnsi="Times New Roman" w:cs="Times New Roman"/>
          <w:sz w:val="28"/>
          <w:szCs w:val="28"/>
          <w:lang w:val="ro-RO" w:eastAsia="ru-RU"/>
        </w:rPr>
        <w:t xml:space="preserve">și </w:t>
      </w:r>
      <w:r w:rsidR="005B05AE" w:rsidRPr="0066781F">
        <w:rPr>
          <w:rFonts w:ascii="Times New Roman" w:eastAsia="Times New Roman" w:hAnsi="Times New Roman" w:cs="Times New Roman"/>
          <w:sz w:val="28"/>
          <w:szCs w:val="28"/>
          <w:lang w:val="ro-RO" w:eastAsia="ru-RU"/>
        </w:rPr>
        <w:t xml:space="preserve">de a optimiza și </w:t>
      </w:r>
      <w:r w:rsidR="00284278" w:rsidRPr="0066781F">
        <w:rPr>
          <w:rFonts w:ascii="Times New Roman" w:eastAsia="Times New Roman" w:hAnsi="Times New Roman" w:cs="Times New Roman"/>
          <w:sz w:val="28"/>
          <w:szCs w:val="28"/>
          <w:lang w:val="ro-RO" w:eastAsia="ru-RU"/>
        </w:rPr>
        <w:t xml:space="preserve">eficientiza efortul </w:t>
      </w:r>
      <w:r w:rsidR="005B733E" w:rsidRPr="0066781F">
        <w:rPr>
          <w:rFonts w:ascii="Times New Roman" w:eastAsia="Times New Roman" w:hAnsi="Times New Roman" w:cs="Times New Roman"/>
          <w:sz w:val="28"/>
          <w:szCs w:val="28"/>
          <w:lang w:val="ro-RO" w:eastAsia="ru-RU"/>
        </w:rPr>
        <w:t>autorităților</w:t>
      </w:r>
      <w:r w:rsidR="000059E6" w:rsidRPr="0066781F">
        <w:rPr>
          <w:rFonts w:ascii="Times New Roman" w:eastAsia="Times New Roman" w:hAnsi="Times New Roman" w:cs="Times New Roman"/>
          <w:sz w:val="28"/>
          <w:szCs w:val="28"/>
          <w:lang w:val="ro-RO" w:eastAsia="ru-RU"/>
        </w:rPr>
        <w:t xml:space="preserve"> publice</w:t>
      </w:r>
      <w:r w:rsidR="005B733E" w:rsidRPr="0066781F">
        <w:rPr>
          <w:rFonts w:ascii="Times New Roman" w:eastAsia="Times New Roman" w:hAnsi="Times New Roman" w:cs="Times New Roman"/>
          <w:sz w:val="28"/>
          <w:szCs w:val="28"/>
          <w:lang w:val="ro-RO" w:eastAsia="ru-RU"/>
        </w:rPr>
        <w:t xml:space="preserve"> </w:t>
      </w:r>
      <w:r w:rsidR="00FA312C" w:rsidRPr="0066781F">
        <w:rPr>
          <w:rFonts w:ascii="Times New Roman" w:eastAsia="Times New Roman" w:hAnsi="Times New Roman" w:cs="Times New Roman"/>
          <w:sz w:val="28"/>
          <w:szCs w:val="28"/>
          <w:lang w:val="ro-RO" w:eastAsia="ru-RU"/>
        </w:rPr>
        <w:t>în</w:t>
      </w:r>
      <w:r w:rsidR="00284278" w:rsidRPr="0066781F">
        <w:rPr>
          <w:rFonts w:ascii="Times New Roman" w:eastAsia="Times New Roman" w:hAnsi="Times New Roman" w:cs="Times New Roman"/>
          <w:sz w:val="28"/>
          <w:szCs w:val="28"/>
          <w:lang w:val="ro-RO" w:eastAsia="ru-RU"/>
        </w:rPr>
        <w:t xml:space="preserve"> elaborare</w:t>
      </w:r>
      <w:r w:rsidR="00FA312C" w:rsidRPr="0066781F">
        <w:rPr>
          <w:rFonts w:ascii="Times New Roman" w:eastAsia="Times New Roman" w:hAnsi="Times New Roman" w:cs="Times New Roman"/>
          <w:sz w:val="28"/>
          <w:szCs w:val="28"/>
          <w:lang w:val="ro-RO" w:eastAsia="ru-RU"/>
        </w:rPr>
        <w:t>a</w:t>
      </w:r>
      <w:r w:rsidR="00284278" w:rsidRPr="0066781F">
        <w:rPr>
          <w:rFonts w:ascii="Times New Roman" w:eastAsia="Times New Roman" w:hAnsi="Times New Roman" w:cs="Times New Roman"/>
          <w:sz w:val="28"/>
          <w:szCs w:val="28"/>
          <w:lang w:val="ro-RO" w:eastAsia="ru-RU"/>
        </w:rPr>
        <w:t>, implementare</w:t>
      </w:r>
      <w:r w:rsidR="00FA312C" w:rsidRPr="0066781F">
        <w:rPr>
          <w:rFonts w:ascii="Times New Roman" w:eastAsia="Times New Roman" w:hAnsi="Times New Roman" w:cs="Times New Roman"/>
          <w:sz w:val="28"/>
          <w:szCs w:val="28"/>
          <w:lang w:val="ro-RO" w:eastAsia="ru-RU"/>
        </w:rPr>
        <w:t>a</w:t>
      </w:r>
      <w:r w:rsidR="00284278" w:rsidRPr="0066781F">
        <w:rPr>
          <w:rFonts w:ascii="Times New Roman" w:eastAsia="Times New Roman" w:hAnsi="Times New Roman" w:cs="Times New Roman"/>
          <w:sz w:val="28"/>
          <w:szCs w:val="28"/>
          <w:lang w:val="ro-RO" w:eastAsia="ru-RU"/>
        </w:rPr>
        <w:t>, monitorizare</w:t>
      </w:r>
      <w:r w:rsidR="00FA312C" w:rsidRPr="0066781F">
        <w:rPr>
          <w:rFonts w:ascii="Times New Roman" w:eastAsia="Times New Roman" w:hAnsi="Times New Roman" w:cs="Times New Roman"/>
          <w:sz w:val="28"/>
          <w:szCs w:val="28"/>
          <w:lang w:val="ro-RO" w:eastAsia="ru-RU"/>
        </w:rPr>
        <w:t>a</w:t>
      </w:r>
      <w:r w:rsidR="00284278" w:rsidRPr="0066781F">
        <w:rPr>
          <w:rFonts w:ascii="Times New Roman" w:eastAsia="Times New Roman" w:hAnsi="Times New Roman" w:cs="Times New Roman"/>
          <w:sz w:val="28"/>
          <w:szCs w:val="28"/>
          <w:lang w:val="ro-RO" w:eastAsia="ru-RU"/>
        </w:rPr>
        <w:t xml:space="preserve"> și evaluarea documentelor </w:t>
      </w:r>
      <w:r w:rsidR="005B05AE" w:rsidRPr="0066781F">
        <w:rPr>
          <w:rFonts w:ascii="Times New Roman" w:eastAsia="Times New Roman" w:hAnsi="Times New Roman" w:cs="Times New Roman"/>
          <w:sz w:val="28"/>
          <w:szCs w:val="28"/>
          <w:lang w:val="ro-RO" w:eastAsia="ru-RU"/>
        </w:rPr>
        <w:t>de politici publice</w:t>
      </w:r>
      <w:r w:rsidR="00284278" w:rsidRPr="0066781F">
        <w:rPr>
          <w:rFonts w:ascii="Times New Roman" w:eastAsia="Times New Roman" w:hAnsi="Times New Roman" w:cs="Times New Roman"/>
          <w:sz w:val="28"/>
          <w:szCs w:val="28"/>
          <w:lang w:val="ro-RO" w:eastAsia="ru-RU"/>
        </w:rPr>
        <w:t xml:space="preserve">, </w:t>
      </w:r>
      <w:r w:rsidR="005B05AE" w:rsidRPr="0066781F">
        <w:rPr>
          <w:rFonts w:ascii="Times New Roman" w:eastAsia="Times New Roman" w:hAnsi="Times New Roman" w:cs="Times New Roman"/>
          <w:sz w:val="28"/>
          <w:szCs w:val="28"/>
          <w:lang w:val="ro-RO" w:eastAsia="ru-RU"/>
        </w:rPr>
        <w:t>de a îmbunătăți calitatea</w:t>
      </w:r>
      <w:r w:rsidR="00685A88">
        <w:rPr>
          <w:rFonts w:ascii="Times New Roman" w:eastAsia="Times New Roman" w:hAnsi="Times New Roman" w:cs="Times New Roman"/>
          <w:sz w:val="28"/>
          <w:szCs w:val="28"/>
          <w:lang w:val="ro-RO" w:eastAsia="ru-RU"/>
        </w:rPr>
        <w:t xml:space="preserve"> </w:t>
      </w:r>
      <w:r w:rsidR="005B05AE" w:rsidRPr="0066781F">
        <w:rPr>
          <w:rFonts w:ascii="Times New Roman" w:eastAsia="Times New Roman" w:hAnsi="Times New Roman" w:cs="Times New Roman"/>
          <w:sz w:val="28"/>
          <w:szCs w:val="28"/>
          <w:lang w:val="ro-RO" w:eastAsia="ru-RU"/>
        </w:rPr>
        <w:t xml:space="preserve">conținutului documentelor de politici publice, </w:t>
      </w:r>
      <w:r w:rsidR="00284278" w:rsidRPr="0066781F">
        <w:rPr>
          <w:rFonts w:ascii="Times New Roman" w:eastAsia="Times New Roman" w:hAnsi="Times New Roman" w:cs="Times New Roman"/>
          <w:sz w:val="28"/>
          <w:szCs w:val="28"/>
          <w:lang w:val="ro-RO" w:eastAsia="ru-RU"/>
        </w:rPr>
        <w:t>de a asigura coerența între documentele de planificare</w:t>
      </w:r>
      <w:r w:rsidR="005B05AE" w:rsidRPr="0066781F">
        <w:rPr>
          <w:rFonts w:ascii="Times New Roman" w:eastAsia="Times New Roman" w:hAnsi="Times New Roman" w:cs="Times New Roman"/>
          <w:sz w:val="28"/>
          <w:szCs w:val="28"/>
          <w:lang w:val="ro-RO" w:eastAsia="ru-RU"/>
        </w:rPr>
        <w:t xml:space="preserve"> și documentel</w:t>
      </w:r>
      <w:r w:rsidR="000059E6" w:rsidRPr="0066781F">
        <w:rPr>
          <w:rFonts w:ascii="Times New Roman" w:eastAsia="Times New Roman" w:hAnsi="Times New Roman" w:cs="Times New Roman"/>
          <w:sz w:val="28"/>
          <w:szCs w:val="28"/>
          <w:lang w:val="ro-RO" w:eastAsia="ru-RU"/>
        </w:rPr>
        <w:t>e</w:t>
      </w:r>
      <w:r w:rsidR="005B05AE" w:rsidRPr="0066781F">
        <w:rPr>
          <w:rFonts w:ascii="Times New Roman" w:eastAsia="Times New Roman" w:hAnsi="Times New Roman" w:cs="Times New Roman"/>
          <w:sz w:val="28"/>
          <w:szCs w:val="28"/>
          <w:lang w:val="ro-RO" w:eastAsia="ru-RU"/>
        </w:rPr>
        <w:t xml:space="preserve"> de politici publice</w:t>
      </w:r>
      <w:r w:rsidR="00284278" w:rsidRPr="0066781F">
        <w:rPr>
          <w:rFonts w:ascii="Times New Roman" w:eastAsia="Times New Roman" w:hAnsi="Times New Roman" w:cs="Times New Roman"/>
          <w:sz w:val="28"/>
          <w:szCs w:val="28"/>
          <w:lang w:val="ro-RO" w:eastAsia="ru-RU"/>
        </w:rPr>
        <w:t xml:space="preserve"> elaborate la toate nivel</w:t>
      </w:r>
      <w:r w:rsidR="005B05AE" w:rsidRPr="0066781F">
        <w:rPr>
          <w:rFonts w:ascii="Times New Roman" w:eastAsia="Times New Roman" w:hAnsi="Times New Roman" w:cs="Times New Roman"/>
          <w:sz w:val="28"/>
          <w:szCs w:val="28"/>
          <w:lang w:val="ro-RO" w:eastAsia="ru-RU"/>
        </w:rPr>
        <w:t>uril</w:t>
      </w:r>
      <w:r w:rsidR="00284278" w:rsidRPr="0066781F">
        <w:rPr>
          <w:rFonts w:ascii="Times New Roman" w:eastAsia="Times New Roman" w:hAnsi="Times New Roman" w:cs="Times New Roman"/>
          <w:sz w:val="28"/>
          <w:szCs w:val="28"/>
          <w:lang w:val="ro-RO" w:eastAsia="ru-RU"/>
        </w:rPr>
        <w:t xml:space="preserve">e, </w:t>
      </w:r>
      <w:r w:rsidR="001D2094" w:rsidRPr="0066781F">
        <w:rPr>
          <w:rFonts w:ascii="Times New Roman" w:eastAsia="Times New Roman" w:hAnsi="Times New Roman" w:cs="Times New Roman"/>
          <w:sz w:val="28"/>
          <w:szCs w:val="28"/>
          <w:lang w:val="ro-RO" w:eastAsia="ru-RU"/>
        </w:rPr>
        <w:t xml:space="preserve">de a </w:t>
      </w:r>
      <w:r w:rsidR="00CD10C9">
        <w:rPr>
          <w:rFonts w:ascii="Times New Roman" w:eastAsia="Times New Roman" w:hAnsi="Times New Roman" w:cs="Times New Roman"/>
          <w:sz w:val="28"/>
          <w:szCs w:val="28"/>
          <w:lang w:val="ro-RO" w:eastAsia="ru-RU"/>
        </w:rPr>
        <w:t xml:space="preserve"> asigura </w:t>
      </w:r>
      <w:r w:rsidR="006C0A53">
        <w:rPr>
          <w:rFonts w:ascii="Times New Roman" w:eastAsia="Times New Roman" w:hAnsi="Times New Roman" w:cs="Times New Roman"/>
          <w:sz w:val="28"/>
          <w:szCs w:val="28"/>
          <w:lang w:val="ro-RO" w:eastAsia="ru-RU"/>
        </w:rPr>
        <w:t>coerența și integritatea</w:t>
      </w:r>
      <w:r w:rsidR="00CD10C9">
        <w:rPr>
          <w:rFonts w:ascii="Times New Roman" w:eastAsia="Times New Roman" w:hAnsi="Times New Roman" w:cs="Times New Roman"/>
          <w:sz w:val="28"/>
          <w:szCs w:val="28"/>
          <w:lang w:val="ro-RO" w:eastAsia="ru-RU"/>
        </w:rPr>
        <w:t xml:space="preserve"> </w:t>
      </w:r>
      <w:r w:rsidR="00284278" w:rsidRPr="0066781F">
        <w:rPr>
          <w:rFonts w:ascii="Times New Roman" w:eastAsia="Times New Roman" w:hAnsi="Times New Roman" w:cs="Times New Roman"/>
          <w:sz w:val="28"/>
          <w:szCs w:val="28"/>
          <w:lang w:val="ro-RO" w:eastAsia="ru-RU"/>
        </w:rPr>
        <w:t xml:space="preserve"> dintre </w:t>
      </w:r>
      <w:r w:rsidR="006C0A53">
        <w:rPr>
          <w:rFonts w:ascii="Times New Roman" w:eastAsia="Times New Roman" w:hAnsi="Times New Roman" w:cs="Times New Roman"/>
          <w:sz w:val="28"/>
          <w:szCs w:val="28"/>
          <w:lang w:val="ro-RO" w:eastAsia="ru-RU"/>
        </w:rPr>
        <w:t xml:space="preserve">procesul de </w:t>
      </w:r>
      <w:r w:rsidR="00284278" w:rsidRPr="0066781F">
        <w:rPr>
          <w:rFonts w:ascii="Times New Roman" w:eastAsia="Times New Roman" w:hAnsi="Times New Roman" w:cs="Times New Roman"/>
          <w:sz w:val="28"/>
          <w:szCs w:val="28"/>
          <w:lang w:val="ro-RO" w:eastAsia="ru-RU"/>
        </w:rPr>
        <w:t>planificare</w:t>
      </w:r>
      <w:r w:rsidR="006C0A53">
        <w:rPr>
          <w:rFonts w:ascii="Times New Roman" w:eastAsia="Times New Roman" w:hAnsi="Times New Roman" w:cs="Times New Roman"/>
          <w:sz w:val="28"/>
          <w:szCs w:val="28"/>
          <w:lang w:val="ro-RO" w:eastAsia="ru-RU"/>
        </w:rPr>
        <w:t xml:space="preserve"> </w:t>
      </w:r>
      <w:r w:rsidR="00284278" w:rsidRPr="0066781F">
        <w:rPr>
          <w:rFonts w:ascii="Times New Roman" w:eastAsia="Times New Roman" w:hAnsi="Times New Roman" w:cs="Times New Roman"/>
          <w:sz w:val="28"/>
          <w:szCs w:val="28"/>
          <w:lang w:val="ro-RO" w:eastAsia="ru-RU"/>
        </w:rPr>
        <w:t xml:space="preserve">a politicilor publice și procesul bugetar, </w:t>
      </w:r>
      <w:r w:rsidR="005B05AE" w:rsidRPr="0066781F">
        <w:rPr>
          <w:rFonts w:ascii="Times New Roman" w:eastAsia="Times New Roman" w:hAnsi="Times New Roman" w:cs="Times New Roman"/>
          <w:sz w:val="28"/>
          <w:szCs w:val="28"/>
          <w:lang w:val="ro-RO" w:eastAsia="ru-RU"/>
        </w:rPr>
        <w:t xml:space="preserve">de a optimiza procesul de monitorizare și evaluare a documentelor de planificare și documentelor de politici publice, </w:t>
      </w:r>
      <w:r w:rsidR="00284278" w:rsidRPr="0066781F">
        <w:rPr>
          <w:rFonts w:ascii="Times New Roman" w:eastAsia="Times New Roman" w:hAnsi="Times New Roman" w:cs="Times New Roman"/>
          <w:sz w:val="28"/>
          <w:szCs w:val="28"/>
          <w:lang w:val="ro-RO" w:eastAsia="ru-RU"/>
        </w:rPr>
        <w:t xml:space="preserve">precum și </w:t>
      </w:r>
      <w:r w:rsidR="005B733E" w:rsidRPr="0066781F">
        <w:rPr>
          <w:rFonts w:ascii="Times New Roman" w:eastAsia="Times New Roman" w:hAnsi="Times New Roman" w:cs="Times New Roman"/>
          <w:sz w:val="28"/>
          <w:szCs w:val="28"/>
          <w:lang w:val="ro-RO" w:eastAsia="ru-RU"/>
        </w:rPr>
        <w:t>de a asigura</w:t>
      </w:r>
      <w:r w:rsidR="00284278" w:rsidRPr="0066781F">
        <w:rPr>
          <w:rFonts w:ascii="Times New Roman" w:eastAsia="Times New Roman" w:hAnsi="Times New Roman" w:cs="Times New Roman"/>
          <w:sz w:val="28"/>
          <w:szCs w:val="28"/>
          <w:lang w:val="ro-RO" w:eastAsia="ru-RU"/>
        </w:rPr>
        <w:t xml:space="preserve"> un proces transparent și participativ pe parcursul întregului ciclu de politici publice.</w:t>
      </w:r>
    </w:p>
    <w:p w14:paraId="596ED3CA" w14:textId="4139CAD3" w:rsidR="0012607F" w:rsidRPr="0066781F" w:rsidRDefault="0012607F" w:rsidP="0012607F">
      <w:pPr>
        <w:pStyle w:val="ListParagraph"/>
        <w:numPr>
          <w:ilvl w:val="0"/>
          <w:numId w:val="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Ministerele și alte autorități administrative centrale subordonate Guvernului </w:t>
      </w:r>
      <w:r w:rsidR="003407C7">
        <w:rPr>
          <w:rFonts w:ascii="Times New Roman" w:hAnsi="Times New Roman" w:cs="Times New Roman"/>
          <w:sz w:val="28"/>
          <w:szCs w:val="28"/>
          <w:lang w:val="ro-RO"/>
        </w:rPr>
        <w:t>elaborează</w:t>
      </w:r>
      <w:r w:rsidRPr="0066781F">
        <w:rPr>
          <w:rFonts w:ascii="Times New Roman" w:hAnsi="Times New Roman" w:cs="Times New Roman"/>
          <w:sz w:val="28"/>
          <w:szCs w:val="28"/>
          <w:lang w:val="ro-RO"/>
        </w:rPr>
        <w:t xml:space="preserve"> doar tipurile de documente de planificare și documente de politici publice prevăzute în prezenta hotărâre.</w:t>
      </w:r>
    </w:p>
    <w:p w14:paraId="7866383B" w14:textId="19C62986" w:rsidR="008945BC" w:rsidRPr="0066781F" w:rsidRDefault="008945BC" w:rsidP="00106611">
      <w:pPr>
        <w:pStyle w:val="ListParagraph"/>
        <w:numPr>
          <w:ilvl w:val="0"/>
          <w:numId w:val="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Principiile care stau la baza procesului de planificare strategică sunt:</w:t>
      </w:r>
    </w:p>
    <w:p w14:paraId="04881C9C" w14:textId="6E002637" w:rsidR="008945BC" w:rsidRPr="0066781F" w:rsidRDefault="005A2961" w:rsidP="008A7BB9">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colaborarea,</w:t>
      </w:r>
      <w:r w:rsidR="008945BC" w:rsidRPr="0066781F">
        <w:rPr>
          <w:rFonts w:ascii="Times New Roman" w:hAnsi="Times New Roman" w:cs="Times New Roman"/>
          <w:sz w:val="28"/>
          <w:szCs w:val="28"/>
          <w:lang w:val="ro-RO"/>
        </w:rPr>
        <w:t xml:space="preserve"> </w:t>
      </w:r>
      <w:r w:rsidR="009B4AA6" w:rsidRPr="0066781F">
        <w:rPr>
          <w:rFonts w:ascii="Times New Roman" w:hAnsi="Times New Roman" w:cs="Times New Roman"/>
          <w:sz w:val="28"/>
          <w:szCs w:val="28"/>
          <w:lang w:val="ro-RO"/>
        </w:rPr>
        <w:t>bazată</w:t>
      </w:r>
      <w:r w:rsidR="008945BC" w:rsidRPr="0066781F">
        <w:rPr>
          <w:rFonts w:ascii="Times New Roman" w:hAnsi="Times New Roman" w:cs="Times New Roman"/>
          <w:sz w:val="28"/>
          <w:szCs w:val="28"/>
          <w:lang w:val="ro-RO"/>
        </w:rPr>
        <w:t xml:space="preserve"> pe încredere</w:t>
      </w:r>
      <w:r w:rsidRPr="0066781F">
        <w:rPr>
          <w:rFonts w:ascii="Times New Roman" w:hAnsi="Times New Roman" w:cs="Times New Roman"/>
          <w:sz w:val="28"/>
          <w:szCs w:val="28"/>
          <w:lang w:val="ro-RO"/>
        </w:rPr>
        <w:t>,</w:t>
      </w:r>
      <w:r w:rsidR="008945BC" w:rsidRPr="0066781F">
        <w:rPr>
          <w:rFonts w:ascii="Times New Roman" w:hAnsi="Times New Roman" w:cs="Times New Roman"/>
          <w:sz w:val="28"/>
          <w:szCs w:val="28"/>
          <w:lang w:val="ro-RO"/>
        </w:rPr>
        <w:t xml:space="preserve"> </w:t>
      </w:r>
      <w:r w:rsidR="005B733E" w:rsidRPr="0066781F">
        <w:rPr>
          <w:rFonts w:ascii="Times New Roman" w:hAnsi="Times New Roman" w:cs="Times New Roman"/>
          <w:sz w:val="28"/>
          <w:szCs w:val="28"/>
          <w:lang w:val="ro-RO"/>
        </w:rPr>
        <w:t>cu</w:t>
      </w:r>
      <w:r w:rsidR="008945BC" w:rsidRPr="0066781F">
        <w:rPr>
          <w:rFonts w:ascii="Times New Roman" w:hAnsi="Times New Roman" w:cs="Times New Roman"/>
          <w:sz w:val="28"/>
          <w:szCs w:val="28"/>
          <w:lang w:val="ro-RO"/>
        </w:rPr>
        <w:t xml:space="preserve"> oamenii</w:t>
      </w:r>
      <w:r w:rsidR="008A7BB9" w:rsidRPr="0066781F">
        <w:rPr>
          <w:rFonts w:ascii="Times New Roman" w:hAnsi="Times New Roman" w:cs="Times New Roman"/>
          <w:sz w:val="28"/>
          <w:szCs w:val="28"/>
          <w:lang w:val="ro-RO"/>
        </w:rPr>
        <w:t xml:space="preserve"> </w:t>
      </w:r>
      <w:r w:rsidR="008945BC" w:rsidRPr="0066781F">
        <w:rPr>
          <w:rFonts w:ascii="Times New Roman" w:hAnsi="Times New Roman" w:cs="Times New Roman"/>
          <w:sz w:val="28"/>
          <w:szCs w:val="28"/>
          <w:lang w:val="ro-RO"/>
        </w:rPr>
        <w:t xml:space="preserve">asupra cărora deciziile și politicile Guvernului au impact, implicarea oamenilor în înțelegerea profundă a problemelor care trebuie soluționate și a cauzelor acestora, precum și urmărirea impactului tuturor </w:t>
      </w:r>
      <w:r w:rsidR="002E6BFB">
        <w:rPr>
          <w:rFonts w:ascii="Times New Roman" w:hAnsi="Times New Roman" w:cs="Times New Roman"/>
          <w:sz w:val="28"/>
          <w:szCs w:val="28"/>
          <w:lang w:val="ro-RO"/>
        </w:rPr>
        <w:t xml:space="preserve">opțiunilor de </w:t>
      </w:r>
      <w:r w:rsidR="008945BC" w:rsidRPr="0066781F">
        <w:rPr>
          <w:rFonts w:ascii="Times New Roman" w:hAnsi="Times New Roman" w:cs="Times New Roman"/>
          <w:sz w:val="28"/>
          <w:szCs w:val="28"/>
          <w:lang w:val="ro-RO"/>
        </w:rPr>
        <w:t>politici</w:t>
      </w:r>
      <w:r w:rsidR="002E546C" w:rsidRPr="0066781F">
        <w:rPr>
          <w:rFonts w:ascii="Times New Roman" w:hAnsi="Times New Roman" w:cs="Times New Roman"/>
          <w:sz w:val="28"/>
          <w:szCs w:val="28"/>
          <w:lang w:val="ro-RO"/>
        </w:rPr>
        <w:t xml:space="preserve"> publice</w:t>
      </w:r>
      <w:r w:rsidR="008945BC" w:rsidRPr="0066781F">
        <w:rPr>
          <w:rFonts w:ascii="Times New Roman" w:hAnsi="Times New Roman" w:cs="Times New Roman"/>
          <w:sz w:val="28"/>
          <w:szCs w:val="28"/>
          <w:lang w:val="ro-RO"/>
        </w:rPr>
        <w:t xml:space="preserve"> asupra oamenilor</w:t>
      </w:r>
      <w:r w:rsidR="00ED7493" w:rsidRPr="0066781F">
        <w:rPr>
          <w:rFonts w:ascii="Times New Roman" w:hAnsi="Times New Roman" w:cs="Times New Roman"/>
          <w:sz w:val="28"/>
          <w:szCs w:val="28"/>
          <w:lang w:val="ro-RO"/>
        </w:rPr>
        <w:t xml:space="preserve"> și calității vieții acestora</w:t>
      </w:r>
      <w:r w:rsidR="009B4AA6" w:rsidRPr="0066781F">
        <w:rPr>
          <w:rFonts w:ascii="Times New Roman" w:hAnsi="Times New Roman" w:cs="Times New Roman"/>
          <w:sz w:val="28"/>
          <w:szCs w:val="28"/>
          <w:lang w:val="ro-RO"/>
        </w:rPr>
        <w:t xml:space="preserve"> în procesul de elaborare a politicilor publice</w:t>
      </w:r>
      <w:r w:rsidR="00A021A5">
        <w:rPr>
          <w:rFonts w:ascii="Times New Roman" w:hAnsi="Times New Roman" w:cs="Times New Roman"/>
          <w:sz w:val="28"/>
          <w:szCs w:val="28"/>
          <w:lang w:val="ro-RO"/>
        </w:rPr>
        <w:t>,</w:t>
      </w:r>
      <w:r w:rsidR="009B4AA6" w:rsidRPr="0066781F">
        <w:rPr>
          <w:rFonts w:ascii="Times New Roman" w:hAnsi="Times New Roman" w:cs="Times New Roman"/>
          <w:sz w:val="28"/>
          <w:szCs w:val="28"/>
          <w:lang w:val="ro-RO"/>
        </w:rPr>
        <w:t xml:space="preserve"> a documentelor de </w:t>
      </w:r>
      <w:r w:rsidR="00D218DD">
        <w:rPr>
          <w:rFonts w:ascii="Times New Roman" w:hAnsi="Times New Roman" w:cs="Times New Roman"/>
          <w:sz w:val="28"/>
          <w:szCs w:val="28"/>
          <w:lang w:val="ro-RO"/>
        </w:rPr>
        <w:t>planificare</w:t>
      </w:r>
      <w:r w:rsidR="00A021A5">
        <w:rPr>
          <w:rFonts w:ascii="Times New Roman" w:hAnsi="Times New Roman" w:cs="Times New Roman"/>
          <w:sz w:val="28"/>
          <w:szCs w:val="28"/>
          <w:lang w:val="ro-RO"/>
        </w:rPr>
        <w:t xml:space="preserve"> și a documentelor de politici publice</w:t>
      </w:r>
      <w:r w:rsidR="008945BC" w:rsidRPr="0066781F">
        <w:rPr>
          <w:rFonts w:ascii="Times New Roman" w:hAnsi="Times New Roman" w:cs="Times New Roman"/>
          <w:sz w:val="28"/>
          <w:szCs w:val="28"/>
          <w:lang w:val="ro-RO"/>
        </w:rPr>
        <w:t>;</w:t>
      </w:r>
    </w:p>
    <w:p w14:paraId="74BE32CF" w14:textId="54E74644" w:rsidR="008945BC" w:rsidRPr="0066781F" w:rsidRDefault="008945BC" w:rsidP="00106611">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direcționarea și aplicarea pe larg a cercetărilor științifice și a abordărilor inovaționale pentru formularea opțiunilor de politici</w:t>
      </w:r>
      <w:r w:rsidR="002E546C"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 xml:space="preserve"> bazate pe evidențe;</w:t>
      </w:r>
    </w:p>
    <w:p w14:paraId="132DE675" w14:textId="16C70824" w:rsidR="00924019" w:rsidRPr="0066781F" w:rsidRDefault="00280F93" w:rsidP="00924019">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corelarea </w:t>
      </w:r>
      <w:r w:rsidR="00D218DD">
        <w:rPr>
          <w:rFonts w:ascii="Times New Roman" w:hAnsi="Times New Roman" w:cs="Times New Roman"/>
          <w:sz w:val="28"/>
          <w:szCs w:val="28"/>
          <w:lang w:val="ro-RO"/>
        </w:rPr>
        <w:t>și</w:t>
      </w:r>
      <w:r>
        <w:rPr>
          <w:rFonts w:ascii="Times New Roman" w:hAnsi="Times New Roman" w:cs="Times New Roman"/>
          <w:sz w:val="28"/>
          <w:szCs w:val="28"/>
          <w:lang w:val="ro-RO"/>
        </w:rPr>
        <w:t xml:space="preserve"> asigurarea convergenței</w:t>
      </w:r>
      <w:r w:rsidRPr="0066781F">
        <w:rPr>
          <w:rFonts w:ascii="Times New Roman" w:hAnsi="Times New Roman" w:cs="Times New Roman"/>
          <w:sz w:val="28"/>
          <w:szCs w:val="28"/>
          <w:lang w:val="ro-RO"/>
        </w:rPr>
        <w:t xml:space="preserve"> </w:t>
      </w:r>
      <w:r w:rsidR="008945BC" w:rsidRPr="0066781F">
        <w:rPr>
          <w:rFonts w:ascii="Times New Roman" w:hAnsi="Times New Roman" w:cs="Times New Roman"/>
          <w:sz w:val="28"/>
          <w:szCs w:val="28"/>
          <w:lang w:val="ro-RO"/>
        </w:rPr>
        <w:t xml:space="preserve">documentelor de politici </w:t>
      </w:r>
      <w:r w:rsidR="006B66A3" w:rsidRPr="0066781F">
        <w:rPr>
          <w:rFonts w:ascii="Times New Roman" w:hAnsi="Times New Roman" w:cs="Times New Roman"/>
          <w:sz w:val="28"/>
          <w:szCs w:val="28"/>
          <w:lang w:val="ro-RO"/>
        </w:rPr>
        <w:t xml:space="preserve">publice sectoriale </w:t>
      </w:r>
      <w:r w:rsidR="007569F4" w:rsidRPr="0066781F">
        <w:rPr>
          <w:rFonts w:ascii="Times New Roman" w:hAnsi="Times New Roman" w:cs="Times New Roman"/>
          <w:sz w:val="28"/>
          <w:szCs w:val="28"/>
          <w:lang w:val="ro-RO"/>
        </w:rPr>
        <w:t>cu</w:t>
      </w:r>
      <w:r w:rsidR="008945BC" w:rsidRPr="0066781F">
        <w:rPr>
          <w:rFonts w:ascii="Times New Roman" w:hAnsi="Times New Roman" w:cs="Times New Roman"/>
          <w:sz w:val="28"/>
          <w:szCs w:val="28"/>
          <w:lang w:val="ro-RO"/>
        </w:rPr>
        <w:t xml:space="preserve"> prevederile </w:t>
      </w:r>
      <w:r w:rsidR="00D218DD">
        <w:rPr>
          <w:rFonts w:ascii="Times New Roman" w:hAnsi="Times New Roman" w:cs="Times New Roman"/>
          <w:sz w:val="28"/>
          <w:szCs w:val="28"/>
          <w:lang w:val="ro-RO"/>
        </w:rPr>
        <w:t xml:space="preserve">și elementele </w:t>
      </w:r>
      <w:r w:rsidR="008945BC" w:rsidRPr="0066781F">
        <w:rPr>
          <w:rFonts w:ascii="Times New Roman" w:hAnsi="Times New Roman" w:cs="Times New Roman"/>
          <w:sz w:val="28"/>
          <w:szCs w:val="28"/>
          <w:lang w:val="ro-RO"/>
        </w:rPr>
        <w:t>Strategiei naționale de dezvoltare, în special obiectivele, acțiunile prioritare, indicatorii și țintele</w:t>
      </w:r>
      <w:r w:rsidR="007C032C" w:rsidRPr="0066781F">
        <w:rPr>
          <w:rFonts w:ascii="Times New Roman" w:hAnsi="Times New Roman" w:cs="Times New Roman"/>
          <w:sz w:val="28"/>
          <w:szCs w:val="28"/>
          <w:lang w:val="ro-RO"/>
        </w:rPr>
        <w:t>;</w:t>
      </w:r>
      <w:r w:rsidR="008945BC" w:rsidRPr="0066781F">
        <w:rPr>
          <w:rFonts w:ascii="Times New Roman" w:hAnsi="Times New Roman" w:cs="Times New Roman"/>
          <w:sz w:val="28"/>
          <w:szCs w:val="28"/>
          <w:lang w:val="ro-RO"/>
        </w:rPr>
        <w:t xml:space="preserve"> </w:t>
      </w:r>
    </w:p>
    <w:p w14:paraId="66F30CBD" w14:textId="77777777" w:rsidR="009101DC" w:rsidRPr="0066781F" w:rsidRDefault="009101DC" w:rsidP="009101DC">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planificarea politicilor publice în corespundere cu disponibilitatea resurselor administrate de Guvern;</w:t>
      </w:r>
    </w:p>
    <w:p w14:paraId="61F5582C" w14:textId="1A540667" w:rsidR="008945BC" w:rsidRPr="0066781F" w:rsidRDefault="00CD4FCC" w:rsidP="00924019">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respectarea</w:t>
      </w:r>
      <w:r w:rsidR="008945BC" w:rsidRPr="0066781F">
        <w:rPr>
          <w:rFonts w:ascii="Times New Roman" w:hAnsi="Times New Roman" w:cs="Times New Roman"/>
          <w:sz w:val="28"/>
          <w:szCs w:val="28"/>
          <w:lang w:val="ro-RO"/>
        </w:rPr>
        <w:t xml:space="preserve"> principiil</w:t>
      </w:r>
      <w:r w:rsidR="009101DC" w:rsidRPr="0066781F">
        <w:rPr>
          <w:rFonts w:ascii="Times New Roman" w:hAnsi="Times New Roman" w:cs="Times New Roman"/>
          <w:sz w:val="28"/>
          <w:szCs w:val="28"/>
          <w:lang w:val="ro-RO"/>
        </w:rPr>
        <w:t>or</w:t>
      </w:r>
      <w:r w:rsidR="008945BC" w:rsidRPr="0066781F">
        <w:rPr>
          <w:rFonts w:ascii="Times New Roman" w:hAnsi="Times New Roman" w:cs="Times New Roman"/>
          <w:sz w:val="28"/>
          <w:szCs w:val="28"/>
          <w:lang w:val="ro-RO"/>
        </w:rPr>
        <w:t xml:space="preserve"> (interdependență, egalitate și nediscriminare, participare și abilitare, responsabilizare) și standardel</w:t>
      </w:r>
      <w:r w:rsidR="009101DC" w:rsidRPr="0066781F">
        <w:rPr>
          <w:rFonts w:ascii="Times New Roman" w:hAnsi="Times New Roman" w:cs="Times New Roman"/>
          <w:sz w:val="28"/>
          <w:szCs w:val="28"/>
          <w:lang w:val="ro-RO"/>
        </w:rPr>
        <w:t>or</w:t>
      </w:r>
      <w:r w:rsidR="008945BC" w:rsidRPr="0066781F">
        <w:rPr>
          <w:rFonts w:ascii="Times New Roman" w:hAnsi="Times New Roman" w:cs="Times New Roman"/>
          <w:sz w:val="28"/>
          <w:szCs w:val="28"/>
          <w:lang w:val="ro-RO"/>
        </w:rPr>
        <w:t xml:space="preserve"> privind drepturile omului și egalitatea de gen</w:t>
      </w:r>
      <w:r w:rsidR="009101DC" w:rsidRPr="0066781F">
        <w:rPr>
          <w:rFonts w:ascii="Times New Roman" w:hAnsi="Times New Roman" w:cs="Times New Roman"/>
          <w:sz w:val="28"/>
          <w:szCs w:val="28"/>
          <w:lang w:val="ro-RO"/>
        </w:rPr>
        <w:t xml:space="preserve"> în procesul de elaborare a documentelor de</w:t>
      </w:r>
      <w:r w:rsidR="00D218DD">
        <w:rPr>
          <w:rFonts w:ascii="Times New Roman" w:hAnsi="Times New Roman" w:cs="Times New Roman"/>
          <w:sz w:val="28"/>
          <w:szCs w:val="28"/>
          <w:lang w:val="ro-RO"/>
        </w:rPr>
        <w:t xml:space="preserve"> planificare</w:t>
      </w:r>
      <w:r w:rsidR="009101DC" w:rsidRPr="0066781F">
        <w:rPr>
          <w:rFonts w:ascii="Times New Roman" w:hAnsi="Times New Roman" w:cs="Times New Roman"/>
          <w:sz w:val="28"/>
          <w:szCs w:val="28"/>
          <w:lang w:val="ro-RO"/>
        </w:rPr>
        <w:t xml:space="preserve"> </w:t>
      </w:r>
      <w:r w:rsidR="00A021A5">
        <w:rPr>
          <w:rFonts w:ascii="Times New Roman" w:hAnsi="Times New Roman" w:cs="Times New Roman"/>
          <w:sz w:val="28"/>
          <w:szCs w:val="28"/>
          <w:lang w:val="ro-RO"/>
        </w:rPr>
        <w:t xml:space="preserve">și a documentelor de </w:t>
      </w:r>
      <w:r w:rsidR="009101DC" w:rsidRPr="0066781F">
        <w:rPr>
          <w:rFonts w:ascii="Times New Roman" w:hAnsi="Times New Roman" w:cs="Times New Roman"/>
          <w:sz w:val="28"/>
          <w:szCs w:val="28"/>
          <w:lang w:val="ro-RO"/>
        </w:rPr>
        <w:t>politici publice</w:t>
      </w:r>
      <w:r w:rsidR="008945BC" w:rsidRPr="0066781F">
        <w:rPr>
          <w:rFonts w:ascii="Times New Roman" w:hAnsi="Times New Roman" w:cs="Times New Roman"/>
          <w:sz w:val="28"/>
          <w:szCs w:val="28"/>
          <w:lang w:val="ro-RO"/>
        </w:rPr>
        <w:t>;</w:t>
      </w:r>
    </w:p>
    <w:p w14:paraId="1C446841" w14:textId="27E08D72" w:rsidR="008945BC" w:rsidRPr="0066781F" w:rsidRDefault="008945BC" w:rsidP="00106611">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centrarea documentelor de </w:t>
      </w:r>
      <w:r w:rsidR="00D218DD">
        <w:rPr>
          <w:rFonts w:ascii="Times New Roman" w:hAnsi="Times New Roman" w:cs="Times New Roman"/>
          <w:sz w:val="28"/>
          <w:szCs w:val="28"/>
          <w:lang w:val="ro-RO"/>
        </w:rPr>
        <w:t>planificare</w:t>
      </w:r>
      <w:r w:rsidR="00A021A5">
        <w:rPr>
          <w:rFonts w:ascii="Times New Roman" w:hAnsi="Times New Roman" w:cs="Times New Roman"/>
          <w:sz w:val="28"/>
          <w:szCs w:val="28"/>
          <w:lang w:val="ro-RO"/>
        </w:rPr>
        <w:t xml:space="preserve"> și a documentelor de politici publice</w:t>
      </w:r>
      <w:r w:rsidR="002E546C"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pe reducerea inegalităților de șanse care pot exist</w:t>
      </w:r>
      <w:r w:rsidR="00ED7493" w:rsidRPr="0066781F">
        <w:rPr>
          <w:rFonts w:ascii="Times New Roman" w:hAnsi="Times New Roman" w:cs="Times New Roman"/>
          <w:sz w:val="28"/>
          <w:szCs w:val="28"/>
          <w:lang w:val="ro-RO"/>
        </w:rPr>
        <w:t>a</w:t>
      </w:r>
      <w:r w:rsidRPr="0066781F">
        <w:rPr>
          <w:rFonts w:ascii="Times New Roman" w:hAnsi="Times New Roman" w:cs="Times New Roman"/>
          <w:sz w:val="28"/>
          <w:szCs w:val="28"/>
          <w:lang w:val="ro-RO"/>
        </w:rPr>
        <w:t xml:space="preserve"> în </w:t>
      </w:r>
      <w:r w:rsidR="00D218DD">
        <w:rPr>
          <w:rFonts w:ascii="Times New Roman" w:hAnsi="Times New Roman" w:cs="Times New Roman"/>
          <w:sz w:val="28"/>
          <w:szCs w:val="28"/>
          <w:lang w:val="ro-RO"/>
        </w:rPr>
        <w:t>diverse</w:t>
      </w:r>
      <w:r w:rsidR="00D218DD"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domenii</w:t>
      </w:r>
      <w:r w:rsidR="006C4C93">
        <w:rPr>
          <w:rFonts w:ascii="Times New Roman" w:hAnsi="Times New Roman" w:cs="Times New Roman"/>
          <w:sz w:val="28"/>
          <w:szCs w:val="28"/>
          <w:lang w:val="ro-RO"/>
        </w:rPr>
        <w:t>, în special</w:t>
      </w:r>
      <w:r w:rsidRPr="0066781F">
        <w:rPr>
          <w:rFonts w:ascii="Times New Roman" w:hAnsi="Times New Roman" w:cs="Times New Roman"/>
          <w:sz w:val="28"/>
          <w:szCs w:val="28"/>
          <w:lang w:val="ro-RO"/>
        </w:rPr>
        <w:t xml:space="preserve"> în </w:t>
      </w:r>
      <w:r w:rsidRPr="0066781F">
        <w:rPr>
          <w:rFonts w:ascii="Times New Roman" w:hAnsi="Times New Roman" w:cs="Times New Roman"/>
          <w:sz w:val="28"/>
          <w:szCs w:val="28"/>
          <w:lang w:val="ro-RO"/>
        </w:rPr>
        <w:lastRenderedPageBreak/>
        <w:t>funcție de gen, vârstă, mediu de reședință (rural/urban), etnie</w:t>
      </w:r>
      <w:r w:rsidR="00D218DD">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limb</w:t>
      </w:r>
      <w:r w:rsidR="0073259C">
        <w:rPr>
          <w:rFonts w:ascii="Times New Roman" w:hAnsi="Times New Roman" w:cs="Times New Roman"/>
          <w:sz w:val="28"/>
          <w:szCs w:val="28"/>
          <w:lang w:val="ro-RO"/>
        </w:rPr>
        <w:t>a</w:t>
      </w:r>
      <w:r w:rsidRPr="0066781F">
        <w:rPr>
          <w:rFonts w:ascii="Times New Roman" w:hAnsi="Times New Roman" w:cs="Times New Roman"/>
          <w:sz w:val="28"/>
          <w:szCs w:val="28"/>
          <w:lang w:val="ro-RO"/>
        </w:rPr>
        <w:t xml:space="preserve"> vorbită</w:t>
      </w:r>
      <w:r w:rsidR="00D218DD">
        <w:rPr>
          <w:rFonts w:ascii="Times New Roman" w:hAnsi="Times New Roman" w:cs="Times New Roman"/>
          <w:sz w:val="28"/>
          <w:szCs w:val="28"/>
          <w:lang w:val="ro-RO"/>
        </w:rPr>
        <w:t xml:space="preserve"> și</w:t>
      </w:r>
      <w:r w:rsidRPr="0066781F">
        <w:rPr>
          <w:rFonts w:ascii="Times New Roman" w:hAnsi="Times New Roman" w:cs="Times New Roman"/>
          <w:sz w:val="28"/>
          <w:szCs w:val="28"/>
          <w:lang w:val="ro-RO"/>
        </w:rPr>
        <w:t xml:space="preserve"> </w:t>
      </w:r>
      <w:proofErr w:type="spellStart"/>
      <w:r w:rsidRPr="0066781F">
        <w:rPr>
          <w:rFonts w:ascii="Times New Roman" w:hAnsi="Times New Roman" w:cs="Times New Roman"/>
          <w:sz w:val="28"/>
          <w:szCs w:val="28"/>
          <w:lang w:val="ro-RO"/>
        </w:rPr>
        <w:t>dizabilitate</w:t>
      </w:r>
      <w:proofErr w:type="spellEnd"/>
      <w:r w:rsidRPr="0066781F">
        <w:rPr>
          <w:rFonts w:ascii="Times New Roman" w:hAnsi="Times New Roman" w:cs="Times New Roman"/>
          <w:sz w:val="28"/>
          <w:szCs w:val="28"/>
          <w:lang w:val="ro-RO"/>
        </w:rPr>
        <w:t>;</w:t>
      </w:r>
    </w:p>
    <w:p w14:paraId="13BF8740" w14:textId="024E6FD0" w:rsidR="00AB6B3D" w:rsidRDefault="008945BC" w:rsidP="00475327">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analizarea tuturor dimensiunilor importante de impact</w:t>
      </w:r>
      <w:r w:rsidR="004B2708" w:rsidRPr="0066781F">
        <w:rPr>
          <w:rFonts w:ascii="Times New Roman" w:hAnsi="Times New Roman" w:cs="Times New Roman"/>
          <w:sz w:val="28"/>
          <w:szCs w:val="28"/>
          <w:lang w:val="ro-RO"/>
        </w:rPr>
        <w:t xml:space="preserve"> a politicii publice, precum impactul financiar, administrativ, economic, social</w:t>
      </w:r>
      <w:r w:rsidR="00DA332D" w:rsidRPr="0066781F">
        <w:rPr>
          <w:rFonts w:ascii="Times New Roman" w:hAnsi="Times New Roman" w:cs="Times New Roman"/>
          <w:sz w:val="28"/>
          <w:szCs w:val="28"/>
          <w:lang w:val="ro-RO"/>
        </w:rPr>
        <w:t xml:space="preserve">, </w:t>
      </w:r>
      <w:proofErr w:type="spellStart"/>
      <w:r w:rsidR="00DA332D" w:rsidRPr="0066781F">
        <w:rPr>
          <w:rFonts w:ascii="Times New Roman" w:hAnsi="Times New Roman" w:cs="Times New Roman"/>
          <w:sz w:val="28"/>
          <w:szCs w:val="28"/>
          <w:lang w:val="ro-RO"/>
        </w:rPr>
        <w:t>migrațional</w:t>
      </w:r>
      <w:proofErr w:type="spellEnd"/>
      <w:r w:rsidR="004B2708" w:rsidRPr="0066781F">
        <w:rPr>
          <w:rFonts w:ascii="Times New Roman" w:hAnsi="Times New Roman" w:cs="Times New Roman"/>
          <w:sz w:val="28"/>
          <w:szCs w:val="28"/>
          <w:lang w:val="ro-RO"/>
        </w:rPr>
        <w:t>, asupra mediului</w:t>
      </w:r>
      <w:r w:rsidR="00AB6B3D">
        <w:rPr>
          <w:rFonts w:ascii="Times New Roman" w:hAnsi="Times New Roman" w:cs="Times New Roman"/>
          <w:sz w:val="28"/>
          <w:szCs w:val="28"/>
          <w:lang w:val="ro-RO"/>
        </w:rPr>
        <w:t>;</w:t>
      </w:r>
      <w:r w:rsidR="004521AB">
        <w:rPr>
          <w:rFonts w:ascii="Times New Roman" w:hAnsi="Times New Roman" w:cs="Times New Roman"/>
          <w:sz w:val="28"/>
          <w:szCs w:val="28"/>
          <w:lang w:val="ro-RO"/>
        </w:rPr>
        <w:t xml:space="preserve"> </w:t>
      </w:r>
    </w:p>
    <w:p w14:paraId="6734D3A2" w14:textId="49CFC7BB" w:rsidR="00820FD8" w:rsidRPr="0066781F" w:rsidRDefault="004C3625" w:rsidP="00475327">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proporționalității dintre </w:t>
      </w:r>
      <w:r w:rsidR="00BF2A2C">
        <w:rPr>
          <w:rFonts w:ascii="Times New Roman" w:hAnsi="Times New Roman" w:cs="Times New Roman"/>
          <w:sz w:val="28"/>
          <w:szCs w:val="28"/>
          <w:lang w:val="ro-RO"/>
        </w:rPr>
        <w:t>profunzimea analizei</w:t>
      </w:r>
      <w:r w:rsidR="008F0F3B">
        <w:rPr>
          <w:rFonts w:ascii="Times New Roman" w:hAnsi="Times New Roman" w:cs="Times New Roman"/>
          <w:sz w:val="28"/>
          <w:szCs w:val="28"/>
          <w:lang w:val="ro-RO"/>
        </w:rPr>
        <w:t xml:space="preserve"> impactului</w:t>
      </w:r>
      <w:r w:rsidR="00BF2A2C">
        <w:rPr>
          <w:rFonts w:ascii="Times New Roman" w:hAnsi="Times New Roman" w:cs="Times New Roman"/>
          <w:sz w:val="28"/>
          <w:szCs w:val="28"/>
          <w:lang w:val="ro-RO"/>
        </w:rPr>
        <w:t xml:space="preserve"> </w:t>
      </w:r>
      <w:r w:rsidR="0070664B">
        <w:rPr>
          <w:rFonts w:ascii="Times New Roman" w:hAnsi="Times New Roman" w:cs="Times New Roman"/>
          <w:sz w:val="28"/>
          <w:szCs w:val="28"/>
          <w:lang w:val="ro-RO"/>
        </w:rPr>
        <w:t xml:space="preserve">politicilor publice </w:t>
      </w:r>
      <w:r w:rsidR="00BF2A2C">
        <w:rPr>
          <w:rFonts w:ascii="Times New Roman" w:hAnsi="Times New Roman" w:cs="Times New Roman"/>
          <w:sz w:val="28"/>
          <w:szCs w:val="28"/>
          <w:lang w:val="ro-RO"/>
        </w:rPr>
        <w:t xml:space="preserve">și volumul resurselor </w:t>
      </w:r>
      <w:r w:rsidR="009B2A1F">
        <w:rPr>
          <w:rFonts w:ascii="Times New Roman" w:hAnsi="Times New Roman" w:cs="Times New Roman"/>
          <w:sz w:val="28"/>
          <w:szCs w:val="28"/>
          <w:lang w:val="ro-RO"/>
        </w:rPr>
        <w:t>alocate pentru</w:t>
      </w:r>
      <w:r w:rsidR="0070664B">
        <w:rPr>
          <w:rFonts w:ascii="Times New Roman" w:hAnsi="Times New Roman" w:cs="Times New Roman"/>
          <w:sz w:val="28"/>
          <w:szCs w:val="28"/>
          <w:lang w:val="ro-RO"/>
        </w:rPr>
        <w:t xml:space="preserve"> </w:t>
      </w:r>
      <w:r w:rsidR="00AB6B3D">
        <w:rPr>
          <w:rFonts w:ascii="Times New Roman" w:hAnsi="Times New Roman" w:cs="Times New Roman"/>
          <w:sz w:val="28"/>
          <w:szCs w:val="28"/>
          <w:lang w:val="ro-RO"/>
        </w:rPr>
        <w:t>respectiva</w:t>
      </w:r>
      <w:r w:rsidR="0070664B">
        <w:rPr>
          <w:rFonts w:ascii="Times New Roman" w:hAnsi="Times New Roman" w:cs="Times New Roman"/>
          <w:sz w:val="28"/>
          <w:szCs w:val="28"/>
          <w:lang w:val="ro-RO"/>
        </w:rPr>
        <w:t xml:space="preserve"> analiză</w:t>
      </w:r>
      <w:r w:rsidR="00BF2A2C">
        <w:rPr>
          <w:rFonts w:ascii="Times New Roman" w:hAnsi="Times New Roman" w:cs="Times New Roman"/>
          <w:sz w:val="28"/>
          <w:szCs w:val="28"/>
          <w:lang w:val="ro-RO"/>
        </w:rPr>
        <w:t xml:space="preserve"> cu importanța politicii </w:t>
      </w:r>
      <w:r w:rsidR="009B2A1F">
        <w:rPr>
          <w:rFonts w:ascii="Times New Roman" w:hAnsi="Times New Roman" w:cs="Times New Roman"/>
          <w:sz w:val="28"/>
          <w:szCs w:val="28"/>
          <w:lang w:val="ro-RO"/>
        </w:rPr>
        <w:t xml:space="preserve">publice </w:t>
      </w:r>
      <w:r w:rsidR="00BF2A2C">
        <w:rPr>
          <w:rFonts w:ascii="Times New Roman" w:hAnsi="Times New Roman" w:cs="Times New Roman"/>
          <w:sz w:val="28"/>
          <w:szCs w:val="28"/>
          <w:lang w:val="ro-RO"/>
        </w:rPr>
        <w:t>și impactul așteptat</w:t>
      </w:r>
      <w:r w:rsidR="008945BC" w:rsidRPr="0066781F">
        <w:rPr>
          <w:rFonts w:ascii="Times New Roman" w:hAnsi="Times New Roman" w:cs="Times New Roman"/>
          <w:sz w:val="28"/>
          <w:szCs w:val="28"/>
          <w:lang w:val="ro-RO"/>
        </w:rPr>
        <w:t>;</w:t>
      </w:r>
    </w:p>
    <w:p w14:paraId="51DCACF5" w14:textId="7026A067" w:rsidR="009101DC" w:rsidRDefault="009101DC" w:rsidP="00475327">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utilizarea constatărilor, concluziilor și lecțiilor învățate </w:t>
      </w:r>
      <w:r w:rsidR="001552B5" w:rsidRPr="0066781F">
        <w:rPr>
          <w:rFonts w:ascii="Times New Roman" w:hAnsi="Times New Roman" w:cs="Times New Roman"/>
          <w:sz w:val="28"/>
          <w:szCs w:val="28"/>
          <w:lang w:val="ro-RO"/>
        </w:rPr>
        <w:t xml:space="preserve">în urma evaluării politicilor publice existente </w:t>
      </w:r>
      <w:r w:rsidRPr="0066781F">
        <w:rPr>
          <w:rFonts w:ascii="Times New Roman" w:hAnsi="Times New Roman" w:cs="Times New Roman"/>
          <w:sz w:val="28"/>
          <w:szCs w:val="28"/>
          <w:lang w:val="ro-RO"/>
        </w:rPr>
        <w:t>pentru elaborarea politicilor noi;</w:t>
      </w:r>
    </w:p>
    <w:p w14:paraId="14E47B8B" w14:textId="45BD2EE2" w:rsidR="00AB6379" w:rsidRPr="0066781F" w:rsidRDefault="004C3625" w:rsidP="00475327">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examinarea</w:t>
      </w:r>
      <w:r w:rsidR="00AB6379">
        <w:rPr>
          <w:rFonts w:ascii="Times New Roman" w:hAnsi="Times New Roman" w:cs="Times New Roman"/>
          <w:sz w:val="28"/>
          <w:szCs w:val="28"/>
          <w:lang w:val="ro-RO"/>
        </w:rPr>
        <w:t xml:space="preserve"> celor mai bune practici internaționale </w:t>
      </w:r>
      <w:r w:rsidR="0073259C">
        <w:rPr>
          <w:rFonts w:ascii="Times New Roman" w:hAnsi="Times New Roman" w:cs="Times New Roman"/>
          <w:sz w:val="28"/>
          <w:szCs w:val="28"/>
          <w:lang w:val="ro-RO"/>
        </w:rPr>
        <w:t xml:space="preserve">relevante </w:t>
      </w:r>
      <w:r w:rsidR="00AB6379">
        <w:rPr>
          <w:rFonts w:ascii="Times New Roman" w:hAnsi="Times New Roman" w:cs="Times New Roman"/>
          <w:sz w:val="28"/>
          <w:szCs w:val="28"/>
          <w:lang w:val="ro-RO"/>
        </w:rPr>
        <w:t>în formularea opțiunilor de politic</w:t>
      </w:r>
      <w:r w:rsidR="0073259C">
        <w:rPr>
          <w:rFonts w:ascii="Times New Roman" w:hAnsi="Times New Roman" w:cs="Times New Roman"/>
          <w:sz w:val="28"/>
          <w:szCs w:val="28"/>
          <w:lang w:val="ro-RO"/>
        </w:rPr>
        <w:t>i</w:t>
      </w:r>
      <w:r w:rsidR="00AB6379">
        <w:rPr>
          <w:rFonts w:ascii="Times New Roman" w:hAnsi="Times New Roman" w:cs="Times New Roman"/>
          <w:sz w:val="28"/>
          <w:szCs w:val="28"/>
          <w:lang w:val="ro-RO"/>
        </w:rPr>
        <w:t xml:space="preserve"> public</w:t>
      </w:r>
      <w:r w:rsidR="0073259C">
        <w:rPr>
          <w:rFonts w:ascii="Times New Roman" w:hAnsi="Times New Roman" w:cs="Times New Roman"/>
          <w:sz w:val="28"/>
          <w:szCs w:val="28"/>
          <w:lang w:val="ro-RO"/>
        </w:rPr>
        <w:t>e</w:t>
      </w:r>
      <w:r w:rsidR="00AB6379">
        <w:rPr>
          <w:rFonts w:ascii="Times New Roman" w:hAnsi="Times New Roman" w:cs="Times New Roman"/>
          <w:sz w:val="28"/>
          <w:szCs w:val="28"/>
          <w:lang w:val="ro-RO"/>
        </w:rPr>
        <w:t>;</w:t>
      </w:r>
    </w:p>
    <w:p w14:paraId="566F644F" w14:textId="2B7CF4FA" w:rsidR="008945BC" w:rsidRDefault="00A325FE" w:rsidP="00475327">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asigurarea coerenței</w:t>
      </w:r>
      <w:r w:rsidR="00846BCD">
        <w:rPr>
          <w:rFonts w:ascii="Times New Roman" w:hAnsi="Times New Roman" w:cs="Times New Roman"/>
          <w:sz w:val="28"/>
          <w:szCs w:val="28"/>
          <w:lang w:val="ro-RO"/>
        </w:rPr>
        <w:t>, complementarității și sinergiei</w:t>
      </w:r>
      <w:r w:rsidR="00E6456F"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dintre toate</w:t>
      </w:r>
      <w:r w:rsidR="00FC175E">
        <w:rPr>
          <w:rFonts w:ascii="Times New Roman" w:hAnsi="Times New Roman" w:cs="Times New Roman"/>
          <w:sz w:val="28"/>
          <w:szCs w:val="28"/>
          <w:lang w:val="ro-RO"/>
        </w:rPr>
        <w:t xml:space="preserve"> politicile publice,</w:t>
      </w:r>
      <w:r w:rsidRPr="0066781F">
        <w:rPr>
          <w:rFonts w:ascii="Times New Roman" w:hAnsi="Times New Roman" w:cs="Times New Roman"/>
          <w:sz w:val="28"/>
          <w:szCs w:val="28"/>
          <w:lang w:val="ro-RO"/>
        </w:rPr>
        <w:t xml:space="preserve"> </w:t>
      </w:r>
      <w:r w:rsidR="002B1581">
        <w:rPr>
          <w:rFonts w:ascii="Times New Roman" w:hAnsi="Times New Roman" w:cs="Times New Roman"/>
          <w:sz w:val="28"/>
          <w:szCs w:val="28"/>
          <w:lang w:val="ro-RO"/>
        </w:rPr>
        <w:t xml:space="preserve">documentele de planificare și documentele de </w:t>
      </w:r>
      <w:r w:rsidRPr="0066781F">
        <w:rPr>
          <w:rFonts w:ascii="Times New Roman" w:hAnsi="Times New Roman" w:cs="Times New Roman"/>
          <w:sz w:val="28"/>
          <w:szCs w:val="28"/>
          <w:lang w:val="ro-RO"/>
        </w:rPr>
        <w:t>politici publice</w:t>
      </w:r>
      <w:r w:rsidR="008945BC" w:rsidRPr="0066781F">
        <w:rPr>
          <w:rFonts w:ascii="Times New Roman" w:hAnsi="Times New Roman" w:cs="Times New Roman"/>
          <w:sz w:val="28"/>
          <w:szCs w:val="28"/>
          <w:lang w:val="ro-RO"/>
        </w:rPr>
        <w:t>;</w:t>
      </w:r>
    </w:p>
    <w:p w14:paraId="14D612F1" w14:textId="4B720F4C" w:rsidR="00616812" w:rsidRPr="00616812" w:rsidRDefault="00D20383" w:rsidP="00616812">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cooperarea și coordonarea </w:t>
      </w:r>
      <w:r w:rsidR="0073259C">
        <w:rPr>
          <w:rFonts w:ascii="Times New Roman" w:hAnsi="Times New Roman" w:cs="Times New Roman"/>
          <w:sz w:val="28"/>
          <w:szCs w:val="28"/>
          <w:lang w:val="ro-RO"/>
        </w:rPr>
        <w:t>dintre</w:t>
      </w:r>
      <w:r>
        <w:rPr>
          <w:rFonts w:ascii="Times New Roman" w:hAnsi="Times New Roman" w:cs="Times New Roman"/>
          <w:sz w:val="28"/>
          <w:szCs w:val="28"/>
          <w:lang w:val="ro-RO"/>
        </w:rPr>
        <w:t xml:space="preserve"> Cancelaria de Stat, Ministerul Finanțelor, ministerele de resort și alte entități publice în procesul de implementare a cadrului </w:t>
      </w:r>
      <w:r w:rsidR="003E34D6">
        <w:rPr>
          <w:rFonts w:ascii="Times New Roman" w:hAnsi="Times New Roman" w:cs="Times New Roman"/>
          <w:sz w:val="28"/>
          <w:szCs w:val="28"/>
          <w:lang w:val="ro-RO"/>
        </w:rPr>
        <w:t xml:space="preserve">național </w:t>
      </w:r>
      <w:r>
        <w:rPr>
          <w:rFonts w:ascii="Times New Roman" w:hAnsi="Times New Roman" w:cs="Times New Roman"/>
          <w:sz w:val="28"/>
          <w:szCs w:val="28"/>
          <w:lang w:val="ro-RO"/>
        </w:rPr>
        <w:t xml:space="preserve">de planificare strategică și în </w:t>
      </w:r>
      <w:r w:rsidR="0003525C">
        <w:rPr>
          <w:rFonts w:ascii="Times New Roman" w:hAnsi="Times New Roman" w:cs="Times New Roman"/>
          <w:sz w:val="28"/>
          <w:szCs w:val="28"/>
          <w:lang w:val="ro-RO"/>
        </w:rPr>
        <w:t xml:space="preserve">procesul de </w:t>
      </w:r>
      <w:r>
        <w:rPr>
          <w:rFonts w:ascii="Times New Roman" w:hAnsi="Times New Roman" w:cs="Times New Roman"/>
          <w:sz w:val="28"/>
          <w:szCs w:val="28"/>
          <w:lang w:val="ro-RO"/>
        </w:rPr>
        <w:t>elaborare, implementare, monitorizare și evaluare</w:t>
      </w:r>
      <w:r w:rsidR="0003525C">
        <w:rPr>
          <w:rFonts w:ascii="Times New Roman" w:hAnsi="Times New Roman" w:cs="Times New Roman"/>
          <w:sz w:val="28"/>
          <w:szCs w:val="28"/>
          <w:lang w:val="ro-RO"/>
        </w:rPr>
        <w:t xml:space="preserve"> </w:t>
      </w:r>
      <w:r>
        <w:rPr>
          <w:rFonts w:ascii="Times New Roman" w:hAnsi="Times New Roman" w:cs="Times New Roman"/>
          <w:sz w:val="28"/>
          <w:szCs w:val="28"/>
          <w:lang w:val="ro-RO"/>
        </w:rPr>
        <w:t>a politici</w:t>
      </w:r>
      <w:r w:rsidR="0073259C">
        <w:rPr>
          <w:rFonts w:ascii="Times New Roman" w:hAnsi="Times New Roman" w:cs="Times New Roman"/>
          <w:sz w:val="28"/>
          <w:szCs w:val="28"/>
          <w:lang w:val="ro-RO"/>
        </w:rPr>
        <w:t>lor</w:t>
      </w:r>
      <w:r>
        <w:rPr>
          <w:rFonts w:ascii="Times New Roman" w:hAnsi="Times New Roman" w:cs="Times New Roman"/>
          <w:sz w:val="28"/>
          <w:szCs w:val="28"/>
          <w:lang w:val="ro-RO"/>
        </w:rPr>
        <w:t xml:space="preserve"> publice</w:t>
      </w:r>
      <w:r w:rsidR="00616812" w:rsidRPr="00616812">
        <w:rPr>
          <w:rFonts w:ascii="Times New Roman" w:hAnsi="Times New Roman" w:cs="Times New Roman"/>
          <w:sz w:val="28"/>
          <w:szCs w:val="28"/>
          <w:lang w:val="ro-RO"/>
        </w:rPr>
        <w:t xml:space="preserve">;  </w:t>
      </w:r>
    </w:p>
    <w:p w14:paraId="59292725" w14:textId="0CDF33FC" w:rsidR="00BC0127" w:rsidRPr="0066781F" w:rsidRDefault="008945BC" w:rsidP="00106611">
      <w:pPr>
        <w:pStyle w:val="ListParagraph"/>
        <w:numPr>
          <w:ilvl w:val="0"/>
          <w:numId w:val="18"/>
        </w:numPr>
        <w:tabs>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implicarea </w:t>
      </w:r>
      <w:r w:rsidR="00246D5E" w:rsidRPr="0066781F">
        <w:rPr>
          <w:rFonts w:ascii="Times New Roman" w:hAnsi="Times New Roman" w:cs="Times New Roman"/>
          <w:sz w:val="28"/>
          <w:szCs w:val="28"/>
          <w:lang w:val="ro-RO"/>
        </w:rPr>
        <w:t xml:space="preserve">tuturor </w:t>
      </w:r>
      <w:r w:rsidRPr="0066781F">
        <w:rPr>
          <w:rFonts w:ascii="Times New Roman" w:hAnsi="Times New Roman" w:cs="Times New Roman"/>
          <w:sz w:val="28"/>
          <w:szCs w:val="28"/>
          <w:lang w:val="ro-RO"/>
        </w:rPr>
        <w:t>părților interesate</w:t>
      </w:r>
      <w:r w:rsidR="009B2A1F">
        <w:rPr>
          <w:rFonts w:ascii="Times New Roman" w:hAnsi="Times New Roman" w:cs="Times New Roman"/>
          <w:sz w:val="28"/>
          <w:szCs w:val="28"/>
          <w:lang w:val="ro-RO"/>
        </w:rPr>
        <w:t xml:space="preserve"> la toate etapele</w:t>
      </w:r>
      <w:r w:rsidRPr="0066781F">
        <w:rPr>
          <w:rFonts w:ascii="Times New Roman" w:hAnsi="Times New Roman" w:cs="Times New Roman"/>
          <w:sz w:val="28"/>
          <w:szCs w:val="28"/>
          <w:lang w:val="ro-RO"/>
        </w:rPr>
        <w:t xml:space="preserve"> în procesul de planificare, elaborare</w:t>
      </w:r>
      <w:r w:rsidR="009D4D27" w:rsidRPr="0066781F">
        <w:rPr>
          <w:rFonts w:ascii="Times New Roman" w:hAnsi="Times New Roman" w:cs="Times New Roman"/>
          <w:sz w:val="28"/>
          <w:szCs w:val="28"/>
          <w:lang w:val="ro-RO"/>
        </w:rPr>
        <w:t>, monitorizare</w:t>
      </w:r>
      <w:r w:rsidRPr="0066781F">
        <w:rPr>
          <w:rFonts w:ascii="Times New Roman" w:hAnsi="Times New Roman" w:cs="Times New Roman"/>
          <w:sz w:val="28"/>
          <w:szCs w:val="28"/>
          <w:lang w:val="ro-RO"/>
        </w:rPr>
        <w:t xml:space="preserve"> și evaluare a politicilor publice.</w:t>
      </w:r>
    </w:p>
    <w:p w14:paraId="53AD4CF5" w14:textId="125FC295" w:rsidR="00DA03AC" w:rsidRPr="0066781F" w:rsidRDefault="00280844" w:rsidP="00106611">
      <w:pPr>
        <w:pStyle w:val="ListParagraph"/>
        <w:numPr>
          <w:ilvl w:val="0"/>
          <w:numId w:val="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Procesul de planificare strategică la nivelul a</w:t>
      </w:r>
      <w:r w:rsidR="001A52DA" w:rsidRPr="0066781F">
        <w:rPr>
          <w:rFonts w:ascii="Times New Roman" w:hAnsi="Times New Roman" w:cs="Times New Roman"/>
          <w:sz w:val="28"/>
          <w:szCs w:val="28"/>
          <w:lang w:val="ro-RO"/>
        </w:rPr>
        <w:t xml:space="preserve">dministrației publice centrale din </w:t>
      </w:r>
      <w:r w:rsidR="002414DA" w:rsidRPr="0066781F">
        <w:rPr>
          <w:rFonts w:ascii="Times New Roman" w:hAnsi="Times New Roman" w:cs="Times New Roman"/>
          <w:sz w:val="28"/>
          <w:szCs w:val="28"/>
          <w:lang w:val="ro-RO"/>
        </w:rPr>
        <w:t xml:space="preserve">Republica Moldova </w:t>
      </w:r>
      <w:r w:rsidR="00F97AEC" w:rsidRPr="0066781F">
        <w:rPr>
          <w:rFonts w:ascii="Times New Roman" w:hAnsi="Times New Roman" w:cs="Times New Roman"/>
          <w:sz w:val="28"/>
          <w:szCs w:val="28"/>
          <w:lang w:val="ro-RO"/>
        </w:rPr>
        <w:t xml:space="preserve">este </w:t>
      </w:r>
      <w:r w:rsidR="004C61C7" w:rsidRPr="0066781F">
        <w:rPr>
          <w:rFonts w:ascii="Times New Roman" w:hAnsi="Times New Roman" w:cs="Times New Roman"/>
          <w:sz w:val="28"/>
          <w:szCs w:val="28"/>
          <w:lang w:val="ro-RO"/>
        </w:rPr>
        <w:t>desfășurat</w:t>
      </w:r>
      <w:r w:rsidR="002414DA" w:rsidRPr="0066781F">
        <w:rPr>
          <w:rFonts w:ascii="Times New Roman" w:hAnsi="Times New Roman" w:cs="Times New Roman"/>
          <w:sz w:val="28"/>
          <w:szCs w:val="28"/>
          <w:lang w:val="ro-RO"/>
        </w:rPr>
        <w:t xml:space="preserve"> în corespundere cu schem</w:t>
      </w:r>
      <w:r w:rsidR="000625DC" w:rsidRPr="0066781F">
        <w:rPr>
          <w:rFonts w:ascii="Times New Roman" w:hAnsi="Times New Roman" w:cs="Times New Roman"/>
          <w:sz w:val="28"/>
          <w:szCs w:val="28"/>
          <w:lang w:val="ro-RO"/>
        </w:rPr>
        <w:t>a prezentată în anexa la prezentul Regulament.</w:t>
      </w:r>
    </w:p>
    <w:p w14:paraId="2F05F52E" w14:textId="5D355A34" w:rsidR="000625DC" w:rsidRPr="0066781F" w:rsidRDefault="000625DC" w:rsidP="000625DC">
      <w:pPr>
        <w:tabs>
          <w:tab w:val="left" w:pos="450"/>
          <w:tab w:val="left" w:pos="993"/>
        </w:tabs>
        <w:spacing w:after="0" w:line="240" w:lineRule="auto"/>
        <w:jc w:val="both"/>
        <w:rPr>
          <w:rFonts w:ascii="Times New Roman" w:hAnsi="Times New Roman" w:cs="Times New Roman"/>
          <w:sz w:val="28"/>
          <w:szCs w:val="28"/>
          <w:lang w:val="ro-RO"/>
        </w:rPr>
      </w:pPr>
    </w:p>
    <w:p w14:paraId="40277471" w14:textId="79B69AA1" w:rsidR="000625DC" w:rsidRPr="0066781F" w:rsidRDefault="004B2708"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ANGAJAMENTELE INTERNAȚIONALE</w:t>
      </w:r>
      <w:r w:rsidR="0016195D" w:rsidRPr="0066781F">
        <w:rPr>
          <w:rFonts w:ascii="Times New Roman" w:hAnsi="Times New Roman" w:cs="Times New Roman"/>
          <w:b/>
          <w:sz w:val="28"/>
          <w:szCs w:val="28"/>
          <w:lang w:val="ro-RO"/>
        </w:rPr>
        <w:t xml:space="preserve"> </w:t>
      </w:r>
      <w:r w:rsidR="00A555BA">
        <w:rPr>
          <w:rFonts w:ascii="Times New Roman" w:hAnsi="Times New Roman" w:cs="Times New Roman"/>
          <w:b/>
          <w:sz w:val="28"/>
          <w:szCs w:val="28"/>
          <w:lang w:val="ro-RO"/>
        </w:rPr>
        <w:t>ALE</w:t>
      </w:r>
      <w:r w:rsidR="00A555BA" w:rsidRPr="0066781F">
        <w:rPr>
          <w:rFonts w:ascii="Times New Roman" w:hAnsi="Times New Roman" w:cs="Times New Roman"/>
          <w:b/>
          <w:sz w:val="28"/>
          <w:szCs w:val="28"/>
          <w:lang w:val="ro-RO"/>
        </w:rPr>
        <w:t xml:space="preserve"> </w:t>
      </w:r>
      <w:r w:rsidR="0016195D" w:rsidRPr="0066781F">
        <w:rPr>
          <w:rFonts w:ascii="Times New Roman" w:hAnsi="Times New Roman" w:cs="Times New Roman"/>
          <w:b/>
          <w:sz w:val="28"/>
          <w:szCs w:val="28"/>
          <w:lang w:val="ro-RO"/>
        </w:rPr>
        <w:t>REPUBLIC</w:t>
      </w:r>
      <w:r w:rsidR="00A555BA">
        <w:rPr>
          <w:rFonts w:ascii="Times New Roman" w:hAnsi="Times New Roman" w:cs="Times New Roman"/>
          <w:b/>
          <w:sz w:val="28"/>
          <w:szCs w:val="28"/>
          <w:lang w:val="ro-RO"/>
        </w:rPr>
        <w:t>II</w:t>
      </w:r>
      <w:r w:rsidR="0016195D" w:rsidRPr="0066781F">
        <w:rPr>
          <w:rFonts w:ascii="Times New Roman" w:hAnsi="Times New Roman" w:cs="Times New Roman"/>
          <w:b/>
          <w:sz w:val="28"/>
          <w:szCs w:val="28"/>
          <w:lang w:val="ro-RO"/>
        </w:rPr>
        <w:t xml:space="preserve"> MOLDOVA</w:t>
      </w:r>
      <w:r w:rsidRPr="0066781F">
        <w:rPr>
          <w:rFonts w:ascii="Times New Roman" w:hAnsi="Times New Roman" w:cs="Times New Roman"/>
          <w:b/>
          <w:sz w:val="28"/>
          <w:szCs w:val="28"/>
          <w:lang w:val="ro-RO"/>
        </w:rPr>
        <w:t xml:space="preserve">, </w:t>
      </w:r>
      <w:r w:rsidR="00DD528C">
        <w:rPr>
          <w:rFonts w:ascii="Times New Roman" w:hAnsi="Times New Roman" w:cs="Times New Roman"/>
          <w:b/>
          <w:sz w:val="28"/>
          <w:szCs w:val="28"/>
          <w:lang w:val="ro-RO"/>
        </w:rPr>
        <w:t xml:space="preserve">INTEGRATE </w:t>
      </w:r>
      <w:r w:rsidR="006C4C93">
        <w:rPr>
          <w:rFonts w:ascii="Times New Roman" w:hAnsi="Times New Roman" w:cs="Times New Roman"/>
          <w:b/>
          <w:sz w:val="28"/>
          <w:szCs w:val="28"/>
          <w:lang w:val="ro-RO"/>
        </w:rPr>
        <w:t>ÎN</w:t>
      </w:r>
      <w:r w:rsidRPr="0066781F">
        <w:rPr>
          <w:rFonts w:ascii="Times New Roman" w:hAnsi="Times New Roman" w:cs="Times New Roman"/>
          <w:b/>
          <w:sz w:val="28"/>
          <w:szCs w:val="28"/>
          <w:lang w:val="ro-RO"/>
        </w:rPr>
        <w:t xml:space="preserve"> </w:t>
      </w:r>
      <w:r w:rsidR="00721D54">
        <w:rPr>
          <w:rFonts w:ascii="Times New Roman" w:hAnsi="Times New Roman" w:cs="Times New Roman"/>
          <w:b/>
          <w:sz w:val="28"/>
          <w:szCs w:val="28"/>
          <w:lang w:val="ro-RO"/>
        </w:rPr>
        <w:t>CADRUL</w:t>
      </w:r>
      <w:r w:rsidRPr="0066781F">
        <w:rPr>
          <w:rFonts w:ascii="Times New Roman" w:hAnsi="Times New Roman" w:cs="Times New Roman"/>
          <w:b/>
          <w:sz w:val="28"/>
          <w:szCs w:val="28"/>
          <w:lang w:val="ro-RO"/>
        </w:rPr>
        <w:t xml:space="preserve"> NAȚIONAL DE PLANIFICARE STRATEGICĂ</w:t>
      </w:r>
    </w:p>
    <w:p w14:paraId="44AAF01D" w14:textId="77777777" w:rsidR="000625DC" w:rsidRPr="0066781F" w:rsidRDefault="000625DC" w:rsidP="000625DC">
      <w:pPr>
        <w:spacing w:after="0" w:line="240" w:lineRule="auto"/>
        <w:jc w:val="both"/>
        <w:rPr>
          <w:rFonts w:ascii="Times New Roman" w:eastAsia="Times New Roman" w:hAnsi="Times New Roman" w:cs="Times New Roman"/>
          <w:sz w:val="28"/>
          <w:szCs w:val="28"/>
          <w:lang w:val="ro-RO" w:eastAsia="ru-RU"/>
        </w:rPr>
      </w:pPr>
    </w:p>
    <w:p w14:paraId="6CCA52F0" w14:textId="18BB85C3"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Principalele documente internaționale asumate de către Republica Moldova, </w:t>
      </w:r>
      <w:r w:rsidRPr="0066781F">
        <w:rPr>
          <w:rFonts w:ascii="Times New Roman" w:hAnsi="Times New Roman" w:cs="Times New Roman"/>
          <w:sz w:val="28"/>
          <w:szCs w:val="28"/>
          <w:lang w:val="ro-RO"/>
        </w:rPr>
        <w:t>prioritățile</w:t>
      </w:r>
      <w:r w:rsidRPr="0066781F">
        <w:rPr>
          <w:rFonts w:ascii="Times New Roman" w:eastAsia="Times New Roman" w:hAnsi="Times New Roman" w:cs="Times New Roman"/>
          <w:sz w:val="28"/>
          <w:szCs w:val="28"/>
          <w:lang w:val="ro-RO" w:eastAsia="ru-RU"/>
        </w:rPr>
        <w:t xml:space="preserve"> </w:t>
      </w:r>
      <w:r w:rsidR="00721D54">
        <w:rPr>
          <w:rFonts w:ascii="Times New Roman" w:eastAsia="Times New Roman" w:hAnsi="Times New Roman" w:cs="Times New Roman"/>
          <w:sz w:val="28"/>
          <w:szCs w:val="28"/>
          <w:lang w:val="ro-RO" w:eastAsia="ru-RU"/>
        </w:rPr>
        <w:t xml:space="preserve">și obiectivele </w:t>
      </w:r>
      <w:r w:rsidRPr="0066781F">
        <w:rPr>
          <w:rFonts w:ascii="Times New Roman" w:eastAsia="Times New Roman" w:hAnsi="Times New Roman" w:cs="Times New Roman"/>
          <w:sz w:val="28"/>
          <w:szCs w:val="28"/>
          <w:lang w:val="ro-RO" w:eastAsia="ru-RU"/>
        </w:rPr>
        <w:t xml:space="preserve">cărora trebuie </w:t>
      </w:r>
      <w:r w:rsidR="00721D54">
        <w:rPr>
          <w:rFonts w:ascii="Times New Roman" w:eastAsia="Times New Roman" w:hAnsi="Times New Roman" w:cs="Times New Roman"/>
          <w:sz w:val="28"/>
          <w:szCs w:val="28"/>
          <w:lang w:val="ro-RO" w:eastAsia="ru-RU"/>
        </w:rPr>
        <w:t>integrate</w:t>
      </w:r>
      <w:r w:rsidRPr="0066781F">
        <w:rPr>
          <w:rFonts w:ascii="Times New Roman" w:eastAsia="Times New Roman" w:hAnsi="Times New Roman" w:cs="Times New Roman"/>
          <w:sz w:val="28"/>
          <w:szCs w:val="28"/>
          <w:lang w:val="ro-RO" w:eastAsia="ru-RU"/>
        </w:rPr>
        <w:t xml:space="preserve"> în cadrul național de planificare strategică, sunt: </w:t>
      </w:r>
    </w:p>
    <w:p w14:paraId="28DCA931" w14:textId="48339B03" w:rsidR="000625DC" w:rsidRPr="0066781F" w:rsidRDefault="000625DC" w:rsidP="000625DC">
      <w:pPr>
        <w:pStyle w:val="ListParagraph"/>
        <w:numPr>
          <w:ilvl w:val="0"/>
          <w:numId w:val="19"/>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Agenda 2030 </w:t>
      </w:r>
      <w:r w:rsidR="00211CEF" w:rsidRPr="0066781F">
        <w:rPr>
          <w:rFonts w:ascii="Times New Roman" w:eastAsia="Times New Roman" w:hAnsi="Times New Roman" w:cs="Times New Roman"/>
          <w:sz w:val="28"/>
          <w:szCs w:val="28"/>
          <w:lang w:val="ro-RO" w:eastAsia="ru-RU"/>
        </w:rPr>
        <w:t xml:space="preserve">de </w:t>
      </w:r>
      <w:r w:rsidR="00F97AEC" w:rsidRPr="0066781F">
        <w:rPr>
          <w:rFonts w:ascii="Times New Roman" w:eastAsia="Times New Roman" w:hAnsi="Times New Roman" w:cs="Times New Roman"/>
          <w:sz w:val="28"/>
          <w:szCs w:val="28"/>
          <w:lang w:val="ro-RO" w:eastAsia="ru-RU"/>
        </w:rPr>
        <w:t>dezvoltare durabilă</w:t>
      </w:r>
      <w:r w:rsidRPr="0066781F">
        <w:rPr>
          <w:rFonts w:ascii="Times New Roman" w:eastAsia="Times New Roman" w:hAnsi="Times New Roman" w:cs="Times New Roman"/>
          <w:sz w:val="28"/>
          <w:szCs w:val="28"/>
          <w:lang w:val="ro-RO" w:eastAsia="ru-RU"/>
        </w:rPr>
        <w:t>, aprobată de țările membre ale Organizației Națiunilor Unite în septembrie 2015</w:t>
      </w:r>
      <w:r w:rsidR="00B90993">
        <w:rPr>
          <w:rFonts w:ascii="Times New Roman" w:eastAsia="Times New Roman" w:hAnsi="Times New Roman" w:cs="Times New Roman"/>
          <w:sz w:val="28"/>
          <w:szCs w:val="28"/>
          <w:lang w:val="ro-RO" w:eastAsia="ru-RU"/>
        </w:rPr>
        <w:t>;</w:t>
      </w:r>
      <w:r w:rsidR="00721D54">
        <w:rPr>
          <w:rFonts w:ascii="Times New Roman" w:eastAsia="Times New Roman" w:hAnsi="Times New Roman" w:cs="Times New Roman"/>
          <w:sz w:val="28"/>
          <w:szCs w:val="28"/>
          <w:lang w:val="ro-RO" w:eastAsia="ru-RU"/>
        </w:rPr>
        <w:t xml:space="preserve"> după expirarea acesteia – următoarele agende globale </w:t>
      </w:r>
      <w:r w:rsidR="00B90993">
        <w:rPr>
          <w:rFonts w:ascii="Times New Roman" w:eastAsia="Times New Roman" w:hAnsi="Times New Roman" w:cs="Times New Roman"/>
          <w:sz w:val="28"/>
          <w:szCs w:val="28"/>
          <w:lang w:val="ro-RO" w:eastAsia="ru-RU"/>
        </w:rPr>
        <w:t xml:space="preserve">sau regionale </w:t>
      </w:r>
      <w:r w:rsidR="00721D54">
        <w:rPr>
          <w:rFonts w:ascii="Times New Roman" w:eastAsia="Times New Roman" w:hAnsi="Times New Roman" w:cs="Times New Roman"/>
          <w:sz w:val="28"/>
          <w:szCs w:val="28"/>
          <w:lang w:val="ro-RO" w:eastAsia="ru-RU"/>
        </w:rPr>
        <w:t xml:space="preserve">asumate </w:t>
      </w:r>
      <w:r w:rsidR="00B90993">
        <w:rPr>
          <w:rFonts w:ascii="Times New Roman" w:eastAsia="Times New Roman" w:hAnsi="Times New Roman" w:cs="Times New Roman"/>
          <w:sz w:val="28"/>
          <w:szCs w:val="28"/>
          <w:lang w:val="ro-RO" w:eastAsia="ru-RU"/>
        </w:rPr>
        <w:t>de către Republica Moldova</w:t>
      </w:r>
      <w:r w:rsidRPr="0066781F">
        <w:rPr>
          <w:rFonts w:ascii="Times New Roman" w:eastAsia="Times New Roman" w:hAnsi="Times New Roman" w:cs="Times New Roman"/>
          <w:sz w:val="28"/>
          <w:szCs w:val="28"/>
          <w:lang w:val="ro-RO" w:eastAsia="ru-RU"/>
        </w:rPr>
        <w:t xml:space="preserve">; </w:t>
      </w:r>
    </w:p>
    <w:p w14:paraId="345374C6" w14:textId="561B9853" w:rsidR="000625DC" w:rsidRPr="0066781F" w:rsidRDefault="000625DC" w:rsidP="000625DC">
      <w:pPr>
        <w:pStyle w:val="ListParagraph"/>
        <w:numPr>
          <w:ilvl w:val="0"/>
          <w:numId w:val="19"/>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Acordul de asociere între Republica Moldova, pe de o parte, și Uniunea Europeană și Comunitatea Europeană a Energiei Atomice și statele membre ale acestora, pe de altă parte</w:t>
      </w:r>
      <w:r w:rsidR="00211CEF" w:rsidRPr="0066781F">
        <w:rPr>
          <w:rFonts w:ascii="Times New Roman" w:eastAsia="Times New Roman" w:hAnsi="Times New Roman" w:cs="Times New Roman"/>
          <w:sz w:val="28"/>
          <w:szCs w:val="28"/>
          <w:lang w:val="ro-RO" w:eastAsia="ru-RU"/>
        </w:rPr>
        <w:t xml:space="preserve"> (în continuare – Acordul de asociere)</w:t>
      </w:r>
      <w:r w:rsidR="002C11C8">
        <w:rPr>
          <w:rFonts w:ascii="Times New Roman" w:eastAsia="Times New Roman" w:hAnsi="Times New Roman" w:cs="Times New Roman"/>
          <w:sz w:val="28"/>
          <w:szCs w:val="28"/>
          <w:lang w:val="ro-RO" w:eastAsia="ru-RU"/>
        </w:rPr>
        <w:t xml:space="preserve"> sau </w:t>
      </w:r>
      <w:r w:rsidR="00974C32">
        <w:rPr>
          <w:rFonts w:ascii="Times New Roman" w:eastAsia="Times New Roman" w:hAnsi="Times New Roman" w:cs="Times New Roman"/>
          <w:sz w:val="28"/>
          <w:szCs w:val="28"/>
          <w:lang w:val="ro-RO" w:eastAsia="ru-RU"/>
        </w:rPr>
        <w:t xml:space="preserve">orice </w:t>
      </w:r>
      <w:r w:rsidR="002C11C8">
        <w:rPr>
          <w:rFonts w:ascii="Times New Roman" w:eastAsia="Times New Roman" w:hAnsi="Times New Roman" w:cs="Times New Roman"/>
          <w:sz w:val="28"/>
          <w:szCs w:val="28"/>
          <w:lang w:val="ro-RO" w:eastAsia="ru-RU"/>
        </w:rPr>
        <w:t xml:space="preserve">alt document strategic care </w:t>
      </w:r>
      <w:r w:rsidR="00EB09EB">
        <w:rPr>
          <w:rFonts w:ascii="Times New Roman" w:eastAsia="Times New Roman" w:hAnsi="Times New Roman" w:cs="Times New Roman"/>
          <w:sz w:val="28"/>
          <w:szCs w:val="28"/>
          <w:lang w:val="ro-RO" w:eastAsia="ru-RU"/>
        </w:rPr>
        <w:t xml:space="preserve">va lua </w:t>
      </w:r>
      <w:r w:rsidR="002C11C8">
        <w:rPr>
          <w:rFonts w:ascii="Times New Roman" w:eastAsia="Times New Roman" w:hAnsi="Times New Roman" w:cs="Times New Roman"/>
          <w:sz w:val="28"/>
          <w:szCs w:val="28"/>
          <w:lang w:val="ro-RO" w:eastAsia="ru-RU"/>
        </w:rPr>
        <w:t>locul acestuia</w:t>
      </w:r>
      <w:r w:rsidRPr="0066781F">
        <w:rPr>
          <w:rFonts w:ascii="Times New Roman" w:eastAsia="Times New Roman" w:hAnsi="Times New Roman" w:cs="Times New Roman"/>
          <w:sz w:val="28"/>
          <w:szCs w:val="28"/>
          <w:lang w:val="ro-RO" w:eastAsia="ru-RU"/>
        </w:rPr>
        <w:t xml:space="preserve">. </w:t>
      </w:r>
    </w:p>
    <w:p w14:paraId="00B39DB6" w14:textId="6995C751"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Documentele de planificare și documentele de politici</w:t>
      </w:r>
      <w:r w:rsidR="00211CEF" w:rsidRPr="0066781F">
        <w:rPr>
          <w:rFonts w:ascii="Times New Roman" w:eastAsia="Times New Roman" w:hAnsi="Times New Roman" w:cs="Times New Roman"/>
          <w:sz w:val="28"/>
          <w:szCs w:val="28"/>
          <w:lang w:val="ro-RO" w:eastAsia="ru-RU"/>
        </w:rPr>
        <w:t xml:space="preserve"> publice,</w:t>
      </w:r>
      <w:r w:rsidRPr="0066781F">
        <w:rPr>
          <w:rFonts w:ascii="Times New Roman" w:eastAsia="Times New Roman" w:hAnsi="Times New Roman" w:cs="Times New Roman"/>
          <w:sz w:val="28"/>
          <w:szCs w:val="28"/>
          <w:lang w:val="ro-RO" w:eastAsia="ru-RU"/>
        </w:rPr>
        <w:t xml:space="preserve"> elaborate de către ministere și alte autorități administrative centrale</w:t>
      </w:r>
      <w:r w:rsidR="00211CEF" w:rsidRPr="0066781F">
        <w:rPr>
          <w:rFonts w:ascii="Times New Roman" w:eastAsia="Times New Roman" w:hAnsi="Times New Roman" w:cs="Times New Roman"/>
          <w:sz w:val="28"/>
          <w:szCs w:val="28"/>
          <w:lang w:val="ro-RO" w:eastAsia="ru-RU"/>
        </w:rPr>
        <w:t>,</w:t>
      </w:r>
      <w:r w:rsidRPr="0066781F">
        <w:rPr>
          <w:rFonts w:ascii="Times New Roman" w:eastAsia="Times New Roman" w:hAnsi="Times New Roman" w:cs="Times New Roman"/>
          <w:sz w:val="28"/>
          <w:szCs w:val="28"/>
          <w:lang w:val="ro-RO" w:eastAsia="ru-RU"/>
        </w:rPr>
        <w:t xml:space="preserve"> </w:t>
      </w:r>
      <w:r w:rsidR="003407C7">
        <w:rPr>
          <w:rFonts w:ascii="Times New Roman" w:eastAsia="Times New Roman" w:hAnsi="Times New Roman" w:cs="Times New Roman"/>
          <w:sz w:val="28"/>
          <w:szCs w:val="28"/>
          <w:lang w:val="ro-RO" w:eastAsia="ru-RU"/>
        </w:rPr>
        <w:t>sunt</w:t>
      </w:r>
      <w:r w:rsidRPr="0066781F">
        <w:rPr>
          <w:rFonts w:ascii="Times New Roman" w:eastAsia="Times New Roman" w:hAnsi="Times New Roman" w:cs="Times New Roman"/>
          <w:sz w:val="28"/>
          <w:szCs w:val="28"/>
          <w:lang w:val="ro-RO" w:eastAsia="ru-RU"/>
        </w:rPr>
        <w:t xml:space="preserve"> aliniate la prioritățile, obiectivele, indicatorii și țintele stabilite în Agenda 2030 </w:t>
      </w:r>
      <w:r w:rsidR="00211CEF" w:rsidRPr="0066781F">
        <w:rPr>
          <w:rFonts w:ascii="Times New Roman" w:eastAsia="Times New Roman" w:hAnsi="Times New Roman" w:cs="Times New Roman"/>
          <w:sz w:val="28"/>
          <w:szCs w:val="28"/>
          <w:lang w:val="ro-RO" w:eastAsia="ru-RU"/>
        </w:rPr>
        <w:t xml:space="preserve">de </w:t>
      </w:r>
      <w:r w:rsidR="00F97AEC" w:rsidRPr="0066781F">
        <w:rPr>
          <w:rFonts w:ascii="Times New Roman" w:eastAsia="Times New Roman" w:hAnsi="Times New Roman" w:cs="Times New Roman"/>
          <w:sz w:val="28"/>
          <w:szCs w:val="28"/>
          <w:lang w:val="ro-RO" w:eastAsia="ru-RU"/>
        </w:rPr>
        <w:t xml:space="preserve">dezvoltare durabilă </w:t>
      </w:r>
      <w:r w:rsidRPr="0066781F">
        <w:rPr>
          <w:rFonts w:ascii="Times New Roman" w:eastAsia="Times New Roman" w:hAnsi="Times New Roman" w:cs="Times New Roman"/>
          <w:sz w:val="28"/>
          <w:szCs w:val="28"/>
          <w:lang w:val="ro-RO" w:eastAsia="ru-RU"/>
        </w:rPr>
        <w:t>și</w:t>
      </w:r>
      <w:r w:rsidR="00211CEF" w:rsidRPr="0066781F">
        <w:rPr>
          <w:rFonts w:ascii="Times New Roman" w:eastAsia="Times New Roman" w:hAnsi="Times New Roman" w:cs="Times New Roman"/>
          <w:sz w:val="28"/>
          <w:szCs w:val="28"/>
          <w:lang w:val="ro-RO" w:eastAsia="ru-RU"/>
        </w:rPr>
        <w:t xml:space="preserve"> la obiectivele</w:t>
      </w:r>
      <w:r w:rsidRPr="0066781F">
        <w:rPr>
          <w:rFonts w:ascii="Times New Roman" w:eastAsia="Times New Roman" w:hAnsi="Times New Roman" w:cs="Times New Roman"/>
          <w:sz w:val="28"/>
          <w:szCs w:val="28"/>
          <w:lang w:val="ro-RO" w:eastAsia="ru-RU"/>
        </w:rPr>
        <w:t xml:space="preserve"> Acordul</w:t>
      </w:r>
      <w:r w:rsidR="00CC226B" w:rsidRPr="0066781F">
        <w:rPr>
          <w:rFonts w:ascii="Times New Roman" w:eastAsia="Times New Roman" w:hAnsi="Times New Roman" w:cs="Times New Roman"/>
          <w:sz w:val="28"/>
          <w:szCs w:val="28"/>
          <w:lang w:val="ro-RO" w:eastAsia="ru-RU"/>
        </w:rPr>
        <w:t>ui</w:t>
      </w:r>
      <w:r w:rsidRPr="0066781F">
        <w:rPr>
          <w:rFonts w:ascii="Times New Roman" w:eastAsia="Times New Roman" w:hAnsi="Times New Roman" w:cs="Times New Roman"/>
          <w:sz w:val="28"/>
          <w:szCs w:val="28"/>
          <w:lang w:val="ro-RO" w:eastAsia="ru-RU"/>
        </w:rPr>
        <w:t xml:space="preserve"> de </w:t>
      </w:r>
      <w:r w:rsidR="00211CEF" w:rsidRPr="0066781F">
        <w:rPr>
          <w:rFonts w:ascii="Times New Roman" w:eastAsia="Times New Roman" w:hAnsi="Times New Roman" w:cs="Times New Roman"/>
          <w:sz w:val="28"/>
          <w:szCs w:val="28"/>
          <w:lang w:val="ro-RO" w:eastAsia="ru-RU"/>
        </w:rPr>
        <w:t>asociere</w:t>
      </w:r>
      <w:r w:rsidR="002D136A">
        <w:rPr>
          <w:rFonts w:ascii="Times New Roman" w:eastAsia="Times New Roman" w:hAnsi="Times New Roman" w:cs="Times New Roman"/>
          <w:sz w:val="28"/>
          <w:szCs w:val="28"/>
          <w:lang w:val="ro-RO" w:eastAsia="ru-RU"/>
        </w:rPr>
        <w:t>, precum și cu alte acorduri încheiate cu Uniunea Europeană</w:t>
      </w:r>
      <w:r w:rsidRPr="0066781F">
        <w:rPr>
          <w:rFonts w:ascii="Times New Roman" w:eastAsia="Times New Roman" w:hAnsi="Times New Roman" w:cs="Times New Roman"/>
          <w:sz w:val="28"/>
          <w:szCs w:val="28"/>
          <w:lang w:val="ro-RO" w:eastAsia="ru-RU"/>
        </w:rPr>
        <w:t>.</w:t>
      </w:r>
    </w:p>
    <w:p w14:paraId="05B5F110" w14:textId="77777777" w:rsidR="000625DC" w:rsidRPr="0066781F" w:rsidRDefault="000625DC" w:rsidP="000625DC">
      <w:pPr>
        <w:tabs>
          <w:tab w:val="left" w:pos="993"/>
        </w:tabs>
        <w:spacing w:after="0" w:line="240" w:lineRule="auto"/>
        <w:ind w:firstLine="567"/>
        <w:jc w:val="both"/>
        <w:rPr>
          <w:rFonts w:ascii="Times New Roman" w:eastAsia="Times New Roman" w:hAnsi="Times New Roman" w:cs="Times New Roman"/>
          <w:sz w:val="28"/>
          <w:szCs w:val="28"/>
          <w:lang w:val="ro-RO" w:eastAsia="ru-RU"/>
        </w:rPr>
      </w:pPr>
    </w:p>
    <w:p w14:paraId="2FEDB128" w14:textId="77777777"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lastRenderedPageBreak/>
        <w:t>STRATEGIA NAȚIONALĂ DE DEZVOLTARE</w:t>
      </w:r>
    </w:p>
    <w:p w14:paraId="4CB20F4C" w14:textId="77777777" w:rsidR="000625DC" w:rsidRPr="0066781F" w:rsidRDefault="000625DC" w:rsidP="000625DC">
      <w:pPr>
        <w:pStyle w:val="ListParagraph"/>
        <w:tabs>
          <w:tab w:val="left" w:pos="450"/>
        </w:tabs>
        <w:spacing w:after="0" w:line="240" w:lineRule="auto"/>
        <w:ind w:left="0"/>
        <w:rPr>
          <w:rFonts w:ascii="Times New Roman" w:hAnsi="Times New Roman" w:cs="Times New Roman"/>
          <w:b/>
          <w:sz w:val="28"/>
          <w:szCs w:val="28"/>
          <w:lang w:val="ro-RO"/>
        </w:rPr>
      </w:pPr>
    </w:p>
    <w:p w14:paraId="6D464608" w14:textId="6187C476" w:rsidR="000625DC" w:rsidRPr="00C60637" w:rsidRDefault="000625DC" w:rsidP="003407C7">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C60637">
        <w:rPr>
          <w:rFonts w:ascii="Times New Roman" w:eastAsia="Times New Roman" w:hAnsi="Times New Roman" w:cs="Times New Roman"/>
          <w:sz w:val="28"/>
          <w:szCs w:val="28"/>
          <w:lang w:val="ro-RO" w:eastAsia="ru-RU"/>
        </w:rPr>
        <w:t>Strategia națională de dezvoltare este documentul național de viziune strategică pe termen lung, care indică direcția de dezvoltare a țării și a societății</w:t>
      </w:r>
      <w:r w:rsidR="00457B67">
        <w:rPr>
          <w:rFonts w:ascii="Times New Roman" w:eastAsia="Times New Roman" w:hAnsi="Times New Roman" w:cs="Times New Roman"/>
          <w:sz w:val="28"/>
          <w:szCs w:val="28"/>
          <w:lang w:val="ro-RO" w:eastAsia="ru-RU"/>
        </w:rPr>
        <w:t>,</w:t>
      </w:r>
      <w:r w:rsidR="00C60637" w:rsidRPr="00C60637">
        <w:rPr>
          <w:rFonts w:ascii="Times New Roman" w:eastAsia="Times New Roman" w:hAnsi="Times New Roman" w:cs="Times New Roman"/>
          <w:sz w:val="28"/>
          <w:szCs w:val="28"/>
          <w:lang w:val="ro-RO" w:eastAsia="ru-RU"/>
        </w:rPr>
        <w:t xml:space="preserve"> și care </w:t>
      </w:r>
      <w:r w:rsidR="007B601B">
        <w:rPr>
          <w:rFonts w:ascii="Times New Roman" w:eastAsia="Times New Roman" w:hAnsi="Times New Roman" w:cs="Times New Roman"/>
          <w:sz w:val="28"/>
          <w:szCs w:val="28"/>
          <w:lang w:val="ro-RO" w:eastAsia="ru-RU"/>
        </w:rPr>
        <w:t xml:space="preserve">adaptează </w:t>
      </w:r>
      <w:r w:rsidR="00457B67" w:rsidRPr="00C60637">
        <w:rPr>
          <w:rFonts w:ascii="Times New Roman" w:eastAsia="Times New Roman" w:hAnsi="Times New Roman" w:cs="Times New Roman"/>
          <w:sz w:val="28"/>
          <w:szCs w:val="28"/>
          <w:lang w:val="ro-RO" w:eastAsia="ru-RU"/>
        </w:rPr>
        <w:t xml:space="preserve">prioritățile, obiectivele, indicatorii și țintele </w:t>
      </w:r>
      <w:r w:rsidR="00457B67">
        <w:rPr>
          <w:rFonts w:ascii="Times New Roman" w:eastAsia="Times New Roman" w:hAnsi="Times New Roman" w:cs="Times New Roman"/>
          <w:sz w:val="28"/>
          <w:szCs w:val="28"/>
          <w:lang w:val="ro-RO" w:eastAsia="ru-RU"/>
        </w:rPr>
        <w:t xml:space="preserve">angajamentelor internaționale asumate de către Republicii Moldova </w:t>
      </w:r>
      <w:r w:rsidR="001E7426">
        <w:rPr>
          <w:rFonts w:ascii="Times New Roman" w:eastAsia="Times New Roman" w:hAnsi="Times New Roman" w:cs="Times New Roman"/>
          <w:sz w:val="28"/>
          <w:szCs w:val="28"/>
          <w:lang w:val="ro-RO" w:eastAsia="ru-RU"/>
        </w:rPr>
        <w:t>la contextul</w:t>
      </w:r>
      <w:r w:rsidR="00457B67">
        <w:rPr>
          <w:rFonts w:ascii="Times New Roman" w:eastAsia="Times New Roman" w:hAnsi="Times New Roman" w:cs="Times New Roman"/>
          <w:sz w:val="28"/>
          <w:szCs w:val="28"/>
          <w:lang w:val="ro-RO" w:eastAsia="ru-RU"/>
        </w:rPr>
        <w:t xml:space="preserve"> național</w:t>
      </w:r>
      <w:r w:rsidR="001E7426">
        <w:rPr>
          <w:rFonts w:ascii="Times New Roman" w:eastAsia="Times New Roman" w:hAnsi="Times New Roman" w:cs="Times New Roman"/>
          <w:sz w:val="28"/>
          <w:szCs w:val="28"/>
          <w:lang w:val="ro-RO" w:eastAsia="ru-RU"/>
        </w:rPr>
        <w:t xml:space="preserve"> </w:t>
      </w:r>
      <w:r w:rsidRPr="00C60637">
        <w:rPr>
          <w:rFonts w:ascii="Times New Roman" w:eastAsia="Times New Roman" w:hAnsi="Times New Roman" w:cs="Times New Roman"/>
          <w:sz w:val="28"/>
          <w:szCs w:val="28"/>
          <w:lang w:val="ro-RO" w:eastAsia="ru-RU"/>
        </w:rPr>
        <w:t xml:space="preserve">. </w:t>
      </w:r>
    </w:p>
    <w:p w14:paraId="3BF981F0" w14:textId="77777777"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Strategia națională de dezvoltare stabilește prioritățile și obiectivele pentru toate sectoarele social-economice din Republica Moldova și stă la baza sistemului național de planificare strategică – sectorială, instituțională, bugetară, și, prin urmare, ghidează procesul de elaborare a politicilor publice. </w:t>
      </w:r>
    </w:p>
    <w:p w14:paraId="69A47008" w14:textId="3088D536" w:rsidR="0027673F" w:rsidRPr="0066781F" w:rsidRDefault="0027673F" w:rsidP="0027673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Instrumentul operațional de implementare a </w:t>
      </w:r>
      <w:r w:rsidRPr="0066781F">
        <w:rPr>
          <w:rFonts w:ascii="Times New Roman" w:eastAsia="Times New Roman" w:hAnsi="Times New Roman" w:cs="Times New Roman"/>
          <w:sz w:val="28"/>
          <w:szCs w:val="28"/>
          <w:lang w:val="ro-RO" w:eastAsia="ru-RU"/>
        </w:rPr>
        <w:t>Strategi</w:t>
      </w:r>
      <w:r>
        <w:rPr>
          <w:rFonts w:ascii="Times New Roman" w:eastAsia="Times New Roman" w:hAnsi="Times New Roman" w:cs="Times New Roman"/>
          <w:sz w:val="28"/>
          <w:szCs w:val="28"/>
          <w:lang w:val="ro-RO" w:eastAsia="ru-RU"/>
        </w:rPr>
        <w:t>ei</w:t>
      </w:r>
      <w:r w:rsidRPr="0066781F">
        <w:rPr>
          <w:rFonts w:ascii="Times New Roman" w:eastAsia="Times New Roman" w:hAnsi="Times New Roman" w:cs="Times New Roman"/>
          <w:sz w:val="28"/>
          <w:szCs w:val="28"/>
          <w:lang w:val="ro-RO" w:eastAsia="ru-RU"/>
        </w:rPr>
        <w:t xml:space="preserve"> național</w:t>
      </w:r>
      <w:r>
        <w:rPr>
          <w:rFonts w:ascii="Times New Roman" w:eastAsia="Times New Roman" w:hAnsi="Times New Roman" w:cs="Times New Roman"/>
          <w:sz w:val="28"/>
          <w:szCs w:val="28"/>
          <w:lang w:val="ro-RO" w:eastAsia="ru-RU"/>
        </w:rPr>
        <w:t>e</w:t>
      </w:r>
      <w:r w:rsidRPr="0066781F">
        <w:rPr>
          <w:rFonts w:ascii="Times New Roman" w:eastAsia="Times New Roman" w:hAnsi="Times New Roman" w:cs="Times New Roman"/>
          <w:sz w:val="28"/>
          <w:szCs w:val="28"/>
          <w:lang w:val="ro-RO" w:eastAsia="ru-RU"/>
        </w:rPr>
        <w:t xml:space="preserve"> de dezvoltare </w:t>
      </w:r>
      <w:r>
        <w:rPr>
          <w:rFonts w:ascii="Times New Roman" w:eastAsia="Times New Roman" w:hAnsi="Times New Roman" w:cs="Times New Roman"/>
          <w:sz w:val="28"/>
          <w:szCs w:val="28"/>
          <w:lang w:val="ro-RO" w:eastAsia="ru-RU"/>
        </w:rPr>
        <w:t>este</w:t>
      </w:r>
      <w:r w:rsidRPr="0066781F">
        <w:rPr>
          <w:rFonts w:ascii="Times New Roman" w:eastAsia="Times New Roman" w:hAnsi="Times New Roman" w:cs="Times New Roman"/>
          <w:sz w:val="28"/>
          <w:szCs w:val="28"/>
          <w:lang w:val="ro-RO" w:eastAsia="ru-RU"/>
        </w:rPr>
        <w:t xml:space="preserve"> Planul național de dezvoltare, elaborat conform capitolului V al prezentului regulament.</w:t>
      </w:r>
    </w:p>
    <w:p w14:paraId="34CE50F6"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6A04CAE0" w14:textId="77777777"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PROGRAMUL DE ACTIVITATE AL GUVERNULUI</w:t>
      </w:r>
    </w:p>
    <w:p w14:paraId="54E7E796"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5FAC5B21" w14:textId="1EB29023"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Programul de activitate al Guvernului este documentul</w:t>
      </w:r>
      <w:r w:rsidR="00126DC6" w:rsidRPr="0066781F">
        <w:rPr>
          <w:rFonts w:ascii="Times New Roman" w:eastAsia="Times New Roman" w:hAnsi="Times New Roman" w:cs="Times New Roman"/>
          <w:sz w:val="28"/>
          <w:szCs w:val="28"/>
          <w:lang w:val="ro-RO" w:eastAsia="ru-RU"/>
        </w:rPr>
        <w:t xml:space="preserve"> de planificare</w:t>
      </w:r>
      <w:r w:rsidRPr="0066781F">
        <w:rPr>
          <w:rFonts w:ascii="Times New Roman" w:eastAsia="Times New Roman" w:hAnsi="Times New Roman" w:cs="Times New Roman"/>
          <w:sz w:val="28"/>
          <w:szCs w:val="28"/>
          <w:lang w:val="ro-RO" w:eastAsia="ru-RU"/>
        </w:rPr>
        <w:t xml:space="preserve"> în baza căruia Parlamentul acordă vot de încredere la </w:t>
      </w:r>
      <w:r w:rsidR="00EF4946" w:rsidRPr="0066781F">
        <w:rPr>
          <w:rFonts w:ascii="Times New Roman" w:eastAsia="Times New Roman" w:hAnsi="Times New Roman" w:cs="Times New Roman"/>
          <w:sz w:val="28"/>
          <w:szCs w:val="28"/>
          <w:lang w:val="ro-RO" w:eastAsia="ru-RU"/>
        </w:rPr>
        <w:t>învestir</w:t>
      </w:r>
      <w:r w:rsidR="00EF4946">
        <w:rPr>
          <w:rFonts w:ascii="Times New Roman" w:eastAsia="Times New Roman" w:hAnsi="Times New Roman" w:cs="Times New Roman"/>
          <w:sz w:val="28"/>
          <w:szCs w:val="28"/>
          <w:lang w:val="ro-RO" w:eastAsia="ru-RU"/>
        </w:rPr>
        <w:t>ea</w:t>
      </w:r>
      <w:r w:rsidRPr="0066781F">
        <w:rPr>
          <w:rFonts w:ascii="Times New Roman" w:eastAsia="Times New Roman" w:hAnsi="Times New Roman" w:cs="Times New Roman"/>
          <w:sz w:val="28"/>
          <w:szCs w:val="28"/>
          <w:lang w:val="ro-RO" w:eastAsia="ru-RU"/>
        </w:rPr>
        <w:t xml:space="preserve"> Guvernului și de care Guvernul se conduce în exercitarea atribuțiilor sale.</w:t>
      </w:r>
    </w:p>
    <w:p w14:paraId="7230E191" w14:textId="789AE862"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Programul de activitate al Guvernului conține angajamentele politice ale Guvernului</w:t>
      </w:r>
      <w:r w:rsidR="00E75E5D">
        <w:rPr>
          <w:rFonts w:ascii="Times New Roman" w:eastAsia="Times New Roman" w:hAnsi="Times New Roman" w:cs="Times New Roman"/>
          <w:sz w:val="28"/>
          <w:szCs w:val="28"/>
          <w:lang w:val="ro-RO" w:eastAsia="ru-RU"/>
        </w:rPr>
        <w:t>,</w:t>
      </w:r>
      <w:r w:rsidRPr="0066781F">
        <w:rPr>
          <w:rFonts w:ascii="Times New Roman" w:eastAsia="Times New Roman" w:hAnsi="Times New Roman" w:cs="Times New Roman"/>
          <w:sz w:val="28"/>
          <w:szCs w:val="28"/>
          <w:lang w:val="ro-RO" w:eastAsia="ru-RU"/>
        </w:rPr>
        <w:t xml:space="preserve"> </w:t>
      </w:r>
      <w:r w:rsidR="00BB036A">
        <w:rPr>
          <w:rFonts w:ascii="Times New Roman" w:eastAsia="Times New Roman" w:hAnsi="Times New Roman" w:cs="Times New Roman"/>
          <w:sz w:val="28"/>
          <w:szCs w:val="28"/>
          <w:lang w:val="ro-RO" w:eastAsia="ru-RU"/>
        </w:rPr>
        <w:t xml:space="preserve">asumate </w:t>
      </w:r>
      <w:r w:rsidRPr="0066781F">
        <w:rPr>
          <w:rFonts w:ascii="Times New Roman" w:eastAsia="Times New Roman" w:hAnsi="Times New Roman" w:cs="Times New Roman"/>
          <w:sz w:val="28"/>
          <w:szCs w:val="28"/>
          <w:lang w:val="ro-RO" w:eastAsia="ru-RU"/>
        </w:rPr>
        <w:t>pe</w:t>
      </w:r>
      <w:r w:rsidR="00970B94">
        <w:rPr>
          <w:rFonts w:ascii="Times New Roman" w:eastAsia="Times New Roman" w:hAnsi="Times New Roman" w:cs="Times New Roman"/>
          <w:sz w:val="28"/>
          <w:szCs w:val="28"/>
          <w:lang w:val="ro-RO" w:eastAsia="ru-RU"/>
        </w:rPr>
        <w:t xml:space="preserve">ntru </w:t>
      </w:r>
      <w:r w:rsidR="00466BC9">
        <w:rPr>
          <w:rFonts w:ascii="Times New Roman" w:eastAsia="Times New Roman" w:hAnsi="Times New Roman" w:cs="Times New Roman"/>
          <w:sz w:val="28"/>
          <w:szCs w:val="28"/>
          <w:lang w:val="ro-RO" w:eastAsia="ru-RU"/>
        </w:rPr>
        <w:t>întreaga</w:t>
      </w:r>
      <w:r w:rsidR="00970B94">
        <w:rPr>
          <w:rFonts w:ascii="Times New Roman" w:eastAsia="Times New Roman" w:hAnsi="Times New Roman" w:cs="Times New Roman"/>
          <w:sz w:val="28"/>
          <w:szCs w:val="28"/>
          <w:lang w:val="ro-RO" w:eastAsia="ru-RU"/>
        </w:rPr>
        <w:t xml:space="preserve"> perioad</w:t>
      </w:r>
      <w:r w:rsidR="00466BC9">
        <w:rPr>
          <w:rFonts w:ascii="Times New Roman" w:eastAsia="Times New Roman" w:hAnsi="Times New Roman" w:cs="Times New Roman"/>
          <w:sz w:val="28"/>
          <w:szCs w:val="28"/>
          <w:lang w:val="ro-RO" w:eastAsia="ru-RU"/>
        </w:rPr>
        <w:t>ă</w:t>
      </w:r>
      <w:r w:rsidRPr="0066781F">
        <w:rPr>
          <w:rFonts w:ascii="Times New Roman" w:eastAsia="Times New Roman" w:hAnsi="Times New Roman" w:cs="Times New Roman"/>
          <w:sz w:val="28"/>
          <w:szCs w:val="28"/>
          <w:lang w:val="ro-RO" w:eastAsia="ru-RU"/>
        </w:rPr>
        <w:t xml:space="preserve"> de activitate</w:t>
      </w:r>
      <w:r w:rsidR="00EF4946">
        <w:rPr>
          <w:rFonts w:ascii="Times New Roman" w:eastAsia="Times New Roman" w:hAnsi="Times New Roman" w:cs="Times New Roman"/>
          <w:sz w:val="28"/>
          <w:szCs w:val="28"/>
          <w:lang w:val="ro-RO" w:eastAsia="ru-RU"/>
        </w:rPr>
        <w:t xml:space="preserve"> a acestuia</w:t>
      </w:r>
      <w:r w:rsidRPr="0066781F">
        <w:rPr>
          <w:rFonts w:ascii="Times New Roman" w:eastAsia="Times New Roman" w:hAnsi="Times New Roman" w:cs="Times New Roman"/>
          <w:sz w:val="28"/>
          <w:szCs w:val="28"/>
          <w:lang w:val="ro-RO" w:eastAsia="ru-RU"/>
        </w:rPr>
        <w:t xml:space="preserve">. </w:t>
      </w:r>
    </w:p>
    <w:p w14:paraId="584A7D0C" w14:textId="3783E6EE"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Prioritățile Programul</w:t>
      </w:r>
      <w:r w:rsidR="00D86A92" w:rsidRPr="0066781F">
        <w:rPr>
          <w:rFonts w:ascii="Times New Roman" w:eastAsia="Times New Roman" w:hAnsi="Times New Roman" w:cs="Times New Roman"/>
          <w:sz w:val="28"/>
          <w:szCs w:val="28"/>
          <w:lang w:val="ro-RO" w:eastAsia="ru-RU"/>
        </w:rPr>
        <w:t>ui</w:t>
      </w:r>
      <w:r w:rsidRPr="0066781F">
        <w:rPr>
          <w:rFonts w:ascii="Times New Roman" w:eastAsia="Times New Roman" w:hAnsi="Times New Roman" w:cs="Times New Roman"/>
          <w:sz w:val="28"/>
          <w:szCs w:val="28"/>
          <w:lang w:val="ro-RO" w:eastAsia="ru-RU"/>
        </w:rPr>
        <w:t xml:space="preserve"> de activitate al Guvernului, ca și în cazul Strategiei naționale de dezvoltare, </w:t>
      </w:r>
      <w:r w:rsidR="00EF2426">
        <w:rPr>
          <w:rFonts w:ascii="Times New Roman" w:eastAsia="Times New Roman" w:hAnsi="Times New Roman" w:cs="Times New Roman"/>
          <w:sz w:val="28"/>
          <w:szCs w:val="28"/>
          <w:lang w:val="ro-RO" w:eastAsia="ru-RU"/>
        </w:rPr>
        <w:t>sunt</w:t>
      </w:r>
      <w:r w:rsidR="00EF2426" w:rsidRPr="0066781F">
        <w:rPr>
          <w:rFonts w:ascii="Times New Roman" w:eastAsia="Times New Roman" w:hAnsi="Times New Roman" w:cs="Times New Roman"/>
          <w:sz w:val="28"/>
          <w:szCs w:val="28"/>
          <w:lang w:val="ro-RO" w:eastAsia="ru-RU"/>
        </w:rPr>
        <w:t xml:space="preserve"> </w:t>
      </w:r>
      <w:r w:rsidR="00BB036A">
        <w:rPr>
          <w:rFonts w:ascii="Times New Roman" w:eastAsia="Times New Roman" w:hAnsi="Times New Roman" w:cs="Times New Roman"/>
          <w:sz w:val="28"/>
          <w:szCs w:val="28"/>
          <w:lang w:val="ro-RO" w:eastAsia="ru-RU"/>
        </w:rPr>
        <w:t xml:space="preserve">luate în </w:t>
      </w:r>
      <w:r w:rsidRPr="0066781F">
        <w:rPr>
          <w:rFonts w:ascii="Times New Roman" w:eastAsia="Times New Roman" w:hAnsi="Times New Roman" w:cs="Times New Roman"/>
          <w:sz w:val="28"/>
          <w:szCs w:val="28"/>
          <w:lang w:val="ro-RO" w:eastAsia="ru-RU"/>
        </w:rPr>
        <w:t>considera</w:t>
      </w:r>
      <w:r w:rsidR="00BB036A">
        <w:rPr>
          <w:rFonts w:ascii="Times New Roman" w:eastAsia="Times New Roman" w:hAnsi="Times New Roman" w:cs="Times New Roman"/>
          <w:sz w:val="28"/>
          <w:szCs w:val="28"/>
          <w:lang w:val="ro-RO" w:eastAsia="ru-RU"/>
        </w:rPr>
        <w:t>r</w:t>
      </w:r>
      <w:r w:rsidRPr="0066781F">
        <w:rPr>
          <w:rFonts w:ascii="Times New Roman" w:eastAsia="Times New Roman" w:hAnsi="Times New Roman" w:cs="Times New Roman"/>
          <w:sz w:val="28"/>
          <w:szCs w:val="28"/>
          <w:lang w:val="ro-RO" w:eastAsia="ru-RU"/>
        </w:rPr>
        <w:t>e în procesul de planificare sectorială, instituțională și bugetară.</w:t>
      </w:r>
    </w:p>
    <w:p w14:paraId="60D3AE05" w14:textId="32162522" w:rsidR="007B25AA" w:rsidRPr="0066781F" w:rsidRDefault="007B25AA"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Cancelaria de Stat este responsabilă de coordonarea și monitorizarea implementării Programului de activitate al Guvernului</w:t>
      </w:r>
      <w:r w:rsidR="00BB036A">
        <w:rPr>
          <w:rFonts w:ascii="Times New Roman" w:eastAsia="Times New Roman" w:hAnsi="Times New Roman" w:cs="Times New Roman"/>
          <w:sz w:val="28"/>
          <w:szCs w:val="28"/>
          <w:lang w:val="ro-RO" w:eastAsia="ru-RU"/>
        </w:rPr>
        <w:t>, conform legislației</w:t>
      </w:r>
      <w:r w:rsidRPr="0066781F">
        <w:rPr>
          <w:rFonts w:ascii="Times New Roman" w:eastAsia="Times New Roman" w:hAnsi="Times New Roman" w:cs="Times New Roman"/>
          <w:sz w:val="28"/>
          <w:szCs w:val="28"/>
          <w:lang w:val="ro-RO" w:eastAsia="ru-RU"/>
        </w:rPr>
        <w:t>.</w:t>
      </w:r>
    </w:p>
    <w:p w14:paraId="3CAC1B7D" w14:textId="51D724B6" w:rsidR="000625DC"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1316FE47" w14:textId="77777777" w:rsidR="00523FA5" w:rsidRPr="0066781F" w:rsidRDefault="00523FA5" w:rsidP="00523FA5">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PLANUL NAȚIONAL DE DEZVOLTARE</w:t>
      </w:r>
    </w:p>
    <w:p w14:paraId="7425A728" w14:textId="77777777" w:rsidR="00523FA5" w:rsidRPr="0066781F" w:rsidRDefault="00523FA5" w:rsidP="00523FA5">
      <w:pPr>
        <w:tabs>
          <w:tab w:val="left" w:pos="450"/>
          <w:tab w:val="left" w:pos="993"/>
        </w:tabs>
        <w:spacing w:after="0" w:line="240" w:lineRule="auto"/>
        <w:ind w:firstLine="567"/>
        <w:jc w:val="both"/>
        <w:rPr>
          <w:rFonts w:ascii="Times New Roman" w:eastAsia="Times New Roman" w:hAnsi="Times New Roman" w:cs="Times New Roman"/>
          <w:sz w:val="28"/>
          <w:szCs w:val="28"/>
          <w:lang w:val="ro-RO" w:eastAsia="ru-RU"/>
        </w:rPr>
      </w:pPr>
    </w:p>
    <w:p w14:paraId="71882F2F" w14:textId="0295F4DC" w:rsidR="007716EC" w:rsidRDefault="007716EC" w:rsidP="007F5685">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03525C">
        <w:rPr>
          <w:rFonts w:ascii="Times New Roman" w:eastAsia="Times New Roman" w:hAnsi="Times New Roman" w:cs="Times New Roman"/>
          <w:sz w:val="28"/>
          <w:szCs w:val="28"/>
          <w:lang w:val="ro-RO" w:eastAsia="ru-RU"/>
        </w:rPr>
        <w:t>Planul național de dezvoltare este un document de planificare, care include direcții</w:t>
      </w:r>
      <w:r w:rsidR="00EF4946">
        <w:rPr>
          <w:rFonts w:ascii="Times New Roman" w:eastAsia="Times New Roman" w:hAnsi="Times New Roman" w:cs="Times New Roman"/>
          <w:sz w:val="28"/>
          <w:szCs w:val="28"/>
          <w:lang w:val="ro-RO" w:eastAsia="ru-RU"/>
        </w:rPr>
        <w:t>le</w:t>
      </w:r>
      <w:r w:rsidRPr="0003525C">
        <w:rPr>
          <w:rFonts w:ascii="Times New Roman" w:eastAsia="Times New Roman" w:hAnsi="Times New Roman" w:cs="Times New Roman"/>
          <w:sz w:val="28"/>
          <w:szCs w:val="28"/>
          <w:lang w:val="ro-RO" w:eastAsia="ru-RU"/>
        </w:rPr>
        <w:t xml:space="preserve"> prioritare, obiective</w:t>
      </w:r>
      <w:r w:rsidR="00EF4946">
        <w:rPr>
          <w:rFonts w:ascii="Times New Roman" w:eastAsia="Times New Roman" w:hAnsi="Times New Roman" w:cs="Times New Roman"/>
          <w:sz w:val="28"/>
          <w:szCs w:val="28"/>
          <w:lang w:val="ro-RO" w:eastAsia="ru-RU"/>
        </w:rPr>
        <w:t>le</w:t>
      </w:r>
      <w:r w:rsidRPr="0003525C">
        <w:rPr>
          <w:rFonts w:ascii="Times New Roman" w:eastAsia="Times New Roman" w:hAnsi="Times New Roman" w:cs="Times New Roman"/>
          <w:sz w:val="28"/>
          <w:szCs w:val="28"/>
          <w:lang w:val="ro-RO" w:eastAsia="ru-RU"/>
        </w:rPr>
        <w:t xml:space="preserve"> și </w:t>
      </w:r>
      <w:r w:rsidR="00AF151D">
        <w:rPr>
          <w:rFonts w:ascii="Times New Roman" w:eastAsia="Times New Roman" w:hAnsi="Times New Roman" w:cs="Times New Roman"/>
          <w:sz w:val="28"/>
          <w:szCs w:val="28"/>
          <w:lang w:val="ro-RO" w:eastAsia="ru-RU"/>
        </w:rPr>
        <w:t>măsuri</w:t>
      </w:r>
      <w:r w:rsidR="00EF4946">
        <w:rPr>
          <w:rFonts w:ascii="Times New Roman" w:eastAsia="Times New Roman" w:hAnsi="Times New Roman" w:cs="Times New Roman"/>
          <w:sz w:val="28"/>
          <w:szCs w:val="28"/>
          <w:lang w:val="ro-RO" w:eastAsia="ru-RU"/>
        </w:rPr>
        <w:t>le</w:t>
      </w:r>
      <w:r w:rsidRPr="0003525C">
        <w:rPr>
          <w:rFonts w:ascii="Times New Roman" w:eastAsia="Times New Roman" w:hAnsi="Times New Roman" w:cs="Times New Roman"/>
          <w:sz w:val="28"/>
          <w:szCs w:val="28"/>
          <w:lang w:val="ro-RO" w:eastAsia="ru-RU"/>
        </w:rPr>
        <w:t xml:space="preserve"> de reformă ce vor fi întreprinse pe termen mediu pentru a asigura implementarea Strategiei naționale de dezvoltare, Programului de activitate al Guvernului</w:t>
      </w:r>
      <w:r w:rsidR="00EF4946">
        <w:rPr>
          <w:rFonts w:ascii="Times New Roman" w:eastAsia="Times New Roman" w:hAnsi="Times New Roman" w:cs="Times New Roman"/>
          <w:sz w:val="28"/>
          <w:szCs w:val="28"/>
          <w:lang w:val="ro-RO" w:eastAsia="ru-RU"/>
        </w:rPr>
        <w:t>,</w:t>
      </w:r>
      <w:r w:rsidRPr="0003525C">
        <w:rPr>
          <w:rFonts w:ascii="Times New Roman" w:eastAsia="Times New Roman" w:hAnsi="Times New Roman" w:cs="Times New Roman"/>
          <w:sz w:val="28"/>
          <w:szCs w:val="28"/>
          <w:lang w:val="ro-RO" w:eastAsia="ru-RU"/>
        </w:rPr>
        <w:t xml:space="preserve"> Acordului de Asociere</w:t>
      </w:r>
      <w:r w:rsidR="00EF4946">
        <w:rPr>
          <w:rFonts w:ascii="Times New Roman" w:eastAsia="Times New Roman" w:hAnsi="Times New Roman" w:cs="Times New Roman"/>
          <w:sz w:val="28"/>
          <w:szCs w:val="28"/>
          <w:lang w:val="ro-RO" w:eastAsia="ru-RU"/>
        </w:rPr>
        <w:t xml:space="preserve"> și altor angajamentele la nivel național</w:t>
      </w:r>
      <w:r w:rsidRPr="0003525C">
        <w:rPr>
          <w:rFonts w:ascii="Times New Roman" w:eastAsia="Times New Roman" w:hAnsi="Times New Roman" w:cs="Times New Roman"/>
          <w:sz w:val="28"/>
          <w:szCs w:val="28"/>
          <w:lang w:val="ro-RO" w:eastAsia="ru-RU"/>
        </w:rPr>
        <w:t>.</w:t>
      </w:r>
    </w:p>
    <w:p w14:paraId="1FEC5785" w14:textId="5FB05DC1" w:rsidR="00523FA5" w:rsidRDefault="00523FA5" w:rsidP="00523FA5">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Planul național de dezvoltare este un document ciclic, elaborat pentru o perioadă de trei ani</w:t>
      </w:r>
      <w:r w:rsidR="00F6314A">
        <w:rPr>
          <w:rFonts w:ascii="Times New Roman" w:eastAsia="Times New Roman" w:hAnsi="Times New Roman" w:cs="Times New Roman"/>
          <w:sz w:val="28"/>
          <w:szCs w:val="28"/>
          <w:lang w:val="ro-RO" w:eastAsia="ru-RU"/>
        </w:rPr>
        <w:t xml:space="preserve"> și</w:t>
      </w:r>
      <w:r w:rsidR="003B5C04">
        <w:rPr>
          <w:rFonts w:ascii="Times New Roman" w:eastAsia="Times New Roman" w:hAnsi="Times New Roman" w:cs="Times New Roman"/>
          <w:sz w:val="28"/>
          <w:szCs w:val="28"/>
          <w:lang w:val="ro-RO" w:eastAsia="ru-RU"/>
        </w:rPr>
        <w:t xml:space="preserve"> actualizat</w:t>
      </w:r>
      <w:r w:rsidRPr="0066781F">
        <w:rPr>
          <w:rFonts w:ascii="Times New Roman" w:eastAsia="Times New Roman" w:hAnsi="Times New Roman" w:cs="Times New Roman"/>
          <w:sz w:val="28"/>
          <w:szCs w:val="28"/>
          <w:lang w:val="ro-RO" w:eastAsia="ru-RU"/>
        </w:rPr>
        <w:t xml:space="preserve"> anual</w:t>
      </w:r>
      <w:r w:rsidR="00654EFA">
        <w:rPr>
          <w:rFonts w:ascii="Times New Roman" w:eastAsia="Times New Roman" w:hAnsi="Times New Roman" w:cs="Times New Roman"/>
          <w:sz w:val="28"/>
          <w:szCs w:val="28"/>
          <w:lang w:val="ro-RO" w:eastAsia="ru-RU"/>
        </w:rPr>
        <w:t>, respectând structura Strategiei naționale de dezvoltare.</w:t>
      </w:r>
      <w:r w:rsidRPr="0066781F">
        <w:rPr>
          <w:rFonts w:ascii="Times New Roman" w:eastAsia="Times New Roman" w:hAnsi="Times New Roman" w:cs="Times New Roman"/>
          <w:sz w:val="28"/>
          <w:szCs w:val="28"/>
          <w:lang w:val="ro-RO" w:eastAsia="ru-RU"/>
        </w:rPr>
        <w:t>.</w:t>
      </w:r>
    </w:p>
    <w:p w14:paraId="565D36C0" w14:textId="30605EA4" w:rsidR="008568E4" w:rsidRPr="0006770E" w:rsidRDefault="008568E4" w:rsidP="008568E4">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Planul național de dezvoltare este </w:t>
      </w:r>
      <w:r w:rsidR="00453A2C">
        <w:rPr>
          <w:rFonts w:ascii="Times New Roman" w:eastAsia="Times New Roman" w:hAnsi="Times New Roman" w:cs="Times New Roman"/>
          <w:sz w:val="28"/>
          <w:szCs w:val="28"/>
          <w:lang w:val="ro-RO" w:eastAsia="ru-RU"/>
        </w:rPr>
        <w:t>operaționalizat</w:t>
      </w:r>
      <w:r w:rsidR="00880310">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prin</w:t>
      </w:r>
      <w:r w:rsidRPr="008568E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Planul</w:t>
      </w:r>
      <w:r w:rsidR="00453A2C">
        <w:rPr>
          <w:rFonts w:ascii="Times New Roman" w:eastAsia="Times New Roman" w:hAnsi="Times New Roman" w:cs="Times New Roman"/>
          <w:sz w:val="28"/>
          <w:szCs w:val="28"/>
          <w:lang w:val="ro-RO" w:eastAsia="ru-RU"/>
        </w:rPr>
        <w:t xml:space="preserve"> anual de</w:t>
      </w:r>
      <w:r>
        <w:rPr>
          <w:rFonts w:ascii="Times New Roman" w:eastAsia="Times New Roman" w:hAnsi="Times New Roman" w:cs="Times New Roman"/>
          <w:sz w:val="28"/>
          <w:szCs w:val="28"/>
          <w:lang w:val="ro-RO" w:eastAsia="ru-RU"/>
        </w:rPr>
        <w:t xml:space="preserve"> activitate al Guvernului</w:t>
      </w:r>
      <w:r w:rsidR="00453A2C">
        <w:rPr>
          <w:rFonts w:ascii="Times New Roman" w:eastAsia="Times New Roman" w:hAnsi="Times New Roman" w:cs="Times New Roman"/>
          <w:sz w:val="28"/>
          <w:szCs w:val="28"/>
          <w:lang w:val="ro-RO" w:eastAsia="ru-RU"/>
        </w:rPr>
        <w:t>, care este anex</w:t>
      </w:r>
      <w:r w:rsidR="00B6261D">
        <w:rPr>
          <w:rFonts w:ascii="Times New Roman" w:eastAsia="Times New Roman" w:hAnsi="Times New Roman" w:cs="Times New Roman"/>
          <w:sz w:val="28"/>
          <w:szCs w:val="28"/>
          <w:lang w:val="ro-RO" w:eastAsia="ru-RU"/>
        </w:rPr>
        <w:t xml:space="preserve">ă </w:t>
      </w:r>
      <w:r w:rsidR="00453A2C">
        <w:rPr>
          <w:rFonts w:ascii="Times New Roman" w:eastAsia="Times New Roman" w:hAnsi="Times New Roman" w:cs="Times New Roman"/>
          <w:sz w:val="28"/>
          <w:szCs w:val="28"/>
          <w:lang w:val="ro-RO" w:eastAsia="ru-RU"/>
        </w:rPr>
        <w:t>a planului național de dezvoltare</w:t>
      </w:r>
      <w:r>
        <w:rPr>
          <w:rFonts w:ascii="Times New Roman" w:eastAsia="Times New Roman" w:hAnsi="Times New Roman" w:cs="Times New Roman"/>
          <w:sz w:val="28"/>
          <w:szCs w:val="28"/>
          <w:lang w:val="ro-RO" w:eastAsia="ru-RU"/>
        </w:rPr>
        <w:t xml:space="preserve">. </w:t>
      </w:r>
    </w:p>
    <w:p w14:paraId="10400329" w14:textId="3FFC74E3" w:rsidR="008568E4" w:rsidRPr="0006770E" w:rsidRDefault="008568E4" w:rsidP="00BE4B98">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Planul anual de activitate al Guvernului include </w:t>
      </w:r>
      <w:bookmarkStart w:id="8" w:name="_Hlk21685785"/>
      <w:r>
        <w:rPr>
          <w:rFonts w:ascii="Times New Roman" w:eastAsia="Times New Roman" w:hAnsi="Times New Roman" w:cs="Times New Roman"/>
          <w:sz w:val="28"/>
          <w:szCs w:val="28"/>
          <w:lang w:val="ro-RO" w:eastAsia="ru-RU"/>
        </w:rPr>
        <w:t>proiectele documentelor de planificare, documentelor de politici publice, actelor normative și alte documente</w:t>
      </w:r>
      <w:r w:rsidR="007E6114">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bookmarkEnd w:id="8"/>
      <w:r>
        <w:rPr>
          <w:rFonts w:ascii="Times New Roman" w:eastAsia="Times New Roman" w:hAnsi="Times New Roman" w:cs="Times New Roman"/>
          <w:sz w:val="28"/>
          <w:szCs w:val="28"/>
          <w:lang w:val="ro-RO" w:eastAsia="ru-RU"/>
        </w:rPr>
        <w:t>care urmează a fi prezentate de către ministere și alte autorități administrative centrale Guvernului spre revizuire și aprobare pe parcursul unui an</w:t>
      </w:r>
      <w:r w:rsidR="007E6114">
        <w:rPr>
          <w:rFonts w:ascii="Times New Roman" w:eastAsia="Times New Roman" w:hAnsi="Times New Roman" w:cs="Times New Roman"/>
          <w:sz w:val="28"/>
          <w:szCs w:val="28"/>
          <w:lang w:val="ro-RO" w:eastAsia="ru-RU"/>
        </w:rPr>
        <w:t>,</w:t>
      </w:r>
      <w:r w:rsidR="00BE4B98">
        <w:rPr>
          <w:rFonts w:ascii="Times New Roman" w:eastAsia="Times New Roman" w:hAnsi="Times New Roman" w:cs="Times New Roman"/>
          <w:sz w:val="28"/>
          <w:szCs w:val="28"/>
          <w:lang w:val="ro-RO" w:eastAsia="ru-RU"/>
        </w:rPr>
        <w:t xml:space="preserve"> conform strategiilor</w:t>
      </w:r>
      <w:r>
        <w:rPr>
          <w:rFonts w:ascii="Times New Roman" w:eastAsia="Times New Roman" w:hAnsi="Times New Roman" w:cs="Times New Roman"/>
          <w:sz w:val="28"/>
          <w:szCs w:val="28"/>
          <w:lang w:val="ro-RO" w:eastAsia="ru-RU"/>
        </w:rPr>
        <w:t xml:space="preserve"> sectoriale și programe</w:t>
      </w:r>
      <w:r w:rsidR="00BE4B98">
        <w:rPr>
          <w:rFonts w:ascii="Times New Roman" w:eastAsia="Times New Roman" w:hAnsi="Times New Roman" w:cs="Times New Roman"/>
          <w:sz w:val="28"/>
          <w:szCs w:val="28"/>
          <w:lang w:val="ro-RO" w:eastAsia="ru-RU"/>
        </w:rPr>
        <w:t>lor pe domenii de politici</w:t>
      </w:r>
      <w:r>
        <w:rPr>
          <w:rFonts w:ascii="Times New Roman" w:eastAsia="Times New Roman" w:hAnsi="Times New Roman" w:cs="Times New Roman"/>
          <w:sz w:val="28"/>
          <w:szCs w:val="28"/>
          <w:lang w:val="ro-RO" w:eastAsia="ru-RU"/>
        </w:rPr>
        <w:t xml:space="preserve">, și </w:t>
      </w:r>
      <w:r w:rsidR="00E849F6">
        <w:rPr>
          <w:rFonts w:ascii="Times New Roman" w:eastAsia="Times New Roman" w:hAnsi="Times New Roman" w:cs="Times New Roman"/>
          <w:sz w:val="28"/>
          <w:szCs w:val="28"/>
          <w:lang w:val="ro-RO" w:eastAsia="ru-RU"/>
        </w:rPr>
        <w:t xml:space="preserve">care </w:t>
      </w:r>
      <w:r>
        <w:rPr>
          <w:rFonts w:ascii="Times New Roman" w:eastAsia="Times New Roman" w:hAnsi="Times New Roman" w:cs="Times New Roman"/>
          <w:sz w:val="28"/>
          <w:szCs w:val="28"/>
          <w:lang w:val="ro-RO" w:eastAsia="ru-RU"/>
        </w:rPr>
        <w:t xml:space="preserve">contribuie la </w:t>
      </w:r>
      <w:r>
        <w:rPr>
          <w:rFonts w:ascii="Times New Roman" w:eastAsia="Times New Roman" w:hAnsi="Times New Roman" w:cs="Times New Roman"/>
          <w:sz w:val="28"/>
          <w:szCs w:val="28"/>
          <w:lang w:val="ro-RO" w:eastAsia="ru-RU"/>
        </w:rPr>
        <w:lastRenderedPageBreak/>
        <w:t xml:space="preserve">implementarea priorităților și măsurilor de reformă din </w:t>
      </w:r>
      <w:r w:rsidR="007E6114">
        <w:rPr>
          <w:rFonts w:ascii="Times New Roman" w:eastAsia="Times New Roman" w:hAnsi="Times New Roman" w:cs="Times New Roman"/>
          <w:sz w:val="28"/>
          <w:szCs w:val="28"/>
          <w:lang w:val="ro-RO" w:eastAsia="ru-RU"/>
        </w:rPr>
        <w:t xml:space="preserve">Planul </w:t>
      </w:r>
      <w:r>
        <w:rPr>
          <w:rFonts w:ascii="Times New Roman" w:eastAsia="Times New Roman" w:hAnsi="Times New Roman" w:cs="Times New Roman"/>
          <w:sz w:val="28"/>
          <w:szCs w:val="28"/>
          <w:lang w:val="ro-RO" w:eastAsia="ru-RU"/>
        </w:rPr>
        <w:t xml:space="preserve">național de dezvoltare, în limita spațiului fiscal stabilit de Cadrul bugetar pe termen mediu. </w:t>
      </w:r>
    </w:p>
    <w:p w14:paraId="02C5FBE3" w14:textId="3B0A4858" w:rsidR="008568E4" w:rsidRPr="0006770E" w:rsidRDefault="008568E4" w:rsidP="008568E4">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Proiectele de acte normative incluse în Planul anual de activitate al Guvernului, care </w:t>
      </w:r>
      <w:r w:rsidR="006D5D30">
        <w:rPr>
          <w:rFonts w:ascii="Times New Roman" w:eastAsia="Times New Roman" w:hAnsi="Times New Roman" w:cs="Times New Roman"/>
          <w:sz w:val="28"/>
          <w:szCs w:val="28"/>
          <w:lang w:val="ro-RO" w:eastAsia="ru-RU"/>
        </w:rPr>
        <w:t>urmează a fi</w:t>
      </w:r>
      <w:r>
        <w:rPr>
          <w:rFonts w:ascii="Times New Roman" w:eastAsia="Times New Roman" w:hAnsi="Times New Roman" w:cs="Times New Roman"/>
          <w:sz w:val="28"/>
          <w:szCs w:val="28"/>
          <w:lang w:val="ro-RO" w:eastAsia="ru-RU"/>
        </w:rPr>
        <w:t xml:space="preserve"> transmise spre examinare Parlamentului, </w:t>
      </w:r>
      <w:r w:rsidR="00F24FEC">
        <w:rPr>
          <w:rFonts w:ascii="Times New Roman" w:eastAsia="Times New Roman" w:hAnsi="Times New Roman" w:cs="Times New Roman"/>
          <w:sz w:val="28"/>
          <w:szCs w:val="28"/>
          <w:lang w:val="ro-RO" w:eastAsia="ru-RU"/>
        </w:rPr>
        <w:t xml:space="preserve">stau la baza </w:t>
      </w:r>
      <w:r w:rsidR="006D5D30">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Programul</w:t>
      </w:r>
      <w:r w:rsidR="00F24FEC">
        <w:rPr>
          <w:rFonts w:ascii="Times New Roman" w:eastAsia="Times New Roman" w:hAnsi="Times New Roman" w:cs="Times New Roman"/>
          <w:sz w:val="28"/>
          <w:szCs w:val="28"/>
          <w:lang w:val="ro-RO" w:eastAsia="ru-RU"/>
        </w:rPr>
        <w:t>ui</w:t>
      </w:r>
      <w:r>
        <w:rPr>
          <w:rFonts w:ascii="Times New Roman" w:eastAsia="Times New Roman" w:hAnsi="Times New Roman" w:cs="Times New Roman"/>
          <w:sz w:val="28"/>
          <w:szCs w:val="28"/>
          <w:lang w:val="ro-RO" w:eastAsia="ru-RU"/>
        </w:rPr>
        <w:t xml:space="preserve"> legislativ care se prezintă Parlamentului. </w:t>
      </w:r>
    </w:p>
    <w:p w14:paraId="005CEB97" w14:textId="0AC232A7" w:rsidR="008568E4" w:rsidRPr="0006770E" w:rsidRDefault="008568E4" w:rsidP="008568E4">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bookmarkStart w:id="9" w:name="_Hlk22895584"/>
      <w:r>
        <w:rPr>
          <w:rFonts w:ascii="Times New Roman" w:eastAsia="Times New Roman" w:hAnsi="Times New Roman" w:cs="Times New Roman"/>
          <w:sz w:val="28"/>
          <w:szCs w:val="28"/>
          <w:lang w:val="ro-RO" w:eastAsia="ru-RU"/>
        </w:rPr>
        <w:t xml:space="preserve">Planul anual de activitate al Guvernului </w:t>
      </w:r>
      <w:r w:rsidR="00D7372D">
        <w:rPr>
          <w:rFonts w:ascii="Times New Roman" w:eastAsia="Times New Roman" w:hAnsi="Times New Roman" w:cs="Times New Roman"/>
          <w:sz w:val="28"/>
          <w:szCs w:val="28"/>
          <w:lang w:val="ro-RO" w:eastAsia="ru-RU"/>
        </w:rPr>
        <w:t xml:space="preserve">prezintă </w:t>
      </w:r>
      <w:r w:rsidR="00A16CE2">
        <w:rPr>
          <w:rFonts w:ascii="Times New Roman" w:eastAsia="Times New Roman" w:hAnsi="Times New Roman" w:cs="Times New Roman"/>
          <w:sz w:val="28"/>
          <w:szCs w:val="28"/>
          <w:lang w:val="ro-RO" w:eastAsia="ru-RU"/>
        </w:rPr>
        <w:t>distribuirea</w:t>
      </w:r>
      <w:r w:rsidR="00D7372D">
        <w:rPr>
          <w:rFonts w:ascii="Times New Roman" w:eastAsia="Times New Roman" w:hAnsi="Times New Roman" w:cs="Times New Roman"/>
          <w:sz w:val="28"/>
          <w:szCs w:val="28"/>
          <w:lang w:val="ro-RO" w:eastAsia="ru-RU"/>
        </w:rPr>
        <w:t xml:space="preserve"> lunară a proiectelor</w:t>
      </w:r>
      <w:r>
        <w:rPr>
          <w:rFonts w:ascii="Times New Roman" w:eastAsia="Times New Roman" w:hAnsi="Times New Roman" w:cs="Times New Roman"/>
          <w:sz w:val="28"/>
          <w:szCs w:val="28"/>
          <w:lang w:val="ro-RO" w:eastAsia="ru-RU"/>
        </w:rPr>
        <w:t xml:space="preserve"> și include informații cu privire la tipul </w:t>
      </w:r>
      <w:r w:rsidR="00DE714F">
        <w:rPr>
          <w:rFonts w:ascii="Times New Roman" w:eastAsia="Times New Roman" w:hAnsi="Times New Roman" w:cs="Times New Roman"/>
          <w:sz w:val="28"/>
          <w:szCs w:val="28"/>
          <w:lang w:val="ro-RO" w:eastAsia="ru-RU"/>
        </w:rPr>
        <w:t>acestora</w:t>
      </w:r>
      <w:r>
        <w:rPr>
          <w:rFonts w:ascii="Times New Roman" w:eastAsia="Times New Roman" w:hAnsi="Times New Roman" w:cs="Times New Roman"/>
          <w:sz w:val="28"/>
          <w:szCs w:val="28"/>
          <w:lang w:val="ro-RO" w:eastAsia="ru-RU"/>
        </w:rPr>
        <w:t xml:space="preserve">, </w:t>
      </w:r>
      <w:r w:rsidR="00D7372D">
        <w:rPr>
          <w:rFonts w:ascii="Times New Roman" w:eastAsia="Times New Roman" w:hAnsi="Times New Roman" w:cs="Times New Roman"/>
          <w:sz w:val="28"/>
          <w:szCs w:val="28"/>
          <w:lang w:val="ro-RO" w:eastAsia="ru-RU"/>
        </w:rPr>
        <w:t>relevanța</w:t>
      </w:r>
      <w:r>
        <w:rPr>
          <w:rFonts w:ascii="Times New Roman" w:eastAsia="Times New Roman" w:hAnsi="Times New Roman" w:cs="Times New Roman"/>
          <w:sz w:val="28"/>
          <w:szCs w:val="28"/>
          <w:lang w:val="ro-RO" w:eastAsia="ru-RU"/>
        </w:rPr>
        <w:t xml:space="preserve"> </w:t>
      </w:r>
      <w:r w:rsidR="00D7372D">
        <w:rPr>
          <w:rFonts w:ascii="Times New Roman" w:eastAsia="Times New Roman" w:hAnsi="Times New Roman" w:cs="Times New Roman"/>
          <w:sz w:val="28"/>
          <w:szCs w:val="28"/>
          <w:lang w:val="ro-RO" w:eastAsia="ru-RU"/>
        </w:rPr>
        <w:t>conform</w:t>
      </w:r>
      <w:r>
        <w:rPr>
          <w:rFonts w:ascii="Times New Roman" w:eastAsia="Times New Roman" w:hAnsi="Times New Roman" w:cs="Times New Roman"/>
          <w:sz w:val="28"/>
          <w:szCs w:val="28"/>
          <w:lang w:val="ro-RO" w:eastAsia="ru-RU"/>
        </w:rPr>
        <w:t xml:space="preserve"> Planul</w:t>
      </w:r>
      <w:r w:rsidR="00D7372D">
        <w:rPr>
          <w:rFonts w:ascii="Times New Roman" w:eastAsia="Times New Roman" w:hAnsi="Times New Roman" w:cs="Times New Roman"/>
          <w:sz w:val="28"/>
          <w:szCs w:val="28"/>
          <w:lang w:val="ro-RO" w:eastAsia="ru-RU"/>
        </w:rPr>
        <w:t>ui</w:t>
      </w:r>
      <w:r>
        <w:rPr>
          <w:rFonts w:ascii="Times New Roman" w:eastAsia="Times New Roman" w:hAnsi="Times New Roman" w:cs="Times New Roman"/>
          <w:sz w:val="28"/>
          <w:szCs w:val="28"/>
          <w:lang w:val="ro-RO" w:eastAsia="ru-RU"/>
        </w:rPr>
        <w:t xml:space="preserve"> național de dezvoltare și documentel</w:t>
      </w:r>
      <w:r w:rsidR="00D7372D">
        <w:rPr>
          <w:rFonts w:ascii="Times New Roman" w:eastAsia="Times New Roman" w:hAnsi="Times New Roman" w:cs="Times New Roman"/>
          <w:sz w:val="28"/>
          <w:szCs w:val="28"/>
          <w:lang w:val="ro-RO" w:eastAsia="ru-RU"/>
        </w:rPr>
        <w:t>or</w:t>
      </w:r>
      <w:r>
        <w:rPr>
          <w:rFonts w:ascii="Times New Roman" w:eastAsia="Times New Roman" w:hAnsi="Times New Roman" w:cs="Times New Roman"/>
          <w:sz w:val="28"/>
          <w:szCs w:val="28"/>
          <w:lang w:val="ro-RO" w:eastAsia="ru-RU"/>
        </w:rPr>
        <w:t xml:space="preserve"> de politici publice, instituțiile responsabile și indicatorii de monitorizare. </w:t>
      </w:r>
    </w:p>
    <w:bookmarkEnd w:id="9"/>
    <w:p w14:paraId="4A969E1D" w14:textId="6459F1FF" w:rsidR="006E5712" w:rsidRDefault="008568E4" w:rsidP="00DE714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Planul anual de activitate al Guvernului este elaborat </w:t>
      </w:r>
      <w:r w:rsidR="006E5712">
        <w:rPr>
          <w:rFonts w:ascii="Times New Roman" w:eastAsia="Times New Roman" w:hAnsi="Times New Roman" w:cs="Times New Roman"/>
          <w:sz w:val="28"/>
          <w:szCs w:val="28"/>
          <w:lang w:val="ro-RO" w:eastAsia="ru-RU"/>
        </w:rPr>
        <w:t xml:space="preserve">luând în considerare progresul înregistrat la implementarea </w:t>
      </w:r>
      <w:r w:rsidR="00F244A7">
        <w:rPr>
          <w:rFonts w:ascii="Times New Roman" w:eastAsia="Times New Roman" w:hAnsi="Times New Roman" w:cs="Times New Roman"/>
          <w:sz w:val="28"/>
          <w:szCs w:val="28"/>
          <w:lang w:val="ro-RO" w:eastAsia="ru-RU"/>
        </w:rPr>
        <w:t>documentelor de planificare și documentelor de politici publice</w:t>
      </w:r>
      <w:r w:rsidR="006E5712">
        <w:rPr>
          <w:rFonts w:ascii="Times New Roman" w:eastAsia="Times New Roman" w:hAnsi="Times New Roman" w:cs="Times New Roman"/>
          <w:sz w:val="28"/>
          <w:szCs w:val="28"/>
          <w:lang w:val="ro-RO" w:eastAsia="ru-RU"/>
        </w:rPr>
        <w:t xml:space="preserve">, constatat în baza rapoartelor de monitorizare și evaluare.  </w:t>
      </w:r>
    </w:p>
    <w:p w14:paraId="4815371C" w14:textId="67F1F1BE" w:rsidR="00523FA5" w:rsidRDefault="00523FA5" w:rsidP="00523FA5">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Cancelaria de Stat este responsabilă de coordonarea procesului de elaborare a Planului național de dezvoltare</w:t>
      </w:r>
      <w:r w:rsidR="00DE714F">
        <w:rPr>
          <w:rFonts w:ascii="Times New Roman" w:eastAsia="Times New Roman" w:hAnsi="Times New Roman" w:cs="Times New Roman"/>
          <w:sz w:val="28"/>
          <w:szCs w:val="28"/>
          <w:lang w:val="ro-RO" w:eastAsia="ru-RU"/>
        </w:rPr>
        <w:t xml:space="preserve"> și, respectiv, a planului de activitate al Guvernului</w:t>
      </w:r>
      <w:r w:rsidRPr="0066781F">
        <w:rPr>
          <w:rFonts w:ascii="Times New Roman" w:eastAsia="Times New Roman" w:hAnsi="Times New Roman" w:cs="Times New Roman"/>
          <w:sz w:val="28"/>
          <w:szCs w:val="28"/>
          <w:lang w:val="ro-RO" w:eastAsia="ru-RU"/>
        </w:rPr>
        <w:t>, care este sincronizat</w:t>
      </w:r>
      <w:r w:rsidR="00D31BC4">
        <w:rPr>
          <w:rFonts w:ascii="Times New Roman" w:eastAsia="Times New Roman" w:hAnsi="Times New Roman" w:cs="Times New Roman"/>
          <w:sz w:val="28"/>
          <w:szCs w:val="28"/>
          <w:lang w:val="ro-RO" w:eastAsia="ru-RU"/>
        </w:rPr>
        <w:t xml:space="preserve"> și corelat</w:t>
      </w:r>
      <w:r w:rsidRPr="0066781F">
        <w:rPr>
          <w:rFonts w:ascii="Times New Roman" w:eastAsia="Times New Roman" w:hAnsi="Times New Roman" w:cs="Times New Roman"/>
          <w:sz w:val="28"/>
          <w:szCs w:val="28"/>
          <w:lang w:val="ro-RO" w:eastAsia="ru-RU"/>
        </w:rPr>
        <w:t xml:space="preserve"> cu procesul de elaborare a cadrului bugetar pe termen mediu</w:t>
      </w:r>
      <w:r w:rsidR="00DE714F">
        <w:rPr>
          <w:rFonts w:ascii="Times New Roman" w:eastAsia="Times New Roman" w:hAnsi="Times New Roman" w:cs="Times New Roman"/>
          <w:sz w:val="28"/>
          <w:szCs w:val="28"/>
          <w:lang w:val="ro-RO" w:eastAsia="ru-RU"/>
        </w:rPr>
        <w:t xml:space="preserve"> și a bugetului public național</w:t>
      </w:r>
      <w:r w:rsidRPr="0066781F">
        <w:rPr>
          <w:rFonts w:ascii="Times New Roman" w:eastAsia="Times New Roman" w:hAnsi="Times New Roman" w:cs="Times New Roman"/>
          <w:sz w:val="28"/>
          <w:szCs w:val="28"/>
          <w:lang w:val="ro-RO" w:eastAsia="ru-RU"/>
        </w:rPr>
        <w:t xml:space="preserve">. </w:t>
      </w:r>
    </w:p>
    <w:p w14:paraId="3AD82ECD" w14:textId="77777777" w:rsidR="000B17C9" w:rsidRPr="00DC78E1" w:rsidRDefault="000B17C9" w:rsidP="00DC78E1">
      <w:pPr>
        <w:tabs>
          <w:tab w:val="left" w:pos="450"/>
          <w:tab w:val="left" w:pos="993"/>
        </w:tabs>
        <w:spacing w:after="0" w:line="240" w:lineRule="auto"/>
        <w:jc w:val="both"/>
        <w:rPr>
          <w:rFonts w:ascii="Times New Roman" w:eastAsia="Times New Roman" w:hAnsi="Times New Roman" w:cs="Times New Roman"/>
          <w:sz w:val="28"/>
          <w:szCs w:val="28"/>
          <w:lang w:val="ro-RO" w:eastAsia="ru-RU"/>
        </w:rPr>
      </w:pPr>
    </w:p>
    <w:p w14:paraId="36762423" w14:textId="77777777" w:rsidR="006E75CF" w:rsidRPr="0066781F" w:rsidRDefault="006E75CF" w:rsidP="006E75CF">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CADRUL BUGETAR PE TERMEN MEDIU</w:t>
      </w:r>
    </w:p>
    <w:p w14:paraId="6D551373" w14:textId="77777777" w:rsidR="006E75CF" w:rsidRPr="0066781F" w:rsidRDefault="006E75CF" w:rsidP="006E75CF">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73D82094" w14:textId="0430C798" w:rsidR="006E75CF" w:rsidRPr="0066781F" w:rsidRDefault="006E75CF" w:rsidP="006E75C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Cadrul bugetar pe termen mediu este un document ciclic de planificare bugetară</w:t>
      </w:r>
      <w:r w:rsidR="00F6314A">
        <w:rPr>
          <w:rFonts w:ascii="Times New Roman" w:eastAsia="Times New Roman" w:hAnsi="Times New Roman" w:cs="Times New Roman"/>
          <w:sz w:val="28"/>
          <w:szCs w:val="28"/>
          <w:lang w:val="ro-RO" w:eastAsia="ru-RU"/>
        </w:rPr>
        <w:t xml:space="preserve"> pentru o perioadă de trei ani și</w:t>
      </w:r>
      <w:r w:rsidRPr="0066781F">
        <w:rPr>
          <w:rFonts w:ascii="Times New Roman" w:eastAsia="Times New Roman" w:hAnsi="Times New Roman" w:cs="Times New Roman"/>
          <w:sz w:val="28"/>
          <w:szCs w:val="28"/>
          <w:lang w:val="ro-RO" w:eastAsia="ru-RU"/>
        </w:rPr>
        <w:t xml:space="preserve"> actualizat anual, în baza căruia este format bugetul public </w:t>
      </w:r>
      <w:r w:rsidR="00851C04">
        <w:rPr>
          <w:rFonts w:ascii="Times New Roman" w:eastAsia="Times New Roman" w:hAnsi="Times New Roman" w:cs="Times New Roman"/>
          <w:sz w:val="28"/>
          <w:szCs w:val="28"/>
          <w:lang w:val="ro-RO" w:eastAsia="ru-RU"/>
        </w:rPr>
        <w:t>național</w:t>
      </w:r>
      <w:r w:rsidRPr="0066781F">
        <w:rPr>
          <w:rFonts w:ascii="Times New Roman" w:eastAsia="Times New Roman" w:hAnsi="Times New Roman" w:cs="Times New Roman"/>
          <w:sz w:val="28"/>
          <w:szCs w:val="28"/>
          <w:lang w:val="ro-RO" w:eastAsia="ru-RU"/>
        </w:rPr>
        <w:t>.</w:t>
      </w:r>
    </w:p>
    <w:p w14:paraId="4566CD12" w14:textId="5E65C984" w:rsidR="006E75CF" w:rsidRPr="0066781F" w:rsidRDefault="006E75CF" w:rsidP="006E75C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Cadrul de cheltuieli cuprinde limitele sectoriale de cheltuieli ale bugetului public național și pe componentele acestuia, inclusiv transferurile </w:t>
      </w:r>
      <w:proofErr w:type="spellStart"/>
      <w:r w:rsidRPr="0066781F">
        <w:rPr>
          <w:rFonts w:ascii="Times New Roman" w:eastAsia="Times New Roman" w:hAnsi="Times New Roman" w:cs="Times New Roman"/>
          <w:sz w:val="28"/>
          <w:szCs w:val="28"/>
          <w:lang w:val="ro-RO" w:eastAsia="ru-RU"/>
        </w:rPr>
        <w:t>interbugetare</w:t>
      </w:r>
      <w:proofErr w:type="spellEnd"/>
      <w:r w:rsidR="00706777">
        <w:rPr>
          <w:rFonts w:ascii="Times New Roman" w:eastAsia="Times New Roman" w:hAnsi="Times New Roman" w:cs="Times New Roman"/>
          <w:sz w:val="28"/>
          <w:szCs w:val="28"/>
          <w:lang w:val="ro-RO" w:eastAsia="ru-RU"/>
        </w:rPr>
        <w:t>,</w:t>
      </w:r>
      <w:r w:rsidR="00706777" w:rsidRPr="00706777">
        <w:rPr>
          <w:rFonts w:ascii="Times New Roman" w:eastAsia="Times New Roman" w:hAnsi="Times New Roman" w:cs="Times New Roman"/>
          <w:sz w:val="28"/>
          <w:szCs w:val="28"/>
          <w:lang w:val="ro-RO" w:eastAsia="ru-RU"/>
        </w:rPr>
        <w:t xml:space="preserve"> </w:t>
      </w:r>
      <w:r w:rsidR="00E26D80">
        <w:rPr>
          <w:rFonts w:ascii="Times New Roman" w:eastAsia="Times New Roman" w:hAnsi="Times New Roman" w:cs="Times New Roman"/>
          <w:sz w:val="28"/>
          <w:szCs w:val="28"/>
          <w:lang w:val="ro-RO" w:eastAsia="ru-RU"/>
        </w:rPr>
        <w:t xml:space="preserve">ținând cont de echilibrul bugetar și deficitul țintit, precum și de veniturile </w:t>
      </w:r>
      <w:r w:rsidR="00E26D80" w:rsidRPr="00C24D3A">
        <w:rPr>
          <w:rFonts w:ascii="Times New Roman" w:eastAsia="Times New Roman" w:hAnsi="Times New Roman" w:cs="Times New Roman"/>
          <w:sz w:val="28"/>
          <w:szCs w:val="28"/>
          <w:lang w:val="ro-RO" w:eastAsia="ru-RU"/>
        </w:rPr>
        <w:t>prognozate.</w:t>
      </w:r>
    </w:p>
    <w:p w14:paraId="13D5F665" w14:textId="01F0A8BF" w:rsidR="006E75CF" w:rsidRPr="0066781F" w:rsidRDefault="006E75CF" w:rsidP="006E75C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Cadrul bugetar pe termen mediu este elaborat în baza priorităților Strategiei naționale de dezvoltare, detaliate în Planul național de dezvoltare</w:t>
      </w:r>
      <w:r w:rsidR="00093494" w:rsidRPr="00093494">
        <w:rPr>
          <w:rFonts w:ascii="Times New Roman" w:eastAsia="Times New Roman" w:hAnsi="Times New Roman" w:cs="Times New Roman"/>
          <w:sz w:val="28"/>
          <w:szCs w:val="28"/>
          <w:lang w:val="ro-RO" w:eastAsia="ru-RU"/>
        </w:rPr>
        <w:t xml:space="preserve"> </w:t>
      </w:r>
      <w:r w:rsidR="00093494">
        <w:rPr>
          <w:rFonts w:ascii="Times New Roman" w:eastAsia="Times New Roman" w:hAnsi="Times New Roman" w:cs="Times New Roman"/>
          <w:sz w:val="28"/>
          <w:szCs w:val="28"/>
          <w:lang w:val="ro-RO" w:eastAsia="ru-RU"/>
        </w:rPr>
        <w:t xml:space="preserve">și </w:t>
      </w:r>
      <w:r w:rsidR="00093494" w:rsidRPr="0066781F">
        <w:rPr>
          <w:rFonts w:ascii="Times New Roman" w:eastAsia="Times New Roman" w:hAnsi="Times New Roman" w:cs="Times New Roman"/>
          <w:sz w:val="28"/>
          <w:szCs w:val="28"/>
          <w:lang w:val="ro-RO" w:eastAsia="ru-RU"/>
        </w:rPr>
        <w:t>în strategiile sectoriale</w:t>
      </w:r>
      <w:r w:rsidRPr="0066781F">
        <w:rPr>
          <w:rFonts w:ascii="Times New Roman" w:eastAsia="Times New Roman" w:hAnsi="Times New Roman" w:cs="Times New Roman"/>
          <w:sz w:val="28"/>
          <w:szCs w:val="28"/>
          <w:lang w:val="ro-RO" w:eastAsia="ru-RU"/>
        </w:rPr>
        <w:t>.</w:t>
      </w:r>
    </w:p>
    <w:p w14:paraId="125A45C7" w14:textId="77777777" w:rsidR="006E75CF" w:rsidRPr="0066781F" w:rsidRDefault="006E75CF" w:rsidP="006E75C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Cadrul bugetar pe termen mediu conține obiectivele, acțiunile prioritare, costurile intervențiilor, reflectate în programele pe domenii de politici publice. </w:t>
      </w:r>
    </w:p>
    <w:p w14:paraId="2C33A8E7" w14:textId="77777777" w:rsidR="006E75CF" w:rsidRPr="0066781F" w:rsidRDefault="006E75CF" w:rsidP="006E75CF">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Cadrul bugetar pe termen mediu se elaborează de către Ministerul Finanțelor, în comun cu alte autorități publice responsabile, în conformitate cu principiile și regulile bugetar-fiscale, stabilite în cadrul legal.</w:t>
      </w:r>
    </w:p>
    <w:p w14:paraId="45A82FAF" w14:textId="77777777" w:rsidR="00BB036A" w:rsidRPr="0066781F" w:rsidRDefault="00BB036A"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31A753FE" w14:textId="77777777"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STRATEGIILE SECTORIALE</w:t>
      </w:r>
    </w:p>
    <w:p w14:paraId="7B4DF8FB"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7955C0D9" w14:textId="354051D5" w:rsidR="000625DC" w:rsidRPr="0066781F" w:rsidRDefault="009D62AD" w:rsidP="009D62AD">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hAnsi="Times New Roman" w:cs="Times New Roman"/>
          <w:sz w:val="28"/>
          <w:szCs w:val="28"/>
          <w:lang w:val="ro-RO"/>
        </w:rPr>
        <w:t xml:space="preserve">Strategia sectorială este un document de politici </w:t>
      </w:r>
      <w:r w:rsidR="0045305B"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 xml:space="preserve">care definește și planifică </w:t>
      </w:r>
      <w:r w:rsidR="00310532">
        <w:rPr>
          <w:rFonts w:ascii="Times New Roman" w:hAnsi="Times New Roman" w:cs="Times New Roman"/>
          <w:sz w:val="28"/>
          <w:szCs w:val="28"/>
          <w:lang w:val="ro-RO"/>
        </w:rPr>
        <w:t xml:space="preserve">intervențiile </w:t>
      </w:r>
      <w:r w:rsidR="00310532" w:rsidRPr="0066781F">
        <w:rPr>
          <w:rFonts w:ascii="Times New Roman" w:hAnsi="Times New Roman" w:cs="Times New Roman"/>
          <w:sz w:val="28"/>
          <w:szCs w:val="28"/>
          <w:lang w:val="ro-RO"/>
        </w:rPr>
        <w:t xml:space="preserve">Guvernului </w:t>
      </w:r>
      <w:r w:rsidR="00310532">
        <w:rPr>
          <w:rFonts w:ascii="Times New Roman" w:hAnsi="Times New Roman" w:cs="Times New Roman"/>
          <w:sz w:val="28"/>
          <w:szCs w:val="28"/>
          <w:lang w:val="ro-RO"/>
        </w:rPr>
        <w:t xml:space="preserve">pe termen lung </w:t>
      </w:r>
      <w:r w:rsidR="00310532" w:rsidRPr="0066781F">
        <w:rPr>
          <w:rFonts w:ascii="Times New Roman" w:hAnsi="Times New Roman" w:cs="Times New Roman"/>
          <w:sz w:val="28"/>
          <w:szCs w:val="28"/>
          <w:lang w:val="ro-RO"/>
        </w:rPr>
        <w:t>(7-10 ani)</w:t>
      </w:r>
      <w:r w:rsidR="00310532">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 xml:space="preserve">într-un </w:t>
      </w:r>
      <w:r w:rsidR="00310532">
        <w:rPr>
          <w:rFonts w:ascii="Times New Roman" w:hAnsi="Times New Roman" w:cs="Times New Roman"/>
          <w:sz w:val="28"/>
          <w:szCs w:val="28"/>
          <w:lang w:val="ro-RO"/>
        </w:rPr>
        <w:t xml:space="preserve">anumit </w:t>
      </w:r>
      <w:r w:rsidRPr="0066781F">
        <w:rPr>
          <w:rFonts w:ascii="Times New Roman" w:hAnsi="Times New Roman" w:cs="Times New Roman"/>
          <w:sz w:val="28"/>
          <w:szCs w:val="28"/>
          <w:lang w:val="ro-RO"/>
        </w:rPr>
        <w:t>sector</w:t>
      </w:r>
      <w:r w:rsidR="00B23523">
        <w:rPr>
          <w:rFonts w:ascii="Times New Roman" w:hAnsi="Times New Roman" w:cs="Times New Roman"/>
          <w:sz w:val="28"/>
          <w:szCs w:val="28"/>
          <w:lang w:val="ro-RO"/>
        </w:rPr>
        <w:t>, conform prevederilor Strategiei naționale de dezvoltare,</w:t>
      </w:r>
      <w:r w:rsidRPr="0066781F">
        <w:rPr>
          <w:rFonts w:ascii="Times New Roman" w:hAnsi="Times New Roman" w:cs="Times New Roman"/>
          <w:sz w:val="28"/>
          <w:szCs w:val="28"/>
          <w:lang w:val="ro-RO"/>
        </w:rPr>
        <w:t xml:space="preserve"> și descrie mecanismul de realizare a acesteia</w:t>
      </w:r>
      <w:r w:rsidR="000625DC" w:rsidRPr="0066781F">
        <w:rPr>
          <w:rFonts w:ascii="Times New Roman" w:eastAsia="Times New Roman" w:hAnsi="Times New Roman" w:cs="Times New Roman"/>
          <w:sz w:val="28"/>
          <w:szCs w:val="28"/>
          <w:lang w:val="ro-RO" w:eastAsia="ru-RU"/>
        </w:rPr>
        <w:t xml:space="preserve">. </w:t>
      </w:r>
    </w:p>
    <w:p w14:paraId="69D434D9" w14:textId="67B8D52E" w:rsidR="000625DC" w:rsidRPr="0066781F" w:rsidRDefault="004F30E1"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Strategiile sectoriale sunt elaborate pentru toate domeniile de activitate ale Guvernului, în conformitate cu prevederile Strategiei naționale de dezvoltare. </w:t>
      </w:r>
    </w:p>
    <w:p w14:paraId="2E0A170D" w14:textId="17DA6B0D" w:rsidR="000625DC" w:rsidRPr="0066781F" w:rsidRDefault="000625DC"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lastRenderedPageBreak/>
        <w:t>Strategiile sectoriale prez</w:t>
      </w:r>
      <w:r w:rsidR="00475327" w:rsidRPr="0066781F">
        <w:rPr>
          <w:rFonts w:ascii="Times New Roman" w:eastAsia="Times New Roman" w:hAnsi="Times New Roman" w:cs="Times New Roman"/>
          <w:sz w:val="28"/>
          <w:szCs w:val="28"/>
          <w:lang w:val="ro-RO" w:eastAsia="ru-RU"/>
        </w:rPr>
        <w:t>intă</w:t>
      </w:r>
      <w:r w:rsidRPr="0066781F">
        <w:rPr>
          <w:rFonts w:ascii="Times New Roman" w:eastAsia="Times New Roman" w:hAnsi="Times New Roman" w:cs="Times New Roman"/>
          <w:sz w:val="28"/>
          <w:szCs w:val="28"/>
          <w:lang w:val="ro-RO" w:eastAsia="ru-RU"/>
        </w:rPr>
        <w:t xml:space="preserve"> o viziune holistică, sistemică și coerentă de dezvoltare a unui sector, oferind obiectivele și intervențiile prioritare necesare pentru realizarea viziunii Strategiei naționale de dezvoltare. </w:t>
      </w:r>
    </w:p>
    <w:p w14:paraId="6B1A6549" w14:textId="7F902357" w:rsidR="00D047FC" w:rsidRPr="0066781F" w:rsidRDefault="00D047FC" w:rsidP="00D047F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bookmarkStart w:id="10" w:name="_Hlk1710407"/>
      <w:r w:rsidRPr="0066781F">
        <w:rPr>
          <w:rFonts w:ascii="Times New Roman" w:eastAsia="Times New Roman" w:hAnsi="Times New Roman" w:cs="Times New Roman"/>
          <w:sz w:val="28"/>
          <w:szCs w:val="28"/>
          <w:lang w:val="ro-RO" w:eastAsia="ru-RU"/>
        </w:rPr>
        <w:t xml:space="preserve">Aspectele strategice intersectoriale </w:t>
      </w:r>
      <w:r w:rsidR="007004FE">
        <w:rPr>
          <w:rFonts w:ascii="Times New Roman" w:eastAsia="Times New Roman" w:hAnsi="Times New Roman" w:cs="Times New Roman"/>
          <w:sz w:val="28"/>
          <w:szCs w:val="28"/>
          <w:lang w:val="ro-RO" w:eastAsia="ru-RU"/>
        </w:rPr>
        <w:t>sunt</w:t>
      </w:r>
      <w:r w:rsidRPr="0066781F">
        <w:rPr>
          <w:rFonts w:ascii="Times New Roman" w:eastAsia="Times New Roman" w:hAnsi="Times New Roman" w:cs="Times New Roman"/>
          <w:sz w:val="28"/>
          <w:szCs w:val="28"/>
          <w:lang w:val="ro-RO" w:eastAsia="ru-RU"/>
        </w:rPr>
        <w:t xml:space="preserve"> incluse în strategiile sectoriale elaborate de ministere și alte autorități administrative centrale subordonate Guvernului </w:t>
      </w:r>
      <w:r w:rsidR="00DB6FE8">
        <w:rPr>
          <w:rFonts w:ascii="Times New Roman" w:eastAsia="Times New Roman" w:hAnsi="Times New Roman" w:cs="Times New Roman"/>
          <w:sz w:val="28"/>
          <w:szCs w:val="28"/>
          <w:lang w:val="ro-RO" w:eastAsia="ru-RU"/>
        </w:rPr>
        <w:t xml:space="preserve">conform punctului </w:t>
      </w:r>
      <w:r w:rsidR="00310532">
        <w:rPr>
          <w:rFonts w:ascii="Times New Roman" w:eastAsia="Times New Roman" w:hAnsi="Times New Roman" w:cs="Times New Roman"/>
          <w:sz w:val="28"/>
          <w:szCs w:val="28"/>
          <w:lang w:val="ro-RO" w:eastAsia="ru-RU"/>
        </w:rPr>
        <w:t>2</w:t>
      </w:r>
      <w:r w:rsidR="00D712DB">
        <w:rPr>
          <w:rFonts w:ascii="Times New Roman" w:eastAsia="Times New Roman" w:hAnsi="Times New Roman" w:cs="Times New Roman"/>
          <w:sz w:val="28"/>
          <w:szCs w:val="28"/>
          <w:lang w:val="ro-RO" w:eastAsia="ru-RU"/>
        </w:rPr>
        <w:t>9</w:t>
      </w:r>
      <w:r w:rsidRPr="0066781F">
        <w:rPr>
          <w:rFonts w:ascii="Times New Roman" w:eastAsia="Times New Roman" w:hAnsi="Times New Roman" w:cs="Times New Roman"/>
          <w:sz w:val="28"/>
          <w:szCs w:val="28"/>
          <w:lang w:val="ro-RO" w:eastAsia="ru-RU"/>
        </w:rPr>
        <w:t>, pentru a asigura coerența în procesul de planificare strategică.</w:t>
      </w:r>
    </w:p>
    <w:p w14:paraId="7E728CA3" w14:textId="57A8C9B0" w:rsidR="002E5B6E" w:rsidRPr="0066781F" w:rsidRDefault="002E5B6E" w:rsidP="002E5B6E">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Angajamentele internaționale de a dezvolta </w:t>
      </w:r>
      <w:r w:rsidR="0052328B">
        <w:rPr>
          <w:rFonts w:ascii="Times New Roman" w:eastAsia="Times New Roman" w:hAnsi="Times New Roman" w:cs="Times New Roman"/>
          <w:sz w:val="28"/>
          <w:szCs w:val="28"/>
          <w:lang w:val="ro-RO" w:eastAsia="ru-RU"/>
        </w:rPr>
        <w:t xml:space="preserve">la nivel național </w:t>
      </w:r>
      <w:r w:rsidRPr="0066781F">
        <w:rPr>
          <w:rFonts w:ascii="Times New Roman" w:eastAsia="Times New Roman" w:hAnsi="Times New Roman" w:cs="Times New Roman"/>
          <w:sz w:val="28"/>
          <w:szCs w:val="28"/>
          <w:lang w:val="ro-RO" w:eastAsia="ru-RU"/>
        </w:rPr>
        <w:t xml:space="preserve">viziuni, abordări și soluții strategice pe anumite domenii (denumite generic „strategii”) sunt </w:t>
      </w:r>
      <w:r w:rsidR="0052328B">
        <w:rPr>
          <w:rFonts w:ascii="Times New Roman" w:eastAsia="Times New Roman" w:hAnsi="Times New Roman" w:cs="Times New Roman"/>
          <w:sz w:val="28"/>
          <w:szCs w:val="28"/>
          <w:lang w:val="ro-RO" w:eastAsia="ru-RU"/>
        </w:rPr>
        <w:t>integrate</w:t>
      </w:r>
      <w:r w:rsidR="0052328B" w:rsidRPr="0066781F">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 xml:space="preserve">în documentele de politici </w:t>
      </w:r>
      <w:r w:rsidR="00605BB7" w:rsidRPr="0066781F">
        <w:rPr>
          <w:rFonts w:ascii="Times New Roman" w:eastAsia="Times New Roman" w:hAnsi="Times New Roman" w:cs="Times New Roman"/>
          <w:sz w:val="28"/>
          <w:szCs w:val="28"/>
          <w:lang w:val="ro-RO" w:eastAsia="ru-RU"/>
        </w:rPr>
        <w:t xml:space="preserve">publice </w:t>
      </w:r>
      <w:r w:rsidR="00DB6FE8">
        <w:rPr>
          <w:rFonts w:ascii="Times New Roman" w:eastAsia="Times New Roman" w:hAnsi="Times New Roman" w:cs="Times New Roman"/>
          <w:sz w:val="28"/>
          <w:szCs w:val="28"/>
          <w:lang w:val="ro-RO" w:eastAsia="ru-RU"/>
        </w:rPr>
        <w:t xml:space="preserve">sectoriale elaborate conform punctului </w:t>
      </w:r>
      <w:r w:rsidR="00310532">
        <w:rPr>
          <w:rFonts w:ascii="Times New Roman" w:eastAsia="Times New Roman" w:hAnsi="Times New Roman" w:cs="Times New Roman"/>
          <w:sz w:val="28"/>
          <w:szCs w:val="28"/>
          <w:lang w:val="ro-RO" w:eastAsia="ru-RU"/>
        </w:rPr>
        <w:t>2</w:t>
      </w:r>
      <w:r w:rsidR="00D712DB">
        <w:rPr>
          <w:rFonts w:ascii="Times New Roman" w:eastAsia="Times New Roman" w:hAnsi="Times New Roman" w:cs="Times New Roman"/>
          <w:sz w:val="28"/>
          <w:szCs w:val="28"/>
          <w:lang w:val="ro-RO" w:eastAsia="ru-RU"/>
        </w:rPr>
        <w:t>9</w:t>
      </w:r>
      <w:r w:rsidRPr="0066781F">
        <w:rPr>
          <w:rFonts w:ascii="Times New Roman" w:eastAsia="Times New Roman" w:hAnsi="Times New Roman" w:cs="Times New Roman"/>
          <w:sz w:val="28"/>
          <w:szCs w:val="28"/>
          <w:lang w:val="ro-RO" w:eastAsia="ru-RU"/>
        </w:rPr>
        <w:t xml:space="preserve">, urmând exigențele naționale pentru raționalizarea și eficientizarea procesului de planificare strategică. </w:t>
      </w:r>
    </w:p>
    <w:bookmarkEnd w:id="10"/>
    <w:p w14:paraId="5D0B6A95" w14:textId="77777777" w:rsidR="001F1455" w:rsidRPr="0066781F" w:rsidRDefault="001F1455" w:rsidP="001F1455">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Strategiile sectoriale includ </w:t>
      </w:r>
      <w:r w:rsidRPr="002531C4">
        <w:rPr>
          <w:rFonts w:ascii="Times New Roman" w:eastAsia="Times New Roman" w:hAnsi="Times New Roman" w:cs="Times New Roman"/>
          <w:sz w:val="28"/>
          <w:szCs w:val="28"/>
          <w:lang w:val="ro-RO" w:eastAsia="ru-RU"/>
        </w:rPr>
        <w:t>obiectivele, indicatorii și țintele incluse în Strategia națională de dezvoltare</w:t>
      </w:r>
      <w:r>
        <w:rPr>
          <w:rFonts w:ascii="Times New Roman" w:eastAsia="Times New Roman" w:hAnsi="Times New Roman" w:cs="Times New Roman"/>
          <w:sz w:val="28"/>
          <w:szCs w:val="28"/>
          <w:lang w:val="ro-RO" w:eastAsia="ru-RU"/>
        </w:rPr>
        <w:t>, precum și</w:t>
      </w:r>
      <w:r w:rsidRPr="0066781F">
        <w:rPr>
          <w:rFonts w:ascii="Times New Roman" w:eastAsia="Times New Roman" w:hAnsi="Times New Roman" w:cs="Times New Roman"/>
          <w:sz w:val="28"/>
          <w:szCs w:val="28"/>
          <w:lang w:val="ro-RO" w:eastAsia="ru-RU"/>
        </w:rPr>
        <w:t xml:space="preserve"> toate țintele și indicatorii Agendei 2030 de dezvoltare durabilă relevanți sectorului respectiv. </w:t>
      </w:r>
    </w:p>
    <w:p w14:paraId="445C0160" w14:textId="014E3796" w:rsidR="000625DC" w:rsidRPr="0066781F" w:rsidRDefault="00E579E0"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w:t>
      </w:r>
      <w:r w:rsidRPr="0066781F">
        <w:rPr>
          <w:rFonts w:ascii="Times New Roman" w:eastAsia="Times New Roman" w:hAnsi="Times New Roman" w:cs="Times New Roman"/>
          <w:sz w:val="28"/>
          <w:szCs w:val="28"/>
          <w:lang w:val="ro-RO" w:eastAsia="ru-RU"/>
        </w:rPr>
        <w:t xml:space="preserve">ndicatorii </w:t>
      </w:r>
      <w:r w:rsidR="001F1455">
        <w:rPr>
          <w:rFonts w:ascii="Times New Roman" w:eastAsia="Times New Roman" w:hAnsi="Times New Roman" w:cs="Times New Roman"/>
          <w:sz w:val="28"/>
          <w:szCs w:val="28"/>
          <w:lang w:val="ro-RO" w:eastAsia="ru-RU"/>
        </w:rPr>
        <w:t>preluați</w:t>
      </w:r>
      <w:r w:rsidR="000625DC" w:rsidRPr="0066781F">
        <w:rPr>
          <w:rFonts w:ascii="Times New Roman" w:eastAsia="Times New Roman" w:hAnsi="Times New Roman" w:cs="Times New Roman"/>
          <w:sz w:val="28"/>
          <w:szCs w:val="28"/>
          <w:lang w:val="ro-RO" w:eastAsia="ru-RU"/>
        </w:rPr>
        <w:t xml:space="preserve"> din Strategia națională de dezvoltare </w:t>
      </w:r>
      <w:r w:rsidR="007004FE">
        <w:rPr>
          <w:rFonts w:ascii="Times New Roman" w:eastAsia="Times New Roman" w:hAnsi="Times New Roman" w:cs="Times New Roman"/>
          <w:sz w:val="28"/>
          <w:szCs w:val="28"/>
          <w:lang w:val="ro-RO" w:eastAsia="ru-RU"/>
        </w:rPr>
        <w:t>sunt</w:t>
      </w:r>
      <w:r w:rsidR="000625DC" w:rsidRPr="0066781F">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analizați și </w:t>
      </w:r>
      <w:r w:rsidR="000625DC" w:rsidRPr="0066781F">
        <w:rPr>
          <w:rFonts w:ascii="Times New Roman" w:eastAsia="Times New Roman" w:hAnsi="Times New Roman" w:cs="Times New Roman"/>
          <w:sz w:val="28"/>
          <w:szCs w:val="28"/>
          <w:lang w:val="ro-RO" w:eastAsia="ru-RU"/>
        </w:rPr>
        <w:t>dezagregați</w:t>
      </w:r>
      <w:r w:rsidR="001F1455">
        <w:rPr>
          <w:rFonts w:ascii="Times New Roman" w:eastAsia="Times New Roman" w:hAnsi="Times New Roman" w:cs="Times New Roman"/>
          <w:sz w:val="28"/>
          <w:szCs w:val="28"/>
          <w:lang w:val="ro-RO" w:eastAsia="ru-RU"/>
        </w:rPr>
        <w:t xml:space="preserve"> în strategiile sectoriale </w:t>
      </w:r>
      <w:r w:rsidR="000625DC" w:rsidRPr="0066781F">
        <w:rPr>
          <w:rFonts w:ascii="Times New Roman" w:eastAsia="Times New Roman" w:hAnsi="Times New Roman" w:cs="Times New Roman"/>
          <w:sz w:val="28"/>
          <w:szCs w:val="28"/>
          <w:lang w:val="ro-RO" w:eastAsia="ru-RU"/>
        </w:rPr>
        <w:t xml:space="preserve">conform </w:t>
      </w:r>
      <w:r w:rsidR="00DB6FE8">
        <w:rPr>
          <w:rFonts w:ascii="Times New Roman" w:eastAsia="Times New Roman" w:hAnsi="Times New Roman" w:cs="Times New Roman"/>
          <w:sz w:val="28"/>
          <w:szCs w:val="28"/>
          <w:lang w:val="ro-RO" w:eastAsia="ru-RU"/>
        </w:rPr>
        <w:t>următoarelor</w:t>
      </w:r>
      <w:r w:rsidR="000625DC" w:rsidRPr="0066781F">
        <w:rPr>
          <w:rFonts w:ascii="Times New Roman" w:eastAsia="Times New Roman" w:hAnsi="Times New Roman" w:cs="Times New Roman"/>
          <w:sz w:val="28"/>
          <w:szCs w:val="28"/>
          <w:lang w:val="ro-RO" w:eastAsia="ru-RU"/>
        </w:rPr>
        <w:t xml:space="preserve"> criterii: </w:t>
      </w:r>
      <w:bookmarkStart w:id="11" w:name="_Hlk515973195"/>
      <w:r w:rsidR="000625DC" w:rsidRPr="0066781F">
        <w:rPr>
          <w:rFonts w:ascii="Times New Roman" w:eastAsia="Times New Roman" w:hAnsi="Times New Roman" w:cs="Times New Roman"/>
          <w:sz w:val="28"/>
          <w:szCs w:val="28"/>
          <w:lang w:val="ro-RO" w:eastAsia="ru-RU"/>
        </w:rPr>
        <w:t xml:space="preserve">gen, vârstă, </w:t>
      </w:r>
      <w:proofErr w:type="spellStart"/>
      <w:r w:rsidR="000625DC" w:rsidRPr="0066781F">
        <w:rPr>
          <w:rFonts w:ascii="Times New Roman" w:eastAsia="Times New Roman" w:hAnsi="Times New Roman" w:cs="Times New Roman"/>
          <w:sz w:val="28"/>
          <w:szCs w:val="28"/>
          <w:lang w:val="ro-RO" w:eastAsia="ru-RU"/>
        </w:rPr>
        <w:t>dizabilitate</w:t>
      </w:r>
      <w:proofErr w:type="spellEnd"/>
      <w:r w:rsidR="000625DC" w:rsidRPr="0066781F">
        <w:rPr>
          <w:rFonts w:ascii="Times New Roman" w:eastAsia="Times New Roman" w:hAnsi="Times New Roman" w:cs="Times New Roman"/>
          <w:sz w:val="28"/>
          <w:szCs w:val="28"/>
          <w:lang w:val="ro-RO" w:eastAsia="ru-RU"/>
        </w:rPr>
        <w:t>, etnie și/sau limbă vorbită, reședință, zonă geografică, statut socioeconomic</w:t>
      </w:r>
      <w:bookmarkEnd w:id="11"/>
      <w:r w:rsidR="000625DC" w:rsidRPr="0066781F">
        <w:rPr>
          <w:rFonts w:ascii="Times New Roman" w:eastAsia="Times New Roman" w:hAnsi="Times New Roman" w:cs="Times New Roman"/>
          <w:sz w:val="28"/>
          <w:szCs w:val="28"/>
          <w:lang w:val="ro-RO" w:eastAsia="ru-RU"/>
        </w:rPr>
        <w:t>.</w:t>
      </w:r>
    </w:p>
    <w:p w14:paraId="2DA73E13" w14:textId="77777777" w:rsidR="000625DC" w:rsidRPr="0066781F" w:rsidRDefault="000625DC" w:rsidP="00DC78E1">
      <w:pPr>
        <w:tabs>
          <w:tab w:val="left" w:pos="450"/>
          <w:tab w:val="left" w:pos="993"/>
        </w:tabs>
        <w:spacing w:after="0" w:line="240" w:lineRule="auto"/>
        <w:jc w:val="both"/>
        <w:rPr>
          <w:rFonts w:ascii="Times New Roman" w:eastAsia="Times New Roman" w:hAnsi="Times New Roman" w:cs="Times New Roman"/>
          <w:sz w:val="28"/>
          <w:szCs w:val="28"/>
          <w:lang w:val="ro-RO" w:eastAsia="ru-RU"/>
        </w:rPr>
      </w:pPr>
    </w:p>
    <w:p w14:paraId="04051C6C" w14:textId="06FC2115"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PROGRAME PE DOMENII DE POLITICI</w:t>
      </w:r>
      <w:r w:rsidR="00181089" w:rsidRPr="0066781F">
        <w:rPr>
          <w:rFonts w:ascii="Times New Roman" w:hAnsi="Times New Roman" w:cs="Times New Roman"/>
          <w:b/>
          <w:sz w:val="28"/>
          <w:szCs w:val="28"/>
          <w:lang w:val="ro-RO"/>
        </w:rPr>
        <w:t xml:space="preserve"> PUBLICE</w:t>
      </w:r>
    </w:p>
    <w:p w14:paraId="53201394" w14:textId="77777777" w:rsidR="000625DC" w:rsidRPr="0066781F" w:rsidRDefault="000625DC" w:rsidP="000625DC">
      <w:pPr>
        <w:spacing w:after="0" w:line="240" w:lineRule="auto"/>
        <w:jc w:val="both"/>
        <w:rPr>
          <w:rFonts w:ascii="Times New Roman" w:eastAsia="Times New Roman" w:hAnsi="Times New Roman" w:cs="Times New Roman"/>
          <w:sz w:val="28"/>
          <w:szCs w:val="28"/>
          <w:lang w:val="ro-RO" w:eastAsia="ru-RU"/>
        </w:rPr>
      </w:pPr>
    </w:p>
    <w:p w14:paraId="2C095CF0" w14:textId="164018EE" w:rsidR="003153E7" w:rsidRPr="0066781F" w:rsidRDefault="003153E7"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Programele pe domenii de politici </w:t>
      </w:r>
      <w:r w:rsidR="00181089" w:rsidRPr="0066781F">
        <w:rPr>
          <w:rFonts w:ascii="Times New Roman" w:eastAsia="Times New Roman" w:hAnsi="Times New Roman" w:cs="Times New Roman"/>
          <w:sz w:val="28"/>
          <w:szCs w:val="28"/>
          <w:lang w:val="ro-RO" w:eastAsia="ru-RU"/>
        </w:rPr>
        <w:t xml:space="preserve">publice </w:t>
      </w:r>
      <w:r w:rsidRPr="0066781F">
        <w:rPr>
          <w:rFonts w:ascii="Times New Roman" w:eastAsia="Times New Roman" w:hAnsi="Times New Roman" w:cs="Times New Roman"/>
          <w:sz w:val="28"/>
          <w:szCs w:val="28"/>
          <w:lang w:val="ro-RO" w:eastAsia="ru-RU"/>
        </w:rPr>
        <w:t xml:space="preserve">sunt </w:t>
      </w:r>
      <w:r w:rsidR="008C66E9">
        <w:rPr>
          <w:rFonts w:ascii="Times New Roman" w:eastAsia="Times New Roman" w:hAnsi="Times New Roman" w:cs="Times New Roman"/>
          <w:sz w:val="28"/>
          <w:szCs w:val="28"/>
          <w:lang w:val="ro-RO" w:eastAsia="ru-RU"/>
        </w:rPr>
        <w:t xml:space="preserve">documente de politici </w:t>
      </w:r>
      <w:r w:rsidR="00A449C6">
        <w:rPr>
          <w:rFonts w:ascii="Times New Roman" w:eastAsia="Times New Roman" w:hAnsi="Times New Roman" w:cs="Times New Roman"/>
          <w:sz w:val="28"/>
          <w:szCs w:val="28"/>
          <w:lang w:val="ro-RO" w:eastAsia="ru-RU"/>
        </w:rPr>
        <w:t xml:space="preserve">publice </w:t>
      </w:r>
      <w:r w:rsidR="008C66E9">
        <w:rPr>
          <w:rFonts w:ascii="Times New Roman" w:eastAsia="Times New Roman" w:hAnsi="Times New Roman" w:cs="Times New Roman"/>
          <w:sz w:val="28"/>
          <w:szCs w:val="28"/>
          <w:lang w:val="ro-RO" w:eastAsia="ru-RU"/>
        </w:rPr>
        <w:t>pe termen mediu (3</w:t>
      </w:r>
      <w:r w:rsidR="00C47DF8">
        <w:rPr>
          <w:rFonts w:ascii="Times New Roman" w:eastAsia="Times New Roman" w:hAnsi="Times New Roman" w:cs="Times New Roman"/>
          <w:sz w:val="28"/>
          <w:szCs w:val="28"/>
          <w:lang w:val="ro-RO" w:eastAsia="ru-RU"/>
        </w:rPr>
        <w:t>-5</w:t>
      </w:r>
      <w:r w:rsidR="008C66E9">
        <w:rPr>
          <w:rFonts w:ascii="Times New Roman" w:eastAsia="Times New Roman" w:hAnsi="Times New Roman" w:cs="Times New Roman"/>
          <w:sz w:val="28"/>
          <w:szCs w:val="28"/>
          <w:lang w:val="ro-RO" w:eastAsia="ru-RU"/>
        </w:rPr>
        <w:t xml:space="preserve"> ani)</w:t>
      </w:r>
      <w:r w:rsidR="00A449C6">
        <w:rPr>
          <w:rFonts w:ascii="Times New Roman" w:eastAsia="Times New Roman" w:hAnsi="Times New Roman" w:cs="Times New Roman"/>
          <w:sz w:val="28"/>
          <w:szCs w:val="28"/>
          <w:lang w:val="ro-RO" w:eastAsia="ru-RU"/>
        </w:rPr>
        <w:t>,</w:t>
      </w:r>
      <w:r w:rsidR="008C66E9">
        <w:rPr>
          <w:rFonts w:ascii="Times New Roman" w:eastAsia="Times New Roman" w:hAnsi="Times New Roman" w:cs="Times New Roman"/>
          <w:sz w:val="28"/>
          <w:szCs w:val="28"/>
          <w:lang w:val="ro-RO" w:eastAsia="ru-RU"/>
        </w:rPr>
        <w:t xml:space="preserve"> </w:t>
      </w:r>
      <w:r w:rsidR="00A449C6">
        <w:rPr>
          <w:rFonts w:ascii="Times New Roman" w:eastAsia="Times New Roman" w:hAnsi="Times New Roman" w:cs="Times New Roman"/>
          <w:sz w:val="28"/>
          <w:szCs w:val="28"/>
          <w:lang w:val="ro-RO" w:eastAsia="ru-RU"/>
        </w:rPr>
        <w:t>care</w:t>
      </w:r>
      <w:r w:rsidR="00181089" w:rsidRPr="0066781F">
        <w:rPr>
          <w:rFonts w:ascii="Times New Roman" w:eastAsia="Times New Roman" w:hAnsi="Times New Roman" w:cs="Times New Roman"/>
          <w:sz w:val="28"/>
          <w:szCs w:val="28"/>
          <w:lang w:val="ro-RO" w:eastAsia="ru-RU"/>
        </w:rPr>
        <w:t xml:space="preserve"> </w:t>
      </w:r>
      <w:r w:rsidR="00EF037E" w:rsidRPr="0066781F">
        <w:rPr>
          <w:rFonts w:ascii="Times New Roman" w:eastAsia="Times New Roman" w:hAnsi="Times New Roman" w:cs="Times New Roman"/>
          <w:sz w:val="28"/>
          <w:szCs w:val="28"/>
          <w:lang w:val="ro-RO" w:eastAsia="ru-RU"/>
        </w:rPr>
        <w:t>detaliază</w:t>
      </w:r>
      <w:r w:rsidR="000625DC" w:rsidRPr="0066781F">
        <w:rPr>
          <w:rFonts w:ascii="Times New Roman" w:eastAsia="Times New Roman" w:hAnsi="Times New Roman" w:cs="Times New Roman"/>
          <w:sz w:val="28"/>
          <w:szCs w:val="28"/>
          <w:lang w:val="ro-RO" w:eastAsia="ru-RU"/>
        </w:rPr>
        <w:t xml:space="preserve"> obiectivele </w:t>
      </w:r>
      <w:r w:rsidR="00EF037E" w:rsidRPr="0066781F">
        <w:rPr>
          <w:rFonts w:ascii="Times New Roman" w:eastAsia="Times New Roman" w:hAnsi="Times New Roman" w:cs="Times New Roman"/>
          <w:sz w:val="28"/>
          <w:szCs w:val="28"/>
          <w:lang w:val="ro-RO" w:eastAsia="ru-RU"/>
        </w:rPr>
        <w:t xml:space="preserve">și acțiunile prioritare </w:t>
      </w:r>
      <w:r w:rsidR="000625DC" w:rsidRPr="0066781F">
        <w:rPr>
          <w:rFonts w:ascii="Times New Roman" w:eastAsia="Times New Roman" w:hAnsi="Times New Roman" w:cs="Times New Roman"/>
          <w:sz w:val="28"/>
          <w:szCs w:val="28"/>
          <w:lang w:val="ro-RO" w:eastAsia="ru-RU"/>
        </w:rPr>
        <w:t xml:space="preserve">incluse în </w:t>
      </w:r>
      <w:r w:rsidR="00A449C6">
        <w:rPr>
          <w:rFonts w:ascii="Times New Roman" w:eastAsia="Times New Roman" w:hAnsi="Times New Roman" w:cs="Times New Roman"/>
          <w:sz w:val="28"/>
          <w:szCs w:val="28"/>
          <w:lang w:val="ro-RO" w:eastAsia="ru-RU"/>
        </w:rPr>
        <w:t>strategiile sectoriale</w:t>
      </w:r>
      <w:r w:rsidR="000625DC" w:rsidRPr="0066781F">
        <w:rPr>
          <w:rFonts w:ascii="Times New Roman" w:eastAsia="Times New Roman" w:hAnsi="Times New Roman" w:cs="Times New Roman"/>
          <w:sz w:val="28"/>
          <w:szCs w:val="28"/>
          <w:lang w:val="ro-RO" w:eastAsia="ru-RU"/>
        </w:rPr>
        <w:t xml:space="preserve">. </w:t>
      </w:r>
    </w:p>
    <w:p w14:paraId="4C875AAA" w14:textId="6C4730B9" w:rsidR="000625DC" w:rsidRPr="0066781F" w:rsidRDefault="004C0A2D"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Programele </w:t>
      </w:r>
      <w:r w:rsidR="003153E7" w:rsidRPr="0066781F">
        <w:rPr>
          <w:rFonts w:ascii="Times New Roman" w:eastAsia="Times New Roman" w:hAnsi="Times New Roman" w:cs="Times New Roman"/>
          <w:sz w:val="28"/>
          <w:szCs w:val="28"/>
          <w:lang w:val="ro-RO" w:eastAsia="ru-RU"/>
        </w:rPr>
        <w:t>pe domenii de politici</w:t>
      </w:r>
      <w:r w:rsidR="000625DC" w:rsidRPr="0066781F">
        <w:rPr>
          <w:rFonts w:ascii="Times New Roman" w:eastAsia="Times New Roman" w:hAnsi="Times New Roman" w:cs="Times New Roman"/>
          <w:sz w:val="28"/>
          <w:szCs w:val="28"/>
          <w:lang w:val="ro-RO" w:eastAsia="ru-RU"/>
        </w:rPr>
        <w:t xml:space="preserve"> </w:t>
      </w:r>
      <w:r w:rsidR="00605BB7" w:rsidRPr="0066781F">
        <w:rPr>
          <w:rFonts w:ascii="Times New Roman" w:eastAsia="Times New Roman" w:hAnsi="Times New Roman" w:cs="Times New Roman"/>
          <w:sz w:val="28"/>
          <w:szCs w:val="28"/>
          <w:lang w:val="ro-RO" w:eastAsia="ru-RU"/>
        </w:rPr>
        <w:t xml:space="preserve">publice </w:t>
      </w:r>
      <w:r w:rsidR="006304BB" w:rsidRPr="0066781F">
        <w:rPr>
          <w:rFonts w:ascii="Times New Roman" w:eastAsia="Times New Roman" w:hAnsi="Times New Roman" w:cs="Times New Roman"/>
          <w:sz w:val="28"/>
          <w:szCs w:val="28"/>
          <w:lang w:val="ro-RO" w:eastAsia="ru-RU"/>
        </w:rPr>
        <w:t>corespund</w:t>
      </w:r>
      <w:r w:rsidR="000625DC" w:rsidRPr="0066781F">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structur</w:t>
      </w:r>
      <w:r w:rsidR="006304BB" w:rsidRPr="0066781F">
        <w:rPr>
          <w:rFonts w:ascii="Times New Roman" w:eastAsia="Times New Roman" w:hAnsi="Times New Roman" w:cs="Times New Roman"/>
          <w:sz w:val="28"/>
          <w:szCs w:val="28"/>
          <w:lang w:val="ro-RO" w:eastAsia="ru-RU"/>
        </w:rPr>
        <w:t>ii</w:t>
      </w:r>
      <w:r w:rsidRPr="0066781F">
        <w:rPr>
          <w:rFonts w:ascii="Times New Roman" w:eastAsia="Times New Roman" w:hAnsi="Times New Roman" w:cs="Times New Roman"/>
          <w:sz w:val="28"/>
          <w:szCs w:val="28"/>
          <w:lang w:val="ro-RO" w:eastAsia="ru-RU"/>
        </w:rPr>
        <w:t xml:space="preserve"> și conținutul</w:t>
      </w:r>
      <w:r w:rsidR="006304BB" w:rsidRPr="0066781F">
        <w:rPr>
          <w:rFonts w:ascii="Times New Roman" w:eastAsia="Times New Roman" w:hAnsi="Times New Roman" w:cs="Times New Roman"/>
          <w:sz w:val="28"/>
          <w:szCs w:val="28"/>
          <w:lang w:val="ro-RO" w:eastAsia="ru-RU"/>
        </w:rPr>
        <w:t>ui</w:t>
      </w:r>
      <w:r w:rsidRPr="0066781F">
        <w:rPr>
          <w:rFonts w:ascii="Times New Roman" w:eastAsia="Times New Roman" w:hAnsi="Times New Roman" w:cs="Times New Roman"/>
          <w:sz w:val="28"/>
          <w:szCs w:val="28"/>
          <w:lang w:val="ro-RO" w:eastAsia="ru-RU"/>
        </w:rPr>
        <w:t xml:space="preserve"> </w:t>
      </w:r>
      <w:r w:rsidR="000625DC" w:rsidRPr="0066781F">
        <w:rPr>
          <w:rFonts w:ascii="Times New Roman" w:eastAsia="Times New Roman" w:hAnsi="Times New Roman" w:cs="Times New Roman"/>
          <w:sz w:val="28"/>
          <w:szCs w:val="28"/>
          <w:lang w:val="ro-RO" w:eastAsia="ru-RU"/>
        </w:rPr>
        <w:t>programelor</w:t>
      </w:r>
      <w:r w:rsidRPr="0066781F">
        <w:rPr>
          <w:rFonts w:ascii="Times New Roman" w:eastAsia="Times New Roman" w:hAnsi="Times New Roman" w:cs="Times New Roman"/>
          <w:sz w:val="28"/>
          <w:szCs w:val="28"/>
          <w:lang w:val="ro-RO" w:eastAsia="ru-RU"/>
        </w:rPr>
        <w:t xml:space="preserve"> și sub-programelor</w:t>
      </w:r>
      <w:r w:rsidR="000625DC" w:rsidRPr="0066781F">
        <w:rPr>
          <w:rFonts w:ascii="Times New Roman" w:eastAsia="Times New Roman" w:hAnsi="Times New Roman" w:cs="Times New Roman"/>
          <w:sz w:val="28"/>
          <w:szCs w:val="28"/>
          <w:lang w:val="ro-RO" w:eastAsia="ru-RU"/>
        </w:rPr>
        <w:t xml:space="preserve"> bugetare</w:t>
      </w:r>
      <w:r w:rsidR="006304BB" w:rsidRPr="0066781F">
        <w:rPr>
          <w:rFonts w:ascii="Times New Roman" w:eastAsia="Times New Roman" w:hAnsi="Times New Roman" w:cs="Times New Roman"/>
          <w:sz w:val="28"/>
          <w:szCs w:val="28"/>
          <w:lang w:val="ro-RO" w:eastAsia="ru-RU"/>
        </w:rPr>
        <w:t xml:space="preserve"> (domeniile de politici, obiectivele, </w:t>
      </w:r>
      <w:r w:rsidR="00C955DF">
        <w:rPr>
          <w:rFonts w:ascii="Times New Roman" w:eastAsia="Times New Roman" w:hAnsi="Times New Roman" w:cs="Times New Roman"/>
          <w:sz w:val="28"/>
          <w:szCs w:val="28"/>
          <w:lang w:val="ro-RO" w:eastAsia="ru-RU"/>
        </w:rPr>
        <w:t>acțiunile</w:t>
      </w:r>
      <w:r w:rsidR="006304BB" w:rsidRPr="0066781F">
        <w:rPr>
          <w:rFonts w:ascii="Times New Roman" w:eastAsia="Times New Roman" w:hAnsi="Times New Roman" w:cs="Times New Roman"/>
          <w:sz w:val="28"/>
          <w:szCs w:val="28"/>
          <w:lang w:val="ro-RO" w:eastAsia="ru-RU"/>
        </w:rPr>
        <w:t>, sursele necesare)</w:t>
      </w:r>
      <w:r w:rsidR="000625DC" w:rsidRPr="0066781F">
        <w:rPr>
          <w:rFonts w:ascii="Times New Roman" w:eastAsia="Times New Roman" w:hAnsi="Times New Roman" w:cs="Times New Roman"/>
          <w:sz w:val="28"/>
          <w:szCs w:val="28"/>
          <w:lang w:val="ro-RO" w:eastAsia="ru-RU"/>
        </w:rPr>
        <w:t xml:space="preserve">, care stau la baza </w:t>
      </w:r>
      <w:r w:rsidR="00A449C6">
        <w:rPr>
          <w:rFonts w:ascii="Times New Roman" w:eastAsia="Times New Roman" w:hAnsi="Times New Roman" w:cs="Times New Roman"/>
          <w:sz w:val="28"/>
          <w:szCs w:val="28"/>
          <w:lang w:val="ro-RO" w:eastAsia="ru-RU"/>
        </w:rPr>
        <w:t xml:space="preserve">structurii </w:t>
      </w:r>
      <w:r w:rsidR="000625DC" w:rsidRPr="0066781F">
        <w:rPr>
          <w:rFonts w:ascii="Times New Roman" w:eastAsia="Times New Roman" w:hAnsi="Times New Roman" w:cs="Times New Roman"/>
          <w:sz w:val="28"/>
          <w:szCs w:val="28"/>
          <w:lang w:val="ro-RO" w:eastAsia="ru-RU"/>
        </w:rPr>
        <w:t>Cadrului bugetar pe termen mediu.</w:t>
      </w:r>
    </w:p>
    <w:p w14:paraId="54023A44"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7482386A" w14:textId="5A7916EC"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PLANURI </w:t>
      </w:r>
      <w:r w:rsidR="00BA43B6">
        <w:rPr>
          <w:rFonts w:ascii="Times New Roman" w:hAnsi="Times New Roman" w:cs="Times New Roman"/>
          <w:b/>
          <w:sz w:val="28"/>
          <w:szCs w:val="28"/>
          <w:lang w:val="ro-RO"/>
        </w:rPr>
        <w:t>STRATEGICE</w:t>
      </w:r>
      <w:r w:rsidRPr="0066781F">
        <w:rPr>
          <w:rFonts w:ascii="Times New Roman" w:hAnsi="Times New Roman" w:cs="Times New Roman"/>
          <w:b/>
          <w:sz w:val="28"/>
          <w:szCs w:val="28"/>
          <w:lang w:val="ro-RO"/>
        </w:rPr>
        <w:t xml:space="preserve"> INSTITUȚIONAL</w:t>
      </w:r>
      <w:r w:rsidR="00BA43B6">
        <w:rPr>
          <w:rFonts w:ascii="Times New Roman" w:hAnsi="Times New Roman" w:cs="Times New Roman"/>
          <w:b/>
          <w:sz w:val="28"/>
          <w:szCs w:val="28"/>
          <w:lang w:val="ro-RO"/>
        </w:rPr>
        <w:t>E</w:t>
      </w:r>
    </w:p>
    <w:p w14:paraId="42BB220F"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23DF054F" w14:textId="01544B8F" w:rsidR="00AB5F82" w:rsidRPr="0066781F" w:rsidRDefault="00640C6E"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Planurile </w:t>
      </w:r>
      <w:r w:rsidR="00BA43B6">
        <w:rPr>
          <w:rFonts w:ascii="Times New Roman" w:eastAsia="Times New Roman" w:hAnsi="Times New Roman" w:cs="Times New Roman"/>
          <w:sz w:val="28"/>
          <w:szCs w:val="28"/>
          <w:lang w:val="ro-RO" w:eastAsia="ru-RU"/>
        </w:rPr>
        <w:t>strategice</w:t>
      </w:r>
      <w:r w:rsidRPr="0066781F">
        <w:rPr>
          <w:rFonts w:ascii="Times New Roman" w:eastAsia="Times New Roman" w:hAnsi="Times New Roman" w:cs="Times New Roman"/>
          <w:sz w:val="28"/>
          <w:szCs w:val="28"/>
          <w:lang w:val="ro-RO" w:eastAsia="ru-RU"/>
        </w:rPr>
        <w:t xml:space="preserve"> instituțional</w:t>
      </w:r>
      <w:r w:rsidR="00BA43B6">
        <w:rPr>
          <w:rFonts w:ascii="Times New Roman" w:eastAsia="Times New Roman" w:hAnsi="Times New Roman" w:cs="Times New Roman"/>
          <w:sz w:val="28"/>
          <w:szCs w:val="28"/>
          <w:lang w:val="ro-RO" w:eastAsia="ru-RU"/>
        </w:rPr>
        <w:t>e</w:t>
      </w:r>
      <w:r w:rsidRPr="0066781F">
        <w:rPr>
          <w:rFonts w:ascii="Times New Roman" w:eastAsia="Times New Roman" w:hAnsi="Times New Roman" w:cs="Times New Roman"/>
          <w:sz w:val="28"/>
          <w:szCs w:val="28"/>
          <w:lang w:val="ro-RO" w:eastAsia="ru-RU"/>
        </w:rPr>
        <w:t xml:space="preserve"> </w:t>
      </w:r>
      <w:r w:rsidR="009C4945" w:rsidRPr="0066781F">
        <w:rPr>
          <w:rFonts w:ascii="Times New Roman" w:eastAsia="Times New Roman" w:hAnsi="Times New Roman" w:cs="Times New Roman"/>
          <w:sz w:val="28"/>
          <w:szCs w:val="28"/>
          <w:lang w:val="ro-RO" w:eastAsia="ru-RU"/>
        </w:rPr>
        <w:t xml:space="preserve">sunt documente de planificare </w:t>
      </w:r>
      <w:r w:rsidR="00BA43B6">
        <w:rPr>
          <w:rFonts w:ascii="Times New Roman" w:eastAsia="Times New Roman" w:hAnsi="Times New Roman" w:cs="Times New Roman"/>
          <w:sz w:val="28"/>
          <w:szCs w:val="28"/>
          <w:lang w:val="ro-RO" w:eastAsia="ru-RU"/>
        </w:rPr>
        <w:t xml:space="preserve">la nivel </w:t>
      </w:r>
      <w:r w:rsidR="009C4945" w:rsidRPr="0066781F">
        <w:rPr>
          <w:rFonts w:ascii="Times New Roman" w:eastAsia="Times New Roman" w:hAnsi="Times New Roman" w:cs="Times New Roman"/>
          <w:sz w:val="28"/>
          <w:szCs w:val="28"/>
          <w:lang w:val="ro-RO" w:eastAsia="ru-RU"/>
        </w:rPr>
        <w:t xml:space="preserve">instituțional, care </w:t>
      </w:r>
      <w:r w:rsidR="00B21B63" w:rsidRPr="0066781F">
        <w:rPr>
          <w:rFonts w:ascii="Times New Roman" w:eastAsia="Times New Roman" w:hAnsi="Times New Roman" w:cs="Times New Roman"/>
          <w:sz w:val="28"/>
          <w:szCs w:val="28"/>
          <w:lang w:val="ro-RO" w:eastAsia="ru-RU"/>
        </w:rPr>
        <w:t>prezintă</w:t>
      </w:r>
      <w:r w:rsidR="002A55BD">
        <w:rPr>
          <w:rFonts w:ascii="Times New Roman" w:eastAsia="Times New Roman" w:hAnsi="Times New Roman" w:cs="Times New Roman"/>
          <w:sz w:val="28"/>
          <w:szCs w:val="28"/>
          <w:lang w:val="ro-RO" w:eastAsia="ru-RU"/>
        </w:rPr>
        <w:t xml:space="preserve"> prioritățile și obiectivele ce urmează a fi atinse de instituție în conformitate</w:t>
      </w:r>
      <w:r w:rsidR="00BA43B6">
        <w:rPr>
          <w:rFonts w:ascii="Times New Roman" w:eastAsia="Times New Roman" w:hAnsi="Times New Roman" w:cs="Times New Roman"/>
          <w:sz w:val="28"/>
          <w:szCs w:val="28"/>
          <w:lang w:val="ro-RO" w:eastAsia="ru-RU"/>
        </w:rPr>
        <w:t xml:space="preserve"> cu</w:t>
      </w:r>
      <w:r w:rsidR="002A55BD">
        <w:rPr>
          <w:rFonts w:ascii="Times New Roman" w:eastAsia="Times New Roman" w:hAnsi="Times New Roman" w:cs="Times New Roman"/>
          <w:sz w:val="28"/>
          <w:szCs w:val="28"/>
          <w:lang w:val="ro-RO" w:eastAsia="ru-RU"/>
        </w:rPr>
        <w:t xml:space="preserve"> </w:t>
      </w:r>
      <w:r w:rsidR="00BA43B6" w:rsidRPr="0066781F">
        <w:rPr>
          <w:rFonts w:ascii="Times New Roman" w:eastAsia="Times New Roman" w:hAnsi="Times New Roman" w:cs="Times New Roman"/>
          <w:sz w:val="28"/>
          <w:szCs w:val="28"/>
          <w:lang w:val="ro-RO" w:eastAsia="ru-RU"/>
        </w:rPr>
        <w:t>Strategia națională de dezvoltare, strategiile sectoriale și, respectiv, programele pe domenii de politici publice</w:t>
      </w:r>
      <w:r w:rsidR="002A55BD">
        <w:rPr>
          <w:rFonts w:ascii="Times New Roman" w:eastAsia="Times New Roman" w:hAnsi="Times New Roman" w:cs="Times New Roman"/>
          <w:sz w:val="28"/>
          <w:szCs w:val="28"/>
          <w:lang w:val="ro-RO" w:eastAsia="ru-RU"/>
        </w:rPr>
        <w:t>, precum și</w:t>
      </w:r>
      <w:r w:rsidR="000625DC" w:rsidRPr="0066781F">
        <w:rPr>
          <w:rFonts w:ascii="Times New Roman" w:eastAsia="Times New Roman" w:hAnsi="Times New Roman" w:cs="Times New Roman"/>
          <w:sz w:val="28"/>
          <w:szCs w:val="28"/>
          <w:lang w:val="ro-RO" w:eastAsia="ru-RU"/>
        </w:rPr>
        <w:t xml:space="preserve"> </w:t>
      </w:r>
      <w:r w:rsidR="00BA43B6">
        <w:rPr>
          <w:rFonts w:ascii="Times New Roman" w:eastAsia="Times New Roman" w:hAnsi="Times New Roman" w:cs="Times New Roman"/>
          <w:sz w:val="28"/>
          <w:szCs w:val="28"/>
          <w:lang w:val="ro-RO" w:eastAsia="ru-RU"/>
        </w:rPr>
        <w:t xml:space="preserve">prezintă </w:t>
      </w:r>
      <w:r w:rsidR="000625DC" w:rsidRPr="0066781F">
        <w:rPr>
          <w:rFonts w:ascii="Times New Roman" w:eastAsia="Times New Roman" w:hAnsi="Times New Roman" w:cs="Times New Roman"/>
          <w:sz w:val="28"/>
          <w:szCs w:val="28"/>
          <w:lang w:val="ro-RO" w:eastAsia="ru-RU"/>
        </w:rPr>
        <w:t xml:space="preserve">necesitățile și prioritățile de dezvoltare </w:t>
      </w:r>
      <w:r w:rsidR="00AB5F82" w:rsidRPr="0066781F">
        <w:rPr>
          <w:rFonts w:ascii="Times New Roman" w:eastAsia="Times New Roman" w:hAnsi="Times New Roman" w:cs="Times New Roman"/>
          <w:sz w:val="28"/>
          <w:szCs w:val="28"/>
          <w:lang w:val="ro-RO" w:eastAsia="ru-RU"/>
        </w:rPr>
        <w:t xml:space="preserve">a capacităților </w:t>
      </w:r>
      <w:r w:rsidR="000625DC" w:rsidRPr="0066781F">
        <w:rPr>
          <w:rFonts w:ascii="Times New Roman" w:eastAsia="Times New Roman" w:hAnsi="Times New Roman" w:cs="Times New Roman"/>
          <w:sz w:val="28"/>
          <w:szCs w:val="28"/>
          <w:lang w:val="ro-RO" w:eastAsia="ru-RU"/>
        </w:rPr>
        <w:t>instituțional</w:t>
      </w:r>
      <w:r w:rsidR="00AB5F82" w:rsidRPr="0066781F">
        <w:rPr>
          <w:rFonts w:ascii="Times New Roman" w:eastAsia="Times New Roman" w:hAnsi="Times New Roman" w:cs="Times New Roman"/>
          <w:sz w:val="28"/>
          <w:szCs w:val="28"/>
          <w:lang w:val="ro-RO" w:eastAsia="ru-RU"/>
        </w:rPr>
        <w:t>e</w:t>
      </w:r>
      <w:r w:rsidR="000625DC" w:rsidRPr="0066781F">
        <w:rPr>
          <w:rFonts w:ascii="Times New Roman" w:eastAsia="Times New Roman" w:hAnsi="Times New Roman" w:cs="Times New Roman"/>
          <w:sz w:val="28"/>
          <w:szCs w:val="28"/>
          <w:lang w:val="ro-RO" w:eastAsia="ru-RU"/>
        </w:rPr>
        <w:t xml:space="preserve"> </w:t>
      </w:r>
      <w:r w:rsidR="00BA43B6">
        <w:rPr>
          <w:rFonts w:ascii="Times New Roman" w:eastAsia="Times New Roman" w:hAnsi="Times New Roman" w:cs="Times New Roman"/>
          <w:sz w:val="28"/>
          <w:szCs w:val="28"/>
          <w:lang w:val="ro-RO" w:eastAsia="ru-RU"/>
        </w:rPr>
        <w:t>în scopul</w:t>
      </w:r>
      <w:r w:rsidR="000625DC" w:rsidRPr="0066781F">
        <w:rPr>
          <w:rFonts w:ascii="Times New Roman" w:eastAsia="Times New Roman" w:hAnsi="Times New Roman" w:cs="Times New Roman"/>
          <w:sz w:val="28"/>
          <w:szCs w:val="28"/>
          <w:lang w:val="ro-RO" w:eastAsia="ru-RU"/>
        </w:rPr>
        <w:t xml:space="preserve"> asigur</w:t>
      </w:r>
      <w:r w:rsidR="00BA43B6">
        <w:rPr>
          <w:rFonts w:ascii="Times New Roman" w:eastAsia="Times New Roman" w:hAnsi="Times New Roman" w:cs="Times New Roman"/>
          <w:sz w:val="28"/>
          <w:szCs w:val="28"/>
          <w:lang w:val="ro-RO" w:eastAsia="ru-RU"/>
        </w:rPr>
        <w:t>ării</w:t>
      </w:r>
      <w:r w:rsidR="000625DC" w:rsidRPr="0066781F">
        <w:rPr>
          <w:rFonts w:ascii="Times New Roman" w:eastAsia="Times New Roman" w:hAnsi="Times New Roman" w:cs="Times New Roman"/>
          <w:sz w:val="28"/>
          <w:szCs w:val="28"/>
          <w:lang w:val="ro-RO" w:eastAsia="ru-RU"/>
        </w:rPr>
        <w:t xml:space="preserve"> implement</w:t>
      </w:r>
      <w:r w:rsidR="00BA43B6">
        <w:rPr>
          <w:rFonts w:ascii="Times New Roman" w:eastAsia="Times New Roman" w:hAnsi="Times New Roman" w:cs="Times New Roman"/>
          <w:sz w:val="28"/>
          <w:szCs w:val="28"/>
          <w:lang w:val="ro-RO" w:eastAsia="ru-RU"/>
        </w:rPr>
        <w:t>ării</w:t>
      </w:r>
      <w:r w:rsidR="000625DC" w:rsidRPr="0066781F">
        <w:rPr>
          <w:rFonts w:ascii="Times New Roman" w:eastAsia="Times New Roman" w:hAnsi="Times New Roman" w:cs="Times New Roman"/>
          <w:sz w:val="28"/>
          <w:szCs w:val="28"/>
          <w:lang w:val="ro-RO" w:eastAsia="ru-RU"/>
        </w:rPr>
        <w:t xml:space="preserve"> priorităților </w:t>
      </w:r>
      <w:r w:rsidR="00BA43B6">
        <w:rPr>
          <w:rFonts w:ascii="Times New Roman" w:eastAsia="Times New Roman" w:hAnsi="Times New Roman" w:cs="Times New Roman"/>
          <w:sz w:val="28"/>
          <w:szCs w:val="28"/>
          <w:lang w:val="ro-RO" w:eastAsia="ru-RU"/>
        </w:rPr>
        <w:t>și obiectivelor respective</w:t>
      </w:r>
      <w:r w:rsidR="00AB5F82" w:rsidRPr="0066781F">
        <w:rPr>
          <w:rFonts w:ascii="Times New Roman" w:eastAsia="Times New Roman" w:hAnsi="Times New Roman" w:cs="Times New Roman"/>
          <w:sz w:val="28"/>
          <w:szCs w:val="28"/>
          <w:lang w:val="ro-RO" w:eastAsia="ru-RU"/>
        </w:rPr>
        <w:t>.</w:t>
      </w:r>
      <w:r w:rsidR="000625DC" w:rsidRPr="0066781F">
        <w:rPr>
          <w:rFonts w:ascii="Times New Roman" w:eastAsia="Times New Roman" w:hAnsi="Times New Roman" w:cs="Times New Roman"/>
          <w:sz w:val="28"/>
          <w:szCs w:val="28"/>
          <w:lang w:val="ro-RO" w:eastAsia="ru-RU"/>
        </w:rPr>
        <w:t xml:space="preserve"> </w:t>
      </w:r>
    </w:p>
    <w:p w14:paraId="2C28FCCA" w14:textId="437B4152" w:rsidR="00640C6E" w:rsidRPr="0066781F" w:rsidRDefault="00B21B63" w:rsidP="000625D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Planurile </w:t>
      </w:r>
      <w:r w:rsidR="00BA43B6">
        <w:rPr>
          <w:rFonts w:ascii="Times New Roman" w:eastAsia="Times New Roman" w:hAnsi="Times New Roman" w:cs="Times New Roman"/>
          <w:sz w:val="28"/>
          <w:szCs w:val="28"/>
          <w:lang w:val="ro-RO" w:eastAsia="ru-RU"/>
        </w:rPr>
        <w:t>strategice</w:t>
      </w:r>
      <w:r w:rsidRPr="0066781F">
        <w:rPr>
          <w:rFonts w:ascii="Times New Roman" w:eastAsia="Times New Roman" w:hAnsi="Times New Roman" w:cs="Times New Roman"/>
          <w:sz w:val="28"/>
          <w:szCs w:val="28"/>
          <w:lang w:val="ro-RO" w:eastAsia="ru-RU"/>
        </w:rPr>
        <w:t xml:space="preserve"> instituțional</w:t>
      </w:r>
      <w:r w:rsidR="00BA43B6">
        <w:rPr>
          <w:rFonts w:ascii="Times New Roman" w:eastAsia="Times New Roman" w:hAnsi="Times New Roman" w:cs="Times New Roman"/>
          <w:sz w:val="28"/>
          <w:szCs w:val="28"/>
          <w:lang w:val="ro-RO" w:eastAsia="ru-RU"/>
        </w:rPr>
        <w:t>e</w:t>
      </w:r>
      <w:r w:rsidRPr="0066781F">
        <w:rPr>
          <w:rFonts w:ascii="Times New Roman" w:eastAsia="Times New Roman" w:hAnsi="Times New Roman" w:cs="Times New Roman"/>
          <w:sz w:val="28"/>
          <w:szCs w:val="28"/>
          <w:lang w:val="ro-RO" w:eastAsia="ru-RU"/>
        </w:rPr>
        <w:t xml:space="preserve"> </w:t>
      </w:r>
      <w:r w:rsidR="009C4945" w:rsidRPr="0066781F">
        <w:rPr>
          <w:rFonts w:ascii="Times New Roman" w:eastAsia="Times New Roman" w:hAnsi="Times New Roman" w:cs="Times New Roman"/>
          <w:sz w:val="28"/>
          <w:szCs w:val="28"/>
          <w:lang w:val="ro-RO" w:eastAsia="ru-RU"/>
        </w:rPr>
        <w:t xml:space="preserve">reflectă prioritățile și, respectiv, </w:t>
      </w:r>
      <w:r w:rsidR="000625DC" w:rsidRPr="0066781F">
        <w:rPr>
          <w:rFonts w:ascii="Times New Roman" w:eastAsia="Times New Roman" w:hAnsi="Times New Roman" w:cs="Times New Roman"/>
          <w:sz w:val="28"/>
          <w:szCs w:val="28"/>
          <w:lang w:val="ro-RO" w:eastAsia="ru-RU"/>
        </w:rPr>
        <w:t>detalia</w:t>
      </w:r>
      <w:r w:rsidR="009C4945" w:rsidRPr="0066781F">
        <w:rPr>
          <w:rFonts w:ascii="Times New Roman" w:eastAsia="Times New Roman" w:hAnsi="Times New Roman" w:cs="Times New Roman"/>
          <w:sz w:val="28"/>
          <w:szCs w:val="28"/>
          <w:lang w:val="ro-RO" w:eastAsia="ru-RU"/>
        </w:rPr>
        <w:t xml:space="preserve">ză și operaționalizează </w:t>
      </w:r>
      <w:r w:rsidR="000625DC" w:rsidRPr="0066781F">
        <w:rPr>
          <w:rFonts w:ascii="Times New Roman" w:eastAsia="Times New Roman" w:hAnsi="Times New Roman" w:cs="Times New Roman"/>
          <w:sz w:val="28"/>
          <w:szCs w:val="28"/>
          <w:lang w:val="ro-RO" w:eastAsia="ru-RU"/>
        </w:rPr>
        <w:t>prevederile programelor pe domenii de politici</w:t>
      </w:r>
      <w:r w:rsidR="00114642" w:rsidRPr="0066781F">
        <w:rPr>
          <w:rFonts w:ascii="Times New Roman" w:eastAsia="Times New Roman" w:hAnsi="Times New Roman" w:cs="Times New Roman"/>
          <w:sz w:val="28"/>
          <w:szCs w:val="28"/>
          <w:lang w:val="ro-RO" w:eastAsia="ru-RU"/>
        </w:rPr>
        <w:t xml:space="preserve"> publice</w:t>
      </w:r>
      <w:r w:rsidR="000625DC" w:rsidRPr="0066781F">
        <w:rPr>
          <w:rFonts w:ascii="Times New Roman" w:eastAsia="Times New Roman" w:hAnsi="Times New Roman" w:cs="Times New Roman"/>
          <w:sz w:val="28"/>
          <w:szCs w:val="28"/>
          <w:lang w:val="ro-RO" w:eastAsia="ru-RU"/>
        </w:rPr>
        <w:t xml:space="preserve">. </w:t>
      </w:r>
    </w:p>
    <w:p w14:paraId="7DEBE680" w14:textId="0B0283D1" w:rsidR="00E80C30" w:rsidRDefault="00E80C30" w:rsidP="00E80C3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 xml:space="preserve">Planurile </w:t>
      </w:r>
      <w:r w:rsidR="00BA43B6">
        <w:rPr>
          <w:rFonts w:ascii="Times New Roman" w:eastAsia="Times New Roman" w:hAnsi="Times New Roman" w:cs="Times New Roman"/>
          <w:sz w:val="28"/>
          <w:szCs w:val="28"/>
          <w:lang w:val="ro-RO" w:eastAsia="ru-RU"/>
        </w:rPr>
        <w:t>strategice</w:t>
      </w:r>
      <w:r w:rsidRPr="0066781F">
        <w:rPr>
          <w:rFonts w:ascii="Times New Roman" w:eastAsia="Times New Roman" w:hAnsi="Times New Roman" w:cs="Times New Roman"/>
          <w:sz w:val="28"/>
          <w:szCs w:val="28"/>
          <w:lang w:val="ro-RO" w:eastAsia="ru-RU"/>
        </w:rPr>
        <w:t xml:space="preserve"> instituțional</w:t>
      </w:r>
      <w:r w:rsidR="00BA43B6">
        <w:rPr>
          <w:rFonts w:ascii="Times New Roman" w:eastAsia="Times New Roman" w:hAnsi="Times New Roman" w:cs="Times New Roman"/>
          <w:sz w:val="28"/>
          <w:szCs w:val="28"/>
          <w:lang w:val="ro-RO" w:eastAsia="ru-RU"/>
        </w:rPr>
        <w:t>e</w:t>
      </w:r>
      <w:r w:rsidRPr="0066781F">
        <w:rPr>
          <w:rFonts w:ascii="Times New Roman" w:eastAsia="Times New Roman" w:hAnsi="Times New Roman" w:cs="Times New Roman"/>
          <w:sz w:val="28"/>
          <w:szCs w:val="28"/>
          <w:lang w:val="ro-RO" w:eastAsia="ru-RU"/>
        </w:rPr>
        <w:t xml:space="preserve"> sunt documente ciclice, elaborate pentru o perioadă de trei ani și </w:t>
      </w:r>
      <w:r w:rsidR="00BA43B6">
        <w:rPr>
          <w:rFonts w:ascii="Times New Roman" w:eastAsia="Times New Roman" w:hAnsi="Times New Roman" w:cs="Times New Roman"/>
          <w:sz w:val="28"/>
          <w:szCs w:val="28"/>
          <w:lang w:val="ro-RO" w:eastAsia="ru-RU"/>
        </w:rPr>
        <w:t>actualizate</w:t>
      </w:r>
      <w:r w:rsidR="00BA43B6" w:rsidRPr="0066781F">
        <w:rPr>
          <w:rFonts w:ascii="Times New Roman" w:eastAsia="Times New Roman" w:hAnsi="Times New Roman" w:cs="Times New Roman"/>
          <w:sz w:val="28"/>
          <w:szCs w:val="28"/>
          <w:lang w:val="ro-RO" w:eastAsia="ru-RU"/>
        </w:rPr>
        <w:t xml:space="preserve"> </w:t>
      </w:r>
      <w:r w:rsidRPr="0066781F">
        <w:rPr>
          <w:rFonts w:ascii="Times New Roman" w:eastAsia="Times New Roman" w:hAnsi="Times New Roman" w:cs="Times New Roman"/>
          <w:sz w:val="28"/>
          <w:szCs w:val="28"/>
          <w:lang w:val="ro-RO" w:eastAsia="ru-RU"/>
        </w:rPr>
        <w:t>anual, fiind sincronizate cu</w:t>
      </w:r>
      <w:r w:rsidR="00BA43B6">
        <w:rPr>
          <w:rFonts w:ascii="Times New Roman" w:eastAsia="Times New Roman" w:hAnsi="Times New Roman" w:cs="Times New Roman"/>
          <w:sz w:val="28"/>
          <w:szCs w:val="28"/>
          <w:lang w:val="ro-RO" w:eastAsia="ru-RU"/>
        </w:rPr>
        <w:t xml:space="preserve"> elaborarea</w:t>
      </w:r>
      <w:r w:rsidRPr="0066781F">
        <w:rPr>
          <w:rFonts w:ascii="Times New Roman" w:eastAsia="Times New Roman" w:hAnsi="Times New Roman" w:cs="Times New Roman"/>
          <w:sz w:val="28"/>
          <w:szCs w:val="28"/>
          <w:lang w:val="ro-RO" w:eastAsia="ru-RU"/>
        </w:rPr>
        <w:t xml:space="preserve"> cadrul</w:t>
      </w:r>
      <w:r w:rsidR="00BA43B6">
        <w:rPr>
          <w:rFonts w:ascii="Times New Roman" w:eastAsia="Times New Roman" w:hAnsi="Times New Roman" w:cs="Times New Roman"/>
          <w:sz w:val="28"/>
          <w:szCs w:val="28"/>
          <w:lang w:val="ro-RO" w:eastAsia="ru-RU"/>
        </w:rPr>
        <w:t>ui</w:t>
      </w:r>
      <w:r w:rsidRPr="0066781F">
        <w:rPr>
          <w:rFonts w:ascii="Times New Roman" w:eastAsia="Times New Roman" w:hAnsi="Times New Roman" w:cs="Times New Roman"/>
          <w:sz w:val="28"/>
          <w:szCs w:val="28"/>
          <w:lang w:val="ro-RO" w:eastAsia="ru-RU"/>
        </w:rPr>
        <w:t xml:space="preserve"> bugetar pe termen mediu</w:t>
      </w:r>
      <w:r w:rsidR="00094346">
        <w:rPr>
          <w:rFonts w:ascii="Times New Roman" w:eastAsia="Times New Roman" w:hAnsi="Times New Roman" w:cs="Times New Roman"/>
          <w:sz w:val="28"/>
          <w:szCs w:val="28"/>
          <w:lang w:val="ro-RO" w:eastAsia="ru-RU"/>
        </w:rPr>
        <w:t xml:space="preserve"> </w:t>
      </w:r>
      <w:r w:rsidR="00817171">
        <w:rPr>
          <w:rFonts w:ascii="Times New Roman" w:eastAsia="Times New Roman" w:hAnsi="Times New Roman" w:cs="Times New Roman"/>
          <w:sz w:val="28"/>
          <w:szCs w:val="28"/>
          <w:lang w:val="ro-RO" w:eastAsia="ru-RU"/>
        </w:rPr>
        <w:t xml:space="preserve">și </w:t>
      </w:r>
      <w:r w:rsidR="00BA43B6">
        <w:rPr>
          <w:rFonts w:ascii="Times New Roman" w:eastAsia="Times New Roman" w:hAnsi="Times New Roman" w:cs="Times New Roman"/>
          <w:sz w:val="28"/>
          <w:szCs w:val="28"/>
          <w:lang w:val="ro-RO" w:eastAsia="ru-RU"/>
        </w:rPr>
        <w:t xml:space="preserve">a </w:t>
      </w:r>
      <w:r w:rsidR="00817171">
        <w:rPr>
          <w:rFonts w:ascii="Times New Roman" w:eastAsia="Times New Roman" w:hAnsi="Times New Roman" w:cs="Times New Roman"/>
          <w:sz w:val="28"/>
          <w:szCs w:val="28"/>
          <w:lang w:val="ro-RO" w:eastAsia="ru-RU"/>
        </w:rPr>
        <w:t xml:space="preserve">bugetului </w:t>
      </w:r>
      <w:r w:rsidR="00BA43B6">
        <w:rPr>
          <w:rFonts w:ascii="Times New Roman" w:eastAsia="Times New Roman" w:hAnsi="Times New Roman" w:cs="Times New Roman"/>
          <w:sz w:val="28"/>
          <w:szCs w:val="28"/>
          <w:lang w:val="ro-RO" w:eastAsia="ru-RU"/>
        </w:rPr>
        <w:t>public național</w:t>
      </w:r>
      <w:r w:rsidRPr="0066781F">
        <w:rPr>
          <w:rFonts w:ascii="Times New Roman" w:eastAsia="Times New Roman" w:hAnsi="Times New Roman" w:cs="Times New Roman"/>
          <w:sz w:val="28"/>
          <w:szCs w:val="28"/>
          <w:lang w:val="ro-RO" w:eastAsia="ru-RU"/>
        </w:rPr>
        <w:t xml:space="preserve">. </w:t>
      </w:r>
    </w:p>
    <w:p w14:paraId="13B351FC" w14:textId="2FBD72D0" w:rsidR="00A77F53" w:rsidRDefault="00A77F53" w:rsidP="00A77F53">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bookmarkStart w:id="12" w:name="_Hlk22898386"/>
      <w:r>
        <w:rPr>
          <w:rFonts w:ascii="Times New Roman" w:eastAsia="Times New Roman" w:hAnsi="Times New Roman" w:cs="Times New Roman"/>
          <w:sz w:val="28"/>
          <w:szCs w:val="28"/>
          <w:lang w:val="ro-RO" w:eastAsia="ru-RU"/>
        </w:rPr>
        <w:lastRenderedPageBreak/>
        <w:t xml:space="preserve">Planurile strategice instituționale </w:t>
      </w:r>
      <w:bookmarkEnd w:id="12"/>
      <w:r>
        <w:rPr>
          <w:rFonts w:ascii="Times New Roman" w:eastAsia="Times New Roman" w:hAnsi="Times New Roman" w:cs="Times New Roman"/>
          <w:sz w:val="28"/>
          <w:szCs w:val="28"/>
          <w:lang w:val="ro-RO" w:eastAsia="ru-RU"/>
        </w:rPr>
        <w:t xml:space="preserve">cuprind </w:t>
      </w:r>
      <w:r w:rsidRPr="0066781F">
        <w:rPr>
          <w:rFonts w:ascii="Times New Roman" w:eastAsia="Times New Roman" w:hAnsi="Times New Roman" w:cs="Times New Roman"/>
          <w:sz w:val="28"/>
          <w:szCs w:val="28"/>
          <w:lang w:val="ro-RO" w:eastAsia="ru-RU"/>
        </w:rPr>
        <w:t xml:space="preserve">toate sectoarele și domeniile de politici publice </w:t>
      </w:r>
      <w:r>
        <w:rPr>
          <w:rFonts w:ascii="Times New Roman" w:eastAsia="Times New Roman" w:hAnsi="Times New Roman" w:cs="Times New Roman"/>
          <w:sz w:val="28"/>
          <w:szCs w:val="28"/>
          <w:lang w:val="ro-RO" w:eastAsia="ru-RU"/>
        </w:rPr>
        <w:t>din</w:t>
      </w:r>
      <w:r w:rsidRPr="0066781F">
        <w:rPr>
          <w:rFonts w:ascii="Times New Roman" w:eastAsia="Times New Roman" w:hAnsi="Times New Roman" w:cs="Times New Roman"/>
          <w:sz w:val="28"/>
          <w:szCs w:val="28"/>
          <w:lang w:val="ro-RO" w:eastAsia="ru-RU"/>
        </w:rPr>
        <w:t xml:space="preserve"> domeniile de competență</w:t>
      </w:r>
      <w:r>
        <w:rPr>
          <w:rFonts w:ascii="Times New Roman" w:eastAsia="Times New Roman" w:hAnsi="Times New Roman" w:cs="Times New Roman"/>
          <w:sz w:val="28"/>
          <w:szCs w:val="28"/>
          <w:lang w:val="ro-RO" w:eastAsia="ru-RU"/>
        </w:rPr>
        <w:t xml:space="preserve"> ce revin m</w:t>
      </w:r>
      <w:r w:rsidRPr="0066781F">
        <w:rPr>
          <w:rFonts w:ascii="Times New Roman" w:eastAsia="Times New Roman" w:hAnsi="Times New Roman" w:cs="Times New Roman"/>
          <w:sz w:val="28"/>
          <w:szCs w:val="28"/>
          <w:lang w:val="ro-RO" w:eastAsia="ru-RU"/>
        </w:rPr>
        <w:t>inisterel</w:t>
      </w:r>
      <w:r>
        <w:rPr>
          <w:rFonts w:ascii="Times New Roman" w:eastAsia="Times New Roman" w:hAnsi="Times New Roman" w:cs="Times New Roman"/>
          <w:sz w:val="28"/>
          <w:szCs w:val="28"/>
          <w:lang w:val="ro-RO" w:eastAsia="ru-RU"/>
        </w:rPr>
        <w:t>or</w:t>
      </w:r>
      <w:r w:rsidRPr="0066781F">
        <w:rPr>
          <w:rFonts w:ascii="Times New Roman" w:eastAsia="Times New Roman" w:hAnsi="Times New Roman" w:cs="Times New Roman"/>
          <w:sz w:val="28"/>
          <w:szCs w:val="28"/>
          <w:lang w:val="ro-RO" w:eastAsia="ru-RU"/>
        </w:rPr>
        <w:t xml:space="preserve"> și </w:t>
      </w:r>
      <w:r>
        <w:rPr>
          <w:rFonts w:ascii="Times New Roman" w:eastAsia="Times New Roman" w:hAnsi="Times New Roman" w:cs="Times New Roman"/>
          <w:sz w:val="28"/>
          <w:szCs w:val="28"/>
          <w:lang w:val="ro-RO" w:eastAsia="ru-RU"/>
        </w:rPr>
        <w:t>ale altor</w:t>
      </w:r>
      <w:r w:rsidRPr="0066781F">
        <w:rPr>
          <w:rFonts w:ascii="Times New Roman" w:eastAsia="Times New Roman" w:hAnsi="Times New Roman" w:cs="Times New Roman"/>
          <w:sz w:val="28"/>
          <w:szCs w:val="28"/>
          <w:lang w:val="ro-RO" w:eastAsia="ru-RU"/>
        </w:rPr>
        <w:t xml:space="preserve"> autorități administrative centrale</w:t>
      </w:r>
      <w:r w:rsidR="007E7090">
        <w:rPr>
          <w:rFonts w:ascii="Times New Roman" w:eastAsia="Times New Roman" w:hAnsi="Times New Roman" w:cs="Times New Roman"/>
          <w:sz w:val="28"/>
          <w:szCs w:val="28"/>
          <w:lang w:val="ro-RO" w:eastAsia="ru-RU"/>
        </w:rPr>
        <w:t xml:space="preserve">. </w:t>
      </w:r>
    </w:p>
    <w:p w14:paraId="1D018721" w14:textId="3A6BC288" w:rsidR="00DD2EE4" w:rsidRDefault="00DD2EE4" w:rsidP="00A77F53">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Planurile strategice instituționale sunt elaborate de ministere și alte autoritățile administrative centrale și </w:t>
      </w:r>
      <w:r w:rsidR="007E7090">
        <w:rPr>
          <w:rFonts w:ascii="Times New Roman" w:eastAsia="Times New Roman" w:hAnsi="Times New Roman" w:cs="Times New Roman"/>
          <w:sz w:val="28"/>
          <w:szCs w:val="28"/>
          <w:lang w:val="ro-RO" w:eastAsia="ru-RU"/>
        </w:rPr>
        <w:t xml:space="preserve">includ toate entitățile din subordinea acestora, pentru a asigura o viziune integră asupra capacităților de realizare a </w:t>
      </w:r>
      <w:r w:rsidR="00607816">
        <w:rPr>
          <w:rFonts w:ascii="Times New Roman" w:eastAsia="Times New Roman" w:hAnsi="Times New Roman" w:cs="Times New Roman"/>
          <w:sz w:val="28"/>
          <w:szCs w:val="28"/>
          <w:lang w:val="ro-RO" w:eastAsia="ru-RU"/>
        </w:rPr>
        <w:t xml:space="preserve">tuturor </w:t>
      </w:r>
      <w:r w:rsidR="007E7090">
        <w:rPr>
          <w:rFonts w:ascii="Times New Roman" w:eastAsia="Times New Roman" w:hAnsi="Times New Roman" w:cs="Times New Roman"/>
          <w:sz w:val="28"/>
          <w:szCs w:val="28"/>
          <w:lang w:val="ro-RO" w:eastAsia="ru-RU"/>
        </w:rPr>
        <w:t xml:space="preserve">funcțiilor </w:t>
      </w:r>
      <w:r w:rsidR="00607816">
        <w:rPr>
          <w:rFonts w:ascii="Times New Roman" w:eastAsia="Times New Roman" w:hAnsi="Times New Roman" w:cs="Times New Roman"/>
          <w:sz w:val="28"/>
          <w:szCs w:val="28"/>
          <w:lang w:val="ro-RO" w:eastAsia="ru-RU"/>
        </w:rPr>
        <w:t>de elaborare, implementare</w:t>
      </w:r>
      <w:r w:rsidR="00332AFF">
        <w:rPr>
          <w:rFonts w:ascii="Times New Roman" w:eastAsia="Times New Roman" w:hAnsi="Times New Roman" w:cs="Times New Roman"/>
          <w:sz w:val="28"/>
          <w:szCs w:val="28"/>
          <w:lang w:val="ro-RO" w:eastAsia="ru-RU"/>
        </w:rPr>
        <w:t xml:space="preserve">, </w:t>
      </w:r>
      <w:r w:rsidR="00607816">
        <w:rPr>
          <w:rFonts w:ascii="Times New Roman" w:eastAsia="Times New Roman" w:hAnsi="Times New Roman" w:cs="Times New Roman"/>
          <w:sz w:val="28"/>
          <w:szCs w:val="28"/>
          <w:lang w:val="ro-RO" w:eastAsia="ru-RU"/>
        </w:rPr>
        <w:t>coordonare</w:t>
      </w:r>
      <w:r w:rsidR="00332AFF">
        <w:rPr>
          <w:rFonts w:ascii="Times New Roman" w:eastAsia="Times New Roman" w:hAnsi="Times New Roman" w:cs="Times New Roman"/>
          <w:sz w:val="28"/>
          <w:szCs w:val="28"/>
          <w:lang w:val="ro-RO" w:eastAsia="ru-RU"/>
        </w:rPr>
        <w:t>, monitorizare și evaluare</w:t>
      </w:r>
      <w:r w:rsidR="00607816">
        <w:rPr>
          <w:rFonts w:ascii="Times New Roman" w:eastAsia="Times New Roman" w:hAnsi="Times New Roman" w:cs="Times New Roman"/>
          <w:sz w:val="28"/>
          <w:szCs w:val="28"/>
          <w:lang w:val="ro-RO" w:eastAsia="ru-RU"/>
        </w:rPr>
        <w:t xml:space="preserve"> a politicilor publice</w:t>
      </w:r>
      <w:r w:rsidR="007E7090" w:rsidRPr="0066781F">
        <w:rPr>
          <w:rFonts w:ascii="Times New Roman" w:eastAsia="Times New Roman" w:hAnsi="Times New Roman" w:cs="Times New Roman"/>
          <w:sz w:val="28"/>
          <w:szCs w:val="28"/>
          <w:lang w:val="ro-RO" w:eastAsia="ru-RU"/>
        </w:rPr>
        <w:t>.</w:t>
      </w:r>
    </w:p>
    <w:p w14:paraId="1BFBF682" w14:textId="1C44677A" w:rsidR="00296428" w:rsidRDefault="007B7841" w:rsidP="00296428">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Ministerele și alte autorități administrative centrale detaliază activitățile </w:t>
      </w:r>
      <w:r w:rsidR="001D19ED">
        <w:rPr>
          <w:rFonts w:ascii="Times New Roman" w:eastAsia="Times New Roman" w:hAnsi="Times New Roman" w:cs="Times New Roman"/>
          <w:sz w:val="28"/>
          <w:szCs w:val="28"/>
          <w:lang w:val="ro-RO" w:eastAsia="ru-RU"/>
        </w:rPr>
        <w:t xml:space="preserve">anuale necesare pentru implementarea obiectivelor conform planurilor strategice instituționale în planurile anuale de activitate, care sunt anexe ale planurilor strategice instituționale. </w:t>
      </w:r>
    </w:p>
    <w:p w14:paraId="07427855" w14:textId="068784FA" w:rsidR="007B7841" w:rsidRDefault="007B7841" w:rsidP="00296428">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Entitățile subordonate ministerelor și autorităților administrative centrale elaborează planuri anuale de activitate în conformitate cu p</w:t>
      </w:r>
      <w:r w:rsidRPr="007B7841">
        <w:rPr>
          <w:rFonts w:ascii="Times New Roman" w:eastAsia="Times New Roman" w:hAnsi="Times New Roman" w:cs="Times New Roman"/>
          <w:sz w:val="28"/>
          <w:szCs w:val="28"/>
          <w:lang w:val="ro-RO" w:eastAsia="ru-RU"/>
        </w:rPr>
        <w:t>lanurile strategice instituționale</w:t>
      </w:r>
      <w:r>
        <w:rPr>
          <w:rFonts w:ascii="Times New Roman" w:eastAsia="Times New Roman" w:hAnsi="Times New Roman" w:cs="Times New Roman"/>
          <w:sz w:val="28"/>
          <w:szCs w:val="28"/>
          <w:lang w:val="ro-RO" w:eastAsia="ru-RU"/>
        </w:rPr>
        <w:t xml:space="preserve"> elaborate de ministere și alte autorități administrative centrale, fiind aprobate ca documente distincte.</w:t>
      </w:r>
    </w:p>
    <w:p w14:paraId="18592040" w14:textId="5A6CE962" w:rsidR="00A77F53" w:rsidRDefault="00A77F53" w:rsidP="00A77F53">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A77F53">
        <w:rPr>
          <w:rFonts w:ascii="Times New Roman" w:eastAsia="Times New Roman" w:hAnsi="Times New Roman" w:cs="Times New Roman"/>
          <w:sz w:val="28"/>
          <w:szCs w:val="28"/>
          <w:lang w:val="ro-RO" w:eastAsia="ru-RU"/>
        </w:rPr>
        <w:t>Planu</w:t>
      </w:r>
      <w:r>
        <w:rPr>
          <w:rFonts w:ascii="Times New Roman" w:eastAsia="Times New Roman" w:hAnsi="Times New Roman" w:cs="Times New Roman"/>
          <w:sz w:val="28"/>
          <w:szCs w:val="28"/>
          <w:lang w:val="ro-RO" w:eastAsia="ru-RU"/>
        </w:rPr>
        <w:t>rile</w:t>
      </w:r>
      <w:r w:rsidRPr="00A77F53">
        <w:rPr>
          <w:rFonts w:ascii="Times New Roman" w:eastAsia="Times New Roman" w:hAnsi="Times New Roman" w:cs="Times New Roman"/>
          <w:sz w:val="28"/>
          <w:szCs w:val="28"/>
          <w:lang w:val="ro-RO" w:eastAsia="ru-RU"/>
        </w:rPr>
        <w:t xml:space="preserve"> anual</w:t>
      </w:r>
      <w:r>
        <w:rPr>
          <w:rFonts w:ascii="Times New Roman" w:eastAsia="Times New Roman" w:hAnsi="Times New Roman" w:cs="Times New Roman"/>
          <w:sz w:val="28"/>
          <w:szCs w:val="28"/>
          <w:lang w:val="ro-RO" w:eastAsia="ru-RU"/>
        </w:rPr>
        <w:t xml:space="preserve">e de activitate ale </w:t>
      </w:r>
      <w:r w:rsidR="001B4B07">
        <w:rPr>
          <w:rFonts w:ascii="Times New Roman" w:eastAsia="Times New Roman" w:hAnsi="Times New Roman" w:cs="Times New Roman"/>
          <w:sz w:val="28"/>
          <w:szCs w:val="28"/>
          <w:lang w:val="ro-RO" w:eastAsia="ru-RU"/>
        </w:rPr>
        <w:t>ministerelor și altor autorități administrative centrale, precum și cele ale entităților subordonate acestora,</w:t>
      </w:r>
      <w:r>
        <w:rPr>
          <w:rFonts w:ascii="Times New Roman" w:eastAsia="Times New Roman" w:hAnsi="Times New Roman" w:cs="Times New Roman"/>
          <w:sz w:val="28"/>
          <w:szCs w:val="28"/>
          <w:lang w:val="ro-RO" w:eastAsia="ru-RU"/>
        </w:rPr>
        <w:t xml:space="preserve"> </w:t>
      </w:r>
      <w:r w:rsidRPr="00A77F53">
        <w:rPr>
          <w:rFonts w:ascii="Times New Roman" w:eastAsia="Times New Roman" w:hAnsi="Times New Roman" w:cs="Times New Roman"/>
          <w:sz w:val="28"/>
          <w:szCs w:val="28"/>
          <w:lang w:val="ro-RO" w:eastAsia="ru-RU"/>
        </w:rPr>
        <w:t xml:space="preserve">prezintă distribuirea lunară a </w:t>
      </w:r>
      <w:r>
        <w:rPr>
          <w:rFonts w:ascii="Times New Roman" w:eastAsia="Times New Roman" w:hAnsi="Times New Roman" w:cs="Times New Roman"/>
          <w:sz w:val="28"/>
          <w:szCs w:val="28"/>
          <w:lang w:val="ro-RO" w:eastAsia="ru-RU"/>
        </w:rPr>
        <w:t>proceselor instituționale</w:t>
      </w:r>
      <w:r w:rsidRPr="00A77F53">
        <w:rPr>
          <w:rFonts w:ascii="Times New Roman" w:eastAsia="Times New Roman" w:hAnsi="Times New Roman" w:cs="Times New Roman"/>
          <w:sz w:val="28"/>
          <w:szCs w:val="28"/>
          <w:lang w:val="ro-RO" w:eastAsia="ru-RU"/>
        </w:rPr>
        <w:t xml:space="preserve"> și include informații cu privire </w:t>
      </w:r>
      <w:r>
        <w:rPr>
          <w:rFonts w:ascii="Times New Roman" w:eastAsia="Times New Roman" w:hAnsi="Times New Roman" w:cs="Times New Roman"/>
          <w:sz w:val="28"/>
          <w:szCs w:val="28"/>
          <w:lang w:val="ro-RO" w:eastAsia="ru-RU"/>
        </w:rPr>
        <w:t>obiectivele asumate, activitățile planificate și subdiviziunile responsabile de implementare, termenul limită</w:t>
      </w:r>
      <w:r w:rsidRPr="00A77F53">
        <w:rPr>
          <w:rFonts w:ascii="Times New Roman" w:eastAsia="Times New Roman" w:hAnsi="Times New Roman" w:cs="Times New Roman"/>
          <w:sz w:val="28"/>
          <w:szCs w:val="28"/>
          <w:lang w:val="ro-RO" w:eastAsia="ru-RU"/>
        </w:rPr>
        <w:t xml:space="preserve"> și indicatorii de monitorizare. </w:t>
      </w:r>
    </w:p>
    <w:p w14:paraId="48211783" w14:textId="5F5ED9D1" w:rsidR="007F40CC" w:rsidRDefault="007F40CC" w:rsidP="007F40CC">
      <w:pPr>
        <w:tabs>
          <w:tab w:val="left" w:pos="450"/>
          <w:tab w:val="left" w:pos="993"/>
        </w:tabs>
        <w:spacing w:after="0" w:line="240" w:lineRule="auto"/>
        <w:jc w:val="both"/>
        <w:rPr>
          <w:rFonts w:ascii="Times New Roman" w:eastAsia="Times New Roman" w:hAnsi="Times New Roman" w:cs="Times New Roman"/>
          <w:sz w:val="28"/>
          <w:szCs w:val="28"/>
          <w:lang w:val="ro-RO" w:eastAsia="ru-RU"/>
        </w:rPr>
      </w:pPr>
    </w:p>
    <w:p w14:paraId="0F0A1ED6" w14:textId="6EFEE83B" w:rsidR="007F40CC" w:rsidRPr="007F40CC" w:rsidRDefault="00FB17F1" w:rsidP="007F40C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Pr>
          <w:rFonts w:ascii="Times New Roman" w:hAnsi="Times New Roman" w:cs="Times New Roman"/>
          <w:b/>
          <w:sz w:val="28"/>
          <w:szCs w:val="28"/>
          <w:lang w:val="ro-RO"/>
        </w:rPr>
        <w:t>CI</w:t>
      </w:r>
      <w:r w:rsidR="00A77F53">
        <w:rPr>
          <w:rFonts w:ascii="Times New Roman" w:hAnsi="Times New Roman" w:cs="Times New Roman"/>
          <w:b/>
          <w:sz w:val="28"/>
          <w:szCs w:val="28"/>
          <w:lang w:val="ro-RO"/>
        </w:rPr>
        <w:t>C</w:t>
      </w:r>
      <w:r>
        <w:rPr>
          <w:rFonts w:ascii="Times New Roman" w:hAnsi="Times New Roman" w:cs="Times New Roman"/>
          <w:b/>
          <w:sz w:val="28"/>
          <w:szCs w:val="28"/>
          <w:lang w:val="ro-RO"/>
        </w:rPr>
        <w:t xml:space="preserve">LUL </w:t>
      </w:r>
      <w:r w:rsidR="00F05724">
        <w:rPr>
          <w:rFonts w:ascii="Times New Roman" w:hAnsi="Times New Roman" w:cs="Times New Roman"/>
          <w:b/>
          <w:sz w:val="28"/>
          <w:szCs w:val="28"/>
          <w:lang w:val="ro-RO"/>
        </w:rPr>
        <w:t xml:space="preserve">ANUAL </w:t>
      </w:r>
      <w:r>
        <w:rPr>
          <w:rFonts w:ascii="Times New Roman" w:hAnsi="Times New Roman" w:cs="Times New Roman"/>
          <w:b/>
          <w:sz w:val="28"/>
          <w:szCs w:val="28"/>
          <w:lang w:val="ro-RO"/>
        </w:rPr>
        <w:t xml:space="preserve">DE PLANIFICARE </w:t>
      </w:r>
    </w:p>
    <w:p w14:paraId="124DB736" w14:textId="77777777" w:rsidR="007F40CC" w:rsidRPr="007F40CC" w:rsidRDefault="007F40CC" w:rsidP="007F40CC">
      <w:pPr>
        <w:tabs>
          <w:tab w:val="left" w:pos="450"/>
          <w:tab w:val="left" w:pos="993"/>
        </w:tabs>
        <w:spacing w:after="0" w:line="240" w:lineRule="auto"/>
        <w:jc w:val="both"/>
        <w:rPr>
          <w:rFonts w:ascii="Times New Roman" w:eastAsia="Times New Roman" w:hAnsi="Times New Roman" w:cs="Times New Roman"/>
          <w:sz w:val="28"/>
          <w:szCs w:val="28"/>
          <w:lang w:val="ro-RO" w:eastAsia="ru-RU"/>
        </w:rPr>
      </w:pPr>
    </w:p>
    <w:p w14:paraId="4A7A4053" w14:textId="6DD616C9" w:rsidR="007F40CC" w:rsidRDefault="00424E3A" w:rsidP="007F40CC">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Coerența cadrului național de planificare strategică este asigurată prin ciclul anual de planificare care are un caracter iterativ</w:t>
      </w:r>
      <w:r w:rsidR="006524CD">
        <w:rPr>
          <w:rFonts w:ascii="Times New Roman" w:eastAsia="Times New Roman" w:hAnsi="Times New Roman" w:cs="Times New Roman"/>
          <w:sz w:val="28"/>
          <w:szCs w:val="28"/>
          <w:lang w:val="ro-RO" w:eastAsia="ru-RU"/>
        </w:rPr>
        <w:t xml:space="preserve"> </w:t>
      </w:r>
      <w:r w:rsidR="002F4E2D">
        <w:rPr>
          <w:rFonts w:ascii="Times New Roman" w:eastAsia="Times New Roman" w:hAnsi="Times New Roman" w:cs="Times New Roman"/>
          <w:sz w:val="28"/>
          <w:szCs w:val="28"/>
          <w:lang w:val="ro-RO" w:eastAsia="ru-RU"/>
        </w:rPr>
        <w:t xml:space="preserve">și </w:t>
      </w:r>
      <w:r>
        <w:rPr>
          <w:rFonts w:ascii="Times New Roman" w:eastAsia="Times New Roman" w:hAnsi="Times New Roman" w:cs="Times New Roman"/>
          <w:sz w:val="28"/>
          <w:szCs w:val="28"/>
          <w:lang w:val="ro-RO" w:eastAsia="ru-RU"/>
        </w:rPr>
        <w:t>urmează</w:t>
      </w:r>
      <w:r w:rsidR="002F4E2D">
        <w:rPr>
          <w:rFonts w:ascii="Times New Roman" w:eastAsia="Times New Roman" w:hAnsi="Times New Roman" w:cs="Times New Roman"/>
          <w:sz w:val="28"/>
          <w:szCs w:val="28"/>
          <w:lang w:val="ro-RO" w:eastAsia="ru-RU"/>
        </w:rPr>
        <w:t xml:space="preserve"> următoarele etape:</w:t>
      </w:r>
    </w:p>
    <w:p w14:paraId="62331AB2" w14:textId="0205B63E" w:rsidR="002F4E2D" w:rsidRDefault="002F4E2D" w:rsidP="002F4E2D">
      <w:pPr>
        <w:pStyle w:val="ListParagraph"/>
        <w:numPr>
          <w:ilvl w:val="1"/>
          <w:numId w:val="2"/>
        </w:numPr>
        <w:tabs>
          <w:tab w:val="left" w:pos="450"/>
          <w:tab w:val="left" w:pos="993"/>
        </w:tabs>
        <w:spacing w:after="0" w:line="240" w:lineRule="auto"/>
        <w:ind w:left="993" w:hanging="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Stabilirea priorităților Guvernului în Planul național de dezvoltare:</w:t>
      </w:r>
    </w:p>
    <w:p w14:paraId="68858B5F" w14:textId="751A6689" w:rsidR="009A1F44" w:rsidRDefault="002F4E2D"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Guvernul stabilește </w:t>
      </w:r>
      <w:r w:rsidR="00E53684">
        <w:rPr>
          <w:rFonts w:ascii="Times New Roman" w:eastAsia="Times New Roman" w:hAnsi="Times New Roman" w:cs="Times New Roman"/>
          <w:sz w:val="28"/>
          <w:szCs w:val="28"/>
          <w:lang w:val="ro-RO" w:eastAsia="ru-RU"/>
        </w:rPr>
        <w:t xml:space="preserve">principalele </w:t>
      </w:r>
      <w:r>
        <w:rPr>
          <w:rFonts w:ascii="Times New Roman" w:eastAsia="Times New Roman" w:hAnsi="Times New Roman" w:cs="Times New Roman"/>
          <w:sz w:val="28"/>
          <w:szCs w:val="28"/>
          <w:lang w:val="ro-RO" w:eastAsia="ru-RU"/>
        </w:rPr>
        <w:t>direcții</w:t>
      </w:r>
      <w:r w:rsidR="00E53684">
        <w:rPr>
          <w:rFonts w:ascii="Times New Roman" w:eastAsia="Times New Roman" w:hAnsi="Times New Roman" w:cs="Times New Roman"/>
          <w:sz w:val="28"/>
          <w:szCs w:val="28"/>
          <w:lang w:val="ro-RO" w:eastAsia="ru-RU"/>
        </w:rPr>
        <w:t xml:space="preserve"> de activitate,</w:t>
      </w:r>
      <w:r>
        <w:rPr>
          <w:rFonts w:ascii="Times New Roman" w:eastAsia="Times New Roman" w:hAnsi="Times New Roman" w:cs="Times New Roman"/>
          <w:sz w:val="28"/>
          <w:szCs w:val="28"/>
          <w:lang w:val="ro-RO" w:eastAsia="ru-RU"/>
        </w:rPr>
        <w:t xml:space="preserve"> prioritățil</w:t>
      </w:r>
      <w:r w:rsidR="00E53684">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 xml:space="preserve"> de politici publice, obiectivele și </w:t>
      </w:r>
      <w:r w:rsidR="00AD18E5">
        <w:rPr>
          <w:rFonts w:ascii="Times New Roman" w:eastAsia="Times New Roman" w:hAnsi="Times New Roman" w:cs="Times New Roman"/>
          <w:sz w:val="28"/>
          <w:szCs w:val="28"/>
          <w:lang w:val="ro-RO" w:eastAsia="ru-RU"/>
        </w:rPr>
        <w:t>măsurile</w:t>
      </w:r>
      <w:r>
        <w:rPr>
          <w:rFonts w:ascii="Times New Roman" w:eastAsia="Times New Roman" w:hAnsi="Times New Roman" w:cs="Times New Roman"/>
          <w:sz w:val="28"/>
          <w:szCs w:val="28"/>
          <w:lang w:val="ro-RO" w:eastAsia="ru-RU"/>
        </w:rPr>
        <w:t xml:space="preserve"> de reformă care necesită a fi întreprinse pe termen mediu</w:t>
      </w:r>
      <w:r w:rsidR="004A221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008D3ED7">
        <w:rPr>
          <w:rFonts w:ascii="Times New Roman" w:eastAsia="Times New Roman" w:hAnsi="Times New Roman" w:cs="Times New Roman"/>
          <w:sz w:val="28"/>
          <w:szCs w:val="28"/>
          <w:lang w:val="ro-RO" w:eastAsia="ru-RU"/>
        </w:rPr>
        <w:t xml:space="preserve">care </w:t>
      </w:r>
      <w:r>
        <w:rPr>
          <w:rFonts w:ascii="Times New Roman" w:eastAsia="Times New Roman" w:hAnsi="Times New Roman" w:cs="Times New Roman"/>
          <w:sz w:val="28"/>
          <w:szCs w:val="28"/>
          <w:lang w:val="ro-RO" w:eastAsia="ru-RU"/>
        </w:rPr>
        <w:t xml:space="preserve">stau la baza ciclului de planificare și </w:t>
      </w:r>
      <w:r w:rsidR="004A2216">
        <w:rPr>
          <w:rFonts w:ascii="Times New Roman" w:eastAsia="Times New Roman" w:hAnsi="Times New Roman" w:cs="Times New Roman"/>
          <w:sz w:val="28"/>
          <w:szCs w:val="28"/>
          <w:lang w:val="ro-RO" w:eastAsia="ru-RU"/>
        </w:rPr>
        <w:t>l</w:t>
      </w:r>
      <w:r>
        <w:rPr>
          <w:rFonts w:ascii="Times New Roman" w:eastAsia="Times New Roman" w:hAnsi="Times New Roman" w:cs="Times New Roman"/>
          <w:sz w:val="28"/>
          <w:szCs w:val="28"/>
          <w:lang w:val="ro-RO" w:eastAsia="ru-RU"/>
        </w:rPr>
        <w:t xml:space="preserve">a </w:t>
      </w:r>
      <w:r w:rsidR="004A2216">
        <w:rPr>
          <w:rFonts w:ascii="Times New Roman" w:eastAsia="Times New Roman" w:hAnsi="Times New Roman" w:cs="Times New Roman"/>
          <w:sz w:val="28"/>
          <w:szCs w:val="28"/>
          <w:lang w:val="ro-RO" w:eastAsia="ru-RU"/>
        </w:rPr>
        <w:t xml:space="preserve">elaborarea </w:t>
      </w:r>
      <w:r>
        <w:rPr>
          <w:rFonts w:ascii="Times New Roman" w:eastAsia="Times New Roman" w:hAnsi="Times New Roman" w:cs="Times New Roman"/>
          <w:sz w:val="28"/>
          <w:szCs w:val="28"/>
          <w:lang w:val="ro-RO" w:eastAsia="ru-RU"/>
        </w:rPr>
        <w:t>bugetului</w:t>
      </w:r>
      <w:r w:rsidR="004A2216">
        <w:rPr>
          <w:rFonts w:ascii="Times New Roman" w:eastAsia="Times New Roman" w:hAnsi="Times New Roman" w:cs="Times New Roman"/>
          <w:sz w:val="28"/>
          <w:szCs w:val="28"/>
          <w:lang w:val="ro-RO" w:eastAsia="ru-RU"/>
        </w:rPr>
        <w:t xml:space="preserve"> </w:t>
      </w:r>
      <w:r w:rsidR="002E3507">
        <w:rPr>
          <w:rFonts w:ascii="Times New Roman" w:eastAsia="Times New Roman" w:hAnsi="Times New Roman" w:cs="Times New Roman"/>
          <w:sz w:val="28"/>
          <w:szCs w:val="28"/>
          <w:lang w:val="ro-RO" w:eastAsia="ru-RU"/>
        </w:rPr>
        <w:t>pentru</w:t>
      </w:r>
      <w:r>
        <w:rPr>
          <w:rFonts w:ascii="Times New Roman" w:eastAsia="Times New Roman" w:hAnsi="Times New Roman" w:cs="Times New Roman"/>
          <w:sz w:val="28"/>
          <w:szCs w:val="28"/>
          <w:lang w:val="ro-RO" w:eastAsia="ru-RU"/>
        </w:rPr>
        <w:t xml:space="preserve"> perioada următoare</w:t>
      </w:r>
      <w:r w:rsidR="00313F00">
        <w:rPr>
          <w:rFonts w:ascii="Times New Roman" w:eastAsia="Times New Roman" w:hAnsi="Times New Roman" w:cs="Times New Roman"/>
          <w:sz w:val="28"/>
          <w:szCs w:val="28"/>
          <w:lang w:val="ro-RO" w:eastAsia="ru-RU"/>
        </w:rPr>
        <w:t>;</w:t>
      </w:r>
      <w:r w:rsidR="009A1F44" w:rsidRPr="009A1F44">
        <w:rPr>
          <w:rFonts w:ascii="Times New Roman" w:eastAsia="Times New Roman" w:hAnsi="Times New Roman" w:cs="Times New Roman"/>
          <w:sz w:val="28"/>
          <w:szCs w:val="28"/>
          <w:lang w:val="ro-RO" w:eastAsia="ru-RU"/>
        </w:rPr>
        <w:t xml:space="preserve"> </w:t>
      </w:r>
    </w:p>
    <w:p w14:paraId="302D1A6D" w14:textId="5F563ABD" w:rsidR="002F4E2D" w:rsidRDefault="00DD2EE4"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prioritățile</w:t>
      </w:r>
      <w:r w:rsidR="00D45504">
        <w:rPr>
          <w:rFonts w:ascii="Times New Roman" w:eastAsia="Times New Roman" w:hAnsi="Times New Roman" w:cs="Times New Roman"/>
          <w:sz w:val="28"/>
          <w:szCs w:val="28"/>
          <w:lang w:val="ro-RO" w:eastAsia="ru-RU"/>
        </w:rPr>
        <w:t xml:space="preserve">, obiectivele </w:t>
      </w:r>
      <w:r w:rsidR="009A1F44">
        <w:rPr>
          <w:rFonts w:ascii="Times New Roman" w:eastAsia="Times New Roman" w:hAnsi="Times New Roman" w:cs="Times New Roman"/>
          <w:sz w:val="28"/>
          <w:szCs w:val="28"/>
          <w:lang w:val="ro-RO" w:eastAsia="ru-RU"/>
        </w:rPr>
        <w:t xml:space="preserve">și </w:t>
      </w:r>
      <w:r w:rsidR="00026E99">
        <w:rPr>
          <w:rFonts w:ascii="Times New Roman" w:eastAsia="Times New Roman" w:hAnsi="Times New Roman" w:cs="Times New Roman"/>
          <w:sz w:val="28"/>
          <w:szCs w:val="28"/>
          <w:lang w:val="ro-RO" w:eastAsia="ru-RU"/>
        </w:rPr>
        <w:t>măsurile</w:t>
      </w:r>
      <w:r w:rsidR="009A1F44">
        <w:rPr>
          <w:rFonts w:ascii="Times New Roman" w:eastAsia="Times New Roman" w:hAnsi="Times New Roman" w:cs="Times New Roman"/>
          <w:sz w:val="28"/>
          <w:szCs w:val="28"/>
          <w:lang w:val="ro-RO" w:eastAsia="ru-RU"/>
        </w:rPr>
        <w:t xml:space="preserve"> de reformă sunt </w:t>
      </w:r>
      <w:r w:rsidR="00E354AD">
        <w:rPr>
          <w:rFonts w:ascii="Times New Roman" w:eastAsia="Times New Roman" w:hAnsi="Times New Roman" w:cs="Times New Roman"/>
          <w:sz w:val="28"/>
          <w:szCs w:val="28"/>
          <w:lang w:val="ro-RO" w:eastAsia="ru-RU"/>
        </w:rPr>
        <w:t>explicit</w:t>
      </w:r>
      <w:r w:rsidR="009A1F44">
        <w:rPr>
          <w:rFonts w:ascii="Times New Roman" w:eastAsia="Times New Roman" w:hAnsi="Times New Roman" w:cs="Times New Roman"/>
          <w:sz w:val="28"/>
          <w:szCs w:val="28"/>
          <w:lang w:val="ro-RO" w:eastAsia="ru-RU"/>
        </w:rPr>
        <w:t xml:space="preserve"> </w:t>
      </w:r>
      <w:r w:rsidR="00E354AD">
        <w:rPr>
          <w:rFonts w:ascii="Times New Roman" w:eastAsia="Times New Roman" w:hAnsi="Times New Roman" w:cs="Times New Roman"/>
          <w:sz w:val="28"/>
          <w:szCs w:val="28"/>
          <w:lang w:val="ro-RO" w:eastAsia="ru-RU"/>
        </w:rPr>
        <w:t>corelate</w:t>
      </w:r>
      <w:r w:rsidR="009A1F44">
        <w:rPr>
          <w:rFonts w:ascii="Times New Roman" w:eastAsia="Times New Roman" w:hAnsi="Times New Roman" w:cs="Times New Roman"/>
          <w:sz w:val="28"/>
          <w:szCs w:val="28"/>
          <w:lang w:val="ro-RO" w:eastAsia="ru-RU"/>
        </w:rPr>
        <w:t xml:space="preserve"> cu prioritățile incluse în Strategia națională de dezvoltare, Programul de activitate al Guvernului, Acordul de Asociere și strategiile sectoriale;</w:t>
      </w:r>
    </w:p>
    <w:p w14:paraId="09B3EB55" w14:textId="3A0D86D0" w:rsidR="00EF5125" w:rsidRPr="00950FA9" w:rsidRDefault="00DD2EE4"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sidRPr="00950FA9">
        <w:rPr>
          <w:rFonts w:ascii="Times New Roman" w:eastAsia="Times New Roman" w:hAnsi="Times New Roman" w:cs="Times New Roman"/>
          <w:sz w:val="28"/>
          <w:szCs w:val="28"/>
          <w:lang w:val="ro-RO" w:eastAsia="ru-RU"/>
        </w:rPr>
        <w:t>prioritățile</w:t>
      </w:r>
      <w:r w:rsidR="000A73D0" w:rsidRPr="00950FA9">
        <w:rPr>
          <w:rFonts w:ascii="Times New Roman" w:eastAsia="Times New Roman" w:hAnsi="Times New Roman" w:cs="Times New Roman"/>
          <w:sz w:val="28"/>
          <w:szCs w:val="28"/>
          <w:lang w:val="ro-RO" w:eastAsia="ru-RU"/>
        </w:rPr>
        <w:t xml:space="preserve">, obiectivele și </w:t>
      </w:r>
      <w:r w:rsidR="00AD18E5">
        <w:rPr>
          <w:rFonts w:ascii="Times New Roman" w:eastAsia="Times New Roman" w:hAnsi="Times New Roman" w:cs="Times New Roman"/>
          <w:sz w:val="28"/>
          <w:szCs w:val="28"/>
          <w:lang w:val="ro-RO" w:eastAsia="ru-RU"/>
        </w:rPr>
        <w:t>măsurile</w:t>
      </w:r>
      <w:r w:rsidR="000A73D0" w:rsidRPr="00950FA9">
        <w:rPr>
          <w:rFonts w:ascii="Times New Roman" w:eastAsia="Times New Roman" w:hAnsi="Times New Roman" w:cs="Times New Roman"/>
          <w:sz w:val="28"/>
          <w:szCs w:val="28"/>
          <w:lang w:val="ro-RO" w:eastAsia="ru-RU"/>
        </w:rPr>
        <w:t xml:space="preserve"> de reformă sunt formulate în </w:t>
      </w:r>
      <w:r w:rsidR="00EF5125" w:rsidRPr="00950FA9">
        <w:rPr>
          <w:rFonts w:ascii="Times New Roman" w:eastAsia="Times New Roman" w:hAnsi="Times New Roman" w:cs="Times New Roman"/>
          <w:sz w:val="28"/>
          <w:szCs w:val="28"/>
          <w:lang w:val="ro-RO" w:eastAsia="ru-RU"/>
        </w:rPr>
        <w:t xml:space="preserve">urma analizei performanțelor implementării strategiilor sectoriale și programelor </w:t>
      </w:r>
      <w:r w:rsidR="009A1F44" w:rsidRPr="00950FA9">
        <w:rPr>
          <w:rFonts w:ascii="Times New Roman" w:eastAsia="Times New Roman" w:hAnsi="Times New Roman" w:cs="Times New Roman"/>
          <w:sz w:val="28"/>
          <w:szCs w:val="28"/>
          <w:lang w:val="ro-RO" w:eastAsia="ru-RU"/>
        </w:rPr>
        <w:t xml:space="preserve">pe domenii de politici </w:t>
      </w:r>
      <w:r w:rsidR="00EF5125" w:rsidRPr="00950FA9">
        <w:rPr>
          <w:rFonts w:ascii="Times New Roman" w:eastAsia="Times New Roman" w:hAnsi="Times New Roman" w:cs="Times New Roman"/>
          <w:sz w:val="28"/>
          <w:szCs w:val="28"/>
          <w:lang w:val="ro-RO" w:eastAsia="ru-RU"/>
        </w:rPr>
        <w:t>în anul precedent, conform rapoartelor</w:t>
      </w:r>
      <w:r w:rsidR="00C10E29" w:rsidRPr="00950FA9">
        <w:rPr>
          <w:rFonts w:ascii="Times New Roman" w:eastAsia="Times New Roman" w:hAnsi="Times New Roman" w:cs="Times New Roman"/>
          <w:sz w:val="28"/>
          <w:szCs w:val="28"/>
          <w:lang w:val="ro-RO" w:eastAsia="ru-RU"/>
        </w:rPr>
        <w:t xml:space="preserve"> de monitorizare</w:t>
      </w:r>
      <w:r w:rsidR="00EF5125" w:rsidRPr="00950FA9">
        <w:rPr>
          <w:rFonts w:ascii="Times New Roman" w:eastAsia="Times New Roman" w:hAnsi="Times New Roman" w:cs="Times New Roman"/>
          <w:sz w:val="28"/>
          <w:szCs w:val="28"/>
          <w:lang w:val="ro-RO" w:eastAsia="ru-RU"/>
        </w:rPr>
        <w:t xml:space="preserve"> anuale</w:t>
      </w:r>
      <w:r w:rsidR="00950FA9">
        <w:rPr>
          <w:rFonts w:ascii="Times New Roman" w:eastAsia="Times New Roman" w:hAnsi="Times New Roman" w:cs="Times New Roman"/>
          <w:sz w:val="28"/>
          <w:szCs w:val="28"/>
          <w:lang w:val="ro-RO" w:eastAsia="ru-RU"/>
        </w:rPr>
        <w:t>,</w:t>
      </w:r>
      <w:r w:rsidR="00D45504">
        <w:rPr>
          <w:rFonts w:ascii="Times New Roman" w:eastAsia="Times New Roman" w:hAnsi="Times New Roman" w:cs="Times New Roman"/>
          <w:sz w:val="28"/>
          <w:szCs w:val="28"/>
          <w:lang w:val="ro-RO" w:eastAsia="ru-RU"/>
        </w:rPr>
        <w:t xml:space="preserve"> precum și</w:t>
      </w:r>
      <w:r w:rsidR="00950FA9">
        <w:rPr>
          <w:rFonts w:ascii="Times New Roman" w:eastAsia="Times New Roman" w:hAnsi="Times New Roman" w:cs="Times New Roman"/>
          <w:sz w:val="28"/>
          <w:szCs w:val="28"/>
          <w:lang w:val="ro-RO" w:eastAsia="ru-RU"/>
        </w:rPr>
        <w:t xml:space="preserve"> </w:t>
      </w:r>
      <w:r w:rsidR="00EF5125" w:rsidRPr="00950FA9">
        <w:rPr>
          <w:rFonts w:ascii="Times New Roman" w:eastAsia="Times New Roman" w:hAnsi="Times New Roman" w:cs="Times New Roman"/>
          <w:sz w:val="28"/>
          <w:szCs w:val="28"/>
          <w:lang w:val="ro-RO" w:eastAsia="ru-RU"/>
        </w:rPr>
        <w:t>în limita spațiului fiscal și capacităților existente</w:t>
      </w:r>
      <w:r w:rsidR="00313F00" w:rsidRPr="00950FA9">
        <w:rPr>
          <w:rFonts w:ascii="Times New Roman" w:eastAsia="Times New Roman" w:hAnsi="Times New Roman" w:cs="Times New Roman"/>
          <w:sz w:val="28"/>
          <w:szCs w:val="28"/>
          <w:lang w:val="ro-RO" w:eastAsia="ru-RU"/>
        </w:rPr>
        <w:t>;</w:t>
      </w:r>
    </w:p>
    <w:p w14:paraId="26FA9709" w14:textId="352F996C" w:rsidR="00EF5125" w:rsidRDefault="00313F00"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Cancelaria de Stat și Ministerul Finanțelor emit instrucțiuni comune </w:t>
      </w:r>
      <w:r w:rsidR="00DD2EE4">
        <w:rPr>
          <w:rFonts w:ascii="Times New Roman" w:eastAsia="Times New Roman" w:hAnsi="Times New Roman" w:cs="Times New Roman"/>
          <w:sz w:val="28"/>
          <w:szCs w:val="28"/>
          <w:lang w:val="ro-RO" w:eastAsia="ru-RU"/>
        </w:rPr>
        <w:t>în adresa</w:t>
      </w:r>
      <w:r>
        <w:rPr>
          <w:rFonts w:ascii="Times New Roman" w:eastAsia="Times New Roman" w:hAnsi="Times New Roman" w:cs="Times New Roman"/>
          <w:sz w:val="28"/>
          <w:szCs w:val="28"/>
          <w:lang w:val="ro-RO" w:eastAsia="ru-RU"/>
        </w:rPr>
        <w:t xml:space="preserve"> ministere</w:t>
      </w:r>
      <w:r w:rsidR="00DD2EE4">
        <w:rPr>
          <w:rFonts w:ascii="Times New Roman" w:eastAsia="Times New Roman" w:hAnsi="Times New Roman" w:cs="Times New Roman"/>
          <w:sz w:val="28"/>
          <w:szCs w:val="28"/>
          <w:lang w:val="ro-RO" w:eastAsia="ru-RU"/>
        </w:rPr>
        <w:t>lor</w:t>
      </w:r>
      <w:r>
        <w:rPr>
          <w:rFonts w:ascii="Times New Roman" w:eastAsia="Times New Roman" w:hAnsi="Times New Roman" w:cs="Times New Roman"/>
          <w:sz w:val="28"/>
          <w:szCs w:val="28"/>
          <w:lang w:val="ro-RO" w:eastAsia="ru-RU"/>
        </w:rPr>
        <w:t xml:space="preserve"> și alt</w:t>
      </w:r>
      <w:r w:rsidR="00DD2EE4">
        <w:rPr>
          <w:rFonts w:ascii="Times New Roman" w:eastAsia="Times New Roman" w:hAnsi="Times New Roman" w:cs="Times New Roman"/>
          <w:sz w:val="28"/>
          <w:szCs w:val="28"/>
          <w:lang w:val="ro-RO" w:eastAsia="ru-RU"/>
        </w:rPr>
        <w:t>or</w:t>
      </w:r>
      <w:r>
        <w:rPr>
          <w:rFonts w:ascii="Times New Roman" w:eastAsia="Times New Roman" w:hAnsi="Times New Roman" w:cs="Times New Roman"/>
          <w:sz w:val="28"/>
          <w:szCs w:val="28"/>
          <w:lang w:val="ro-RO" w:eastAsia="ru-RU"/>
        </w:rPr>
        <w:t xml:space="preserve"> autorități administrative centrale, în care este specificat procesul, structura și cerințele </w:t>
      </w:r>
      <w:r w:rsidR="00DD2EE4">
        <w:rPr>
          <w:rFonts w:ascii="Times New Roman" w:eastAsia="Times New Roman" w:hAnsi="Times New Roman" w:cs="Times New Roman"/>
          <w:sz w:val="28"/>
          <w:szCs w:val="28"/>
          <w:lang w:val="ro-RO" w:eastAsia="ru-RU"/>
        </w:rPr>
        <w:t>față de</w:t>
      </w:r>
      <w:r>
        <w:rPr>
          <w:rFonts w:ascii="Times New Roman" w:eastAsia="Times New Roman" w:hAnsi="Times New Roman" w:cs="Times New Roman"/>
          <w:sz w:val="28"/>
          <w:szCs w:val="28"/>
          <w:lang w:val="ro-RO" w:eastAsia="ru-RU"/>
        </w:rPr>
        <w:t xml:space="preserve"> informația necesară pentru elaborarea Planului național de dezvoltare;</w:t>
      </w:r>
    </w:p>
    <w:p w14:paraId="00919725" w14:textId="57C3A3BF" w:rsidR="00313F00" w:rsidRDefault="00313F00"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Cancelaria de Stat coordonează procesul de elaborare a proiectului Planului național de dezvoltare</w:t>
      </w:r>
      <w:r w:rsidR="00904818">
        <w:rPr>
          <w:rFonts w:ascii="Times New Roman" w:eastAsia="Times New Roman" w:hAnsi="Times New Roman" w:cs="Times New Roman"/>
          <w:sz w:val="28"/>
          <w:szCs w:val="28"/>
          <w:lang w:val="ro-RO" w:eastAsia="ru-RU"/>
        </w:rPr>
        <w:t xml:space="preserve"> și Planului anual de activitate al Guvernului, care este anexă a Planului național de dezvoltare</w:t>
      </w:r>
      <w:r>
        <w:rPr>
          <w:rFonts w:ascii="Times New Roman" w:eastAsia="Times New Roman" w:hAnsi="Times New Roman" w:cs="Times New Roman"/>
          <w:sz w:val="28"/>
          <w:szCs w:val="28"/>
          <w:lang w:val="ro-RO" w:eastAsia="ru-RU"/>
        </w:rPr>
        <w:t xml:space="preserve">. În procesul de analiză și elaborare a proiectului </w:t>
      </w:r>
      <w:r>
        <w:rPr>
          <w:rFonts w:ascii="Times New Roman" w:eastAsia="Times New Roman" w:hAnsi="Times New Roman" w:cs="Times New Roman"/>
          <w:sz w:val="28"/>
          <w:szCs w:val="28"/>
          <w:lang w:val="ro-RO" w:eastAsia="ru-RU"/>
        </w:rPr>
        <w:lastRenderedPageBreak/>
        <w:t>Planului național de dezvoltare, Cancelaria de Stat cooperează cu toate ministerele și autoritățile administrative centrale, în special cu Oficiul Prim-ministrului, Ministerul Finanțelor, Ministerul Afacerilor Externe și Integrării Europene și Ministerul Economiei și Infrastructurii;</w:t>
      </w:r>
    </w:p>
    <w:p w14:paraId="0814D309" w14:textId="656ACF46" w:rsidR="00313F00" w:rsidRDefault="00313F00" w:rsidP="00E425D0">
      <w:pPr>
        <w:pStyle w:val="ListParagraph"/>
        <w:numPr>
          <w:ilvl w:val="2"/>
          <w:numId w:val="48"/>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Guvernul aprobă </w:t>
      </w:r>
      <w:r w:rsidR="00F655A4">
        <w:rPr>
          <w:rFonts w:ascii="Times New Roman" w:eastAsia="Times New Roman" w:hAnsi="Times New Roman" w:cs="Times New Roman"/>
          <w:sz w:val="28"/>
          <w:szCs w:val="28"/>
          <w:lang w:val="ro-RO" w:eastAsia="ru-RU"/>
        </w:rPr>
        <w:t>versiunea inițială a</w:t>
      </w:r>
      <w:r w:rsidR="000702BE">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Planul</w:t>
      </w:r>
      <w:r w:rsidR="00F655A4">
        <w:rPr>
          <w:rFonts w:ascii="Times New Roman" w:eastAsia="Times New Roman" w:hAnsi="Times New Roman" w:cs="Times New Roman"/>
          <w:sz w:val="28"/>
          <w:szCs w:val="28"/>
          <w:lang w:val="ro-RO" w:eastAsia="ru-RU"/>
        </w:rPr>
        <w:t>ui</w:t>
      </w:r>
      <w:r>
        <w:rPr>
          <w:rFonts w:ascii="Times New Roman" w:eastAsia="Times New Roman" w:hAnsi="Times New Roman" w:cs="Times New Roman"/>
          <w:sz w:val="28"/>
          <w:szCs w:val="28"/>
          <w:lang w:val="ro-RO" w:eastAsia="ru-RU"/>
        </w:rPr>
        <w:t xml:space="preserve"> național de dezvoltare</w:t>
      </w:r>
      <w:r w:rsidR="00F655A4">
        <w:rPr>
          <w:rFonts w:ascii="Times New Roman" w:eastAsia="Times New Roman" w:hAnsi="Times New Roman" w:cs="Times New Roman"/>
          <w:sz w:val="28"/>
          <w:szCs w:val="28"/>
          <w:lang w:val="ro-RO" w:eastAsia="ru-RU"/>
        </w:rPr>
        <w:t>, care include prioritățile</w:t>
      </w:r>
      <w:r w:rsidR="00DD2EE4">
        <w:rPr>
          <w:rFonts w:ascii="Times New Roman" w:eastAsia="Times New Roman" w:hAnsi="Times New Roman" w:cs="Times New Roman"/>
          <w:sz w:val="28"/>
          <w:szCs w:val="28"/>
          <w:lang w:val="ro-RO" w:eastAsia="ru-RU"/>
        </w:rPr>
        <w:t>,</w:t>
      </w:r>
      <w:r w:rsidR="00F655A4">
        <w:rPr>
          <w:rFonts w:ascii="Times New Roman" w:eastAsia="Times New Roman" w:hAnsi="Times New Roman" w:cs="Times New Roman"/>
          <w:sz w:val="28"/>
          <w:szCs w:val="28"/>
          <w:lang w:val="ro-RO" w:eastAsia="ru-RU"/>
        </w:rPr>
        <w:t xml:space="preserve"> obiectivele și </w:t>
      </w:r>
      <w:r w:rsidR="00AD18E5">
        <w:rPr>
          <w:rFonts w:ascii="Times New Roman" w:eastAsia="Times New Roman" w:hAnsi="Times New Roman" w:cs="Times New Roman"/>
          <w:sz w:val="28"/>
          <w:szCs w:val="28"/>
          <w:lang w:val="ro-RO" w:eastAsia="ru-RU"/>
        </w:rPr>
        <w:t>măsurile</w:t>
      </w:r>
      <w:r w:rsidR="00F655A4">
        <w:rPr>
          <w:rFonts w:ascii="Times New Roman" w:eastAsia="Times New Roman" w:hAnsi="Times New Roman" w:cs="Times New Roman"/>
          <w:sz w:val="28"/>
          <w:szCs w:val="28"/>
          <w:lang w:val="ro-RO" w:eastAsia="ru-RU"/>
        </w:rPr>
        <w:t xml:space="preserve"> de reformă </w:t>
      </w:r>
      <w:r w:rsidR="00DD2EE4">
        <w:rPr>
          <w:rFonts w:ascii="Times New Roman" w:eastAsia="Times New Roman" w:hAnsi="Times New Roman" w:cs="Times New Roman"/>
          <w:sz w:val="28"/>
          <w:szCs w:val="28"/>
          <w:lang w:val="ro-RO" w:eastAsia="ru-RU"/>
        </w:rPr>
        <w:t xml:space="preserve">pentru următorii ai </w:t>
      </w:r>
      <w:r w:rsidR="00F655A4">
        <w:rPr>
          <w:rFonts w:ascii="Times New Roman" w:eastAsia="Times New Roman" w:hAnsi="Times New Roman" w:cs="Times New Roman"/>
          <w:sz w:val="28"/>
          <w:szCs w:val="28"/>
          <w:lang w:val="ro-RO" w:eastAsia="ru-RU"/>
        </w:rPr>
        <w:t xml:space="preserve">ce </w:t>
      </w:r>
      <w:r w:rsidR="00DD2EE4">
        <w:rPr>
          <w:rFonts w:ascii="Times New Roman" w:eastAsia="Times New Roman" w:hAnsi="Times New Roman" w:cs="Times New Roman"/>
          <w:sz w:val="28"/>
          <w:szCs w:val="28"/>
          <w:lang w:val="ro-RO" w:eastAsia="ru-RU"/>
        </w:rPr>
        <w:t xml:space="preserve">vor </w:t>
      </w:r>
      <w:r w:rsidR="00F655A4">
        <w:rPr>
          <w:rFonts w:ascii="Times New Roman" w:eastAsia="Times New Roman" w:hAnsi="Times New Roman" w:cs="Times New Roman"/>
          <w:sz w:val="28"/>
          <w:szCs w:val="28"/>
          <w:lang w:val="ro-RO" w:eastAsia="ru-RU"/>
        </w:rPr>
        <w:t>sta la baza următoarelor etape de planificare,</w:t>
      </w:r>
      <w:r>
        <w:rPr>
          <w:rFonts w:ascii="Times New Roman" w:eastAsia="Times New Roman" w:hAnsi="Times New Roman" w:cs="Times New Roman"/>
          <w:sz w:val="28"/>
          <w:szCs w:val="28"/>
          <w:lang w:val="ro-RO" w:eastAsia="ru-RU"/>
        </w:rPr>
        <w:t xml:space="preserve"> până la finele lu</w:t>
      </w:r>
      <w:r w:rsidR="005D45BE">
        <w:rPr>
          <w:rFonts w:ascii="Times New Roman" w:eastAsia="Times New Roman" w:hAnsi="Times New Roman" w:cs="Times New Roman"/>
          <w:sz w:val="28"/>
          <w:szCs w:val="28"/>
          <w:lang w:val="ro-RO" w:eastAsia="ru-RU"/>
        </w:rPr>
        <w:t>ni</w:t>
      </w:r>
      <w:r>
        <w:rPr>
          <w:rFonts w:ascii="Times New Roman" w:eastAsia="Times New Roman" w:hAnsi="Times New Roman" w:cs="Times New Roman"/>
          <w:sz w:val="28"/>
          <w:szCs w:val="28"/>
          <w:lang w:val="ro-RO" w:eastAsia="ru-RU"/>
        </w:rPr>
        <w:t>i martie</w:t>
      </w:r>
      <w:r w:rsidR="00F655A4">
        <w:rPr>
          <w:rFonts w:ascii="Times New Roman" w:eastAsia="Times New Roman" w:hAnsi="Times New Roman" w:cs="Times New Roman"/>
          <w:sz w:val="28"/>
          <w:szCs w:val="28"/>
          <w:lang w:val="ro-RO" w:eastAsia="ru-RU"/>
        </w:rPr>
        <w:t>.</w:t>
      </w:r>
      <w:r w:rsidR="00DD2EE4">
        <w:rPr>
          <w:rFonts w:ascii="Times New Roman" w:eastAsia="Times New Roman" w:hAnsi="Times New Roman" w:cs="Times New Roman"/>
          <w:sz w:val="28"/>
          <w:szCs w:val="28"/>
          <w:lang w:val="ro-RO" w:eastAsia="ru-RU"/>
        </w:rPr>
        <w:t xml:space="preserve"> Versiunea </w:t>
      </w:r>
      <w:r w:rsidR="00F655A4">
        <w:rPr>
          <w:rFonts w:ascii="Times New Roman" w:eastAsia="Times New Roman" w:hAnsi="Times New Roman" w:cs="Times New Roman"/>
          <w:sz w:val="28"/>
          <w:szCs w:val="28"/>
          <w:lang w:val="ro-RO" w:eastAsia="ru-RU"/>
        </w:rPr>
        <w:t>finală a Planului național de dezvoltare</w:t>
      </w:r>
      <w:r w:rsidR="00DD2EE4">
        <w:rPr>
          <w:rFonts w:ascii="Times New Roman" w:eastAsia="Times New Roman" w:hAnsi="Times New Roman" w:cs="Times New Roman"/>
          <w:sz w:val="28"/>
          <w:szCs w:val="28"/>
          <w:lang w:val="ro-RO" w:eastAsia="ru-RU"/>
        </w:rPr>
        <w:t>,</w:t>
      </w:r>
      <w:r w:rsidR="00DD2EE4" w:rsidRPr="00DD2EE4">
        <w:rPr>
          <w:rFonts w:ascii="Times New Roman" w:eastAsia="Times New Roman" w:hAnsi="Times New Roman" w:cs="Times New Roman"/>
          <w:sz w:val="28"/>
          <w:szCs w:val="28"/>
          <w:lang w:val="ro-RO" w:eastAsia="ru-RU"/>
        </w:rPr>
        <w:t xml:space="preserve"> </w:t>
      </w:r>
      <w:r w:rsidR="00DD2EE4">
        <w:rPr>
          <w:rFonts w:ascii="Times New Roman" w:eastAsia="Times New Roman" w:hAnsi="Times New Roman" w:cs="Times New Roman"/>
          <w:sz w:val="28"/>
          <w:szCs w:val="28"/>
          <w:lang w:val="ro-RO" w:eastAsia="ru-RU"/>
        </w:rPr>
        <w:t>definitivată printr-un proces iterativ</w:t>
      </w:r>
      <w:r w:rsidR="00F655A4">
        <w:rPr>
          <w:rFonts w:ascii="Times New Roman" w:eastAsia="Times New Roman" w:hAnsi="Times New Roman" w:cs="Times New Roman"/>
          <w:sz w:val="28"/>
          <w:szCs w:val="28"/>
          <w:lang w:val="ro-RO" w:eastAsia="ru-RU"/>
        </w:rPr>
        <w:t xml:space="preserve">, </w:t>
      </w:r>
      <w:r w:rsidR="00DD2EE4">
        <w:rPr>
          <w:rFonts w:ascii="Times New Roman" w:eastAsia="Times New Roman" w:hAnsi="Times New Roman" w:cs="Times New Roman"/>
          <w:sz w:val="28"/>
          <w:szCs w:val="28"/>
          <w:lang w:val="ro-RO" w:eastAsia="ru-RU"/>
        </w:rPr>
        <w:t xml:space="preserve">care </w:t>
      </w:r>
      <w:r w:rsidR="00F655A4">
        <w:rPr>
          <w:rFonts w:ascii="Times New Roman" w:eastAsia="Times New Roman" w:hAnsi="Times New Roman" w:cs="Times New Roman"/>
          <w:sz w:val="28"/>
          <w:szCs w:val="28"/>
          <w:lang w:val="ro-RO" w:eastAsia="ru-RU"/>
        </w:rPr>
        <w:t xml:space="preserve">include și Planul anual de activitate al Guvernului, este aprobată până la finele lunii decembrie sau după adoptarea bugetului public național de către Parlament. </w:t>
      </w:r>
    </w:p>
    <w:p w14:paraId="6B60E629" w14:textId="75EF46E5" w:rsidR="007F40CC" w:rsidRDefault="00DE4C11" w:rsidP="00C21007">
      <w:pPr>
        <w:pStyle w:val="ListParagraph"/>
        <w:numPr>
          <w:ilvl w:val="1"/>
          <w:numId w:val="2"/>
        </w:numPr>
        <w:tabs>
          <w:tab w:val="left" w:pos="450"/>
          <w:tab w:val="left" w:pos="993"/>
        </w:tabs>
        <w:spacing w:after="0" w:line="240" w:lineRule="auto"/>
        <w:ind w:left="993" w:hanging="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Elaborarea Cadrului bugetar pe termen mediu:</w:t>
      </w:r>
    </w:p>
    <w:p w14:paraId="386C5FB4" w14:textId="31DB6EEE" w:rsidR="00DE4C11" w:rsidRDefault="00DD2EE4" w:rsidP="00DD2EE4">
      <w:pPr>
        <w:pStyle w:val="ListParagraph"/>
        <w:numPr>
          <w:ilvl w:val="2"/>
          <w:numId w:val="49"/>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prioritățile</w:t>
      </w:r>
      <w:r w:rsidR="00CF5863">
        <w:rPr>
          <w:rFonts w:ascii="Times New Roman" w:eastAsia="Times New Roman" w:hAnsi="Times New Roman" w:cs="Times New Roman"/>
          <w:sz w:val="28"/>
          <w:szCs w:val="28"/>
          <w:lang w:val="ro-RO" w:eastAsia="ru-RU"/>
        </w:rPr>
        <w:t xml:space="preserve">, obiectivele și </w:t>
      </w:r>
      <w:r w:rsidR="00AD18E5">
        <w:rPr>
          <w:rFonts w:ascii="Times New Roman" w:eastAsia="Times New Roman" w:hAnsi="Times New Roman" w:cs="Times New Roman"/>
          <w:sz w:val="28"/>
          <w:szCs w:val="28"/>
          <w:lang w:val="ro-RO" w:eastAsia="ru-RU"/>
        </w:rPr>
        <w:t>măsurile</w:t>
      </w:r>
      <w:r w:rsidR="00CF5863">
        <w:rPr>
          <w:rFonts w:ascii="Times New Roman" w:eastAsia="Times New Roman" w:hAnsi="Times New Roman" w:cs="Times New Roman"/>
          <w:sz w:val="28"/>
          <w:szCs w:val="28"/>
          <w:lang w:val="ro-RO" w:eastAsia="ru-RU"/>
        </w:rPr>
        <w:t xml:space="preserve"> de reformă</w:t>
      </w:r>
      <w:r>
        <w:rPr>
          <w:rFonts w:ascii="Times New Roman" w:eastAsia="Times New Roman" w:hAnsi="Times New Roman" w:cs="Times New Roman"/>
          <w:sz w:val="28"/>
          <w:szCs w:val="28"/>
          <w:lang w:val="ro-RO" w:eastAsia="ru-RU"/>
        </w:rPr>
        <w:t>,</w:t>
      </w:r>
      <w:r w:rsidR="00CF5863">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conform </w:t>
      </w:r>
      <w:r w:rsidR="00DE4C11">
        <w:rPr>
          <w:rFonts w:ascii="Times New Roman" w:eastAsia="Times New Roman" w:hAnsi="Times New Roman" w:cs="Times New Roman"/>
          <w:sz w:val="28"/>
          <w:szCs w:val="28"/>
          <w:lang w:val="ro-RO" w:eastAsia="ru-RU"/>
        </w:rPr>
        <w:t>Planul</w:t>
      </w:r>
      <w:r>
        <w:rPr>
          <w:rFonts w:ascii="Times New Roman" w:eastAsia="Times New Roman" w:hAnsi="Times New Roman" w:cs="Times New Roman"/>
          <w:sz w:val="28"/>
          <w:szCs w:val="28"/>
          <w:lang w:val="ro-RO" w:eastAsia="ru-RU"/>
        </w:rPr>
        <w:t>ui</w:t>
      </w:r>
      <w:r w:rsidR="00DE4C11">
        <w:rPr>
          <w:rFonts w:ascii="Times New Roman" w:eastAsia="Times New Roman" w:hAnsi="Times New Roman" w:cs="Times New Roman"/>
          <w:sz w:val="28"/>
          <w:szCs w:val="28"/>
          <w:lang w:val="ro-RO" w:eastAsia="ru-RU"/>
        </w:rPr>
        <w:t xml:space="preserve"> național de dezvoltare</w:t>
      </w:r>
      <w:r w:rsidR="00CF5863">
        <w:rPr>
          <w:rFonts w:ascii="Times New Roman" w:eastAsia="Times New Roman" w:hAnsi="Times New Roman" w:cs="Times New Roman"/>
          <w:sz w:val="28"/>
          <w:szCs w:val="28"/>
          <w:lang w:val="ro-RO" w:eastAsia="ru-RU"/>
        </w:rPr>
        <w:t xml:space="preserve"> aprobat în versiunea inițială,</w:t>
      </w:r>
      <w:r w:rsidR="00DE4C11">
        <w:rPr>
          <w:rFonts w:ascii="Times New Roman" w:eastAsia="Times New Roman" w:hAnsi="Times New Roman" w:cs="Times New Roman"/>
          <w:sz w:val="28"/>
          <w:szCs w:val="28"/>
          <w:lang w:val="ro-RO" w:eastAsia="ru-RU"/>
        </w:rPr>
        <w:t xml:space="preserve"> st</w:t>
      </w:r>
      <w:r>
        <w:rPr>
          <w:rFonts w:ascii="Times New Roman" w:eastAsia="Times New Roman" w:hAnsi="Times New Roman" w:cs="Times New Roman"/>
          <w:sz w:val="28"/>
          <w:szCs w:val="28"/>
          <w:lang w:val="ro-RO" w:eastAsia="ru-RU"/>
        </w:rPr>
        <w:t>au</w:t>
      </w:r>
      <w:r w:rsidR="00DE4C11">
        <w:rPr>
          <w:rFonts w:ascii="Times New Roman" w:eastAsia="Times New Roman" w:hAnsi="Times New Roman" w:cs="Times New Roman"/>
          <w:sz w:val="28"/>
          <w:szCs w:val="28"/>
          <w:lang w:val="ro-RO" w:eastAsia="ru-RU"/>
        </w:rPr>
        <w:t xml:space="preserve"> la baza elaborării Cadrului bugetar pe termen mediu;</w:t>
      </w:r>
    </w:p>
    <w:p w14:paraId="2FF6135C" w14:textId="2C64B137" w:rsidR="00DE4C11" w:rsidRPr="007F40CC" w:rsidRDefault="00DD2EE4" w:rsidP="00DD2EE4">
      <w:pPr>
        <w:pStyle w:val="ListParagraph"/>
        <w:numPr>
          <w:ilvl w:val="2"/>
          <w:numId w:val="49"/>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cadrul </w:t>
      </w:r>
      <w:r w:rsidR="00DE4C11">
        <w:rPr>
          <w:rFonts w:ascii="Times New Roman" w:eastAsia="Times New Roman" w:hAnsi="Times New Roman" w:cs="Times New Roman"/>
          <w:sz w:val="28"/>
          <w:szCs w:val="28"/>
          <w:lang w:val="ro-RO" w:eastAsia="ru-RU"/>
        </w:rPr>
        <w:t>bugetar pe termen mediu este elaborat în corespundere cu prevederile legale și metodologi</w:t>
      </w:r>
      <w:r>
        <w:rPr>
          <w:rFonts w:ascii="Times New Roman" w:eastAsia="Times New Roman" w:hAnsi="Times New Roman" w:cs="Times New Roman"/>
          <w:sz w:val="28"/>
          <w:szCs w:val="28"/>
          <w:lang w:val="ro-RO" w:eastAsia="ru-RU"/>
        </w:rPr>
        <w:t>ile</w:t>
      </w:r>
      <w:r w:rsidR="00DE4C11">
        <w:rPr>
          <w:rFonts w:ascii="Times New Roman" w:eastAsia="Times New Roman" w:hAnsi="Times New Roman" w:cs="Times New Roman"/>
          <w:sz w:val="28"/>
          <w:szCs w:val="28"/>
          <w:lang w:val="ro-RO" w:eastAsia="ru-RU"/>
        </w:rPr>
        <w:t xml:space="preserve"> relevant. Ministerul Finanțelor cooperează cu Cancelaria de Stat în elaborarea instrucțiunilor comune emise pentru elaborarea strategiilor sectoriale de cheltuieli și pentru a asigura că obiectivele și măsurile prioritare de reformă sunt reflectate în strategiile sectoriale de cheltuieli în limitele spațiului fiscal.</w:t>
      </w:r>
    </w:p>
    <w:p w14:paraId="1A26D7D2" w14:textId="3B380897" w:rsidR="007F40CC" w:rsidRDefault="00DE4C11" w:rsidP="00C21007">
      <w:pPr>
        <w:pStyle w:val="ListParagraph"/>
        <w:numPr>
          <w:ilvl w:val="1"/>
          <w:numId w:val="2"/>
        </w:numPr>
        <w:tabs>
          <w:tab w:val="left" w:pos="450"/>
          <w:tab w:val="left" w:pos="993"/>
        </w:tabs>
        <w:spacing w:after="0" w:line="240" w:lineRule="auto"/>
        <w:ind w:left="993" w:hanging="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Elaborarea planurilor </w:t>
      </w:r>
      <w:r w:rsidR="00CF5863">
        <w:rPr>
          <w:rFonts w:ascii="Times New Roman" w:eastAsia="Times New Roman" w:hAnsi="Times New Roman" w:cs="Times New Roman"/>
          <w:sz w:val="28"/>
          <w:szCs w:val="28"/>
          <w:lang w:val="ro-RO" w:eastAsia="ru-RU"/>
        </w:rPr>
        <w:t>strategice</w:t>
      </w:r>
      <w:r>
        <w:rPr>
          <w:rFonts w:ascii="Times New Roman" w:eastAsia="Times New Roman" w:hAnsi="Times New Roman" w:cs="Times New Roman"/>
          <w:sz w:val="28"/>
          <w:szCs w:val="28"/>
          <w:lang w:val="ro-RO" w:eastAsia="ru-RU"/>
        </w:rPr>
        <w:t xml:space="preserve"> instituțional</w:t>
      </w:r>
      <w:r w:rsidR="00CF5863">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w:t>
      </w:r>
    </w:p>
    <w:p w14:paraId="28AA8619" w14:textId="7272A23A" w:rsidR="00DE4C11" w:rsidRDefault="00DD2EE4"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ministerele </w:t>
      </w:r>
      <w:r w:rsidR="00DE4C11">
        <w:rPr>
          <w:rFonts w:ascii="Times New Roman" w:eastAsia="Times New Roman" w:hAnsi="Times New Roman" w:cs="Times New Roman"/>
          <w:sz w:val="28"/>
          <w:szCs w:val="28"/>
          <w:lang w:val="ro-RO" w:eastAsia="ru-RU"/>
        </w:rPr>
        <w:t xml:space="preserve">și alte autorități administrative centrale elaborează sau actualizează planurile </w:t>
      </w:r>
      <w:r w:rsidR="00886519">
        <w:rPr>
          <w:rFonts w:ascii="Times New Roman" w:eastAsia="Times New Roman" w:hAnsi="Times New Roman" w:cs="Times New Roman"/>
          <w:sz w:val="28"/>
          <w:szCs w:val="28"/>
          <w:lang w:val="ro-RO" w:eastAsia="ru-RU"/>
        </w:rPr>
        <w:t>strategice</w:t>
      </w:r>
      <w:r w:rsidR="00DE4C11">
        <w:rPr>
          <w:rFonts w:ascii="Times New Roman" w:eastAsia="Times New Roman" w:hAnsi="Times New Roman" w:cs="Times New Roman"/>
          <w:sz w:val="28"/>
          <w:szCs w:val="28"/>
          <w:lang w:val="ro-RO" w:eastAsia="ru-RU"/>
        </w:rPr>
        <w:t xml:space="preserve"> instituțional</w:t>
      </w:r>
      <w:r w:rsidR="00886519">
        <w:rPr>
          <w:rFonts w:ascii="Times New Roman" w:eastAsia="Times New Roman" w:hAnsi="Times New Roman" w:cs="Times New Roman"/>
          <w:sz w:val="28"/>
          <w:szCs w:val="28"/>
          <w:lang w:val="ro-RO" w:eastAsia="ru-RU"/>
        </w:rPr>
        <w:t>e</w:t>
      </w:r>
      <w:r w:rsidR="00DE4C11">
        <w:rPr>
          <w:rFonts w:ascii="Times New Roman" w:eastAsia="Times New Roman" w:hAnsi="Times New Roman" w:cs="Times New Roman"/>
          <w:sz w:val="28"/>
          <w:szCs w:val="28"/>
          <w:lang w:val="ro-RO" w:eastAsia="ru-RU"/>
        </w:rPr>
        <w:t xml:space="preserve"> reflectând prioritățile și măsurile de reformă din Planul național de dezvoltare, </w:t>
      </w:r>
      <w:r w:rsidR="00593479">
        <w:rPr>
          <w:rFonts w:ascii="Times New Roman" w:eastAsia="Times New Roman" w:hAnsi="Times New Roman" w:cs="Times New Roman"/>
          <w:sz w:val="28"/>
          <w:szCs w:val="28"/>
          <w:lang w:val="ro-RO" w:eastAsia="ru-RU"/>
        </w:rPr>
        <w:t>programele pe domenii de politici</w:t>
      </w:r>
      <w:r w:rsidR="006D22A3">
        <w:rPr>
          <w:rFonts w:ascii="Times New Roman" w:eastAsia="Times New Roman" w:hAnsi="Times New Roman" w:cs="Times New Roman"/>
          <w:sz w:val="28"/>
          <w:szCs w:val="28"/>
          <w:lang w:val="ro-RO" w:eastAsia="ru-RU"/>
        </w:rPr>
        <w:t xml:space="preserve"> publice</w:t>
      </w:r>
      <w:r w:rsidR="00593479">
        <w:rPr>
          <w:rFonts w:ascii="Times New Roman" w:eastAsia="Times New Roman" w:hAnsi="Times New Roman" w:cs="Times New Roman"/>
          <w:sz w:val="28"/>
          <w:szCs w:val="28"/>
          <w:lang w:val="ro-RO" w:eastAsia="ru-RU"/>
        </w:rPr>
        <w:t xml:space="preserve"> și cadrul </w:t>
      </w:r>
      <w:r w:rsidR="00DE4C11">
        <w:rPr>
          <w:rFonts w:ascii="Times New Roman" w:eastAsia="Times New Roman" w:hAnsi="Times New Roman" w:cs="Times New Roman"/>
          <w:sz w:val="28"/>
          <w:szCs w:val="28"/>
          <w:lang w:val="ro-RO" w:eastAsia="ru-RU"/>
        </w:rPr>
        <w:t>bugetar pe termen mediu. Planu</w:t>
      </w:r>
      <w:r w:rsidR="00851C04">
        <w:rPr>
          <w:rFonts w:ascii="Times New Roman" w:eastAsia="Times New Roman" w:hAnsi="Times New Roman" w:cs="Times New Roman"/>
          <w:sz w:val="28"/>
          <w:szCs w:val="28"/>
          <w:lang w:val="ro-RO" w:eastAsia="ru-RU"/>
        </w:rPr>
        <w:t>rile</w:t>
      </w:r>
      <w:r w:rsidR="00DE4C11">
        <w:rPr>
          <w:rFonts w:ascii="Times New Roman" w:eastAsia="Times New Roman" w:hAnsi="Times New Roman" w:cs="Times New Roman"/>
          <w:sz w:val="28"/>
          <w:szCs w:val="28"/>
          <w:lang w:val="ro-RO" w:eastAsia="ru-RU"/>
        </w:rPr>
        <w:t xml:space="preserve"> </w:t>
      </w:r>
      <w:r w:rsidR="00AD18E5">
        <w:rPr>
          <w:rFonts w:ascii="Times New Roman" w:eastAsia="Times New Roman" w:hAnsi="Times New Roman" w:cs="Times New Roman"/>
          <w:sz w:val="28"/>
          <w:szCs w:val="28"/>
          <w:lang w:val="ro-RO" w:eastAsia="ru-RU"/>
        </w:rPr>
        <w:t>strategice</w:t>
      </w:r>
      <w:r w:rsidR="00DE4C11">
        <w:rPr>
          <w:rFonts w:ascii="Times New Roman" w:eastAsia="Times New Roman" w:hAnsi="Times New Roman" w:cs="Times New Roman"/>
          <w:sz w:val="28"/>
          <w:szCs w:val="28"/>
          <w:lang w:val="ro-RO" w:eastAsia="ru-RU"/>
        </w:rPr>
        <w:t xml:space="preserve"> instituțional</w:t>
      </w:r>
      <w:r w:rsidR="00AD18E5">
        <w:rPr>
          <w:rFonts w:ascii="Times New Roman" w:eastAsia="Times New Roman" w:hAnsi="Times New Roman" w:cs="Times New Roman"/>
          <w:sz w:val="28"/>
          <w:szCs w:val="28"/>
          <w:lang w:val="ro-RO" w:eastAsia="ru-RU"/>
        </w:rPr>
        <w:t>e</w:t>
      </w:r>
      <w:r w:rsidR="00DE4C11">
        <w:rPr>
          <w:rFonts w:ascii="Times New Roman" w:eastAsia="Times New Roman" w:hAnsi="Times New Roman" w:cs="Times New Roman"/>
          <w:sz w:val="28"/>
          <w:szCs w:val="28"/>
          <w:lang w:val="ro-RO" w:eastAsia="ru-RU"/>
        </w:rPr>
        <w:t xml:space="preserve"> </w:t>
      </w:r>
      <w:r w:rsidR="00851C04">
        <w:rPr>
          <w:rFonts w:ascii="Times New Roman" w:eastAsia="Times New Roman" w:hAnsi="Times New Roman" w:cs="Times New Roman"/>
          <w:sz w:val="28"/>
          <w:szCs w:val="28"/>
          <w:lang w:val="ro-RO" w:eastAsia="ru-RU"/>
        </w:rPr>
        <w:t>sunt</w:t>
      </w:r>
      <w:r w:rsidR="005E314A">
        <w:rPr>
          <w:rFonts w:ascii="Times New Roman" w:eastAsia="Times New Roman" w:hAnsi="Times New Roman" w:cs="Times New Roman"/>
          <w:sz w:val="28"/>
          <w:szCs w:val="28"/>
          <w:lang w:val="ro-RO" w:eastAsia="ru-RU"/>
        </w:rPr>
        <w:t xml:space="preserve"> elaborat</w:t>
      </w:r>
      <w:r w:rsidR="00851C04">
        <w:rPr>
          <w:rFonts w:ascii="Times New Roman" w:eastAsia="Times New Roman" w:hAnsi="Times New Roman" w:cs="Times New Roman"/>
          <w:sz w:val="28"/>
          <w:szCs w:val="28"/>
          <w:lang w:val="ro-RO" w:eastAsia="ru-RU"/>
        </w:rPr>
        <w:t>e</w:t>
      </w:r>
      <w:r w:rsidR="005E314A">
        <w:rPr>
          <w:rFonts w:ascii="Times New Roman" w:eastAsia="Times New Roman" w:hAnsi="Times New Roman" w:cs="Times New Roman"/>
          <w:sz w:val="28"/>
          <w:szCs w:val="28"/>
          <w:lang w:val="ro-RO" w:eastAsia="ru-RU"/>
        </w:rPr>
        <w:t xml:space="preserve"> în urma analizei performanței și rezultatelor obținute în implementarea </w:t>
      </w:r>
      <w:r w:rsidR="00AD18E5">
        <w:rPr>
          <w:rFonts w:ascii="Times New Roman" w:eastAsia="Times New Roman" w:hAnsi="Times New Roman" w:cs="Times New Roman"/>
          <w:sz w:val="28"/>
          <w:szCs w:val="28"/>
          <w:lang w:val="ro-RO" w:eastAsia="ru-RU"/>
        </w:rPr>
        <w:t>documentelor de planificare și documentelor de politici</w:t>
      </w:r>
      <w:r w:rsidR="005E314A">
        <w:rPr>
          <w:rFonts w:ascii="Times New Roman" w:eastAsia="Times New Roman" w:hAnsi="Times New Roman" w:cs="Times New Roman"/>
          <w:sz w:val="28"/>
          <w:szCs w:val="28"/>
          <w:lang w:val="ro-RO" w:eastAsia="ru-RU"/>
        </w:rPr>
        <w:t xml:space="preserve"> </w:t>
      </w:r>
      <w:r w:rsidR="00593479">
        <w:rPr>
          <w:rFonts w:ascii="Times New Roman" w:eastAsia="Times New Roman" w:hAnsi="Times New Roman" w:cs="Times New Roman"/>
          <w:sz w:val="28"/>
          <w:szCs w:val="28"/>
          <w:lang w:val="ro-RO" w:eastAsia="ru-RU"/>
        </w:rPr>
        <w:t xml:space="preserve">relevante </w:t>
      </w:r>
      <w:r w:rsidR="005E314A">
        <w:rPr>
          <w:rFonts w:ascii="Times New Roman" w:eastAsia="Times New Roman" w:hAnsi="Times New Roman" w:cs="Times New Roman"/>
          <w:sz w:val="28"/>
          <w:szCs w:val="28"/>
          <w:lang w:val="ro-RO" w:eastAsia="ru-RU"/>
        </w:rPr>
        <w:t xml:space="preserve">în anul precedent, precum și în urma </w:t>
      </w:r>
      <w:r w:rsidR="00593479">
        <w:rPr>
          <w:rFonts w:ascii="Times New Roman" w:eastAsia="Times New Roman" w:hAnsi="Times New Roman" w:cs="Times New Roman"/>
          <w:sz w:val="28"/>
          <w:szCs w:val="28"/>
          <w:lang w:val="ro-RO" w:eastAsia="ru-RU"/>
        </w:rPr>
        <w:t>analizei</w:t>
      </w:r>
      <w:r w:rsidR="005E314A">
        <w:rPr>
          <w:rFonts w:ascii="Times New Roman" w:eastAsia="Times New Roman" w:hAnsi="Times New Roman" w:cs="Times New Roman"/>
          <w:sz w:val="28"/>
          <w:szCs w:val="28"/>
          <w:lang w:val="ro-RO" w:eastAsia="ru-RU"/>
        </w:rPr>
        <w:t xml:space="preserve"> provocărilor curente și emergente în sectorul sau sectoarele din responsabilitatea ministerelor și altor autorități administrative centrale</w:t>
      </w:r>
      <w:r w:rsidR="00532462">
        <w:rPr>
          <w:rFonts w:ascii="Times New Roman" w:eastAsia="Times New Roman" w:hAnsi="Times New Roman" w:cs="Times New Roman"/>
          <w:sz w:val="28"/>
          <w:szCs w:val="28"/>
          <w:lang w:val="ro-RO" w:eastAsia="ru-RU"/>
        </w:rPr>
        <w:t>;</w:t>
      </w:r>
      <w:r w:rsidR="005E314A">
        <w:rPr>
          <w:rFonts w:ascii="Times New Roman" w:eastAsia="Times New Roman" w:hAnsi="Times New Roman" w:cs="Times New Roman"/>
          <w:sz w:val="28"/>
          <w:szCs w:val="28"/>
          <w:lang w:val="ro-RO" w:eastAsia="ru-RU"/>
        </w:rPr>
        <w:t xml:space="preserve">  </w:t>
      </w:r>
    </w:p>
    <w:p w14:paraId="38BD7BBE" w14:textId="0B086484" w:rsidR="005E314A" w:rsidRDefault="006D22A3"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planurile </w:t>
      </w:r>
      <w:r w:rsidR="005E314A">
        <w:rPr>
          <w:rFonts w:ascii="Times New Roman" w:eastAsia="Times New Roman" w:hAnsi="Times New Roman" w:cs="Times New Roman"/>
          <w:sz w:val="28"/>
          <w:szCs w:val="28"/>
          <w:lang w:val="ro-RO" w:eastAsia="ru-RU"/>
        </w:rPr>
        <w:t>de dezvoltare instituțională includ obiective</w:t>
      </w:r>
      <w:r>
        <w:rPr>
          <w:rFonts w:ascii="Times New Roman" w:eastAsia="Times New Roman" w:hAnsi="Times New Roman" w:cs="Times New Roman"/>
          <w:sz w:val="28"/>
          <w:szCs w:val="28"/>
          <w:lang w:val="ro-RO" w:eastAsia="ru-RU"/>
        </w:rPr>
        <w:t>le</w:t>
      </w:r>
      <w:r w:rsidR="005E314A">
        <w:rPr>
          <w:rFonts w:ascii="Times New Roman" w:eastAsia="Times New Roman" w:hAnsi="Times New Roman" w:cs="Times New Roman"/>
          <w:sz w:val="28"/>
          <w:szCs w:val="28"/>
          <w:lang w:val="ro-RO" w:eastAsia="ru-RU"/>
        </w:rPr>
        <w:t xml:space="preserve"> generale și specifice</w:t>
      </w:r>
      <w:r>
        <w:rPr>
          <w:rFonts w:ascii="Times New Roman" w:eastAsia="Times New Roman" w:hAnsi="Times New Roman" w:cs="Times New Roman"/>
          <w:sz w:val="28"/>
          <w:szCs w:val="28"/>
          <w:lang w:val="ro-RO" w:eastAsia="ru-RU"/>
        </w:rPr>
        <w:t>, precum și acțiunile</w:t>
      </w:r>
      <w:r w:rsidR="005E314A">
        <w:rPr>
          <w:rFonts w:ascii="Times New Roman" w:eastAsia="Times New Roman" w:hAnsi="Times New Roman" w:cs="Times New Roman"/>
          <w:sz w:val="28"/>
          <w:szCs w:val="28"/>
          <w:lang w:val="ro-RO" w:eastAsia="ru-RU"/>
        </w:rPr>
        <w:t xml:space="preserve"> stabilite în programele </w:t>
      </w:r>
      <w:r>
        <w:rPr>
          <w:rFonts w:ascii="Times New Roman" w:eastAsia="Times New Roman" w:hAnsi="Times New Roman" w:cs="Times New Roman"/>
          <w:sz w:val="28"/>
          <w:szCs w:val="28"/>
          <w:lang w:val="ro-RO" w:eastAsia="ru-RU"/>
        </w:rPr>
        <w:t>pe domeniile de politici publice</w:t>
      </w:r>
      <w:r w:rsidR="00532462">
        <w:rPr>
          <w:rFonts w:ascii="Times New Roman" w:eastAsia="Times New Roman" w:hAnsi="Times New Roman" w:cs="Times New Roman"/>
          <w:sz w:val="28"/>
          <w:szCs w:val="28"/>
          <w:lang w:val="ro-RO" w:eastAsia="ru-RU"/>
        </w:rPr>
        <w:t>;</w:t>
      </w:r>
    </w:p>
    <w:p w14:paraId="219E1C8C" w14:textId="7603CAAA" w:rsidR="005E314A" w:rsidRDefault="006D22A3"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propunerile </w:t>
      </w:r>
      <w:r w:rsidR="005E314A">
        <w:rPr>
          <w:rFonts w:ascii="Times New Roman" w:eastAsia="Times New Roman" w:hAnsi="Times New Roman" w:cs="Times New Roman"/>
          <w:sz w:val="28"/>
          <w:szCs w:val="28"/>
          <w:lang w:val="ro-RO" w:eastAsia="ru-RU"/>
        </w:rPr>
        <w:t xml:space="preserve">ministerelor și altor autorități administrative centrale pentru </w:t>
      </w:r>
      <w:r>
        <w:rPr>
          <w:rFonts w:ascii="Times New Roman" w:eastAsia="Times New Roman" w:hAnsi="Times New Roman" w:cs="Times New Roman"/>
          <w:sz w:val="28"/>
          <w:szCs w:val="28"/>
          <w:lang w:val="ro-RO" w:eastAsia="ru-RU"/>
        </w:rPr>
        <w:t>strategiile sectoriale de cheltuieli</w:t>
      </w:r>
      <w:r w:rsidR="005E314A">
        <w:rPr>
          <w:rFonts w:ascii="Times New Roman" w:eastAsia="Times New Roman" w:hAnsi="Times New Roman" w:cs="Times New Roman"/>
          <w:sz w:val="28"/>
          <w:szCs w:val="28"/>
          <w:lang w:val="ro-RO" w:eastAsia="ru-RU"/>
        </w:rPr>
        <w:t xml:space="preserve"> sunt formulate în urma analizei impactului</w:t>
      </w:r>
      <w:r>
        <w:rPr>
          <w:rFonts w:ascii="Times New Roman" w:eastAsia="Times New Roman" w:hAnsi="Times New Roman" w:cs="Times New Roman"/>
          <w:sz w:val="28"/>
          <w:szCs w:val="28"/>
          <w:lang w:val="ro-RO" w:eastAsia="ru-RU"/>
        </w:rPr>
        <w:t xml:space="preserve"> bugetar al</w:t>
      </w:r>
      <w:r w:rsidR="005E314A">
        <w:rPr>
          <w:rFonts w:ascii="Times New Roman" w:eastAsia="Times New Roman" w:hAnsi="Times New Roman" w:cs="Times New Roman"/>
          <w:sz w:val="28"/>
          <w:szCs w:val="28"/>
          <w:lang w:val="ro-RO" w:eastAsia="ru-RU"/>
        </w:rPr>
        <w:t xml:space="preserve"> activităților planificate în programele</w:t>
      </w:r>
      <w:r>
        <w:rPr>
          <w:rFonts w:ascii="Times New Roman" w:eastAsia="Times New Roman" w:hAnsi="Times New Roman" w:cs="Times New Roman"/>
          <w:sz w:val="28"/>
          <w:szCs w:val="28"/>
          <w:lang w:val="ro-RO" w:eastAsia="ru-RU"/>
        </w:rPr>
        <w:t xml:space="preserve"> pe domenii de politici publice</w:t>
      </w:r>
      <w:r w:rsidR="005E314A">
        <w:rPr>
          <w:rFonts w:ascii="Times New Roman" w:eastAsia="Times New Roman" w:hAnsi="Times New Roman" w:cs="Times New Roman"/>
          <w:sz w:val="28"/>
          <w:szCs w:val="28"/>
          <w:lang w:val="ro-RO" w:eastAsia="ru-RU"/>
        </w:rPr>
        <w:t xml:space="preserve"> pentru </w:t>
      </w:r>
      <w:r>
        <w:rPr>
          <w:rFonts w:ascii="Times New Roman" w:eastAsia="Times New Roman" w:hAnsi="Times New Roman" w:cs="Times New Roman"/>
          <w:sz w:val="28"/>
          <w:szCs w:val="28"/>
          <w:lang w:val="ro-RO" w:eastAsia="ru-RU"/>
        </w:rPr>
        <w:t>următorii ani.</w:t>
      </w:r>
      <w:r w:rsidR="005E314A">
        <w:rPr>
          <w:rFonts w:ascii="Times New Roman" w:eastAsia="Times New Roman" w:hAnsi="Times New Roman" w:cs="Times New Roman"/>
          <w:sz w:val="28"/>
          <w:szCs w:val="28"/>
          <w:lang w:val="ro-RO" w:eastAsia="ru-RU"/>
        </w:rPr>
        <w:t xml:space="preserve"> Planu</w:t>
      </w:r>
      <w:r w:rsidR="00851C04">
        <w:rPr>
          <w:rFonts w:ascii="Times New Roman" w:eastAsia="Times New Roman" w:hAnsi="Times New Roman" w:cs="Times New Roman"/>
          <w:sz w:val="28"/>
          <w:szCs w:val="28"/>
          <w:lang w:val="ro-RO" w:eastAsia="ru-RU"/>
        </w:rPr>
        <w:t>rile</w:t>
      </w:r>
      <w:r w:rsidR="005E314A">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strategice</w:t>
      </w:r>
      <w:r w:rsidR="005E314A">
        <w:rPr>
          <w:rFonts w:ascii="Times New Roman" w:eastAsia="Times New Roman" w:hAnsi="Times New Roman" w:cs="Times New Roman"/>
          <w:sz w:val="28"/>
          <w:szCs w:val="28"/>
          <w:lang w:val="ro-RO" w:eastAsia="ru-RU"/>
        </w:rPr>
        <w:t xml:space="preserve"> instituțional</w:t>
      </w:r>
      <w:r>
        <w:rPr>
          <w:rFonts w:ascii="Times New Roman" w:eastAsia="Times New Roman" w:hAnsi="Times New Roman" w:cs="Times New Roman"/>
          <w:sz w:val="28"/>
          <w:szCs w:val="28"/>
          <w:lang w:val="ro-RO" w:eastAsia="ru-RU"/>
        </w:rPr>
        <w:t>e</w:t>
      </w:r>
      <w:r w:rsidR="005E314A">
        <w:rPr>
          <w:rFonts w:ascii="Times New Roman" w:eastAsia="Times New Roman" w:hAnsi="Times New Roman" w:cs="Times New Roman"/>
          <w:sz w:val="28"/>
          <w:szCs w:val="28"/>
          <w:lang w:val="ro-RO" w:eastAsia="ru-RU"/>
        </w:rPr>
        <w:t xml:space="preserve"> și </w:t>
      </w:r>
      <w:r>
        <w:rPr>
          <w:rFonts w:ascii="Times New Roman" w:eastAsia="Times New Roman" w:hAnsi="Times New Roman" w:cs="Times New Roman"/>
          <w:sz w:val="28"/>
          <w:szCs w:val="28"/>
          <w:lang w:val="ro-RO" w:eastAsia="ru-RU"/>
        </w:rPr>
        <w:t>strategiile sectoriale de cheltuieli</w:t>
      </w:r>
      <w:r w:rsidR="005E314A">
        <w:rPr>
          <w:rFonts w:ascii="Times New Roman" w:eastAsia="Times New Roman" w:hAnsi="Times New Roman" w:cs="Times New Roman"/>
          <w:sz w:val="28"/>
          <w:szCs w:val="28"/>
          <w:lang w:val="ro-RO" w:eastAsia="ru-RU"/>
        </w:rPr>
        <w:t xml:space="preserve"> sunt documente complementare</w:t>
      </w:r>
      <w:r w:rsidR="00532462">
        <w:rPr>
          <w:rFonts w:ascii="Times New Roman" w:eastAsia="Times New Roman" w:hAnsi="Times New Roman" w:cs="Times New Roman"/>
          <w:sz w:val="28"/>
          <w:szCs w:val="28"/>
          <w:lang w:val="ro-RO" w:eastAsia="ru-RU"/>
        </w:rPr>
        <w:t>;</w:t>
      </w:r>
    </w:p>
    <w:p w14:paraId="2FE99C12" w14:textId="250DB453" w:rsidR="005E314A" w:rsidRDefault="006D22A3"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în </w:t>
      </w:r>
      <w:r w:rsidR="005E314A">
        <w:rPr>
          <w:rFonts w:ascii="Times New Roman" w:eastAsia="Times New Roman" w:hAnsi="Times New Roman" w:cs="Times New Roman"/>
          <w:sz w:val="28"/>
          <w:szCs w:val="28"/>
          <w:lang w:val="ro-RO" w:eastAsia="ru-RU"/>
        </w:rPr>
        <w:t>procesul de elaborare a planu</w:t>
      </w:r>
      <w:r>
        <w:rPr>
          <w:rFonts w:ascii="Times New Roman" w:eastAsia="Times New Roman" w:hAnsi="Times New Roman" w:cs="Times New Roman"/>
          <w:sz w:val="28"/>
          <w:szCs w:val="28"/>
          <w:lang w:val="ro-RO" w:eastAsia="ru-RU"/>
        </w:rPr>
        <w:t xml:space="preserve">rilor strategice </w:t>
      </w:r>
      <w:r w:rsidR="005E314A">
        <w:rPr>
          <w:rFonts w:ascii="Times New Roman" w:eastAsia="Times New Roman" w:hAnsi="Times New Roman" w:cs="Times New Roman"/>
          <w:sz w:val="28"/>
          <w:szCs w:val="28"/>
          <w:lang w:val="ro-RO" w:eastAsia="ru-RU"/>
        </w:rPr>
        <w:t>instituțional</w:t>
      </w:r>
      <w:r>
        <w:rPr>
          <w:rFonts w:ascii="Times New Roman" w:eastAsia="Times New Roman" w:hAnsi="Times New Roman" w:cs="Times New Roman"/>
          <w:sz w:val="28"/>
          <w:szCs w:val="28"/>
          <w:lang w:val="ro-RO" w:eastAsia="ru-RU"/>
        </w:rPr>
        <w:t>e</w:t>
      </w:r>
      <w:r w:rsidR="005E314A">
        <w:rPr>
          <w:rFonts w:ascii="Times New Roman" w:eastAsia="Times New Roman" w:hAnsi="Times New Roman" w:cs="Times New Roman"/>
          <w:sz w:val="28"/>
          <w:szCs w:val="28"/>
          <w:lang w:val="ro-RO" w:eastAsia="ru-RU"/>
        </w:rPr>
        <w:t xml:space="preserve"> și a activităților pentru programe</w:t>
      </w:r>
      <w:r>
        <w:rPr>
          <w:rFonts w:ascii="Times New Roman" w:eastAsia="Times New Roman" w:hAnsi="Times New Roman" w:cs="Times New Roman"/>
          <w:sz w:val="28"/>
          <w:szCs w:val="28"/>
          <w:lang w:val="ro-RO" w:eastAsia="ru-RU"/>
        </w:rPr>
        <w:t>le pe domenii de politici publice</w:t>
      </w:r>
      <w:r w:rsidR="005E314A">
        <w:rPr>
          <w:rFonts w:ascii="Times New Roman" w:eastAsia="Times New Roman" w:hAnsi="Times New Roman" w:cs="Times New Roman"/>
          <w:sz w:val="28"/>
          <w:szCs w:val="28"/>
          <w:lang w:val="ro-RO" w:eastAsia="ru-RU"/>
        </w:rPr>
        <w:t>, ministerele și alte autorități administrative centrale asigură coordonarea internă cu toate subdiviziunile și instituțiile subordonate</w:t>
      </w:r>
      <w:r w:rsidR="008C592A">
        <w:rPr>
          <w:rFonts w:ascii="Times New Roman" w:eastAsia="Times New Roman" w:hAnsi="Times New Roman" w:cs="Times New Roman"/>
          <w:sz w:val="28"/>
          <w:szCs w:val="28"/>
          <w:lang w:val="ro-RO" w:eastAsia="ru-RU"/>
        </w:rPr>
        <w:t>, precum cu alte entități relevante</w:t>
      </w:r>
      <w:r w:rsidR="00532462">
        <w:rPr>
          <w:rFonts w:ascii="Times New Roman" w:eastAsia="Times New Roman" w:hAnsi="Times New Roman" w:cs="Times New Roman"/>
          <w:sz w:val="28"/>
          <w:szCs w:val="28"/>
          <w:lang w:val="ro-RO" w:eastAsia="ru-RU"/>
        </w:rPr>
        <w:t>;</w:t>
      </w:r>
    </w:p>
    <w:p w14:paraId="41ACAAFD" w14:textId="2E40E479" w:rsidR="00532462" w:rsidRDefault="00532462"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planu</w:t>
      </w:r>
      <w:r w:rsidR="006D22A3">
        <w:rPr>
          <w:rFonts w:ascii="Times New Roman" w:eastAsia="Times New Roman" w:hAnsi="Times New Roman" w:cs="Times New Roman"/>
          <w:sz w:val="28"/>
          <w:szCs w:val="28"/>
          <w:lang w:val="ro-RO" w:eastAsia="ru-RU"/>
        </w:rPr>
        <w:t>ril</w:t>
      </w:r>
      <w:r w:rsidR="008C592A">
        <w:rPr>
          <w:rFonts w:ascii="Times New Roman" w:eastAsia="Times New Roman" w:hAnsi="Times New Roman" w:cs="Times New Roman"/>
          <w:sz w:val="28"/>
          <w:szCs w:val="28"/>
          <w:lang w:val="ro-RO" w:eastAsia="ru-RU"/>
        </w:rPr>
        <w:t xml:space="preserve">e </w:t>
      </w:r>
      <w:r w:rsidR="006D22A3">
        <w:rPr>
          <w:rFonts w:ascii="Times New Roman" w:eastAsia="Times New Roman" w:hAnsi="Times New Roman" w:cs="Times New Roman"/>
          <w:sz w:val="28"/>
          <w:szCs w:val="28"/>
          <w:lang w:val="ro-RO" w:eastAsia="ru-RU"/>
        </w:rPr>
        <w:t>strategice</w:t>
      </w:r>
      <w:r>
        <w:rPr>
          <w:rFonts w:ascii="Times New Roman" w:eastAsia="Times New Roman" w:hAnsi="Times New Roman" w:cs="Times New Roman"/>
          <w:sz w:val="28"/>
          <w:szCs w:val="28"/>
          <w:lang w:val="ro-RO" w:eastAsia="ru-RU"/>
        </w:rPr>
        <w:t xml:space="preserve"> instituțional</w:t>
      </w:r>
      <w:r w:rsidR="006D22A3">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 xml:space="preserve"> și programe</w:t>
      </w:r>
      <w:r w:rsidR="008C592A">
        <w:rPr>
          <w:rFonts w:ascii="Times New Roman" w:eastAsia="Times New Roman" w:hAnsi="Times New Roman" w:cs="Times New Roman"/>
          <w:sz w:val="28"/>
          <w:szCs w:val="28"/>
          <w:lang w:val="ro-RO" w:eastAsia="ru-RU"/>
        </w:rPr>
        <w:t xml:space="preserve">le pe domenii de politici </w:t>
      </w:r>
      <w:r w:rsidR="004E3066">
        <w:rPr>
          <w:rFonts w:ascii="Times New Roman" w:eastAsia="Times New Roman" w:hAnsi="Times New Roman" w:cs="Times New Roman"/>
          <w:sz w:val="28"/>
          <w:szCs w:val="28"/>
          <w:lang w:val="ro-RO" w:eastAsia="ru-RU"/>
        </w:rPr>
        <w:t>stabilesc obiective și acțiuni</w:t>
      </w:r>
      <w:r>
        <w:rPr>
          <w:rFonts w:ascii="Times New Roman" w:eastAsia="Times New Roman" w:hAnsi="Times New Roman" w:cs="Times New Roman"/>
          <w:sz w:val="28"/>
          <w:szCs w:val="28"/>
          <w:lang w:val="ro-RO" w:eastAsia="ru-RU"/>
        </w:rPr>
        <w:t xml:space="preserve"> specific</w:t>
      </w:r>
      <w:r w:rsidR="004E3066">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 xml:space="preserve"> și detaliat</w:t>
      </w:r>
      <w:r w:rsidR="004E3066">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 xml:space="preserve"> pentru primul an</w:t>
      </w:r>
      <w:r w:rsidR="004E3066">
        <w:rPr>
          <w:rFonts w:ascii="Times New Roman" w:eastAsia="Times New Roman" w:hAnsi="Times New Roman" w:cs="Times New Roman"/>
          <w:sz w:val="28"/>
          <w:szCs w:val="28"/>
          <w:lang w:val="ro-RO" w:eastAsia="ru-RU"/>
        </w:rPr>
        <w:t xml:space="preserve"> și măsurile indicative pentru următorii doi ani, </w:t>
      </w:r>
      <w:r>
        <w:rPr>
          <w:rFonts w:ascii="Times New Roman" w:eastAsia="Times New Roman" w:hAnsi="Times New Roman" w:cs="Times New Roman"/>
          <w:sz w:val="28"/>
          <w:szCs w:val="28"/>
          <w:lang w:val="ro-RO" w:eastAsia="ru-RU"/>
        </w:rPr>
        <w:t>în limita spațiului fiscal</w:t>
      </w:r>
      <w:r w:rsidR="004E3066">
        <w:rPr>
          <w:rFonts w:ascii="Times New Roman" w:eastAsia="Times New Roman" w:hAnsi="Times New Roman" w:cs="Times New Roman"/>
          <w:sz w:val="28"/>
          <w:szCs w:val="28"/>
          <w:lang w:val="ro-RO" w:eastAsia="ru-RU"/>
        </w:rPr>
        <w:t xml:space="preserve"> și direcționând</w:t>
      </w:r>
      <w:r>
        <w:rPr>
          <w:rFonts w:ascii="Times New Roman" w:eastAsia="Times New Roman" w:hAnsi="Times New Roman" w:cs="Times New Roman"/>
          <w:sz w:val="28"/>
          <w:szCs w:val="28"/>
          <w:lang w:val="ro-RO" w:eastAsia="ru-RU"/>
        </w:rPr>
        <w:t xml:space="preserve"> fondurile pentru acțiunile care vor contribui la implementarea priorităților, obiectivelor și măsurilor de reformă din Planul național de dezvoltare și strategiile sectoriale;</w:t>
      </w:r>
    </w:p>
    <w:p w14:paraId="185B81F1" w14:textId="73AEB7A6" w:rsidR="00532462" w:rsidRDefault="004E3066"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planurile strategice</w:t>
      </w:r>
      <w:r w:rsidR="00532462">
        <w:rPr>
          <w:rFonts w:ascii="Times New Roman" w:eastAsia="Times New Roman" w:hAnsi="Times New Roman" w:cs="Times New Roman"/>
          <w:sz w:val="28"/>
          <w:szCs w:val="28"/>
          <w:lang w:val="ro-RO" w:eastAsia="ru-RU"/>
        </w:rPr>
        <w:t xml:space="preserve"> instituțional</w:t>
      </w:r>
      <w:r w:rsidR="00851C04">
        <w:rPr>
          <w:rFonts w:ascii="Times New Roman" w:eastAsia="Times New Roman" w:hAnsi="Times New Roman" w:cs="Times New Roman"/>
          <w:sz w:val="28"/>
          <w:szCs w:val="28"/>
          <w:lang w:val="ro-RO" w:eastAsia="ru-RU"/>
        </w:rPr>
        <w:t>e</w:t>
      </w:r>
      <w:r w:rsidR="00532462">
        <w:rPr>
          <w:rFonts w:ascii="Times New Roman" w:eastAsia="Times New Roman" w:hAnsi="Times New Roman" w:cs="Times New Roman"/>
          <w:sz w:val="28"/>
          <w:szCs w:val="28"/>
          <w:lang w:val="ro-RO" w:eastAsia="ru-RU"/>
        </w:rPr>
        <w:t xml:space="preserve"> specifică resursele umane, financiare, organizaționale și administrative necesare pentru implementarea</w:t>
      </w:r>
      <w:r w:rsidR="00B25C05">
        <w:rPr>
          <w:rFonts w:ascii="Times New Roman" w:eastAsia="Times New Roman" w:hAnsi="Times New Roman" w:cs="Times New Roman"/>
          <w:sz w:val="28"/>
          <w:szCs w:val="28"/>
          <w:lang w:val="ro-RO" w:eastAsia="ru-RU"/>
        </w:rPr>
        <w:t xml:space="preserve"> politicilor publice </w:t>
      </w:r>
      <w:r w:rsidR="00532462">
        <w:rPr>
          <w:rFonts w:ascii="Times New Roman" w:eastAsia="Times New Roman" w:hAnsi="Times New Roman" w:cs="Times New Roman"/>
          <w:sz w:val="28"/>
          <w:szCs w:val="28"/>
          <w:lang w:val="ro-RO" w:eastAsia="ru-RU"/>
        </w:rPr>
        <w:t xml:space="preserve"> </w:t>
      </w:r>
      <w:r w:rsidR="00B25C05">
        <w:rPr>
          <w:rFonts w:ascii="Times New Roman" w:eastAsia="Times New Roman" w:hAnsi="Times New Roman" w:cs="Times New Roman"/>
          <w:sz w:val="28"/>
          <w:szCs w:val="28"/>
          <w:lang w:val="ro-RO" w:eastAsia="ru-RU"/>
        </w:rPr>
        <w:t>asumate prin acestea</w:t>
      </w:r>
      <w:r w:rsidR="00532462">
        <w:rPr>
          <w:rFonts w:ascii="Times New Roman" w:eastAsia="Times New Roman" w:hAnsi="Times New Roman" w:cs="Times New Roman"/>
          <w:sz w:val="28"/>
          <w:szCs w:val="28"/>
          <w:lang w:val="ro-RO" w:eastAsia="ru-RU"/>
        </w:rPr>
        <w:t>, precum și includ acțiuni pentru asigurarea disponibilității resurselor respective;</w:t>
      </w:r>
    </w:p>
    <w:p w14:paraId="69674AAC" w14:textId="7DAB86B2" w:rsidR="00532462" w:rsidRDefault="00B25C05"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w:t>
      </w:r>
      <w:r w:rsidR="009C5B26">
        <w:rPr>
          <w:rFonts w:ascii="Times New Roman" w:eastAsia="Times New Roman" w:hAnsi="Times New Roman" w:cs="Times New Roman"/>
          <w:sz w:val="28"/>
          <w:szCs w:val="28"/>
          <w:lang w:val="ro-RO" w:eastAsia="ru-RU"/>
        </w:rPr>
        <w:t>roiect</w:t>
      </w:r>
      <w:r>
        <w:rPr>
          <w:rFonts w:ascii="Times New Roman" w:eastAsia="Times New Roman" w:hAnsi="Times New Roman" w:cs="Times New Roman"/>
          <w:sz w:val="28"/>
          <w:szCs w:val="28"/>
          <w:lang w:val="ro-RO" w:eastAsia="ru-RU"/>
        </w:rPr>
        <w:t>ele</w:t>
      </w:r>
      <w:r w:rsidR="009C5B2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planurilor</w:t>
      </w:r>
      <w:r w:rsidR="009C5B2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strategice</w:t>
      </w:r>
      <w:r w:rsidR="009C5B26">
        <w:rPr>
          <w:rFonts w:ascii="Times New Roman" w:eastAsia="Times New Roman" w:hAnsi="Times New Roman" w:cs="Times New Roman"/>
          <w:sz w:val="28"/>
          <w:szCs w:val="28"/>
          <w:lang w:val="ro-RO" w:eastAsia="ru-RU"/>
        </w:rPr>
        <w:t xml:space="preserve"> instituțional</w:t>
      </w:r>
      <w:r>
        <w:rPr>
          <w:rFonts w:ascii="Times New Roman" w:eastAsia="Times New Roman" w:hAnsi="Times New Roman" w:cs="Times New Roman"/>
          <w:sz w:val="28"/>
          <w:szCs w:val="28"/>
          <w:lang w:val="ro-RO" w:eastAsia="ru-RU"/>
        </w:rPr>
        <w:t>e</w:t>
      </w:r>
      <w:r w:rsidR="009C5B2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sunt</w:t>
      </w:r>
      <w:r w:rsidR="009C5B26">
        <w:rPr>
          <w:rFonts w:ascii="Times New Roman" w:eastAsia="Times New Roman" w:hAnsi="Times New Roman" w:cs="Times New Roman"/>
          <w:sz w:val="28"/>
          <w:szCs w:val="28"/>
          <w:lang w:val="ro-RO" w:eastAsia="ru-RU"/>
        </w:rPr>
        <w:t xml:space="preserve"> transmis</w:t>
      </w:r>
      <w:r>
        <w:rPr>
          <w:rFonts w:ascii="Times New Roman" w:eastAsia="Times New Roman" w:hAnsi="Times New Roman" w:cs="Times New Roman"/>
          <w:sz w:val="28"/>
          <w:szCs w:val="28"/>
          <w:lang w:val="ro-RO" w:eastAsia="ru-RU"/>
        </w:rPr>
        <w:t>e</w:t>
      </w:r>
      <w:r w:rsidR="009C5B26">
        <w:rPr>
          <w:rFonts w:ascii="Times New Roman" w:eastAsia="Times New Roman" w:hAnsi="Times New Roman" w:cs="Times New Roman"/>
          <w:sz w:val="28"/>
          <w:szCs w:val="28"/>
          <w:lang w:val="ro-RO" w:eastAsia="ru-RU"/>
        </w:rPr>
        <w:t xml:space="preserve"> Cancelariei de Stat până la data de 1 septembrie;</w:t>
      </w:r>
    </w:p>
    <w:p w14:paraId="5B9F44EE" w14:textId="7EF3AB01" w:rsidR="009C5B26" w:rsidRDefault="009C5B26"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Cancelaria de Stat analizează planu</w:t>
      </w:r>
      <w:r w:rsidR="00851C04">
        <w:rPr>
          <w:rFonts w:ascii="Times New Roman" w:eastAsia="Times New Roman" w:hAnsi="Times New Roman" w:cs="Times New Roman"/>
          <w:sz w:val="28"/>
          <w:szCs w:val="28"/>
          <w:lang w:val="ro-RO" w:eastAsia="ru-RU"/>
        </w:rPr>
        <w:t>rile</w:t>
      </w:r>
      <w:r>
        <w:rPr>
          <w:rFonts w:ascii="Times New Roman" w:eastAsia="Times New Roman" w:hAnsi="Times New Roman" w:cs="Times New Roman"/>
          <w:sz w:val="28"/>
          <w:szCs w:val="28"/>
          <w:lang w:val="ro-RO" w:eastAsia="ru-RU"/>
        </w:rPr>
        <w:t xml:space="preserve"> </w:t>
      </w:r>
      <w:r w:rsidR="00B25C05">
        <w:rPr>
          <w:rFonts w:ascii="Times New Roman" w:eastAsia="Times New Roman" w:hAnsi="Times New Roman" w:cs="Times New Roman"/>
          <w:sz w:val="28"/>
          <w:szCs w:val="28"/>
          <w:lang w:val="ro-RO" w:eastAsia="ru-RU"/>
        </w:rPr>
        <w:t>strategice</w:t>
      </w:r>
      <w:r>
        <w:rPr>
          <w:rFonts w:ascii="Times New Roman" w:eastAsia="Times New Roman" w:hAnsi="Times New Roman" w:cs="Times New Roman"/>
          <w:sz w:val="28"/>
          <w:szCs w:val="28"/>
          <w:lang w:val="ro-RO" w:eastAsia="ru-RU"/>
        </w:rPr>
        <w:t xml:space="preserve"> instituțional</w:t>
      </w:r>
      <w:r w:rsidR="00B25C05">
        <w:rPr>
          <w:rFonts w:ascii="Times New Roman" w:eastAsia="Times New Roman" w:hAnsi="Times New Roman" w:cs="Times New Roman"/>
          <w:sz w:val="28"/>
          <w:szCs w:val="28"/>
          <w:lang w:val="ro-RO" w:eastAsia="ru-RU"/>
        </w:rPr>
        <w:t>e</w:t>
      </w:r>
      <w:r>
        <w:rPr>
          <w:rFonts w:ascii="Times New Roman" w:eastAsia="Times New Roman" w:hAnsi="Times New Roman" w:cs="Times New Roman"/>
          <w:sz w:val="28"/>
          <w:szCs w:val="28"/>
          <w:lang w:val="ro-RO" w:eastAsia="ru-RU"/>
        </w:rPr>
        <w:t xml:space="preserve"> pentru a stabili </w:t>
      </w:r>
      <w:r w:rsidR="00B25C05">
        <w:rPr>
          <w:rFonts w:ascii="Times New Roman" w:eastAsia="Times New Roman" w:hAnsi="Times New Roman" w:cs="Times New Roman"/>
          <w:sz w:val="28"/>
          <w:szCs w:val="28"/>
          <w:lang w:val="ro-RO" w:eastAsia="ru-RU"/>
        </w:rPr>
        <w:t>co</w:t>
      </w:r>
      <w:r w:rsidR="00DC78E1">
        <w:rPr>
          <w:rFonts w:ascii="Times New Roman" w:eastAsia="Times New Roman" w:hAnsi="Times New Roman" w:cs="Times New Roman"/>
          <w:sz w:val="28"/>
          <w:szCs w:val="28"/>
          <w:lang w:val="ro-RO" w:eastAsia="ru-RU"/>
        </w:rPr>
        <w:t>e</w:t>
      </w:r>
      <w:r w:rsidR="00B25C05">
        <w:rPr>
          <w:rFonts w:ascii="Times New Roman" w:eastAsia="Times New Roman" w:hAnsi="Times New Roman" w:cs="Times New Roman"/>
          <w:sz w:val="28"/>
          <w:szCs w:val="28"/>
          <w:lang w:val="ro-RO" w:eastAsia="ru-RU"/>
        </w:rPr>
        <w:t>rența</w:t>
      </w:r>
      <w:r>
        <w:rPr>
          <w:rFonts w:ascii="Times New Roman" w:eastAsia="Times New Roman" w:hAnsi="Times New Roman" w:cs="Times New Roman"/>
          <w:sz w:val="28"/>
          <w:szCs w:val="28"/>
          <w:lang w:val="ro-RO" w:eastAsia="ru-RU"/>
        </w:rPr>
        <w:t xml:space="preserve"> activităților cu Planul naționale de dezvoltare și cu documentele de politici publice relevante</w:t>
      </w:r>
      <w:r w:rsidR="00B25C05">
        <w:rPr>
          <w:rFonts w:ascii="Times New Roman" w:eastAsia="Times New Roman" w:hAnsi="Times New Roman" w:cs="Times New Roman"/>
          <w:sz w:val="28"/>
          <w:szCs w:val="28"/>
          <w:lang w:val="ro-RO" w:eastAsia="ru-RU"/>
        </w:rPr>
        <w:t xml:space="preserve"> și</w:t>
      </w:r>
      <w:r w:rsidR="002D1C29">
        <w:rPr>
          <w:rFonts w:ascii="Times New Roman" w:eastAsia="Times New Roman" w:hAnsi="Times New Roman" w:cs="Times New Roman"/>
          <w:sz w:val="28"/>
          <w:szCs w:val="28"/>
          <w:lang w:val="ro-RO" w:eastAsia="ru-RU"/>
        </w:rPr>
        <w:t xml:space="preserve"> emite opinia privind planurile </w:t>
      </w:r>
      <w:r w:rsidR="00B25C05">
        <w:rPr>
          <w:rFonts w:ascii="Times New Roman" w:eastAsia="Times New Roman" w:hAnsi="Times New Roman" w:cs="Times New Roman"/>
          <w:sz w:val="28"/>
          <w:szCs w:val="28"/>
          <w:lang w:val="ro-RO" w:eastAsia="ru-RU"/>
        </w:rPr>
        <w:t>strategice</w:t>
      </w:r>
      <w:r w:rsidR="002D1C29">
        <w:rPr>
          <w:rFonts w:ascii="Times New Roman" w:eastAsia="Times New Roman" w:hAnsi="Times New Roman" w:cs="Times New Roman"/>
          <w:sz w:val="28"/>
          <w:szCs w:val="28"/>
          <w:lang w:val="ro-RO" w:eastAsia="ru-RU"/>
        </w:rPr>
        <w:t xml:space="preserve"> instituțional</w:t>
      </w:r>
      <w:r w:rsidR="00B25C05">
        <w:rPr>
          <w:rFonts w:ascii="Times New Roman" w:eastAsia="Times New Roman" w:hAnsi="Times New Roman" w:cs="Times New Roman"/>
          <w:sz w:val="28"/>
          <w:szCs w:val="28"/>
          <w:lang w:val="ro-RO" w:eastAsia="ru-RU"/>
        </w:rPr>
        <w:t>e</w:t>
      </w:r>
      <w:r w:rsidR="002D1C29">
        <w:rPr>
          <w:rFonts w:ascii="Times New Roman" w:eastAsia="Times New Roman" w:hAnsi="Times New Roman" w:cs="Times New Roman"/>
          <w:sz w:val="28"/>
          <w:szCs w:val="28"/>
          <w:lang w:val="ro-RO" w:eastAsia="ru-RU"/>
        </w:rPr>
        <w:t xml:space="preserve"> în termen de 15 zile lucrătoare</w:t>
      </w:r>
      <w:r>
        <w:rPr>
          <w:rFonts w:ascii="Times New Roman" w:eastAsia="Times New Roman" w:hAnsi="Times New Roman" w:cs="Times New Roman"/>
          <w:sz w:val="28"/>
          <w:szCs w:val="28"/>
          <w:lang w:val="ro-RO" w:eastAsia="ru-RU"/>
        </w:rPr>
        <w:t>;</w:t>
      </w:r>
    </w:p>
    <w:p w14:paraId="673902A5" w14:textId="60F467A5" w:rsidR="002D1C29" w:rsidRDefault="00B25C05"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după </w:t>
      </w:r>
      <w:r w:rsidR="002D1C29">
        <w:rPr>
          <w:rFonts w:ascii="Times New Roman" w:eastAsia="Times New Roman" w:hAnsi="Times New Roman" w:cs="Times New Roman"/>
          <w:sz w:val="28"/>
          <w:szCs w:val="28"/>
          <w:lang w:val="ro-RO" w:eastAsia="ru-RU"/>
        </w:rPr>
        <w:t xml:space="preserve">aprobarea bugetului public național, ministerele și alte autorități administrative centrale armonizează planurile </w:t>
      </w:r>
      <w:r>
        <w:rPr>
          <w:rFonts w:ascii="Times New Roman" w:eastAsia="Times New Roman" w:hAnsi="Times New Roman" w:cs="Times New Roman"/>
          <w:sz w:val="28"/>
          <w:szCs w:val="28"/>
          <w:lang w:val="ro-RO" w:eastAsia="ru-RU"/>
        </w:rPr>
        <w:t>strategice</w:t>
      </w:r>
      <w:r w:rsidR="002D1C29">
        <w:rPr>
          <w:rFonts w:ascii="Times New Roman" w:eastAsia="Times New Roman" w:hAnsi="Times New Roman" w:cs="Times New Roman"/>
          <w:sz w:val="28"/>
          <w:szCs w:val="28"/>
          <w:lang w:val="ro-RO" w:eastAsia="ru-RU"/>
        </w:rPr>
        <w:t xml:space="preserve"> instituțional</w:t>
      </w:r>
      <w:r>
        <w:rPr>
          <w:rFonts w:ascii="Times New Roman" w:eastAsia="Times New Roman" w:hAnsi="Times New Roman" w:cs="Times New Roman"/>
          <w:sz w:val="28"/>
          <w:szCs w:val="28"/>
          <w:lang w:val="ro-RO" w:eastAsia="ru-RU"/>
        </w:rPr>
        <w:t>e cu acesta</w:t>
      </w:r>
      <w:r w:rsidR="002D1C29">
        <w:rPr>
          <w:rFonts w:ascii="Times New Roman" w:eastAsia="Times New Roman" w:hAnsi="Times New Roman" w:cs="Times New Roman"/>
          <w:sz w:val="28"/>
          <w:szCs w:val="28"/>
          <w:lang w:val="ro-RO" w:eastAsia="ru-RU"/>
        </w:rPr>
        <w:t>;</w:t>
      </w:r>
    </w:p>
    <w:p w14:paraId="740F4141" w14:textId="1E47409E" w:rsidR="002D1C29" w:rsidRDefault="00B25C05" w:rsidP="00DD2EE4">
      <w:pPr>
        <w:pStyle w:val="ListParagraph"/>
        <w:numPr>
          <w:ilvl w:val="2"/>
          <w:numId w:val="50"/>
        </w:numPr>
        <w:tabs>
          <w:tab w:val="left" w:pos="450"/>
          <w:tab w:val="left" w:pos="993"/>
          <w:tab w:val="left" w:pos="1276"/>
        </w:tabs>
        <w:spacing w:after="0" w:line="240" w:lineRule="auto"/>
        <w:ind w:left="0" w:firstLine="567"/>
        <w:contextualSpacing w:val="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planurile strategice</w:t>
      </w:r>
      <w:r w:rsidR="002D1C29">
        <w:rPr>
          <w:rFonts w:ascii="Times New Roman" w:eastAsia="Times New Roman" w:hAnsi="Times New Roman" w:cs="Times New Roman"/>
          <w:sz w:val="28"/>
          <w:szCs w:val="28"/>
          <w:lang w:val="ro-RO" w:eastAsia="ru-RU"/>
        </w:rPr>
        <w:t xml:space="preserve"> instituțional</w:t>
      </w:r>
      <w:r>
        <w:rPr>
          <w:rFonts w:ascii="Times New Roman" w:eastAsia="Times New Roman" w:hAnsi="Times New Roman" w:cs="Times New Roman"/>
          <w:sz w:val="28"/>
          <w:szCs w:val="28"/>
          <w:lang w:val="ro-RO" w:eastAsia="ru-RU"/>
        </w:rPr>
        <w:t>e</w:t>
      </w:r>
      <w:r w:rsidR="002D1C29">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semnate de către secretarii generali de stat, în cazul ministerelor, și de conducătorii entităților, </w:t>
      </w:r>
      <w:r w:rsidR="002D1C29">
        <w:rPr>
          <w:rFonts w:ascii="Times New Roman" w:eastAsia="Times New Roman" w:hAnsi="Times New Roman" w:cs="Times New Roman"/>
          <w:sz w:val="28"/>
          <w:szCs w:val="28"/>
          <w:lang w:val="ro-RO" w:eastAsia="ru-RU"/>
        </w:rPr>
        <w:t>este publicat pe pagina oficială de internet a instituției până la finele lunii ianuarie anul următor sau după aprobarea bugetului public național.</w:t>
      </w:r>
    </w:p>
    <w:p w14:paraId="05D8E57D" w14:textId="1D67E585" w:rsidR="005F593B" w:rsidRPr="00F75221" w:rsidRDefault="005F593B" w:rsidP="00F75221">
      <w:pPr>
        <w:pStyle w:val="ListParagraph"/>
        <w:numPr>
          <w:ilvl w:val="1"/>
          <w:numId w:val="2"/>
        </w:numPr>
        <w:tabs>
          <w:tab w:val="left" w:pos="450"/>
          <w:tab w:val="left" w:pos="993"/>
          <w:tab w:val="left" w:pos="1276"/>
        </w:tabs>
        <w:spacing w:after="0" w:line="240" w:lineRule="auto"/>
        <w:ind w:left="0" w:firstLine="450"/>
        <w:jc w:val="both"/>
        <w:rPr>
          <w:rFonts w:ascii="Times New Roman" w:eastAsia="Times New Roman" w:hAnsi="Times New Roman" w:cs="Times New Roman"/>
          <w:sz w:val="28"/>
          <w:szCs w:val="28"/>
          <w:lang w:val="ro-RO" w:eastAsia="ru-RU"/>
        </w:rPr>
      </w:pPr>
      <w:r w:rsidRPr="00F75221">
        <w:rPr>
          <w:rFonts w:ascii="Times New Roman" w:eastAsia="Times New Roman" w:hAnsi="Times New Roman" w:cs="Times New Roman"/>
          <w:sz w:val="28"/>
          <w:szCs w:val="28"/>
          <w:lang w:val="ro-RO" w:eastAsia="ru-RU"/>
        </w:rPr>
        <w:t xml:space="preserve">Ministerul Finanțelor elaborează bugetul public național în baza propunerilor ministerelor și altor autorități administrative </w:t>
      </w:r>
      <w:r w:rsidR="00851C04" w:rsidRPr="00F75221">
        <w:rPr>
          <w:rFonts w:ascii="Times New Roman" w:eastAsia="Times New Roman" w:hAnsi="Times New Roman" w:cs="Times New Roman"/>
          <w:sz w:val="28"/>
          <w:szCs w:val="28"/>
          <w:lang w:val="ro-RO" w:eastAsia="ru-RU"/>
        </w:rPr>
        <w:t>centrale</w:t>
      </w:r>
      <w:r w:rsidRPr="00F75221">
        <w:rPr>
          <w:rFonts w:ascii="Times New Roman" w:eastAsia="Times New Roman" w:hAnsi="Times New Roman" w:cs="Times New Roman"/>
          <w:sz w:val="28"/>
          <w:szCs w:val="28"/>
          <w:lang w:val="ro-RO" w:eastAsia="ru-RU"/>
        </w:rPr>
        <w:t>, conform procedurilor stabilite de cadrul legal.</w:t>
      </w:r>
    </w:p>
    <w:p w14:paraId="1A6E6CF2"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19564740" w14:textId="16B7EF1A" w:rsidR="000625DC" w:rsidRPr="0066781F" w:rsidRDefault="000625DC" w:rsidP="000625DC">
      <w:pPr>
        <w:pStyle w:val="ListParagraph"/>
        <w:numPr>
          <w:ilvl w:val="0"/>
          <w:numId w:val="13"/>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PROCESUL NAȚIONAL DE MONITORIZARE</w:t>
      </w:r>
      <w:r w:rsidR="00B352ED">
        <w:rPr>
          <w:rFonts w:ascii="Times New Roman" w:hAnsi="Times New Roman" w:cs="Times New Roman"/>
          <w:b/>
          <w:sz w:val="28"/>
          <w:szCs w:val="28"/>
          <w:lang w:val="ro-RO"/>
        </w:rPr>
        <w:t xml:space="preserve"> ȘI EVALUARE</w:t>
      </w:r>
      <w:r w:rsidRPr="0066781F">
        <w:rPr>
          <w:rFonts w:ascii="Times New Roman" w:hAnsi="Times New Roman" w:cs="Times New Roman"/>
          <w:b/>
          <w:sz w:val="28"/>
          <w:szCs w:val="28"/>
          <w:lang w:val="ro-RO"/>
        </w:rPr>
        <w:t xml:space="preserve"> A DOCUMENTELOR DE POLITICI</w:t>
      </w:r>
      <w:r w:rsidR="00605BB7" w:rsidRPr="0066781F">
        <w:rPr>
          <w:rFonts w:ascii="Times New Roman" w:hAnsi="Times New Roman" w:cs="Times New Roman"/>
          <w:b/>
          <w:sz w:val="28"/>
          <w:szCs w:val="28"/>
          <w:lang w:val="ro-RO"/>
        </w:rPr>
        <w:t xml:space="preserve"> PUBLICE</w:t>
      </w:r>
    </w:p>
    <w:p w14:paraId="1DF812BB" w14:textId="77777777" w:rsidR="000625DC" w:rsidRPr="0066781F" w:rsidRDefault="000625DC" w:rsidP="000625DC">
      <w:pPr>
        <w:tabs>
          <w:tab w:val="left" w:pos="450"/>
          <w:tab w:val="left" w:pos="1170"/>
        </w:tabs>
        <w:spacing w:after="0" w:line="240" w:lineRule="auto"/>
        <w:jc w:val="both"/>
        <w:rPr>
          <w:rFonts w:ascii="Times New Roman" w:eastAsia="Times New Roman" w:hAnsi="Times New Roman" w:cs="Times New Roman"/>
          <w:sz w:val="28"/>
          <w:szCs w:val="28"/>
          <w:lang w:val="ro-RO" w:eastAsia="ru-RU"/>
        </w:rPr>
      </w:pPr>
    </w:p>
    <w:p w14:paraId="212667BA" w14:textId="501809C6" w:rsidR="00200A20" w:rsidRDefault="00200A20" w:rsidP="00200A2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200A20">
        <w:rPr>
          <w:rFonts w:ascii="Times New Roman" w:eastAsia="Times New Roman" w:hAnsi="Times New Roman" w:cs="Times New Roman"/>
          <w:sz w:val="28"/>
          <w:szCs w:val="28"/>
          <w:lang w:val="ro-RO" w:eastAsia="ru-RU"/>
        </w:rPr>
        <w:t>Monitorizarea activității Guvernului este realizată anual prin generarea Raportului anual consolidat al Guvernului, de către Cancelaria de Stat, în baza rapoartelor anuale de implementare a</w:t>
      </w:r>
      <w:r w:rsidR="00246535">
        <w:rPr>
          <w:rFonts w:ascii="Times New Roman" w:eastAsia="Times New Roman" w:hAnsi="Times New Roman" w:cs="Times New Roman"/>
          <w:sz w:val="28"/>
          <w:szCs w:val="28"/>
          <w:lang w:val="ro-RO" w:eastAsia="ru-RU"/>
        </w:rPr>
        <w:t xml:space="preserve"> strategiilor sectoriale</w:t>
      </w:r>
      <w:r>
        <w:rPr>
          <w:rFonts w:ascii="Times New Roman" w:eastAsia="Times New Roman" w:hAnsi="Times New Roman" w:cs="Times New Roman"/>
          <w:sz w:val="28"/>
          <w:szCs w:val="28"/>
          <w:lang w:val="ro-RO" w:eastAsia="ru-RU"/>
        </w:rPr>
        <w:t>.</w:t>
      </w:r>
    </w:p>
    <w:p w14:paraId="3729E267" w14:textId="45B73984" w:rsidR="00200A20" w:rsidRPr="00200A20" w:rsidRDefault="00200A20" w:rsidP="00200A2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200A20">
        <w:rPr>
          <w:rFonts w:ascii="Times New Roman" w:eastAsia="Times New Roman" w:hAnsi="Times New Roman" w:cs="Times New Roman"/>
          <w:sz w:val="28"/>
          <w:szCs w:val="28"/>
          <w:lang w:val="ro-RO" w:eastAsia="ru-RU"/>
        </w:rPr>
        <w:t>Raportul anual consolidat al Guvernului este un instrument de monitorizare și actualizare a Planului național de dezvoltare.</w:t>
      </w:r>
    </w:p>
    <w:p w14:paraId="5CDF66ED" w14:textId="77777777" w:rsidR="00200A20" w:rsidRPr="00200A20" w:rsidRDefault="00200A20" w:rsidP="00200A2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200A20">
        <w:rPr>
          <w:rFonts w:ascii="Times New Roman" w:eastAsia="Times New Roman" w:hAnsi="Times New Roman" w:cs="Times New Roman"/>
          <w:sz w:val="28"/>
          <w:szCs w:val="28"/>
          <w:lang w:val="ro-RO" w:eastAsia="ru-RU"/>
        </w:rPr>
        <w:t>Raportul anual consolidat al Guvernului include raportul privind implementarea bugetului de stat, elaborat de către Ministerul Finanțelor.</w:t>
      </w:r>
    </w:p>
    <w:p w14:paraId="50D0E845" w14:textId="65AD9C9A" w:rsidR="006807D2" w:rsidRPr="00200A20" w:rsidRDefault="00200A20" w:rsidP="00200A2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Raportul anual are</w:t>
      </w:r>
      <w:r w:rsidR="00061B78" w:rsidRPr="00200A20">
        <w:rPr>
          <w:rFonts w:ascii="Times New Roman" w:eastAsia="Times New Roman" w:hAnsi="Times New Roman" w:cs="Times New Roman"/>
          <w:sz w:val="28"/>
          <w:szCs w:val="28"/>
          <w:lang w:val="ro-RO" w:eastAsia="ru-RU"/>
        </w:rPr>
        <w:t xml:space="preserve"> un caracter analitic și </w:t>
      </w:r>
      <w:r>
        <w:rPr>
          <w:rFonts w:ascii="Times New Roman" w:eastAsia="Times New Roman" w:hAnsi="Times New Roman" w:cs="Times New Roman"/>
          <w:sz w:val="28"/>
          <w:szCs w:val="28"/>
          <w:lang w:val="ro-RO" w:eastAsia="ru-RU"/>
        </w:rPr>
        <w:t>este</w:t>
      </w:r>
      <w:r w:rsidR="00061B78" w:rsidRPr="00200A20">
        <w:rPr>
          <w:rFonts w:ascii="Times New Roman" w:eastAsia="Times New Roman" w:hAnsi="Times New Roman" w:cs="Times New Roman"/>
          <w:sz w:val="28"/>
          <w:szCs w:val="28"/>
          <w:lang w:val="ro-RO" w:eastAsia="ru-RU"/>
        </w:rPr>
        <w:t xml:space="preserve"> document</w:t>
      </w:r>
      <w:r>
        <w:rPr>
          <w:rFonts w:ascii="Times New Roman" w:eastAsia="Times New Roman" w:hAnsi="Times New Roman" w:cs="Times New Roman"/>
          <w:sz w:val="28"/>
          <w:szCs w:val="28"/>
          <w:lang w:val="ro-RO" w:eastAsia="ru-RU"/>
        </w:rPr>
        <w:t>ul</w:t>
      </w:r>
      <w:r w:rsidR="00061B78" w:rsidRPr="00200A20">
        <w:rPr>
          <w:rFonts w:ascii="Times New Roman" w:eastAsia="Times New Roman" w:hAnsi="Times New Roman" w:cs="Times New Roman"/>
          <w:sz w:val="28"/>
          <w:szCs w:val="28"/>
          <w:lang w:val="ro-RO" w:eastAsia="ru-RU"/>
        </w:rPr>
        <w:t xml:space="preserve"> de referință pentru planificarea următorului ciclu al Planului de național de dezvoltare și, respectiv, a cadrului bugetar pe termen mediu. </w:t>
      </w:r>
    </w:p>
    <w:p w14:paraId="13ABC5F1" w14:textId="0DF090C9" w:rsidR="00061B78" w:rsidRDefault="00200A20" w:rsidP="006D743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Raportul anual</w:t>
      </w:r>
      <w:r w:rsidR="00061B78">
        <w:rPr>
          <w:rFonts w:ascii="Times New Roman" w:eastAsia="Times New Roman" w:hAnsi="Times New Roman" w:cs="Times New Roman"/>
          <w:sz w:val="28"/>
          <w:szCs w:val="28"/>
          <w:lang w:val="ro-RO" w:eastAsia="ru-RU"/>
        </w:rPr>
        <w:t xml:space="preserve"> prezintă analiza în dinamică a indicatorilor incluși în Strategia națională de dezvoltare, dezagregați în bază de gen, vârstă, dezabilitate, etnie și/sau limba vorbită, mediu de reședință, zona geografică și statutul socio-economic.</w:t>
      </w:r>
    </w:p>
    <w:p w14:paraId="64AE5FAF" w14:textId="69F17FC9" w:rsidR="00061B78" w:rsidRDefault="00200A20" w:rsidP="006D743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Raportul</w:t>
      </w:r>
      <w:r w:rsidR="00061B78">
        <w:rPr>
          <w:rFonts w:ascii="Times New Roman" w:eastAsia="Times New Roman" w:hAnsi="Times New Roman" w:cs="Times New Roman"/>
          <w:sz w:val="28"/>
          <w:szCs w:val="28"/>
          <w:lang w:val="ro-RO" w:eastAsia="ru-RU"/>
        </w:rPr>
        <w:t xml:space="preserve"> anual</w:t>
      </w:r>
      <w:r w:rsidR="006807D2">
        <w:rPr>
          <w:rFonts w:ascii="Times New Roman" w:eastAsia="Times New Roman" w:hAnsi="Times New Roman" w:cs="Times New Roman"/>
          <w:sz w:val="28"/>
          <w:szCs w:val="28"/>
          <w:lang w:val="ro-RO" w:eastAsia="ru-RU"/>
        </w:rPr>
        <w:t>e</w:t>
      </w:r>
      <w:r w:rsidR="00061B78">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este</w:t>
      </w:r>
      <w:r w:rsidR="00061B78">
        <w:rPr>
          <w:rFonts w:ascii="Times New Roman" w:eastAsia="Times New Roman" w:hAnsi="Times New Roman" w:cs="Times New Roman"/>
          <w:sz w:val="28"/>
          <w:szCs w:val="28"/>
          <w:lang w:val="ro-RO" w:eastAsia="ru-RU"/>
        </w:rPr>
        <w:t xml:space="preserve"> elaborat de Cancelaria de Stat în baza </w:t>
      </w:r>
      <w:r w:rsidR="001A0F3C">
        <w:rPr>
          <w:rFonts w:ascii="Times New Roman" w:eastAsia="Times New Roman" w:hAnsi="Times New Roman" w:cs="Times New Roman"/>
          <w:sz w:val="28"/>
          <w:szCs w:val="28"/>
          <w:lang w:val="ro-RO" w:eastAsia="ru-RU"/>
        </w:rPr>
        <w:t>contribuțiilor</w:t>
      </w:r>
      <w:r w:rsidR="00061B78">
        <w:rPr>
          <w:rFonts w:ascii="Times New Roman" w:eastAsia="Times New Roman" w:hAnsi="Times New Roman" w:cs="Times New Roman"/>
          <w:sz w:val="28"/>
          <w:szCs w:val="28"/>
          <w:lang w:val="ro-RO" w:eastAsia="ru-RU"/>
        </w:rPr>
        <w:t xml:space="preserve"> ministrelor</w:t>
      </w:r>
      <w:r w:rsidR="006807D2">
        <w:rPr>
          <w:rFonts w:ascii="Times New Roman" w:eastAsia="Times New Roman" w:hAnsi="Times New Roman" w:cs="Times New Roman"/>
          <w:sz w:val="28"/>
          <w:szCs w:val="28"/>
          <w:lang w:val="ro-RO" w:eastAsia="ru-RU"/>
        </w:rPr>
        <w:t xml:space="preserve"> și altor autorități administrative centrale, conform </w:t>
      </w:r>
      <w:r>
        <w:rPr>
          <w:rFonts w:ascii="Times New Roman" w:eastAsia="Times New Roman" w:hAnsi="Times New Roman" w:cs="Times New Roman"/>
          <w:sz w:val="28"/>
          <w:szCs w:val="28"/>
          <w:lang w:val="ro-RO" w:eastAsia="ru-RU"/>
        </w:rPr>
        <w:t>cerințelor stabilite de Cancelaria de Stat</w:t>
      </w:r>
      <w:r w:rsidR="00061B78">
        <w:rPr>
          <w:rFonts w:ascii="Times New Roman" w:eastAsia="Times New Roman" w:hAnsi="Times New Roman" w:cs="Times New Roman"/>
          <w:sz w:val="28"/>
          <w:szCs w:val="28"/>
          <w:lang w:val="ro-RO" w:eastAsia="ru-RU"/>
        </w:rPr>
        <w:t>.</w:t>
      </w:r>
    </w:p>
    <w:p w14:paraId="2BA8C304" w14:textId="77777777" w:rsidR="00F06885" w:rsidRPr="0066781F" w:rsidRDefault="00F06885" w:rsidP="00F06885">
      <w:pPr>
        <w:numPr>
          <w:ilvl w:val="0"/>
          <w:numId w:val="2"/>
        </w:numPr>
        <w:tabs>
          <w:tab w:val="left" w:pos="450"/>
          <w:tab w:val="left" w:pos="993"/>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Evaluarea Strategiei naționale de dezvoltare este realizată de către Cancelaria de Stat la următoarele etape:</w:t>
      </w:r>
    </w:p>
    <w:p w14:paraId="044E2FB2" w14:textId="77777777" w:rsidR="00F06885" w:rsidRPr="0066781F" w:rsidRDefault="00F06885" w:rsidP="00F06885">
      <w:pPr>
        <w:numPr>
          <w:ilvl w:val="0"/>
          <w:numId w:val="21"/>
        </w:numPr>
        <w:tabs>
          <w:tab w:val="left" w:pos="993"/>
          <w:tab w:val="left" w:pos="1134"/>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i/>
          <w:sz w:val="28"/>
          <w:szCs w:val="28"/>
          <w:lang w:val="ro-RO"/>
        </w:rPr>
        <w:t>evaluare intermediară</w:t>
      </w:r>
      <w:r w:rsidRPr="0066781F">
        <w:rPr>
          <w:rFonts w:ascii="Times New Roman" w:eastAsia="Times New Roman" w:hAnsi="Times New Roman" w:cs="Times New Roman"/>
          <w:sz w:val="28"/>
          <w:szCs w:val="28"/>
          <w:lang w:val="ro-RO"/>
        </w:rPr>
        <w:t xml:space="preserve"> – evaluarea la mijloc de termen sau la termene egale pe parcursul implementării Strategiei naționale de dezvoltare; în raportul de evaluare </w:t>
      </w:r>
      <w:r w:rsidRPr="0066781F">
        <w:rPr>
          <w:rFonts w:ascii="Times New Roman" w:eastAsia="Times New Roman" w:hAnsi="Times New Roman" w:cs="Times New Roman"/>
          <w:sz w:val="28"/>
          <w:szCs w:val="28"/>
          <w:lang w:val="ro-RO"/>
        </w:rPr>
        <w:lastRenderedPageBreak/>
        <w:t xml:space="preserve">intermediară este analizat impactul implementării Strategiei naționale de dezvoltare în baza țintelor intermediare, precum și este propusă ajustarea obiectivelor finale în funcție de progresul realizat și de tendințele social-economice la nivel național și internațional. </w:t>
      </w:r>
    </w:p>
    <w:p w14:paraId="46887ED4" w14:textId="5B6F10D8" w:rsidR="00F06885" w:rsidRPr="0066781F" w:rsidRDefault="00F06885" w:rsidP="00F06885">
      <w:pPr>
        <w:numPr>
          <w:ilvl w:val="0"/>
          <w:numId w:val="21"/>
        </w:numPr>
        <w:tabs>
          <w:tab w:val="left" w:pos="993"/>
          <w:tab w:val="left" w:pos="1134"/>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i/>
          <w:sz w:val="28"/>
          <w:szCs w:val="28"/>
          <w:lang w:val="ro-RO"/>
        </w:rPr>
        <w:t xml:space="preserve">evaluare finală </w:t>
      </w:r>
      <w:r w:rsidRPr="0066781F">
        <w:rPr>
          <w:rFonts w:ascii="Times New Roman" w:eastAsia="Times New Roman" w:hAnsi="Times New Roman" w:cs="Times New Roman"/>
          <w:sz w:val="28"/>
          <w:szCs w:val="28"/>
          <w:lang w:val="ro-RO"/>
        </w:rPr>
        <w:t xml:space="preserve">– evaluarea după finalizarea implementării Strategiei naționale de dezvoltare, care analizează impactul final al implementării Strategiei; raportul final analizează rezultatele și impactul implementării Strategiei naționale de dezvoltare, ținând cont de țintele finale și impactul scontat. </w:t>
      </w:r>
    </w:p>
    <w:p w14:paraId="6A6949E7" w14:textId="77777777" w:rsidR="00200A20" w:rsidRDefault="009D0AD9" w:rsidP="009A499D">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rPr>
        <w:t>Strategiile sectoriale sunt monitorizate anual, iar programele pe domenii de politici sunt monitorizate trimestrial</w:t>
      </w:r>
      <w:r w:rsidR="00FB08A2">
        <w:rPr>
          <w:rFonts w:ascii="Times New Roman" w:eastAsia="Times New Roman" w:hAnsi="Times New Roman" w:cs="Times New Roman"/>
          <w:sz w:val="28"/>
          <w:szCs w:val="28"/>
          <w:lang w:val="ro-RO"/>
        </w:rPr>
        <w:t xml:space="preserve"> </w:t>
      </w:r>
      <w:r w:rsidR="00061B78">
        <w:rPr>
          <w:rFonts w:ascii="Times New Roman" w:eastAsia="Times New Roman" w:hAnsi="Times New Roman" w:cs="Times New Roman"/>
          <w:sz w:val="28"/>
          <w:szCs w:val="28"/>
          <w:lang w:val="ro-RO"/>
        </w:rPr>
        <w:t xml:space="preserve">în baza planurilor de acțiuni, care sunt părți integrante ale programelor. </w:t>
      </w:r>
    </w:p>
    <w:p w14:paraId="5CE37B7D" w14:textId="45919AC0" w:rsidR="009D0AD9" w:rsidRDefault="00061B78" w:rsidP="009A499D">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rPr>
        <w:t xml:space="preserve">Rapoartele de monitorizare </w:t>
      </w:r>
      <w:r w:rsidR="00192812">
        <w:rPr>
          <w:rFonts w:ascii="Times New Roman" w:eastAsia="Times New Roman" w:hAnsi="Times New Roman" w:cs="Times New Roman"/>
          <w:sz w:val="28"/>
          <w:szCs w:val="28"/>
          <w:lang w:val="ro-RO"/>
        </w:rPr>
        <w:t>trimestrială</w:t>
      </w:r>
      <w:r>
        <w:rPr>
          <w:rFonts w:ascii="Times New Roman" w:eastAsia="Times New Roman" w:hAnsi="Times New Roman" w:cs="Times New Roman"/>
          <w:sz w:val="28"/>
          <w:szCs w:val="28"/>
          <w:lang w:val="ro-RO"/>
        </w:rPr>
        <w:t xml:space="preserve"> </w:t>
      </w:r>
      <w:r w:rsidR="00192812">
        <w:rPr>
          <w:rFonts w:ascii="Times New Roman" w:eastAsia="Times New Roman" w:hAnsi="Times New Roman" w:cs="Times New Roman"/>
          <w:sz w:val="28"/>
          <w:szCs w:val="28"/>
          <w:lang w:val="ro-RO"/>
        </w:rPr>
        <w:t xml:space="preserve">sunt instrumente de management, utilizate pentru întreprinderea măsurilor corective necesare și ajustarea acțiunilor în cazul în care implementarea nu este conform planificării. </w:t>
      </w:r>
    </w:p>
    <w:p w14:paraId="0F9635DE" w14:textId="589777C6" w:rsidR="00192812" w:rsidRDefault="00192812" w:rsidP="009A499D">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Prevederile specifice privind indicatorii, responsabilii și periodicitatea monitorizării și evaluării sunt incluse în documentele de politici publice la etapa elaborării acestora.</w:t>
      </w:r>
    </w:p>
    <w:p w14:paraId="11B44022" w14:textId="20B5D0FE" w:rsidR="00F04BD4" w:rsidRPr="00F04BD4" w:rsidRDefault="009D0AD9" w:rsidP="00F04BD4">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F04BD4">
        <w:rPr>
          <w:rFonts w:ascii="Times New Roman" w:eastAsia="Times New Roman" w:hAnsi="Times New Roman" w:cs="Times New Roman"/>
          <w:sz w:val="28"/>
          <w:szCs w:val="28"/>
          <w:lang w:val="ro-RO"/>
        </w:rPr>
        <w:t>Monitorizarea documentelor de politici are loc prin intermediul platformei electronice guvernamentale de monitorizare a documentelor de planificare și a documentelor de politici publice.</w:t>
      </w:r>
      <w:r w:rsidR="00F04BD4" w:rsidRPr="00F04BD4">
        <w:rPr>
          <w:rFonts w:ascii="Times New Roman" w:eastAsia="Times New Roman" w:hAnsi="Times New Roman" w:cs="Times New Roman"/>
          <w:sz w:val="28"/>
          <w:szCs w:val="28"/>
          <w:lang w:val="ro-RO"/>
        </w:rPr>
        <w:t xml:space="preserve"> </w:t>
      </w:r>
      <w:r w:rsidR="00192812">
        <w:rPr>
          <w:rFonts w:ascii="Times New Roman" w:eastAsia="Times New Roman" w:hAnsi="Times New Roman" w:cs="Times New Roman"/>
          <w:sz w:val="28"/>
          <w:szCs w:val="28"/>
          <w:lang w:val="ro-RO"/>
        </w:rPr>
        <w:t xml:space="preserve">Cancelaria de Stat emite instrucțiuni privind informația necesară, nivelul de detaliere a informației și a datelor, precum și periodicitatea de introducere a informației necesare monitorizării și evaluării. </w:t>
      </w:r>
    </w:p>
    <w:p w14:paraId="18BD6AA4" w14:textId="7DEA9A94" w:rsidR="009D0AD9" w:rsidRDefault="009D0AD9" w:rsidP="009D0AD9">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rPr>
        <w:t xml:space="preserve">Ministerele și alte autorități administrative centrale vor introduce trimestrial în </w:t>
      </w:r>
      <w:r w:rsidRPr="009D0AD9">
        <w:rPr>
          <w:rFonts w:ascii="Times New Roman" w:eastAsia="Times New Roman" w:hAnsi="Times New Roman" w:cs="Times New Roman"/>
          <w:sz w:val="28"/>
          <w:szCs w:val="28"/>
          <w:lang w:val="ro-RO"/>
        </w:rPr>
        <w:t>platform</w:t>
      </w:r>
      <w:r>
        <w:rPr>
          <w:rFonts w:ascii="Times New Roman" w:eastAsia="Times New Roman" w:hAnsi="Times New Roman" w:cs="Times New Roman"/>
          <w:sz w:val="28"/>
          <w:szCs w:val="28"/>
          <w:lang w:val="ro-RO"/>
        </w:rPr>
        <w:t>a</w:t>
      </w:r>
      <w:r w:rsidRPr="009D0AD9">
        <w:rPr>
          <w:rFonts w:ascii="Times New Roman" w:eastAsia="Times New Roman" w:hAnsi="Times New Roman" w:cs="Times New Roman"/>
          <w:sz w:val="28"/>
          <w:szCs w:val="28"/>
          <w:lang w:val="ro-RO"/>
        </w:rPr>
        <w:t xml:space="preserve"> electronic</w:t>
      </w:r>
      <w:r>
        <w:rPr>
          <w:rFonts w:ascii="Times New Roman" w:eastAsia="Times New Roman" w:hAnsi="Times New Roman" w:cs="Times New Roman"/>
          <w:sz w:val="28"/>
          <w:szCs w:val="28"/>
          <w:lang w:val="ro-RO"/>
        </w:rPr>
        <w:t>ă</w:t>
      </w:r>
      <w:r w:rsidRPr="009D0AD9">
        <w:rPr>
          <w:rFonts w:ascii="Times New Roman" w:eastAsia="Times New Roman" w:hAnsi="Times New Roman" w:cs="Times New Roman"/>
          <w:sz w:val="28"/>
          <w:szCs w:val="28"/>
          <w:lang w:val="ro-RO"/>
        </w:rPr>
        <w:t xml:space="preserve"> guvernamental</w:t>
      </w:r>
      <w:r>
        <w:rPr>
          <w:rFonts w:ascii="Times New Roman" w:eastAsia="Times New Roman" w:hAnsi="Times New Roman" w:cs="Times New Roman"/>
          <w:sz w:val="28"/>
          <w:szCs w:val="28"/>
          <w:lang w:val="ro-RO"/>
        </w:rPr>
        <w:t>ă</w:t>
      </w:r>
      <w:r w:rsidRPr="009D0AD9">
        <w:rPr>
          <w:rFonts w:ascii="Times New Roman" w:eastAsia="Times New Roman" w:hAnsi="Times New Roman" w:cs="Times New Roman"/>
          <w:sz w:val="28"/>
          <w:szCs w:val="28"/>
          <w:lang w:val="ro-RO"/>
        </w:rPr>
        <w:t xml:space="preserve"> de monitorizare </w:t>
      </w:r>
      <w:r>
        <w:rPr>
          <w:rFonts w:ascii="Times New Roman" w:eastAsia="Times New Roman" w:hAnsi="Times New Roman" w:cs="Times New Roman"/>
          <w:sz w:val="28"/>
          <w:szCs w:val="28"/>
          <w:lang w:val="ro-RO"/>
        </w:rPr>
        <w:t xml:space="preserve">informații cu privire la </w:t>
      </w:r>
      <w:r w:rsidR="00634EB7">
        <w:rPr>
          <w:rFonts w:ascii="Times New Roman" w:eastAsia="Times New Roman" w:hAnsi="Times New Roman" w:cs="Times New Roman"/>
          <w:sz w:val="28"/>
          <w:szCs w:val="28"/>
          <w:lang w:val="ro-RO"/>
        </w:rPr>
        <w:t xml:space="preserve">rezultatul activităților </w:t>
      </w:r>
      <w:r w:rsidR="00F04BD4" w:rsidRPr="00F04BD4">
        <w:rPr>
          <w:rFonts w:ascii="Times New Roman" w:eastAsia="Times New Roman" w:hAnsi="Times New Roman" w:cs="Times New Roman"/>
          <w:sz w:val="28"/>
          <w:szCs w:val="28"/>
          <w:lang w:val="ro-RO"/>
        </w:rPr>
        <w:t>(</w:t>
      </w:r>
      <w:proofErr w:type="spellStart"/>
      <w:r w:rsidR="00F04BD4" w:rsidRPr="00F04BD4">
        <w:rPr>
          <w:rFonts w:ascii="Times New Roman" w:eastAsia="Times New Roman" w:hAnsi="Times New Roman" w:cs="Times New Roman"/>
          <w:sz w:val="28"/>
          <w:szCs w:val="28"/>
          <w:lang w:val="ro-RO"/>
        </w:rPr>
        <w:t>outputs</w:t>
      </w:r>
      <w:proofErr w:type="spellEnd"/>
      <w:r w:rsidR="00F04BD4" w:rsidRPr="00F04BD4">
        <w:rPr>
          <w:rFonts w:ascii="Times New Roman" w:eastAsia="Times New Roman" w:hAnsi="Times New Roman" w:cs="Times New Roman"/>
          <w:sz w:val="28"/>
          <w:szCs w:val="28"/>
          <w:lang w:val="ro-RO"/>
        </w:rPr>
        <w:t xml:space="preserve">) </w:t>
      </w:r>
      <w:r w:rsidR="00634EB7">
        <w:rPr>
          <w:rFonts w:ascii="Times New Roman" w:eastAsia="Times New Roman" w:hAnsi="Times New Roman" w:cs="Times New Roman"/>
          <w:sz w:val="28"/>
          <w:szCs w:val="28"/>
          <w:lang w:val="ro-RO"/>
        </w:rPr>
        <w:t>și rezultatul politicii publice (</w:t>
      </w:r>
      <w:proofErr w:type="spellStart"/>
      <w:r w:rsidR="00634EB7">
        <w:rPr>
          <w:rFonts w:ascii="Times New Roman" w:eastAsia="Times New Roman" w:hAnsi="Times New Roman" w:cs="Times New Roman"/>
          <w:sz w:val="28"/>
          <w:szCs w:val="28"/>
          <w:lang w:val="ro-RO"/>
        </w:rPr>
        <w:t>outcomes</w:t>
      </w:r>
      <w:proofErr w:type="spellEnd"/>
      <w:r w:rsidR="00634EB7">
        <w:rPr>
          <w:rFonts w:ascii="Times New Roman" w:eastAsia="Times New Roman" w:hAnsi="Times New Roman" w:cs="Times New Roman"/>
          <w:sz w:val="28"/>
          <w:szCs w:val="28"/>
          <w:lang w:val="ro-RO"/>
        </w:rPr>
        <w:t xml:space="preserve">) în urma </w:t>
      </w:r>
      <w:r>
        <w:rPr>
          <w:rFonts w:ascii="Times New Roman" w:eastAsia="Times New Roman" w:hAnsi="Times New Roman" w:cs="Times New Roman"/>
          <w:sz w:val="28"/>
          <w:szCs w:val="28"/>
          <w:lang w:val="ro-RO"/>
        </w:rPr>
        <w:t>implement</w:t>
      </w:r>
      <w:r w:rsidR="00634EB7">
        <w:rPr>
          <w:rFonts w:ascii="Times New Roman" w:eastAsia="Times New Roman" w:hAnsi="Times New Roman" w:cs="Times New Roman"/>
          <w:sz w:val="28"/>
          <w:szCs w:val="28"/>
          <w:lang w:val="ro-RO"/>
        </w:rPr>
        <w:t xml:space="preserve">ării </w:t>
      </w:r>
      <w:r>
        <w:rPr>
          <w:rFonts w:ascii="Times New Roman" w:eastAsia="Times New Roman" w:hAnsi="Times New Roman" w:cs="Times New Roman"/>
          <w:sz w:val="28"/>
          <w:szCs w:val="28"/>
          <w:lang w:val="ro-RO"/>
        </w:rPr>
        <w:t xml:space="preserve">programelor pe domenii de politici. </w:t>
      </w:r>
    </w:p>
    <w:p w14:paraId="27F7F1F1" w14:textId="795A5A14" w:rsidR="009D0AD9" w:rsidRDefault="009D0AD9" w:rsidP="009D0AD9">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rPr>
        <w:t>În baza informației introdus</w:t>
      </w:r>
      <w:r w:rsidR="00DA7346">
        <w:rPr>
          <w:rFonts w:ascii="Times New Roman" w:eastAsia="Times New Roman" w:hAnsi="Times New Roman" w:cs="Times New Roman"/>
          <w:sz w:val="28"/>
          <w:szCs w:val="28"/>
          <w:lang w:val="ro-RO"/>
        </w:rPr>
        <w:t>e</w:t>
      </w:r>
      <w:r>
        <w:rPr>
          <w:rFonts w:ascii="Times New Roman" w:eastAsia="Times New Roman" w:hAnsi="Times New Roman" w:cs="Times New Roman"/>
          <w:sz w:val="28"/>
          <w:szCs w:val="28"/>
          <w:lang w:val="ro-RO"/>
        </w:rPr>
        <w:t xml:space="preserve"> în platforma electronică guvernamentală de monitorizare, vor fi genera</w:t>
      </w:r>
      <w:r w:rsidR="00201393">
        <w:rPr>
          <w:rFonts w:ascii="Times New Roman" w:eastAsia="Times New Roman" w:hAnsi="Times New Roman" w:cs="Times New Roman"/>
          <w:sz w:val="28"/>
          <w:szCs w:val="28"/>
          <w:lang w:val="ro-RO"/>
        </w:rPr>
        <w:t>t</w:t>
      </w:r>
      <w:r>
        <w:rPr>
          <w:rFonts w:ascii="Times New Roman" w:eastAsia="Times New Roman" w:hAnsi="Times New Roman" w:cs="Times New Roman"/>
          <w:sz w:val="28"/>
          <w:szCs w:val="28"/>
          <w:lang w:val="ro-RO"/>
        </w:rPr>
        <w:t xml:space="preserve">e rapoarte </w:t>
      </w:r>
      <w:r w:rsidR="00523DAD">
        <w:rPr>
          <w:rFonts w:ascii="Times New Roman" w:eastAsia="Times New Roman" w:hAnsi="Times New Roman" w:cs="Times New Roman"/>
          <w:sz w:val="28"/>
          <w:szCs w:val="28"/>
          <w:lang w:val="ro-RO"/>
        </w:rPr>
        <w:t xml:space="preserve">distincte </w:t>
      </w:r>
      <w:r>
        <w:rPr>
          <w:rFonts w:ascii="Times New Roman" w:eastAsia="Times New Roman" w:hAnsi="Times New Roman" w:cs="Times New Roman"/>
          <w:sz w:val="28"/>
          <w:szCs w:val="28"/>
          <w:lang w:val="ro-RO"/>
        </w:rPr>
        <w:t>de monitorizare a Strategiei naționale de dezvoltare, strategiilor sectoriale, Programului de activitate a Guvernului</w:t>
      </w:r>
      <w:r w:rsidR="00973148">
        <w:rPr>
          <w:rFonts w:ascii="Times New Roman" w:eastAsia="Times New Roman" w:hAnsi="Times New Roman" w:cs="Times New Roman"/>
          <w:sz w:val="28"/>
          <w:szCs w:val="28"/>
          <w:lang w:val="ro-RO"/>
        </w:rPr>
        <w:t xml:space="preserve">, </w:t>
      </w:r>
      <w:r w:rsidR="00106202">
        <w:rPr>
          <w:rFonts w:ascii="Times New Roman" w:eastAsia="Times New Roman" w:hAnsi="Times New Roman" w:cs="Times New Roman"/>
          <w:sz w:val="28"/>
          <w:szCs w:val="28"/>
          <w:lang w:val="ro-RO"/>
        </w:rPr>
        <w:t>Acordului de Asociere</w:t>
      </w:r>
      <w:r w:rsidR="00973148" w:rsidRPr="00973148">
        <w:rPr>
          <w:rFonts w:ascii="Times New Roman" w:eastAsia="Times New Roman" w:hAnsi="Times New Roman" w:cs="Times New Roman"/>
          <w:sz w:val="28"/>
          <w:szCs w:val="28"/>
          <w:lang w:val="ro-RO"/>
        </w:rPr>
        <w:t xml:space="preserve">, </w:t>
      </w:r>
      <w:r w:rsidR="00106202">
        <w:rPr>
          <w:rFonts w:ascii="Times New Roman" w:eastAsia="Times New Roman" w:hAnsi="Times New Roman" w:cs="Times New Roman"/>
          <w:sz w:val="28"/>
          <w:szCs w:val="28"/>
          <w:lang w:val="ro-RO"/>
        </w:rPr>
        <w:t>planului anual de activitate al Guvernului</w:t>
      </w:r>
      <w:r>
        <w:rPr>
          <w:rFonts w:ascii="Times New Roman" w:eastAsia="Times New Roman" w:hAnsi="Times New Roman" w:cs="Times New Roman"/>
          <w:sz w:val="28"/>
          <w:szCs w:val="28"/>
          <w:lang w:val="ro-RO"/>
        </w:rPr>
        <w:t xml:space="preserve"> și Planului național de dezvoltare.</w:t>
      </w:r>
    </w:p>
    <w:p w14:paraId="1B5D1321" w14:textId="72699CF4" w:rsidR="005B5830" w:rsidRPr="005B5830" w:rsidRDefault="00106202" w:rsidP="005B5830">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Planul anual de activitate al Guvernului este monitorizat și actualizat trimestrial. Cancelaria de Stat</w:t>
      </w:r>
      <w:r w:rsidR="00A846C5">
        <w:rPr>
          <w:rFonts w:ascii="Times New Roman" w:eastAsia="Times New Roman" w:hAnsi="Times New Roman" w:cs="Times New Roman"/>
          <w:sz w:val="28"/>
          <w:szCs w:val="28"/>
          <w:lang w:val="ro-RO"/>
        </w:rPr>
        <w:t>, în baza unui sistem de prevenire timpurie, asigură implementarea în termen pe parcursul trimestrelor, luând măsuri corective și actualizând planul</w:t>
      </w:r>
      <w:r w:rsidR="005B5830" w:rsidRPr="005B5830">
        <w:rPr>
          <w:rFonts w:ascii="Times New Roman" w:eastAsia="Times New Roman" w:hAnsi="Times New Roman" w:cs="Times New Roman"/>
          <w:sz w:val="28"/>
          <w:szCs w:val="28"/>
          <w:lang w:val="ro-RO"/>
        </w:rPr>
        <w:t xml:space="preserve">. </w:t>
      </w:r>
    </w:p>
    <w:p w14:paraId="58935ACD" w14:textId="1C3FA689" w:rsidR="00E9697D" w:rsidRPr="00E9697D" w:rsidRDefault="00E9697D" w:rsidP="00E9697D">
      <w:pPr>
        <w:pStyle w:val="ListParagraph"/>
        <w:numPr>
          <w:ilvl w:val="0"/>
          <w:numId w:val="2"/>
        </w:numPr>
        <w:rPr>
          <w:rFonts w:ascii="Times New Roman" w:eastAsia="Times New Roman" w:hAnsi="Times New Roman" w:cs="Times New Roman"/>
          <w:sz w:val="28"/>
          <w:szCs w:val="28"/>
          <w:lang w:val="ro-RO" w:eastAsia="ru-RU"/>
        </w:rPr>
      </w:pPr>
      <w:bookmarkStart w:id="13" w:name="_Hlk22903492"/>
      <w:r w:rsidRPr="00E9697D">
        <w:rPr>
          <w:rFonts w:ascii="Times New Roman" w:eastAsia="Times New Roman" w:hAnsi="Times New Roman" w:cs="Times New Roman"/>
          <w:sz w:val="28"/>
          <w:szCs w:val="28"/>
          <w:lang w:val="ro-RO" w:eastAsia="ru-RU"/>
        </w:rPr>
        <w:t>.</w:t>
      </w:r>
    </w:p>
    <w:bookmarkEnd w:id="13"/>
    <w:p w14:paraId="1D70F2E7" w14:textId="77777777" w:rsidR="00E9697D" w:rsidRPr="00200A20" w:rsidRDefault="00E9697D" w:rsidP="00200A20">
      <w:pPr>
        <w:tabs>
          <w:tab w:val="left" w:pos="450"/>
          <w:tab w:val="left" w:pos="993"/>
        </w:tabs>
        <w:spacing w:after="0" w:line="240" w:lineRule="auto"/>
        <w:jc w:val="both"/>
        <w:rPr>
          <w:rFonts w:ascii="Times New Roman" w:eastAsia="Times New Roman" w:hAnsi="Times New Roman" w:cs="Times New Roman"/>
          <w:sz w:val="28"/>
          <w:szCs w:val="28"/>
          <w:lang w:val="ro-RO" w:eastAsia="ru-RU"/>
        </w:rPr>
      </w:pPr>
    </w:p>
    <w:p w14:paraId="6D12E863" w14:textId="2161D180" w:rsidR="00DA03AC" w:rsidRPr="0066781F" w:rsidRDefault="00DA03AC" w:rsidP="009A499D">
      <w:pPr>
        <w:pStyle w:val="ListParagraph"/>
        <w:numPr>
          <w:ilvl w:val="0"/>
          <w:numId w:val="2"/>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eastAsia="ru-RU"/>
        </w:rPr>
        <w:sectPr w:rsidR="00DA03AC" w:rsidRPr="0066781F" w:rsidSect="00F86287">
          <w:footerReference w:type="default" r:id="rId9"/>
          <w:pgSz w:w="11906" w:h="16838" w:code="9"/>
          <w:pgMar w:top="1134" w:right="851" w:bottom="1134" w:left="1418" w:header="720" w:footer="720" w:gutter="0"/>
          <w:cols w:space="720"/>
          <w:docGrid w:linePitch="360"/>
        </w:sectPr>
      </w:pPr>
      <w:r w:rsidRPr="0066781F">
        <w:rPr>
          <w:rFonts w:ascii="Times New Roman" w:hAnsi="Times New Roman" w:cs="Times New Roman"/>
          <w:sz w:val="24"/>
          <w:szCs w:val="24"/>
          <w:lang w:val="ro-RO"/>
        </w:rPr>
        <w:br w:type="page"/>
      </w:r>
    </w:p>
    <w:p w14:paraId="3C96BDFF" w14:textId="05676A56" w:rsidR="007A0D9B" w:rsidRPr="0066781F" w:rsidRDefault="00996603" w:rsidP="000625DC">
      <w:pPr>
        <w:spacing w:after="0" w:line="240" w:lineRule="auto"/>
        <w:jc w:val="right"/>
        <w:rPr>
          <w:rFonts w:ascii="Times New Roman" w:hAnsi="Times New Roman" w:cs="Times New Roman"/>
          <w:sz w:val="24"/>
          <w:szCs w:val="24"/>
          <w:lang w:val="ro-RO"/>
        </w:rPr>
      </w:pPr>
      <w:r>
        <w:rPr>
          <w:rFonts w:ascii="Times New Roman" w:hAnsi="Times New Roman" w:cs="Times New Roman"/>
          <w:noProof/>
          <w:lang w:val="en-US"/>
        </w:rPr>
        <w:lastRenderedPageBreak/>
        <mc:AlternateContent>
          <mc:Choice Requires="wps">
            <w:drawing>
              <wp:anchor distT="0" distB="0" distL="114300" distR="114300" simplePos="0" relativeHeight="251697152" behindDoc="0" locked="0" layoutInCell="1" allowOverlap="1" wp14:anchorId="6B58B8A1" wp14:editId="38F6C5D3">
                <wp:simplePos x="0" y="0"/>
                <wp:positionH relativeFrom="column">
                  <wp:posOffset>6709333</wp:posOffset>
                </wp:positionH>
                <wp:positionV relativeFrom="paragraph">
                  <wp:posOffset>-333380</wp:posOffset>
                </wp:positionV>
                <wp:extent cx="143443" cy="4887595"/>
                <wp:effectExtent l="8890" t="0" r="18415" b="94615"/>
                <wp:wrapNone/>
                <wp:docPr id="12" name="Acoladă dreapta 12"/>
                <wp:cNvGraphicFramePr/>
                <a:graphic xmlns:a="http://schemas.openxmlformats.org/drawingml/2006/main">
                  <a:graphicData uri="http://schemas.microsoft.com/office/word/2010/wordprocessingShape">
                    <wps:wsp>
                      <wps:cNvSpPr/>
                      <wps:spPr>
                        <a:xfrm rot="5400000">
                          <a:off x="0" y="0"/>
                          <a:ext cx="143443" cy="4887595"/>
                        </a:xfrm>
                        <a:prstGeom prst="rightBrace">
                          <a:avLst>
                            <a:gd name="adj1" fmla="val 33127"/>
                            <a:gd name="adj2" fmla="val 45710"/>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9C06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oladă dreapta 12" o:spid="_x0000_s1026" type="#_x0000_t88" style="position:absolute;margin-left:528.3pt;margin-top:-26.25pt;width:11.3pt;height:384.8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" adj="210,9873" strokecolor="windowText" strokeweight="1.75pt">
                <v:stroke joinstyle="miter"/>
              </v:shape>
            </w:pict>
          </mc:Fallback>
        </mc:AlternateContent>
      </w:r>
      <w:r w:rsidR="007A0D9B" w:rsidRPr="0066781F">
        <w:rPr>
          <w:rFonts w:ascii="Times New Roman" w:hAnsi="Times New Roman" w:cs="Times New Roman"/>
          <w:sz w:val="24"/>
          <w:szCs w:val="24"/>
          <w:lang w:val="ro-RO"/>
        </w:rPr>
        <w:t xml:space="preserve">Anexă </w:t>
      </w:r>
    </w:p>
    <w:p w14:paraId="4B6D910B" w14:textId="1E234213" w:rsidR="000625DC" w:rsidRPr="0066781F" w:rsidRDefault="00996603" w:rsidP="000625DC">
      <w:pPr>
        <w:spacing w:after="0" w:line="240" w:lineRule="auto"/>
        <w:jc w:val="right"/>
        <w:rPr>
          <w:rFonts w:ascii="Times New Roman" w:hAnsi="Times New Roman" w:cs="Times New Roman"/>
          <w:sz w:val="24"/>
          <w:szCs w:val="24"/>
          <w:lang w:val="ro-RO"/>
        </w:rPr>
      </w:pPr>
      <w:r>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758FF9F9" wp14:editId="49AA83AE">
                <wp:simplePos x="0" y="0"/>
                <wp:positionH relativeFrom="column">
                  <wp:posOffset>2949575</wp:posOffset>
                </wp:positionH>
                <wp:positionV relativeFrom="paragraph">
                  <wp:posOffset>161290</wp:posOffset>
                </wp:positionV>
                <wp:extent cx="240030" cy="2190750"/>
                <wp:effectExtent l="0" t="3810" r="22860" b="99060"/>
                <wp:wrapNone/>
                <wp:docPr id="10" name="Acoladă dreapta 10"/>
                <wp:cNvGraphicFramePr/>
                <a:graphic xmlns:a="http://schemas.openxmlformats.org/drawingml/2006/main">
                  <a:graphicData uri="http://schemas.microsoft.com/office/word/2010/wordprocessingShape">
                    <wps:wsp>
                      <wps:cNvSpPr/>
                      <wps:spPr>
                        <a:xfrm rot="5400000">
                          <a:off x="0" y="0"/>
                          <a:ext cx="240030" cy="2190750"/>
                        </a:xfrm>
                        <a:prstGeom prst="rightBrace">
                          <a:avLst>
                            <a:gd name="adj1" fmla="val 33127"/>
                            <a:gd name="adj2" fmla="val 64308"/>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8FF05" id="Acoladă dreapta 10" o:spid="_x0000_s1026" type="#_x0000_t88" style="position:absolute;margin-left:232.25pt;margin-top:12.7pt;width:18.9pt;height:172.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" adj="784,13891" strokecolor="windowText" strokeweight="1.75pt">
                <v:stroke joinstyle="miter"/>
              </v:shape>
            </w:pict>
          </mc:Fallback>
        </mc:AlternateContent>
      </w:r>
      <w:r w:rsidR="00014C7E" w:rsidRPr="0066781F">
        <w:rPr>
          <w:rFonts w:ascii="Times New Roman" w:hAnsi="Times New Roman" w:cs="Times New Roman"/>
          <w:sz w:val="24"/>
          <w:szCs w:val="24"/>
          <w:lang w:val="ro-RO"/>
        </w:rPr>
        <w:t xml:space="preserve">la </w:t>
      </w:r>
      <w:bookmarkStart w:id="14" w:name="_Hlk1707002"/>
      <w:r w:rsidR="000625DC" w:rsidRPr="0066781F">
        <w:rPr>
          <w:rFonts w:ascii="Times New Roman" w:hAnsi="Times New Roman" w:cs="Times New Roman"/>
          <w:sz w:val="24"/>
          <w:szCs w:val="24"/>
          <w:lang w:val="ro-RO"/>
        </w:rPr>
        <w:t>Regulamentul privind cadrul național de planificare strategică</w:t>
      </w:r>
      <w:bookmarkEnd w:id="14"/>
    </w:p>
    <w:p w14:paraId="2861ECA0" w14:textId="7122810F" w:rsidR="000625DC" w:rsidRPr="0066781F" w:rsidRDefault="000625DC" w:rsidP="000625DC">
      <w:pPr>
        <w:spacing w:after="0" w:line="240" w:lineRule="auto"/>
        <w:jc w:val="center"/>
        <w:rPr>
          <w:rFonts w:ascii="Times New Roman" w:hAnsi="Times New Roman" w:cs="Times New Roman"/>
          <w:b/>
          <w:sz w:val="24"/>
          <w:szCs w:val="24"/>
          <w:lang w:val="ro-RO"/>
        </w:rPr>
      </w:pPr>
    </w:p>
    <w:p w14:paraId="40F0C88C" w14:textId="334D27A0" w:rsidR="00DA03AC" w:rsidRPr="0066781F" w:rsidRDefault="000625DC" w:rsidP="000625DC">
      <w:pPr>
        <w:spacing w:after="120"/>
        <w:jc w:val="center"/>
        <w:rPr>
          <w:rFonts w:ascii="Times New Roman" w:hAnsi="Times New Roman" w:cs="Times New Roman"/>
          <w:b/>
          <w:sz w:val="24"/>
          <w:szCs w:val="24"/>
          <w:lang w:val="ro-RO"/>
        </w:rPr>
      </w:pPr>
      <w:r w:rsidRPr="0066781F">
        <w:rPr>
          <w:rFonts w:ascii="Times New Roman" w:hAnsi="Times New Roman" w:cs="Times New Roman"/>
          <w:b/>
          <w:sz w:val="24"/>
          <w:szCs w:val="24"/>
          <w:lang w:val="ro-RO"/>
        </w:rPr>
        <w:t>CADRUL</w:t>
      </w:r>
      <w:r w:rsidR="004E1380" w:rsidRPr="0066781F">
        <w:rPr>
          <w:rFonts w:ascii="Times New Roman" w:hAnsi="Times New Roman" w:cs="Times New Roman"/>
          <w:b/>
          <w:sz w:val="24"/>
          <w:szCs w:val="24"/>
          <w:lang w:val="ro-RO"/>
        </w:rPr>
        <w:t xml:space="preserve"> NAȚIONAL</w:t>
      </w:r>
      <w:r w:rsidRPr="0066781F">
        <w:rPr>
          <w:rFonts w:ascii="Times New Roman" w:hAnsi="Times New Roman" w:cs="Times New Roman"/>
          <w:b/>
          <w:sz w:val="24"/>
          <w:szCs w:val="24"/>
          <w:lang w:val="ro-RO"/>
        </w:rPr>
        <w:t xml:space="preserve"> DE PLANIFICARE STRATEGICĂ</w:t>
      </w:r>
      <w:r w:rsidR="005105F6" w:rsidRPr="0066781F">
        <w:rPr>
          <w:rFonts w:ascii="Times New Roman" w:hAnsi="Times New Roman" w:cs="Times New Roman"/>
          <w:b/>
          <w:sz w:val="24"/>
          <w:szCs w:val="24"/>
          <w:lang w:val="ro-RO"/>
        </w:rPr>
        <w:t xml:space="preserve"> ÎN REPUBLICA MOLDOVA</w:t>
      </w:r>
      <w:r w:rsidRPr="0066781F">
        <w:rPr>
          <w:rFonts w:ascii="Times New Roman" w:hAnsi="Times New Roman" w:cs="Times New Roman"/>
          <w:b/>
          <w:sz w:val="24"/>
          <w:szCs w:val="24"/>
          <w:lang w:val="ro-RO"/>
        </w:rPr>
        <w:t xml:space="preserve"> </w:t>
      </w:r>
    </w:p>
    <w:tbl>
      <w:tblPr>
        <w:tblStyle w:val="TableGrid"/>
        <w:tblpPr w:leftFromText="180" w:rightFromText="180" w:vertAnchor="text" w:horzAnchor="margin" w:tblpY="114"/>
        <w:tblW w:w="14850"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416"/>
        <w:gridCol w:w="13434"/>
      </w:tblGrid>
      <w:tr w:rsidR="000A216F" w14:paraId="1CE61D1E" w14:textId="77777777" w:rsidTr="001D623D">
        <w:trPr>
          <w:cantSplit/>
          <w:trHeight w:val="989"/>
        </w:trPr>
        <w:tc>
          <w:tcPr>
            <w:tcW w:w="1101" w:type="dxa"/>
            <w:vAlign w:val="center"/>
          </w:tcPr>
          <w:p w14:paraId="66BE1D1B" w14:textId="208BBC6E" w:rsidR="006F3926" w:rsidRPr="006F3926" w:rsidRDefault="006F3926" w:rsidP="000A216F">
            <w:pPr>
              <w:jc w:val="center"/>
              <w:rPr>
                <w:rFonts w:ascii="Times New Roman" w:hAnsi="Times New Roman" w:cs="Times New Roman"/>
                <w:b/>
                <w:bCs/>
                <w:sz w:val="20"/>
                <w:szCs w:val="20"/>
                <w:lang w:val="ro-RO"/>
              </w:rPr>
            </w:pPr>
            <w:r w:rsidRPr="006F3926">
              <w:rPr>
                <w:rFonts w:ascii="Times New Roman" w:hAnsi="Times New Roman" w:cs="Times New Roman"/>
                <w:b/>
                <w:bCs/>
                <w:color w:val="FF0000"/>
                <w:sz w:val="20"/>
                <w:szCs w:val="20"/>
                <w:lang w:val="ro-RO"/>
              </w:rPr>
              <w:t xml:space="preserve">Angajamente </w:t>
            </w:r>
            <w:r w:rsidR="00450BD4">
              <w:rPr>
                <w:rFonts w:ascii="Times New Roman" w:hAnsi="Times New Roman" w:cs="Times New Roman"/>
                <w:b/>
                <w:bCs/>
                <w:color w:val="FF0000"/>
                <w:sz w:val="20"/>
                <w:szCs w:val="20"/>
                <w:lang w:val="ro-RO"/>
              </w:rPr>
              <w:t>politice</w:t>
            </w:r>
            <w:r w:rsidR="00137615">
              <w:rPr>
                <w:rFonts w:ascii="Times New Roman" w:hAnsi="Times New Roman" w:cs="Times New Roman"/>
                <w:b/>
                <w:bCs/>
                <w:color w:val="FF0000"/>
                <w:sz w:val="20"/>
                <w:szCs w:val="20"/>
                <w:lang w:val="ro-RO"/>
              </w:rPr>
              <w:t xml:space="preserve"> și  </w:t>
            </w:r>
            <w:r w:rsidR="00450BD4">
              <w:rPr>
                <w:rFonts w:ascii="Times New Roman" w:hAnsi="Times New Roman" w:cs="Times New Roman"/>
                <w:b/>
                <w:bCs/>
                <w:color w:val="FF0000"/>
                <w:sz w:val="20"/>
                <w:szCs w:val="20"/>
                <w:lang w:val="ro-RO"/>
              </w:rPr>
              <w:t>internaționale</w:t>
            </w:r>
          </w:p>
        </w:tc>
        <w:tc>
          <w:tcPr>
            <w:tcW w:w="13749" w:type="dxa"/>
          </w:tcPr>
          <w:p w14:paraId="68DEA376" w14:textId="46F1B808" w:rsidR="006F3926" w:rsidRDefault="00996603"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3B9A9E2A" wp14:editId="4B55E373">
                      <wp:simplePos x="0" y="0"/>
                      <wp:positionH relativeFrom="column">
                        <wp:posOffset>5327126</wp:posOffset>
                      </wp:positionH>
                      <wp:positionV relativeFrom="paragraph">
                        <wp:posOffset>-1013543</wp:posOffset>
                      </wp:positionV>
                      <wp:extent cx="240030" cy="3169257"/>
                      <wp:effectExtent l="2540" t="0" r="10160" b="86360"/>
                      <wp:wrapNone/>
                      <wp:docPr id="8" name="Acoladă dreapta 8"/>
                      <wp:cNvGraphicFramePr/>
                      <a:graphic xmlns:a="http://schemas.openxmlformats.org/drawingml/2006/main">
                        <a:graphicData uri="http://schemas.microsoft.com/office/word/2010/wordprocessingShape">
                          <wps:wsp>
                            <wps:cNvSpPr/>
                            <wps:spPr>
                              <a:xfrm rot="5400000">
                                <a:off x="0" y="0"/>
                                <a:ext cx="240030" cy="3169257"/>
                              </a:xfrm>
                              <a:prstGeom prst="rightBrace">
                                <a:avLst>
                                  <a:gd name="adj1" fmla="val 33127"/>
                                  <a:gd name="adj2" fmla="val 34352"/>
                                </a:avLst>
                              </a:prstGeom>
                              <a:ln w="22225">
                                <a:miter lim="800000"/>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56314C" id="Acoladă dreapta 8" o:spid="_x0000_s1026" type="#_x0000_t88" style="position:absolute;margin-left:419.45pt;margin-top:-79.8pt;width:18.9pt;height:249.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" adj="542,7420" strokecolor="black [3200]" strokeweight="1.75pt">
                      <v:stroke joinstyle="miter"/>
                    </v:shape>
                  </w:pict>
                </mc:Fallback>
              </mc:AlternateContent>
            </w:r>
            <w:r w:rsidR="004335C2" w:rsidRPr="0066781F">
              <w:rPr>
                <w:rFonts w:ascii="Times New Roman" w:hAnsi="Times New Roman" w:cs="Times New Roman"/>
                <w:b/>
                <w:noProof/>
                <w:lang w:val="en-US"/>
              </w:rPr>
              <mc:AlternateContent>
                <mc:Choice Requires="wps">
                  <w:drawing>
                    <wp:anchor distT="0" distB="0" distL="114300" distR="114300" simplePos="0" relativeHeight="251590656" behindDoc="0" locked="0" layoutInCell="1" allowOverlap="1" wp14:anchorId="5CF1E832" wp14:editId="46E3F37D">
                      <wp:simplePos x="0" y="0"/>
                      <wp:positionH relativeFrom="margin">
                        <wp:posOffset>2435915</wp:posOffset>
                      </wp:positionH>
                      <wp:positionV relativeFrom="paragraph">
                        <wp:posOffset>86084</wp:posOffset>
                      </wp:positionV>
                      <wp:extent cx="2828925" cy="366395"/>
                      <wp:effectExtent l="0" t="0" r="28575" b="14605"/>
                      <wp:wrapNone/>
                      <wp:docPr id="4" name="Dreptunghi: colțuri rotunjite 4"/>
                      <wp:cNvGraphicFramePr/>
                      <a:graphic xmlns:a="http://schemas.openxmlformats.org/drawingml/2006/main">
                        <a:graphicData uri="http://schemas.microsoft.com/office/word/2010/wordprocessingShape">
                          <wps:wsp>
                            <wps:cNvSpPr/>
                            <wps:spPr>
                              <a:xfrm>
                                <a:off x="0" y="0"/>
                                <a:ext cx="2828925" cy="366395"/>
                              </a:xfrm>
                              <a:prstGeom prst="roundRect">
                                <a:avLst/>
                              </a:prstGeom>
                              <a:solidFill>
                                <a:sysClr val="window" lastClr="FFFFFF"/>
                              </a:solidFill>
                              <a:ln w="12700" cap="flat" cmpd="sng" algn="ctr">
                                <a:solidFill>
                                  <a:schemeClr val="tx1"/>
                                </a:solidFill>
                                <a:prstDash val="solid"/>
                                <a:miter lim="800000"/>
                              </a:ln>
                              <a:effectLst/>
                            </wps:spPr>
                            <wps:txbx>
                              <w:txbxContent>
                                <w:p w14:paraId="7B63BF4D" w14:textId="6F4DB9EC" w:rsidR="00F75221" w:rsidRPr="00813CD0" w:rsidRDefault="00F75221" w:rsidP="00DA03AC">
                                  <w:pPr>
                                    <w:spacing w:after="0"/>
                                    <w:jc w:val="center"/>
                                    <w:rPr>
                                      <w:rFonts w:ascii="Times New Roman" w:hAnsi="Times New Roman" w:cs="Times New Roman"/>
                                      <w:b/>
                                      <w:color w:val="FF0000"/>
                                      <w:sz w:val="20"/>
                                      <w:szCs w:val="20"/>
                                      <w:lang w:val="ro-RO"/>
                                      <w14:textOutline w14:w="9525" w14:cap="rnd" w14:cmpd="sng" w14:algn="ctr">
                                        <w14:noFill/>
                                        <w14:prstDash w14:val="solid"/>
                                        <w14:bevel/>
                                      </w14:textOutline>
                                    </w:rPr>
                                  </w:pPr>
                                  <w:r w:rsidRPr="00813CD0">
                                    <w:rPr>
                                      <w:rFonts w:ascii="Times New Roman" w:hAnsi="Times New Roman" w:cs="Times New Roman"/>
                                      <w:b/>
                                      <w:color w:val="FF0000"/>
                                      <w:sz w:val="20"/>
                                      <w:szCs w:val="20"/>
                                      <w:lang w:val="ro-RO"/>
                                      <w14:textOutline w14:w="9525" w14:cap="rnd" w14:cmpd="sng" w14:algn="ctr">
                                        <w14:noFill/>
                                        <w14:prstDash w14:val="solid"/>
                                        <w14:bevel/>
                                      </w14:textOutline>
                                    </w:rPr>
                                    <w:t>Acordul de asociere RM - 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F1E832" id="Dreptunghi: colțuri rotunjite 4" o:spid="_x0000_s1026" style="position:absolute;margin-left:191.8pt;margin-top:6.8pt;width:222.75pt;height:28.8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" fillcolor="window" strokecolor="black [3213]" strokeweight="1pt">
                      <v:stroke joinstyle="miter"/>
                      <v:textbox>
                        <w:txbxContent>
                          <w:p w14:paraId="7B63BF4D" w14:textId="6F4DB9EC" w:rsidR="00F75221" w:rsidRPr="00813CD0" w:rsidRDefault="00F75221" w:rsidP="00DA03AC">
                            <w:pPr>
                              <w:spacing w:after="0"/>
                              <w:jc w:val="center"/>
                              <w:rPr>
                                <w:rFonts w:ascii="Times New Roman" w:hAnsi="Times New Roman" w:cs="Times New Roman"/>
                                <w:b/>
                                <w:color w:val="FF0000"/>
                                <w:sz w:val="20"/>
                                <w:szCs w:val="20"/>
                                <w:lang w:val="ro-RO"/>
                                <w14:textOutline w14:w="9525" w14:cap="rnd" w14:cmpd="sng" w14:algn="ctr">
                                  <w14:noFill/>
                                  <w14:prstDash w14:val="solid"/>
                                  <w14:bevel/>
                                </w14:textOutline>
                              </w:rPr>
                            </w:pPr>
                            <w:r w:rsidRPr="00813CD0">
                              <w:rPr>
                                <w:rFonts w:ascii="Times New Roman" w:hAnsi="Times New Roman" w:cs="Times New Roman"/>
                                <w:b/>
                                <w:color w:val="FF0000"/>
                                <w:sz w:val="20"/>
                                <w:szCs w:val="20"/>
                                <w:lang w:val="ro-RO"/>
                                <w14:textOutline w14:w="9525" w14:cap="rnd" w14:cmpd="sng" w14:algn="ctr">
                                  <w14:noFill/>
                                  <w14:prstDash w14:val="solid"/>
                                  <w14:bevel/>
                                </w14:textOutline>
                              </w:rPr>
                              <w:t>Acordul de asociere RM - UE</w:t>
                            </w:r>
                          </w:p>
                        </w:txbxContent>
                      </v:textbox>
                      <w10:wrap anchorx="margin"/>
                    </v:roundrect>
                  </w:pict>
                </mc:Fallback>
              </mc:AlternateContent>
            </w:r>
            <w:r w:rsidR="004335C2" w:rsidRPr="0066781F">
              <w:rPr>
                <w:rFonts w:ascii="Times New Roman" w:hAnsi="Times New Roman" w:cs="Times New Roman"/>
                <w:b/>
                <w:noProof/>
                <w:lang w:val="en-US"/>
              </w:rPr>
              <mc:AlternateContent>
                <mc:Choice Requires="wps">
                  <w:drawing>
                    <wp:anchor distT="0" distB="0" distL="114300" distR="114300" simplePos="0" relativeHeight="251586560" behindDoc="0" locked="0" layoutInCell="1" allowOverlap="1" wp14:anchorId="2FF1610E" wp14:editId="52591B7E">
                      <wp:simplePos x="0" y="0"/>
                      <wp:positionH relativeFrom="margin">
                        <wp:posOffset>5354044</wp:posOffset>
                      </wp:positionH>
                      <wp:positionV relativeFrom="paragraph">
                        <wp:posOffset>86084</wp:posOffset>
                      </wp:positionV>
                      <wp:extent cx="2981132" cy="358775"/>
                      <wp:effectExtent l="0" t="0" r="10160" b="22225"/>
                      <wp:wrapNone/>
                      <wp:docPr id="5" name="Dreptunghi: colțuri rotunjite 5"/>
                      <wp:cNvGraphicFramePr/>
                      <a:graphic xmlns:a="http://schemas.openxmlformats.org/drawingml/2006/main">
                        <a:graphicData uri="http://schemas.microsoft.com/office/word/2010/wordprocessingShape">
                          <wps:wsp>
                            <wps:cNvSpPr/>
                            <wps:spPr>
                              <a:xfrm>
                                <a:off x="0" y="0"/>
                                <a:ext cx="2981132" cy="358775"/>
                              </a:xfrm>
                              <a:prstGeom prst="roundRect">
                                <a:avLst/>
                              </a:prstGeom>
                              <a:solidFill>
                                <a:sysClr val="window" lastClr="FFFFFF"/>
                              </a:solidFill>
                              <a:ln w="12700" cap="flat" cmpd="sng" algn="ctr">
                                <a:solidFill>
                                  <a:schemeClr val="tx1"/>
                                </a:solidFill>
                                <a:prstDash val="solid"/>
                                <a:miter lim="800000"/>
                              </a:ln>
                              <a:effectLst/>
                            </wps:spPr>
                            <wps:txbx>
                              <w:txbxContent>
                                <w:p w14:paraId="45983631" w14:textId="2F775203" w:rsidR="00F75221" w:rsidRPr="00813CD0" w:rsidRDefault="00F75221" w:rsidP="00DA03AC">
                                  <w:pPr>
                                    <w:spacing w:after="0"/>
                                    <w:jc w:val="center"/>
                                    <w:rPr>
                                      <w:rFonts w:ascii="Times New Roman" w:hAnsi="Times New Roman" w:cs="Times New Roman"/>
                                      <w:b/>
                                      <w:color w:val="FF0000"/>
                                      <w:sz w:val="20"/>
                                      <w:szCs w:val="20"/>
                                      <w:lang w:val="ro-RO"/>
                                    </w:rPr>
                                  </w:pPr>
                                  <w:r w:rsidRPr="00813CD0">
                                    <w:rPr>
                                      <w:rFonts w:ascii="Times New Roman" w:hAnsi="Times New Roman" w:cs="Times New Roman"/>
                                      <w:b/>
                                      <w:color w:val="FF0000"/>
                                      <w:sz w:val="20"/>
                                      <w:szCs w:val="20"/>
                                      <w:lang w:val="ro-RO"/>
                                    </w:rPr>
                                    <w:t>Agenda 2030 de dezvoltare durabilă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F1610E" id="Dreptunghi: colțuri rotunjite 5" o:spid="_x0000_s1027" style="position:absolute;margin-left:421.6pt;margin-top:6.8pt;width:234.75pt;height:28.2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" fillcolor="window" strokecolor="black [3213]" strokeweight="1pt">
                      <v:stroke joinstyle="miter"/>
                      <v:textbox>
                        <w:txbxContent>
                          <w:p w14:paraId="45983631" w14:textId="2F775203" w:rsidR="00F75221" w:rsidRPr="00813CD0" w:rsidRDefault="00F75221" w:rsidP="00DA03AC">
                            <w:pPr>
                              <w:spacing w:after="0"/>
                              <w:jc w:val="center"/>
                              <w:rPr>
                                <w:rFonts w:ascii="Times New Roman" w:hAnsi="Times New Roman" w:cs="Times New Roman"/>
                                <w:b/>
                                <w:color w:val="FF0000"/>
                                <w:sz w:val="20"/>
                                <w:szCs w:val="20"/>
                                <w:lang w:val="ro-RO"/>
                              </w:rPr>
                            </w:pPr>
                            <w:r w:rsidRPr="00813CD0">
                              <w:rPr>
                                <w:rFonts w:ascii="Times New Roman" w:hAnsi="Times New Roman" w:cs="Times New Roman"/>
                                <w:b/>
                                <w:color w:val="FF0000"/>
                                <w:sz w:val="20"/>
                                <w:szCs w:val="20"/>
                                <w:lang w:val="ro-RO"/>
                              </w:rPr>
                              <w:t>Agenda 2030 de dezvoltare durabilă</w:t>
                            </w:r>
                          </w:p>
                        </w:txbxContent>
                      </v:textbox>
                      <w10:wrap anchorx="margin"/>
                    </v:roundrect>
                  </w:pict>
                </mc:Fallback>
              </mc:AlternateContent>
            </w:r>
            <w:r w:rsidR="004335C2" w:rsidRPr="0066781F">
              <w:rPr>
                <w:rFonts w:ascii="Times New Roman" w:hAnsi="Times New Roman" w:cs="Times New Roman"/>
                <w:noProof/>
                <w:lang w:val="en-US"/>
              </w:rPr>
              <mc:AlternateContent>
                <mc:Choice Requires="wps">
                  <w:drawing>
                    <wp:anchor distT="0" distB="0" distL="114300" distR="114300" simplePos="0" relativeHeight="251610112" behindDoc="0" locked="0" layoutInCell="1" allowOverlap="1" wp14:anchorId="0A998BE8" wp14:editId="3F808CA3">
                      <wp:simplePos x="0" y="0"/>
                      <wp:positionH relativeFrom="margin">
                        <wp:posOffset>50524</wp:posOffset>
                      </wp:positionH>
                      <wp:positionV relativeFrom="paragraph">
                        <wp:posOffset>86084</wp:posOffset>
                      </wp:positionV>
                      <wp:extent cx="2313829" cy="365760"/>
                      <wp:effectExtent l="0" t="0" r="10795" b="15240"/>
                      <wp:wrapNone/>
                      <wp:docPr id="7" name="Dreptunghi: colțuri rotunjite 7"/>
                      <wp:cNvGraphicFramePr/>
                      <a:graphic xmlns:a="http://schemas.openxmlformats.org/drawingml/2006/main">
                        <a:graphicData uri="http://schemas.microsoft.com/office/word/2010/wordprocessingShape">
                          <wps:wsp>
                            <wps:cNvSpPr/>
                            <wps:spPr>
                              <a:xfrm>
                                <a:off x="0" y="0"/>
                                <a:ext cx="2313829" cy="365760"/>
                              </a:xfrm>
                              <a:prstGeom prst="roundRect">
                                <a:avLst/>
                              </a:prstGeom>
                              <a:solidFill>
                                <a:sysClr val="window" lastClr="FFFFFF"/>
                              </a:solidFill>
                              <a:ln w="12700" cap="flat" cmpd="sng" algn="ctr">
                                <a:solidFill>
                                  <a:schemeClr val="tx1"/>
                                </a:solidFill>
                                <a:prstDash val="solid"/>
                                <a:miter lim="800000"/>
                              </a:ln>
                              <a:effectLst/>
                            </wps:spPr>
                            <wps:txbx>
                              <w:txbxContent>
                                <w:p w14:paraId="7EA641DF" w14:textId="77777777" w:rsidR="00F75221" w:rsidRPr="00137615" w:rsidRDefault="00F75221" w:rsidP="00A52A8E">
                                  <w:pPr>
                                    <w:spacing w:after="0"/>
                                    <w:jc w:val="center"/>
                                    <w:rPr>
                                      <w:rFonts w:ascii="Times New Roman" w:hAnsi="Times New Roman" w:cs="Times New Roman"/>
                                      <w:b/>
                                      <w:color w:val="FF0000"/>
                                      <w:sz w:val="20"/>
                                      <w:szCs w:val="20"/>
                                      <w:lang w:val="ro-RO"/>
                                    </w:rPr>
                                  </w:pPr>
                                  <w:r w:rsidRPr="00137615">
                                    <w:rPr>
                                      <w:rFonts w:ascii="Times New Roman" w:hAnsi="Times New Roman" w:cs="Times New Roman"/>
                                      <w:b/>
                                      <w:color w:val="FF0000"/>
                                      <w:sz w:val="20"/>
                                      <w:szCs w:val="20"/>
                                      <w:lang w:val="ro-RO"/>
                                    </w:rPr>
                                    <w:t>Programul de activitate a Guvernului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A998BE8" id="Dreptunghi: colțuri rotunjite 7" o:spid="_x0000_s1028" style="position:absolute;margin-left:4pt;margin-top:6.8pt;width:182.2pt;height:28.8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" fillcolor="window" strokecolor="black [3213]" strokeweight="1pt">
                      <v:stroke joinstyle="miter"/>
                      <v:textbox>
                        <w:txbxContent>
                          <w:p w14:paraId="7EA641DF" w14:textId="77777777" w:rsidR="00F75221" w:rsidRPr="00137615" w:rsidRDefault="00F75221" w:rsidP="00A52A8E">
                            <w:pPr>
                              <w:spacing w:after="0"/>
                              <w:jc w:val="center"/>
                              <w:rPr>
                                <w:rFonts w:ascii="Times New Roman" w:hAnsi="Times New Roman" w:cs="Times New Roman"/>
                                <w:b/>
                                <w:color w:val="FF0000"/>
                                <w:sz w:val="20"/>
                                <w:szCs w:val="20"/>
                                <w:lang w:val="ro-RO"/>
                              </w:rPr>
                            </w:pPr>
                            <w:r w:rsidRPr="00137615">
                              <w:rPr>
                                <w:rFonts w:ascii="Times New Roman" w:hAnsi="Times New Roman" w:cs="Times New Roman"/>
                                <w:b/>
                                <w:color w:val="FF0000"/>
                                <w:sz w:val="20"/>
                                <w:szCs w:val="20"/>
                                <w:lang w:val="ro-RO"/>
                              </w:rPr>
                              <w:t>Programul de activitate a Guvernului</w:t>
                            </w:r>
                          </w:p>
                        </w:txbxContent>
                      </v:textbox>
                      <w10:wrap anchorx="margin"/>
                    </v:roundrect>
                  </w:pict>
                </mc:Fallback>
              </mc:AlternateContent>
            </w:r>
          </w:p>
          <w:p w14:paraId="51CD91D2" w14:textId="2DBE7A5F" w:rsidR="006F3926" w:rsidRDefault="006F3926" w:rsidP="006F3926">
            <w:pPr>
              <w:rPr>
                <w:rFonts w:ascii="Times New Roman" w:hAnsi="Times New Roman" w:cs="Times New Roman"/>
                <w:lang w:val="ro-RO"/>
              </w:rPr>
            </w:pPr>
          </w:p>
          <w:p w14:paraId="266F74F2" w14:textId="00F68EBF" w:rsidR="006F3926" w:rsidRDefault="006F3926" w:rsidP="006F3926">
            <w:pPr>
              <w:rPr>
                <w:rFonts w:ascii="Times New Roman" w:hAnsi="Times New Roman" w:cs="Times New Roman"/>
                <w:lang w:val="ro-RO"/>
              </w:rPr>
            </w:pPr>
          </w:p>
        </w:tc>
      </w:tr>
      <w:tr w:rsidR="000A216F" w14:paraId="3B591938" w14:textId="77777777" w:rsidTr="001D623D">
        <w:trPr>
          <w:cantSplit/>
          <w:trHeight w:val="1134"/>
        </w:trPr>
        <w:tc>
          <w:tcPr>
            <w:tcW w:w="1101" w:type="dxa"/>
            <w:vAlign w:val="center"/>
          </w:tcPr>
          <w:p w14:paraId="42F7BA07" w14:textId="2FE9B8CA" w:rsidR="006F3926" w:rsidRPr="006F3926" w:rsidRDefault="006F3926" w:rsidP="000A216F">
            <w:pPr>
              <w:jc w:val="center"/>
              <w:rPr>
                <w:rFonts w:ascii="Times New Roman" w:hAnsi="Times New Roman" w:cs="Times New Roman"/>
                <w:b/>
                <w:bCs/>
                <w:sz w:val="20"/>
                <w:szCs w:val="20"/>
                <w:lang w:val="ro-RO"/>
              </w:rPr>
            </w:pPr>
            <w:r w:rsidRPr="006F3926">
              <w:rPr>
                <w:rFonts w:ascii="Times New Roman" w:hAnsi="Times New Roman" w:cs="Times New Roman"/>
                <w:b/>
                <w:bCs/>
                <w:color w:val="2E74B5" w:themeColor="accent1" w:themeShade="BF"/>
                <w:sz w:val="20"/>
                <w:szCs w:val="20"/>
                <w:lang w:val="ro-RO"/>
              </w:rPr>
              <w:t>Planificare strategică</w:t>
            </w:r>
          </w:p>
        </w:tc>
        <w:tc>
          <w:tcPr>
            <w:tcW w:w="13749" w:type="dxa"/>
          </w:tcPr>
          <w:p w14:paraId="6448ED1B" w14:textId="479049AE" w:rsidR="006F3926" w:rsidRDefault="00996603"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582464" behindDoc="0" locked="0" layoutInCell="1" allowOverlap="1" wp14:anchorId="57064130" wp14:editId="2291C9B9">
                      <wp:simplePos x="0" y="0"/>
                      <wp:positionH relativeFrom="margin">
                        <wp:posOffset>3413926</wp:posOffset>
                      </wp:positionH>
                      <wp:positionV relativeFrom="paragraph">
                        <wp:posOffset>135531</wp:posOffset>
                      </wp:positionV>
                      <wp:extent cx="4910289" cy="365760"/>
                      <wp:effectExtent l="0" t="0" r="24130" b="15240"/>
                      <wp:wrapNone/>
                      <wp:docPr id="1" name="Dreptunghi: colțuri rotunjite 1"/>
                      <wp:cNvGraphicFramePr/>
                      <a:graphic xmlns:a="http://schemas.openxmlformats.org/drawingml/2006/main">
                        <a:graphicData uri="http://schemas.microsoft.com/office/word/2010/wordprocessingShape">
                          <wps:wsp>
                            <wps:cNvSpPr/>
                            <wps:spPr>
                              <a:xfrm>
                                <a:off x="0" y="0"/>
                                <a:ext cx="4910289" cy="365760"/>
                              </a:xfrm>
                              <a:prstGeom prst="roundRect">
                                <a:avLst/>
                              </a:prstGeom>
                              <a:solidFill>
                                <a:sysClr val="window" lastClr="FFFFFF"/>
                              </a:solidFill>
                              <a:ln w="12700" cap="flat" cmpd="sng" algn="ctr">
                                <a:solidFill>
                                  <a:schemeClr val="tx1"/>
                                </a:solidFill>
                                <a:prstDash val="solid"/>
                                <a:miter lim="800000"/>
                              </a:ln>
                              <a:effectLst/>
                            </wps:spPr>
                            <wps:txbx>
                              <w:txbxContent>
                                <w:p w14:paraId="1EE47C7A" w14:textId="522212F5" w:rsidR="00F75221" w:rsidRPr="00813CD0" w:rsidRDefault="00F75221" w:rsidP="00DA03AC">
                                  <w:pPr>
                                    <w:spacing w:after="0"/>
                                    <w:jc w:val="center"/>
                                    <w:rPr>
                                      <w:rFonts w:ascii="Times New Roman" w:hAnsi="Times New Roman" w:cs="Times New Roman"/>
                                      <w:b/>
                                      <w:color w:val="2E74B5" w:themeColor="accent1" w:themeShade="BF"/>
                                      <w:sz w:val="20"/>
                                      <w:szCs w:val="20"/>
                                      <w:lang w:val="ro-RO"/>
                                    </w:rPr>
                                  </w:pPr>
                                  <w:r w:rsidRPr="00813CD0">
                                    <w:rPr>
                                      <w:rFonts w:ascii="Times New Roman" w:hAnsi="Times New Roman" w:cs="Times New Roman"/>
                                      <w:b/>
                                      <w:color w:val="2E74B5" w:themeColor="accent1" w:themeShade="BF"/>
                                      <w:sz w:val="20"/>
                                      <w:szCs w:val="20"/>
                                      <w:lang w:val="ro-RO"/>
                                    </w:rPr>
                                    <w:t>Strategia națională de dezvoltare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064130" id="Dreptunghi: colțuri rotunjite 1" o:spid="_x0000_s1029" style="position:absolute;margin-left:268.8pt;margin-top:10.65pt;width:386.65pt;height:28.8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" fillcolor="window" strokecolor="black [3213]" strokeweight="1pt">
                      <v:stroke joinstyle="miter"/>
                      <v:textbox>
                        <w:txbxContent>
                          <w:p w14:paraId="1EE47C7A" w14:textId="522212F5" w:rsidR="00F75221" w:rsidRPr="00813CD0" w:rsidRDefault="00F75221" w:rsidP="00DA03AC">
                            <w:pPr>
                              <w:spacing w:after="0"/>
                              <w:jc w:val="center"/>
                              <w:rPr>
                                <w:rFonts w:ascii="Times New Roman" w:hAnsi="Times New Roman" w:cs="Times New Roman"/>
                                <w:b/>
                                <w:color w:val="2E74B5" w:themeColor="accent1" w:themeShade="BF"/>
                                <w:sz w:val="20"/>
                                <w:szCs w:val="20"/>
                                <w:lang w:val="ro-RO"/>
                              </w:rPr>
                            </w:pPr>
                            <w:r w:rsidRPr="00813CD0">
                              <w:rPr>
                                <w:rFonts w:ascii="Times New Roman" w:hAnsi="Times New Roman" w:cs="Times New Roman"/>
                                <w:b/>
                                <w:color w:val="2E74B5" w:themeColor="accent1" w:themeShade="BF"/>
                                <w:sz w:val="20"/>
                                <w:szCs w:val="20"/>
                                <w:lang w:val="ro-RO"/>
                              </w:rPr>
                              <w:t>Strategia națională de dezvoltare</w:t>
                            </w:r>
                          </w:p>
                        </w:txbxContent>
                      </v:textbox>
                      <w10:wrap anchorx="margin"/>
                    </v:roundrect>
                  </w:pict>
                </mc:Fallback>
              </mc:AlternateContent>
            </w:r>
            <w:r w:rsidRPr="0066781F">
              <w:rPr>
                <w:rFonts w:ascii="Times New Roman" w:hAnsi="Times New Roman" w:cs="Times New Roman"/>
                <w:noProof/>
                <w:lang w:val="en-US"/>
              </w:rPr>
              <mc:AlternateContent>
                <mc:Choice Requires="wps">
                  <w:drawing>
                    <wp:anchor distT="0" distB="0" distL="114300" distR="114300" simplePos="0" relativeHeight="251606016" behindDoc="0" locked="0" layoutInCell="1" allowOverlap="1" wp14:anchorId="6A13565D" wp14:editId="7D7A2E0F">
                      <wp:simplePos x="0" y="0"/>
                      <wp:positionH relativeFrom="margin">
                        <wp:posOffset>82329</wp:posOffset>
                      </wp:positionH>
                      <wp:positionV relativeFrom="paragraph">
                        <wp:posOffset>159385</wp:posOffset>
                      </wp:positionV>
                      <wp:extent cx="2218414" cy="3170555"/>
                      <wp:effectExtent l="0" t="0" r="10795" b="10795"/>
                      <wp:wrapNone/>
                      <wp:docPr id="101" name="Dreptunghi: colțuri rotunjite 101"/>
                      <wp:cNvGraphicFramePr/>
                      <a:graphic xmlns:a="http://schemas.openxmlformats.org/drawingml/2006/main">
                        <a:graphicData uri="http://schemas.microsoft.com/office/word/2010/wordprocessingShape">
                          <wps:wsp>
                            <wps:cNvSpPr/>
                            <wps:spPr>
                              <a:xfrm>
                                <a:off x="0" y="0"/>
                                <a:ext cx="2218414" cy="3170555"/>
                              </a:xfrm>
                              <a:prstGeom prst="roundRect">
                                <a:avLst>
                                  <a:gd name="adj" fmla="val 3584"/>
                                </a:avLst>
                              </a:prstGeom>
                              <a:solidFill>
                                <a:sysClr val="window" lastClr="FFFFFF"/>
                              </a:solidFill>
                              <a:ln w="12700" cap="flat" cmpd="sng" algn="ctr">
                                <a:solidFill>
                                  <a:schemeClr val="tx1"/>
                                </a:solidFill>
                                <a:prstDash val="solid"/>
                                <a:miter lim="800000"/>
                              </a:ln>
                              <a:effectLst/>
                            </wps:spPr>
                            <wps:txbx>
                              <w:txbxContent>
                                <w:p w14:paraId="1D161B96" w14:textId="77777777" w:rsidR="00F75221" w:rsidRDefault="00F75221" w:rsidP="006F3926">
                                  <w:pPr>
                                    <w:spacing w:after="0"/>
                                    <w:jc w:val="center"/>
                                    <w:rPr>
                                      <w:rFonts w:ascii="Times New Roman" w:hAnsi="Times New Roman" w:cs="Times New Roman"/>
                                      <w:b/>
                                      <w:color w:val="C45911" w:themeColor="accent2" w:themeShade="BF"/>
                                      <w:sz w:val="20"/>
                                      <w:szCs w:val="20"/>
                                      <w:lang w:val="ro-RO"/>
                                    </w:rPr>
                                  </w:pPr>
                                </w:p>
                                <w:p w14:paraId="007DDEE7" w14:textId="77777777" w:rsidR="00F75221" w:rsidRDefault="00F75221" w:rsidP="006F3926">
                                  <w:pPr>
                                    <w:spacing w:after="0"/>
                                    <w:jc w:val="center"/>
                                    <w:rPr>
                                      <w:rFonts w:ascii="Times New Roman" w:hAnsi="Times New Roman" w:cs="Times New Roman"/>
                                      <w:b/>
                                      <w:color w:val="C45911" w:themeColor="accent2" w:themeShade="BF"/>
                                      <w:sz w:val="20"/>
                                      <w:szCs w:val="20"/>
                                      <w:lang w:val="ro-RO"/>
                                    </w:rPr>
                                  </w:pPr>
                                </w:p>
                                <w:p w14:paraId="7067B467" w14:textId="6FD6AF1E" w:rsidR="00F75221" w:rsidRPr="00813CD0" w:rsidRDefault="00F75221" w:rsidP="006F3926">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 xml:space="preserve">Planul național de dezvoltare </w:t>
                                  </w:r>
                                </w:p>
                                <w:p w14:paraId="5580BD11" w14:textId="0C61FB91" w:rsidR="00F75221" w:rsidRDefault="00F75221" w:rsidP="006F3926">
                                  <w:pPr>
                                    <w:pBdr>
                                      <w:bottom w:val="single" w:sz="6" w:space="1" w:color="auto"/>
                                    </w:pBd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 xml:space="preserve"> (</w:t>
                                  </w:r>
                                  <w:r>
                                    <w:rPr>
                                      <w:rFonts w:ascii="Times New Roman" w:hAnsi="Times New Roman" w:cs="Times New Roman"/>
                                      <w:b/>
                                      <w:color w:val="C45911" w:themeColor="accent2" w:themeShade="BF"/>
                                      <w:sz w:val="20"/>
                                      <w:szCs w:val="20"/>
                                      <w:lang w:val="ro-RO"/>
                                    </w:rPr>
                                    <w:t>1</w:t>
                                  </w:r>
                                  <w:r w:rsidRPr="00813CD0">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813CD0">
                                    <w:rPr>
                                      <w:rFonts w:ascii="Times New Roman" w:hAnsi="Times New Roman" w:cs="Times New Roman"/>
                                      <w:b/>
                                      <w:color w:val="C45911" w:themeColor="accent2" w:themeShade="BF"/>
                                      <w:sz w:val="20"/>
                                      <w:szCs w:val="20"/>
                                      <w:lang w:val="ro-RO"/>
                                    </w:rPr>
                                    <w:t xml:space="preserve"> ani, ciclic)</w:t>
                                  </w:r>
                                </w:p>
                                <w:p w14:paraId="71684D4F" w14:textId="079F509E" w:rsidR="00F75221" w:rsidRDefault="00F75221" w:rsidP="006F3926">
                                  <w:pPr>
                                    <w:pBdr>
                                      <w:bottom w:val="single" w:sz="6" w:space="1" w:color="auto"/>
                                    </w:pBdr>
                                    <w:spacing w:after="0"/>
                                    <w:jc w:val="center"/>
                                    <w:rPr>
                                      <w:rFonts w:ascii="Times New Roman" w:hAnsi="Times New Roman" w:cs="Times New Roman"/>
                                      <w:b/>
                                      <w:color w:val="C45911" w:themeColor="accent2" w:themeShade="BF"/>
                                      <w:sz w:val="20"/>
                                      <w:szCs w:val="20"/>
                                      <w:lang w:val="ro-RO"/>
                                    </w:rPr>
                                  </w:pPr>
                                </w:p>
                                <w:p w14:paraId="6BC030CA" w14:textId="5B3AF24C"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7F6E3ADA" w14:textId="42D4B6F4"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757B8EEC" w14:textId="2026DD3C"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0E02170C" w14:textId="77777777"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1BECDFBA" w14:textId="77777777" w:rsidR="00F75221" w:rsidRDefault="00F75221" w:rsidP="00996603">
                                  <w:pPr>
                                    <w:pBdr>
                                      <w:bottom w:val="single" w:sz="6" w:space="1" w:color="auto"/>
                                    </w:pBdr>
                                    <w:spacing w:after="0"/>
                                    <w:rPr>
                                      <w:rFonts w:ascii="Times New Roman" w:hAnsi="Times New Roman" w:cs="Times New Roman"/>
                                      <w:b/>
                                      <w:color w:val="000000" w:themeColor="text1"/>
                                      <w:sz w:val="20"/>
                                      <w:szCs w:val="20"/>
                                      <w:lang w:val="ro-RO"/>
                                    </w:rPr>
                                  </w:pPr>
                                </w:p>
                                <w:p w14:paraId="514380FC" w14:textId="2AA25254" w:rsidR="00F75221" w:rsidRDefault="00F75221" w:rsidP="006F3926">
                                  <w:pPr>
                                    <w:spacing w:after="0"/>
                                    <w:jc w:val="center"/>
                                    <w:rPr>
                                      <w:rFonts w:ascii="Times New Roman" w:hAnsi="Times New Roman" w:cs="Times New Roman"/>
                                      <w:b/>
                                      <w:color w:val="000000" w:themeColor="text1"/>
                                      <w:sz w:val="20"/>
                                      <w:szCs w:val="20"/>
                                      <w:lang w:val="ro-RO"/>
                                    </w:rPr>
                                  </w:pPr>
                                </w:p>
                                <w:p w14:paraId="271F9BD5" w14:textId="7CA1A3EE" w:rsidR="00F75221" w:rsidRPr="00813CD0" w:rsidRDefault="00F75221" w:rsidP="00996603">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Planul anual de activitate al Guvernului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13565D" id="Dreptunghi: colțuri rotunjite 101" o:spid="_x0000_s1030" style="position:absolute;margin-left:6.5pt;margin-top:12.55pt;width:174.7pt;height:249.6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" fillcolor="window" strokecolor="black [3213]" strokeweight="1pt">
                      <v:stroke joinstyle="miter"/>
                      <v:textbox>
                        <w:txbxContent>
                          <w:p w14:paraId="1D161B96" w14:textId="77777777" w:rsidR="00F75221" w:rsidRDefault="00F75221" w:rsidP="006F3926">
                            <w:pPr>
                              <w:spacing w:after="0"/>
                              <w:jc w:val="center"/>
                              <w:rPr>
                                <w:rFonts w:ascii="Times New Roman" w:hAnsi="Times New Roman" w:cs="Times New Roman"/>
                                <w:b/>
                                <w:color w:val="C45911" w:themeColor="accent2" w:themeShade="BF"/>
                                <w:sz w:val="20"/>
                                <w:szCs w:val="20"/>
                                <w:lang w:val="ro-RO"/>
                              </w:rPr>
                            </w:pPr>
                          </w:p>
                          <w:p w14:paraId="007DDEE7" w14:textId="77777777" w:rsidR="00F75221" w:rsidRDefault="00F75221" w:rsidP="006F3926">
                            <w:pPr>
                              <w:spacing w:after="0"/>
                              <w:jc w:val="center"/>
                              <w:rPr>
                                <w:rFonts w:ascii="Times New Roman" w:hAnsi="Times New Roman" w:cs="Times New Roman"/>
                                <w:b/>
                                <w:color w:val="C45911" w:themeColor="accent2" w:themeShade="BF"/>
                                <w:sz w:val="20"/>
                                <w:szCs w:val="20"/>
                                <w:lang w:val="ro-RO"/>
                              </w:rPr>
                            </w:pPr>
                          </w:p>
                          <w:p w14:paraId="7067B467" w14:textId="6FD6AF1E" w:rsidR="00F75221" w:rsidRPr="00813CD0" w:rsidRDefault="00F75221" w:rsidP="006F3926">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 xml:space="preserve">Planul național de dezvoltare </w:t>
                            </w:r>
                          </w:p>
                          <w:p w14:paraId="5580BD11" w14:textId="0C61FB91" w:rsidR="00F75221" w:rsidRDefault="00F75221" w:rsidP="006F3926">
                            <w:pPr>
                              <w:pBdr>
                                <w:bottom w:val="single" w:sz="6" w:space="1" w:color="auto"/>
                              </w:pBd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 xml:space="preserve"> (</w:t>
                            </w:r>
                            <w:r>
                              <w:rPr>
                                <w:rFonts w:ascii="Times New Roman" w:hAnsi="Times New Roman" w:cs="Times New Roman"/>
                                <w:b/>
                                <w:color w:val="C45911" w:themeColor="accent2" w:themeShade="BF"/>
                                <w:sz w:val="20"/>
                                <w:szCs w:val="20"/>
                                <w:lang w:val="ro-RO"/>
                              </w:rPr>
                              <w:t>1</w:t>
                            </w:r>
                            <w:r w:rsidRPr="00813CD0">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813CD0">
                              <w:rPr>
                                <w:rFonts w:ascii="Times New Roman" w:hAnsi="Times New Roman" w:cs="Times New Roman"/>
                                <w:b/>
                                <w:color w:val="C45911" w:themeColor="accent2" w:themeShade="BF"/>
                                <w:sz w:val="20"/>
                                <w:szCs w:val="20"/>
                                <w:lang w:val="ro-RO"/>
                              </w:rPr>
                              <w:t xml:space="preserve"> ani, ciclic)</w:t>
                            </w:r>
                          </w:p>
                          <w:p w14:paraId="71684D4F" w14:textId="079F509E" w:rsidR="00F75221" w:rsidRDefault="00F75221" w:rsidP="006F3926">
                            <w:pPr>
                              <w:pBdr>
                                <w:bottom w:val="single" w:sz="6" w:space="1" w:color="auto"/>
                              </w:pBdr>
                              <w:spacing w:after="0"/>
                              <w:jc w:val="center"/>
                              <w:rPr>
                                <w:rFonts w:ascii="Times New Roman" w:hAnsi="Times New Roman" w:cs="Times New Roman"/>
                                <w:b/>
                                <w:color w:val="C45911" w:themeColor="accent2" w:themeShade="BF"/>
                                <w:sz w:val="20"/>
                                <w:szCs w:val="20"/>
                                <w:lang w:val="ro-RO"/>
                              </w:rPr>
                            </w:pPr>
                          </w:p>
                          <w:p w14:paraId="6BC030CA" w14:textId="5B3AF24C"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7F6E3ADA" w14:textId="42D4B6F4"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757B8EEC" w14:textId="2026DD3C"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0E02170C" w14:textId="77777777" w:rsidR="00F75221" w:rsidRDefault="00F75221" w:rsidP="00996603">
                            <w:pPr>
                              <w:pBdr>
                                <w:bottom w:val="single" w:sz="6" w:space="1" w:color="auto"/>
                              </w:pBdr>
                              <w:spacing w:after="0"/>
                              <w:rPr>
                                <w:rFonts w:ascii="Times New Roman" w:hAnsi="Times New Roman" w:cs="Times New Roman"/>
                                <w:b/>
                                <w:color w:val="C45911" w:themeColor="accent2" w:themeShade="BF"/>
                                <w:sz w:val="20"/>
                                <w:szCs w:val="20"/>
                                <w:lang w:val="ro-RO"/>
                              </w:rPr>
                            </w:pPr>
                          </w:p>
                          <w:p w14:paraId="1BECDFBA" w14:textId="77777777" w:rsidR="00F75221" w:rsidRDefault="00F75221" w:rsidP="00996603">
                            <w:pPr>
                              <w:pBdr>
                                <w:bottom w:val="single" w:sz="6" w:space="1" w:color="auto"/>
                              </w:pBdr>
                              <w:spacing w:after="0"/>
                              <w:rPr>
                                <w:rFonts w:ascii="Times New Roman" w:hAnsi="Times New Roman" w:cs="Times New Roman"/>
                                <w:b/>
                                <w:color w:val="000000" w:themeColor="text1"/>
                                <w:sz w:val="20"/>
                                <w:szCs w:val="20"/>
                                <w:lang w:val="ro-RO"/>
                              </w:rPr>
                            </w:pPr>
                          </w:p>
                          <w:p w14:paraId="514380FC" w14:textId="2AA25254" w:rsidR="00F75221" w:rsidRDefault="00F75221" w:rsidP="006F3926">
                            <w:pPr>
                              <w:spacing w:after="0"/>
                              <w:jc w:val="center"/>
                              <w:rPr>
                                <w:rFonts w:ascii="Times New Roman" w:hAnsi="Times New Roman" w:cs="Times New Roman"/>
                                <w:b/>
                                <w:color w:val="000000" w:themeColor="text1"/>
                                <w:sz w:val="20"/>
                                <w:szCs w:val="20"/>
                                <w:lang w:val="ro-RO"/>
                              </w:rPr>
                            </w:pPr>
                          </w:p>
                          <w:p w14:paraId="271F9BD5" w14:textId="7CA1A3EE" w:rsidR="00F75221" w:rsidRPr="00813CD0" w:rsidRDefault="00F75221" w:rsidP="00996603">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Planul anual de activitate al Guvernului</w:t>
                            </w:r>
                          </w:p>
                        </w:txbxContent>
                      </v:textbox>
                      <w10:wrap anchorx="margin"/>
                    </v:roundrect>
                  </w:pict>
                </mc:Fallback>
              </mc:AlternateContent>
            </w:r>
          </w:p>
          <w:p w14:paraId="5DFFC43F" w14:textId="1B26CEE7" w:rsidR="006F3926" w:rsidRDefault="006F3926" w:rsidP="006F3926">
            <w:pPr>
              <w:rPr>
                <w:rFonts w:ascii="Times New Roman" w:hAnsi="Times New Roman" w:cs="Times New Roman"/>
                <w:lang w:val="ro-RO"/>
              </w:rPr>
            </w:pPr>
          </w:p>
          <w:p w14:paraId="1EDF35F4" w14:textId="03A92CB5"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55008" behindDoc="0" locked="0" layoutInCell="1" allowOverlap="1" wp14:anchorId="0C24C724" wp14:editId="34C1B194">
                      <wp:simplePos x="0" y="0"/>
                      <wp:positionH relativeFrom="column">
                        <wp:posOffset>2299142</wp:posOffset>
                      </wp:positionH>
                      <wp:positionV relativeFrom="paragraph">
                        <wp:posOffset>13004</wp:posOffset>
                      </wp:positionV>
                      <wp:extent cx="1098881" cy="0"/>
                      <wp:effectExtent l="38100" t="76200" r="0" b="95250"/>
                      <wp:wrapNone/>
                      <wp:docPr id="25" name="Conector drept cu săgeată 25"/>
                      <wp:cNvGraphicFramePr/>
                      <a:graphic xmlns:a="http://schemas.openxmlformats.org/drawingml/2006/main">
                        <a:graphicData uri="http://schemas.microsoft.com/office/word/2010/wordprocessingShape">
                          <wps:wsp>
                            <wps:cNvCnPr/>
                            <wps:spPr>
                              <a:xfrm flipH="1">
                                <a:off x="0" y="0"/>
                                <a:ext cx="1098881"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301BA6" id="_x0000_t32" coordsize="21600,21600" o:spt="32" o:oned="t" path="m,l21600,21600e" filled="f">
                      <v:path arrowok="t" fillok="f" o:connecttype="none"/>
                      <o:lock v:ext="edit" shapetype="t"/>
                    </v:shapetype>
                    <v:shape id="Conector drept cu săgeată 25" o:spid="_x0000_s1026" type="#_x0000_t32" style="position:absolute;margin-left:181.05pt;margin-top:1pt;width:86.55pt;height:0;flip:x;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" strokecolor="black [3213]" strokeweight="1.75pt">
                      <v:stroke endarrow="block" joinstyle="miter"/>
                    </v:shape>
                  </w:pict>
                </mc:Fallback>
              </mc:AlternateContent>
            </w:r>
          </w:p>
          <w:p w14:paraId="5DF22742" w14:textId="596793BA" w:rsidR="006F3926" w:rsidRDefault="006F3926" w:rsidP="006F3926">
            <w:pPr>
              <w:rPr>
                <w:rFonts w:ascii="Times New Roman" w:hAnsi="Times New Roman" w:cs="Times New Roman"/>
                <w:lang w:val="ro-RO"/>
              </w:rPr>
            </w:pPr>
          </w:p>
          <w:p w14:paraId="798A3C01" w14:textId="0FE1388C" w:rsidR="006F3926" w:rsidRDefault="00516960"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646976" behindDoc="0" locked="0" layoutInCell="1" allowOverlap="1" wp14:anchorId="5ADAB221" wp14:editId="2B4CFF48">
                      <wp:simplePos x="0" y="0"/>
                      <wp:positionH relativeFrom="margin">
                        <wp:posOffset>3970269</wp:posOffset>
                      </wp:positionH>
                      <wp:positionV relativeFrom="paragraph">
                        <wp:posOffset>128905</wp:posOffset>
                      </wp:positionV>
                      <wp:extent cx="1995750" cy="458470"/>
                      <wp:effectExtent l="0" t="0" r="24130" b="17780"/>
                      <wp:wrapNone/>
                      <wp:docPr id="106" name="Dreptunghi 106"/>
                      <wp:cNvGraphicFramePr/>
                      <a:graphic xmlns:a="http://schemas.openxmlformats.org/drawingml/2006/main">
                        <a:graphicData uri="http://schemas.microsoft.com/office/word/2010/wordprocessingShape">
                          <wps:wsp>
                            <wps:cNvSpPr/>
                            <wps:spPr>
                              <a:xfrm>
                                <a:off x="0" y="0"/>
                                <a:ext cx="1995750" cy="458470"/>
                              </a:xfrm>
                              <a:prstGeom prst="rect">
                                <a:avLst/>
                              </a:prstGeom>
                              <a:solidFill>
                                <a:sysClr val="window" lastClr="FFFFFF"/>
                              </a:solidFill>
                              <a:ln w="12700" cap="flat" cmpd="sng" algn="ctr">
                                <a:solidFill>
                                  <a:schemeClr val="bg1">
                                    <a:lumMod val="75000"/>
                                  </a:schemeClr>
                                </a:solidFill>
                                <a:prstDash val="solid"/>
                                <a:miter lim="800000"/>
                              </a:ln>
                              <a:effectLst/>
                            </wps:spPr>
                            <wps:txbx>
                              <w:txbxContent>
                                <w:p w14:paraId="64BE0FE3" w14:textId="1E6B0328" w:rsidR="00F75221" w:rsidRPr="00813CD0" w:rsidRDefault="00F75221" w:rsidP="00F75221">
                                  <w:pPr>
                                    <w:spacing w:after="0"/>
                                    <w:jc w:val="center"/>
                                    <w:rPr>
                                      <w:rFonts w:ascii="Times New Roman" w:hAnsi="Times New Roman" w:cs="Times New Roman"/>
                                      <w:b/>
                                      <w:color w:val="2E74B5" w:themeColor="accent1" w:themeShade="BF"/>
                                      <w:sz w:val="20"/>
                                      <w:szCs w:val="20"/>
                                      <w:lang w:val="ro-RO"/>
                                    </w:rPr>
                                  </w:pPr>
                                  <w:r w:rsidRPr="00813CD0">
                                    <w:rPr>
                                      <w:rFonts w:ascii="Times New Roman" w:hAnsi="Times New Roman" w:cs="Times New Roman"/>
                                      <w:b/>
                                      <w:color w:val="2E74B5" w:themeColor="accent1" w:themeShade="BF"/>
                                      <w:sz w:val="20"/>
                                      <w:szCs w:val="20"/>
                                      <w:lang w:val="ro-RO"/>
                                    </w:rPr>
                                    <w:t>strategii sectoriale</w:t>
                                  </w:r>
                                </w:p>
                                <w:p w14:paraId="6A7451FA" w14:textId="77777777" w:rsidR="00F75221" w:rsidRPr="00813CD0" w:rsidRDefault="00F75221" w:rsidP="00813CD0">
                                  <w:pPr>
                                    <w:spacing w:after="0"/>
                                    <w:rPr>
                                      <w:rFonts w:ascii="Times New Roman" w:hAnsi="Times New Roman" w:cs="Times New Roman"/>
                                      <w:color w:val="2E74B5" w:themeColor="accent1" w:themeShade="BF"/>
                                      <w:sz w:val="18"/>
                                      <w:szCs w:val="18"/>
                                      <w:lang w:val="ro-RO"/>
                                    </w:rPr>
                                  </w:pPr>
                                  <w:r w:rsidRPr="00813CD0">
                                    <w:rPr>
                                      <w:rFonts w:ascii="Times New Roman" w:hAnsi="Times New Roman" w:cs="Times New Roman"/>
                                      <w:color w:val="2E74B5" w:themeColor="accent1" w:themeShade="BF"/>
                                      <w:sz w:val="18"/>
                                      <w:szCs w:val="18"/>
                                      <w:lang w:val="ro-RO"/>
                                    </w:rPr>
                                    <w:t>(„umbrelă” / pe termen lung / 7-10 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DAB221" id="Dreptunghi 106" o:spid="_x0000_s1031" style="position:absolute;margin-left:312.6pt;margin-top:10.15pt;width:157.15pt;height:36.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" fillcolor="window" strokecolor="#bfbfbf [2412]" strokeweight="1pt">
                      <v:textbox>
                        <w:txbxContent>
                          <w:p w14:paraId="64BE0FE3" w14:textId="1E6B0328" w:rsidR="00F75221" w:rsidRPr="00813CD0" w:rsidRDefault="00F75221" w:rsidP="00F75221">
                            <w:pPr>
                              <w:spacing w:after="0"/>
                              <w:jc w:val="center"/>
                              <w:rPr>
                                <w:rFonts w:ascii="Times New Roman" w:hAnsi="Times New Roman" w:cs="Times New Roman"/>
                                <w:b/>
                                <w:color w:val="2E74B5" w:themeColor="accent1" w:themeShade="BF"/>
                                <w:sz w:val="20"/>
                                <w:szCs w:val="20"/>
                                <w:lang w:val="ro-RO"/>
                              </w:rPr>
                            </w:pPr>
                            <w:r w:rsidRPr="00813CD0">
                              <w:rPr>
                                <w:rFonts w:ascii="Times New Roman" w:hAnsi="Times New Roman" w:cs="Times New Roman"/>
                                <w:b/>
                                <w:color w:val="2E74B5" w:themeColor="accent1" w:themeShade="BF"/>
                                <w:sz w:val="20"/>
                                <w:szCs w:val="20"/>
                                <w:lang w:val="ro-RO"/>
                              </w:rPr>
                              <w:t>strategii sectoriale</w:t>
                            </w:r>
                          </w:p>
                          <w:p w14:paraId="6A7451FA" w14:textId="77777777" w:rsidR="00F75221" w:rsidRPr="00813CD0" w:rsidRDefault="00F75221" w:rsidP="00813CD0">
                            <w:pPr>
                              <w:spacing w:after="0"/>
                              <w:rPr>
                                <w:rFonts w:ascii="Times New Roman" w:hAnsi="Times New Roman" w:cs="Times New Roman"/>
                                <w:color w:val="2E74B5" w:themeColor="accent1" w:themeShade="BF"/>
                                <w:sz w:val="18"/>
                                <w:szCs w:val="18"/>
                                <w:lang w:val="ro-RO"/>
                              </w:rPr>
                            </w:pPr>
                            <w:r w:rsidRPr="00813CD0">
                              <w:rPr>
                                <w:rFonts w:ascii="Times New Roman" w:hAnsi="Times New Roman" w:cs="Times New Roman"/>
                                <w:color w:val="2E74B5" w:themeColor="accent1" w:themeShade="BF"/>
                                <w:sz w:val="18"/>
                                <w:szCs w:val="18"/>
                                <w:lang w:val="ro-RO"/>
                              </w:rPr>
                              <w:t>(„umbrelă” / pe termen lung / 7-10 ani)</w:t>
                            </w:r>
                          </w:p>
                        </w:txbxContent>
                      </v:textbox>
                      <w10:wrap anchorx="margin"/>
                    </v:rect>
                  </w:pict>
                </mc:Fallback>
              </mc:AlternateContent>
            </w:r>
          </w:p>
          <w:p w14:paraId="79BDC539" w14:textId="34F59243" w:rsidR="00813CD0" w:rsidRDefault="00C802E1"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653120" behindDoc="0" locked="0" layoutInCell="1" allowOverlap="1" wp14:anchorId="130D931B" wp14:editId="36E1939A">
                      <wp:simplePos x="0" y="0"/>
                      <wp:positionH relativeFrom="column">
                        <wp:posOffset>5995532</wp:posOffset>
                      </wp:positionH>
                      <wp:positionV relativeFrom="paragraph">
                        <wp:posOffset>5356</wp:posOffset>
                      </wp:positionV>
                      <wp:extent cx="87630" cy="421005"/>
                      <wp:effectExtent l="0" t="0" r="45720" b="17145"/>
                      <wp:wrapNone/>
                      <wp:docPr id="107" name="Acoladă dreapta 107"/>
                      <wp:cNvGraphicFramePr/>
                      <a:graphic xmlns:a="http://schemas.openxmlformats.org/drawingml/2006/main">
                        <a:graphicData uri="http://schemas.microsoft.com/office/word/2010/wordprocessingShape">
                          <wps:wsp>
                            <wps:cNvSpPr/>
                            <wps:spPr>
                              <a:xfrm>
                                <a:off x="0" y="0"/>
                                <a:ext cx="87630" cy="421005"/>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2D959" id="Acoladă dreapta 107" o:spid="_x0000_s1026" type="#_x0000_t88" style="position:absolute;margin-left:472.1pt;margin-top:.4pt;width:6.9pt;height:33.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" adj="375" strokecolor="windowText" strokeweight="1pt">
                      <v:stroke joinstyle="miter"/>
                    </v:shape>
                  </w:pict>
                </mc:Fallback>
              </mc:AlternateContent>
            </w:r>
          </w:p>
          <w:p w14:paraId="494AB616" w14:textId="26B21C70"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32992" behindDoc="0" locked="0" layoutInCell="1" allowOverlap="1" wp14:anchorId="19F9B700" wp14:editId="28D316EE">
                      <wp:simplePos x="0" y="0"/>
                      <wp:positionH relativeFrom="column">
                        <wp:posOffset>2300743</wp:posOffset>
                      </wp:positionH>
                      <wp:positionV relativeFrom="paragraph">
                        <wp:posOffset>14439</wp:posOffset>
                      </wp:positionV>
                      <wp:extent cx="1645920" cy="7952"/>
                      <wp:effectExtent l="0" t="57150" r="30480" b="87630"/>
                      <wp:wrapNone/>
                      <wp:docPr id="24" name="Conector drept cu săgeată 24"/>
                      <wp:cNvGraphicFramePr/>
                      <a:graphic xmlns:a="http://schemas.openxmlformats.org/drawingml/2006/main">
                        <a:graphicData uri="http://schemas.microsoft.com/office/word/2010/wordprocessingShape">
                          <wps:wsp>
                            <wps:cNvCnPr/>
                            <wps:spPr>
                              <a:xfrm>
                                <a:off x="0" y="0"/>
                                <a:ext cx="1645920" cy="7952"/>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7F2F9" id="Conector drept cu săgeată 24" o:spid="_x0000_s1026" type="#_x0000_t32" style="position:absolute;margin-left:181.15pt;margin-top:1.15pt;width:129.6pt;height:.6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" strokecolor="black [3213]" strokeweight="1.75pt">
                      <v:stroke endarrow="block" joinstyle="miter"/>
                    </v:shape>
                  </w:pict>
                </mc:Fallback>
              </mc:AlternateContent>
            </w:r>
          </w:p>
          <w:p w14:paraId="34A865E0" w14:textId="3C75E12D" w:rsidR="00FE62E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29920" behindDoc="0" locked="0" layoutInCell="1" allowOverlap="1" wp14:anchorId="114C50C5" wp14:editId="385B8E72">
                      <wp:simplePos x="0" y="0"/>
                      <wp:positionH relativeFrom="column">
                        <wp:posOffset>4956479</wp:posOffset>
                      </wp:positionH>
                      <wp:positionV relativeFrom="paragraph">
                        <wp:posOffset>68470</wp:posOffset>
                      </wp:positionV>
                      <wp:extent cx="7951" cy="246490"/>
                      <wp:effectExtent l="76200" t="0" r="68580" b="58420"/>
                      <wp:wrapNone/>
                      <wp:docPr id="23" name="Conector drept cu săgeată 23"/>
                      <wp:cNvGraphicFramePr/>
                      <a:graphic xmlns:a="http://schemas.openxmlformats.org/drawingml/2006/main">
                        <a:graphicData uri="http://schemas.microsoft.com/office/word/2010/wordprocessingShape">
                          <wps:wsp>
                            <wps:cNvCnPr/>
                            <wps:spPr>
                              <a:xfrm>
                                <a:off x="0" y="0"/>
                                <a:ext cx="7951" cy="24649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725799" id="Conector drept cu săgeată 23" o:spid="_x0000_s1026" type="#_x0000_t32" style="position:absolute;margin-left:390.25pt;margin-top:5.4pt;width:.65pt;height:19.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" strokecolor="black [3213]" strokeweight="1.75pt">
                      <v:stroke endarrow="block" joinstyle="miter"/>
                    </v:shape>
                  </w:pict>
                </mc:Fallback>
              </mc:AlternateContent>
            </w:r>
          </w:p>
        </w:tc>
      </w:tr>
      <w:tr w:rsidR="000A216F" w14:paraId="6E5E3890" w14:textId="77777777" w:rsidTr="001D623D">
        <w:trPr>
          <w:cantSplit/>
          <w:trHeight w:val="1134"/>
        </w:trPr>
        <w:tc>
          <w:tcPr>
            <w:tcW w:w="1101" w:type="dxa"/>
            <w:vAlign w:val="center"/>
          </w:tcPr>
          <w:p w14:paraId="642940D3" w14:textId="4241C9E4" w:rsidR="006F3926" w:rsidRPr="000A216F" w:rsidRDefault="006F3926" w:rsidP="000A216F">
            <w:pPr>
              <w:jc w:val="center"/>
              <w:rPr>
                <w:rFonts w:ascii="Times New Roman" w:hAnsi="Times New Roman" w:cs="Times New Roman"/>
                <w:b/>
                <w:bCs/>
                <w:sz w:val="20"/>
                <w:szCs w:val="20"/>
                <w:lang w:val="ro-RO"/>
              </w:rPr>
            </w:pPr>
            <w:r w:rsidRPr="000A216F">
              <w:rPr>
                <w:rFonts w:ascii="Times New Roman" w:hAnsi="Times New Roman" w:cs="Times New Roman"/>
                <w:b/>
                <w:bCs/>
                <w:color w:val="C45911" w:themeColor="accent2" w:themeShade="BF"/>
                <w:sz w:val="20"/>
                <w:szCs w:val="20"/>
                <w:lang w:val="ro-RO"/>
              </w:rPr>
              <w:t>Planificare tactică</w:t>
            </w:r>
          </w:p>
        </w:tc>
        <w:tc>
          <w:tcPr>
            <w:tcW w:w="13749" w:type="dxa"/>
          </w:tcPr>
          <w:p w14:paraId="1F435A61" w14:textId="4E43086F"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42208" behindDoc="0" locked="0" layoutInCell="1" allowOverlap="1" wp14:anchorId="059AC2B2" wp14:editId="6E38F0B7">
                      <wp:simplePos x="0" y="0"/>
                      <wp:positionH relativeFrom="column">
                        <wp:posOffset>7151175</wp:posOffset>
                      </wp:positionH>
                      <wp:positionV relativeFrom="paragraph">
                        <wp:posOffset>-542896</wp:posOffset>
                      </wp:positionV>
                      <wp:extent cx="173882" cy="2193787"/>
                      <wp:effectExtent l="0" t="317" r="16827" b="93028"/>
                      <wp:wrapNone/>
                      <wp:docPr id="29" name="Acoladă dreapta 29"/>
                      <wp:cNvGraphicFramePr/>
                      <a:graphic xmlns:a="http://schemas.openxmlformats.org/drawingml/2006/main">
                        <a:graphicData uri="http://schemas.microsoft.com/office/word/2010/wordprocessingShape">
                          <wps:wsp>
                            <wps:cNvSpPr/>
                            <wps:spPr>
                              <a:xfrm rot="5400000">
                                <a:off x="0" y="0"/>
                                <a:ext cx="173882" cy="2193787"/>
                              </a:xfrm>
                              <a:prstGeom prst="rightBrace">
                                <a:avLst>
                                  <a:gd name="adj1" fmla="val 33127"/>
                                  <a:gd name="adj2" fmla="val 51928"/>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C9F73" id="Acoladă dreapta 29" o:spid="_x0000_s1026" type="#_x0000_t88" style="position:absolute;margin-left:563.1pt;margin-top:-42.75pt;width:13.7pt;height:172.7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" adj="567,11216" strokecolor="windowText" strokeweight="1.75pt">
                      <v:stroke joinstyle="miter"/>
                    </v:shape>
                  </w:pict>
                </mc:Fallback>
              </mc:AlternateContent>
            </w:r>
            <w:r w:rsidRPr="0066781F">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E800397" wp14:editId="4C1EE0BB">
                      <wp:simplePos x="0" y="0"/>
                      <wp:positionH relativeFrom="margin">
                        <wp:posOffset>3970517</wp:posOffset>
                      </wp:positionH>
                      <wp:positionV relativeFrom="paragraph">
                        <wp:posOffset>28685</wp:posOffset>
                      </wp:positionV>
                      <wp:extent cx="1995170" cy="413385"/>
                      <wp:effectExtent l="0" t="0" r="24130" b="24765"/>
                      <wp:wrapNone/>
                      <wp:docPr id="108" name="Dreptunghi 108"/>
                      <wp:cNvGraphicFramePr/>
                      <a:graphic xmlns:a="http://schemas.openxmlformats.org/drawingml/2006/main">
                        <a:graphicData uri="http://schemas.microsoft.com/office/word/2010/wordprocessingShape">
                          <wps:wsp>
                            <wps:cNvSpPr/>
                            <wps:spPr>
                              <a:xfrm>
                                <a:off x="0" y="0"/>
                                <a:ext cx="1995170" cy="413385"/>
                              </a:xfrm>
                              <a:prstGeom prst="rect">
                                <a:avLst/>
                              </a:prstGeom>
                              <a:solidFill>
                                <a:sysClr val="window" lastClr="FFFFFF"/>
                              </a:solidFill>
                              <a:ln w="12700" cap="flat" cmpd="sng" algn="ctr">
                                <a:solidFill>
                                  <a:schemeClr val="bg1">
                                    <a:lumMod val="85000"/>
                                  </a:schemeClr>
                                </a:solidFill>
                                <a:prstDash val="solid"/>
                                <a:miter lim="800000"/>
                              </a:ln>
                              <a:effectLst/>
                            </wps:spPr>
                            <wps:txbx>
                              <w:txbxContent>
                                <w:p w14:paraId="40D060D1" w14:textId="77777777" w:rsidR="00F75221" w:rsidRPr="00813CD0" w:rsidRDefault="00F75221" w:rsidP="00813CD0">
                                  <w:pPr>
                                    <w:spacing w:after="0"/>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Programe</w:t>
                                  </w:r>
                                </w:p>
                                <w:p w14:paraId="151F0925" w14:textId="250C494E" w:rsidR="00F75221" w:rsidRPr="00813CD0" w:rsidRDefault="00F75221" w:rsidP="00813CD0">
                                  <w:pPr>
                                    <w:spacing w:after="0"/>
                                    <w:rPr>
                                      <w:rFonts w:ascii="Times New Roman" w:hAnsi="Times New Roman" w:cs="Times New Roman"/>
                                      <w:color w:val="C45911" w:themeColor="accent2" w:themeShade="BF"/>
                                      <w:sz w:val="18"/>
                                      <w:szCs w:val="18"/>
                                      <w:lang w:val="ro-RO"/>
                                    </w:rPr>
                                  </w:pPr>
                                  <w:r w:rsidRPr="00813CD0">
                                    <w:rPr>
                                      <w:rFonts w:ascii="Times New Roman" w:hAnsi="Times New Roman" w:cs="Times New Roman"/>
                                      <w:color w:val="C45911" w:themeColor="accent2" w:themeShade="BF"/>
                                      <w:sz w:val="18"/>
                                      <w:szCs w:val="18"/>
                                      <w:lang w:val="ro-RO"/>
                                    </w:rPr>
                                    <w:t xml:space="preserve">(pe termen mediu / </w:t>
                                  </w:r>
                                  <w:r>
                                    <w:rPr>
                                      <w:rFonts w:ascii="Times New Roman" w:hAnsi="Times New Roman" w:cs="Times New Roman"/>
                                      <w:color w:val="C45911" w:themeColor="accent2" w:themeShade="BF"/>
                                      <w:sz w:val="18"/>
                                      <w:szCs w:val="18"/>
                                      <w:lang w:val="ro-RO"/>
                                    </w:rPr>
                                    <w:t>3</w:t>
                                  </w:r>
                                  <w:r w:rsidRPr="00813CD0">
                                    <w:rPr>
                                      <w:rFonts w:ascii="Times New Roman" w:hAnsi="Times New Roman" w:cs="Times New Roman"/>
                                      <w:color w:val="C45911" w:themeColor="accent2" w:themeShade="BF"/>
                                      <w:sz w:val="18"/>
                                      <w:szCs w:val="18"/>
                                      <w:lang w:val="ro-RO"/>
                                    </w:rPr>
                                    <w:t>-</w:t>
                                  </w:r>
                                  <w:r>
                                    <w:rPr>
                                      <w:rFonts w:ascii="Times New Roman" w:hAnsi="Times New Roman" w:cs="Times New Roman"/>
                                      <w:color w:val="C45911" w:themeColor="accent2" w:themeShade="BF"/>
                                      <w:sz w:val="18"/>
                                      <w:szCs w:val="18"/>
                                      <w:lang w:val="ro-RO"/>
                                    </w:rPr>
                                    <w:t>5</w:t>
                                  </w:r>
                                  <w:r w:rsidRPr="00813CD0">
                                    <w:rPr>
                                      <w:rFonts w:ascii="Times New Roman" w:hAnsi="Times New Roman" w:cs="Times New Roman"/>
                                      <w:color w:val="C45911" w:themeColor="accent2" w:themeShade="BF"/>
                                      <w:sz w:val="18"/>
                                      <w:szCs w:val="18"/>
                                      <w:lang w:val="ro-RO"/>
                                    </w:rPr>
                                    <w:t xml:space="preserve"> 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00397" id="Dreptunghi 108" o:spid="_x0000_s1032" style="position:absolute;margin-left:312.65pt;margin-top:2.25pt;width:157.1pt;height:32.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" fillcolor="window" strokecolor="#d8d8d8 [2732]" strokeweight="1pt">
                      <v:textbox>
                        <w:txbxContent>
                          <w:p w14:paraId="40D060D1" w14:textId="77777777" w:rsidR="00F75221" w:rsidRPr="00813CD0" w:rsidRDefault="00F75221" w:rsidP="00813CD0">
                            <w:pPr>
                              <w:spacing w:after="0"/>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Programe</w:t>
                            </w:r>
                          </w:p>
                          <w:p w14:paraId="151F0925" w14:textId="250C494E" w:rsidR="00F75221" w:rsidRPr="00813CD0" w:rsidRDefault="00F75221" w:rsidP="00813CD0">
                            <w:pPr>
                              <w:spacing w:after="0"/>
                              <w:rPr>
                                <w:rFonts w:ascii="Times New Roman" w:hAnsi="Times New Roman" w:cs="Times New Roman"/>
                                <w:color w:val="C45911" w:themeColor="accent2" w:themeShade="BF"/>
                                <w:sz w:val="18"/>
                                <w:szCs w:val="18"/>
                                <w:lang w:val="ro-RO"/>
                              </w:rPr>
                            </w:pPr>
                            <w:r w:rsidRPr="00813CD0">
                              <w:rPr>
                                <w:rFonts w:ascii="Times New Roman" w:hAnsi="Times New Roman" w:cs="Times New Roman"/>
                                <w:color w:val="C45911" w:themeColor="accent2" w:themeShade="BF"/>
                                <w:sz w:val="18"/>
                                <w:szCs w:val="18"/>
                                <w:lang w:val="ro-RO"/>
                              </w:rPr>
                              <w:t xml:space="preserve">(pe termen mediu / </w:t>
                            </w:r>
                            <w:r>
                              <w:rPr>
                                <w:rFonts w:ascii="Times New Roman" w:hAnsi="Times New Roman" w:cs="Times New Roman"/>
                                <w:color w:val="C45911" w:themeColor="accent2" w:themeShade="BF"/>
                                <w:sz w:val="18"/>
                                <w:szCs w:val="18"/>
                                <w:lang w:val="ro-RO"/>
                              </w:rPr>
                              <w:t>3</w:t>
                            </w:r>
                            <w:r w:rsidRPr="00813CD0">
                              <w:rPr>
                                <w:rFonts w:ascii="Times New Roman" w:hAnsi="Times New Roman" w:cs="Times New Roman"/>
                                <w:color w:val="C45911" w:themeColor="accent2" w:themeShade="BF"/>
                                <w:sz w:val="18"/>
                                <w:szCs w:val="18"/>
                                <w:lang w:val="ro-RO"/>
                              </w:rPr>
                              <w:t>-</w:t>
                            </w:r>
                            <w:r>
                              <w:rPr>
                                <w:rFonts w:ascii="Times New Roman" w:hAnsi="Times New Roman" w:cs="Times New Roman"/>
                                <w:color w:val="C45911" w:themeColor="accent2" w:themeShade="BF"/>
                                <w:sz w:val="18"/>
                                <w:szCs w:val="18"/>
                                <w:lang w:val="ro-RO"/>
                              </w:rPr>
                              <w:t>5</w:t>
                            </w:r>
                            <w:r w:rsidRPr="00813CD0">
                              <w:rPr>
                                <w:rFonts w:ascii="Times New Roman" w:hAnsi="Times New Roman" w:cs="Times New Roman"/>
                                <w:color w:val="C45911" w:themeColor="accent2" w:themeShade="BF"/>
                                <w:sz w:val="18"/>
                                <w:szCs w:val="18"/>
                                <w:lang w:val="ro-RO"/>
                              </w:rPr>
                              <w:t xml:space="preserve"> ani)</w:t>
                            </w:r>
                          </w:p>
                        </w:txbxContent>
                      </v:textbox>
                      <w10:wrap anchorx="margin"/>
                    </v:rect>
                  </w:pict>
                </mc:Fallback>
              </mc:AlternateContent>
            </w:r>
            <w:r w:rsidR="00996603" w:rsidRPr="0066781F">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70EF6C3" wp14:editId="46CC3B3E">
                      <wp:simplePos x="0" y="0"/>
                      <wp:positionH relativeFrom="column">
                        <wp:posOffset>5987056</wp:posOffset>
                      </wp:positionH>
                      <wp:positionV relativeFrom="paragraph">
                        <wp:posOffset>28243</wp:posOffset>
                      </wp:positionV>
                      <wp:extent cx="87630" cy="421005"/>
                      <wp:effectExtent l="0" t="0" r="45720" b="17145"/>
                      <wp:wrapNone/>
                      <wp:docPr id="109" name="Acoladă dreapta 109"/>
                      <wp:cNvGraphicFramePr/>
                      <a:graphic xmlns:a="http://schemas.openxmlformats.org/drawingml/2006/main">
                        <a:graphicData uri="http://schemas.microsoft.com/office/word/2010/wordprocessingShape">
                          <wps:wsp>
                            <wps:cNvSpPr/>
                            <wps:spPr>
                              <a:xfrm>
                                <a:off x="0" y="0"/>
                                <a:ext cx="87630" cy="421005"/>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B883D" id="Acoladă dreapta 109" o:spid="_x0000_s1026" type="#_x0000_t88" style="position:absolute;margin-left:471.4pt;margin-top:2.2pt;width:6.9pt;height:33.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" adj="375" strokecolor="windowText" strokeweight="1pt">
                      <v:stroke joinstyle="miter"/>
                    </v:shape>
                  </w:pict>
                </mc:Fallback>
              </mc:AlternateContent>
            </w:r>
            <w:r w:rsidR="00C802E1">
              <w:rPr>
                <w:rFonts w:ascii="Times New Roman" w:hAnsi="Times New Roman" w:cs="Times New Roman"/>
                <w:noProof/>
                <w:lang w:val="en-US"/>
              </w:rPr>
              <mc:AlternateContent>
                <mc:Choice Requires="wpg">
                  <w:drawing>
                    <wp:anchor distT="0" distB="0" distL="114300" distR="114300" simplePos="0" relativeHeight="251592704" behindDoc="0" locked="0" layoutInCell="1" allowOverlap="1" wp14:anchorId="0CB9EE1A" wp14:editId="74F60FFD">
                      <wp:simplePos x="0" y="0"/>
                      <wp:positionH relativeFrom="column">
                        <wp:posOffset>6199616</wp:posOffset>
                      </wp:positionH>
                      <wp:positionV relativeFrom="paragraph">
                        <wp:posOffset>-528486</wp:posOffset>
                      </wp:positionV>
                      <wp:extent cx="2134870" cy="1003300"/>
                      <wp:effectExtent l="0" t="0" r="17780" b="25400"/>
                      <wp:wrapNone/>
                      <wp:docPr id="110" name="Grupare 110"/>
                      <wp:cNvGraphicFramePr/>
                      <a:graphic xmlns:a="http://schemas.openxmlformats.org/drawingml/2006/main">
                        <a:graphicData uri="http://schemas.microsoft.com/office/word/2010/wordprocessingGroup">
                          <wpg:wgp>
                            <wpg:cNvGrpSpPr/>
                            <wpg:grpSpPr>
                              <a:xfrm>
                                <a:off x="0" y="0"/>
                                <a:ext cx="2134870" cy="1003300"/>
                                <a:chOff x="0" y="0"/>
                                <a:chExt cx="2134870" cy="1003300"/>
                              </a:xfrm>
                            </wpg:grpSpPr>
                            <wps:wsp>
                              <wps:cNvPr id="89" name="Dreptunghi 89"/>
                              <wps:cNvSpPr/>
                              <wps:spPr>
                                <a:xfrm>
                                  <a:off x="0" y="0"/>
                                  <a:ext cx="2134870" cy="1003300"/>
                                </a:xfrm>
                                <a:prstGeom prst="rect">
                                  <a:avLst/>
                                </a:prstGeom>
                                <a:solidFill>
                                  <a:srgbClr val="E7E6E6">
                                    <a:lumMod val="90000"/>
                                  </a:srgb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Dreptunghi: colțuri rotunjite 90"/>
                              <wps:cNvSpPr/>
                              <wps:spPr>
                                <a:xfrm>
                                  <a:off x="302150" y="500932"/>
                                  <a:ext cx="178153" cy="196850"/>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Dreptunghi: colțuri rotunjite 91"/>
                              <wps:cNvSpPr/>
                              <wps:spPr>
                                <a:xfrm>
                                  <a:off x="1463040" y="500932"/>
                                  <a:ext cx="178594" cy="197311"/>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reptunghi: colțuri rotunjite 92"/>
                              <wps:cNvSpPr/>
                              <wps:spPr>
                                <a:xfrm>
                                  <a:off x="1733385" y="500932"/>
                                  <a:ext cx="178594" cy="197311"/>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Dreptunghi: colțuri rotunjite 93"/>
                              <wps:cNvSpPr/>
                              <wps:spPr>
                                <a:xfrm>
                                  <a:off x="1200647" y="516835"/>
                                  <a:ext cx="178153" cy="196850"/>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Dreptunghi: colțuri rotunjite 94"/>
                              <wps:cNvSpPr/>
                              <wps:spPr>
                                <a:xfrm>
                                  <a:off x="572494" y="500932"/>
                                  <a:ext cx="178153" cy="196850"/>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Dreptunghi: colțuri rotunjite 96"/>
                              <wps:cNvSpPr/>
                              <wps:spPr>
                                <a:xfrm>
                                  <a:off x="39757" y="31805"/>
                                  <a:ext cx="2042374" cy="420883"/>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Dreptunghi: colțuri rotunjite 97"/>
                              <wps:cNvSpPr/>
                              <wps:spPr>
                                <a:xfrm>
                                  <a:off x="1089329" y="95415"/>
                                  <a:ext cx="941116" cy="304800"/>
                                </a:xfrm>
                                <a:prstGeom prst="roundRect">
                                  <a:avLst/>
                                </a:prstGeom>
                                <a:solidFill>
                                  <a:schemeClr val="accent1">
                                    <a:lumMod val="75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Dreptunghi: colțuri rotunjite 98"/>
                              <wps:cNvSpPr/>
                              <wps:spPr>
                                <a:xfrm>
                                  <a:off x="87465" y="95415"/>
                                  <a:ext cx="922922" cy="304800"/>
                                </a:xfrm>
                                <a:prstGeom prst="roundRect">
                                  <a:avLst/>
                                </a:prstGeom>
                                <a:solidFill>
                                  <a:schemeClr val="accent1">
                                    <a:lumMod val="75000"/>
                                  </a:schemeClr>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Dreptunghi: colțuri rotunjite 95"/>
                              <wps:cNvSpPr/>
                              <wps:spPr>
                                <a:xfrm>
                                  <a:off x="1335820" y="755374"/>
                                  <a:ext cx="178594" cy="197311"/>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Dreptunghi: colțuri rotunjite 100"/>
                              <wps:cNvSpPr/>
                              <wps:spPr>
                                <a:xfrm>
                                  <a:off x="445274" y="747422"/>
                                  <a:ext cx="178594" cy="196968"/>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Dreptunghi: colțuri rotunjite 99"/>
                              <wps:cNvSpPr/>
                              <wps:spPr>
                                <a:xfrm>
                                  <a:off x="1590261" y="755374"/>
                                  <a:ext cx="178153" cy="196850"/>
                                </a:xfrm>
                                <a:prstGeom prst="roundRect">
                                  <a:avLst/>
                                </a:prstGeom>
                                <a:solidFill>
                                  <a:schemeClr val="accent2">
                                    <a:lumMod val="75000"/>
                                  </a:schemeClr>
                                </a:solidFill>
                                <a:ln w="12700" cap="flat" cmpd="sng" algn="ctr">
                                  <a:solidFill>
                                    <a:schemeClr val="accent2">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9F317" id="Grupare 110" o:spid="_x0000_s1026" style="position:absolute;margin-left:488.15pt;margin-top:-41.6pt;width:168.1pt;height:79pt;z-index:251592704" coordsize="21348,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">
                      <v:rect id="Dreptunghi 89" o:spid="_x0000_s1027" style="position:absolute;width:21348;height:10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" fillcolor="#d0cece" strokecolor="#d0cece" strokeweight="1pt"/>
                      <v:roundrect id="Dreptunghi: colțuri rotunjite 90" o:spid="_x0000_s1028" style="position:absolute;left:3021;top:5009;width:1782;height:1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" fillcolor="#c45911 [2405]" strokecolor="#c45911 [2405]" strokeweight="1pt">
                        <v:stroke joinstyle="miter"/>
                      </v:roundrect>
                      <v:roundrect id="Dreptunghi: colțuri rotunjite 91" o:spid="_x0000_s1029" style="position:absolute;left:14630;top:5009;width:1786;height:1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" fillcolor="#c45911 [2405]" strokecolor="#c45911 [2405]" strokeweight="1pt">
                        <v:stroke joinstyle="miter"/>
                      </v:roundrect>
                      <v:roundrect id="Dreptunghi: colțuri rotunjite 92" o:spid="_x0000_s1030" style="position:absolute;left:17333;top:5009;width:1786;height:1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" fillcolor="#c45911 [2405]" strokecolor="#c45911 [2405]" strokeweight="1pt">
                        <v:stroke joinstyle="miter"/>
                      </v:roundrect>
                      <v:roundrect id="Dreptunghi: colțuri rotunjite 93" o:spid="_x0000_s1031" style="position:absolute;left:12006;top:5168;width:1782;height:1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" fillcolor="#c45911 [2405]" strokecolor="#c45911 [2405]" strokeweight="1pt">
                        <v:stroke joinstyle="miter"/>
                      </v:roundrect>
                      <v:roundrect id="Dreptunghi: colțuri rotunjite 94" o:spid="_x0000_s1032" style="position:absolute;left:5724;top:5009;width:1782;height:1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" fillcolor="#c45911 [2405]" strokecolor="#c45911 [2405]" strokeweight="1pt">
                        <v:stroke joinstyle="miter"/>
                      </v:roundrect>
                      <v:roundrect id="Dreptunghi: colțuri rotunjite 96" o:spid="_x0000_s1033" style="position:absolute;left:397;top:318;width:20424;height:4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" fillcolor="window" strokecolor="windowText" strokeweight="1pt">
                        <v:stroke joinstyle="miter"/>
                      </v:roundrect>
                      <v:roundrect id="Dreptunghi: colțuri rotunjite 97" o:spid="_x0000_s1034" style="position:absolute;left:10893;top:954;width:941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" fillcolor="#2e74b5 [2404]" strokecolor="#2e74b5 [2404]" strokeweight="1pt">
                        <v:stroke joinstyle="miter"/>
                      </v:roundrect>
                      <v:roundrect id="Dreptunghi: colțuri rotunjite 98" o:spid="_x0000_s1035" style="position:absolute;left:874;top:954;width:9229;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" fillcolor="#2e74b5 [2404]" strokecolor="#2e74b5 [2404]" strokeweight="1pt">
                        <v:stroke joinstyle="miter"/>
                      </v:roundrect>
                      <v:roundrect id="Dreptunghi: colțuri rotunjite 95" o:spid="_x0000_s1036" style="position:absolute;left:13358;top:7553;width:1786;height:1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" fillcolor="#c45911 [2405]" strokecolor="#c45911 [2405]" strokeweight="1pt">
                        <v:stroke joinstyle="miter"/>
                      </v:roundrect>
                      <v:roundrect id="Dreptunghi: colțuri rotunjite 100" o:spid="_x0000_s1037" style="position:absolute;left:4452;top:7474;width:1786;height:1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" fillcolor="#c45911 [2405]" strokecolor="#c45911 [2405]" strokeweight="1pt">
                        <v:stroke joinstyle="miter"/>
                      </v:roundrect>
                      <v:roundrect id="Dreptunghi: colțuri rotunjite 99" o:spid="_x0000_s1038" style="position:absolute;left:15902;top:7553;width:1782;height:1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" fillcolor="#c45911 [2405]" strokecolor="#c45911 [2405]" strokeweight="1pt">
                        <v:stroke joinstyle="miter"/>
                      </v:roundrect>
                    </v:group>
                  </w:pict>
                </mc:Fallback>
              </mc:AlternateContent>
            </w:r>
          </w:p>
          <w:p w14:paraId="6A7991F4" w14:textId="0CB97318" w:rsidR="006F3926" w:rsidRDefault="006F3926" w:rsidP="006F3926">
            <w:pPr>
              <w:rPr>
                <w:rFonts w:ascii="Times New Roman" w:hAnsi="Times New Roman" w:cs="Times New Roman"/>
                <w:lang w:val="ro-RO"/>
              </w:rPr>
            </w:pPr>
          </w:p>
          <w:p w14:paraId="5B40107E" w14:textId="6B9E555D"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36064" behindDoc="0" locked="0" layoutInCell="1" allowOverlap="1" wp14:anchorId="343DC274" wp14:editId="5E295A68">
                      <wp:simplePos x="0" y="0"/>
                      <wp:positionH relativeFrom="column">
                        <wp:posOffset>4797453</wp:posOffset>
                      </wp:positionH>
                      <wp:positionV relativeFrom="paragraph">
                        <wp:posOffset>144697</wp:posOffset>
                      </wp:positionV>
                      <wp:extent cx="7951" cy="254442"/>
                      <wp:effectExtent l="76200" t="0" r="68580" b="50800"/>
                      <wp:wrapNone/>
                      <wp:docPr id="28" name="Conector drept cu săgeată 28"/>
                      <wp:cNvGraphicFramePr/>
                      <a:graphic xmlns:a="http://schemas.openxmlformats.org/drawingml/2006/main">
                        <a:graphicData uri="http://schemas.microsoft.com/office/word/2010/wordprocessingShape">
                          <wps:wsp>
                            <wps:cNvCnPr/>
                            <wps:spPr>
                              <a:xfrm>
                                <a:off x="0" y="0"/>
                                <a:ext cx="7951" cy="254442"/>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4C38C" id="Conector drept cu săgeată 28" o:spid="_x0000_s1026" type="#_x0000_t32" style="position:absolute;margin-left:377.75pt;margin-top:11.4pt;width:.65pt;height:20.0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" strokecolor="black [3213]" strokeweight="1.75pt">
                      <v:stroke endarrow="block" joinstyle="miter"/>
                    </v:shape>
                  </w:pict>
                </mc:Fallback>
              </mc:AlternateContent>
            </w:r>
          </w:p>
          <w:p w14:paraId="0C561A0A" w14:textId="6FDCFA72" w:rsidR="006F3926" w:rsidRDefault="006F3926" w:rsidP="006F3926">
            <w:pPr>
              <w:rPr>
                <w:rFonts w:ascii="Times New Roman" w:hAnsi="Times New Roman" w:cs="Times New Roman"/>
                <w:lang w:val="ro-RO"/>
              </w:rPr>
            </w:pPr>
          </w:p>
          <w:p w14:paraId="3124FA05" w14:textId="6B7D89B7" w:rsidR="006F3926" w:rsidRDefault="00996603"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637760" behindDoc="0" locked="0" layoutInCell="1" allowOverlap="1" wp14:anchorId="27140706" wp14:editId="517C7357">
                      <wp:simplePos x="0" y="0"/>
                      <wp:positionH relativeFrom="margin">
                        <wp:posOffset>3349929</wp:posOffset>
                      </wp:positionH>
                      <wp:positionV relativeFrom="paragraph">
                        <wp:posOffset>76890</wp:posOffset>
                      </wp:positionV>
                      <wp:extent cx="2067283" cy="491490"/>
                      <wp:effectExtent l="0" t="0" r="28575" b="22860"/>
                      <wp:wrapNone/>
                      <wp:docPr id="46" name="Dreptunghi: colțuri rotunjite 46"/>
                      <wp:cNvGraphicFramePr/>
                      <a:graphic xmlns:a="http://schemas.openxmlformats.org/drawingml/2006/main">
                        <a:graphicData uri="http://schemas.microsoft.com/office/word/2010/wordprocessingShape">
                          <wps:wsp>
                            <wps:cNvSpPr/>
                            <wps:spPr>
                              <a:xfrm>
                                <a:off x="0" y="0"/>
                                <a:ext cx="2067283" cy="4914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83D4591" w14:textId="77777777" w:rsidR="00F75221" w:rsidRPr="00813CD0" w:rsidRDefault="00F75221" w:rsidP="000A216F">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Cadrul bugetar pe termen mediu</w:t>
                                  </w:r>
                                </w:p>
                                <w:p w14:paraId="01A29569" w14:textId="6855D0AD" w:rsidR="00F75221" w:rsidRPr="00813CD0" w:rsidRDefault="00F75221" w:rsidP="000A216F">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w:t>
                                  </w:r>
                                  <w:r>
                                    <w:rPr>
                                      <w:rFonts w:ascii="Times New Roman" w:hAnsi="Times New Roman" w:cs="Times New Roman"/>
                                      <w:b/>
                                      <w:color w:val="C45911" w:themeColor="accent2" w:themeShade="BF"/>
                                      <w:sz w:val="20"/>
                                      <w:szCs w:val="20"/>
                                      <w:lang w:val="ro-RO"/>
                                    </w:rPr>
                                    <w:t>1</w:t>
                                  </w:r>
                                  <w:r w:rsidRPr="00813CD0">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813CD0">
                                    <w:rPr>
                                      <w:rFonts w:ascii="Times New Roman" w:hAnsi="Times New Roman" w:cs="Times New Roman"/>
                                      <w:b/>
                                      <w:color w:val="C45911" w:themeColor="accent2" w:themeShade="BF"/>
                                      <w:sz w:val="20"/>
                                      <w:szCs w:val="20"/>
                                      <w:lang w:val="ro-RO"/>
                                    </w:rPr>
                                    <w:t xml:space="preserve"> ani, ciclic)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140706" id="Dreptunghi: colțuri rotunjite 46" o:spid="_x0000_s1033" style="position:absolute;margin-left:263.75pt;margin-top:6.05pt;width:162.8pt;height:38.7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" fillcolor="window" strokecolor="windowText" strokeweight="1pt">
                      <v:stroke joinstyle="miter"/>
                      <v:textbox>
                        <w:txbxContent>
                          <w:p w14:paraId="183D4591" w14:textId="77777777" w:rsidR="00F75221" w:rsidRPr="00813CD0" w:rsidRDefault="00F75221" w:rsidP="000A216F">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Cadrul bugetar pe termen mediu</w:t>
                            </w:r>
                          </w:p>
                          <w:p w14:paraId="01A29569" w14:textId="6855D0AD" w:rsidR="00F75221" w:rsidRPr="00813CD0" w:rsidRDefault="00F75221" w:rsidP="000A216F">
                            <w:pPr>
                              <w:spacing w:after="0"/>
                              <w:jc w:val="center"/>
                              <w:rPr>
                                <w:rFonts w:ascii="Times New Roman" w:hAnsi="Times New Roman" w:cs="Times New Roman"/>
                                <w:b/>
                                <w:color w:val="C45911" w:themeColor="accent2" w:themeShade="BF"/>
                                <w:sz w:val="20"/>
                                <w:szCs w:val="20"/>
                                <w:lang w:val="ro-RO"/>
                              </w:rPr>
                            </w:pPr>
                            <w:r w:rsidRPr="00813CD0">
                              <w:rPr>
                                <w:rFonts w:ascii="Times New Roman" w:hAnsi="Times New Roman" w:cs="Times New Roman"/>
                                <w:b/>
                                <w:color w:val="C45911" w:themeColor="accent2" w:themeShade="BF"/>
                                <w:sz w:val="20"/>
                                <w:szCs w:val="20"/>
                                <w:lang w:val="ro-RO"/>
                              </w:rPr>
                              <w:t>(</w:t>
                            </w:r>
                            <w:r>
                              <w:rPr>
                                <w:rFonts w:ascii="Times New Roman" w:hAnsi="Times New Roman" w:cs="Times New Roman"/>
                                <w:b/>
                                <w:color w:val="C45911" w:themeColor="accent2" w:themeShade="BF"/>
                                <w:sz w:val="20"/>
                                <w:szCs w:val="20"/>
                                <w:lang w:val="ro-RO"/>
                              </w:rPr>
                              <w:t>1</w:t>
                            </w:r>
                            <w:r w:rsidRPr="00813CD0">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813CD0">
                              <w:rPr>
                                <w:rFonts w:ascii="Times New Roman" w:hAnsi="Times New Roman" w:cs="Times New Roman"/>
                                <w:b/>
                                <w:color w:val="C45911" w:themeColor="accent2" w:themeShade="BF"/>
                                <w:sz w:val="20"/>
                                <w:szCs w:val="20"/>
                                <w:lang w:val="ro-RO"/>
                              </w:rPr>
                              <w:t xml:space="preserve"> ani, ciclic)</w:t>
                            </w:r>
                          </w:p>
                        </w:txbxContent>
                      </v:textbox>
                      <w10:wrap anchorx="margin"/>
                    </v:roundrect>
                  </w:pict>
                </mc:Fallback>
              </mc:AlternateContent>
            </w:r>
            <w:r w:rsidR="00C24CCC" w:rsidRPr="0066781F">
              <w:rPr>
                <w:rFonts w:ascii="Times New Roman" w:hAnsi="Times New Roman" w:cs="Times New Roman"/>
                <w:noProof/>
                <w:lang w:val="en-US"/>
              </w:rPr>
              <mc:AlternateContent>
                <mc:Choice Requires="wps">
                  <w:drawing>
                    <wp:anchor distT="0" distB="0" distL="114300" distR="114300" simplePos="0" relativeHeight="251641856" behindDoc="0" locked="0" layoutInCell="1" allowOverlap="1" wp14:anchorId="091539E4" wp14:editId="55318EA1">
                      <wp:simplePos x="0" y="0"/>
                      <wp:positionH relativeFrom="margin">
                        <wp:posOffset>5695950</wp:posOffset>
                      </wp:positionH>
                      <wp:positionV relativeFrom="paragraph">
                        <wp:posOffset>61926</wp:posOffset>
                      </wp:positionV>
                      <wp:extent cx="2643505" cy="1327785"/>
                      <wp:effectExtent l="0" t="0" r="23495" b="24765"/>
                      <wp:wrapNone/>
                      <wp:docPr id="104" name="Dreptunghi: colțuri rotunjite 104"/>
                      <wp:cNvGraphicFramePr/>
                      <a:graphic xmlns:a="http://schemas.openxmlformats.org/drawingml/2006/main">
                        <a:graphicData uri="http://schemas.microsoft.com/office/word/2010/wordprocessingShape">
                          <wps:wsp>
                            <wps:cNvSpPr/>
                            <wps:spPr>
                              <a:xfrm>
                                <a:off x="0" y="0"/>
                                <a:ext cx="2643505" cy="1327785"/>
                              </a:xfrm>
                              <a:prstGeom prst="roundRect">
                                <a:avLst>
                                  <a:gd name="adj" fmla="val 6487"/>
                                </a:avLst>
                              </a:prstGeom>
                              <a:solidFill>
                                <a:sysClr val="window" lastClr="FFFFFF"/>
                              </a:solidFill>
                              <a:ln w="12700" cap="flat" cmpd="sng" algn="ctr">
                                <a:solidFill>
                                  <a:sysClr val="windowText" lastClr="000000"/>
                                </a:solidFill>
                                <a:prstDash val="solid"/>
                                <a:miter lim="800000"/>
                              </a:ln>
                              <a:effectLst/>
                            </wps:spPr>
                            <wps:txbx>
                              <w:txbxContent>
                                <w:p w14:paraId="52F10FDD" w14:textId="77777777" w:rsidR="00F75221" w:rsidRPr="00F40B61" w:rsidRDefault="00F75221" w:rsidP="00813CD0">
                                  <w:pPr>
                                    <w:spacing w:after="0"/>
                                    <w:jc w:val="center"/>
                                    <w:rPr>
                                      <w:rFonts w:ascii="Times New Roman" w:hAnsi="Times New Roman" w:cs="Times New Roman"/>
                                      <w:b/>
                                      <w:color w:val="C45911" w:themeColor="accent2" w:themeShade="BF"/>
                                      <w:sz w:val="20"/>
                                      <w:szCs w:val="20"/>
                                      <w:lang w:val="ro-RO"/>
                                    </w:rPr>
                                  </w:pPr>
                                  <w:r w:rsidRPr="00F40B61">
                                    <w:rPr>
                                      <w:rFonts w:ascii="Times New Roman" w:hAnsi="Times New Roman" w:cs="Times New Roman"/>
                                      <w:b/>
                                      <w:color w:val="C45911" w:themeColor="accent2" w:themeShade="BF"/>
                                      <w:sz w:val="20"/>
                                      <w:szCs w:val="20"/>
                                      <w:lang w:val="ro-RO"/>
                                    </w:rPr>
                                    <w:t>Planuri de dezvoltare instituțională</w:t>
                                  </w:r>
                                </w:p>
                                <w:p w14:paraId="04FA6668" w14:textId="14F0FFB7" w:rsidR="00F75221" w:rsidRDefault="00F75221" w:rsidP="00813CD0">
                                  <w:pPr>
                                    <w:spacing w:after="0"/>
                                    <w:jc w:val="center"/>
                                    <w:rPr>
                                      <w:rFonts w:ascii="Times New Roman" w:hAnsi="Times New Roman" w:cs="Times New Roman"/>
                                      <w:b/>
                                      <w:color w:val="C45911" w:themeColor="accent2" w:themeShade="BF"/>
                                      <w:sz w:val="20"/>
                                      <w:szCs w:val="20"/>
                                      <w:lang w:val="ro-RO"/>
                                    </w:rPr>
                                  </w:pPr>
                                  <w:r w:rsidRPr="00F40B61">
                                    <w:rPr>
                                      <w:rFonts w:ascii="Times New Roman" w:hAnsi="Times New Roman" w:cs="Times New Roman"/>
                                      <w:b/>
                                      <w:color w:val="C45911" w:themeColor="accent2" w:themeShade="BF"/>
                                      <w:sz w:val="20"/>
                                      <w:szCs w:val="20"/>
                                      <w:lang w:val="ro-RO"/>
                                    </w:rPr>
                                    <w:t>(</w:t>
                                  </w:r>
                                  <w:r>
                                    <w:rPr>
                                      <w:rFonts w:ascii="Times New Roman" w:hAnsi="Times New Roman" w:cs="Times New Roman"/>
                                      <w:b/>
                                      <w:color w:val="C45911" w:themeColor="accent2" w:themeShade="BF"/>
                                      <w:sz w:val="20"/>
                                      <w:szCs w:val="20"/>
                                      <w:lang w:val="ro-RO"/>
                                    </w:rPr>
                                    <w:t>1</w:t>
                                  </w:r>
                                  <w:r w:rsidRPr="00F40B61">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F40B61">
                                    <w:rPr>
                                      <w:rFonts w:ascii="Times New Roman" w:hAnsi="Times New Roman" w:cs="Times New Roman"/>
                                      <w:b/>
                                      <w:color w:val="C45911" w:themeColor="accent2" w:themeShade="BF"/>
                                      <w:sz w:val="20"/>
                                      <w:szCs w:val="20"/>
                                      <w:lang w:val="ro-RO"/>
                                    </w:rPr>
                                    <w:t xml:space="preserve"> ani, ciclic)</w:t>
                                  </w:r>
                                </w:p>
                                <w:p w14:paraId="78E35F92" w14:textId="45D64EA9" w:rsidR="00F75221" w:rsidRDefault="00F75221" w:rsidP="00813CD0">
                                  <w:pPr>
                                    <w:spacing w:after="0"/>
                                    <w:jc w:val="center"/>
                                    <w:rPr>
                                      <w:rFonts w:ascii="Times New Roman" w:hAnsi="Times New Roman" w:cs="Times New Roman"/>
                                      <w:b/>
                                      <w:color w:val="C45911" w:themeColor="accent2" w:themeShade="BF"/>
                                      <w:sz w:val="20"/>
                                      <w:szCs w:val="20"/>
                                      <w:lang w:val="ro-RO"/>
                                    </w:rPr>
                                  </w:pPr>
                                </w:p>
                                <w:p w14:paraId="49949584" w14:textId="297372DE" w:rsidR="00F75221" w:rsidRPr="00C24CCC" w:rsidRDefault="00F75221" w:rsidP="00813CD0">
                                  <w:pPr>
                                    <w:spacing w:after="0"/>
                                    <w:jc w:val="center"/>
                                    <w:rPr>
                                      <w:rFonts w:ascii="Times New Roman" w:hAnsi="Times New Roman" w:cs="Times New Roman"/>
                                      <w:b/>
                                      <w:sz w:val="20"/>
                                      <w:szCs w:val="20"/>
                                      <w:lang w:val="ro-RO"/>
                                    </w:rPr>
                                  </w:pPr>
                                  <w:r w:rsidRPr="00C24CCC">
                                    <w:rPr>
                                      <w:rFonts w:ascii="Times New Roman" w:hAnsi="Times New Roman" w:cs="Times New Roman"/>
                                      <w:b/>
                                      <w:sz w:val="20"/>
                                      <w:szCs w:val="20"/>
                                      <w:lang w:val="ro-RO"/>
                                    </w:rPr>
                                    <w:t>_________________________________</w:t>
                                  </w:r>
                                </w:p>
                                <w:p w14:paraId="4D0A7767" w14:textId="2BDE7914" w:rsidR="00F75221" w:rsidRDefault="00F75221" w:rsidP="00813CD0">
                                  <w:pPr>
                                    <w:spacing w:after="0"/>
                                    <w:jc w:val="center"/>
                                    <w:rPr>
                                      <w:rFonts w:ascii="Times New Roman" w:hAnsi="Times New Roman" w:cs="Times New Roman"/>
                                      <w:b/>
                                      <w:color w:val="C45911" w:themeColor="accent2" w:themeShade="BF"/>
                                      <w:sz w:val="20"/>
                                      <w:szCs w:val="20"/>
                                      <w:lang w:val="ro-RO"/>
                                    </w:rPr>
                                  </w:pPr>
                                </w:p>
                                <w:p w14:paraId="4140654C" w14:textId="77777777" w:rsidR="00F75221" w:rsidRPr="00813CD0" w:rsidRDefault="00F75221" w:rsidP="00C24CCC">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Planurile de acțiuni ale ministerelor (anuale)</w:t>
                                  </w:r>
                                </w:p>
                                <w:p w14:paraId="10D7C079" w14:textId="77777777" w:rsidR="00F75221" w:rsidRPr="00F40B61" w:rsidRDefault="00F75221" w:rsidP="00C24CCC">
                                  <w:pPr>
                                    <w:spacing w:after="0"/>
                                    <w:jc w:val="center"/>
                                    <w:rPr>
                                      <w:rFonts w:ascii="Times New Roman" w:hAnsi="Times New Roman" w:cs="Times New Roman"/>
                                      <w:b/>
                                      <w:color w:val="C45911" w:themeColor="accent2" w:themeShade="BF"/>
                                      <w:sz w:val="20"/>
                                      <w:szCs w:val="20"/>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1539E4" id="Dreptunghi: colțuri rotunjite 104" o:spid="_x0000_s1034" style="position:absolute;margin-left:448.5pt;margin-top:4.9pt;width:208.15pt;height:104.5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" fillcolor="window" strokecolor="windowText" strokeweight="1pt">
                      <v:stroke joinstyle="miter"/>
                      <v:textbox>
                        <w:txbxContent>
                          <w:p w14:paraId="52F10FDD" w14:textId="77777777" w:rsidR="00F75221" w:rsidRPr="00F40B61" w:rsidRDefault="00F75221" w:rsidP="00813CD0">
                            <w:pPr>
                              <w:spacing w:after="0"/>
                              <w:jc w:val="center"/>
                              <w:rPr>
                                <w:rFonts w:ascii="Times New Roman" w:hAnsi="Times New Roman" w:cs="Times New Roman"/>
                                <w:b/>
                                <w:color w:val="C45911" w:themeColor="accent2" w:themeShade="BF"/>
                                <w:sz w:val="20"/>
                                <w:szCs w:val="20"/>
                                <w:lang w:val="ro-RO"/>
                              </w:rPr>
                            </w:pPr>
                            <w:r w:rsidRPr="00F40B61">
                              <w:rPr>
                                <w:rFonts w:ascii="Times New Roman" w:hAnsi="Times New Roman" w:cs="Times New Roman"/>
                                <w:b/>
                                <w:color w:val="C45911" w:themeColor="accent2" w:themeShade="BF"/>
                                <w:sz w:val="20"/>
                                <w:szCs w:val="20"/>
                                <w:lang w:val="ro-RO"/>
                              </w:rPr>
                              <w:t>Planuri de dezvoltare instituțională</w:t>
                            </w:r>
                          </w:p>
                          <w:p w14:paraId="04FA6668" w14:textId="14F0FFB7" w:rsidR="00F75221" w:rsidRDefault="00F75221" w:rsidP="00813CD0">
                            <w:pPr>
                              <w:spacing w:after="0"/>
                              <w:jc w:val="center"/>
                              <w:rPr>
                                <w:rFonts w:ascii="Times New Roman" w:hAnsi="Times New Roman" w:cs="Times New Roman"/>
                                <w:b/>
                                <w:color w:val="C45911" w:themeColor="accent2" w:themeShade="BF"/>
                                <w:sz w:val="20"/>
                                <w:szCs w:val="20"/>
                                <w:lang w:val="ro-RO"/>
                              </w:rPr>
                            </w:pPr>
                            <w:r w:rsidRPr="00F40B61">
                              <w:rPr>
                                <w:rFonts w:ascii="Times New Roman" w:hAnsi="Times New Roman" w:cs="Times New Roman"/>
                                <w:b/>
                                <w:color w:val="C45911" w:themeColor="accent2" w:themeShade="BF"/>
                                <w:sz w:val="20"/>
                                <w:szCs w:val="20"/>
                                <w:lang w:val="ro-RO"/>
                              </w:rPr>
                              <w:t>(</w:t>
                            </w:r>
                            <w:r>
                              <w:rPr>
                                <w:rFonts w:ascii="Times New Roman" w:hAnsi="Times New Roman" w:cs="Times New Roman"/>
                                <w:b/>
                                <w:color w:val="C45911" w:themeColor="accent2" w:themeShade="BF"/>
                                <w:sz w:val="20"/>
                                <w:szCs w:val="20"/>
                                <w:lang w:val="ro-RO"/>
                              </w:rPr>
                              <w:t>1</w:t>
                            </w:r>
                            <w:r w:rsidRPr="00F40B61">
                              <w:rPr>
                                <w:rFonts w:ascii="Times New Roman" w:hAnsi="Times New Roman" w:cs="Times New Roman"/>
                                <w:b/>
                                <w:color w:val="C45911" w:themeColor="accent2" w:themeShade="BF"/>
                                <w:sz w:val="20"/>
                                <w:szCs w:val="20"/>
                                <w:lang w:val="ro-RO"/>
                              </w:rPr>
                              <w:t xml:space="preserve"> + </w:t>
                            </w:r>
                            <w:r>
                              <w:rPr>
                                <w:rFonts w:ascii="Times New Roman" w:hAnsi="Times New Roman" w:cs="Times New Roman"/>
                                <w:b/>
                                <w:color w:val="C45911" w:themeColor="accent2" w:themeShade="BF"/>
                                <w:sz w:val="20"/>
                                <w:szCs w:val="20"/>
                                <w:lang w:val="ro-RO"/>
                              </w:rPr>
                              <w:t>2</w:t>
                            </w:r>
                            <w:r w:rsidRPr="00F40B61">
                              <w:rPr>
                                <w:rFonts w:ascii="Times New Roman" w:hAnsi="Times New Roman" w:cs="Times New Roman"/>
                                <w:b/>
                                <w:color w:val="C45911" w:themeColor="accent2" w:themeShade="BF"/>
                                <w:sz w:val="20"/>
                                <w:szCs w:val="20"/>
                                <w:lang w:val="ro-RO"/>
                              </w:rPr>
                              <w:t xml:space="preserve"> ani, ciclic)</w:t>
                            </w:r>
                          </w:p>
                          <w:p w14:paraId="78E35F92" w14:textId="45D64EA9" w:rsidR="00F75221" w:rsidRDefault="00F75221" w:rsidP="00813CD0">
                            <w:pPr>
                              <w:spacing w:after="0"/>
                              <w:jc w:val="center"/>
                              <w:rPr>
                                <w:rFonts w:ascii="Times New Roman" w:hAnsi="Times New Roman" w:cs="Times New Roman"/>
                                <w:b/>
                                <w:color w:val="C45911" w:themeColor="accent2" w:themeShade="BF"/>
                                <w:sz w:val="20"/>
                                <w:szCs w:val="20"/>
                                <w:lang w:val="ro-RO"/>
                              </w:rPr>
                            </w:pPr>
                          </w:p>
                          <w:p w14:paraId="49949584" w14:textId="297372DE" w:rsidR="00F75221" w:rsidRPr="00C24CCC" w:rsidRDefault="00F75221" w:rsidP="00813CD0">
                            <w:pPr>
                              <w:spacing w:after="0"/>
                              <w:jc w:val="center"/>
                              <w:rPr>
                                <w:rFonts w:ascii="Times New Roman" w:hAnsi="Times New Roman" w:cs="Times New Roman"/>
                                <w:b/>
                                <w:sz w:val="20"/>
                                <w:szCs w:val="20"/>
                                <w:lang w:val="ro-RO"/>
                              </w:rPr>
                            </w:pPr>
                            <w:r w:rsidRPr="00C24CCC">
                              <w:rPr>
                                <w:rFonts w:ascii="Times New Roman" w:hAnsi="Times New Roman" w:cs="Times New Roman"/>
                                <w:b/>
                                <w:sz w:val="20"/>
                                <w:szCs w:val="20"/>
                                <w:lang w:val="ro-RO"/>
                              </w:rPr>
                              <w:t>_________________________________</w:t>
                            </w:r>
                          </w:p>
                          <w:p w14:paraId="4D0A7767" w14:textId="2BDE7914" w:rsidR="00F75221" w:rsidRDefault="00F75221" w:rsidP="00813CD0">
                            <w:pPr>
                              <w:spacing w:after="0"/>
                              <w:jc w:val="center"/>
                              <w:rPr>
                                <w:rFonts w:ascii="Times New Roman" w:hAnsi="Times New Roman" w:cs="Times New Roman"/>
                                <w:b/>
                                <w:color w:val="C45911" w:themeColor="accent2" w:themeShade="BF"/>
                                <w:sz w:val="20"/>
                                <w:szCs w:val="20"/>
                                <w:lang w:val="ro-RO"/>
                              </w:rPr>
                            </w:pPr>
                          </w:p>
                          <w:p w14:paraId="4140654C" w14:textId="77777777" w:rsidR="00F75221" w:rsidRPr="00813CD0" w:rsidRDefault="00F75221" w:rsidP="00C24CCC">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Planurile de acțiuni ale ministerelor (anuale)</w:t>
                            </w:r>
                          </w:p>
                          <w:p w14:paraId="10D7C079" w14:textId="77777777" w:rsidR="00F75221" w:rsidRPr="00F40B61" w:rsidRDefault="00F75221" w:rsidP="00C24CCC">
                            <w:pPr>
                              <w:spacing w:after="0"/>
                              <w:jc w:val="center"/>
                              <w:rPr>
                                <w:rFonts w:ascii="Times New Roman" w:hAnsi="Times New Roman" w:cs="Times New Roman"/>
                                <w:b/>
                                <w:color w:val="C45911" w:themeColor="accent2" w:themeShade="BF"/>
                                <w:sz w:val="20"/>
                                <w:szCs w:val="20"/>
                                <w:lang w:val="ro-RO"/>
                              </w:rPr>
                            </w:pPr>
                          </w:p>
                        </w:txbxContent>
                      </v:textbox>
                      <w10:wrap anchorx="margin"/>
                    </v:roundrect>
                  </w:pict>
                </mc:Fallback>
              </mc:AlternateContent>
            </w:r>
          </w:p>
          <w:p w14:paraId="648D8620" w14:textId="2BCB847A" w:rsidR="000B387E"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35040" behindDoc="0" locked="0" layoutInCell="1" allowOverlap="1" wp14:anchorId="39A60899" wp14:editId="68D55E8A">
                      <wp:simplePos x="0" y="0"/>
                      <wp:positionH relativeFrom="column">
                        <wp:posOffset>5425606</wp:posOffset>
                      </wp:positionH>
                      <wp:positionV relativeFrom="paragraph">
                        <wp:posOffset>139810</wp:posOffset>
                      </wp:positionV>
                      <wp:extent cx="270344" cy="7952"/>
                      <wp:effectExtent l="38100" t="76200" r="34925" b="87630"/>
                      <wp:wrapNone/>
                      <wp:docPr id="27" name="Conector drept cu săgeată 27"/>
                      <wp:cNvGraphicFramePr/>
                      <a:graphic xmlns:a="http://schemas.openxmlformats.org/drawingml/2006/main">
                        <a:graphicData uri="http://schemas.microsoft.com/office/word/2010/wordprocessingShape">
                          <wps:wsp>
                            <wps:cNvCnPr/>
                            <wps:spPr>
                              <a:xfrm>
                                <a:off x="0" y="0"/>
                                <a:ext cx="270344" cy="795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E2DFE4" id="Conector drept cu săgeată 27" o:spid="_x0000_s1026" type="#_x0000_t32" style="position:absolute;margin-left:427.2pt;margin-top:11pt;width:21.3pt;height:.6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" strokecolor="black [3213]" strokeweight="1.75pt">
                      <v:stroke startarrow="block"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720704" behindDoc="0" locked="0" layoutInCell="1" allowOverlap="1" wp14:anchorId="5197E046" wp14:editId="38A581E4">
                      <wp:simplePos x="0" y="0"/>
                      <wp:positionH relativeFrom="column">
                        <wp:posOffset>2316645</wp:posOffset>
                      </wp:positionH>
                      <wp:positionV relativeFrom="paragraph">
                        <wp:posOffset>52346</wp:posOffset>
                      </wp:positionV>
                      <wp:extent cx="1009815" cy="7951"/>
                      <wp:effectExtent l="0" t="57150" r="38100" b="87630"/>
                      <wp:wrapNone/>
                      <wp:docPr id="20" name="Conector drept cu săgeată 20"/>
                      <wp:cNvGraphicFramePr/>
                      <a:graphic xmlns:a="http://schemas.openxmlformats.org/drawingml/2006/main">
                        <a:graphicData uri="http://schemas.microsoft.com/office/word/2010/wordprocessingShape">
                          <wps:wsp>
                            <wps:cNvCnPr/>
                            <wps:spPr>
                              <a:xfrm>
                                <a:off x="0" y="0"/>
                                <a:ext cx="1009815"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F71C2" id="Conector drept cu săgeată 20" o:spid="_x0000_s1026" type="#_x0000_t32" style="position:absolute;margin-left:182.4pt;margin-top:4.1pt;width:79.5pt;height:.6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" strokecolor="black [3213]" strokeweight="1.75pt">
                      <v:stroke endarrow="block" joinstyle="miter"/>
                    </v:shape>
                  </w:pict>
                </mc:Fallback>
              </mc:AlternateContent>
            </w:r>
          </w:p>
          <w:p w14:paraId="67A02546" w14:textId="77777777" w:rsidR="000B387E" w:rsidRDefault="000B387E" w:rsidP="006F3926">
            <w:pPr>
              <w:rPr>
                <w:rFonts w:ascii="Times New Roman" w:hAnsi="Times New Roman" w:cs="Times New Roman"/>
                <w:lang w:val="ro-RO"/>
              </w:rPr>
            </w:pPr>
          </w:p>
          <w:p w14:paraId="1DA8C36F" w14:textId="5458BB36" w:rsidR="006F3926" w:rsidRDefault="006F3926" w:rsidP="006F3926">
            <w:pPr>
              <w:rPr>
                <w:rFonts w:ascii="Times New Roman" w:hAnsi="Times New Roman" w:cs="Times New Roman"/>
                <w:lang w:val="ro-RO"/>
              </w:rPr>
            </w:pPr>
          </w:p>
        </w:tc>
      </w:tr>
      <w:tr w:rsidR="000A216F" w14:paraId="1FCB5350" w14:textId="77777777" w:rsidTr="001D623D">
        <w:trPr>
          <w:cantSplit/>
          <w:trHeight w:val="1134"/>
        </w:trPr>
        <w:tc>
          <w:tcPr>
            <w:tcW w:w="1101" w:type="dxa"/>
            <w:vAlign w:val="center"/>
          </w:tcPr>
          <w:p w14:paraId="2FACD1D7" w14:textId="63C323F8" w:rsidR="006F3926" w:rsidRPr="000A216F" w:rsidRDefault="006F3926" w:rsidP="000A216F">
            <w:pPr>
              <w:jc w:val="center"/>
              <w:rPr>
                <w:rFonts w:ascii="Times New Roman" w:hAnsi="Times New Roman" w:cs="Times New Roman"/>
                <w:b/>
                <w:bCs/>
                <w:color w:val="00B050"/>
                <w:sz w:val="20"/>
                <w:szCs w:val="20"/>
                <w:lang w:val="ro-RO"/>
              </w:rPr>
            </w:pPr>
            <w:r w:rsidRPr="000A216F">
              <w:rPr>
                <w:rFonts w:ascii="Times New Roman" w:hAnsi="Times New Roman" w:cs="Times New Roman"/>
                <w:b/>
                <w:bCs/>
                <w:color w:val="00B050"/>
                <w:sz w:val="20"/>
                <w:szCs w:val="20"/>
                <w:lang w:val="ro-RO"/>
              </w:rPr>
              <w:t>Planificare operațională</w:t>
            </w:r>
          </w:p>
        </w:tc>
        <w:tc>
          <w:tcPr>
            <w:tcW w:w="13749" w:type="dxa"/>
          </w:tcPr>
          <w:p w14:paraId="584ACD09" w14:textId="7260DD09"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34016" behindDoc="0" locked="0" layoutInCell="1" allowOverlap="1" wp14:anchorId="10EB02A3" wp14:editId="29138F25">
                      <wp:simplePos x="0" y="0"/>
                      <wp:positionH relativeFrom="column">
                        <wp:posOffset>4079986</wp:posOffset>
                      </wp:positionH>
                      <wp:positionV relativeFrom="paragraph">
                        <wp:posOffset>-96382</wp:posOffset>
                      </wp:positionV>
                      <wp:extent cx="7951" cy="399581"/>
                      <wp:effectExtent l="38100" t="0" r="68580" b="57785"/>
                      <wp:wrapNone/>
                      <wp:docPr id="26" name="Conector drept cu săgeată 26"/>
                      <wp:cNvGraphicFramePr/>
                      <a:graphic xmlns:a="http://schemas.openxmlformats.org/drawingml/2006/main">
                        <a:graphicData uri="http://schemas.microsoft.com/office/word/2010/wordprocessingShape">
                          <wps:wsp>
                            <wps:cNvCnPr/>
                            <wps:spPr>
                              <a:xfrm>
                                <a:off x="0" y="0"/>
                                <a:ext cx="7951" cy="399581"/>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8CD67" id="Conector drept cu săgeată 26" o:spid="_x0000_s1026" type="#_x0000_t32" style="position:absolute;margin-left:321.25pt;margin-top:-7.6pt;width:.65pt;height:3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" strokecolor="windowText" strokeweight="1.75pt">
                      <v:stroke endarrow="block" joinstyle="miter"/>
                    </v:shape>
                  </w:pict>
                </mc:Fallback>
              </mc:AlternateContent>
            </w:r>
          </w:p>
          <w:p w14:paraId="0B9FEBAC" w14:textId="25BBCAE8" w:rsidR="006F3926" w:rsidRDefault="00C24CCC"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719168" behindDoc="0" locked="0" layoutInCell="1" allowOverlap="1" wp14:anchorId="2C93294D" wp14:editId="2F84A1C8">
                      <wp:simplePos x="0" y="0"/>
                      <wp:positionH relativeFrom="margin">
                        <wp:posOffset>3350315</wp:posOffset>
                      </wp:positionH>
                      <wp:positionV relativeFrom="paragraph">
                        <wp:posOffset>159385</wp:posOffset>
                      </wp:positionV>
                      <wp:extent cx="2097433" cy="387240"/>
                      <wp:effectExtent l="0" t="0" r="17145" b="13335"/>
                      <wp:wrapNone/>
                      <wp:docPr id="49" name="Dreptunghi: colțuri rotunjite 49"/>
                      <wp:cNvGraphicFramePr/>
                      <a:graphic xmlns:a="http://schemas.openxmlformats.org/drawingml/2006/main">
                        <a:graphicData uri="http://schemas.microsoft.com/office/word/2010/wordprocessingShape">
                          <wps:wsp>
                            <wps:cNvSpPr/>
                            <wps:spPr>
                              <a:xfrm>
                                <a:off x="0" y="0"/>
                                <a:ext cx="2097433" cy="3872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08BAF1" w14:textId="77777777" w:rsidR="00F75221" w:rsidRPr="00813CD0" w:rsidRDefault="00F75221" w:rsidP="00813CD0">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Bugetul de stat (anual)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93294D" id="Dreptunghi: colțuri rotunjite 49" o:spid="_x0000_s1035" style="position:absolute;margin-left:263.8pt;margin-top:12.55pt;width:165.15pt;height:30.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" fillcolor="window" strokecolor="windowText" strokeweight="1pt">
                      <v:stroke joinstyle="miter"/>
                      <v:textbox>
                        <w:txbxContent>
                          <w:p w14:paraId="4508BAF1" w14:textId="77777777" w:rsidR="00F75221" w:rsidRPr="00813CD0" w:rsidRDefault="00F75221" w:rsidP="00813CD0">
                            <w:pPr>
                              <w:spacing w:after="0"/>
                              <w:jc w:val="center"/>
                              <w:rPr>
                                <w:rFonts w:ascii="Times New Roman" w:hAnsi="Times New Roman" w:cs="Times New Roman"/>
                                <w:b/>
                                <w:color w:val="00B050"/>
                                <w:sz w:val="20"/>
                                <w:szCs w:val="20"/>
                                <w:lang w:val="ro-RO"/>
                              </w:rPr>
                            </w:pPr>
                            <w:r w:rsidRPr="00813CD0">
                              <w:rPr>
                                <w:rFonts w:ascii="Times New Roman" w:hAnsi="Times New Roman" w:cs="Times New Roman"/>
                                <w:b/>
                                <w:color w:val="00B050"/>
                                <w:sz w:val="20"/>
                                <w:szCs w:val="20"/>
                                <w:lang w:val="ro-RO"/>
                              </w:rPr>
                              <w:t>Bugetul de stat (anual)</w:t>
                            </w:r>
                          </w:p>
                        </w:txbxContent>
                      </v:textbox>
                      <w10:wrap anchorx="margin"/>
                    </v:roundrect>
                  </w:pict>
                </mc:Fallback>
              </mc:AlternateContent>
            </w:r>
          </w:p>
          <w:p w14:paraId="358357C8" w14:textId="54913FF0" w:rsidR="006F3926" w:rsidRDefault="006F3926" w:rsidP="006F3926">
            <w:pPr>
              <w:rPr>
                <w:rFonts w:ascii="Times New Roman" w:hAnsi="Times New Roman" w:cs="Times New Roman"/>
                <w:lang w:val="ro-RO"/>
              </w:rPr>
            </w:pPr>
          </w:p>
          <w:p w14:paraId="3540A055" w14:textId="1AB85FEF" w:rsidR="006F3926" w:rsidRDefault="006F3926" w:rsidP="006F3926">
            <w:pPr>
              <w:rPr>
                <w:rFonts w:ascii="Times New Roman" w:hAnsi="Times New Roman" w:cs="Times New Roman"/>
                <w:lang w:val="ro-RO"/>
              </w:rPr>
            </w:pPr>
          </w:p>
          <w:p w14:paraId="24704FB5" w14:textId="02D20425"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16608" behindDoc="0" locked="0" layoutInCell="1" allowOverlap="1" wp14:anchorId="41EA7504" wp14:editId="1B666755">
                      <wp:simplePos x="0" y="0"/>
                      <wp:positionH relativeFrom="column">
                        <wp:posOffset>1010782</wp:posOffset>
                      </wp:positionH>
                      <wp:positionV relativeFrom="paragraph">
                        <wp:posOffset>80176</wp:posOffset>
                      </wp:positionV>
                      <wp:extent cx="7951" cy="399581"/>
                      <wp:effectExtent l="38100" t="0" r="68580" b="57785"/>
                      <wp:wrapNone/>
                      <wp:docPr id="17" name="Conector drept cu săgeată 17"/>
                      <wp:cNvGraphicFramePr/>
                      <a:graphic xmlns:a="http://schemas.openxmlformats.org/drawingml/2006/main">
                        <a:graphicData uri="http://schemas.microsoft.com/office/word/2010/wordprocessingShape">
                          <wps:wsp>
                            <wps:cNvCnPr/>
                            <wps:spPr>
                              <a:xfrm>
                                <a:off x="0" y="0"/>
                                <a:ext cx="7951" cy="399581"/>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685413" id="Conector drept cu săgeată 17" o:spid="_x0000_s1026" type="#_x0000_t32" style="position:absolute;margin-left:79.6pt;margin-top:6.3pt;width:.65pt;height:31.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" strokecolor="windowText" strokeweight="1.7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711488" behindDoc="0" locked="0" layoutInCell="1" allowOverlap="1" wp14:anchorId="53D9E4FD" wp14:editId="1FD9FCD1">
                      <wp:simplePos x="0" y="0"/>
                      <wp:positionH relativeFrom="column">
                        <wp:posOffset>4079985</wp:posOffset>
                      </wp:positionH>
                      <wp:positionV relativeFrom="paragraph">
                        <wp:posOffset>70374</wp:posOffset>
                      </wp:positionV>
                      <wp:extent cx="7951" cy="399581"/>
                      <wp:effectExtent l="38100" t="0" r="68580" b="57785"/>
                      <wp:wrapNone/>
                      <wp:docPr id="16" name="Conector drept cu săgeată 16"/>
                      <wp:cNvGraphicFramePr/>
                      <a:graphic xmlns:a="http://schemas.openxmlformats.org/drawingml/2006/main">
                        <a:graphicData uri="http://schemas.microsoft.com/office/word/2010/wordprocessingShape">
                          <wps:wsp>
                            <wps:cNvCnPr/>
                            <wps:spPr>
                              <a:xfrm>
                                <a:off x="0" y="0"/>
                                <a:ext cx="7951" cy="399581"/>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2CCAC" id="Conector drept cu săgeată 16" o:spid="_x0000_s1026" type="#_x0000_t32" style="position:absolute;margin-left:321.25pt;margin-top:5.55pt;width:.65pt;height:31.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" strokecolor="windowText" strokeweight="1.7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705344" behindDoc="0" locked="0" layoutInCell="1" allowOverlap="1" wp14:anchorId="5D066247" wp14:editId="0AF670A0">
                      <wp:simplePos x="0" y="0"/>
                      <wp:positionH relativeFrom="column">
                        <wp:posOffset>7047672</wp:posOffset>
                      </wp:positionH>
                      <wp:positionV relativeFrom="paragraph">
                        <wp:posOffset>104775</wp:posOffset>
                      </wp:positionV>
                      <wp:extent cx="7951" cy="399581"/>
                      <wp:effectExtent l="38100" t="0" r="68580" b="57785"/>
                      <wp:wrapNone/>
                      <wp:docPr id="15" name="Conector drept cu săgeată 15"/>
                      <wp:cNvGraphicFramePr/>
                      <a:graphic xmlns:a="http://schemas.openxmlformats.org/drawingml/2006/main">
                        <a:graphicData uri="http://schemas.microsoft.com/office/word/2010/wordprocessingShape">
                          <wps:wsp>
                            <wps:cNvCnPr/>
                            <wps:spPr>
                              <a:xfrm>
                                <a:off x="0" y="0"/>
                                <a:ext cx="7951" cy="39958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65D1D" id="Conector drept cu săgeată 15" o:spid="_x0000_s1026" type="#_x0000_t32" style="position:absolute;margin-left:554.95pt;margin-top:8.25pt;width:.65pt;height:3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" strokecolor="black [3213]" strokeweight="1.75pt">
                      <v:stroke endarrow="block" joinstyle="miter"/>
                    </v:shape>
                  </w:pict>
                </mc:Fallback>
              </mc:AlternateContent>
            </w:r>
          </w:p>
          <w:p w14:paraId="13FB03BE" w14:textId="7899EF82" w:rsidR="006F3926" w:rsidRDefault="006F3926" w:rsidP="006F3926">
            <w:pPr>
              <w:rPr>
                <w:rFonts w:ascii="Times New Roman" w:hAnsi="Times New Roman" w:cs="Times New Roman"/>
                <w:lang w:val="ro-RO"/>
              </w:rPr>
            </w:pPr>
          </w:p>
        </w:tc>
      </w:tr>
      <w:tr w:rsidR="006F3926" w14:paraId="7D8D7276" w14:textId="77777777" w:rsidTr="001D623D">
        <w:trPr>
          <w:cantSplit/>
          <w:trHeight w:val="1134"/>
        </w:trPr>
        <w:tc>
          <w:tcPr>
            <w:tcW w:w="1101" w:type="dxa"/>
            <w:vAlign w:val="center"/>
          </w:tcPr>
          <w:p w14:paraId="490BEC6C" w14:textId="20898F39" w:rsidR="006F3926" w:rsidRPr="000A216F" w:rsidRDefault="006F3926" w:rsidP="000A216F">
            <w:pPr>
              <w:jc w:val="center"/>
              <w:rPr>
                <w:rFonts w:ascii="Times New Roman" w:hAnsi="Times New Roman" w:cs="Times New Roman"/>
                <w:b/>
                <w:bCs/>
                <w:sz w:val="20"/>
                <w:szCs w:val="20"/>
                <w:lang w:val="ro-RO"/>
              </w:rPr>
            </w:pPr>
            <w:r w:rsidRPr="000A216F">
              <w:rPr>
                <w:rFonts w:ascii="Times New Roman" w:hAnsi="Times New Roman" w:cs="Times New Roman"/>
                <w:b/>
                <w:bCs/>
                <w:sz w:val="20"/>
                <w:szCs w:val="20"/>
                <w:lang w:val="ro-RO"/>
              </w:rPr>
              <w:t>Raportare</w:t>
            </w:r>
          </w:p>
        </w:tc>
        <w:tc>
          <w:tcPr>
            <w:tcW w:w="13749" w:type="dxa"/>
          </w:tcPr>
          <w:p w14:paraId="5ECF9883" w14:textId="15A01B87" w:rsidR="006F3926" w:rsidRDefault="00C06CE9"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633664" behindDoc="0" locked="0" layoutInCell="1" allowOverlap="1" wp14:anchorId="72F3BEAA" wp14:editId="3411C6BB">
                      <wp:simplePos x="0" y="0"/>
                      <wp:positionH relativeFrom="margin">
                        <wp:posOffset>2300384</wp:posOffset>
                      </wp:positionH>
                      <wp:positionV relativeFrom="paragraph">
                        <wp:posOffset>144890</wp:posOffset>
                      </wp:positionV>
                      <wp:extent cx="2542236" cy="468630"/>
                      <wp:effectExtent l="0" t="0" r="10795" b="26670"/>
                      <wp:wrapNone/>
                      <wp:docPr id="52" name="Dreptunghi: colțuri rotunjite 52"/>
                      <wp:cNvGraphicFramePr/>
                      <a:graphic xmlns:a="http://schemas.openxmlformats.org/drawingml/2006/main">
                        <a:graphicData uri="http://schemas.microsoft.com/office/word/2010/wordprocessingShape">
                          <wps:wsp>
                            <wps:cNvSpPr/>
                            <wps:spPr>
                              <a:xfrm>
                                <a:off x="0" y="0"/>
                                <a:ext cx="2542236" cy="46863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8AEA17" w14:textId="77777777" w:rsidR="00F75221" w:rsidRPr="00813CD0" w:rsidRDefault="00F75221" w:rsidP="00A52A8E">
                                  <w:pPr>
                                    <w:spacing w:after="0"/>
                                    <w:jc w:val="center"/>
                                    <w:rPr>
                                      <w:rFonts w:ascii="Times New Roman" w:hAnsi="Times New Roman" w:cs="Times New Roman"/>
                                      <w:b/>
                                      <w:color w:val="000000" w:themeColor="text1"/>
                                      <w:sz w:val="20"/>
                                      <w:szCs w:val="20"/>
                                      <w:lang w:val="ro-RO"/>
                                    </w:rPr>
                                  </w:pPr>
                                  <w:r w:rsidRPr="00813CD0">
                                    <w:rPr>
                                      <w:rFonts w:ascii="Times New Roman" w:hAnsi="Times New Roman" w:cs="Times New Roman"/>
                                      <w:b/>
                                      <w:color w:val="000000" w:themeColor="text1"/>
                                      <w:sz w:val="20"/>
                                      <w:szCs w:val="20"/>
                                      <w:lang w:val="ro-RO"/>
                                    </w:rPr>
                                    <w:t>Raportul anual de implementare a bugetului de stat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F3BEAA" id="Dreptunghi: colțuri rotunjite 52" o:spid="_x0000_s1036" style="position:absolute;margin-left:181.15pt;margin-top:11.4pt;width:200.2pt;height:36.9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" fillcolor="window" strokecolor="windowText" strokeweight="1pt">
                      <v:stroke joinstyle="miter"/>
                      <v:textbox>
                        <w:txbxContent>
                          <w:p w14:paraId="488AEA17" w14:textId="77777777" w:rsidR="00F75221" w:rsidRPr="00813CD0" w:rsidRDefault="00F75221" w:rsidP="00A52A8E">
                            <w:pPr>
                              <w:spacing w:after="0"/>
                              <w:jc w:val="center"/>
                              <w:rPr>
                                <w:rFonts w:ascii="Times New Roman" w:hAnsi="Times New Roman" w:cs="Times New Roman"/>
                                <w:b/>
                                <w:color w:val="000000" w:themeColor="text1"/>
                                <w:sz w:val="20"/>
                                <w:szCs w:val="20"/>
                                <w:lang w:val="ro-RO"/>
                              </w:rPr>
                            </w:pPr>
                            <w:r w:rsidRPr="00813CD0">
                              <w:rPr>
                                <w:rFonts w:ascii="Times New Roman" w:hAnsi="Times New Roman" w:cs="Times New Roman"/>
                                <w:b/>
                                <w:color w:val="000000" w:themeColor="text1"/>
                                <w:sz w:val="20"/>
                                <w:szCs w:val="20"/>
                                <w:lang w:val="ro-RO"/>
                              </w:rPr>
                              <w:t>Raportul anual de implementare a bugetului de stat</w:t>
                            </w:r>
                          </w:p>
                        </w:txbxContent>
                      </v:textbox>
                      <w10:wrap anchorx="margin"/>
                    </v:roundrect>
                  </w:pict>
                </mc:Fallback>
              </mc:AlternateContent>
            </w:r>
            <w:r w:rsidRPr="0066781F">
              <w:rPr>
                <w:rFonts w:ascii="Times New Roman" w:hAnsi="Times New Roman" w:cs="Times New Roman"/>
                <w:noProof/>
                <w:lang w:val="en-US"/>
              </w:rPr>
              <mc:AlternateContent>
                <mc:Choice Requires="wps">
                  <w:drawing>
                    <wp:anchor distT="0" distB="0" distL="114300" distR="114300" simplePos="0" relativeHeight="251624448" behindDoc="0" locked="0" layoutInCell="1" allowOverlap="1" wp14:anchorId="48A79111" wp14:editId="7EB70BF6">
                      <wp:simplePos x="0" y="0"/>
                      <wp:positionH relativeFrom="column">
                        <wp:posOffset>145029</wp:posOffset>
                      </wp:positionH>
                      <wp:positionV relativeFrom="paragraph">
                        <wp:posOffset>136138</wp:posOffset>
                      </wp:positionV>
                      <wp:extent cx="1622425" cy="477079"/>
                      <wp:effectExtent l="0" t="0" r="15875" b="18415"/>
                      <wp:wrapNone/>
                      <wp:docPr id="53" name="Dreptunghi: colțuri rotunjite 53"/>
                      <wp:cNvGraphicFramePr/>
                      <a:graphic xmlns:a="http://schemas.openxmlformats.org/drawingml/2006/main">
                        <a:graphicData uri="http://schemas.microsoft.com/office/word/2010/wordprocessingShape">
                          <wps:wsp>
                            <wps:cNvSpPr/>
                            <wps:spPr>
                              <a:xfrm>
                                <a:off x="0" y="0"/>
                                <a:ext cx="1622425" cy="47707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9DA2983" w14:textId="77777777" w:rsidR="00F75221" w:rsidRPr="00A52A8E" w:rsidRDefault="00F75221" w:rsidP="00A52A8E">
                                  <w:pPr>
                                    <w:spacing w:after="0" w:line="240" w:lineRule="auto"/>
                                    <w:jc w:val="center"/>
                                    <w:rPr>
                                      <w:rFonts w:ascii="Times New Roman" w:hAnsi="Times New Roman" w:cs="Times New Roman"/>
                                      <w:b/>
                                      <w:color w:val="000000" w:themeColor="text1"/>
                                      <w:sz w:val="20"/>
                                      <w:szCs w:val="20"/>
                                      <w:lang w:val="ro-RO"/>
                                    </w:rPr>
                                  </w:pPr>
                                  <w:r w:rsidRPr="00A52A8E">
                                    <w:rPr>
                                      <w:rFonts w:ascii="Times New Roman" w:hAnsi="Times New Roman" w:cs="Times New Roman"/>
                                      <w:b/>
                                      <w:color w:val="000000" w:themeColor="text1"/>
                                      <w:sz w:val="20"/>
                                      <w:szCs w:val="20"/>
                                      <w:lang w:val="ro-RO"/>
                                    </w:rPr>
                                    <w:t>Raportul anual consolidat al Guvernului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A79111" id="Dreptunghi: colțuri rotunjite 53" o:spid="_x0000_s1037" style="position:absolute;margin-left:11.4pt;margin-top:10.7pt;width:127.75pt;height:37.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" fillcolor="window" strokecolor="windowText" strokeweight="1pt">
                      <v:stroke joinstyle="miter"/>
                      <v:textbox>
                        <w:txbxContent>
                          <w:p w14:paraId="29DA2983" w14:textId="77777777" w:rsidR="00F75221" w:rsidRPr="00A52A8E" w:rsidRDefault="00F75221" w:rsidP="00A52A8E">
                            <w:pPr>
                              <w:spacing w:after="0" w:line="240" w:lineRule="auto"/>
                              <w:jc w:val="center"/>
                              <w:rPr>
                                <w:rFonts w:ascii="Times New Roman" w:hAnsi="Times New Roman" w:cs="Times New Roman"/>
                                <w:b/>
                                <w:color w:val="000000" w:themeColor="text1"/>
                                <w:sz w:val="20"/>
                                <w:szCs w:val="20"/>
                                <w:lang w:val="ro-RO"/>
                              </w:rPr>
                            </w:pPr>
                            <w:r w:rsidRPr="00A52A8E">
                              <w:rPr>
                                <w:rFonts w:ascii="Times New Roman" w:hAnsi="Times New Roman" w:cs="Times New Roman"/>
                                <w:b/>
                                <w:color w:val="000000" w:themeColor="text1"/>
                                <w:sz w:val="20"/>
                                <w:szCs w:val="20"/>
                                <w:lang w:val="ro-RO"/>
                              </w:rPr>
                              <w:t>Raportul anual consolidat al Guvernului</w:t>
                            </w:r>
                          </w:p>
                        </w:txbxContent>
                      </v:textbox>
                    </v:roundrect>
                  </w:pict>
                </mc:Fallback>
              </mc:AlternateContent>
            </w:r>
          </w:p>
          <w:p w14:paraId="79607DA8" w14:textId="5123062E" w:rsidR="006F3926" w:rsidRDefault="00C06CE9" w:rsidP="006F3926">
            <w:pPr>
              <w:rPr>
                <w:rFonts w:ascii="Times New Roman" w:hAnsi="Times New Roman" w:cs="Times New Roman"/>
                <w:lang w:val="ro-RO"/>
              </w:rPr>
            </w:pPr>
            <w:r w:rsidRPr="0066781F">
              <w:rPr>
                <w:rFonts w:ascii="Times New Roman" w:hAnsi="Times New Roman" w:cs="Times New Roman"/>
                <w:noProof/>
                <w:lang w:val="en-US"/>
              </w:rPr>
              <mc:AlternateContent>
                <mc:Choice Requires="wps">
                  <w:drawing>
                    <wp:anchor distT="0" distB="0" distL="114300" distR="114300" simplePos="0" relativeHeight="251615232" behindDoc="0" locked="0" layoutInCell="1" allowOverlap="1" wp14:anchorId="5037497C" wp14:editId="694A5093">
                      <wp:simplePos x="0" y="0"/>
                      <wp:positionH relativeFrom="margin">
                        <wp:posOffset>5385297</wp:posOffset>
                      </wp:positionH>
                      <wp:positionV relativeFrom="paragraph">
                        <wp:posOffset>7979</wp:posOffset>
                      </wp:positionV>
                      <wp:extent cx="2948940" cy="469127"/>
                      <wp:effectExtent l="0" t="0" r="22860" b="26670"/>
                      <wp:wrapNone/>
                      <wp:docPr id="51" name="Dreptunghi: colțuri rotunjite 51"/>
                      <wp:cNvGraphicFramePr/>
                      <a:graphic xmlns:a="http://schemas.openxmlformats.org/drawingml/2006/main">
                        <a:graphicData uri="http://schemas.microsoft.com/office/word/2010/wordprocessingShape">
                          <wps:wsp>
                            <wps:cNvSpPr/>
                            <wps:spPr>
                              <a:xfrm>
                                <a:off x="0" y="0"/>
                                <a:ext cx="2948940" cy="46912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1A701F" w14:textId="77777777" w:rsidR="00F75221" w:rsidRPr="00A52A8E" w:rsidRDefault="00F75221" w:rsidP="00A52A8E">
                                  <w:pPr>
                                    <w:spacing w:after="0"/>
                                    <w:jc w:val="center"/>
                                    <w:rPr>
                                      <w:rFonts w:ascii="Times New Roman" w:hAnsi="Times New Roman" w:cs="Times New Roman"/>
                                      <w:b/>
                                      <w:color w:val="000000" w:themeColor="text1"/>
                                      <w:sz w:val="20"/>
                                      <w:szCs w:val="20"/>
                                      <w:lang w:val="ro-RO"/>
                                    </w:rPr>
                                  </w:pPr>
                                  <w:r w:rsidRPr="00A52A8E">
                                    <w:rPr>
                                      <w:rFonts w:ascii="Times New Roman" w:hAnsi="Times New Roman" w:cs="Times New Roman"/>
                                      <w:b/>
                                      <w:color w:val="000000" w:themeColor="text1"/>
                                      <w:sz w:val="20"/>
                                      <w:szCs w:val="20"/>
                                      <w:lang w:val="ro-RO"/>
                                    </w:rPr>
                                    <w:t>Rapoartele anuale de implementare a planurilor de acțiuni ale ministerelor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037497C" id="Dreptunghi: colțuri rotunjite 51" o:spid="_x0000_s1038" style="position:absolute;margin-left:424.05pt;margin-top:.65pt;width:232.2pt;height:36.9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" fillcolor="window" strokecolor="windowText" strokeweight="1pt">
                      <v:stroke joinstyle="miter"/>
                      <v:textbox>
                        <w:txbxContent>
                          <w:p w14:paraId="0B1A701F" w14:textId="77777777" w:rsidR="00F75221" w:rsidRPr="00A52A8E" w:rsidRDefault="00F75221" w:rsidP="00A52A8E">
                            <w:pPr>
                              <w:spacing w:after="0"/>
                              <w:jc w:val="center"/>
                              <w:rPr>
                                <w:rFonts w:ascii="Times New Roman" w:hAnsi="Times New Roman" w:cs="Times New Roman"/>
                                <w:b/>
                                <w:color w:val="000000" w:themeColor="text1"/>
                                <w:sz w:val="20"/>
                                <w:szCs w:val="20"/>
                                <w:lang w:val="ro-RO"/>
                              </w:rPr>
                            </w:pPr>
                            <w:r w:rsidRPr="00A52A8E">
                              <w:rPr>
                                <w:rFonts w:ascii="Times New Roman" w:hAnsi="Times New Roman" w:cs="Times New Roman"/>
                                <w:b/>
                                <w:color w:val="000000" w:themeColor="text1"/>
                                <w:sz w:val="20"/>
                                <w:szCs w:val="20"/>
                                <w:lang w:val="ro-RO"/>
                              </w:rPr>
                              <w:t>Rapoartele anuale de implementare a planurilor de acțiuni ale ministerelor</w:t>
                            </w:r>
                          </w:p>
                        </w:txbxContent>
                      </v:textbox>
                      <w10:wrap anchorx="margin"/>
                    </v:roundrect>
                  </w:pict>
                </mc:Fallback>
              </mc:AlternateContent>
            </w:r>
          </w:p>
          <w:p w14:paraId="6979B7CF" w14:textId="4DF5A3A2" w:rsidR="006F3926" w:rsidRDefault="00C06CE9" w:rsidP="006F3926">
            <w:pPr>
              <w:rPr>
                <w:rFonts w:ascii="Times New Roman" w:hAnsi="Times New Roman" w:cs="Times New Roman"/>
                <w:lang w:val="ro-RO"/>
              </w:rPr>
            </w:pPr>
            <w:r>
              <w:rPr>
                <w:rFonts w:ascii="Times New Roman" w:hAnsi="Times New Roman" w:cs="Times New Roman"/>
                <w:noProof/>
                <w:lang w:val="en-US"/>
              </w:rPr>
              <mc:AlternateContent>
                <mc:Choice Requires="wps">
                  <w:drawing>
                    <wp:anchor distT="0" distB="0" distL="114300" distR="114300" simplePos="0" relativeHeight="251719680" behindDoc="0" locked="0" layoutInCell="1" allowOverlap="1" wp14:anchorId="417C1E4A" wp14:editId="706F660C">
                      <wp:simplePos x="0" y="0"/>
                      <wp:positionH relativeFrom="column">
                        <wp:posOffset>1765604</wp:posOffset>
                      </wp:positionH>
                      <wp:positionV relativeFrom="paragraph">
                        <wp:posOffset>34925</wp:posOffset>
                      </wp:positionV>
                      <wp:extent cx="536023" cy="7951"/>
                      <wp:effectExtent l="19050" t="57150" r="0" b="87630"/>
                      <wp:wrapNone/>
                      <wp:docPr id="19" name="Conector drept cu săgeată 19"/>
                      <wp:cNvGraphicFramePr/>
                      <a:graphic xmlns:a="http://schemas.openxmlformats.org/drawingml/2006/main">
                        <a:graphicData uri="http://schemas.microsoft.com/office/word/2010/wordprocessingShape">
                          <wps:wsp>
                            <wps:cNvCnPr/>
                            <wps:spPr>
                              <a:xfrm flipH="1">
                                <a:off x="0" y="0"/>
                                <a:ext cx="536023" cy="7951"/>
                              </a:xfrm>
                              <a:prstGeom prst="straightConnector1">
                                <a:avLst/>
                              </a:prstGeom>
                              <a:noFill/>
                              <a:ln w="22225"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0B388" id="Conector drept cu săgeată 19" o:spid="_x0000_s1026" type="#_x0000_t32" style="position:absolute;margin-left:139pt;margin-top:2.75pt;width:42.2pt;height:.65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" strokecolor="windowText" strokeweight="1.75pt">
                      <v:stroke endarrow="block" joinstyle="miter"/>
                    </v:shape>
                  </w:pict>
                </mc:Fallback>
              </mc:AlternateContent>
            </w:r>
            <w:r>
              <w:rPr>
                <w:rFonts w:ascii="Times New Roman" w:hAnsi="Times New Roman" w:cs="Times New Roman"/>
                <w:noProof/>
                <w:lang w:val="en-US"/>
              </w:rPr>
              <mc:AlternateContent>
                <mc:Choice Requires="wps">
                  <w:drawing>
                    <wp:anchor distT="0" distB="0" distL="114300" distR="114300" simplePos="0" relativeHeight="251746816" behindDoc="0" locked="0" layoutInCell="1" allowOverlap="1" wp14:anchorId="79B30F38" wp14:editId="3A8B74EA">
                      <wp:simplePos x="0" y="0"/>
                      <wp:positionH relativeFrom="column">
                        <wp:posOffset>4841875</wp:posOffset>
                      </wp:positionH>
                      <wp:positionV relativeFrom="paragraph">
                        <wp:posOffset>46217</wp:posOffset>
                      </wp:positionV>
                      <wp:extent cx="536023" cy="7951"/>
                      <wp:effectExtent l="19050" t="57150" r="0" b="87630"/>
                      <wp:wrapNone/>
                      <wp:docPr id="18" name="Conector drept cu săgeată 18"/>
                      <wp:cNvGraphicFramePr/>
                      <a:graphic xmlns:a="http://schemas.openxmlformats.org/drawingml/2006/main">
                        <a:graphicData uri="http://schemas.microsoft.com/office/word/2010/wordprocessingShape">
                          <wps:wsp>
                            <wps:cNvCnPr/>
                            <wps:spPr>
                              <a:xfrm flipH="1">
                                <a:off x="0" y="0"/>
                                <a:ext cx="536023"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0DD1AA" id="Conector drept cu săgeată 18" o:spid="_x0000_s1026" type="#_x0000_t32" style="position:absolute;margin-left:381.25pt;margin-top:3.65pt;width:42.2pt;height:.65pt;flip:x;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" strokecolor="black [3213]" strokeweight="1.75pt">
                      <v:stroke endarrow="block" joinstyle="miter"/>
                    </v:shape>
                  </w:pict>
                </mc:Fallback>
              </mc:AlternateContent>
            </w:r>
          </w:p>
        </w:tc>
      </w:tr>
    </w:tbl>
    <w:p w14:paraId="430F17AB" w14:textId="4A3F2C1D" w:rsidR="005B5830" w:rsidRPr="0066781F" w:rsidRDefault="005B5830" w:rsidP="005B5830">
      <w:pPr>
        <w:rPr>
          <w:rFonts w:ascii="Times New Roman" w:eastAsia="Times New Roman" w:hAnsi="Times New Roman" w:cs="Times New Roman"/>
          <w:sz w:val="24"/>
          <w:szCs w:val="24"/>
          <w:lang w:val="ro-RO" w:eastAsia="ru-RU"/>
        </w:rPr>
        <w:sectPr w:rsidR="005B5830" w:rsidRPr="0066781F" w:rsidSect="00F86287">
          <w:pgSz w:w="16838" w:h="11906" w:orient="landscape" w:code="9"/>
          <w:pgMar w:top="1134" w:right="1134" w:bottom="992" w:left="1134" w:header="720" w:footer="720" w:gutter="0"/>
          <w:cols w:space="720"/>
          <w:docGrid w:linePitch="360"/>
        </w:sectPr>
      </w:pPr>
    </w:p>
    <w:p w14:paraId="188FB27A" w14:textId="28EF9D9D" w:rsidR="00946110" w:rsidRPr="0066781F" w:rsidRDefault="00946110" w:rsidP="00AC474A">
      <w:pPr>
        <w:spacing w:after="0" w:line="240" w:lineRule="auto"/>
        <w:jc w:val="right"/>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lastRenderedPageBreak/>
        <w:t xml:space="preserve">Anexa </w:t>
      </w:r>
      <w:r w:rsidR="00F6430B" w:rsidRPr="0066781F">
        <w:rPr>
          <w:rFonts w:ascii="Times New Roman" w:eastAsia="Times New Roman" w:hAnsi="Times New Roman" w:cs="Times New Roman"/>
          <w:sz w:val="28"/>
          <w:szCs w:val="28"/>
          <w:lang w:val="ro-RO" w:eastAsia="ru-RU"/>
        </w:rPr>
        <w:t>nr.</w:t>
      </w:r>
      <w:r w:rsidR="00AC474A" w:rsidRPr="0066781F">
        <w:rPr>
          <w:rFonts w:ascii="Times New Roman" w:eastAsia="Times New Roman" w:hAnsi="Times New Roman" w:cs="Times New Roman"/>
          <w:sz w:val="28"/>
          <w:szCs w:val="28"/>
          <w:lang w:val="ro-RO" w:eastAsia="ru-RU"/>
        </w:rPr>
        <w:t xml:space="preserve"> </w:t>
      </w:r>
      <w:r w:rsidR="009A701E" w:rsidRPr="0066781F">
        <w:rPr>
          <w:rFonts w:ascii="Times New Roman" w:eastAsia="Times New Roman" w:hAnsi="Times New Roman" w:cs="Times New Roman"/>
          <w:sz w:val="28"/>
          <w:szCs w:val="28"/>
          <w:lang w:val="ro-RO" w:eastAsia="ru-RU"/>
        </w:rPr>
        <w:t>2</w:t>
      </w:r>
      <w:r w:rsidRPr="0066781F">
        <w:rPr>
          <w:rFonts w:ascii="Times New Roman" w:eastAsia="Times New Roman" w:hAnsi="Times New Roman" w:cs="Times New Roman"/>
          <w:sz w:val="28"/>
          <w:szCs w:val="28"/>
          <w:lang w:val="ro-RO" w:eastAsia="ru-RU"/>
        </w:rPr>
        <w:t xml:space="preserve"> </w:t>
      </w:r>
    </w:p>
    <w:p w14:paraId="5BBEACB0" w14:textId="77777777" w:rsidR="00946110" w:rsidRPr="0066781F" w:rsidRDefault="00946110" w:rsidP="00AC474A">
      <w:pPr>
        <w:spacing w:after="0" w:line="240" w:lineRule="auto"/>
        <w:jc w:val="right"/>
        <w:rPr>
          <w:rFonts w:ascii="Times New Roman" w:eastAsia="Times New Roman" w:hAnsi="Times New Roman" w:cs="Times New Roman"/>
          <w:sz w:val="28"/>
          <w:szCs w:val="28"/>
          <w:lang w:val="ro-RO" w:eastAsia="ru-RU"/>
        </w:rPr>
      </w:pPr>
      <w:r w:rsidRPr="0066781F">
        <w:rPr>
          <w:rFonts w:ascii="Times New Roman" w:eastAsia="Times New Roman" w:hAnsi="Times New Roman" w:cs="Times New Roman"/>
          <w:sz w:val="28"/>
          <w:szCs w:val="28"/>
          <w:lang w:val="ro-RO" w:eastAsia="ru-RU"/>
        </w:rPr>
        <w:t>la Hotărârea Guvernului nr.</w:t>
      </w:r>
      <w:r w:rsidRPr="0066781F">
        <w:rPr>
          <w:rFonts w:ascii="Times New Roman" w:eastAsia="Times New Roman" w:hAnsi="Times New Roman" w:cs="Times New Roman"/>
          <w:i/>
          <w:sz w:val="28"/>
          <w:szCs w:val="28"/>
          <w:lang w:val="ro-RO" w:eastAsia="ru-RU"/>
        </w:rPr>
        <w:t>____</w:t>
      </w:r>
      <w:r w:rsidRPr="0066781F">
        <w:rPr>
          <w:rFonts w:ascii="Times New Roman" w:eastAsia="Times New Roman" w:hAnsi="Times New Roman" w:cs="Times New Roman"/>
          <w:sz w:val="28"/>
          <w:szCs w:val="28"/>
          <w:lang w:val="ro-RO" w:eastAsia="ru-RU"/>
        </w:rPr>
        <w:t xml:space="preserve"> </w:t>
      </w:r>
    </w:p>
    <w:p w14:paraId="3CF3C8E2" w14:textId="11D14B18" w:rsidR="00946110" w:rsidRPr="0066781F" w:rsidRDefault="00946110" w:rsidP="00AC474A">
      <w:pPr>
        <w:spacing w:after="0" w:line="240" w:lineRule="auto"/>
        <w:jc w:val="right"/>
        <w:rPr>
          <w:rFonts w:ascii="Times New Roman" w:eastAsia="Times New Roman" w:hAnsi="Times New Roman" w:cs="Times New Roman"/>
          <w:i/>
          <w:sz w:val="28"/>
          <w:szCs w:val="28"/>
          <w:lang w:val="ro-RO" w:eastAsia="ru-RU"/>
        </w:rPr>
      </w:pPr>
      <w:r w:rsidRPr="0066781F">
        <w:rPr>
          <w:rFonts w:ascii="Times New Roman" w:eastAsia="Times New Roman" w:hAnsi="Times New Roman" w:cs="Times New Roman"/>
          <w:sz w:val="28"/>
          <w:szCs w:val="28"/>
          <w:lang w:val="ro-RO" w:eastAsia="ru-RU"/>
        </w:rPr>
        <w:t>din __</w:t>
      </w:r>
      <w:r w:rsidR="00261822" w:rsidRPr="0066781F">
        <w:rPr>
          <w:rFonts w:ascii="Times New Roman" w:eastAsia="Times New Roman" w:hAnsi="Times New Roman" w:cs="Times New Roman"/>
          <w:sz w:val="28"/>
          <w:szCs w:val="28"/>
          <w:lang w:val="ro-RO" w:eastAsia="ru-RU"/>
        </w:rPr>
        <w:t>__________</w:t>
      </w:r>
      <w:r w:rsidRPr="0066781F">
        <w:rPr>
          <w:rFonts w:ascii="Times New Roman" w:eastAsia="Times New Roman" w:hAnsi="Times New Roman" w:cs="Times New Roman"/>
          <w:sz w:val="28"/>
          <w:szCs w:val="28"/>
          <w:lang w:val="ro-RO" w:eastAsia="ru-RU"/>
        </w:rPr>
        <w:t>_______</w:t>
      </w:r>
      <w:r w:rsidRPr="0066781F">
        <w:rPr>
          <w:rFonts w:ascii="Times New Roman" w:eastAsia="Times New Roman" w:hAnsi="Times New Roman" w:cs="Times New Roman"/>
          <w:sz w:val="28"/>
          <w:szCs w:val="28"/>
          <w:u w:val="single"/>
          <w:lang w:val="ro-RO" w:eastAsia="ru-RU"/>
        </w:rPr>
        <w:t xml:space="preserve"> </w:t>
      </w:r>
      <w:r w:rsidRPr="0066781F">
        <w:rPr>
          <w:rFonts w:ascii="Times New Roman" w:eastAsia="Times New Roman" w:hAnsi="Times New Roman" w:cs="Times New Roman"/>
          <w:sz w:val="28"/>
          <w:szCs w:val="28"/>
          <w:lang w:val="ro-RO" w:eastAsia="ru-RU"/>
        </w:rPr>
        <w:t>201</w:t>
      </w:r>
      <w:r w:rsidR="00A24EE9" w:rsidRPr="0066781F">
        <w:rPr>
          <w:rFonts w:ascii="Times New Roman" w:eastAsia="Times New Roman" w:hAnsi="Times New Roman" w:cs="Times New Roman"/>
          <w:sz w:val="28"/>
          <w:szCs w:val="28"/>
          <w:lang w:val="ro-RO" w:eastAsia="ru-RU"/>
        </w:rPr>
        <w:t>9</w:t>
      </w:r>
      <w:r w:rsidRPr="0066781F">
        <w:rPr>
          <w:rFonts w:ascii="Times New Roman" w:eastAsia="Times New Roman" w:hAnsi="Times New Roman" w:cs="Times New Roman"/>
          <w:i/>
          <w:sz w:val="28"/>
          <w:szCs w:val="28"/>
          <w:lang w:val="ro-RO" w:eastAsia="ru-RU"/>
        </w:rPr>
        <w:t xml:space="preserve"> </w:t>
      </w:r>
    </w:p>
    <w:p w14:paraId="6F6E63FC" w14:textId="77777777" w:rsidR="00946110" w:rsidRPr="0066781F" w:rsidRDefault="00946110" w:rsidP="00AC474A">
      <w:pPr>
        <w:spacing w:after="0" w:line="240" w:lineRule="auto"/>
        <w:jc w:val="right"/>
        <w:rPr>
          <w:rFonts w:ascii="Times New Roman" w:eastAsia="Times New Roman" w:hAnsi="Times New Roman" w:cs="Times New Roman"/>
          <w:b/>
          <w:bCs/>
          <w:sz w:val="28"/>
          <w:szCs w:val="28"/>
          <w:lang w:val="ro-RO" w:eastAsia="ru-RU"/>
        </w:rPr>
      </w:pPr>
    </w:p>
    <w:p w14:paraId="24802DB3" w14:textId="77777777" w:rsidR="00F36073" w:rsidRPr="0066781F" w:rsidRDefault="00F36073" w:rsidP="008C6251">
      <w:pPr>
        <w:pStyle w:val="ListParagraph"/>
        <w:tabs>
          <w:tab w:val="left" w:pos="0"/>
        </w:tabs>
        <w:spacing w:after="0" w:line="240" w:lineRule="auto"/>
        <w:ind w:left="0"/>
        <w:jc w:val="center"/>
        <w:rPr>
          <w:rFonts w:ascii="Times New Roman" w:hAnsi="Times New Roman" w:cs="Times New Roman"/>
          <w:b/>
          <w:sz w:val="28"/>
          <w:szCs w:val="28"/>
          <w:lang w:val="ro-RO"/>
        </w:rPr>
      </w:pPr>
      <w:bookmarkStart w:id="15" w:name="_Hlk2842919"/>
      <w:r w:rsidRPr="0066781F">
        <w:rPr>
          <w:rFonts w:ascii="Times New Roman" w:hAnsi="Times New Roman" w:cs="Times New Roman"/>
          <w:b/>
          <w:sz w:val="28"/>
          <w:szCs w:val="28"/>
          <w:lang w:val="ro-RO"/>
        </w:rPr>
        <w:t xml:space="preserve">REGULAMENTUL </w:t>
      </w:r>
    </w:p>
    <w:p w14:paraId="5CFC2431" w14:textId="1264AFF3" w:rsidR="00812270" w:rsidRPr="0066781F" w:rsidRDefault="00C025C4" w:rsidP="008C6251">
      <w:pPr>
        <w:pStyle w:val="ListParagraph"/>
        <w:tabs>
          <w:tab w:val="left" w:pos="0"/>
        </w:tabs>
        <w:spacing w:after="0" w:line="240" w:lineRule="auto"/>
        <w:ind w:left="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privind </w:t>
      </w:r>
      <w:r w:rsidR="00A75A6A" w:rsidRPr="0066781F">
        <w:rPr>
          <w:rFonts w:ascii="Times New Roman" w:hAnsi="Times New Roman" w:cs="Times New Roman"/>
          <w:b/>
          <w:sz w:val="28"/>
          <w:szCs w:val="28"/>
          <w:lang w:val="ro-RO"/>
        </w:rPr>
        <w:t xml:space="preserve">procedurile de </w:t>
      </w:r>
      <w:r w:rsidRPr="0066781F">
        <w:rPr>
          <w:rFonts w:ascii="Times New Roman" w:hAnsi="Times New Roman" w:cs="Times New Roman"/>
          <w:b/>
          <w:sz w:val="28"/>
          <w:szCs w:val="28"/>
          <w:lang w:val="ro-RO"/>
        </w:rPr>
        <w:t>elaborare, aprobare, monitorizare</w:t>
      </w:r>
      <w:r w:rsidR="00A75A6A" w:rsidRPr="0066781F">
        <w:rPr>
          <w:rFonts w:ascii="Times New Roman" w:hAnsi="Times New Roman" w:cs="Times New Roman"/>
          <w:b/>
          <w:sz w:val="28"/>
          <w:szCs w:val="28"/>
          <w:lang w:val="ro-RO"/>
        </w:rPr>
        <w:t xml:space="preserve"> </w:t>
      </w:r>
      <w:r w:rsidR="005542EF" w:rsidRPr="0066781F">
        <w:rPr>
          <w:rFonts w:ascii="Times New Roman" w:hAnsi="Times New Roman" w:cs="Times New Roman"/>
          <w:b/>
          <w:sz w:val="28"/>
          <w:szCs w:val="28"/>
          <w:lang w:val="ro-RO"/>
        </w:rPr>
        <w:t>ș</w:t>
      </w:r>
      <w:r w:rsidR="008C7419" w:rsidRPr="0066781F">
        <w:rPr>
          <w:rFonts w:ascii="Times New Roman" w:hAnsi="Times New Roman" w:cs="Times New Roman"/>
          <w:b/>
          <w:sz w:val="28"/>
          <w:szCs w:val="28"/>
          <w:lang w:val="ro-RO"/>
        </w:rPr>
        <w:t>i evaluare</w:t>
      </w:r>
      <w:r w:rsidR="00D51DA5" w:rsidRPr="0066781F">
        <w:rPr>
          <w:rFonts w:ascii="Times New Roman" w:hAnsi="Times New Roman" w:cs="Times New Roman"/>
          <w:b/>
          <w:sz w:val="28"/>
          <w:szCs w:val="28"/>
          <w:lang w:val="ro-RO"/>
        </w:rPr>
        <w:t xml:space="preserve"> a</w:t>
      </w:r>
      <w:r w:rsidR="00D64655" w:rsidRPr="0066781F">
        <w:rPr>
          <w:rFonts w:ascii="Times New Roman" w:hAnsi="Times New Roman" w:cs="Times New Roman"/>
          <w:b/>
          <w:sz w:val="28"/>
          <w:szCs w:val="28"/>
          <w:lang w:val="ro-RO"/>
        </w:rPr>
        <w:t xml:space="preserve"> documentelor</w:t>
      </w:r>
      <w:r w:rsidR="008C7419" w:rsidRPr="0066781F">
        <w:rPr>
          <w:rFonts w:ascii="Times New Roman" w:hAnsi="Times New Roman" w:cs="Times New Roman"/>
          <w:b/>
          <w:sz w:val="28"/>
          <w:szCs w:val="28"/>
          <w:lang w:val="ro-RO"/>
        </w:rPr>
        <w:t xml:space="preserve"> </w:t>
      </w:r>
      <w:r w:rsidR="00B27453" w:rsidRPr="0066781F">
        <w:rPr>
          <w:rFonts w:ascii="Times New Roman" w:hAnsi="Times New Roman" w:cs="Times New Roman"/>
          <w:b/>
          <w:sz w:val="28"/>
          <w:szCs w:val="28"/>
          <w:lang w:val="ro-RO"/>
        </w:rPr>
        <w:t xml:space="preserve">de </w:t>
      </w:r>
      <w:r w:rsidRPr="0066781F">
        <w:rPr>
          <w:rFonts w:ascii="Times New Roman" w:hAnsi="Times New Roman" w:cs="Times New Roman"/>
          <w:b/>
          <w:sz w:val="28"/>
          <w:szCs w:val="28"/>
          <w:lang w:val="ro-RO"/>
        </w:rPr>
        <w:t>politici</w:t>
      </w:r>
      <w:r w:rsidRPr="0066781F" w:rsidDel="00C025C4">
        <w:rPr>
          <w:rFonts w:ascii="Times New Roman" w:hAnsi="Times New Roman" w:cs="Times New Roman"/>
          <w:b/>
          <w:sz w:val="28"/>
          <w:szCs w:val="28"/>
          <w:lang w:val="ro-RO"/>
        </w:rPr>
        <w:t xml:space="preserve"> </w:t>
      </w:r>
      <w:r w:rsidR="008926D5" w:rsidRPr="0066781F">
        <w:rPr>
          <w:rFonts w:ascii="Times New Roman" w:hAnsi="Times New Roman" w:cs="Times New Roman"/>
          <w:b/>
          <w:sz w:val="28"/>
          <w:szCs w:val="28"/>
          <w:lang w:val="ro-RO"/>
        </w:rPr>
        <w:t>publice</w:t>
      </w:r>
    </w:p>
    <w:bookmarkEnd w:id="15"/>
    <w:p w14:paraId="50054E55" w14:textId="77777777" w:rsidR="00CB2A94" w:rsidRPr="0066781F" w:rsidRDefault="00CB2A94" w:rsidP="00AC474A">
      <w:pPr>
        <w:pStyle w:val="ListParagraph"/>
        <w:tabs>
          <w:tab w:val="left" w:pos="450"/>
        </w:tabs>
        <w:spacing w:after="0" w:line="240" w:lineRule="auto"/>
        <w:ind w:left="0"/>
        <w:jc w:val="both"/>
        <w:rPr>
          <w:rFonts w:ascii="Times New Roman" w:hAnsi="Times New Roman" w:cs="Times New Roman"/>
          <w:b/>
          <w:i/>
          <w:sz w:val="28"/>
          <w:szCs w:val="28"/>
          <w:lang w:val="ro-RO"/>
        </w:rPr>
      </w:pPr>
    </w:p>
    <w:p w14:paraId="661726F1" w14:textId="628B0BEF" w:rsidR="00D54219" w:rsidRPr="0066781F" w:rsidRDefault="00F36073" w:rsidP="00286683">
      <w:pPr>
        <w:pStyle w:val="ListParagraph"/>
        <w:numPr>
          <w:ilvl w:val="0"/>
          <w:numId w:val="15"/>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DISPOZI</w:t>
      </w:r>
      <w:r w:rsidR="005542EF" w:rsidRPr="0066781F">
        <w:rPr>
          <w:rFonts w:ascii="Times New Roman" w:hAnsi="Times New Roman" w:cs="Times New Roman"/>
          <w:b/>
          <w:sz w:val="28"/>
          <w:szCs w:val="28"/>
          <w:lang w:val="ro-RO"/>
        </w:rPr>
        <w:t>Ț</w:t>
      </w:r>
      <w:r w:rsidRPr="0066781F">
        <w:rPr>
          <w:rFonts w:ascii="Times New Roman" w:hAnsi="Times New Roman" w:cs="Times New Roman"/>
          <w:b/>
          <w:sz w:val="28"/>
          <w:szCs w:val="28"/>
          <w:lang w:val="ro-RO"/>
        </w:rPr>
        <w:t>II GENERAL</w:t>
      </w:r>
      <w:r w:rsidR="0005346C" w:rsidRPr="0066781F">
        <w:rPr>
          <w:rFonts w:ascii="Times New Roman" w:hAnsi="Times New Roman" w:cs="Times New Roman"/>
          <w:b/>
          <w:sz w:val="28"/>
          <w:szCs w:val="28"/>
          <w:lang w:val="ro-RO"/>
        </w:rPr>
        <w:t>E</w:t>
      </w:r>
    </w:p>
    <w:p w14:paraId="19700F67" w14:textId="77777777" w:rsidR="003E07C5" w:rsidRPr="0066781F" w:rsidRDefault="003E07C5" w:rsidP="007419C8">
      <w:pPr>
        <w:pStyle w:val="ListParagraph"/>
        <w:tabs>
          <w:tab w:val="left" w:pos="450"/>
        </w:tabs>
        <w:spacing w:after="0" w:line="240" w:lineRule="auto"/>
        <w:ind w:left="446"/>
        <w:jc w:val="both"/>
        <w:rPr>
          <w:rFonts w:ascii="Times New Roman" w:hAnsi="Times New Roman" w:cs="Times New Roman"/>
          <w:sz w:val="28"/>
          <w:szCs w:val="28"/>
          <w:lang w:val="ro-RO"/>
        </w:rPr>
      </w:pPr>
    </w:p>
    <w:p w14:paraId="1730BDFF" w14:textId="67E77133" w:rsidR="00D8350A" w:rsidRPr="0066781F" w:rsidRDefault="007815FE" w:rsidP="00D8350A">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Prezentul </w:t>
      </w:r>
      <w:r w:rsidR="003E07C5" w:rsidRPr="0066781F">
        <w:rPr>
          <w:rFonts w:ascii="Times New Roman" w:hAnsi="Times New Roman" w:cs="Times New Roman"/>
          <w:sz w:val="28"/>
          <w:szCs w:val="28"/>
          <w:lang w:val="ro-RO"/>
        </w:rPr>
        <w:t xml:space="preserve">Regulament </w:t>
      </w:r>
      <w:r w:rsidR="00D8350A" w:rsidRPr="0066781F">
        <w:rPr>
          <w:rFonts w:ascii="Times New Roman" w:hAnsi="Times New Roman" w:cs="Times New Roman"/>
          <w:sz w:val="28"/>
          <w:szCs w:val="28"/>
          <w:lang w:val="ro-RO"/>
        </w:rPr>
        <w:t xml:space="preserve">definește tipurile, structura și conținutul documentelor de politici publice și prezintă </w:t>
      </w:r>
      <w:r w:rsidR="0005346C" w:rsidRPr="0066781F">
        <w:rPr>
          <w:rFonts w:ascii="Times New Roman" w:hAnsi="Times New Roman" w:cs="Times New Roman"/>
          <w:sz w:val="28"/>
          <w:szCs w:val="28"/>
          <w:lang w:val="ro-RO"/>
        </w:rPr>
        <w:t xml:space="preserve">etapele </w:t>
      </w:r>
      <w:r w:rsidR="00D8350A" w:rsidRPr="0066781F">
        <w:rPr>
          <w:rFonts w:ascii="Times New Roman" w:hAnsi="Times New Roman" w:cs="Times New Roman"/>
          <w:sz w:val="28"/>
          <w:szCs w:val="28"/>
          <w:lang w:val="ro-RO"/>
        </w:rPr>
        <w:t xml:space="preserve">de elaborare, aprobare, monitorizare și evaluare a </w:t>
      </w:r>
      <w:r w:rsidR="0005346C" w:rsidRPr="0066781F">
        <w:rPr>
          <w:rFonts w:ascii="Times New Roman" w:hAnsi="Times New Roman" w:cs="Times New Roman"/>
          <w:sz w:val="28"/>
          <w:szCs w:val="28"/>
          <w:lang w:val="ro-RO"/>
        </w:rPr>
        <w:t xml:space="preserve">documentelor de </w:t>
      </w:r>
      <w:r w:rsidR="00D8350A" w:rsidRPr="0066781F">
        <w:rPr>
          <w:rFonts w:ascii="Times New Roman" w:hAnsi="Times New Roman" w:cs="Times New Roman"/>
          <w:sz w:val="28"/>
          <w:szCs w:val="28"/>
          <w:lang w:val="ro-RO"/>
        </w:rPr>
        <w:t>politici publice.</w:t>
      </w:r>
    </w:p>
    <w:p w14:paraId="530CFEFC" w14:textId="77777777" w:rsidR="00CD6B9A" w:rsidRPr="0066781F" w:rsidRDefault="00E62073" w:rsidP="00E62073">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Procedurile se aplică </w:t>
      </w:r>
      <w:r w:rsidR="00CB075C" w:rsidRPr="0066781F">
        <w:rPr>
          <w:rFonts w:ascii="Times New Roman" w:hAnsi="Times New Roman" w:cs="Times New Roman"/>
          <w:sz w:val="28"/>
          <w:szCs w:val="28"/>
          <w:lang w:val="ro-RO"/>
        </w:rPr>
        <w:t xml:space="preserve">tuturor documentelor de </w:t>
      </w:r>
      <w:r w:rsidRPr="0066781F">
        <w:rPr>
          <w:rFonts w:ascii="Times New Roman" w:hAnsi="Times New Roman" w:cs="Times New Roman"/>
          <w:sz w:val="28"/>
          <w:szCs w:val="28"/>
          <w:lang w:val="ro-RO"/>
        </w:rPr>
        <w:t>politici publice</w:t>
      </w:r>
      <w:r w:rsidR="00CD6B9A" w:rsidRPr="0066781F">
        <w:rPr>
          <w:rFonts w:ascii="Times New Roman" w:hAnsi="Times New Roman" w:cs="Times New Roman"/>
          <w:sz w:val="28"/>
          <w:szCs w:val="28"/>
          <w:lang w:val="ro-RO"/>
        </w:rPr>
        <w:t xml:space="preserve"> elaborate de ministere și alte autorități administrative centrale subordonate Guvernului.</w:t>
      </w:r>
    </w:p>
    <w:p w14:paraId="285E4034" w14:textId="748C3CC2" w:rsidR="00B21B63" w:rsidRPr="0066781F" w:rsidRDefault="00953D38" w:rsidP="0047532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La fundamentarea, elaborarea, avizarea, consultarea și aprobarea documentelor de politici </w:t>
      </w:r>
      <w:r w:rsidR="00CA40E9"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se aplică regulile și cerințele înaintate fa</w:t>
      </w:r>
      <w:r w:rsidR="0005714A">
        <w:rPr>
          <w:rFonts w:ascii="Times New Roman" w:hAnsi="Times New Roman" w:cs="Times New Roman"/>
          <w:sz w:val="28"/>
          <w:szCs w:val="28"/>
          <w:lang w:val="ro-RO"/>
        </w:rPr>
        <w:t>ț</w:t>
      </w:r>
      <w:r w:rsidRPr="0066781F">
        <w:rPr>
          <w:rFonts w:ascii="Times New Roman" w:hAnsi="Times New Roman" w:cs="Times New Roman"/>
          <w:sz w:val="28"/>
          <w:szCs w:val="28"/>
          <w:lang w:val="ro-RO"/>
        </w:rPr>
        <w:t>ă de actele normative, în conformitate cu Legea nr. 100 din 22 decembrie 2017 cu privire la actele normative.</w:t>
      </w:r>
    </w:p>
    <w:p w14:paraId="498CBE48" w14:textId="6DAD31D9" w:rsidR="00A62157" w:rsidRPr="0066781F" w:rsidRDefault="00A62157" w:rsidP="0047532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Documentele de politici</w:t>
      </w:r>
      <w:r w:rsidR="00B21B63"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 xml:space="preserve"> reflectă în mod prioritar prevederile Strategiei naționale de dezvoltare.</w:t>
      </w:r>
    </w:p>
    <w:p w14:paraId="4CB30836" w14:textId="4303D1B7" w:rsidR="00953D38" w:rsidRDefault="008A4610" w:rsidP="00B21B63">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Documentele de politici</w:t>
      </w:r>
      <w:r w:rsidR="00F21C35" w:rsidRPr="0066781F">
        <w:rPr>
          <w:rFonts w:ascii="Times New Roman" w:hAnsi="Times New Roman" w:cs="Times New Roman"/>
          <w:sz w:val="28"/>
          <w:szCs w:val="28"/>
          <w:lang w:val="ro-RO"/>
        </w:rPr>
        <w:t xml:space="preserve"> publice</w:t>
      </w:r>
      <w:r w:rsidR="00014C7E" w:rsidRPr="0066781F">
        <w:rPr>
          <w:rFonts w:ascii="Times New Roman" w:hAnsi="Times New Roman" w:cs="Times New Roman"/>
          <w:sz w:val="28"/>
          <w:szCs w:val="28"/>
          <w:lang w:val="ro-RO"/>
        </w:rPr>
        <w:t xml:space="preserve"> sunt elaborate</w:t>
      </w:r>
      <w:r w:rsidR="0012628A">
        <w:rPr>
          <w:rFonts w:ascii="Times New Roman" w:hAnsi="Times New Roman" w:cs="Times New Roman"/>
          <w:sz w:val="28"/>
          <w:szCs w:val="28"/>
          <w:lang w:val="ro-RO"/>
        </w:rPr>
        <w:t xml:space="preserve"> în conformitate cu </w:t>
      </w:r>
      <w:r w:rsidR="009869DE">
        <w:rPr>
          <w:rFonts w:ascii="Times New Roman" w:hAnsi="Times New Roman" w:cs="Times New Roman"/>
          <w:sz w:val="28"/>
          <w:szCs w:val="28"/>
          <w:lang w:val="ro-RO"/>
        </w:rPr>
        <w:t>principiile</w:t>
      </w:r>
      <w:r w:rsidR="0012628A">
        <w:rPr>
          <w:rFonts w:ascii="Times New Roman" w:hAnsi="Times New Roman" w:cs="Times New Roman"/>
          <w:sz w:val="28"/>
          <w:szCs w:val="28"/>
          <w:lang w:val="ro-RO"/>
        </w:rPr>
        <w:t xml:space="preserve"> definite la punctul 4 din Regulamentul privind cadrul național de planificare strategică (anexa nr.1 a prezentei hotărâri)</w:t>
      </w:r>
      <w:r w:rsidR="0005714A">
        <w:rPr>
          <w:rFonts w:ascii="Times New Roman" w:hAnsi="Times New Roman" w:cs="Times New Roman"/>
          <w:sz w:val="28"/>
          <w:szCs w:val="28"/>
          <w:lang w:val="ro-RO"/>
        </w:rPr>
        <w:t xml:space="preserve">, </w:t>
      </w:r>
      <w:r w:rsidR="00014C7E" w:rsidRPr="0066781F">
        <w:rPr>
          <w:rFonts w:ascii="Times New Roman" w:hAnsi="Times New Roman" w:cs="Times New Roman"/>
          <w:sz w:val="28"/>
          <w:szCs w:val="28"/>
          <w:lang w:val="ro-RO"/>
        </w:rPr>
        <w:t>printr-un proces</w:t>
      </w:r>
      <w:r w:rsidRPr="0066781F">
        <w:rPr>
          <w:rFonts w:ascii="Times New Roman" w:hAnsi="Times New Roman" w:cs="Times New Roman"/>
          <w:sz w:val="28"/>
          <w:szCs w:val="28"/>
          <w:lang w:val="ro-RO"/>
        </w:rPr>
        <w:t xml:space="preserve"> organizat</w:t>
      </w:r>
      <w:r w:rsidR="00014C7E" w:rsidRPr="0066781F">
        <w:rPr>
          <w:rFonts w:ascii="Times New Roman" w:hAnsi="Times New Roman" w:cs="Times New Roman"/>
          <w:sz w:val="28"/>
          <w:szCs w:val="28"/>
          <w:lang w:val="ro-RO"/>
        </w:rPr>
        <w:t>, transparent, participativ și armonios între autoritățile publice centrale</w:t>
      </w:r>
      <w:r w:rsidRPr="0066781F">
        <w:rPr>
          <w:rFonts w:ascii="Times New Roman" w:hAnsi="Times New Roman" w:cs="Times New Roman"/>
          <w:sz w:val="28"/>
          <w:szCs w:val="28"/>
          <w:lang w:val="ro-RO"/>
        </w:rPr>
        <w:t>,</w:t>
      </w:r>
      <w:r w:rsidR="00014C7E" w:rsidRPr="0066781F">
        <w:rPr>
          <w:rFonts w:ascii="Times New Roman" w:hAnsi="Times New Roman" w:cs="Times New Roman"/>
          <w:sz w:val="28"/>
          <w:szCs w:val="28"/>
          <w:lang w:val="ro-RO"/>
        </w:rPr>
        <w:t xml:space="preserve"> asigurând coerența dintre documentele de politici</w:t>
      </w:r>
      <w:r w:rsidR="00F21C35" w:rsidRPr="0066781F">
        <w:rPr>
          <w:rFonts w:ascii="Times New Roman" w:hAnsi="Times New Roman" w:cs="Times New Roman"/>
          <w:sz w:val="28"/>
          <w:szCs w:val="28"/>
          <w:lang w:val="ro-RO"/>
        </w:rPr>
        <w:t xml:space="preserve"> publice existente</w:t>
      </w:r>
      <w:r w:rsidR="00014C7E" w:rsidRPr="0066781F">
        <w:rPr>
          <w:rFonts w:ascii="Times New Roman" w:hAnsi="Times New Roman" w:cs="Times New Roman"/>
          <w:sz w:val="28"/>
          <w:szCs w:val="28"/>
          <w:lang w:val="ro-RO"/>
        </w:rPr>
        <w:t>, documentele de planificare</w:t>
      </w:r>
      <w:r w:rsidR="00CA40E9" w:rsidRPr="0066781F">
        <w:rPr>
          <w:rFonts w:ascii="Times New Roman" w:hAnsi="Times New Roman" w:cs="Times New Roman"/>
          <w:sz w:val="28"/>
          <w:szCs w:val="28"/>
          <w:lang w:val="ro-RO"/>
        </w:rPr>
        <w:t xml:space="preserve"> și</w:t>
      </w:r>
      <w:r w:rsidR="00014C7E" w:rsidRPr="0066781F">
        <w:rPr>
          <w:rFonts w:ascii="Times New Roman" w:hAnsi="Times New Roman" w:cs="Times New Roman"/>
          <w:sz w:val="28"/>
          <w:szCs w:val="28"/>
          <w:lang w:val="ro-RO"/>
        </w:rPr>
        <w:t xml:space="preserve"> procesul bugetar, </w:t>
      </w:r>
      <w:r w:rsidR="008E1088">
        <w:rPr>
          <w:rFonts w:ascii="Times New Roman" w:hAnsi="Times New Roman" w:cs="Times New Roman"/>
          <w:sz w:val="28"/>
          <w:szCs w:val="28"/>
          <w:lang w:val="ro-RO"/>
        </w:rPr>
        <w:t xml:space="preserve">respectând etapele procesului de elaborare și aprobare a documentelor de politici, </w:t>
      </w:r>
      <w:r w:rsidR="00014C7E" w:rsidRPr="0066781F">
        <w:rPr>
          <w:rFonts w:ascii="Times New Roman" w:hAnsi="Times New Roman" w:cs="Times New Roman"/>
          <w:sz w:val="28"/>
          <w:szCs w:val="28"/>
          <w:lang w:val="ro-RO"/>
        </w:rPr>
        <w:t xml:space="preserve">conform anexei </w:t>
      </w:r>
      <w:r w:rsidR="00C67176">
        <w:rPr>
          <w:rFonts w:ascii="Times New Roman" w:hAnsi="Times New Roman" w:cs="Times New Roman"/>
          <w:sz w:val="28"/>
          <w:szCs w:val="28"/>
          <w:lang w:val="ro-RO"/>
        </w:rPr>
        <w:t>la prezentul Regulament</w:t>
      </w:r>
      <w:r w:rsidR="00014C7E" w:rsidRPr="0066781F">
        <w:rPr>
          <w:rFonts w:ascii="Times New Roman" w:hAnsi="Times New Roman" w:cs="Times New Roman"/>
          <w:sz w:val="28"/>
          <w:szCs w:val="28"/>
          <w:lang w:val="ro-RO"/>
        </w:rPr>
        <w:t>.</w:t>
      </w:r>
    </w:p>
    <w:p w14:paraId="6D766C8F" w14:textId="77777777" w:rsidR="00D44A69" w:rsidRPr="00DC78E1" w:rsidRDefault="00D44A69" w:rsidP="00DC78E1">
      <w:pPr>
        <w:tabs>
          <w:tab w:val="left" w:pos="450"/>
          <w:tab w:val="left" w:pos="1170"/>
        </w:tabs>
        <w:spacing w:after="0" w:line="240" w:lineRule="auto"/>
        <w:jc w:val="both"/>
        <w:rPr>
          <w:rFonts w:ascii="Times New Roman" w:hAnsi="Times New Roman" w:cs="Times New Roman"/>
          <w:sz w:val="28"/>
          <w:szCs w:val="28"/>
          <w:lang w:val="ro-RO"/>
        </w:rPr>
      </w:pPr>
    </w:p>
    <w:p w14:paraId="304F96C1" w14:textId="54F099EC" w:rsidR="003E07C5" w:rsidRPr="0066781F" w:rsidRDefault="003B2589" w:rsidP="00826196">
      <w:pPr>
        <w:pStyle w:val="ListParagraph"/>
        <w:numPr>
          <w:ilvl w:val="0"/>
          <w:numId w:val="15"/>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TIPUL </w:t>
      </w:r>
      <w:r w:rsidR="005542EF" w:rsidRPr="0066781F">
        <w:rPr>
          <w:rFonts w:ascii="Times New Roman" w:hAnsi="Times New Roman" w:cs="Times New Roman"/>
          <w:b/>
          <w:sz w:val="28"/>
          <w:szCs w:val="28"/>
          <w:lang w:val="ro-RO"/>
        </w:rPr>
        <w:t>Ș</w:t>
      </w:r>
      <w:r w:rsidRPr="0066781F">
        <w:rPr>
          <w:rFonts w:ascii="Times New Roman" w:hAnsi="Times New Roman" w:cs="Times New Roman"/>
          <w:b/>
          <w:sz w:val="28"/>
          <w:szCs w:val="28"/>
          <w:lang w:val="ro-RO"/>
        </w:rPr>
        <w:t xml:space="preserve">I </w:t>
      </w:r>
      <w:r w:rsidR="003465F6" w:rsidRPr="0066781F">
        <w:rPr>
          <w:rFonts w:ascii="Times New Roman" w:hAnsi="Times New Roman" w:cs="Times New Roman"/>
          <w:b/>
          <w:sz w:val="28"/>
          <w:szCs w:val="28"/>
          <w:lang w:val="ro-RO"/>
        </w:rPr>
        <w:t>STRUCTURA</w:t>
      </w:r>
      <w:r w:rsidRPr="0066781F">
        <w:rPr>
          <w:rFonts w:ascii="Times New Roman" w:hAnsi="Times New Roman" w:cs="Times New Roman"/>
          <w:b/>
          <w:sz w:val="28"/>
          <w:szCs w:val="28"/>
          <w:lang w:val="ro-RO"/>
        </w:rPr>
        <w:t xml:space="preserve"> DOCUMENTELOR DE POLITICI</w:t>
      </w:r>
      <w:r w:rsidR="009D50CF" w:rsidRPr="0066781F">
        <w:rPr>
          <w:rFonts w:ascii="Times New Roman" w:hAnsi="Times New Roman" w:cs="Times New Roman"/>
          <w:b/>
          <w:sz w:val="28"/>
          <w:szCs w:val="28"/>
          <w:lang w:val="ro-RO"/>
        </w:rPr>
        <w:t xml:space="preserve"> PUBLICE</w:t>
      </w:r>
    </w:p>
    <w:p w14:paraId="78574812" w14:textId="77777777" w:rsidR="003E07C5" w:rsidRPr="0066781F" w:rsidRDefault="003E07C5" w:rsidP="007419C8">
      <w:pPr>
        <w:pStyle w:val="ListParagraph"/>
        <w:tabs>
          <w:tab w:val="left" w:pos="450"/>
        </w:tabs>
        <w:spacing w:after="0" w:line="240" w:lineRule="auto"/>
        <w:ind w:left="450"/>
        <w:jc w:val="both"/>
        <w:rPr>
          <w:rFonts w:ascii="Times New Roman" w:hAnsi="Times New Roman" w:cs="Times New Roman"/>
          <w:sz w:val="28"/>
          <w:szCs w:val="28"/>
          <w:lang w:val="ro-RO"/>
        </w:rPr>
      </w:pPr>
    </w:p>
    <w:p w14:paraId="7AF3E37F" w14:textId="549F410E" w:rsidR="00024435" w:rsidRPr="0066781F" w:rsidRDefault="00483F13" w:rsidP="000A30F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Scopul document</w:t>
      </w:r>
      <w:r w:rsidR="0006508E" w:rsidRPr="0066781F">
        <w:rPr>
          <w:rFonts w:ascii="Times New Roman" w:hAnsi="Times New Roman" w:cs="Times New Roman"/>
          <w:sz w:val="28"/>
          <w:szCs w:val="28"/>
          <w:lang w:val="ro-RO"/>
        </w:rPr>
        <w:t>ului</w:t>
      </w:r>
      <w:r w:rsidRPr="0066781F">
        <w:rPr>
          <w:rFonts w:ascii="Times New Roman" w:hAnsi="Times New Roman" w:cs="Times New Roman"/>
          <w:sz w:val="28"/>
          <w:szCs w:val="28"/>
          <w:lang w:val="ro-RO"/>
        </w:rPr>
        <w:t xml:space="preserve"> </w:t>
      </w:r>
      <w:r w:rsidR="00673A35" w:rsidRPr="0066781F">
        <w:rPr>
          <w:rFonts w:ascii="Times New Roman" w:hAnsi="Times New Roman" w:cs="Times New Roman"/>
          <w:sz w:val="28"/>
          <w:szCs w:val="28"/>
          <w:lang w:val="ro-RO"/>
        </w:rPr>
        <w:t xml:space="preserve">de politici </w:t>
      </w:r>
      <w:r w:rsidR="0079386A"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este</w:t>
      </w:r>
      <w:r w:rsidR="00673A35" w:rsidRPr="0066781F">
        <w:rPr>
          <w:rFonts w:ascii="Times New Roman" w:hAnsi="Times New Roman" w:cs="Times New Roman"/>
          <w:sz w:val="28"/>
          <w:szCs w:val="28"/>
          <w:lang w:val="ro-RO"/>
        </w:rPr>
        <w:t xml:space="preserve"> de a</w:t>
      </w:r>
      <w:r w:rsidRPr="0066781F">
        <w:rPr>
          <w:rFonts w:ascii="Times New Roman" w:hAnsi="Times New Roman" w:cs="Times New Roman"/>
          <w:sz w:val="28"/>
          <w:szCs w:val="28"/>
          <w:lang w:val="ro-RO"/>
        </w:rPr>
        <w:t xml:space="preserve"> planifica mod</w:t>
      </w:r>
      <w:r w:rsidR="000D07DF" w:rsidRPr="0066781F">
        <w:rPr>
          <w:rFonts w:ascii="Times New Roman" w:hAnsi="Times New Roman" w:cs="Times New Roman"/>
          <w:sz w:val="28"/>
          <w:szCs w:val="28"/>
          <w:lang w:val="ro-RO"/>
        </w:rPr>
        <w:t>alitatea</w:t>
      </w:r>
      <w:r w:rsidRPr="0066781F">
        <w:rPr>
          <w:rFonts w:ascii="Times New Roman" w:hAnsi="Times New Roman" w:cs="Times New Roman"/>
          <w:sz w:val="28"/>
          <w:szCs w:val="28"/>
          <w:lang w:val="ro-RO"/>
        </w:rPr>
        <w:t xml:space="preserve"> și resursele necesare pentru soluționarea problemelor identificate și atingerea obiectivelor de dezvoltare</w:t>
      </w:r>
      <w:r w:rsidR="006A38B6" w:rsidRPr="0066781F">
        <w:rPr>
          <w:rFonts w:ascii="Times New Roman" w:hAnsi="Times New Roman" w:cs="Times New Roman"/>
          <w:sz w:val="28"/>
          <w:szCs w:val="28"/>
          <w:lang w:val="ro-RO"/>
        </w:rPr>
        <w:t xml:space="preserve"> într-un anumit sector sau domeniu de politici</w:t>
      </w:r>
      <w:r w:rsidR="0006508E"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w:t>
      </w:r>
      <w:r w:rsidR="00024435" w:rsidRPr="0066781F">
        <w:rPr>
          <w:rFonts w:ascii="Times New Roman" w:hAnsi="Times New Roman" w:cs="Times New Roman"/>
          <w:sz w:val="28"/>
          <w:szCs w:val="28"/>
          <w:lang w:val="ro-RO"/>
        </w:rPr>
        <w:t xml:space="preserve"> </w:t>
      </w:r>
    </w:p>
    <w:p w14:paraId="1E5B80EC" w14:textId="04914169" w:rsidR="00BB5BB8" w:rsidRPr="0066781F" w:rsidRDefault="003E07C5" w:rsidP="000A30F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Documentele de </w:t>
      </w:r>
      <w:r w:rsidR="00832ACD" w:rsidRPr="0066781F">
        <w:rPr>
          <w:rFonts w:ascii="Times New Roman" w:hAnsi="Times New Roman" w:cs="Times New Roman"/>
          <w:sz w:val="28"/>
          <w:szCs w:val="28"/>
          <w:lang w:val="ro-RO"/>
        </w:rPr>
        <w:t>politici</w:t>
      </w:r>
      <w:r w:rsidR="00400E11" w:rsidRPr="0066781F">
        <w:rPr>
          <w:rFonts w:ascii="Times New Roman" w:hAnsi="Times New Roman" w:cs="Times New Roman"/>
          <w:sz w:val="28"/>
          <w:szCs w:val="28"/>
          <w:lang w:val="ro-RO"/>
        </w:rPr>
        <w:t xml:space="preserve"> </w:t>
      </w:r>
      <w:r w:rsidR="00185405" w:rsidRPr="0066781F">
        <w:rPr>
          <w:rFonts w:ascii="Times New Roman" w:hAnsi="Times New Roman" w:cs="Times New Roman"/>
          <w:sz w:val="28"/>
          <w:szCs w:val="28"/>
          <w:lang w:val="ro-RO"/>
        </w:rPr>
        <w:t xml:space="preserve">publice </w:t>
      </w:r>
      <w:r w:rsidR="0031750F" w:rsidRPr="0066781F">
        <w:rPr>
          <w:rFonts w:ascii="Times New Roman" w:hAnsi="Times New Roman" w:cs="Times New Roman"/>
          <w:sz w:val="28"/>
          <w:szCs w:val="28"/>
          <w:lang w:val="ro-RO"/>
        </w:rPr>
        <w:t>sunt</w:t>
      </w:r>
      <w:r w:rsidR="001203F3" w:rsidRPr="0066781F">
        <w:rPr>
          <w:rFonts w:ascii="Times New Roman" w:hAnsi="Times New Roman" w:cs="Times New Roman"/>
          <w:sz w:val="28"/>
          <w:szCs w:val="28"/>
          <w:lang w:val="ro-RO"/>
        </w:rPr>
        <w:t xml:space="preserve"> de două tipuri</w:t>
      </w:r>
      <w:r w:rsidR="00BB5BB8" w:rsidRPr="0066781F">
        <w:rPr>
          <w:rFonts w:ascii="Times New Roman" w:hAnsi="Times New Roman" w:cs="Times New Roman"/>
          <w:sz w:val="28"/>
          <w:szCs w:val="28"/>
          <w:lang w:val="ro-RO"/>
        </w:rPr>
        <w:t xml:space="preserve"> – strategi</w:t>
      </w:r>
      <w:r w:rsidR="00EF0560">
        <w:rPr>
          <w:rFonts w:ascii="Times New Roman" w:hAnsi="Times New Roman" w:cs="Times New Roman"/>
          <w:sz w:val="28"/>
          <w:szCs w:val="28"/>
          <w:lang w:val="ro-RO"/>
        </w:rPr>
        <w:t>a sectorială</w:t>
      </w:r>
      <w:r w:rsidR="00BB5BB8" w:rsidRPr="0066781F">
        <w:rPr>
          <w:rFonts w:ascii="Times New Roman" w:hAnsi="Times New Roman" w:cs="Times New Roman"/>
          <w:sz w:val="28"/>
          <w:szCs w:val="28"/>
          <w:lang w:val="ro-RO"/>
        </w:rPr>
        <w:t xml:space="preserve"> și program.</w:t>
      </w:r>
    </w:p>
    <w:p w14:paraId="563753A7" w14:textId="1F1638E8" w:rsidR="00BB5BB8" w:rsidRPr="0066781F" w:rsidRDefault="00BB5BB8" w:rsidP="00BB5BB8">
      <w:pPr>
        <w:tabs>
          <w:tab w:val="left" w:pos="450"/>
          <w:tab w:val="left" w:pos="993"/>
        </w:tabs>
        <w:spacing w:after="0" w:line="240" w:lineRule="auto"/>
        <w:jc w:val="both"/>
        <w:rPr>
          <w:rFonts w:ascii="Times New Roman" w:hAnsi="Times New Roman" w:cs="Times New Roman"/>
          <w:sz w:val="28"/>
          <w:szCs w:val="28"/>
          <w:lang w:val="ro-RO"/>
        </w:rPr>
      </w:pPr>
    </w:p>
    <w:p w14:paraId="024E4C9F" w14:textId="459E6E64" w:rsidR="00CA2B19" w:rsidRPr="0066781F" w:rsidRDefault="00BB5BB8" w:rsidP="00BB5BB8">
      <w:pPr>
        <w:tabs>
          <w:tab w:val="left" w:pos="450"/>
          <w:tab w:val="left" w:pos="993"/>
        </w:tabs>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Secțiunea I. Strategia</w:t>
      </w:r>
      <w:r w:rsidR="00012A1E" w:rsidRPr="0066781F">
        <w:rPr>
          <w:rFonts w:ascii="Times New Roman" w:hAnsi="Times New Roman" w:cs="Times New Roman"/>
          <w:b/>
          <w:sz w:val="28"/>
          <w:szCs w:val="28"/>
          <w:lang w:val="ro-RO"/>
        </w:rPr>
        <w:t xml:space="preserve"> sectorială</w:t>
      </w:r>
    </w:p>
    <w:p w14:paraId="11907BC4" w14:textId="77777777" w:rsidR="00E7573D" w:rsidRPr="0066781F" w:rsidRDefault="00E7573D" w:rsidP="00BB5BB8">
      <w:pPr>
        <w:tabs>
          <w:tab w:val="left" w:pos="450"/>
          <w:tab w:val="left" w:pos="993"/>
        </w:tabs>
        <w:spacing w:after="0" w:line="240" w:lineRule="auto"/>
        <w:jc w:val="center"/>
        <w:rPr>
          <w:rFonts w:ascii="Times New Roman" w:hAnsi="Times New Roman" w:cs="Times New Roman"/>
          <w:b/>
          <w:sz w:val="28"/>
          <w:szCs w:val="28"/>
          <w:lang w:val="ro-RO"/>
        </w:rPr>
      </w:pPr>
    </w:p>
    <w:p w14:paraId="6CE90259" w14:textId="1C474C16" w:rsidR="00483F13" w:rsidRPr="0066781F" w:rsidRDefault="009405AC" w:rsidP="00BB5BB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Strategi</w:t>
      </w:r>
      <w:r w:rsidR="00BB5BB8" w:rsidRPr="0066781F">
        <w:rPr>
          <w:rFonts w:ascii="Times New Roman" w:hAnsi="Times New Roman" w:cs="Times New Roman"/>
          <w:sz w:val="28"/>
          <w:szCs w:val="28"/>
          <w:lang w:val="ro-RO"/>
        </w:rPr>
        <w:t>a</w:t>
      </w:r>
      <w:r w:rsidRPr="0066781F">
        <w:rPr>
          <w:rFonts w:ascii="Times New Roman" w:hAnsi="Times New Roman" w:cs="Times New Roman"/>
          <w:sz w:val="28"/>
          <w:szCs w:val="28"/>
          <w:lang w:val="ro-RO"/>
        </w:rPr>
        <w:t xml:space="preserve"> </w:t>
      </w:r>
      <w:r w:rsidR="00012A1E" w:rsidRPr="0066781F">
        <w:rPr>
          <w:rFonts w:ascii="Times New Roman" w:hAnsi="Times New Roman" w:cs="Times New Roman"/>
          <w:sz w:val="28"/>
          <w:szCs w:val="28"/>
          <w:lang w:val="ro-RO"/>
        </w:rPr>
        <w:t xml:space="preserve">sectorială </w:t>
      </w:r>
      <w:r w:rsidR="00BB5BB8" w:rsidRPr="0066781F">
        <w:rPr>
          <w:rFonts w:ascii="Times New Roman" w:hAnsi="Times New Roman" w:cs="Times New Roman"/>
          <w:sz w:val="28"/>
          <w:szCs w:val="28"/>
          <w:lang w:val="ro-RO"/>
        </w:rPr>
        <w:t>este un</w:t>
      </w:r>
      <w:r w:rsidR="00483F13"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 xml:space="preserve">document de politici </w:t>
      </w:r>
      <w:r w:rsidR="00690684" w:rsidRPr="0066781F">
        <w:rPr>
          <w:rFonts w:ascii="Times New Roman" w:hAnsi="Times New Roman" w:cs="Times New Roman"/>
          <w:sz w:val="28"/>
          <w:szCs w:val="28"/>
          <w:lang w:val="ro-RO"/>
        </w:rPr>
        <w:t xml:space="preserve">publice </w:t>
      </w:r>
      <w:r w:rsidR="00C87BE4" w:rsidRPr="0066781F">
        <w:rPr>
          <w:rFonts w:ascii="Times New Roman" w:hAnsi="Times New Roman" w:cs="Times New Roman"/>
          <w:sz w:val="28"/>
          <w:szCs w:val="28"/>
          <w:lang w:val="ro-RO"/>
        </w:rPr>
        <w:t>care</w:t>
      </w:r>
      <w:r w:rsidRPr="0066781F">
        <w:rPr>
          <w:rFonts w:ascii="Times New Roman" w:hAnsi="Times New Roman" w:cs="Times New Roman"/>
          <w:sz w:val="28"/>
          <w:szCs w:val="28"/>
          <w:lang w:val="ro-RO"/>
        </w:rPr>
        <w:t xml:space="preserve"> defin</w:t>
      </w:r>
      <w:r w:rsidR="00C87BE4" w:rsidRPr="0066781F">
        <w:rPr>
          <w:rFonts w:ascii="Times New Roman" w:hAnsi="Times New Roman" w:cs="Times New Roman"/>
          <w:sz w:val="28"/>
          <w:szCs w:val="28"/>
          <w:lang w:val="ro-RO"/>
        </w:rPr>
        <w:t>ește</w:t>
      </w:r>
      <w:r w:rsidR="00483F13" w:rsidRPr="0066781F">
        <w:rPr>
          <w:rFonts w:ascii="Times New Roman" w:hAnsi="Times New Roman" w:cs="Times New Roman"/>
          <w:sz w:val="28"/>
          <w:szCs w:val="28"/>
          <w:lang w:val="ro-RO"/>
        </w:rPr>
        <w:t xml:space="preserve"> și planifică</w:t>
      </w:r>
      <w:r w:rsidRPr="0066781F">
        <w:rPr>
          <w:rFonts w:ascii="Times New Roman" w:hAnsi="Times New Roman" w:cs="Times New Roman"/>
          <w:sz w:val="28"/>
          <w:szCs w:val="28"/>
          <w:lang w:val="ro-RO"/>
        </w:rPr>
        <w:t xml:space="preserve"> </w:t>
      </w:r>
      <w:r w:rsidR="00343C98" w:rsidRPr="0066781F">
        <w:rPr>
          <w:rFonts w:ascii="Times New Roman" w:hAnsi="Times New Roman" w:cs="Times New Roman"/>
          <w:sz w:val="28"/>
          <w:szCs w:val="28"/>
          <w:lang w:val="ro-RO"/>
        </w:rPr>
        <w:t xml:space="preserve">politica Guvernului </w:t>
      </w:r>
      <w:r w:rsidR="0031750F" w:rsidRPr="0066781F">
        <w:rPr>
          <w:rFonts w:ascii="Times New Roman" w:hAnsi="Times New Roman" w:cs="Times New Roman"/>
          <w:sz w:val="28"/>
          <w:szCs w:val="28"/>
          <w:lang w:val="ro-RO"/>
        </w:rPr>
        <w:t xml:space="preserve">într-un </w:t>
      </w:r>
      <w:r w:rsidR="006A05EA">
        <w:rPr>
          <w:rFonts w:ascii="Times New Roman" w:hAnsi="Times New Roman" w:cs="Times New Roman"/>
          <w:sz w:val="28"/>
          <w:szCs w:val="28"/>
          <w:lang w:val="ro-RO"/>
        </w:rPr>
        <w:t>domeniu de activitate</w:t>
      </w:r>
      <w:r w:rsidR="0031750F" w:rsidRPr="0066781F">
        <w:rPr>
          <w:rFonts w:ascii="Times New Roman" w:hAnsi="Times New Roman" w:cs="Times New Roman"/>
          <w:sz w:val="28"/>
          <w:szCs w:val="28"/>
          <w:lang w:val="ro-RO"/>
        </w:rPr>
        <w:t xml:space="preserve"> </w:t>
      </w:r>
      <w:r w:rsidR="00343C98" w:rsidRPr="0066781F">
        <w:rPr>
          <w:rFonts w:ascii="Times New Roman" w:hAnsi="Times New Roman" w:cs="Times New Roman"/>
          <w:sz w:val="28"/>
          <w:szCs w:val="28"/>
          <w:lang w:val="ro-RO"/>
        </w:rPr>
        <w:t>pe termen lung (7-10 ani)</w:t>
      </w:r>
      <w:r w:rsidR="00D46B09" w:rsidRPr="0066781F">
        <w:rPr>
          <w:rFonts w:ascii="Times New Roman" w:hAnsi="Times New Roman" w:cs="Times New Roman"/>
          <w:sz w:val="28"/>
          <w:szCs w:val="28"/>
          <w:lang w:val="ro-RO"/>
        </w:rPr>
        <w:t xml:space="preserve">, conform </w:t>
      </w:r>
      <w:r w:rsidR="006A05EA">
        <w:rPr>
          <w:rFonts w:ascii="Times New Roman" w:hAnsi="Times New Roman" w:cs="Times New Roman"/>
          <w:sz w:val="28"/>
          <w:szCs w:val="28"/>
          <w:lang w:val="ro-RO"/>
        </w:rPr>
        <w:t xml:space="preserve">prevederilor </w:t>
      </w:r>
      <w:r w:rsidR="00D46B09" w:rsidRPr="0066781F">
        <w:rPr>
          <w:rFonts w:ascii="Times New Roman" w:hAnsi="Times New Roman" w:cs="Times New Roman"/>
          <w:sz w:val="28"/>
          <w:szCs w:val="28"/>
          <w:lang w:val="ro-RO"/>
        </w:rPr>
        <w:t>S</w:t>
      </w:r>
      <w:r w:rsidR="006A05EA">
        <w:rPr>
          <w:rFonts w:ascii="Times New Roman" w:hAnsi="Times New Roman" w:cs="Times New Roman"/>
          <w:sz w:val="28"/>
          <w:szCs w:val="28"/>
          <w:lang w:val="ro-RO"/>
        </w:rPr>
        <w:t>trategiei naționale de dezvoltare</w:t>
      </w:r>
      <w:r w:rsidR="00D46B09" w:rsidRPr="0066781F">
        <w:rPr>
          <w:rFonts w:ascii="Times New Roman" w:hAnsi="Times New Roman" w:cs="Times New Roman"/>
          <w:sz w:val="28"/>
          <w:szCs w:val="28"/>
          <w:lang w:val="ro-RO"/>
        </w:rPr>
        <w:t>,</w:t>
      </w:r>
      <w:r w:rsidR="00343C98" w:rsidRPr="0066781F">
        <w:rPr>
          <w:rFonts w:ascii="Times New Roman" w:hAnsi="Times New Roman" w:cs="Times New Roman"/>
          <w:sz w:val="28"/>
          <w:szCs w:val="28"/>
          <w:lang w:val="ro-RO"/>
        </w:rPr>
        <w:t xml:space="preserve"> </w:t>
      </w:r>
      <w:r w:rsidR="00A47A1E" w:rsidRPr="0066781F">
        <w:rPr>
          <w:rFonts w:ascii="Times New Roman" w:hAnsi="Times New Roman" w:cs="Times New Roman"/>
          <w:sz w:val="28"/>
          <w:szCs w:val="28"/>
          <w:lang w:val="ro-RO"/>
        </w:rPr>
        <w:t>și</w:t>
      </w:r>
      <w:r w:rsidR="00343C98" w:rsidRPr="0066781F">
        <w:rPr>
          <w:rFonts w:ascii="Times New Roman" w:hAnsi="Times New Roman" w:cs="Times New Roman"/>
          <w:sz w:val="28"/>
          <w:szCs w:val="28"/>
          <w:lang w:val="ro-RO"/>
        </w:rPr>
        <w:t xml:space="preserve"> descrie mecanismul de realizare a acesteia</w:t>
      </w:r>
      <w:r w:rsidR="007B25AA" w:rsidRPr="0066781F">
        <w:rPr>
          <w:rFonts w:ascii="Times New Roman" w:hAnsi="Times New Roman" w:cs="Times New Roman"/>
          <w:sz w:val="28"/>
          <w:szCs w:val="28"/>
          <w:lang w:val="ro-RO"/>
        </w:rPr>
        <w:t>.</w:t>
      </w:r>
    </w:p>
    <w:p w14:paraId="7E5B403B" w14:textId="77777777" w:rsidR="00BB5BB8" w:rsidRPr="0066781F" w:rsidRDefault="00BB5BB8" w:rsidP="00BB5BB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Strategia are următoarea structură:</w:t>
      </w:r>
    </w:p>
    <w:p w14:paraId="0DBC22BB" w14:textId="1E79A88C"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hAnsi="Times New Roman" w:cs="Times New Roman"/>
          <w:sz w:val="28"/>
          <w:szCs w:val="28"/>
          <w:lang w:val="ro-RO"/>
        </w:rPr>
      </w:pPr>
      <w:bookmarkStart w:id="16" w:name="_Hlk1715096"/>
      <w:r w:rsidRPr="0066781F">
        <w:rPr>
          <w:rFonts w:ascii="Times New Roman" w:eastAsia="Times New Roman" w:hAnsi="Times New Roman" w:cs="Times New Roman"/>
          <w:sz w:val="28"/>
          <w:szCs w:val="28"/>
          <w:lang w:val="ro-RO"/>
        </w:rPr>
        <w:lastRenderedPageBreak/>
        <w:t xml:space="preserve">introducere (indicarea </w:t>
      </w:r>
      <w:r w:rsidR="0031750F" w:rsidRPr="0066781F">
        <w:rPr>
          <w:rFonts w:ascii="Times New Roman" w:eastAsia="Times New Roman" w:hAnsi="Times New Roman" w:cs="Times New Roman"/>
          <w:sz w:val="28"/>
          <w:szCs w:val="28"/>
          <w:lang w:val="ro-RO"/>
        </w:rPr>
        <w:t xml:space="preserve">importanței și </w:t>
      </w:r>
      <w:r w:rsidRPr="0066781F">
        <w:rPr>
          <w:rFonts w:ascii="Times New Roman" w:eastAsia="Times New Roman" w:hAnsi="Times New Roman" w:cs="Times New Roman"/>
          <w:sz w:val="28"/>
          <w:szCs w:val="28"/>
          <w:lang w:val="ro-RO"/>
        </w:rPr>
        <w:t xml:space="preserve">deciziilor care au dus la elaborarea strategiei, relevanței acesteia în corespundere cu Strategia </w:t>
      </w:r>
      <w:r w:rsidR="003B5FD5" w:rsidRPr="0066781F">
        <w:rPr>
          <w:rFonts w:ascii="Times New Roman" w:eastAsia="Times New Roman" w:hAnsi="Times New Roman" w:cs="Times New Roman"/>
          <w:sz w:val="28"/>
          <w:szCs w:val="28"/>
          <w:lang w:val="ro-RO"/>
        </w:rPr>
        <w:t xml:space="preserve">națională </w:t>
      </w:r>
      <w:r w:rsidRPr="0066781F">
        <w:rPr>
          <w:rFonts w:ascii="Times New Roman" w:eastAsia="Times New Roman" w:hAnsi="Times New Roman" w:cs="Times New Roman"/>
          <w:sz w:val="28"/>
          <w:szCs w:val="28"/>
          <w:lang w:val="ro-RO"/>
        </w:rPr>
        <w:t xml:space="preserve">de dezvoltare, Agenda 2030 de dezvoltare durabilă, Acordul de </w:t>
      </w:r>
      <w:r w:rsidR="00F97AEC" w:rsidRPr="0066781F">
        <w:rPr>
          <w:rFonts w:ascii="Times New Roman" w:eastAsia="Times New Roman" w:hAnsi="Times New Roman" w:cs="Times New Roman"/>
          <w:sz w:val="28"/>
          <w:szCs w:val="28"/>
          <w:lang w:val="ro-RO"/>
        </w:rPr>
        <w:t>asociere</w:t>
      </w:r>
      <w:r w:rsidR="003C5E8D">
        <w:rPr>
          <w:rFonts w:ascii="Times New Roman" w:eastAsia="Times New Roman" w:hAnsi="Times New Roman" w:cs="Times New Roman"/>
          <w:sz w:val="28"/>
          <w:szCs w:val="28"/>
          <w:lang w:val="ro-RO"/>
        </w:rPr>
        <w:t>,</w:t>
      </w:r>
      <w:r w:rsidR="00F97AEC" w:rsidRPr="0066781F">
        <w:rPr>
          <w:rFonts w:ascii="Times New Roman" w:eastAsia="Times New Roman" w:hAnsi="Times New Roman" w:cs="Times New Roman"/>
          <w:sz w:val="28"/>
          <w:szCs w:val="28"/>
          <w:lang w:val="ro-RO"/>
        </w:rPr>
        <w:t xml:space="preserve"> </w:t>
      </w:r>
      <w:r w:rsidR="003C5E8D">
        <w:rPr>
          <w:rFonts w:ascii="Times New Roman" w:eastAsia="Times New Roman" w:hAnsi="Times New Roman" w:cs="Times New Roman"/>
          <w:sz w:val="28"/>
          <w:szCs w:val="28"/>
          <w:lang w:val="ro-RO"/>
        </w:rPr>
        <w:t xml:space="preserve">Programul de activitate al Guvernului, </w:t>
      </w:r>
      <w:r w:rsidRPr="0066781F">
        <w:rPr>
          <w:rFonts w:ascii="Times New Roman" w:eastAsia="Times New Roman" w:hAnsi="Times New Roman" w:cs="Times New Roman"/>
          <w:sz w:val="28"/>
          <w:szCs w:val="28"/>
          <w:lang w:val="ro-RO"/>
        </w:rPr>
        <w:t>și alte angajamente internaționale, perioada propusă pentru implementare, părțile implicate în elaborarea strategiei</w:t>
      </w:r>
      <w:r w:rsidR="0031750F" w:rsidRPr="0066781F">
        <w:rPr>
          <w:rFonts w:ascii="Times New Roman" w:eastAsia="Times New Roman" w:hAnsi="Times New Roman" w:cs="Times New Roman"/>
          <w:sz w:val="28"/>
          <w:szCs w:val="28"/>
          <w:lang w:val="ro-RO"/>
        </w:rPr>
        <w:t>, etc.</w:t>
      </w:r>
      <w:r w:rsidRPr="0066781F">
        <w:rPr>
          <w:rFonts w:ascii="Times New Roman" w:eastAsia="Times New Roman" w:hAnsi="Times New Roman" w:cs="Times New Roman"/>
          <w:sz w:val="28"/>
          <w:szCs w:val="28"/>
          <w:lang w:val="ro-RO"/>
        </w:rPr>
        <w:t>);</w:t>
      </w:r>
    </w:p>
    <w:bookmarkEnd w:id="16"/>
    <w:p w14:paraId="058D06D3" w14:textId="7C8DA829"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analiza situației (</w:t>
      </w:r>
      <w:bookmarkStart w:id="17" w:name="_Hlk1715375"/>
      <w:r w:rsidRPr="0066781F">
        <w:rPr>
          <w:rFonts w:ascii="Times New Roman" w:eastAsia="Times New Roman" w:hAnsi="Times New Roman" w:cs="Times New Roman"/>
          <w:sz w:val="28"/>
          <w:szCs w:val="28"/>
          <w:lang w:val="ro-RO"/>
        </w:rPr>
        <w:t>descrierea problemelor la nivel de sector și a cauzelor acestora, inclusiv descrierea posibilelor consecințe în cazul neintervenției în soluționarea probleme</w:t>
      </w:r>
      <w:r w:rsidR="003C5E8D">
        <w:rPr>
          <w:rFonts w:ascii="Times New Roman" w:eastAsia="Times New Roman" w:hAnsi="Times New Roman" w:cs="Times New Roman"/>
          <w:sz w:val="28"/>
          <w:szCs w:val="28"/>
          <w:lang w:val="ro-RO"/>
        </w:rPr>
        <w:t>lor</w:t>
      </w:r>
      <w:r w:rsidRPr="0066781F">
        <w:rPr>
          <w:rFonts w:ascii="Times New Roman" w:eastAsia="Times New Roman" w:hAnsi="Times New Roman" w:cs="Times New Roman"/>
          <w:sz w:val="28"/>
          <w:szCs w:val="28"/>
          <w:lang w:val="ro-RO"/>
        </w:rPr>
        <w:t xml:space="preserve"> </w:t>
      </w:r>
      <w:bookmarkStart w:id="18" w:name="_Hlk1715718"/>
      <w:r w:rsidRPr="0066781F">
        <w:rPr>
          <w:rFonts w:ascii="Times New Roman" w:eastAsia="Times New Roman" w:hAnsi="Times New Roman" w:cs="Times New Roman"/>
          <w:sz w:val="28"/>
          <w:szCs w:val="28"/>
          <w:lang w:val="ro-RO"/>
        </w:rPr>
        <w:t xml:space="preserve">și </w:t>
      </w:r>
      <w:r w:rsidR="003C5E8D">
        <w:rPr>
          <w:rFonts w:ascii="Times New Roman" w:eastAsia="Times New Roman" w:hAnsi="Times New Roman" w:cs="Times New Roman"/>
          <w:sz w:val="28"/>
          <w:szCs w:val="28"/>
          <w:lang w:val="ro-RO"/>
        </w:rPr>
        <w:t>impactul</w:t>
      </w:r>
      <w:r w:rsidR="00222D83">
        <w:rPr>
          <w:rFonts w:ascii="Times New Roman" w:eastAsia="Times New Roman" w:hAnsi="Times New Roman" w:cs="Times New Roman"/>
          <w:sz w:val="28"/>
          <w:szCs w:val="28"/>
          <w:lang w:val="ro-RO"/>
        </w:rPr>
        <w:t xml:space="preserve"> acestora</w:t>
      </w:r>
      <w:r w:rsidR="003C5E8D">
        <w:rPr>
          <w:rFonts w:ascii="Times New Roman" w:eastAsia="Times New Roman" w:hAnsi="Times New Roman" w:cs="Times New Roman"/>
          <w:sz w:val="28"/>
          <w:szCs w:val="28"/>
          <w:lang w:val="ro-RO"/>
        </w:rPr>
        <w:t xml:space="preserve"> asupra </w:t>
      </w:r>
      <w:r w:rsidRPr="0066781F">
        <w:rPr>
          <w:rFonts w:ascii="Times New Roman" w:eastAsia="Times New Roman" w:hAnsi="Times New Roman" w:cs="Times New Roman"/>
          <w:sz w:val="28"/>
          <w:szCs w:val="28"/>
          <w:lang w:val="ro-RO"/>
        </w:rPr>
        <w:t>principalelor grupuri vulnerabile afectate,</w:t>
      </w:r>
      <w:bookmarkEnd w:id="18"/>
      <w:r w:rsidRPr="0066781F">
        <w:rPr>
          <w:rFonts w:ascii="Times New Roman" w:eastAsia="Times New Roman" w:hAnsi="Times New Roman" w:cs="Times New Roman"/>
          <w:sz w:val="28"/>
          <w:szCs w:val="28"/>
          <w:lang w:val="ro-RO"/>
        </w:rPr>
        <w:t xml:space="preserve"> utilizând evidențe cantitative și calitative</w:t>
      </w:r>
      <w:bookmarkEnd w:id="17"/>
      <w:r w:rsidRPr="0066781F">
        <w:rPr>
          <w:rFonts w:ascii="Times New Roman" w:eastAsia="Times New Roman" w:hAnsi="Times New Roman" w:cs="Times New Roman"/>
          <w:sz w:val="28"/>
          <w:szCs w:val="28"/>
          <w:lang w:val="ro-RO"/>
        </w:rPr>
        <w:t>);</w:t>
      </w:r>
    </w:p>
    <w:p w14:paraId="0E4B8A8C" w14:textId="79C0C229"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 xml:space="preserve">obiective </w:t>
      </w:r>
      <w:bookmarkStart w:id="19" w:name="_Hlk1715278"/>
      <w:r w:rsidRPr="0066781F">
        <w:rPr>
          <w:rFonts w:ascii="Times New Roman" w:eastAsia="Times New Roman" w:hAnsi="Times New Roman" w:cs="Times New Roman"/>
          <w:sz w:val="28"/>
          <w:szCs w:val="28"/>
          <w:lang w:val="ro-RO"/>
        </w:rPr>
        <w:t>(descrierea situației la care se dorește să se ajungă la nivel de sector</w:t>
      </w:r>
      <w:r w:rsidR="00482B86" w:rsidRPr="0066781F">
        <w:rPr>
          <w:rFonts w:ascii="Times New Roman" w:eastAsia="Times New Roman" w:hAnsi="Times New Roman" w:cs="Times New Roman"/>
          <w:sz w:val="28"/>
          <w:szCs w:val="28"/>
          <w:lang w:val="ro-RO"/>
        </w:rPr>
        <w:t xml:space="preserve"> și</w:t>
      </w:r>
      <w:r w:rsidR="00222D83">
        <w:rPr>
          <w:rFonts w:ascii="Times New Roman" w:eastAsia="Times New Roman" w:hAnsi="Times New Roman" w:cs="Times New Roman"/>
          <w:sz w:val="28"/>
          <w:szCs w:val="28"/>
          <w:lang w:val="ro-RO"/>
        </w:rPr>
        <w:t xml:space="preserve"> în</w:t>
      </w:r>
      <w:r w:rsidR="00482B86" w:rsidRPr="0066781F">
        <w:rPr>
          <w:rFonts w:ascii="Times New Roman" w:eastAsia="Times New Roman" w:hAnsi="Times New Roman" w:cs="Times New Roman"/>
          <w:sz w:val="28"/>
          <w:szCs w:val="28"/>
          <w:lang w:val="ro-RO"/>
        </w:rPr>
        <w:t xml:space="preserve"> domeni</w:t>
      </w:r>
      <w:r w:rsidR="00222D83">
        <w:rPr>
          <w:rFonts w:ascii="Times New Roman" w:eastAsia="Times New Roman" w:hAnsi="Times New Roman" w:cs="Times New Roman"/>
          <w:sz w:val="28"/>
          <w:szCs w:val="28"/>
          <w:lang w:val="ro-RO"/>
        </w:rPr>
        <w:t>ile</w:t>
      </w:r>
      <w:r w:rsidR="00482B86" w:rsidRPr="0066781F">
        <w:rPr>
          <w:rFonts w:ascii="Times New Roman" w:eastAsia="Times New Roman" w:hAnsi="Times New Roman" w:cs="Times New Roman"/>
          <w:sz w:val="28"/>
          <w:szCs w:val="28"/>
          <w:lang w:val="ro-RO"/>
        </w:rPr>
        <w:t xml:space="preserve"> de politici publice</w:t>
      </w:r>
      <w:r w:rsidR="00222D83">
        <w:rPr>
          <w:rFonts w:ascii="Times New Roman" w:eastAsia="Times New Roman" w:hAnsi="Times New Roman" w:cs="Times New Roman"/>
          <w:sz w:val="28"/>
          <w:szCs w:val="28"/>
          <w:lang w:val="ro-RO"/>
        </w:rPr>
        <w:t xml:space="preserve"> (sub-sectoare)</w:t>
      </w:r>
      <w:r w:rsidR="006810E8">
        <w:rPr>
          <w:rFonts w:ascii="Times New Roman" w:eastAsia="Times New Roman" w:hAnsi="Times New Roman" w:cs="Times New Roman"/>
          <w:sz w:val="28"/>
          <w:szCs w:val="28"/>
          <w:lang w:val="ro-RO"/>
        </w:rPr>
        <w:t xml:space="preserve">; </w:t>
      </w:r>
      <w:r w:rsidR="00A02F68">
        <w:rPr>
          <w:rFonts w:ascii="Times New Roman" w:eastAsia="Times New Roman" w:hAnsi="Times New Roman" w:cs="Times New Roman"/>
          <w:sz w:val="28"/>
          <w:szCs w:val="28"/>
          <w:lang w:val="ro-RO"/>
        </w:rPr>
        <w:t>obiectivele sunt generale și specifice</w:t>
      </w:r>
      <w:r w:rsidR="00895ABF">
        <w:rPr>
          <w:rFonts w:ascii="Times New Roman" w:eastAsia="Times New Roman" w:hAnsi="Times New Roman" w:cs="Times New Roman"/>
          <w:sz w:val="28"/>
          <w:szCs w:val="28"/>
          <w:lang w:val="ro-RO"/>
        </w:rPr>
        <w:t>, în corespundere cu obiectivele și acțiunile prioritare din Strategia națională de dezvoltare</w:t>
      </w:r>
      <w:r w:rsidRPr="0066781F">
        <w:rPr>
          <w:rFonts w:ascii="Times New Roman" w:eastAsia="Times New Roman" w:hAnsi="Times New Roman" w:cs="Times New Roman"/>
          <w:sz w:val="28"/>
          <w:szCs w:val="28"/>
          <w:lang w:val="ro-RO"/>
        </w:rPr>
        <w:t>);</w:t>
      </w:r>
      <w:bookmarkEnd w:id="19"/>
    </w:p>
    <w:p w14:paraId="030ED1B0" w14:textId="77777777"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 xml:space="preserve">direcții prioritare de acțiune </w:t>
      </w:r>
      <w:bookmarkStart w:id="20" w:name="_Hlk1715447"/>
      <w:r w:rsidRPr="0066781F">
        <w:rPr>
          <w:rFonts w:ascii="Times New Roman" w:eastAsia="Times New Roman" w:hAnsi="Times New Roman" w:cs="Times New Roman"/>
          <w:sz w:val="28"/>
          <w:szCs w:val="28"/>
          <w:lang w:val="ro-RO"/>
        </w:rPr>
        <w:t>(descrierea măsurilor propuse pentru a atinge fiecare obiectiv în parte);</w:t>
      </w:r>
      <w:bookmarkEnd w:id="20"/>
    </w:p>
    <w:p w14:paraId="6A8F0295" w14:textId="346AF144" w:rsidR="00BB5BB8" w:rsidRPr="0066781F" w:rsidRDefault="00895ABF"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bookmarkStart w:id="21" w:name="_Hlk21692687"/>
      <w:bookmarkStart w:id="22" w:name="_Hlk1717716"/>
      <w:bookmarkStart w:id="23" w:name="_Hlk1717364"/>
      <w:r>
        <w:rPr>
          <w:rFonts w:ascii="Times New Roman" w:eastAsia="Times New Roman" w:hAnsi="Times New Roman" w:cs="Times New Roman"/>
          <w:sz w:val="28"/>
          <w:szCs w:val="28"/>
          <w:lang w:val="ro-RO"/>
        </w:rPr>
        <w:t xml:space="preserve">impact și </w:t>
      </w:r>
      <w:r w:rsidR="00BB5BB8" w:rsidRPr="0066781F">
        <w:rPr>
          <w:rFonts w:ascii="Times New Roman" w:eastAsia="Times New Roman" w:hAnsi="Times New Roman" w:cs="Times New Roman"/>
          <w:sz w:val="28"/>
          <w:szCs w:val="28"/>
          <w:lang w:val="ro-RO"/>
        </w:rPr>
        <w:t xml:space="preserve">costuri </w:t>
      </w:r>
      <w:r w:rsidR="00A65CE3" w:rsidRPr="00A65CE3">
        <w:rPr>
          <w:rFonts w:ascii="Times New Roman" w:eastAsia="Times New Roman" w:hAnsi="Times New Roman" w:cs="Times New Roman"/>
          <w:sz w:val="28"/>
          <w:szCs w:val="28"/>
          <w:lang w:val="ro-RO"/>
        </w:rPr>
        <w:t>(</w:t>
      </w:r>
      <w:r w:rsidR="00F93F38">
        <w:rPr>
          <w:rFonts w:ascii="Times New Roman" w:eastAsia="Times New Roman" w:hAnsi="Times New Roman" w:cs="Times New Roman"/>
          <w:sz w:val="28"/>
          <w:szCs w:val="28"/>
          <w:lang w:val="ro-RO"/>
        </w:rPr>
        <w:t xml:space="preserve">estimarea </w:t>
      </w:r>
      <w:r>
        <w:rPr>
          <w:rFonts w:ascii="Times New Roman" w:eastAsia="Times New Roman" w:hAnsi="Times New Roman" w:cs="Times New Roman"/>
          <w:sz w:val="28"/>
          <w:szCs w:val="28"/>
          <w:lang w:val="ro-RO"/>
        </w:rPr>
        <w:t>impactul</w:t>
      </w:r>
      <w:r w:rsidR="00F93F38">
        <w:rPr>
          <w:rFonts w:ascii="Times New Roman" w:eastAsia="Times New Roman" w:hAnsi="Times New Roman" w:cs="Times New Roman"/>
          <w:sz w:val="28"/>
          <w:szCs w:val="28"/>
          <w:lang w:val="ro-RO"/>
        </w:rPr>
        <w:t>ui</w:t>
      </w:r>
      <w:r>
        <w:rPr>
          <w:rFonts w:ascii="Times New Roman" w:eastAsia="Times New Roman" w:hAnsi="Times New Roman" w:cs="Times New Roman"/>
          <w:sz w:val="28"/>
          <w:szCs w:val="28"/>
          <w:lang w:val="ro-RO"/>
        </w:rPr>
        <w:t xml:space="preserve"> economic și social</w:t>
      </w:r>
      <w:r w:rsidR="004C72FF">
        <w:rPr>
          <w:rFonts w:ascii="Times New Roman" w:eastAsia="Times New Roman" w:hAnsi="Times New Roman" w:cs="Times New Roman"/>
          <w:sz w:val="28"/>
          <w:szCs w:val="28"/>
          <w:lang w:val="ro-RO"/>
        </w:rPr>
        <w:t>;</w:t>
      </w:r>
      <w:r w:rsidR="00A65CE3" w:rsidRPr="00A65CE3">
        <w:rPr>
          <w:rFonts w:ascii="Times New Roman" w:eastAsia="Times New Roman" w:hAnsi="Times New Roman" w:cs="Times New Roman"/>
          <w:sz w:val="28"/>
          <w:szCs w:val="28"/>
          <w:lang w:val="ro-RO"/>
        </w:rPr>
        <w:t xml:space="preserve"> </w:t>
      </w:r>
      <w:bookmarkEnd w:id="21"/>
      <w:r w:rsidR="00EF5153" w:rsidRPr="0066781F">
        <w:rPr>
          <w:rFonts w:ascii="Times New Roman" w:eastAsia="Times New Roman" w:hAnsi="Times New Roman" w:cs="Times New Roman"/>
          <w:sz w:val="28"/>
          <w:szCs w:val="28"/>
          <w:lang w:val="ro-RO"/>
        </w:rPr>
        <w:t xml:space="preserve">analiza evoluției cheltuielilor publice și private în </w:t>
      </w:r>
      <w:r w:rsidR="00F93F38">
        <w:rPr>
          <w:rFonts w:ascii="Times New Roman" w:eastAsia="Times New Roman" w:hAnsi="Times New Roman" w:cs="Times New Roman"/>
          <w:sz w:val="28"/>
          <w:szCs w:val="28"/>
          <w:lang w:val="ro-RO"/>
        </w:rPr>
        <w:t xml:space="preserve">sector și în </w:t>
      </w:r>
      <w:r w:rsidR="00EF5153" w:rsidRPr="0066781F">
        <w:rPr>
          <w:rFonts w:ascii="Times New Roman" w:eastAsia="Times New Roman" w:hAnsi="Times New Roman" w:cs="Times New Roman"/>
          <w:sz w:val="28"/>
          <w:szCs w:val="28"/>
          <w:lang w:val="ro-RO"/>
        </w:rPr>
        <w:t>domeni</w:t>
      </w:r>
      <w:r w:rsidR="00F93F38">
        <w:rPr>
          <w:rFonts w:ascii="Times New Roman" w:eastAsia="Times New Roman" w:hAnsi="Times New Roman" w:cs="Times New Roman"/>
          <w:sz w:val="28"/>
          <w:szCs w:val="28"/>
          <w:lang w:val="ro-RO"/>
        </w:rPr>
        <w:t>ile</w:t>
      </w:r>
      <w:r w:rsidR="00EF5153" w:rsidRPr="0066781F">
        <w:rPr>
          <w:rFonts w:ascii="Times New Roman" w:eastAsia="Times New Roman" w:hAnsi="Times New Roman" w:cs="Times New Roman"/>
          <w:sz w:val="28"/>
          <w:szCs w:val="28"/>
          <w:lang w:val="ro-RO"/>
        </w:rPr>
        <w:t xml:space="preserve"> de politici </w:t>
      </w:r>
      <w:r w:rsidR="00690684" w:rsidRPr="0066781F">
        <w:rPr>
          <w:rFonts w:ascii="Times New Roman" w:eastAsia="Times New Roman" w:hAnsi="Times New Roman" w:cs="Times New Roman"/>
          <w:sz w:val="28"/>
          <w:szCs w:val="28"/>
          <w:lang w:val="ro-RO"/>
        </w:rPr>
        <w:t xml:space="preserve">publice </w:t>
      </w:r>
      <w:r w:rsidR="00EF5153" w:rsidRPr="0066781F">
        <w:rPr>
          <w:rFonts w:ascii="Times New Roman" w:eastAsia="Times New Roman" w:hAnsi="Times New Roman" w:cs="Times New Roman"/>
          <w:sz w:val="28"/>
          <w:szCs w:val="28"/>
          <w:lang w:val="ro-RO"/>
        </w:rPr>
        <w:t xml:space="preserve">corespunzător; </w:t>
      </w:r>
      <w:r w:rsidR="00BB5BB8" w:rsidRPr="0066781F">
        <w:rPr>
          <w:rFonts w:ascii="Times New Roman" w:eastAsia="Times New Roman" w:hAnsi="Times New Roman" w:cs="Times New Roman"/>
          <w:sz w:val="28"/>
          <w:szCs w:val="28"/>
          <w:lang w:val="ro-RO"/>
        </w:rPr>
        <w:t>estimarea resurselor financiare și non-financiare necesare pentru implementarea</w:t>
      </w:r>
      <w:r w:rsidR="00DA4423">
        <w:rPr>
          <w:rFonts w:ascii="Times New Roman" w:eastAsia="Times New Roman" w:hAnsi="Times New Roman" w:cs="Times New Roman"/>
          <w:sz w:val="28"/>
          <w:szCs w:val="28"/>
          <w:lang w:val="ro-RO"/>
        </w:rPr>
        <w:t xml:space="preserve"> </w:t>
      </w:r>
      <w:r w:rsidR="00EC2412">
        <w:rPr>
          <w:rFonts w:ascii="Times New Roman" w:eastAsia="Times New Roman" w:hAnsi="Times New Roman" w:cs="Times New Roman"/>
          <w:sz w:val="28"/>
          <w:szCs w:val="28"/>
          <w:lang w:val="ro-RO"/>
        </w:rPr>
        <w:t xml:space="preserve">opțiunilor de </w:t>
      </w:r>
      <w:r w:rsidR="00DA4423">
        <w:rPr>
          <w:rFonts w:ascii="Times New Roman" w:eastAsia="Times New Roman" w:hAnsi="Times New Roman" w:cs="Times New Roman"/>
          <w:sz w:val="28"/>
          <w:szCs w:val="28"/>
          <w:lang w:val="ro-RO"/>
        </w:rPr>
        <w:t>politici publice</w:t>
      </w:r>
      <w:r w:rsidR="00E35CEE">
        <w:rPr>
          <w:rFonts w:ascii="Times New Roman" w:eastAsia="Times New Roman" w:hAnsi="Times New Roman" w:cs="Times New Roman"/>
          <w:sz w:val="28"/>
          <w:szCs w:val="28"/>
          <w:lang w:val="ro-RO"/>
        </w:rPr>
        <w:t xml:space="preserve"> propuse</w:t>
      </w:r>
      <w:r w:rsidR="00BB5BB8" w:rsidRPr="0066781F">
        <w:rPr>
          <w:rFonts w:ascii="Times New Roman" w:eastAsia="Times New Roman" w:hAnsi="Times New Roman" w:cs="Times New Roman"/>
          <w:sz w:val="28"/>
          <w:szCs w:val="28"/>
          <w:lang w:val="ro-RO"/>
        </w:rPr>
        <w:t>);</w:t>
      </w:r>
    </w:p>
    <w:bookmarkEnd w:id="22"/>
    <w:p w14:paraId="0B63106F" w14:textId="3C3B64AA"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rezultatele preconizate (descrierea generală a impactului pe termen lung</w:t>
      </w:r>
      <w:r w:rsidR="000D0BC6">
        <w:rPr>
          <w:rFonts w:ascii="Times New Roman" w:eastAsia="Times New Roman" w:hAnsi="Times New Roman" w:cs="Times New Roman"/>
          <w:sz w:val="28"/>
          <w:szCs w:val="28"/>
          <w:lang w:val="ro-RO"/>
        </w:rPr>
        <w:t xml:space="preserve"> în baza </w:t>
      </w:r>
      <w:r w:rsidR="0049747F">
        <w:rPr>
          <w:rFonts w:ascii="Times New Roman" w:eastAsia="Times New Roman" w:hAnsi="Times New Roman" w:cs="Times New Roman"/>
          <w:sz w:val="28"/>
          <w:szCs w:val="28"/>
          <w:lang w:val="ro-RO"/>
        </w:rPr>
        <w:t>analizei ex ante a</w:t>
      </w:r>
      <w:r w:rsidR="000D0BC6">
        <w:rPr>
          <w:rFonts w:ascii="Times New Roman" w:eastAsia="Times New Roman" w:hAnsi="Times New Roman" w:cs="Times New Roman"/>
          <w:sz w:val="28"/>
          <w:szCs w:val="28"/>
          <w:lang w:val="ro-RO"/>
        </w:rPr>
        <w:t xml:space="preserve"> impactului</w:t>
      </w:r>
      <w:r w:rsidR="0049747F">
        <w:rPr>
          <w:rFonts w:ascii="Times New Roman" w:eastAsia="Times New Roman" w:hAnsi="Times New Roman" w:cs="Times New Roman"/>
          <w:sz w:val="28"/>
          <w:szCs w:val="28"/>
          <w:lang w:val="ro-RO"/>
        </w:rPr>
        <w:t xml:space="preserve"> politicilor publice</w:t>
      </w:r>
      <w:r w:rsidRPr="0066781F">
        <w:rPr>
          <w:rFonts w:ascii="Times New Roman" w:eastAsia="Times New Roman" w:hAnsi="Times New Roman" w:cs="Times New Roman"/>
          <w:sz w:val="28"/>
          <w:szCs w:val="28"/>
          <w:lang w:val="ro-RO"/>
        </w:rPr>
        <w:t xml:space="preserve"> - schimbările anticipate în mediul economic, social, ecologic și administrativ în rezultatul implementării strategiei);</w:t>
      </w:r>
    </w:p>
    <w:bookmarkEnd w:id="23"/>
    <w:p w14:paraId="727A37EE" w14:textId="73A1C6B3"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indicatori de monitorizare și evaluare (descrierea indicatorilor de monitorizare</w:t>
      </w:r>
      <w:r w:rsidR="00012A1E" w:rsidRPr="0066781F">
        <w:rPr>
          <w:rFonts w:ascii="Times New Roman" w:eastAsia="Times New Roman" w:hAnsi="Times New Roman" w:cs="Times New Roman"/>
          <w:sz w:val="28"/>
          <w:szCs w:val="28"/>
          <w:lang w:val="ro-RO"/>
        </w:rPr>
        <w:t xml:space="preserve"> a rezultatelor politicii</w:t>
      </w:r>
      <w:r w:rsidR="00690684" w:rsidRPr="0066781F">
        <w:rPr>
          <w:rFonts w:ascii="Times New Roman" w:eastAsia="Times New Roman" w:hAnsi="Times New Roman" w:cs="Times New Roman"/>
          <w:sz w:val="28"/>
          <w:szCs w:val="28"/>
          <w:lang w:val="ro-RO"/>
        </w:rPr>
        <w:t xml:space="preserve"> publice</w:t>
      </w:r>
      <w:r w:rsidR="00012A1E" w:rsidRPr="0066781F">
        <w:rPr>
          <w:rFonts w:ascii="Times New Roman" w:eastAsia="Times New Roman" w:hAnsi="Times New Roman" w:cs="Times New Roman"/>
          <w:sz w:val="28"/>
          <w:szCs w:val="28"/>
          <w:lang w:val="ro-RO"/>
        </w:rPr>
        <w:t xml:space="preserve"> (</w:t>
      </w:r>
      <w:proofErr w:type="spellStart"/>
      <w:r w:rsidR="00012A1E" w:rsidRPr="0066781F">
        <w:rPr>
          <w:rFonts w:ascii="Times New Roman" w:eastAsia="Times New Roman" w:hAnsi="Times New Roman" w:cs="Times New Roman"/>
          <w:i/>
          <w:sz w:val="28"/>
          <w:szCs w:val="28"/>
          <w:lang w:val="ro-RO"/>
        </w:rPr>
        <w:t>outcome</w:t>
      </w:r>
      <w:r w:rsidR="000970BE" w:rsidRPr="0066781F">
        <w:rPr>
          <w:rFonts w:ascii="Times New Roman" w:eastAsia="Times New Roman" w:hAnsi="Times New Roman" w:cs="Times New Roman"/>
          <w:i/>
          <w:sz w:val="28"/>
          <w:szCs w:val="28"/>
          <w:lang w:val="ro-RO"/>
        </w:rPr>
        <w:t>s</w:t>
      </w:r>
      <w:proofErr w:type="spellEnd"/>
      <w:r w:rsidR="00012A1E" w:rsidRPr="0066781F">
        <w:rPr>
          <w:rFonts w:ascii="Times New Roman" w:eastAsia="Times New Roman" w:hAnsi="Times New Roman" w:cs="Times New Roman"/>
          <w:sz w:val="28"/>
          <w:szCs w:val="28"/>
          <w:lang w:val="ro-RO"/>
        </w:rPr>
        <w:t>)</w:t>
      </w:r>
      <w:r w:rsidRPr="0066781F">
        <w:rPr>
          <w:rFonts w:ascii="Times New Roman" w:eastAsia="Times New Roman" w:hAnsi="Times New Roman" w:cs="Times New Roman"/>
          <w:sz w:val="28"/>
          <w:szCs w:val="28"/>
          <w:lang w:val="ro-RO"/>
        </w:rPr>
        <w:t xml:space="preserve"> prin intermediul cărora </w:t>
      </w:r>
      <w:r w:rsidR="009F7031" w:rsidRPr="0066781F">
        <w:rPr>
          <w:rFonts w:ascii="Times New Roman" w:eastAsia="Times New Roman" w:hAnsi="Times New Roman" w:cs="Times New Roman"/>
          <w:sz w:val="28"/>
          <w:szCs w:val="28"/>
          <w:lang w:val="ro-RO"/>
        </w:rPr>
        <w:t>este</w:t>
      </w:r>
      <w:r w:rsidRPr="0066781F">
        <w:rPr>
          <w:rFonts w:ascii="Times New Roman" w:eastAsia="Times New Roman" w:hAnsi="Times New Roman" w:cs="Times New Roman"/>
          <w:sz w:val="28"/>
          <w:szCs w:val="28"/>
          <w:lang w:val="ro-RO"/>
        </w:rPr>
        <w:t xml:space="preserve"> măsurat gradul de implementare a strategiei și de atingere a rezultatelor planificate, precum și a indicatori</w:t>
      </w:r>
      <w:r w:rsidR="00EF5153" w:rsidRPr="0066781F">
        <w:rPr>
          <w:rFonts w:ascii="Times New Roman" w:eastAsia="Times New Roman" w:hAnsi="Times New Roman" w:cs="Times New Roman"/>
          <w:sz w:val="28"/>
          <w:szCs w:val="28"/>
          <w:lang w:val="ro-RO"/>
        </w:rPr>
        <w:t>lor</w:t>
      </w:r>
      <w:r w:rsidRPr="0066781F">
        <w:rPr>
          <w:rFonts w:ascii="Times New Roman" w:eastAsia="Times New Roman" w:hAnsi="Times New Roman" w:cs="Times New Roman"/>
          <w:sz w:val="28"/>
          <w:szCs w:val="28"/>
          <w:lang w:val="ro-RO"/>
        </w:rPr>
        <w:t xml:space="preserve"> de evaluare </w:t>
      </w:r>
      <w:r w:rsidR="00012A1E" w:rsidRPr="0066781F">
        <w:rPr>
          <w:rFonts w:ascii="Times New Roman" w:eastAsia="Times New Roman" w:hAnsi="Times New Roman" w:cs="Times New Roman"/>
          <w:sz w:val="28"/>
          <w:szCs w:val="28"/>
          <w:lang w:val="ro-RO"/>
        </w:rPr>
        <w:t>(</w:t>
      </w:r>
      <w:r w:rsidR="00012A1E" w:rsidRPr="0066781F">
        <w:rPr>
          <w:rFonts w:ascii="Times New Roman" w:eastAsia="Times New Roman" w:hAnsi="Times New Roman" w:cs="Times New Roman"/>
          <w:i/>
          <w:sz w:val="28"/>
          <w:szCs w:val="28"/>
          <w:lang w:val="ro-RO"/>
        </w:rPr>
        <w:t>impact</w:t>
      </w:r>
      <w:r w:rsidR="00012A1E" w:rsidRPr="0066781F">
        <w:rPr>
          <w:rFonts w:ascii="Times New Roman" w:eastAsia="Times New Roman" w:hAnsi="Times New Roman" w:cs="Times New Roman"/>
          <w:sz w:val="28"/>
          <w:szCs w:val="28"/>
          <w:lang w:val="ro-RO"/>
        </w:rPr>
        <w:t xml:space="preserve">) </w:t>
      </w:r>
      <w:r w:rsidRPr="0066781F">
        <w:rPr>
          <w:rFonts w:ascii="Times New Roman" w:eastAsia="Times New Roman" w:hAnsi="Times New Roman" w:cs="Times New Roman"/>
          <w:sz w:val="28"/>
          <w:szCs w:val="28"/>
          <w:lang w:val="ro-RO"/>
        </w:rPr>
        <w:t xml:space="preserve">prin </w:t>
      </w:r>
      <w:r w:rsidR="00012A1E" w:rsidRPr="0066781F">
        <w:rPr>
          <w:rFonts w:ascii="Times New Roman" w:eastAsia="Times New Roman" w:hAnsi="Times New Roman" w:cs="Times New Roman"/>
          <w:sz w:val="28"/>
          <w:szCs w:val="28"/>
          <w:lang w:val="ro-RO"/>
        </w:rPr>
        <w:t xml:space="preserve">intermediul cărora </w:t>
      </w:r>
      <w:r w:rsidR="009F7031" w:rsidRPr="0066781F">
        <w:rPr>
          <w:rFonts w:ascii="Times New Roman" w:eastAsia="Times New Roman" w:hAnsi="Times New Roman" w:cs="Times New Roman"/>
          <w:sz w:val="28"/>
          <w:szCs w:val="28"/>
          <w:lang w:val="ro-RO"/>
        </w:rPr>
        <w:t>este</w:t>
      </w:r>
      <w:r w:rsidRPr="0066781F">
        <w:rPr>
          <w:rFonts w:ascii="Times New Roman" w:eastAsia="Times New Roman" w:hAnsi="Times New Roman" w:cs="Times New Roman"/>
          <w:sz w:val="28"/>
          <w:szCs w:val="28"/>
          <w:lang w:val="ro-RO"/>
        </w:rPr>
        <w:t xml:space="preserve"> stabilit nivelul de realizare a obiectivelor stabilite);</w:t>
      </w:r>
    </w:p>
    <w:p w14:paraId="5E42895B" w14:textId="77777777" w:rsidR="00566D0E" w:rsidRPr="0066781F" w:rsidRDefault="00566D0E" w:rsidP="00566D0E">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proceduri de raportare (descrierea cerințelor față de modalitatea și periodicitatea de monitorizare și evaluare, stabilirea modului de raportare)</w:t>
      </w:r>
      <w:r>
        <w:rPr>
          <w:rFonts w:ascii="Times New Roman" w:eastAsia="Times New Roman" w:hAnsi="Times New Roman" w:cs="Times New Roman"/>
          <w:sz w:val="28"/>
          <w:szCs w:val="28"/>
          <w:lang w:val="ro-RO"/>
        </w:rPr>
        <w:t>.</w:t>
      </w:r>
    </w:p>
    <w:p w14:paraId="55C09BD9" w14:textId="77777777" w:rsidR="00BB5BB8" w:rsidRPr="0066781F" w:rsidRDefault="00BB5BB8" w:rsidP="00BB5BB8">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riscuri de implementare (anticiparea riscurilor și propunerea măsurilor de diminuare sau înlăturare a acestora);</w:t>
      </w:r>
    </w:p>
    <w:p w14:paraId="2D2E50A8" w14:textId="77777777" w:rsidR="00566D0E" w:rsidRDefault="00566D0E" w:rsidP="00566D0E">
      <w:pPr>
        <w:pStyle w:val="ListParagraph"/>
        <w:numPr>
          <w:ilvl w:val="0"/>
          <w:numId w:val="25"/>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bookmarkStart w:id="24" w:name="_Hlk1717505"/>
      <w:r w:rsidRPr="0066781F">
        <w:rPr>
          <w:rFonts w:ascii="Times New Roman" w:eastAsia="Times New Roman" w:hAnsi="Times New Roman" w:cs="Times New Roman"/>
          <w:sz w:val="28"/>
          <w:szCs w:val="28"/>
          <w:lang w:val="ro-RO"/>
        </w:rPr>
        <w:t>autorități/instituții responsabile (</w:t>
      </w:r>
      <w:r w:rsidRPr="0066781F">
        <w:rPr>
          <w:rFonts w:ascii="Times New Roman" w:hAnsi="Times New Roman" w:cs="Times New Roman"/>
          <w:sz w:val="28"/>
          <w:szCs w:val="28"/>
          <w:lang w:val="ro-RO"/>
        </w:rPr>
        <w:t>indicarea autorităților/instituțiilor publice responsabile sau care contribuie la implementarea politici publice, precum și a altor părți implicate în implementarea politicii publice</w:t>
      </w:r>
      <w:r w:rsidRPr="0066781F">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w:t>
      </w:r>
    </w:p>
    <w:p w14:paraId="0A4BC07C" w14:textId="6BDC1211" w:rsidR="00EC2412" w:rsidRDefault="00EC2412" w:rsidP="00EC2412">
      <w:pPr>
        <w:tabs>
          <w:tab w:val="left" w:pos="450"/>
          <w:tab w:val="left" w:pos="993"/>
        </w:tabs>
        <w:spacing w:after="0" w:line="240" w:lineRule="auto"/>
        <w:jc w:val="both"/>
        <w:rPr>
          <w:rFonts w:ascii="Times New Roman" w:eastAsia="Times New Roman" w:hAnsi="Times New Roman" w:cs="Times New Roman"/>
          <w:sz w:val="28"/>
          <w:szCs w:val="28"/>
          <w:lang w:val="ro-RO"/>
        </w:rPr>
      </w:pPr>
    </w:p>
    <w:bookmarkEnd w:id="24"/>
    <w:p w14:paraId="15C7AA28" w14:textId="02F20237" w:rsidR="00BB5BB8" w:rsidRPr="0066781F" w:rsidRDefault="00BB5BB8" w:rsidP="00BB5BB8">
      <w:pPr>
        <w:tabs>
          <w:tab w:val="left" w:pos="450"/>
          <w:tab w:val="left" w:pos="993"/>
        </w:tabs>
        <w:spacing w:after="0" w:line="240" w:lineRule="auto"/>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Secțiunea II. Programul</w:t>
      </w:r>
    </w:p>
    <w:p w14:paraId="1105B155" w14:textId="77777777" w:rsidR="00BB5BB8" w:rsidRPr="0066781F" w:rsidRDefault="00BB5BB8" w:rsidP="00BB5BB8">
      <w:pPr>
        <w:tabs>
          <w:tab w:val="left" w:pos="450"/>
          <w:tab w:val="left" w:pos="993"/>
        </w:tabs>
        <w:spacing w:after="0" w:line="240" w:lineRule="auto"/>
        <w:jc w:val="both"/>
        <w:rPr>
          <w:rFonts w:ascii="Times New Roman" w:hAnsi="Times New Roman" w:cs="Times New Roman"/>
          <w:sz w:val="28"/>
          <w:szCs w:val="28"/>
          <w:lang w:val="ro-RO"/>
        </w:rPr>
      </w:pPr>
    </w:p>
    <w:p w14:paraId="0473EDC0" w14:textId="126CC226" w:rsidR="001203F3" w:rsidRDefault="00BB5BB8" w:rsidP="00BB5BB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Programul este un</w:t>
      </w:r>
      <w:r w:rsidR="00722778" w:rsidRPr="0066781F">
        <w:rPr>
          <w:rFonts w:ascii="Times New Roman" w:hAnsi="Times New Roman" w:cs="Times New Roman"/>
          <w:sz w:val="28"/>
          <w:szCs w:val="28"/>
          <w:lang w:val="ro-RO"/>
        </w:rPr>
        <w:t xml:space="preserve"> </w:t>
      </w:r>
      <w:r w:rsidR="00483F13" w:rsidRPr="0066781F">
        <w:rPr>
          <w:rFonts w:ascii="Times New Roman" w:hAnsi="Times New Roman" w:cs="Times New Roman"/>
          <w:sz w:val="28"/>
          <w:szCs w:val="28"/>
          <w:lang w:val="ro-RO"/>
        </w:rPr>
        <w:t>document de politici</w:t>
      </w:r>
      <w:r w:rsidR="00751872" w:rsidRPr="0066781F">
        <w:rPr>
          <w:rFonts w:ascii="Times New Roman" w:hAnsi="Times New Roman" w:cs="Times New Roman"/>
          <w:sz w:val="28"/>
          <w:szCs w:val="28"/>
          <w:lang w:val="ro-RO"/>
        </w:rPr>
        <w:t xml:space="preserve"> publice</w:t>
      </w:r>
      <w:r w:rsidR="00483F13" w:rsidRPr="0066781F">
        <w:rPr>
          <w:rFonts w:ascii="Times New Roman" w:hAnsi="Times New Roman" w:cs="Times New Roman"/>
          <w:sz w:val="28"/>
          <w:szCs w:val="28"/>
          <w:lang w:val="ro-RO"/>
        </w:rPr>
        <w:t xml:space="preserve"> pe termen mediu (</w:t>
      </w:r>
      <w:r w:rsidR="00F4063E">
        <w:rPr>
          <w:rFonts w:ascii="Times New Roman" w:hAnsi="Times New Roman" w:cs="Times New Roman"/>
          <w:sz w:val="28"/>
          <w:szCs w:val="28"/>
          <w:lang w:val="ro-RO"/>
        </w:rPr>
        <w:t>3-5</w:t>
      </w:r>
      <w:r w:rsidR="00483F13" w:rsidRPr="0066781F">
        <w:rPr>
          <w:rFonts w:ascii="Times New Roman" w:hAnsi="Times New Roman" w:cs="Times New Roman"/>
          <w:sz w:val="28"/>
          <w:szCs w:val="28"/>
          <w:lang w:val="ro-RO"/>
        </w:rPr>
        <w:t xml:space="preserve"> ani)</w:t>
      </w:r>
      <w:r w:rsidR="00751872" w:rsidRPr="0066781F">
        <w:rPr>
          <w:rFonts w:ascii="Times New Roman" w:hAnsi="Times New Roman" w:cs="Times New Roman"/>
          <w:sz w:val="28"/>
          <w:szCs w:val="28"/>
          <w:lang w:val="ro-RO"/>
        </w:rPr>
        <w:t>,</w:t>
      </w:r>
      <w:r w:rsidR="00483F13" w:rsidRPr="0066781F">
        <w:rPr>
          <w:rFonts w:ascii="Times New Roman" w:hAnsi="Times New Roman" w:cs="Times New Roman"/>
          <w:sz w:val="28"/>
          <w:szCs w:val="28"/>
          <w:lang w:val="ro-RO"/>
        </w:rPr>
        <w:t xml:space="preserve"> care derivă din strategi</w:t>
      </w:r>
      <w:r w:rsidR="00012A1E" w:rsidRPr="0066781F">
        <w:rPr>
          <w:rFonts w:ascii="Times New Roman" w:hAnsi="Times New Roman" w:cs="Times New Roman"/>
          <w:sz w:val="28"/>
          <w:szCs w:val="28"/>
          <w:lang w:val="ro-RO"/>
        </w:rPr>
        <w:t>a sectorială</w:t>
      </w:r>
      <w:r w:rsidR="00483F13" w:rsidRPr="0066781F">
        <w:rPr>
          <w:rFonts w:ascii="Times New Roman" w:hAnsi="Times New Roman" w:cs="Times New Roman"/>
          <w:sz w:val="28"/>
          <w:szCs w:val="28"/>
          <w:lang w:val="ro-RO"/>
        </w:rPr>
        <w:t xml:space="preserve"> și, respectiv, contribuie la </w:t>
      </w:r>
      <w:r w:rsidR="006A38B6" w:rsidRPr="0066781F">
        <w:rPr>
          <w:rFonts w:ascii="Times New Roman" w:hAnsi="Times New Roman" w:cs="Times New Roman"/>
          <w:sz w:val="28"/>
          <w:szCs w:val="28"/>
          <w:lang w:val="ro-RO"/>
        </w:rPr>
        <w:t>implementarea</w:t>
      </w:r>
      <w:r w:rsidR="00483F13" w:rsidRPr="0066781F">
        <w:rPr>
          <w:rFonts w:ascii="Times New Roman" w:hAnsi="Times New Roman" w:cs="Times New Roman"/>
          <w:sz w:val="28"/>
          <w:szCs w:val="28"/>
          <w:lang w:val="ro-RO"/>
        </w:rPr>
        <w:t xml:space="preserve"> acesteia prin </w:t>
      </w:r>
      <w:r w:rsidR="00751872" w:rsidRPr="0066781F">
        <w:rPr>
          <w:rFonts w:ascii="Times New Roman" w:hAnsi="Times New Roman" w:cs="Times New Roman"/>
          <w:sz w:val="28"/>
          <w:szCs w:val="28"/>
          <w:lang w:val="ro-RO"/>
        </w:rPr>
        <w:t xml:space="preserve">detalierea </w:t>
      </w:r>
      <w:r w:rsidR="0027656F" w:rsidRPr="0066781F">
        <w:rPr>
          <w:rFonts w:ascii="Times New Roman" w:hAnsi="Times New Roman" w:cs="Times New Roman"/>
          <w:sz w:val="28"/>
          <w:szCs w:val="28"/>
          <w:lang w:val="ro-RO"/>
        </w:rPr>
        <w:t xml:space="preserve">și concretizarea </w:t>
      </w:r>
      <w:r w:rsidR="00E35CEE">
        <w:rPr>
          <w:rFonts w:ascii="Times New Roman" w:hAnsi="Times New Roman" w:cs="Times New Roman"/>
          <w:sz w:val="28"/>
          <w:szCs w:val="28"/>
          <w:lang w:val="ro-RO"/>
        </w:rPr>
        <w:t xml:space="preserve">opțiunilor de </w:t>
      </w:r>
      <w:r w:rsidR="0027656F" w:rsidRPr="0066781F">
        <w:rPr>
          <w:rFonts w:ascii="Times New Roman" w:hAnsi="Times New Roman" w:cs="Times New Roman"/>
          <w:sz w:val="28"/>
          <w:szCs w:val="28"/>
          <w:lang w:val="ro-RO"/>
        </w:rPr>
        <w:t xml:space="preserve">politici publice ce urmează a fi realizate </w:t>
      </w:r>
      <w:r w:rsidR="0007545A" w:rsidRPr="0066781F">
        <w:rPr>
          <w:rFonts w:ascii="Times New Roman" w:hAnsi="Times New Roman" w:cs="Times New Roman"/>
          <w:sz w:val="28"/>
          <w:szCs w:val="28"/>
          <w:lang w:val="ro-RO"/>
        </w:rPr>
        <w:t xml:space="preserve">într-un anumit domeniu de politici publice, în conformitate cu </w:t>
      </w:r>
      <w:r w:rsidR="0027656F" w:rsidRPr="0066781F">
        <w:rPr>
          <w:rFonts w:ascii="Times New Roman" w:hAnsi="Times New Roman" w:cs="Times New Roman"/>
          <w:sz w:val="28"/>
          <w:szCs w:val="28"/>
          <w:lang w:val="ro-RO"/>
        </w:rPr>
        <w:t>direcțiile</w:t>
      </w:r>
      <w:r w:rsidR="00722778" w:rsidRPr="0066781F">
        <w:rPr>
          <w:rFonts w:ascii="Times New Roman" w:hAnsi="Times New Roman" w:cs="Times New Roman"/>
          <w:sz w:val="28"/>
          <w:szCs w:val="28"/>
          <w:lang w:val="ro-RO"/>
        </w:rPr>
        <w:t xml:space="preserve"> prioritare</w:t>
      </w:r>
      <w:r w:rsidR="0027656F" w:rsidRPr="0066781F">
        <w:rPr>
          <w:rFonts w:ascii="Times New Roman" w:hAnsi="Times New Roman" w:cs="Times New Roman"/>
          <w:sz w:val="28"/>
          <w:szCs w:val="28"/>
          <w:lang w:val="ro-RO"/>
        </w:rPr>
        <w:t xml:space="preserve"> prevăzute de strategi</w:t>
      </w:r>
      <w:r w:rsidR="0007545A" w:rsidRPr="0066781F">
        <w:rPr>
          <w:rFonts w:ascii="Times New Roman" w:hAnsi="Times New Roman" w:cs="Times New Roman"/>
          <w:sz w:val="28"/>
          <w:szCs w:val="28"/>
          <w:lang w:val="ro-RO"/>
        </w:rPr>
        <w:t>a sectorială</w:t>
      </w:r>
      <w:r w:rsidR="00483F13" w:rsidRPr="0066781F">
        <w:rPr>
          <w:rFonts w:ascii="Times New Roman" w:hAnsi="Times New Roman" w:cs="Times New Roman"/>
          <w:sz w:val="28"/>
          <w:szCs w:val="28"/>
          <w:lang w:val="ro-RO"/>
        </w:rPr>
        <w:t>.</w:t>
      </w:r>
      <w:r w:rsidR="00A67437" w:rsidRPr="0066781F">
        <w:rPr>
          <w:rFonts w:ascii="Times New Roman" w:hAnsi="Times New Roman" w:cs="Times New Roman"/>
          <w:sz w:val="28"/>
          <w:szCs w:val="28"/>
          <w:lang w:val="ro-RO"/>
        </w:rPr>
        <w:t xml:space="preserve"> </w:t>
      </w:r>
    </w:p>
    <w:p w14:paraId="58C7FC33" w14:textId="2AC4B174" w:rsidR="00C955DF" w:rsidRDefault="00C955DF" w:rsidP="003407C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Domeniile de politici</w:t>
      </w:r>
      <w:r w:rsidR="007E3624">
        <w:rPr>
          <w:rFonts w:ascii="Times New Roman" w:hAnsi="Times New Roman" w:cs="Times New Roman"/>
          <w:sz w:val="28"/>
          <w:szCs w:val="28"/>
          <w:lang w:val="ro-RO"/>
        </w:rPr>
        <w:t xml:space="preserve"> publice</w:t>
      </w:r>
      <w:r>
        <w:rPr>
          <w:rFonts w:ascii="Times New Roman" w:hAnsi="Times New Roman" w:cs="Times New Roman"/>
          <w:sz w:val="28"/>
          <w:szCs w:val="28"/>
          <w:lang w:val="ro-RO"/>
        </w:rPr>
        <w:t xml:space="preserve"> ale</w:t>
      </w:r>
      <w:r w:rsidRPr="00C955DF">
        <w:rPr>
          <w:rFonts w:ascii="Times New Roman" w:hAnsi="Times New Roman" w:cs="Times New Roman"/>
          <w:sz w:val="28"/>
          <w:szCs w:val="28"/>
          <w:lang w:val="ro-RO"/>
        </w:rPr>
        <w:t xml:space="preserve"> program</w:t>
      </w:r>
      <w:r>
        <w:rPr>
          <w:rFonts w:ascii="Times New Roman" w:hAnsi="Times New Roman" w:cs="Times New Roman"/>
          <w:sz w:val="28"/>
          <w:szCs w:val="28"/>
          <w:lang w:val="ro-RO"/>
        </w:rPr>
        <w:t>elor</w:t>
      </w:r>
      <w:r w:rsidRPr="00C955DF">
        <w:rPr>
          <w:rFonts w:ascii="Times New Roman" w:hAnsi="Times New Roman" w:cs="Times New Roman"/>
          <w:sz w:val="28"/>
          <w:szCs w:val="28"/>
          <w:lang w:val="ro-RO"/>
        </w:rPr>
        <w:t xml:space="preserve">, inclusiv </w:t>
      </w:r>
      <w:r w:rsidR="006E1415">
        <w:rPr>
          <w:rFonts w:ascii="Times New Roman" w:hAnsi="Times New Roman" w:cs="Times New Roman"/>
          <w:sz w:val="28"/>
          <w:szCs w:val="28"/>
          <w:lang w:val="ro-RO"/>
        </w:rPr>
        <w:t xml:space="preserve">structura, </w:t>
      </w:r>
      <w:r>
        <w:rPr>
          <w:rFonts w:ascii="Times New Roman" w:hAnsi="Times New Roman" w:cs="Times New Roman"/>
          <w:sz w:val="28"/>
          <w:szCs w:val="28"/>
          <w:lang w:val="ro-RO"/>
        </w:rPr>
        <w:t>conținutul</w:t>
      </w:r>
      <w:r w:rsidRPr="00C955DF">
        <w:rPr>
          <w:rFonts w:ascii="Times New Roman" w:hAnsi="Times New Roman" w:cs="Times New Roman"/>
          <w:sz w:val="28"/>
          <w:szCs w:val="28"/>
          <w:lang w:val="ro-RO"/>
        </w:rPr>
        <w:t xml:space="preserve">, obiectivele, acțiunile și sursele necesare pentru implementarea </w:t>
      </w:r>
      <w:r>
        <w:rPr>
          <w:rFonts w:ascii="Times New Roman" w:hAnsi="Times New Roman" w:cs="Times New Roman"/>
          <w:sz w:val="28"/>
          <w:szCs w:val="28"/>
          <w:lang w:val="ro-RO"/>
        </w:rPr>
        <w:t>acestora</w:t>
      </w:r>
      <w:r w:rsidRPr="00C955D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corespund cu cele ale programelor bugetare care stau la baza Cadrului bugetar pe termen mediu. </w:t>
      </w:r>
    </w:p>
    <w:p w14:paraId="0F49567A" w14:textId="3102F043" w:rsidR="00234335" w:rsidRPr="00C955DF" w:rsidRDefault="003E07C5" w:rsidP="003407C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C955DF">
        <w:rPr>
          <w:rFonts w:ascii="Times New Roman" w:hAnsi="Times New Roman" w:cs="Times New Roman"/>
          <w:sz w:val="28"/>
          <w:szCs w:val="28"/>
          <w:lang w:val="ro-RO"/>
        </w:rPr>
        <w:t>Programul ar</w:t>
      </w:r>
      <w:r w:rsidR="00234335" w:rsidRPr="00C955DF">
        <w:rPr>
          <w:rFonts w:ascii="Times New Roman" w:hAnsi="Times New Roman" w:cs="Times New Roman"/>
          <w:sz w:val="28"/>
          <w:szCs w:val="28"/>
          <w:lang w:val="ro-RO"/>
        </w:rPr>
        <w:t xml:space="preserve">e două </w:t>
      </w:r>
      <w:r w:rsidR="00B70388" w:rsidRPr="00C955DF">
        <w:rPr>
          <w:rFonts w:ascii="Times New Roman" w:hAnsi="Times New Roman" w:cs="Times New Roman"/>
          <w:sz w:val="28"/>
          <w:szCs w:val="28"/>
          <w:lang w:val="ro-RO"/>
        </w:rPr>
        <w:t xml:space="preserve">părți </w:t>
      </w:r>
      <w:r w:rsidR="00234335" w:rsidRPr="00C955DF">
        <w:rPr>
          <w:rFonts w:ascii="Times New Roman" w:hAnsi="Times New Roman" w:cs="Times New Roman"/>
          <w:sz w:val="28"/>
          <w:szCs w:val="28"/>
          <w:lang w:val="ro-RO"/>
        </w:rPr>
        <w:t>componente – partea descriptivă și planul de acțiuni.</w:t>
      </w:r>
    </w:p>
    <w:p w14:paraId="736AC511" w14:textId="0AB2B7F7" w:rsidR="00076FC6" w:rsidRPr="0066781F" w:rsidRDefault="00077172" w:rsidP="00312505">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Partea descriptivă</w:t>
      </w:r>
      <w:r w:rsidR="00234335" w:rsidRPr="0066781F">
        <w:rPr>
          <w:rFonts w:ascii="Times New Roman" w:hAnsi="Times New Roman" w:cs="Times New Roman"/>
          <w:sz w:val="28"/>
          <w:szCs w:val="28"/>
          <w:lang w:val="ro-RO"/>
        </w:rPr>
        <w:t xml:space="preserve"> a programului are următoarea structură:</w:t>
      </w:r>
    </w:p>
    <w:p w14:paraId="220CCA2A" w14:textId="19543F21" w:rsidR="00B70388" w:rsidRPr="0066781F" w:rsidRDefault="00B70388" w:rsidP="00B70388">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eastAsia="Times New Roman" w:hAnsi="Times New Roman" w:cs="Times New Roman"/>
          <w:sz w:val="28"/>
          <w:szCs w:val="28"/>
          <w:lang w:val="ro-RO"/>
        </w:rPr>
        <w:t>introducere (</w:t>
      </w:r>
      <w:r w:rsidR="00895ABF">
        <w:rPr>
          <w:rFonts w:ascii="Times New Roman" w:eastAsia="Times New Roman" w:hAnsi="Times New Roman" w:cs="Times New Roman"/>
          <w:sz w:val="28"/>
          <w:szCs w:val="28"/>
          <w:lang w:val="ro-RO"/>
        </w:rPr>
        <w:t xml:space="preserve">descrierea modului în care programul va contribui la atingerea obiectivelor </w:t>
      </w:r>
      <w:r w:rsidRPr="0066781F">
        <w:rPr>
          <w:rFonts w:ascii="Times New Roman" w:eastAsia="Times New Roman" w:hAnsi="Times New Roman" w:cs="Times New Roman"/>
          <w:sz w:val="28"/>
          <w:szCs w:val="28"/>
          <w:lang w:val="ro-RO"/>
        </w:rPr>
        <w:t xml:space="preserve">în corespundere cu strategia sectorială, Agenda 2030 de dezvoltare durabilă, </w:t>
      </w:r>
      <w:r w:rsidR="00F4063E">
        <w:rPr>
          <w:rFonts w:ascii="Times New Roman" w:eastAsia="Times New Roman" w:hAnsi="Times New Roman" w:cs="Times New Roman"/>
          <w:sz w:val="28"/>
          <w:szCs w:val="28"/>
          <w:lang w:val="ro-RO"/>
        </w:rPr>
        <w:t xml:space="preserve">Strategia națională de dezvoltare, Programul de activitate al Guvernului, </w:t>
      </w:r>
      <w:r w:rsidRPr="0066781F">
        <w:rPr>
          <w:rFonts w:ascii="Times New Roman" w:eastAsia="Times New Roman" w:hAnsi="Times New Roman" w:cs="Times New Roman"/>
          <w:sz w:val="28"/>
          <w:szCs w:val="28"/>
          <w:lang w:val="ro-RO"/>
        </w:rPr>
        <w:t xml:space="preserve">Acordul de </w:t>
      </w:r>
      <w:r w:rsidR="00F97AEC" w:rsidRPr="0066781F">
        <w:rPr>
          <w:rFonts w:ascii="Times New Roman" w:eastAsia="Times New Roman" w:hAnsi="Times New Roman" w:cs="Times New Roman"/>
          <w:sz w:val="28"/>
          <w:szCs w:val="28"/>
          <w:lang w:val="ro-RO"/>
        </w:rPr>
        <w:t xml:space="preserve">asociere </w:t>
      </w:r>
      <w:r w:rsidRPr="0066781F">
        <w:rPr>
          <w:rFonts w:ascii="Times New Roman" w:eastAsia="Times New Roman" w:hAnsi="Times New Roman" w:cs="Times New Roman"/>
          <w:sz w:val="28"/>
          <w:szCs w:val="28"/>
          <w:lang w:val="ro-RO"/>
        </w:rPr>
        <w:t>și alte angajamente internaționale, perioada propusă pentru implementare, părțile implicate în elaborarea programului</w:t>
      </w:r>
      <w:r w:rsidR="00CE4A9A" w:rsidRPr="0066781F">
        <w:rPr>
          <w:rFonts w:ascii="Times New Roman" w:eastAsia="Times New Roman" w:hAnsi="Times New Roman" w:cs="Times New Roman"/>
          <w:sz w:val="28"/>
          <w:szCs w:val="28"/>
          <w:lang w:val="ro-RO"/>
        </w:rPr>
        <w:t>, etc.</w:t>
      </w:r>
      <w:r w:rsidRPr="0066781F">
        <w:rPr>
          <w:rFonts w:ascii="Times New Roman" w:eastAsia="Times New Roman" w:hAnsi="Times New Roman" w:cs="Times New Roman"/>
          <w:sz w:val="28"/>
          <w:szCs w:val="28"/>
          <w:lang w:val="ro-RO"/>
        </w:rPr>
        <w:t>);</w:t>
      </w:r>
    </w:p>
    <w:p w14:paraId="2B728D8B" w14:textId="124C2E21" w:rsidR="00B70388" w:rsidRPr="0066781F" w:rsidRDefault="00B70388" w:rsidP="00B70388">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analiza situației (descrierea problemelor </w:t>
      </w:r>
      <w:r w:rsidR="00F034DE">
        <w:rPr>
          <w:rFonts w:ascii="Times New Roman" w:hAnsi="Times New Roman" w:cs="Times New Roman"/>
          <w:sz w:val="28"/>
          <w:szCs w:val="28"/>
          <w:lang w:val="ro-RO"/>
        </w:rPr>
        <w:t xml:space="preserve">de politici </w:t>
      </w:r>
      <w:r w:rsidRPr="0066781F">
        <w:rPr>
          <w:rFonts w:ascii="Times New Roman" w:hAnsi="Times New Roman" w:cs="Times New Roman"/>
          <w:sz w:val="28"/>
          <w:szCs w:val="28"/>
          <w:lang w:val="ro-RO"/>
        </w:rPr>
        <w:t xml:space="preserve">la nivelul domeniului de politici </w:t>
      </w:r>
      <w:r w:rsidR="000722A1"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și a cauzelor acestora, inclusiv descrierea posibilelor consecințe în cazul neintervenției în soluționarea probleme</w:t>
      </w:r>
      <w:r w:rsidR="006E1415">
        <w:rPr>
          <w:rFonts w:ascii="Times New Roman" w:hAnsi="Times New Roman" w:cs="Times New Roman"/>
          <w:sz w:val="28"/>
          <w:szCs w:val="28"/>
          <w:lang w:val="ro-RO"/>
        </w:rPr>
        <w:t>lor</w:t>
      </w:r>
      <w:r w:rsidR="00897678" w:rsidRPr="0066781F">
        <w:rPr>
          <w:rFonts w:ascii="Times New Roman" w:hAnsi="Times New Roman" w:cs="Times New Roman"/>
          <w:sz w:val="28"/>
          <w:szCs w:val="28"/>
          <w:lang w:val="ro-RO"/>
        </w:rPr>
        <w:t xml:space="preserve"> și </w:t>
      </w:r>
      <w:r w:rsidR="006E1415">
        <w:rPr>
          <w:rFonts w:ascii="Times New Roman" w:hAnsi="Times New Roman" w:cs="Times New Roman"/>
          <w:sz w:val="28"/>
          <w:szCs w:val="28"/>
          <w:lang w:val="ro-RO"/>
        </w:rPr>
        <w:t xml:space="preserve">impactul acestora asupra </w:t>
      </w:r>
      <w:r w:rsidR="00897678" w:rsidRPr="0066781F">
        <w:rPr>
          <w:rFonts w:ascii="Times New Roman" w:hAnsi="Times New Roman" w:cs="Times New Roman"/>
          <w:sz w:val="28"/>
          <w:szCs w:val="28"/>
          <w:lang w:val="ro-RO"/>
        </w:rPr>
        <w:t>principalel</w:t>
      </w:r>
      <w:r w:rsidR="00FF6567" w:rsidRPr="0066781F">
        <w:rPr>
          <w:rFonts w:ascii="Times New Roman" w:hAnsi="Times New Roman" w:cs="Times New Roman"/>
          <w:sz w:val="28"/>
          <w:szCs w:val="28"/>
          <w:lang w:val="ro-RO"/>
        </w:rPr>
        <w:t>or</w:t>
      </w:r>
      <w:r w:rsidR="00897678" w:rsidRPr="0066781F">
        <w:rPr>
          <w:rFonts w:ascii="Times New Roman" w:hAnsi="Times New Roman" w:cs="Times New Roman"/>
          <w:sz w:val="28"/>
          <w:szCs w:val="28"/>
          <w:lang w:val="ro-RO"/>
        </w:rPr>
        <w:t xml:space="preserve"> grupuri vulnerabile afectate,</w:t>
      </w:r>
      <w:r w:rsidRPr="0066781F">
        <w:rPr>
          <w:rFonts w:ascii="Times New Roman" w:hAnsi="Times New Roman" w:cs="Times New Roman"/>
          <w:sz w:val="28"/>
          <w:szCs w:val="28"/>
          <w:lang w:val="ro-RO"/>
        </w:rPr>
        <w:t xml:space="preserve"> utilizând evidențe cantitative și calitative);</w:t>
      </w:r>
    </w:p>
    <w:p w14:paraId="1345F795" w14:textId="7A73FC01" w:rsidR="00482B86" w:rsidRPr="0066781F" w:rsidRDefault="00482B86" w:rsidP="00B70388">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obiectivele generale (preluate din strategiile sectoriale);</w:t>
      </w:r>
    </w:p>
    <w:p w14:paraId="1E2BC6CE" w14:textId="07E5143B" w:rsidR="003E07C5" w:rsidRPr="0066781F" w:rsidRDefault="003E07C5" w:rsidP="00234335">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obiectivele</w:t>
      </w:r>
      <w:r w:rsidR="00430DB7" w:rsidRPr="0066781F">
        <w:rPr>
          <w:rFonts w:ascii="Times New Roman" w:hAnsi="Times New Roman" w:cs="Times New Roman"/>
          <w:sz w:val="28"/>
          <w:szCs w:val="28"/>
          <w:lang w:val="ro-RO"/>
        </w:rPr>
        <w:t xml:space="preserve"> </w:t>
      </w:r>
      <w:r w:rsidR="00B70388" w:rsidRPr="0066781F">
        <w:rPr>
          <w:rFonts w:ascii="Times New Roman" w:hAnsi="Times New Roman" w:cs="Times New Roman"/>
          <w:sz w:val="28"/>
          <w:szCs w:val="28"/>
          <w:lang w:val="ro-RO"/>
        </w:rPr>
        <w:t>specifice</w:t>
      </w:r>
      <w:r w:rsidR="008C503F" w:rsidRPr="0066781F">
        <w:rPr>
          <w:rFonts w:ascii="Times New Roman" w:hAnsi="Times New Roman" w:cs="Times New Roman"/>
          <w:sz w:val="28"/>
          <w:szCs w:val="28"/>
          <w:lang w:val="ro-RO"/>
        </w:rPr>
        <w:t xml:space="preserve"> ale </w:t>
      </w:r>
      <w:r w:rsidR="00B70388" w:rsidRPr="0066781F">
        <w:rPr>
          <w:rFonts w:ascii="Times New Roman" w:hAnsi="Times New Roman" w:cs="Times New Roman"/>
          <w:sz w:val="28"/>
          <w:szCs w:val="28"/>
          <w:lang w:val="ro-RO"/>
        </w:rPr>
        <w:t>domeniului de politici</w:t>
      </w:r>
      <w:r w:rsidR="000722A1" w:rsidRPr="0066781F">
        <w:rPr>
          <w:rFonts w:ascii="Times New Roman" w:hAnsi="Times New Roman" w:cs="Times New Roman"/>
          <w:sz w:val="28"/>
          <w:szCs w:val="28"/>
          <w:lang w:val="ro-RO"/>
        </w:rPr>
        <w:t xml:space="preserve"> publice</w:t>
      </w:r>
      <w:r w:rsidR="00B70388" w:rsidRPr="0066781F">
        <w:rPr>
          <w:rFonts w:ascii="Times New Roman" w:hAnsi="Times New Roman" w:cs="Times New Roman"/>
          <w:sz w:val="28"/>
          <w:szCs w:val="28"/>
          <w:lang w:val="ro-RO"/>
        </w:rPr>
        <w:t xml:space="preserve"> (descrierea situației la care se dorește să se ajungă în domeniul de politici </w:t>
      </w:r>
      <w:r w:rsidR="000722A1" w:rsidRPr="0066781F">
        <w:rPr>
          <w:rFonts w:ascii="Times New Roman" w:hAnsi="Times New Roman" w:cs="Times New Roman"/>
          <w:sz w:val="28"/>
          <w:szCs w:val="28"/>
          <w:lang w:val="ro-RO"/>
        </w:rPr>
        <w:t xml:space="preserve">publice </w:t>
      </w:r>
      <w:r w:rsidR="00B70388" w:rsidRPr="0066781F">
        <w:rPr>
          <w:rFonts w:ascii="Times New Roman" w:hAnsi="Times New Roman" w:cs="Times New Roman"/>
          <w:sz w:val="28"/>
          <w:szCs w:val="28"/>
          <w:lang w:val="ro-RO"/>
        </w:rPr>
        <w:t>corespunzător</w:t>
      </w:r>
      <w:r w:rsidR="00A4521B">
        <w:rPr>
          <w:rFonts w:ascii="Times New Roman" w:hAnsi="Times New Roman" w:cs="Times New Roman"/>
          <w:sz w:val="28"/>
          <w:szCs w:val="28"/>
          <w:lang w:val="ro-RO"/>
        </w:rPr>
        <w:t xml:space="preserve"> exprimat</w:t>
      </w:r>
      <w:r w:rsidR="006E1415">
        <w:rPr>
          <w:rFonts w:ascii="Times New Roman" w:hAnsi="Times New Roman" w:cs="Times New Roman"/>
          <w:sz w:val="28"/>
          <w:szCs w:val="28"/>
          <w:lang w:val="ro-RO"/>
        </w:rPr>
        <w:t>ă</w:t>
      </w:r>
      <w:r w:rsidR="00A4521B">
        <w:rPr>
          <w:rFonts w:ascii="Times New Roman" w:hAnsi="Times New Roman" w:cs="Times New Roman"/>
          <w:sz w:val="28"/>
          <w:szCs w:val="28"/>
          <w:lang w:val="ro-RO"/>
        </w:rPr>
        <w:t xml:space="preserve"> în </w:t>
      </w:r>
      <w:r w:rsidR="00E02366">
        <w:rPr>
          <w:rFonts w:ascii="Times New Roman" w:hAnsi="Times New Roman" w:cs="Times New Roman"/>
          <w:sz w:val="28"/>
          <w:szCs w:val="28"/>
          <w:lang w:val="ro-RO"/>
        </w:rPr>
        <w:t>mod măsurabil</w:t>
      </w:r>
      <w:r w:rsidR="00B70388"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w:t>
      </w:r>
    </w:p>
    <w:p w14:paraId="227A63C7" w14:textId="7FE7F213" w:rsidR="003E07C5" w:rsidRPr="0066781F" w:rsidRDefault="003E07C5" w:rsidP="00234335">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ac</w:t>
      </w:r>
      <w:r w:rsidR="005542EF" w:rsidRPr="0066781F">
        <w:rPr>
          <w:rFonts w:ascii="Times New Roman" w:hAnsi="Times New Roman" w:cs="Times New Roman"/>
          <w:sz w:val="28"/>
          <w:szCs w:val="28"/>
          <w:lang w:val="ro-RO"/>
        </w:rPr>
        <w:t>ț</w:t>
      </w:r>
      <w:r w:rsidRPr="0066781F">
        <w:rPr>
          <w:rFonts w:ascii="Times New Roman" w:hAnsi="Times New Roman" w:cs="Times New Roman"/>
          <w:sz w:val="28"/>
          <w:szCs w:val="28"/>
          <w:lang w:val="ro-RO"/>
        </w:rPr>
        <w:t xml:space="preserve">iuni </w:t>
      </w:r>
      <w:r w:rsidR="006D49D4" w:rsidRPr="0066781F">
        <w:rPr>
          <w:rFonts w:ascii="Times New Roman" w:eastAsia="Times New Roman" w:hAnsi="Times New Roman" w:cs="Times New Roman"/>
          <w:sz w:val="28"/>
          <w:szCs w:val="28"/>
          <w:lang w:val="ro-RO"/>
        </w:rPr>
        <w:t xml:space="preserve">(descrierea măsurilor </w:t>
      </w:r>
      <w:r w:rsidR="00897678" w:rsidRPr="0066781F">
        <w:rPr>
          <w:rFonts w:ascii="Times New Roman" w:eastAsia="Times New Roman" w:hAnsi="Times New Roman" w:cs="Times New Roman"/>
          <w:sz w:val="28"/>
          <w:szCs w:val="28"/>
          <w:lang w:val="ro-RO"/>
        </w:rPr>
        <w:t xml:space="preserve">propuse pentru </w:t>
      </w:r>
      <w:r w:rsidR="003020AB" w:rsidRPr="0066781F">
        <w:rPr>
          <w:rFonts w:ascii="Times New Roman" w:eastAsia="Times New Roman" w:hAnsi="Times New Roman" w:cs="Times New Roman"/>
          <w:sz w:val="28"/>
          <w:szCs w:val="28"/>
          <w:lang w:val="ro-RO"/>
        </w:rPr>
        <w:t xml:space="preserve">realizarea direcțiilor prioritare stabilite în strategiile sectoriale </w:t>
      </w:r>
      <w:r w:rsidR="006E1415">
        <w:rPr>
          <w:rFonts w:ascii="Times New Roman" w:eastAsia="Times New Roman" w:hAnsi="Times New Roman" w:cs="Times New Roman"/>
          <w:sz w:val="28"/>
          <w:szCs w:val="28"/>
          <w:lang w:val="ro-RO"/>
        </w:rPr>
        <w:t>în scopul realizării</w:t>
      </w:r>
      <w:r w:rsidR="006D49D4" w:rsidRPr="0066781F">
        <w:rPr>
          <w:rFonts w:ascii="Times New Roman" w:eastAsia="Times New Roman" w:hAnsi="Times New Roman" w:cs="Times New Roman"/>
          <w:sz w:val="28"/>
          <w:szCs w:val="28"/>
          <w:lang w:val="ro-RO"/>
        </w:rPr>
        <w:t xml:space="preserve"> fiec</w:t>
      </w:r>
      <w:r w:rsidR="006E1415">
        <w:rPr>
          <w:rFonts w:ascii="Times New Roman" w:eastAsia="Times New Roman" w:hAnsi="Times New Roman" w:cs="Times New Roman"/>
          <w:sz w:val="28"/>
          <w:szCs w:val="28"/>
          <w:lang w:val="ro-RO"/>
        </w:rPr>
        <w:t>ărui</w:t>
      </w:r>
      <w:r w:rsidR="006D49D4" w:rsidRPr="0066781F">
        <w:rPr>
          <w:rFonts w:ascii="Times New Roman" w:eastAsia="Times New Roman" w:hAnsi="Times New Roman" w:cs="Times New Roman"/>
          <w:sz w:val="28"/>
          <w:szCs w:val="28"/>
          <w:lang w:val="ro-RO"/>
        </w:rPr>
        <w:t xml:space="preserve"> obiectiv</w:t>
      </w:r>
      <w:r w:rsidR="003020AB" w:rsidRPr="0066781F">
        <w:rPr>
          <w:rFonts w:ascii="Times New Roman" w:eastAsia="Times New Roman" w:hAnsi="Times New Roman" w:cs="Times New Roman"/>
          <w:sz w:val="28"/>
          <w:szCs w:val="28"/>
          <w:lang w:val="ro-RO"/>
        </w:rPr>
        <w:t xml:space="preserve"> specific</w:t>
      </w:r>
      <w:r w:rsidR="006D49D4" w:rsidRPr="0066781F">
        <w:rPr>
          <w:rFonts w:ascii="Times New Roman" w:eastAsia="Times New Roman" w:hAnsi="Times New Roman" w:cs="Times New Roman"/>
          <w:sz w:val="28"/>
          <w:szCs w:val="28"/>
          <w:lang w:val="ro-RO"/>
        </w:rPr>
        <w:t xml:space="preserve"> în parte)</w:t>
      </w:r>
      <w:r w:rsidRPr="0066781F">
        <w:rPr>
          <w:rFonts w:ascii="Times New Roman" w:hAnsi="Times New Roman" w:cs="Times New Roman"/>
          <w:sz w:val="28"/>
          <w:szCs w:val="28"/>
          <w:lang w:val="ro-RO"/>
        </w:rPr>
        <w:t>;</w:t>
      </w:r>
    </w:p>
    <w:p w14:paraId="4C527D38" w14:textId="5F9FEB50" w:rsidR="003E07C5" w:rsidRPr="0066781F" w:rsidRDefault="003020AB" w:rsidP="00234335">
      <w:pPr>
        <w:pStyle w:val="ListParagraph"/>
        <w:numPr>
          <w:ilvl w:val="0"/>
          <w:numId w:val="2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etapele de realizare a</w:t>
      </w:r>
      <w:r w:rsidR="003E07C5" w:rsidRPr="0066781F">
        <w:rPr>
          <w:rFonts w:ascii="Times New Roman" w:hAnsi="Times New Roman" w:cs="Times New Roman"/>
          <w:sz w:val="28"/>
          <w:szCs w:val="28"/>
          <w:lang w:val="ro-RO"/>
        </w:rPr>
        <w:t xml:space="preserve"> ac</w:t>
      </w:r>
      <w:r w:rsidR="005542EF" w:rsidRPr="0066781F">
        <w:rPr>
          <w:rFonts w:ascii="Times New Roman" w:hAnsi="Times New Roman" w:cs="Times New Roman"/>
          <w:sz w:val="28"/>
          <w:szCs w:val="28"/>
          <w:lang w:val="ro-RO"/>
        </w:rPr>
        <w:t>ț</w:t>
      </w:r>
      <w:r w:rsidR="003E07C5" w:rsidRPr="0066781F">
        <w:rPr>
          <w:rFonts w:ascii="Times New Roman" w:hAnsi="Times New Roman" w:cs="Times New Roman"/>
          <w:sz w:val="28"/>
          <w:szCs w:val="28"/>
          <w:lang w:val="ro-RO"/>
        </w:rPr>
        <w:t>iunilor (</w:t>
      </w:r>
      <w:r w:rsidRPr="0066781F">
        <w:rPr>
          <w:rFonts w:ascii="Times New Roman" w:hAnsi="Times New Roman" w:cs="Times New Roman"/>
          <w:sz w:val="28"/>
          <w:szCs w:val="28"/>
          <w:lang w:val="ro-RO"/>
        </w:rPr>
        <w:t xml:space="preserve">descrierea </w:t>
      </w:r>
      <w:r w:rsidR="003E07C5" w:rsidRPr="0066781F">
        <w:rPr>
          <w:rFonts w:ascii="Times New Roman" w:hAnsi="Times New Roman" w:cs="Times New Roman"/>
          <w:sz w:val="28"/>
          <w:szCs w:val="28"/>
          <w:lang w:val="ro-RO"/>
        </w:rPr>
        <w:t>repere</w:t>
      </w:r>
      <w:r w:rsidRPr="0066781F">
        <w:rPr>
          <w:rFonts w:ascii="Times New Roman" w:hAnsi="Times New Roman" w:cs="Times New Roman"/>
          <w:sz w:val="28"/>
          <w:szCs w:val="28"/>
          <w:lang w:val="ro-RO"/>
        </w:rPr>
        <w:t xml:space="preserve">lor temporale </w:t>
      </w:r>
      <w:r w:rsidR="00984D1C" w:rsidRPr="0066781F">
        <w:rPr>
          <w:rFonts w:ascii="Times New Roman" w:hAnsi="Times New Roman" w:cs="Times New Roman"/>
          <w:sz w:val="28"/>
          <w:szCs w:val="28"/>
          <w:lang w:val="ro-RO"/>
        </w:rPr>
        <w:t>și fazel</w:t>
      </w:r>
      <w:r w:rsidR="00E7573D" w:rsidRPr="0066781F">
        <w:rPr>
          <w:rFonts w:ascii="Times New Roman" w:hAnsi="Times New Roman" w:cs="Times New Roman"/>
          <w:sz w:val="28"/>
          <w:szCs w:val="28"/>
          <w:lang w:val="ro-RO"/>
        </w:rPr>
        <w:t>or</w:t>
      </w:r>
      <w:r w:rsidR="00984D1C" w:rsidRPr="0066781F">
        <w:rPr>
          <w:rFonts w:ascii="Times New Roman" w:hAnsi="Times New Roman" w:cs="Times New Roman"/>
          <w:sz w:val="28"/>
          <w:szCs w:val="28"/>
          <w:lang w:val="ro-RO"/>
        </w:rPr>
        <w:t xml:space="preserve"> de realizarea a programului)</w:t>
      </w:r>
      <w:r w:rsidR="003E07C5" w:rsidRPr="0066781F">
        <w:rPr>
          <w:rFonts w:ascii="Times New Roman" w:hAnsi="Times New Roman" w:cs="Times New Roman"/>
          <w:sz w:val="28"/>
          <w:szCs w:val="28"/>
          <w:lang w:val="ro-RO"/>
        </w:rPr>
        <w:t>;</w:t>
      </w:r>
    </w:p>
    <w:p w14:paraId="710F72ED" w14:textId="0425C53F" w:rsidR="009E30C4" w:rsidRPr="0066781F" w:rsidRDefault="00E02366" w:rsidP="009E30C4">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impact și </w:t>
      </w:r>
      <w:r w:rsidRPr="0066781F">
        <w:rPr>
          <w:rFonts w:ascii="Times New Roman" w:eastAsia="Times New Roman" w:hAnsi="Times New Roman" w:cs="Times New Roman"/>
          <w:sz w:val="28"/>
          <w:szCs w:val="28"/>
          <w:lang w:val="ro-RO"/>
        </w:rPr>
        <w:t xml:space="preserve">costuri </w:t>
      </w:r>
      <w:r w:rsidRPr="00A65CE3">
        <w:rPr>
          <w:rFonts w:ascii="Times New Roman" w:eastAsia="Times New Roman" w:hAnsi="Times New Roman" w:cs="Times New Roman"/>
          <w:sz w:val="28"/>
          <w:szCs w:val="28"/>
          <w:lang w:val="ro-RO"/>
        </w:rPr>
        <w:t>(</w:t>
      </w:r>
      <w:r w:rsidR="006E1415">
        <w:rPr>
          <w:rFonts w:ascii="Times New Roman" w:eastAsia="Times New Roman" w:hAnsi="Times New Roman" w:cs="Times New Roman"/>
          <w:sz w:val="28"/>
          <w:szCs w:val="28"/>
          <w:lang w:val="ro-RO"/>
        </w:rPr>
        <w:t xml:space="preserve">estimarea </w:t>
      </w:r>
      <w:r>
        <w:rPr>
          <w:rFonts w:ascii="Times New Roman" w:eastAsia="Times New Roman" w:hAnsi="Times New Roman" w:cs="Times New Roman"/>
          <w:sz w:val="28"/>
          <w:szCs w:val="28"/>
          <w:lang w:val="ro-RO"/>
        </w:rPr>
        <w:t>impactul</w:t>
      </w:r>
      <w:r w:rsidR="006E1415">
        <w:rPr>
          <w:rFonts w:ascii="Times New Roman" w:eastAsia="Times New Roman" w:hAnsi="Times New Roman" w:cs="Times New Roman"/>
          <w:sz w:val="28"/>
          <w:szCs w:val="28"/>
          <w:lang w:val="ro-RO"/>
        </w:rPr>
        <w:t>ui</w:t>
      </w:r>
      <w:r>
        <w:rPr>
          <w:rFonts w:ascii="Times New Roman" w:eastAsia="Times New Roman" w:hAnsi="Times New Roman" w:cs="Times New Roman"/>
          <w:sz w:val="28"/>
          <w:szCs w:val="28"/>
          <w:lang w:val="ro-RO"/>
        </w:rPr>
        <w:t xml:space="preserve"> economic și social</w:t>
      </w:r>
      <w:r w:rsidR="00A4521B" w:rsidRPr="00A4521B">
        <w:rPr>
          <w:rFonts w:ascii="Times New Roman" w:eastAsia="Times New Roman" w:hAnsi="Times New Roman" w:cs="Times New Roman"/>
          <w:sz w:val="28"/>
          <w:szCs w:val="28"/>
          <w:lang w:val="ro-RO"/>
        </w:rPr>
        <w:t xml:space="preserve">, </w:t>
      </w:r>
      <w:r w:rsidR="00104616" w:rsidRPr="0066781F">
        <w:rPr>
          <w:rFonts w:ascii="Times New Roman" w:eastAsia="Times New Roman" w:hAnsi="Times New Roman" w:cs="Times New Roman"/>
          <w:sz w:val="28"/>
          <w:szCs w:val="28"/>
          <w:lang w:val="ro-RO"/>
        </w:rPr>
        <w:t>analizarea evoluției cheltuielilor publice și private în domeniul de politici</w:t>
      </w:r>
      <w:r w:rsidR="007E6C3D" w:rsidRPr="0066781F">
        <w:rPr>
          <w:rFonts w:ascii="Times New Roman" w:eastAsia="Times New Roman" w:hAnsi="Times New Roman" w:cs="Times New Roman"/>
          <w:sz w:val="28"/>
          <w:szCs w:val="28"/>
          <w:lang w:val="ro-RO"/>
        </w:rPr>
        <w:t xml:space="preserve"> publice</w:t>
      </w:r>
      <w:r w:rsidR="00104616" w:rsidRPr="0066781F">
        <w:rPr>
          <w:rFonts w:ascii="Times New Roman" w:eastAsia="Times New Roman" w:hAnsi="Times New Roman" w:cs="Times New Roman"/>
          <w:sz w:val="28"/>
          <w:szCs w:val="28"/>
          <w:lang w:val="ro-RO"/>
        </w:rPr>
        <w:t xml:space="preserve"> corespunzător; </w:t>
      </w:r>
      <w:r w:rsidR="009E30C4" w:rsidRPr="0066781F">
        <w:rPr>
          <w:rFonts w:ascii="Times New Roman" w:eastAsia="Times New Roman" w:hAnsi="Times New Roman" w:cs="Times New Roman"/>
          <w:sz w:val="28"/>
          <w:szCs w:val="28"/>
          <w:lang w:val="ro-RO"/>
        </w:rPr>
        <w:t xml:space="preserve">estimarea resurselor financiare și non-financiare necesare pentru </w:t>
      </w:r>
      <w:r w:rsidR="009E30C4" w:rsidRPr="0066781F">
        <w:rPr>
          <w:rFonts w:ascii="Times New Roman" w:hAnsi="Times New Roman" w:cs="Times New Roman"/>
          <w:sz w:val="28"/>
          <w:szCs w:val="28"/>
          <w:lang w:val="ro-RO"/>
        </w:rPr>
        <w:t>implementarea</w:t>
      </w:r>
      <w:r w:rsidR="009E30C4" w:rsidRPr="0066781F">
        <w:rPr>
          <w:rFonts w:ascii="Times New Roman" w:eastAsia="Times New Roman" w:hAnsi="Times New Roman" w:cs="Times New Roman"/>
          <w:sz w:val="28"/>
          <w:szCs w:val="28"/>
          <w:lang w:val="ro-RO"/>
        </w:rPr>
        <w:t xml:space="preserve"> fiecă</w:t>
      </w:r>
      <w:r w:rsidR="00B6628B">
        <w:rPr>
          <w:rFonts w:ascii="Times New Roman" w:eastAsia="Times New Roman" w:hAnsi="Times New Roman" w:cs="Times New Roman"/>
          <w:sz w:val="28"/>
          <w:szCs w:val="28"/>
          <w:lang w:val="ro-RO"/>
        </w:rPr>
        <w:t>rui obiectiv specific</w:t>
      </w:r>
      <w:r w:rsidR="009E30C4" w:rsidRPr="0066781F">
        <w:rPr>
          <w:rFonts w:ascii="Times New Roman" w:eastAsia="Times New Roman" w:hAnsi="Times New Roman" w:cs="Times New Roman"/>
          <w:sz w:val="28"/>
          <w:szCs w:val="28"/>
          <w:lang w:val="ro-RO"/>
        </w:rPr>
        <w:t xml:space="preserve"> în parte; </w:t>
      </w:r>
      <w:bookmarkStart w:id="25" w:name="_Hlk1718043"/>
      <w:r w:rsidR="009E30C4" w:rsidRPr="0066781F">
        <w:rPr>
          <w:rFonts w:ascii="Times New Roman" w:eastAsia="Times New Roman" w:hAnsi="Times New Roman" w:cs="Times New Roman"/>
          <w:sz w:val="28"/>
          <w:szCs w:val="28"/>
          <w:lang w:val="ro-RO"/>
        </w:rPr>
        <w:t xml:space="preserve">indicarea cheltuielilor </w:t>
      </w:r>
      <w:r w:rsidR="00A46666" w:rsidRPr="0066781F">
        <w:rPr>
          <w:rFonts w:ascii="Times New Roman" w:eastAsia="Times New Roman" w:hAnsi="Times New Roman" w:cs="Times New Roman"/>
          <w:sz w:val="28"/>
          <w:szCs w:val="28"/>
          <w:lang w:val="ro-RO"/>
        </w:rPr>
        <w:t xml:space="preserve">planificate pentru perioada următoare </w:t>
      </w:r>
      <w:r w:rsidR="009E30C4" w:rsidRPr="0066781F">
        <w:rPr>
          <w:rFonts w:ascii="Times New Roman" w:eastAsia="Times New Roman" w:hAnsi="Times New Roman" w:cs="Times New Roman"/>
          <w:sz w:val="28"/>
          <w:szCs w:val="28"/>
          <w:lang w:val="ro-RO"/>
        </w:rPr>
        <w:t xml:space="preserve">în conformitate cu prevederile Cadrului bugetar pe termen mediu; indicarea resurselor </w:t>
      </w:r>
      <w:r w:rsidR="00F82D13" w:rsidRPr="0066781F">
        <w:rPr>
          <w:rFonts w:ascii="Times New Roman" w:eastAsia="Times New Roman" w:hAnsi="Times New Roman" w:cs="Times New Roman"/>
          <w:sz w:val="28"/>
          <w:szCs w:val="28"/>
          <w:lang w:val="ro-RO"/>
        </w:rPr>
        <w:t xml:space="preserve">disponibile </w:t>
      </w:r>
      <w:r w:rsidR="009E30C4" w:rsidRPr="0066781F">
        <w:rPr>
          <w:rFonts w:ascii="Times New Roman" w:eastAsia="Times New Roman" w:hAnsi="Times New Roman" w:cs="Times New Roman"/>
          <w:sz w:val="28"/>
          <w:szCs w:val="28"/>
          <w:lang w:val="ro-RO"/>
        </w:rPr>
        <w:t xml:space="preserve">din </w:t>
      </w:r>
      <w:r w:rsidR="00A46666" w:rsidRPr="0066781F">
        <w:rPr>
          <w:rFonts w:ascii="Times New Roman" w:eastAsia="Times New Roman" w:hAnsi="Times New Roman" w:cs="Times New Roman"/>
          <w:sz w:val="28"/>
          <w:szCs w:val="28"/>
          <w:lang w:val="ro-RO"/>
        </w:rPr>
        <w:t>partea partenerilor de dezvoltare</w:t>
      </w:r>
      <w:bookmarkEnd w:id="25"/>
      <w:r w:rsidR="009E30C4" w:rsidRPr="0066781F">
        <w:rPr>
          <w:rFonts w:ascii="Times New Roman" w:eastAsia="Times New Roman" w:hAnsi="Times New Roman" w:cs="Times New Roman"/>
          <w:sz w:val="28"/>
          <w:szCs w:val="28"/>
          <w:lang w:val="ro-RO"/>
        </w:rPr>
        <w:t>);</w:t>
      </w:r>
    </w:p>
    <w:p w14:paraId="7B355A0A" w14:textId="77777777" w:rsidR="0034612D" w:rsidRPr="0066781F" w:rsidRDefault="0034612D" w:rsidP="0034612D">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rezultatele preconizate (descrierea efectelor pe termen mediu în rezultatul implementării programului);</w:t>
      </w:r>
    </w:p>
    <w:p w14:paraId="1E9BCA8D" w14:textId="77777777" w:rsidR="0034612D" w:rsidRPr="0066781F" w:rsidRDefault="0034612D" w:rsidP="0034612D">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hAnsi="Times New Roman" w:cs="Times New Roman"/>
          <w:sz w:val="28"/>
          <w:szCs w:val="28"/>
          <w:lang w:val="ro-RO"/>
        </w:rPr>
        <w:t>indicatori de monitorizare a rezultatelor acțiunii și rezultatelor politicii publice (</w:t>
      </w:r>
      <w:proofErr w:type="spellStart"/>
      <w:r w:rsidRPr="0066781F">
        <w:rPr>
          <w:rFonts w:ascii="Times New Roman" w:hAnsi="Times New Roman" w:cs="Times New Roman"/>
          <w:i/>
          <w:sz w:val="28"/>
          <w:szCs w:val="28"/>
          <w:lang w:val="ro-RO"/>
        </w:rPr>
        <w:t>outputs</w:t>
      </w:r>
      <w:proofErr w:type="spellEnd"/>
      <w:r w:rsidRPr="0066781F">
        <w:rPr>
          <w:rFonts w:ascii="Times New Roman" w:hAnsi="Times New Roman" w:cs="Times New Roman"/>
          <w:i/>
          <w:sz w:val="28"/>
          <w:szCs w:val="28"/>
          <w:lang w:val="ro-RO"/>
        </w:rPr>
        <w:t xml:space="preserve"> și </w:t>
      </w:r>
      <w:proofErr w:type="spellStart"/>
      <w:r w:rsidRPr="0066781F">
        <w:rPr>
          <w:rFonts w:ascii="Times New Roman" w:hAnsi="Times New Roman" w:cs="Times New Roman"/>
          <w:i/>
          <w:sz w:val="28"/>
          <w:szCs w:val="28"/>
          <w:lang w:val="ro-RO"/>
        </w:rPr>
        <w:t>outcomes</w:t>
      </w:r>
      <w:proofErr w:type="spellEnd"/>
      <w:r w:rsidRPr="0066781F">
        <w:rPr>
          <w:rFonts w:ascii="Times New Roman" w:hAnsi="Times New Roman" w:cs="Times New Roman"/>
          <w:i/>
          <w:sz w:val="28"/>
          <w:szCs w:val="28"/>
          <w:lang w:val="ro-RO"/>
        </w:rPr>
        <w:t>)</w:t>
      </w:r>
      <w:r w:rsidRPr="0066781F">
        <w:rPr>
          <w:rFonts w:ascii="Times New Roman" w:hAnsi="Times New Roman" w:cs="Times New Roman"/>
          <w:sz w:val="28"/>
          <w:szCs w:val="28"/>
          <w:lang w:val="ro-RO"/>
        </w:rPr>
        <w:t xml:space="preserve">, </w:t>
      </w:r>
      <w:r w:rsidRPr="0066781F">
        <w:rPr>
          <w:rFonts w:ascii="Times New Roman" w:eastAsia="Times New Roman" w:hAnsi="Times New Roman" w:cs="Times New Roman"/>
          <w:sz w:val="28"/>
          <w:szCs w:val="28"/>
          <w:lang w:val="ro-RO"/>
        </w:rPr>
        <w:t>descrierea indicatorilor de monitorizare prin intermediul cărora este măsurat gradul de realizare a activităților planificate și de implementare a politicilor prevăzute de program);</w:t>
      </w:r>
    </w:p>
    <w:p w14:paraId="770A8504" w14:textId="77777777" w:rsidR="0034612D" w:rsidRPr="0066781F" w:rsidRDefault="0034612D" w:rsidP="0034612D">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riscuri de implementare (identificarea riscurilor ce pot apărea pe parcursul implementării programului, probabilitatea intervenirii și măsurile de atenuare a acestora);</w:t>
      </w:r>
    </w:p>
    <w:p w14:paraId="749B0E9E" w14:textId="06871877" w:rsidR="004934CD" w:rsidRPr="0066781F" w:rsidRDefault="004934CD" w:rsidP="004934CD">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autorități/instituții responsabile (</w:t>
      </w:r>
      <w:r w:rsidRPr="0066781F">
        <w:rPr>
          <w:rFonts w:ascii="Times New Roman" w:hAnsi="Times New Roman" w:cs="Times New Roman"/>
          <w:sz w:val="28"/>
          <w:szCs w:val="28"/>
          <w:lang w:val="ro-RO"/>
        </w:rPr>
        <w:t>indicarea autorităților/instituțiilor publice responsabile sau care contribuie la implementarea politici publice, precum și a altor părți implicate în implementarea politicii publice</w:t>
      </w:r>
      <w:r w:rsidRPr="0066781F">
        <w:rPr>
          <w:rFonts w:ascii="Times New Roman" w:eastAsia="Times New Roman" w:hAnsi="Times New Roman" w:cs="Times New Roman"/>
          <w:sz w:val="28"/>
          <w:szCs w:val="28"/>
          <w:lang w:val="ro-RO"/>
        </w:rPr>
        <w:t>).</w:t>
      </w:r>
    </w:p>
    <w:p w14:paraId="36F4A151" w14:textId="77777777" w:rsidR="006E1415" w:rsidRPr="0066781F" w:rsidRDefault="006E1415" w:rsidP="0034612D">
      <w:pPr>
        <w:pStyle w:val="ListParagraph"/>
        <w:numPr>
          <w:ilvl w:val="0"/>
          <w:numId w:val="26"/>
        </w:numPr>
        <w:tabs>
          <w:tab w:val="left" w:pos="450"/>
          <w:tab w:val="left" w:pos="993"/>
        </w:tabs>
        <w:spacing w:after="0" w:line="240" w:lineRule="auto"/>
        <w:ind w:left="0" w:firstLine="567"/>
        <w:jc w:val="both"/>
        <w:rPr>
          <w:rFonts w:ascii="Times New Roman" w:eastAsia="Times New Roman" w:hAnsi="Times New Roman" w:cs="Times New Roman"/>
          <w:sz w:val="28"/>
          <w:szCs w:val="28"/>
          <w:lang w:val="ro-RO"/>
        </w:rPr>
      </w:pPr>
      <w:r w:rsidRPr="0066781F">
        <w:rPr>
          <w:rFonts w:ascii="Times New Roman" w:eastAsia="Times New Roman" w:hAnsi="Times New Roman" w:cs="Times New Roman"/>
          <w:sz w:val="28"/>
          <w:szCs w:val="28"/>
          <w:lang w:val="ro-RO"/>
        </w:rPr>
        <w:t>proceduri de raportare (descrierea cerințelor față de modalitatea și periodicitatea de monitorizare, stabilirea modului de raportare);</w:t>
      </w:r>
    </w:p>
    <w:p w14:paraId="4EB04E61" w14:textId="679AC5EA" w:rsidR="00312505" w:rsidRPr="0066781F" w:rsidRDefault="00B70388" w:rsidP="00234335">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lastRenderedPageBreak/>
        <w:t xml:space="preserve">Planul </w:t>
      </w:r>
      <w:r w:rsidR="00312505" w:rsidRPr="0066781F">
        <w:rPr>
          <w:rFonts w:ascii="Times New Roman" w:hAnsi="Times New Roman" w:cs="Times New Roman"/>
          <w:sz w:val="28"/>
          <w:szCs w:val="28"/>
          <w:lang w:val="ro-RO"/>
        </w:rPr>
        <w:t>de acțiun</w:t>
      </w:r>
      <w:r w:rsidRPr="0066781F">
        <w:rPr>
          <w:rFonts w:ascii="Times New Roman" w:hAnsi="Times New Roman" w:cs="Times New Roman"/>
          <w:sz w:val="28"/>
          <w:szCs w:val="28"/>
          <w:lang w:val="ro-RO"/>
        </w:rPr>
        <w:t>i, ca parte componentă a programului, are următoarea structură</w:t>
      </w:r>
      <w:r w:rsidR="00312505" w:rsidRPr="0066781F">
        <w:rPr>
          <w:rFonts w:ascii="Times New Roman" w:hAnsi="Times New Roman" w:cs="Times New Roman"/>
          <w:sz w:val="28"/>
          <w:szCs w:val="28"/>
          <w:lang w:val="ro-RO"/>
        </w:rPr>
        <w:t>:</w:t>
      </w:r>
    </w:p>
    <w:p w14:paraId="16929771" w14:textId="5EFFB2A4" w:rsidR="00312505" w:rsidRPr="0066781F" w:rsidRDefault="009E30C4" w:rsidP="00B70388">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obiective specifice</w:t>
      </w:r>
      <w:r w:rsidR="00312505" w:rsidRPr="0066781F">
        <w:rPr>
          <w:rFonts w:ascii="Times New Roman" w:hAnsi="Times New Roman" w:cs="Times New Roman"/>
          <w:sz w:val="28"/>
          <w:szCs w:val="28"/>
          <w:lang w:val="ro-RO"/>
        </w:rPr>
        <w:t xml:space="preserve"> (preluate din </w:t>
      </w:r>
      <w:r w:rsidRPr="0066781F">
        <w:rPr>
          <w:rFonts w:ascii="Times New Roman" w:hAnsi="Times New Roman" w:cs="Times New Roman"/>
          <w:sz w:val="28"/>
          <w:szCs w:val="28"/>
          <w:lang w:val="ro-RO"/>
        </w:rPr>
        <w:t>partea descriptivă a programului</w:t>
      </w:r>
      <w:r w:rsidR="00312505" w:rsidRPr="0066781F">
        <w:rPr>
          <w:rFonts w:ascii="Times New Roman" w:hAnsi="Times New Roman" w:cs="Times New Roman"/>
          <w:sz w:val="28"/>
          <w:szCs w:val="28"/>
          <w:lang w:val="ro-RO"/>
        </w:rPr>
        <w:t>);</w:t>
      </w:r>
    </w:p>
    <w:p w14:paraId="10C884DF" w14:textId="3382D95A" w:rsidR="00312505" w:rsidRPr="0066781F" w:rsidRDefault="00B70388" w:rsidP="00B70388">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acțiuni</w:t>
      </w:r>
      <w:r w:rsidR="009E30C4" w:rsidRPr="0066781F">
        <w:rPr>
          <w:rFonts w:ascii="Times New Roman" w:hAnsi="Times New Roman" w:cs="Times New Roman"/>
          <w:sz w:val="28"/>
          <w:szCs w:val="28"/>
          <w:lang w:val="ro-RO"/>
        </w:rPr>
        <w:t xml:space="preserve"> </w:t>
      </w:r>
      <w:r w:rsidR="00312505" w:rsidRPr="0066781F">
        <w:rPr>
          <w:rFonts w:ascii="Times New Roman" w:hAnsi="Times New Roman" w:cs="Times New Roman"/>
          <w:sz w:val="28"/>
          <w:szCs w:val="28"/>
          <w:lang w:val="ro-RO"/>
        </w:rPr>
        <w:t>(măsuril</w:t>
      </w:r>
      <w:r w:rsidR="00A46666" w:rsidRPr="0066781F">
        <w:rPr>
          <w:rFonts w:ascii="Times New Roman" w:hAnsi="Times New Roman" w:cs="Times New Roman"/>
          <w:sz w:val="28"/>
          <w:szCs w:val="28"/>
          <w:lang w:val="ro-RO"/>
        </w:rPr>
        <w:t>e</w:t>
      </w:r>
      <w:r w:rsidR="00312505" w:rsidRPr="0066781F">
        <w:rPr>
          <w:rFonts w:ascii="Times New Roman" w:hAnsi="Times New Roman" w:cs="Times New Roman"/>
          <w:sz w:val="28"/>
          <w:szCs w:val="28"/>
          <w:lang w:val="ro-RO"/>
        </w:rPr>
        <w:t xml:space="preserve"> concrete ce urmează a fi realizate</w:t>
      </w:r>
      <w:r w:rsidR="009E30C4" w:rsidRPr="0066781F">
        <w:rPr>
          <w:rFonts w:ascii="Times New Roman" w:hAnsi="Times New Roman" w:cs="Times New Roman"/>
          <w:sz w:val="28"/>
          <w:szCs w:val="28"/>
          <w:lang w:val="ro-RO"/>
        </w:rPr>
        <w:t xml:space="preserve"> pe termen scurt și mediu);</w:t>
      </w:r>
    </w:p>
    <w:p w14:paraId="39BAD75A" w14:textId="08AC4A01" w:rsidR="00A46666" w:rsidRPr="0066781F" w:rsidRDefault="00A46666" w:rsidP="00A46666">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costuri de implementare (costurile necesare pentru implementarea acțiunilor și sursa de finanțare a acestora);</w:t>
      </w:r>
    </w:p>
    <w:p w14:paraId="4FE45E94" w14:textId="1CB5BC79" w:rsidR="00A46666" w:rsidRPr="0066781F" w:rsidRDefault="00A46666" w:rsidP="00A46666">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termenul de realizare (perioada și termenul limită de realizare a fiecărei acțiuni);</w:t>
      </w:r>
    </w:p>
    <w:p w14:paraId="779E290A" w14:textId="2CC53C6D" w:rsidR="00312505" w:rsidRPr="0066781F" w:rsidRDefault="00B70388" w:rsidP="00B70388">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instituția</w:t>
      </w:r>
      <w:r w:rsidR="00312505" w:rsidRPr="0066781F">
        <w:rPr>
          <w:rFonts w:ascii="Times New Roman" w:hAnsi="Times New Roman" w:cs="Times New Roman"/>
          <w:sz w:val="28"/>
          <w:szCs w:val="28"/>
          <w:lang w:val="ro-RO"/>
        </w:rPr>
        <w:t xml:space="preserve"> responsabil</w:t>
      </w:r>
      <w:r w:rsidRPr="0066781F">
        <w:rPr>
          <w:rFonts w:ascii="Times New Roman" w:hAnsi="Times New Roman" w:cs="Times New Roman"/>
          <w:sz w:val="28"/>
          <w:szCs w:val="28"/>
          <w:lang w:val="ro-RO"/>
        </w:rPr>
        <w:t>ă</w:t>
      </w:r>
      <w:r w:rsidR="00312505"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w:t>
      </w:r>
      <w:r w:rsidR="00A46666" w:rsidRPr="0066781F">
        <w:rPr>
          <w:rFonts w:ascii="Times New Roman" w:hAnsi="Times New Roman" w:cs="Times New Roman"/>
          <w:sz w:val="28"/>
          <w:szCs w:val="28"/>
          <w:lang w:val="ro-RO"/>
        </w:rPr>
        <w:t>autoritatea</w:t>
      </w:r>
      <w:r w:rsidRPr="0066781F">
        <w:rPr>
          <w:rFonts w:ascii="Times New Roman" w:hAnsi="Times New Roman" w:cs="Times New Roman"/>
          <w:sz w:val="28"/>
          <w:szCs w:val="28"/>
          <w:lang w:val="ro-RO"/>
        </w:rPr>
        <w:t>/instituți</w:t>
      </w:r>
      <w:r w:rsidR="00A46666" w:rsidRPr="0066781F">
        <w:rPr>
          <w:rFonts w:ascii="Times New Roman" w:hAnsi="Times New Roman" w:cs="Times New Roman"/>
          <w:sz w:val="28"/>
          <w:szCs w:val="28"/>
          <w:lang w:val="ro-RO"/>
        </w:rPr>
        <w:t>a</w:t>
      </w:r>
      <w:r w:rsidR="00312505" w:rsidRPr="0066781F">
        <w:rPr>
          <w:rFonts w:ascii="Times New Roman" w:hAnsi="Times New Roman" w:cs="Times New Roman"/>
          <w:sz w:val="28"/>
          <w:szCs w:val="28"/>
          <w:lang w:val="ro-RO"/>
        </w:rPr>
        <w:t xml:space="preserve"> public</w:t>
      </w:r>
      <w:r w:rsidR="00A46666" w:rsidRPr="0066781F">
        <w:rPr>
          <w:rFonts w:ascii="Times New Roman" w:hAnsi="Times New Roman" w:cs="Times New Roman"/>
          <w:sz w:val="28"/>
          <w:szCs w:val="28"/>
          <w:lang w:val="ro-RO"/>
        </w:rPr>
        <w:t>ă</w:t>
      </w:r>
      <w:r w:rsidR="00312505" w:rsidRPr="0066781F">
        <w:rPr>
          <w:rFonts w:ascii="Times New Roman" w:hAnsi="Times New Roman" w:cs="Times New Roman"/>
          <w:sz w:val="28"/>
          <w:szCs w:val="28"/>
          <w:lang w:val="ro-RO"/>
        </w:rPr>
        <w:t xml:space="preserve"> responsabil</w:t>
      </w:r>
      <w:r w:rsidR="00A46666" w:rsidRPr="0066781F">
        <w:rPr>
          <w:rFonts w:ascii="Times New Roman" w:hAnsi="Times New Roman" w:cs="Times New Roman"/>
          <w:sz w:val="28"/>
          <w:szCs w:val="28"/>
          <w:lang w:val="ro-RO"/>
        </w:rPr>
        <w:t>ă</w:t>
      </w:r>
      <w:r w:rsidR="00312505" w:rsidRPr="0066781F">
        <w:rPr>
          <w:rFonts w:ascii="Times New Roman" w:hAnsi="Times New Roman" w:cs="Times New Roman"/>
          <w:sz w:val="28"/>
          <w:szCs w:val="28"/>
          <w:lang w:val="ro-RO"/>
        </w:rPr>
        <w:t xml:space="preserve"> de realizarea activităților planificate</w:t>
      </w:r>
      <w:r w:rsidR="00A46666" w:rsidRPr="0066781F">
        <w:rPr>
          <w:rFonts w:ascii="Times New Roman" w:hAnsi="Times New Roman" w:cs="Times New Roman"/>
          <w:sz w:val="28"/>
          <w:szCs w:val="28"/>
          <w:lang w:val="ro-RO"/>
        </w:rPr>
        <w:t xml:space="preserve"> și raportarea privind realizarea acestora</w:t>
      </w:r>
      <w:r w:rsidRPr="0066781F">
        <w:rPr>
          <w:rFonts w:ascii="Times New Roman" w:hAnsi="Times New Roman" w:cs="Times New Roman"/>
          <w:sz w:val="28"/>
          <w:szCs w:val="28"/>
          <w:lang w:val="ro-RO"/>
        </w:rPr>
        <w:t>)</w:t>
      </w:r>
      <w:r w:rsidR="00312505" w:rsidRPr="0066781F">
        <w:rPr>
          <w:rFonts w:ascii="Times New Roman" w:hAnsi="Times New Roman" w:cs="Times New Roman"/>
          <w:sz w:val="28"/>
          <w:szCs w:val="28"/>
          <w:lang w:val="ro-RO"/>
        </w:rPr>
        <w:t>;</w:t>
      </w:r>
    </w:p>
    <w:p w14:paraId="0B339A16" w14:textId="4DBDB8B1" w:rsidR="00B70388" w:rsidRPr="0066781F" w:rsidRDefault="00B70388" w:rsidP="00B70388">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instituțiile </w:t>
      </w:r>
      <w:r w:rsidR="00BC38DE" w:rsidRPr="0066781F">
        <w:rPr>
          <w:rFonts w:ascii="Times New Roman" w:hAnsi="Times New Roman" w:cs="Times New Roman"/>
          <w:sz w:val="28"/>
          <w:szCs w:val="28"/>
          <w:lang w:val="ro-RO"/>
        </w:rPr>
        <w:t xml:space="preserve">ce </w:t>
      </w:r>
      <w:r w:rsidR="00E7573D" w:rsidRPr="0066781F">
        <w:rPr>
          <w:rFonts w:ascii="Times New Roman" w:hAnsi="Times New Roman" w:cs="Times New Roman"/>
          <w:sz w:val="28"/>
          <w:szCs w:val="28"/>
          <w:lang w:val="ro-RO"/>
        </w:rPr>
        <w:t>contribuie</w:t>
      </w:r>
      <w:r w:rsidRPr="0066781F">
        <w:rPr>
          <w:rFonts w:ascii="Times New Roman" w:hAnsi="Times New Roman" w:cs="Times New Roman"/>
          <w:sz w:val="28"/>
          <w:szCs w:val="28"/>
          <w:lang w:val="ro-RO"/>
        </w:rPr>
        <w:t xml:space="preserve"> </w:t>
      </w:r>
      <w:r w:rsidR="00F82D13" w:rsidRPr="0066781F">
        <w:rPr>
          <w:rFonts w:ascii="Times New Roman" w:hAnsi="Times New Roman" w:cs="Times New Roman"/>
          <w:sz w:val="28"/>
          <w:szCs w:val="28"/>
          <w:lang w:val="ro-RO"/>
        </w:rPr>
        <w:t xml:space="preserve">la implementarea politicii publice </w:t>
      </w:r>
      <w:r w:rsidRPr="0066781F">
        <w:rPr>
          <w:rFonts w:ascii="Times New Roman" w:hAnsi="Times New Roman" w:cs="Times New Roman"/>
          <w:sz w:val="28"/>
          <w:szCs w:val="28"/>
          <w:lang w:val="ro-RO"/>
        </w:rPr>
        <w:t>(</w:t>
      </w:r>
      <w:r w:rsidR="00A46666" w:rsidRPr="0066781F">
        <w:rPr>
          <w:rFonts w:ascii="Times New Roman" w:hAnsi="Times New Roman" w:cs="Times New Roman"/>
          <w:sz w:val="28"/>
          <w:szCs w:val="28"/>
          <w:lang w:val="ro-RO"/>
        </w:rPr>
        <w:t>autoritățile</w:t>
      </w:r>
      <w:r w:rsidRPr="0066781F">
        <w:rPr>
          <w:rFonts w:ascii="Times New Roman" w:hAnsi="Times New Roman" w:cs="Times New Roman"/>
          <w:sz w:val="28"/>
          <w:szCs w:val="28"/>
          <w:lang w:val="ro-RO"/>
        </w:rPr>
        <w:t>/instituțiil</w:t>
      </w:r>
      <w:r w:rsidR="00A46666"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publice care contribuie la realizarea activităților planificate); </w:t>
      </w:r>
    </w:p>
    <w:p w14:paraId="59A4DB2F" w14:textId="5E060FAD" w:rsidR="00312505" w:rsidRPr="0066781F" w:rsidRDefault="00312505" w:rsidP="00B70388">
      <w:pPr>
        <w:pStyle w:val="ListParagraph"/>
        <w:numPr>
          <w:ilvl w:val="0"/>
          <w:numId w:val="27"/>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indicatori de monitorizare (indicatorii </w:t>
      </w:r>
      <w:r w:rsidR="00B70388" w:rsidRPr="0066781F">
        <w:rPr>
          <w:rFonts w:ascii="Times New Roman" w:hAnsi="Times New Roman" w:cs="Times New Roman"/>
          <w:sz w:val="28"/>
          <w:szCs w:val="28"/>
          <w:lang w:val="ro-RO"/>
        </w:rPr>
        <w:t>și</w:t>
      </w:r>
      <w:r w:rsidR="00AB4A7E" w:rsidRPr="00F75221">
        <w:rPr>
          <w:lang w:val="en-US"/>
        </w:rPr>
        <w:t xml:space="preserve"> </w:t>
      </w:r>
      <w:r w:rsidR="0036398F">
        <w:rPr>
          <w:rFonts w:ascii="Times New Roman" w:hAnsi="Times New Roman" w:cs="Times New Roman"/>
          <w:sz w:val="28"/>
          <w:szCs w:val="28"/>
          <w:lang w:val="ro-RO"/>
        </w:rPr>
        <w:t>atributele acestora</w:t>
      </w:r>
      <w:r w:rsidR="00AB4A7E" w:rsidRPr="00AB4A7E">
        <w:rPr>
          <w:rFonts w:ascii="Times New Roman" w:hAnsi="Times New Roman" w:cs="Times New Roman"/>
          <w:sz w:val="28"/>
          <w:szCs w:val="28"/>
          <w:lang w:val="ro-RO"/>
        </w:rPr>
        <w:t>,</w:t>
      </w:r>
      <w:r w:rsidR="00B70388" w:rsidRPr="0066781F">
        <w:rPr>
          <w:rFonts w:ascii="Times New Roman" w:hAnsi="Times New Roman" w:cs="Times New Roman"/>
          <w:sz w:val="28"/>
          <w:szCs w:val="28"/>
          <w:lang w:val="ro-RO"/>
        </w:rPr>
        <w:t xml:space="preserve"> </w:t>
      </w:r>
      <w:r w:rsidR="004136F9">
        <w:rPr>
          <w:rFonts w:ascii="Times New Roman" w:hAnsi="Times New Roman" w:cs="Times New Roman"/>
          <w:sz w:val="28"/>
          <w:szCs w:val="28"/>
          <w:lang w:val="ro-RO"/>
        </w:rPr>
        <w:t>valoarea de referință și valorile țintite ale indicatorilor</w:t>
      </w:r>
      <w:r w:rsidRPr="0066781F">
        <w:rPr>
          <w:rFonts w:ascii="Times New Roman" w:hAnsi="Times New Roman" w:cs="Times New Roman"/>
          <w:sz w:val="28"/>
          <w:szCs w:val="28"/>
          <w:lang w:val="ro-RO"/>
        </w:rPr>
        <w:t>)</w:t>
      </w:r>
      <w:r w:rsidR="00A46666" w:rsidRPr="0066781F">
        <w:rPr>
          <w:rFonts w:ascii="Times New Roman" w:hAnsi="Times New Roman" w:cs="Times New Roman"/>
          <w:sz w:val="28"/>
          <w:szCs w:val="28"/>
          <w:lang w:val="ro-RO"/>
        </w:rPr>
        <w:t>.</w:t>
      </w:r>
    </w:p>
    <w:p w14:paraId="3159ABFF" w14:textId="77777777" w:rsidR="003E07C5" w:rsidRPr="0066781F" w:rsidRDefault="003E07C5" w:rsidP="001D753F">
      <w:pPr>
        <w:tabs>
          <w:tab w:val="left" w:pos="450"/>
          <w:tab w:val="left" w:pos="993"/>
        </w:tabs>
        <w:spacing w:after="0" w:line="240" w:lineRule="auto"/>
        <w:jc w:val="both"/>
        <w:rPr>
          <w:rFonts w:ascii="Times New Roman" w:hAnsi="Times New Roman" w:cs="Times New Roman"/>
          <w:sz w:val="28"/>
          <w:szCs w:val="28"/>
          <w:lang w:val="ro-RO"/>
        </w:rPr>
      </w:pPr>
    </w:p>
    <w:p w14:paraId="1778DB17" w14:textId="54156CD7" w:rsidR="003E07C5" w:rsidRPr="0066781F" w:rsidRDefault="00651D6C" w:rsidP="00106611">
      <w:pPr>
        <w:pStyle w:val="ListParagraph"/>
        <w:numPr>
          <w:ilvl w:val="0"/>
          <w:numId w:val="15"/>
        </w:numPr>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ETAPELE</w:t>
      </w:r>
      <w:r w:rsidR="0010116A" w:rsidRPr="0066781F">
        <w:rPr>
          <w:rFonts w:ascii="Times New Roman" w:hAnsi="Times New Roman" w:cs="Times New Roman"/>
          <w:b/>
          <w:sz w:val="28"/>
          <w:szCs w:val="28"/>
          <w:lang w:val="ro-RO"/>
        </w:rPr>
        <w:t xml:space="preserve"> DE ELABORARE A DOCUMENTELOR DE POLITICI</w:t>
      </w:r>
      <w:r w:rsidRPr="0066781F">
        <w:rPr>
          <w:rFonts w:ascii="Times New Roman" w:hAnsi="Times New Roman" w:cs="Times New Roman"/>
          <w:b/>
          <w:sz w:val="28"/>
          <w:szCs w:val="28"/>
          <w:lang w:val="ro-RO"/>
        </w:rPr>
        <w:t xml:space="preserve"> PUBLICE</w:t>
      </w:r>
    </w:p>
    <w:p w14:paraId="1279CF95" w14:textId="77777777" w:rsidR="003E07C5" w:rsidRPr="0066781F" w:rsidRDefault="003E07C5" w:rsidP="00106611">
      <w:pPr>
        <w:pStyle w:val="ListParagraph"/>
        <w:tabs>
          <w:tab w:val="left" w:pos="450"/>
        </w:tabs>
        <w:spacing w:after="0" w:line="240" w:lineRule="auto"/>
        <w:ind w:left="0"/>
        <w:jc w:val="both"/>
        <w:rPr>
          <w:rFonts w:ascii="Times New Roman" w:hAnsi="Times New Roman" w:cs="Times New Roman"/>
          <w:b/>
          <w:sz w:val="28"/>
          <w:szCs w:val="28"/>
          <w:lang w:val="ro-RO"/>
        </w:rPr>
      </w:pPr>
    </w:p>
    <w:p w14:paraId="14A226D0" w14:textId="0BFEC835" w:rsidR="00DC7DC7" w:rsidRPr="0066781F" w:rsidRDefault="00EB3211" w:rsidP="00DC7DC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Identificarea și stabilirea</w:t>
      </w:r>
      <w:r w:rsidRPr="0066781F">
        <w:rPr>
          <w:rFonts w:ascii="Times New Roman" w:hAnsi="Times New Roman" w:cs="Times New Roman"/>
          <w:sz w:val="28"/>
          <w:szCs w:val="28"/>
          <w:lang w:val="ro-RO"/>
        </w:rPr>
        <w:t xml:space="preserve"> </w:t>
      </w:r>
      <w:r w:rsidR="00DC7DC7" w:rsidRPr="0066781F">
        <w:rPr>
          <w:rFonts w:ascii="Times New Roman" w:hAnsi="Times New Roman" w:cs="Times New Roman"/>
          <w:sz w:val="28"/>
          <w:szCs w:val="28"/>
          <w:lang w:val="ro-RO"/>
        </w:rPr>
        <w:t xml:space="preserve">documentelor de politici publice care urmează a fi elaborate se efectuează la etapa </w:t>
      </w:r>
      <w:r w:rsidR="007351A1" w:rsidRPr="0066781F">
        <w:rPr>
          <w:rFonts w:ascii="Times New Roman" w:hAnsi="Times New Roman" w:cs="Times New Roman"/>
          <w:sz w:val="28"/>
          <w:szCs w:val="28"/>
          <w:lang w:val="ro-RO"/>
        </w:rPr>
        <w:t xml:space="preserve">de </w:t>
      </w:r>
      <w:r w:rsidR="00DC7DC7" w:rsidRPr="0066781F">
        <w:rPr>
          <w:rFonts w:ascii="Times New Roman" w:hAnsi="Times New Roman" w:cs="Times New Roman"/>
          <w:sz w:val="28"/>
          <w:szCs w:val="28"/>
          <w:lang w:val="ro-RO"/>
        </w:rPr>
        <w:t>planific</w:t>
      </w:r>
      <w:r w:rsidR="007351A1" w:rsidRPr="0066781F">
        <w:rPr>
          <w:rFonts w:ascii="Times New Roman" w:hAnsi="Times New Roman" w:cs="Times New Roman"/>
          <w:sz w:val="28"/>
          <w:szCs w:val="28"/>
          <w:lang w:val="ro-RO"/>
        </w:rPr>
        <w:t>are a</w:t>
      </w:r>
      <w:r w:rsidR="00DC7DC7" w:rsidRPr="0066781F">
        <w:rPr>
          <w:rFonts w:ascii="Times New Roman" w:hAnsi="Times New Roman" w:cs="Times New Roman"/>
          <w:sz w:val="28"/>
          <w:szCs w:val="28"/>
          <w:lang w:val="ro-RO"/>
        </w:rPr>
        <w:t xml:space="preserve"> </w:t>
      </w:r>
      <w:r w:rsidR="007351A1" w:rsidRPr="0066781F">
        <w:rPr>
          <w:rFonts w:ascii="Times New Roman" w:hAnsi="Times New Roman" w:cs="Times New Roman"/>
          <w:sz w:val="28"/>
          <w:szCs w:val="28"/>
          <w:lang w:val="ro-RO"/>
        </w:rPr>
        <w:t>activității</w:t>
      </w:r>
      <w:r w:rsidR="00DC7DC7" w:rsidRPr="0066781F">
        <w:rPr>
          <w:rFonts w:ascii="Times New Roman" w:hAnsi="Times New Roman" w:cs="Times New Roman"/>
          <w:sz w:val="28"/>
          <w:szCs w:val="28"/>
          <w:lang w:val="ro-RO"/>
        </w:rPr>
        <w:t xml:space="preserve"> </w:t>
      </w:r>
      <w:r w:rsidR="007351A1" w:rsidRPr="0066781F">
        <w:rPr>
          <w:rFonts w:ascii="Times New Roman" w:hAnsi="Times New Roman" w:cs="Times New Roman"/>
          <w:sz w:val="28"/>
          <w:szCs w:val="28"/>
          <w:lang w:val="ro-RO"/>
        </w:rPr>
        <w:t>anuale</w:t>
      </w:r>
      <w:r w:rsidR="00B47D68">
        <w:rPr>
          <w:rFonts w:ascii="Times New Roman" w:hAnsi="Times New Roman" w:cs="Times New Roman"/>
          <w:sz w:val="28"/>
          <w:szCs w:val="28"/>
          <w:lang w:val="ro-RO"/>
        </w:rPr>
        <w:t xml:space="preserve"> a</w:t>
      </w:r>
      <w:r w:rsidR="009C14C7">
        <w:rPr>
          <w:rFonts w:ascii="Times New Roman" w:hAnsi="Times New Roman" w:cs="Times New Roman"/>
          <w:sz w:val="28"/>
          <w:szCs w:val="28"/>
          <w:lang w:val="ro-RO"/>
        </w:rPr>
        <w:t xml:space="preserve"> ministerelor și altor</w:t>
      </w:r>
      <w:r w:rsidR="00B47D68">
        <w:rPr>
          <w:rFonts w:ascii="Times New Roman" w:hAnsi="Times New Roman" w:cs="Times New Roman"/>
          <w:sz w:val="28"/>
          <w:szCs w:val="28"/>
          <w:lang w:val="ro-RO"/>
        </w:rPr>
        <w:t xml:space="preserve"> autorității</w:t>
      </w:r>
      <w:r w:rsidR="009C14C7">
        <w:rPr>
          <w:rFonts w:ascii="Times New Roman" w:hAnsi="Times New Roman" w:cs="Times New Roman"/>
          <w:sz w:val="28"/>
          <w:szCs w:val="28"/>
          <w:lang w:val="ro-RO"/>
        </w:rPr>
        <w:t xml:space="preserve"> administrative centrale</w:t>
      </w:r>
      <w:r w:rsidR="00DC7DC7" w:rsidRPr="0066781F">
        <w:rPr>
          <w:rFonts w:ascii="Times New Roman" w:hAnsi="Times New Roman" w:cs="Times New Roman"/>
          <w:sz w:val="28"/>
          <w:szCs w:val="28"/>
          <w:lang w:val="ro-RO"/>
        </w:rPr>
        <w:t>.</w:t>
      </w:r>
    </w:p>
    <w:p w14:paraId="00BF4397" w14:textId="7DFDBA1F" w:rsidR="00E639EA" w:rsidRPr="0066781F" w:rsidRDefault="00DC7DC7" w:rsidP="00E639EA">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procesul de </w:t>
      </w:r>
      <w:r w:rsidR="00CC008A" w:rsidRPr="0066781F">
        <w:rPr>
          <w:rFonts w:ascii="Times New Roman" w:hAnsi="Times New Roman" w:cs="Times New Roman"/>
          <w:sz w:val="28"/>
          <w:szCs w:val="28"/>
          <w:lang w:val="ro-RO"/>
        </w:rPr>
        <w:t>planificare</w:t>
      </w:r>
      <w:r w:rsidRPr="0066781F">
        <w:rPr>
          <w:rFonts w:ascii="Times New Roman" w:hAnsi="Times New Roman" w:cs="Times New Roman"/>
          <w:sz w:val="28"/>
          <w:szCs w:val="28"/>
          <w:lang w:val="ro-RO"/>
        </w:rPr>
        <w:t xml:space="preserve">, </w:t>
      </w:r>
      <w:r w:rsidR="009C14C7">
        <w:rPr>
          <w:rFonts w:ascii="Times New Roman" w:hAnsi="Times New Roman" w:cs="Times New Roman"/>
          <w:sz w:val="28"/>
          <w:szCs w:val="28"/>
          <w:lang w:val="ro-RO"/>
        </w:rPr>
        <w:t>ministerele și alte autorități administrative centrale</w:t>
      </w:r>
      <w:r w:rsidRPr="0066781F">
        <w:rPr>
          <w:rFonts w:ascii="Times New Roman" w:hAnsi="Times New Roman" w:cs="Times New Roman"/>
          <w:sz w:val="28"/>
          <w:szCs w:val="28"/>
          <w:lang w:val="ro-RO"/>
        </w:rPr>
        <w:t xml:space="preserve">, în coordonare cu Cancelaria de Stat, identifică </w:t>
      </w:r>
      <w:r w:rsidR="00E639EA" w:rsidRPr="0066781F">
        <w:rPr>
          <w:rFonts w:ascii="Times New Roman" w:hAnsi="Times New Roman" w:cs="Times New Roman"/>
          <w:sz w:val="28"/>
          <w:szCs w:val="28"/>
          <w:lang w:val="ro-RO"/>
        </w:rPr>
        <w:t xml:space="preserve">problemele </w:t>
      </w:r>
      <w:r w:rsidR="003D586D">
        <w:rPr>
          <w:rFonts w:ascii="Times New Roman" w:hAnsi="Times New Roman" w:cs="Times New Roman"/>
          <w:sz w:val="28"/>
          <w:szCs w:val="28"/>
          <w:lang w:val="ro-RO"/>
        </w:rPr>
        <w:t>de politici</w:t>
      </w:r>
      <w:r w:rsidR="00296F4E">
        <w:rPr>
          <w:rFonts w:ascii="Times New Roman" w:hAnsi="Times New Roman" w:cs="Times New Roman"/>
          <w:sz w:val="28"/>
          <w:szCs w:val="28"/>
          <w:lang w:val="ro-RO"/>
        </w:rPr>
        <w:t xml:space="preserve"> publice</w:t>
      </w:r>
      <w:r w:rsidR="003D586D">
        <w:rPr>
          <w:rFonts w:ascii="Times New Roman" w:hAnsi="Times New Roman" w:cs="Times New Roman"/>
          <w:sz w:val="28"/>
          <w:szCs w:val="28"/>
          <w:lang w:val="ro-RO"/>
        </w:rPr>
        <w:t xml:space="preserve"> </w:t>
      </w:r>
      <w:r w:rsidR="00846394" w:rsidRPr="0066781F">
        <w:rPr>
          <w:rFonts w:ascii="Times New Roman" w:hAnsi="Times New Roman" w:cs="Times New Roman"/>
          <w:sz w:val="28"/>
          <w:szCs w:val="28"/>
          <w:lang w:val="ro-RO"/>
        </w:rPr>
        <w:t xml:space="preserve">ce </w:t>
      </w:r>
      <w:r w:rsidR="00E639EA" w:rsidRPr="0066781F">
        <w:rPr>
          <w:rFonts w:ascii="Times New Roman" w:hAnsi="Times New Roman" w:cs="Times New Roman"/>
          <w:sz w:val="28"/>
          <w:szCs w:val="28"/>
          <w:lang w:val="ro-RO"/>
        </w:rPr>
        <w:t>necesită a fi supuse analizei ex ante</w:t>
      </w:r>
      <w:r w:rsidR="00771853">
        <w:rPr>
          <w:rFonts w:ascii="Times New Roman" w:hAnsi="Times New Roman" w:cs="Times New Roman"/>
          <w:sz w:val="28"/>
          <w:szCs w:val="28"/>
          <w:lang w:val="ro-RO"/>
        </w:rPr>
        <w:t xml:space="preserve"> a impactului politicilor publice</w:t>
      </w:r>
      <w:r w:rsidR="009C14C7">
        <w:rPr>
          <w:rFonts w:ascii="Times New Roman" w:hAnsi="Times New Roman" w:cs="Times New Roman"/>
          <w:sz w:val="28"/>
          <w:szCs w:val="28"/>
          <w:lang w:val="ro-RO"/>
        </w:rPr>
        <w:t xml:space="preserve"> </w:t>
      </w:r>
      <w:r w:rsidR="00E639EA" w:rsidRPr="0066781F">
        <w:rPr>
          <w:rFonts w:ascii="Times New Roman" w:hAnsi="Times New Roman" w:cs="Times New Roman"/>
          <w:sz w:val="28"/>
          <w:szCs w:val="28"/>
          <w:lang w:val="ro-RO"/>
        </w:rPr>
        <w:t>și cele care vor fi incorporate direct în documente</w:t>
      </w:r>
      <w:r w:rsidR="00953D38" w:rsidRPr="0066781F">
        <w:rPr>
          <w:rFonts w:ascii="Times New Roman" w:hAnsi="Times New Roman" w:cs="Times New Roman"/>
          <w:sz w:val="28"/>
          <w:szCs w:val="28"/>
          <w:lang w:val="ro-RO"/>
        </w:rPr>
        <w:t>le</w:t>
      </w:r>
      <w:r w:rsidR="00E639EA" w:rsidRPr="0066781F">
        <w:rPr>
          <w:rFonts w:ascii="Times New Roman" w:hAnsi="Times New Roman" w:cs="Times New Roman"/>
          <w:sz w:val="28"/>
          <w:szCs w:val="28"/>
          <w:lang w:val="ro-RO"/>
        </w:rPr>
        <w:t xml:space="preserve"> de politici publice.</w:t>
      </w:r>
    </w:p>
    <w:p w14:paraId="419AC300" w14:textId="10D14189" w:rsidR="00953D38" w:rsidRPr="0066781F" w:rsidRDefault="00953D38" w:rsidP="00953D3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Analiza ex ante a</w:t>
      </w:r>
      <w:r w:rsidR="00771853">
        <w:rPr>
          <w:rFonts w:ascii="Times New Roman" w:hAnsi="Times New Roman" w:cs="Times New Roman"/>
          <w:sz w:val="28"/>
          <w:szCs w:val="28"/>
          <w:lang w:val="ro-RO"/>
        </w:rPr>
        <w:t xml:space="preserve"> impactului</w:t>
      </w:r>
      <w:r w:rsidRPr="0066781F">
        <w:rPr>
          <w:rFonts w:ascii="Times New Roman" w:hAnsi="Times New Roman" w:cs="Times New Roman"/>
          <w:sz w:val="28"/>
          <w:szCs w:val="28"/>
          <w:lang w:val="ro-RO"/>
        </w:rPr>
        <w:t xml:space="preserve"> politicilor public</w:t>
      </w:r>
      <w:r w:rsidR="00846394"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este realizată în conformitate cu metodologi</w:t>
      </w:r>
      <w:r w:rsidR="00E7573D" w:rsidRPr="0066781F">
        <w:rPr>
          <w:rFonts w:ascii="Times New Roman" w:hAnsi="Times New Roman" w:cs="Times New Roman"/>
          <w:sz w:val="28"/>
          <w:szCs w:val="28"/>
          <w:lang w:val="ro-RO"/>
        </w:rPr>
        <w:t xml:space="preserve">a de </w:t>
      </w:r>
      <w:r w:rsidRPr="0066781F">
        <w:rPr>
          <w:rFonts w:ascii="Times New Roman" w:hAnsi="Times New Roman" w:cs="Times New Roman"/>
          <w:sz w:val="28"/>
          <w:szCs w:val="28"/>
          <w:lang w:val="ro-RO"/>
        </w:rPr>
        <w:t>analiz</w:t>
      </w:r>
      <w:r w:rsidR="00E7573D" w:rsidRPr="0066781F">
        <w:rPr>
          <w:rFonts w:ascii="Times New Roman" w:hAnsi="Times New Roman" w:cs="Times New Roman"/>
          <w:sz w:val="28"/>
          <w:szCs w:val="28"/>
          <w:lang w:val="ro-RO"/>
        </w:rPr>
        <w:t>ă</w:t>
      </w:r>
      <w:r w:rsidRPr="0066781F">
        <w:rPr>
          <w:rFonts w:ascii="Times New Roman" w:hAnsi="Times New Roman" w:cs="Times New Roman"/>
          <w:sz w:val="28"/>
          <w:szCs w:val="28"/>
          <w:lang w:val="ro-RO"/>
        </w:rPr>
        <w:t xml:space="preserve"> ex ante</w:t>
      </w:r>
      <w:r w:rsidR="00771853">
        <w:rPr>
          <w:rFonts w:ascii="Times New Roman" w:hAnsi="Times New Roman" w:cs="Times New Roman"/>
          <w:sz w:val="28"/>
          <w:szCs w:val="28"/>
          <w:lang w:val="ro-RO"/>
        </w:rPr>
        <w:t xml:space="preserve"> a impactului politicilor publice</w:t>
      </w:r>
      <w:r w:rsidRPr="0066781F">
        <w:rPr>
          <w:rFonts w:ascii="Times New Roman" w:hAnsi="Times New Roman" w:cs="Times New Roman"/>
          <w:sz w:val="28"/>
          <w:szCs w:val="28"/>
          <w:lang w:val="ro-RO"/>
        </w:rPr>
        <w:t>.</w:t>
      </w:r>
    </w:p>
    <w:p w14:paraId="43BD848B" w14:textId="1637D606" w:rsidR="00DC7DC7" w:rsidRPr="00381B5B" w:rsidRDefault="00E639EA" w:rsidP="00381B5B">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baza rezultatelor analizei ex ante a </w:t>
      </w:r>
      <w:r w:rsidR="00771853">
        <w:rPr>
          <w:rFonts w:ascii="Times New Roman" w:hAnsi="Times New Roman" w:cs="Times New Roman"/>
          <w:sz w:val="28"/>
          <w:szCs w:val="28"/>
          <w:lang w:val="ro-RO"/>
        </w:rPr>
        <w:t xml:space="preserve">impactului </w:t>
      </w:r>
      <w:r w:rsidRPr="0066781F">
        <w:rPr>
          <w:rFonts w:ascii="Times New Roman" w:hAnsi="Times New Roman" w:cs="Times New Roman"/>
          <w:sz w:val="28"/>
          <w:szCs w:val="28"/>
          <w:lang w:val="ro-RO"/>
        </w:rPr>
        <w:t>politicilor publice</w:t>
      </w:r>
      <w:r w:rsidR="00237D32">
        <w:rPr>
          <w:rFonts w:ascii="Times New Roman" w:hAnsi="Times New Roman" w:cs="Times New Roman"/>
          <w:sz w:val="28"/>
          <w:szCs w:val="28"/>
          <w:lang w:val="ro-RO"/>
        </w:rPr>
        <w:t xml:space="preserve"> este elaborat</w:t>
      </w:r>
      <w:r w:rsidR="00D24D81">
        <w:rPr>
          <w:rFonts w:ascii="Times New Roman" w:hAnsi="Times New Roman" w:cs="Times New Roman"/>
          <w:sz w:val="28"/>
          <w:szCs w:val="28"/>
          <w:lang w:val="ro-RO"/>
        </w:rPr>
        <w:t>ă</w:t>
      </w:r>
      <w:r w:rsidR="00237D32">
        <w:rPr>
          <w:rFonts w:ascii="Times New Roman" w:hAnsi="Times New Roman" w:cs="Times New Roman"/>
          <w:sz w:val="28"/>
          <w:szCs w:val="28"/>
          <w:lang w:val="ro-RO"/>
        </w:rPr>
        <w:t xml:space="preserve"> </w:t>
      </w:r>
      <w:r w:rsidR="00B43A90">
        <w:rPr>
          <w:rFonts w:ascii="Times New Roman" w:hAnsi="Times New Roman" w:cs="Times New Roman"/>
          <w:sz w:val="28"/>
          <w:szCs w:val="28"/>
          <w:lang w:val="ro-RO"/>
        </w:rPr>
        <w:t>propune</w:t>
      </w:r>
      <w:r w:rsidR="00D24D81">
        <w:rPr>
          <w:rFonts w:ascii="Times New Roman" w:hAnsi="Times New Roman" w:cs="Times New Roman"/>
          <w:sz w:val="28"/>
          <w:szCs w:val="28"/>
          <w:lang w:val="ro-RO"/>
        </w:rPr>
        <w:t>rea</w:t>
      </w:r>
      <w:r w:rsidR="00B43A90">
        <w:rPr>
          <w:rFonts w:ascii="Times New Roman" w:hAnsi="Times New Roman" w:cs="Times New Roman"/>
          <w:sz w:val="28"/>
          <w:szCs w:val="28"/>
          <w:lang w:val="ro-RO"/>
        </w:rPr>
        <w:t xml:space="preserve"> de politic</w:t>
      </w:r>
      <w:r w:rsidR="00D24D81">
        <w:rPr>
          <w:rFonts w:ascii="Times New Roman" w:hAnsi="Times New Roman" w:cs="Times New Roman"/>
          <w:sz w:val="28"/>
          <w:szCs w:val="28"/>
          <w:lang w:val="ro-RO"/>
        </w:rPr>
        <w:t>ă</w:t>
      </w:r>
      <w:r w:rsidR="00B43A90">
        <w:rPr>
          <w:rFonts w:ascii="Times New Roman" w:hAnsi="Times New Roman" w:cs="Times New Roman"/>
          <w:sz w:val="28"/>
          <w:szCs w:val="28"/>
          <w:lang w:val="ro-RO"/>
        </w:rPr>
        <w:t xml:space="preserve"> public</w:t>
      </w:r>
      <w:r w:rsidR="00D24D81">
        <w:rPr>
          <w:rFonts w:ascii="Times New Roman" w:hAnsi="Times New Roman" w:cs="Times New Roman"/>
          <w:sz w:val="28"/>
          <w:szCs w:val="28"/>
          <w:lang w:val="ro-RO"/>
        </w:rPr>
        <w:t>ă, scopul căreia</w:t>
      </w:r>
      <w:r w:rsidR="00B43A90">
        <w:rPr>
          <w:rFonts w:ascii="Times New Roman" w:hAnsi="Times New Roman" w:cs="Times New Roman"/>
          <w:sz w:val="28"/>
          <w:szCs w:val="28"/>
          <w:lang w:val="ro-RO"/>
        </w:rPr>
        <w:t xml:space="preserve"> este de a descrie opțiunile posibile pentru soluționarea problemelor de politici publice</w:t>
      </w:r>
      <w:r w:rsidR="00D24D81">
        <w:rPr>
          <w:rFonts w:ascii="Times New Roman" w:hAnsi="Times New Roman" w:cs="Times New Roman"/>
          <w:sz w:val="28"/>
          <w:szCs w:val="28"/>
          <w:lang w:val="ro-RO"/>
        </w:rPr>
        <w:t xml:space="preserve"> sau realizarea obiectivelor de politici publice, precum</w:t>
      </w:r>
      <w:r w:rsidR="00B43A90">
        <w:rPr>
          <w:rFonts w:ascii="Times New Roman" w:hAnsi="Times New Roman" w:cs="Times New Roman"/>
          <w:sz w:val="28"/>
          <w:szCs w:val="28"/>
          <w:lang w:val="ro-RO"/>
        </w:rPr>
        <w:t xml:space="preserve"> și de a recomanda opțiunea cea mai eficientă</w:t>
      </w:r>
      <w:r w:rsidR="00D24D81">
        <w:rPr>
          <w:rFonts w:ascii="Times New Roman" w:hAnsi="Times New Roman" w:cs="Times New Roman"/>
          <w:sz w:val="28"/>
          <w:szCs w:val="28"/>
          <w:lang w:val="ro-RO"/>
        </w:rPr>
        <w:t xml:space="preserve">, eficace și </w:t>
      </w:r>
      <w:proofErr w:type="spellStart"/>
      <w:r w:rsidR="00D24D81">
        <w:rPr>
          <w:rFonts w:ascii="Times New Roman" w:hAnsi="Times New Roman" w:cs="Times New Roman"/>
          <w:sz w:val="28"/>
          <w:szCs w:val="28"/>
          <w:lang w:val="ro-RO"/>
        </w:rPr>
        <w:t>economă</w:t>
      </w:r>
      <w:proofErr w:type="spellEnd"/>
      <w:r w:rsidR="00B43A90">
        <w:rPr>
          <w:rFonts w:ascii="Times New Roman" w:hAnsi="Times New Roman" w:cs="Times New Roman"/>
          <w:sz w:val="28"/>
          <w:szCs w:val="28"/>
          <w:lang w:val="ro-RO"/>
        </w:rPr>
        <w:t xml:space="preserve"> în soluționarea probleme</w:t>
      </w:r>
      <w:r w:rsidR="00D24D81">
        <w:rPr>
          <w:rFonts w:ascii="Times New Roman" w:hAnsi="Times New Roman" w:cs="Times New Roman"/>
          <w:sz w:val="28"/>
          <w:szCs w:val="28"/>
          <w:lang w:val="ro-RO"/>
        </w:rPr>
        <w:t>lor sau realizarea obiectivelor</w:t>
      </w:r>
      <w:r w:rsidR="00B43A90">
        <w:rPr>
          <w:rFonts w:ascii="Times New Roman" w:hAnsi="Times New Roman" w:cs="Times New Roman"/>
          <w:sz w:val="28"/>
          <w:szCs w:val="28"/>
          <w:lang w:val="ro-RO"/>
        </w:rPr>
        <w:t xml:space="preserve"> respective, luând în considerare resursele disponibile și impactul așteptat, astfel încât Guvernul să ia decizii cât mai informate.</w:t>
      </w:r>
      <w:r w:rsidR="00B43A90" w:rsidRPr="00B43A90">
        <w:rPr>
          <w:rFonts w:ascii="Times New Roman" w:hAnsi="Times New Roman" w:cs="Times New Roman"/>
          <w:sz w:val="28"/>
          <w:szCs w:val="28"/>
          <w:lang w:val="ro-RO"/>
        </w:rPr>
        <w:t xml:space="preserve"> </w:t>
      </w:r>
    </w:p>
    <w:p w14:paraId="23242CC5" w14:textId="12C2B508" w:rsidR="00B43A90" w:rsidRDefault="005A4863" w:rsidP="008001DC">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Propunerea </w:t>
      </w:r>
      <w:r w:rsidR="00B43A90">
        <w:rPr>
          <w:rFonts w:ascii="Times New Roman" w:hAnsi="Times New Roman" w:cs="Times New Roman"/>
          <w:sz w:val="28"/>
          <w:szCs w:val="28"/>
          <w:lang w:val="ro-RO"/>
        </w:rPr>
        <w:t xml:space="preserve">de politică publică este elaborată în special </w:t>
      </w:r>
      <w:r w:rsidR="00D874F1">
        <w:rPr>
          <w:rFonts w:ascii="Times New Roman" w:hAnsi="Times New Roman" w:cs="Times New Roman"/>
          <w:sz w:val="28"/>
          <w:szCs w:val="28"/>
          <w:lang w:val="ro-RO"/>
        </w:rPr>
        <w:t xml:space="preserve">pentru politicile publice care </w:t>
      </w:r>
      <w:r w:rsidR="00B43A90">
        <w:rPr>
          <w:rFonts w:ascii="Times New Roman" w:hAnsi="Times New Roman" w:cs="Times New Roman"/>
          <w:sz w:val="28"/>
          <w:szCs w:val="28"/>
          <w:lang w:val="ro-RO"/>
        </w:rPr>
        <w:t xml:space="preserve">introduc schimbări semnificative (de sistem), </w:t>
      </w:r>
      <w:r w:rsidR="00D874F1">
        <w:rPr>
          <w:rFonts w:ascii="Times New Roman" w:hAnsi="Times New Roman" w:cs="Times New Roman"/>
          <w:sz w:val="28"/>
          <w:szCs w:val="28"/>
          <w:lang w:val="ro-RO"/>
        </w:rPr>
        <w:t>au</w:t>
      </w:r>
      <w:r w:rsidR="00B43A90">
        <w:rPr>
          <w:rFonts w:ascii="Times New Roman" w:hAnsi="Times New Roman" w:cs="Times New Roman"/>
          <w:sz w:val="28"/>
          <w:szCs w:val="28"/>
          <w:lang w:val="ro-RO"/>
        </w:rPr>
        <w:t xml:space="preserve"> un impact anticipat semnificativ asupra anumitor grupuri sociale, dezvoltării economice și administrației, precum și implică costuri semnificative.</w:t>
      </w:r>
    </w:p>
    <w:p w14:paraId="7EAA9222" w14:textId="0812E988" w:rsidR="00B43A90" w:rsidRDefault="00452116" w:rsidP="008001DC">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Propunerea </w:t>
      </w:r>
      <w:r w:rsidR="00D874F1">
        <w:rPr>
          <w:rFonts w:ascii="Times New Roman" w:hAnsi="Times New Roman" w:cs="Times New Roman"/>
          <w:sz w:val="28"/>
          <w:szCs w:val="28"/>
          <w:lang w:val="ro-RO"/>
        </w:rPr>
        <w:t>de politică publică are următoarea structură:</w:t>
      </w:r>
    </w:p>
    <w:p w14:paraId="399C916C" w14:textId="0F15072A" w:rsidR="00D874F1" w:rsidRDefault="00D874F1" w:rsidP="00D874F1">
      <w:pPr>
        <w:pStyle w:val="ListParagraph"/>
        <w:numPr>
          <w:ilvl w:val="0"/>
          <w:numId w:val="47"/>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Introducere – scopul </w:t>
      </w:r>
      <w:r w:rsidR="000E55B7">
        <w:rPr>
          <w:rFonts w:ascii="Times New Roman" w:hAnsi="Times New Roman" w:cs="Times New Roman"/>
          <w:sz w:val="28"/>
          <w:szCs w:val="28"/>
          <w:lang w:val="ro-RO"/>
        </w:rPr>
        <w:t>propunerii de politică publică</w:t>
      </w:r>
      <w:r>
        <w:rPr>
          <w:rFonts w:ascii="Times New Roman" w:hAnsi="Times New Roman" w:cs="Times New Roman"/>
          <w:sz w:val="28"/>
          <w:szCs w:val="28"/>
          <w:lang w:val="ro-RO"/>
        </w:rPr>
        <w:t xml:space="preserve">; descrierea succintă a relevanței </w:t>
      </w:r>
      <w:r w:rsidR="000E55B7">
        <w:rPr>
          <w:rFonts w:ascii="Times New Roman" w:hAnsi="Times New Roman" w:cs="Times New Roman"/>
          <w:sz w:val="28"/>
          <w:szCs w:val="28"/>
          <w:lang w:val="ro-RO"/>
        </w:rPr>
        <w:t>problemelor supuse analizei</w:t>
      </w:r>
      <w:r>
        <w:rPr>
          <w:rFonts w:ascii="Times New Roman" w:hAnsi="Times New Roman" w:cs="Times New Roman"/>
          <w:sz w:val="28"/>
          <w:szCs w:val="28"/>
          <w:lang w:val="ro-RO"/>
        </w:rPr>
        <w:t>; corespunderea cu documentele de planificare (Strategia națională de dezvoltare, Planul național de dezvoltare, Programul de activitate al Guvernului și strategiile sectoriale);</w:t>
      </w:r>
    </w:p>
    <w:p w14:paraId="0D41BAA2" w14:textId="2117EA84" w:rsidR="00D874F1" w:rsidRDefault="00D874F1" w:rsidP="00E02E6F">
      <w:pPr>
        <w:pStyle w:val="ListParagraph"/>
        <w:numPr>
          <w:ilvl w:val="0"/>
          <w:numId w:val="47"/>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Descrierea problemei –</w:t>
      </w:r>
      <w:r w:rsidR="000E55B7">
        <w:rPr>
          <w:rFonts w:ascii="Times New Roman" w:hAnsi="Times New Roman" w:cs="Times New Roman"/>
          <w:sz w:val="28"/>
          <w:szCs w:val="28"/>
          <w:lang w:val="ro-RO"/>
        </w:rPr>
        <w:t xml:space="preserve"> </w:t>
      </w:r>
      <w:r>
        <w:rPr>
          <w:rFonts w:ascii="Times New Roman" w:hAnsi="Times New Roman" w:cs="Times New Roman"/>
          <w:sz w:val="28"/>
          <w:szCs w:val="28"/>
          <w:lang w:val="ro-RO"/>
        </w:rPr>
        <w:t>descrierea esenței, dimensiunii și profunzimii problemei</w:t>
      </w:r>
      <w:r w:rsidR="000E55B7">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0E55B7">
        <w:rPr>
          <w:rFonts w:ascii="Times New Roman" w:hAnsi="Times New Roman" w:cs="Times New Roman"/>
          <w:sz w:val="28"/>
          <w:szCs w:val="28"/>
          <w:lang w:val="ro-RO"/>
        </w:rPr>
        <w:t xml:space="preserve">grupurile de </w:t>
      </w:r>
      <w:r>
        <w:rPr>
          <w:rFonts w:ascii="Times New Roman" w:hAnsi="Times New Roman" w:cs="Times New Roman"/>
          <w:sz w:val="28"/>
          <w:szCs w:val="28"/>
          <w:lang w:val="ro-RO"/>
        </w:rPr>
        <w:t xml:space="preserve">persoane cele mai afectate de problema </w:t>
      </w:r>
      <w:r w:rsidR="000E55B7">
        <w:rPr>
          <w:rFonts w:ascii="Times New Roman" w:hAnsi="Times New Roman" w:cs="Times New Roman"/>
          <w:sz w:val="28"/>
          <w:szCs w:val="28"/>
          <w:lang w:val="ro-RO"/>
        </w:rPr>
        <w:t>respectivă,</w:t>
      </w:r>
      <w:r>
        <w:rPr>
          <w:rFonts w:ascii="Times New Roman" w:hAnsi="Times New Roman" w:cs="Times New Roman"/>
          <w:sz w:val="28"/>
          <w:szCs w:val="28"/>
          <w:lang w:val="ro-RO"/>
        </w:rPr>
        <w:t xml:space="preserve"> politicile și actele normative existente în domeniul politicii publice analizate sau în domeniile conexe, precum și nivelul de implementare a acestora</w:t>
      </w:r>
      <w:r w:rsidR="000E55B7">
        <w:rPr>
          <w:rFonts w:ascii="Times New Roman" w:hAnsi="Times New Roman" w:cs="Times New Roman"/>
          <w:sz w:val="28"/>
          <w:szCs w:val="28"/>
          <w:lang w:val="ro-RO"/>
        </w:rPr>
        <w:t>,</w:t>
      </w:r>
      <w:r>
        <w:rPr>
          <w:rFonts w:ascii="Times New Roman" w:hAnsi="Times New Roman" w:cs="Times New Roman"/>
          <w:sz w:val="28"/>
          <w:szCs w:val="28"/>
          <w:lang w:val="ro-RO"/>
        </w:rPr>
        <w:t xml:space="preserve"> consecințele în cazul </w:t>
      </w:r>
      <w:r w:rsidR="000E55B7">
        <w:rPr>
          <w:rFonts w:ascii="Times New Roman" w:hAnsi="Times New Roman" w:cs="Times New Roman"/>
          <w:sz w:val="28"/>
          <w:szCs w:val="28"/>
          <w:lang w:val="ro-RO"/>
        </w:rPr>
        <w:t>neintervenției</w:t>
      </w:r>
      <w:r>
        <w:rPr>
          <w:rFonts w:ascii="Times New Roman" w:hAnsi="Times New Roman" w:cs="Times New Roman"/>
          <w:sz w:val="28"/>
          <w:szCs w:val="28"/>
          <w:lang w:val="ro-RO"/>
        </w:rPr>
        <w:t xml:space="preserve">; </w:t>
      </w:r>
    </w:p>
    <w:p w14:paraId="30EC6F31" w14:textId="76567D8D" w:rsidR="00642407" w:rsidRDefault="00D874F1" w:rsidP="00E02E6F">
      <w:pPr>
        <w:pStyle w:val="ListParagraph"/>
        <w:numPr>
          <w:ilvl w:val="0"/>
          <w:numId w:val="47"/>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Opțiunile de politici publice</w:t>
      </w:r>
      <w:r w:rsidR="008001DC" w:rsidRPr="008001DC">
        <w:rPr>
          <w:rFonts w:ascii="Times New Roman" w:hAnsi="Times New Roman" w:cs="Times New Roman"/>
          <w:sz w:val="28"/>
          <w:szCs w:val="28"/>
          <w:lang w:val="ro-RO"/>
        </w:rPr>
        <w:t xml:space="preserve"> – </w:t>
      </w:r>
      <w:r w:rsidR="00642407">
        <w:rPr>
          <w:rFonts w:ascii="Times New Roman" w:hAnsi="Times New Roman" w:cs="Times New Roman"/>
          <w:sz w:val="28"/>
          <w:szCs w:val="28"/>
          <w:lang w:val="ro-RO"/>
        </w:rPr>
        <w:t>analiza</w:t>
      </w:r>
      <w:r>
        <w:rPr>
          <w:rFonts w:ascii="Times New Roman" w:hAnsi="Times New Roman" w:cs="Times New Roman"/>
          <w:sz w:val="28"/>
          <w:szCs w:val="28"/>
          <w:lang w:val="ro-RO"/>
        </w:rPr>
        <w:t xml:space="preserve"> opțiunilor pos</w:t>
      </w:r>
      <w:r w:rsidR="00642407">
        <w:rPr>
          <w:rFonts w:ascii="Times New Roman" w:hAnsi="Times New Roman" w:cs="Times New Roman"/>
          <w:sz w:val="28"/>
          <w:szCs w:val="28"/>
          <w:lang w:val="ro-RO"/>
        </w:rPr>
        <w:t>ibile în soluționarea problemei</w:t>
      </w:r>
      <w:r w:rsidR="000E55B7">
        <w:rPr>
          <w:rFonts w:ascii="Times New Roman" w:hAnsi="Times New Roman" w:cs="Times New Roman"/>
          <w:sz w:val="28"/>
          <w:szCs w:val="28"/>
          <w:lang w:val="ro-RO"/>
        </w:rPr>
        <w:t>,</w:t>
      </w:r>
      <w:r w:rsidR="00642407">
        <w:rPr>
          <w:rFonts w:ascii="Times New Roman" w:hAnsi="Times New Roman" w:cs="Times New Roman"/>
          <w:sz w:val="28"/>
          <w:szCs w:val="28"/>
          <w:lang w:val="ro-RO"/>
        </w:rPr>
        <w:t xml:space="preserve"> descrierea succintă a beneficiilor și costurilor pentru fiecare opțiune prezentată</w:t>
      </w:r>
      <w:r w:rsidR="000E55B7">
        <w:rPr>
          <w:rFonts w:ascii="Times New Roman" w:hAnsi="Times New Roman" w:cs="Times New Roman"/>
          <w:sz w:val="28"/>
          <w:szCs w:val="28"/>
          <w:lang w:val="ro-RO"/>
        </w:rPr>
        <w:t>,</w:t>
      </w:r>
      <w:r w:rsidR="00642407">
        <w:rPr>
          <w:rFonts w:ascii="Times New Roman" w:hAnsi="Times New Roman" w:cs="Times New Roman"/>
          <w:sz w:val="28"/>
          <w:szCs w:val="28"/>
          <w:lang w:val="ro-RO"/>
        </w:rPr>
        <w:t xml:space="preserve"> prezentarea costurilor și procedurilor aferente implementării pentru fiecare opțiune; </w:t>
      </w:r>
    </w:p>
    <w:p w14:paraId="7E79E312" w14:textId="0BE86863" w:rsidR="008001DC" w:rsidRPr="008001DC" w:rsidRDefault="00642407" w:rsidP="00E02E6F">
      <w:pPr>
        <w:pStyle w:val="ListParagraph"/>
        <w:numPr>
          <w:ilvl w:val="0"/>
          <w:numId w:val="47"/>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Concluzii și recomandări </w:t>
      </w:r>
      <w:r w:rsidR="008001DC" w:rsidRPr="008001DC">
        <w:rPr>
          <w:rFonts w:ascii="Times New Roman" w:hAnsi="Times New Roman" w:cs="Times New Roman"/>
          <w:sz w:val="28"/>
          <w:szCs w:val="28"/>
          <w:lang w:val="ro-RO"/>
        </w:rPr>
        <w:t xml:space="preserve">– </w:t>
      </w:r>
      <w:r>
        <w:rPr>
          <w:rFonts w:ascii="Times New Roman" w:hAnsi="Times New Roman" w:cs="Times New Roman"/>
          <w:sz w:val="28"/>
          <w:szCs w:val="28"/>
          <w:lang w:val="ro-RO"/>
        </w:rPr>
        <w:t>sumarul concluziilor pentru fiecare opțiune</w:t>
      </w:r>
      <w:r w:rsidR="000E55B7">
        <w:rPr>
          <w:rFonts w:ascii="Times New Roman" w:hAnsi="Times New Roman" w:cs="Times New Roman"/>
          <w:sz w:val="28"/>
          <w:szCs w:val="28"/>
          <w:lang w:val="ro-RO"/>
        </w:rPr>
        <w:t>,</w:t>
      </w:r>
      <w:r>
        <w:rPr>
          <w:rFonts w:ascii="Times New Roman" w:hAnsi="Times New Roman" w:cs="Times New Roman"/>
          <w:sz w:val="28"/>
          <w:szCs w:val="28"/>
          <w:lang w:val="ro-RO"/>
        </w:rPr>
        <w:t xml:space="preserve"> descrierea opțiunilor recomandate și raționamentelor pentru opțiunile propuse; </w:t>
      </w:r>
    </w:p>
    <w:p w14:paraId="6C0ECA48" w14:textId="27A01786" w:rsidR="008001DC" w:rsidRPr="008001DC" w:rsidRDefault="00642407" w:rsidP="00E02E6F">
      <w:pPr>
        <w:pStyle w:val="ListParagraph"/>
        <w:numPr>
          <w:ilvl w:val="0"/>
          <w:numId w:val="47"/>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Pașii următori</w:t>
      </w:r>
      <w:r w:rsidR="008001DC" w:rsidRPr="008001DC">
        <w:rPr>
          <w:rFonts w:ascii="Times New Roman" w:hAnsi="Times New Roman" w:cs="Times New Roman"/>
          <w:sz w:val="28"/>
          <w:szCs w:val="28"/>
          <w:lang w:val="ro-RO"/>
        </w:rPr>
        <w:t xml:space="preserve"> – </w:t>
      </w:r>
      <w:r w:rsidR="000E55B7">
        <w:rPr>
          <w:rFonts w:ascii="Times New Roman" w:hAnsi="Times New Roman" w:cs="Times New Roman"/>
          <w:sz w:val="28"/>
          <w:szCs w:val="28"/>
          <w:lang w:val="ro-RO"/>
        </w:rPr>
        <w:t xml:space="preserve">principalele etape propuse </w:t>
      </w:r>
      <w:r>
        <w:rPr>
          <w:rFonts w:ascii="Times New Roman" w:hAnsi="Times New Roman" w:cs="Times New Roman"/>
          <w:sz w:val="28"/>
          <w:szCs w:val="28"/>
          <w:lang w:val="ro-RO"/>
        </w:rPr>
        <w:t>urmare a deciziei privind opțiunile de politici publice, cu un calendar detaliat privind următorii</w:t>
      </w:r>
      <w:r w:rsidRPr="0064240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pași. </w:t>
      </w:r>
    </w:p>
    <w:p w14:paraId="71EFC8F5" w14:textId="47C24263" w:rsidR="008001DC" w:rsidRPr="008001DC" w:rsidRDefault="00642407" w:rsidP="00314EEE">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funcție de relevanța și amploarea problemei de politică publică, propunerea de politică publică este </w:t>
      </w:r>
      <w:r w:rsidR="000E55B7">
        <w:rPr>
          <w:rFonts w:ascii="Times New Roman" w:hAnsi="Times New Roman" w:cs="Times New Roman"/>
          <w:sz w:val="28"/>
          <w:szCs w:val="28"/>
          <w:lang w:val="ro-RO"/>
        </w:rPr>
        <w:t>validată</w:t>
      </w:r>
      <w:r>
        <w:rPr>
          <w:rFonts w:ascii="Times New Roman" w:hAnsi="Times New Roman" w:cs="Times New Roman"/>
          <w:sz w:val="28"/>
          <w:szCs w:val="28"/>
          <w:lang w:val="ro-RO"/>
        </w:rPr>
        <w:t xml:space="preserve"> fie de ministru, fie de </w:t>
      </w:r>
      <w:r w:rsidR="00381B5B">
        <w:rPr>
          <w:rFonts w:ascii="Times New Roman" w:hAnsi="Times New Roman" w:cs="Times New Roman"/>
          <w:sz w:val="28"/>
          <w:szCs w:val="28"/>
          <w:lang w:val="ro-RO"/>
        </w:rPr>
        <w:t>Comitetul Interministerial pentru Planificare Strategică</w:t>
      </w:r>
      <w:r>
        <w:rPr>
          <w:rFonts w:ascii="Times New Roman" w:hAnsi="Times New Roman" w:cs="Times New Roman"/>
          <w:sz w:val="28"/>
          <w:szCs w:val="28"/>
          <w:lang w:val="ro-RO"/>
        </w:rPr>
        <w:t xml:space="preserve">. </w:t>
      </w:r>
      <w:r w:rsidR="008001DC" w:rsidRPr="008001DC">
        <w:rPr>
          <w:rFonts w:ascii="Times New Roman" w:hAnsi="Times New Roman" w:cs="Times New Roman"/>
          <w:sz w:val="28"/>
          <w:szCs w:val="28"/>
          <w:lang w:val="ro-RO"/>
        </w:rPr>
        <w:t xml:space="preserve"> </w:t>
      </w:r>
    </w:p>
    <w:p w14:paraId="119EE18D" w14:textId="3234A001" w:rsidR="008001DC" w:rsidRPr="008001DC" w:rsidRDefault="003C7267" w:rsidP="00314EEE">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Opțiunile de politici publice validate prin decizia </w:t>
      </w:r>
      <w:r w:rsidR="00642407">
        <w:rPr>
          <w:rFonts w:ascii="Times New Roman" w:hAnsi="Times New Roman" w:cs="Times New Roman"/>
          <w:sz w:val="28"/>
          <w:szCs w:val="28"/>
          <w:lang w:val="ro-RO"/>
        </w:rPr>
        <w:t xml:space="preserve">ministrului sau </w:t>
      </w:r>
      <w:r w:rsidR="00381B5B">
        <w:rPr>
          <w:rFonts w:ascii="Times New Roman" w:hAnsi="Times New Roman" w:cs="Times New Roman"/>
          <w:sz w:val="28"/>
          <w:szCs w:val="28"/>
          <w:lang w:val="ro-RO"/>
        </w:rPr>
        <w:t>Comitetului Interministerial pentru Planificare Strategică</w:t>
      </w:r>
      <w:r w:rsidR="00642407">
        <w:rPr>
          <w:rFonts w:ascii="Times New Roman" w:hAnsi="Times New Roman" w:cs="Times New Roman"/>
          <w:sz w:val="28"/>
          <w:szCs w:val="28"/>
          <w:lang w:val="ro-RO"/>
        </w:rPr>
        <w:t xml:space="preserve"> </w:t>
      </w:r>
      <w:r>
        <w:rPr>
          <w:rFonts w:ascii="Times New Roman" w:hAnsi="Times New Roman" w:cs="Times New Roman"/>
          <w:sz w:val="28"/>
          <w:szCs w:val="28"/>
          <w:lang w:val="ro-RO"/>
        </w:rPr>
        <w:t>sunt</w:t>
      </w:r>
      <w:r w:rsidR="00642407">
        <w:rPr>
          <w:rFonts w:ascii="Times New Roman" w:hAnsi="Times New Roman" w:cs="Times New Roman"/>
          <w:sz w:val="28"/>
          <w:szCs w:val="28"/>
          <w:lang w:val="ro-RO"/>
        </w:rPr>
        <w:t xml:space="preserve"> inclus</w:t>
      </w:r>
      <w:r>
        <w:rPr>
          <w:rFonts w:ascii="Times New Roman" w:hAnsi="Times New Roman" w:cs="Times New Roman"/>
          <w:sz w:val="28"/>
          <w:szCs w:val="28"/>
          <w:lang w:val="ro-RO"/>
        </w:rPr>
        <w:t>e</w:t>
      </w:r>
      <w:r w:rsidR="00642407">
        <w:rPr>
          <w:rFonts w:ascii="Times New Roman" w:hAnsi="Times New Roman" w:cs="Times New Roman"/>
          <w:sz w:val="28"/>
          <w:szCs w:val="28"/>
          <w:lang w:val="ro-RO"/>
        </w:rPr>
        <w:t xml:space="preserve"> într-un document</w:t>
      </w:r>
      <w:r w:rsidR="00C61397">
        <w:rPr>
          <w:rFonts w:ascii="Times New Roman" w:hAnsi="Times New Roman" w:cs="Times New Roman"/>
          <w:sz w:val="28"/>
          <w:szCs w:val="28"/>
          <w:lang w:val="ro-RO"/>
        </w:rPr>
        <w:t xml:space="preserve"> de planificare</w:t>
      </w:r>
      <w:r>
        <w:rPr>
          <w:rFonts w:ascii="Times New Roman" w:hAnsi="Times New Roman" w:cs="Times New Roman"/>
          <w:sz w:val="28"/>
          <w:szCs w:val="28"/>
          <w:lang w:val="ro-RO"/>
        </w:rPr>
        <w:t>,</w:t>
      </w:r>
      <w:r w:rsidR="00C61397">
        <w:rPr>
          <w:rFonts w:ascii="Times New Roman" w:hAnsi="Times New Roman" w:cs="Times New Roman"/>
          <w:sz w:val="28"/>
          <w:szCs w:val="28"/>
          <w:lang w:val="ro-RO"/>
        </w:rPr>
        <w:t xml:space="preserve"> </w:t>
      </w:r>
      <w:r w:rsidR="00642407">
        <w:rPr>
          <w:rFonts w:ascii="Times New Roman" w:hAnsi="Times New Roman" w:cs="Times New Roman"/>
          <w:sz w:val="28"/>
          <w:szCs w:val="28"/>
          <w:lang w:val="ro-RO"/>
        </w:rPr>
        <w:t xml:space="preserve">într-un </w:t>
      </w:r>
      <w:r w:rsidR="00C61397">
        <w:rPr>
          <w:rFonts w:ascii="Times New Roman" w:hAnsi="Times New Roman" w:cs="Times New Roman"/>
          <w:sz w:val="28"/>
          <w:szCs w:val="28"/>
          <w:lang w:val="ro-RO"/>
        </w:rPr>
        <w:t>document de politici publice</w:t>
      </w:r>
      <w:r>
        <w:rPr>
          <w:rFonts w:ascii="Times New Roman" w:hAnsi="Times New Roman" w:cs="Times New Roman"/>
          <w:sz w:val="28"/>
          <w:szCs w:val="28"/>
          <w:lang w:val="ro-RO"/>
        </w:rPr>
        <w:t xml:space="preserve"> sau într-un act normativ</w:t>
      </w:r>
      <w:r w:rsidR="00642407">
        <w:rPr>
          <w:rFonts w:ascii="Times New Roman" w:hAnsi="Times New Roman" w:cs="Times New Roman"/>
          <w:sz w:val="28"/>
          <w:szCs w:val="28"/>
          <w:lang w:val="ro-RO"/>
        </w:rPr>
        <w:t xml:space="preserve">. </w:t>
      </w:r>
    </w:p>
    <w:p w14:paraId="589293CC" w14:textId="57DB28F2" w:rsidR="00DC7DC7" w:rsidRPr="0066781F" w:rsidRDefault="00DC7DC7" w:rsidP="00E639EA">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Documentele de politici publice se elaborează de subdiviziunile </w:t>
      </w:r>
      <w:r w:rsidR="00E639EA" w:rsidRPr="0066781F">
        <w:rPr>
          <w:rFonts w:ascii="Times New Roman" w:hAnsi="Times New Roman" w:cs="Times New Roman"/>
          <w:sz w:val="28"/>
          <w:szCs w:val="28"/>
          <w:lang w:val="ro-RO"/>
        </w:rPr>
        <w:t xml:space="preserve">de resort </w:t>
      </w:r>
      <w:r w:rsidRPr="0066781F">
        <w:rPr>
          <w:rFonts w:ascii="Times New Roman" w:hAnsi="Times New Roman" w:cs="Times New Roman"/>
          <w:sz w:val="28"/>
          <w:szCs w:val="28"/>
          <w:lang w:val="ro-RO"/>
        </w:rPr>
        <w:t xml:space="preserve">din cadrul organelor centrale de specialitate ale administrației publice, cu suportul subdiviziunilor de analiză, monitorizare </w:t>
      </w:r>
      <w:r w:rsidR="00CC008A" w:rsidRPr="0066781F">
        <w:rPr>
          <w:rFonts w:ascii="Times New Roman" w:hAnsi="Times New Roman" w:cs="Times New Roman"/>
          <w:sz w:val="28"/>
          <w:szCs w:val="28"/>
          <w:lang w:val="ro-RO"/>
        </w:rPr>
        <w:t>și</w:t>
      </w:r>
      <w:r w:rsidRPr="0066781F">
        <w:rPr>
          <w:rFonts w:ascii="Times New Roman" w:hAnsi="Times New Roman" w:cs="Times New Roman"/>
          <w:sz w:val="28"/>
          <w:szCs w:val="28"/>
          <w:lang w:val="ro-RO"/>
        </w:rPr>
        <w:t xml:space="preserve"> evaluare a politicilor publice</w:t>
      </w:r>
      <w:r w:rsidR="00771853">
        <w:rPr>
          <w:rFonts w:ascii="Times New Roman" w:hAnsi="Times New Roman" w:cs="Times New Roman"/>
          <w:sz w:val="28"/>
          <w:szCs w:val="28"/>
          <w:lang w:val="ro-RO"/>
        </w:rPr>
        <w:t xml:space="preserve"> și cu participarea altor </w:t>
      </w:r>
      <w:r w:rsidR="00CC008A" w:rsidRPr="0066781F">
        <w:rPr>
          <w:rFonts w:ascii="Times New Roman" w:hAnsi="Times New Roman" w:cs="Times New Roman"/>
          <w:sz w:val="28"/>
          <w:szCs w:val="28"/>
          <w:lang w:val="ro-RO"/>
        </w:rPr>
        <w:t>autorități</w:t>
      </w:r>
      <w:r w:rsidRPr="0066781F">
        <w:rPr>
          <w:rFonts w:ascii="Times New Roman" w:hAnsi="Times New Roman" w:cs="Times New Roman"/>
          <w:sz w:val="28"/>
          <w:szCs w:val="28"/>
          <w:lang w:val="ro-RO"/>
        </w:rPr>
        <w:t xml:space="preserve"> </w:t>
      </w:r>
      <w:r w:rsidR="00CC008A" w:rsidRPr="0066781F">
        <w:rPr>
          <w:rFonts w:ascii="Times New Roman" w:hAnsi="Times New Roman" w:cs="Times New Roman"/>
          <w:sz w:val="28"/>
          <w:szCs w:val="28"/>
          <w:lang w:val="ro-RO"/>
        </w:rPr>
        <w:t>administrative centrale</w:t>
      </w:r>
      <w:r w:rsidRPr="0066781F">
        <w:rPr>
          <w:rFonts w:ascii="Times New Roman" w:hAnsi="Times New Roman" w:cs="Times New Roman"/>
          <w:sz w:val="28"/>
          <w:szCs w:val="28"/>
          <w:lang w:val="ro-RO"/>
        </w:rPr>
        <w:t xml:space="preserve"> </w:t>
      </w:r>
      <w:r w:rsidR="00D94F90" w:rsidRPr="0066781F">
        <w:rPr>
          <w:rFonts w:ascii="Times New Roman" w:hAnsi="Times New Roman" w:cs="Times New Roman"/>
          <w:sz w:val="28"/>
          <w:szCs w:val="28"/>
          <w:lang w:val="ro-RO"/>
        </w:rPr>
        <w:t>și</w:t>
      </w:r>
      <w:r w:rsidRPr="0066781F">
        <w:rPr>
          <w:rFonts w:ascii="Times New Roman" w:hAnsi="Times New Roman" w:cs="Times New Roman"/>
          <w:sz w:val="28"/>
          <w:szCs w:val="28"/>
          <w:lang w:val="ro-RO"/>
        </w:rPr>
        <w:t xml:space="preserve"> </w:t>
      </w:r>
      <w:r w:rsidR="00953D38" w:rsidRPr="0066781F">
        <w:rPr>
          <w:rFonts w:ascii="Times New Roman" w:hAnsi="Times New Roman" w:cs="Times New Roman"/>
          <w:sz w:val="28"/>
          <w:szCs w:val="28"/>
          <w:lang w:val="ro-RO"/>
        </w:rPr>
        <w:t xml:space="preserve">părți </w:t>
      </w:r>
      <w:r w:rsidR="00CC008A" w:rsidRPr="0066781F">
        <w:rPr>
          <w:rFonts w:ascii="Times New Roman" w:hAnsi="Times New Roman" w:cs="Times New Roman"/>
          <w:sz w:val="28"/>
          <w:szCs w:val="28"/>
          <w:lang w:val="ro-RO"/>
        </w:rPr>
        <w:t>interesa</w:t>
      </w:r>
      <w:r w:rsidR="00953D38" w:rsidRPr="0066781F">
        <w:rPr>
          <w:rFonts w:ascii="Times New Roman" w:hAnsi="Times New Roman" w:cs="Times New Roman"/>
          <w:sz w:val="28"/>
          <w:szCs w:val="28"/>
          <w:lang w:val="ro-RO"/>
        </w:rPr>
        <w:t>te</w:t>
      </w:r>
      <w:r w:rsidRPr="0066781F">
        <w:rPr>
          <w:rFonts w:ascii="Times New Roman" w:hAnsi="Times New Roman" w:cs="Times New Roman"/>
          <w:sz w:val="28"/>
          <w:szCs w:val="28"/>
          <w:lang w:val="ro-RO"/>
        </w:rPr>
        <w:t xml:space="preserve">. </w:t>
      </w:r>
    </w:p>
    <w:p w14:paraId="10866150" w14:textId="19D59134" w:rsidR="00923C6F" w:rsidRPr="0066781F" w:rsidRDefault="00F242D7" w:rsidP="00923C6F">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Inițierea</w:t>
      </w:r>
      <w:r w:rsidR="00DC7DC7" w:rsidRPr="0066781F">
        <w:rPr>
          <w:rFonts w:ascii="Times New Roman" w:hAnsi="Times New Roman" w:cs="Times New Roman"/>
          <w:sz w:val="28"/>
          <w:szCs w:val="28"/>
          <w:lang w:val="ro-RO"/>
        </w:rPr>
        <w:t xml:space="preserve"> elaborării documentului de politici publice este precedată de </w:t>
      </w:r>
      <w:r w:rsidR="004D18A0" w:rsidRPr="0066781F">
        <w:rPr>
          <w:rFonts w:ascii="Times New Roman" w:hAnsi="Times New Roman" w:cs="Times New Roman"/>
          <w:sz w:val="28"/>
          <w:szCs w:val="28"/>
          <w:lang w:val="ro-RO"/>
        </w:rPr>
        <w:t>notificarea</w:t>
      </w:r>
      <w:r w:rsidR="00DC7DC7" w:rsidRPr="0066781F">
        <w:rPr>
          <w:rFonts w:ascii="Times New Roman" w:hAnsi="Times New Roman" w:cs="Times New Roman"/>
          <w:sz w:val="28"/>
          <w:szCs w:val="28"/>
          <w:lang w:val="ro-RO"/>
        </w:rPr>
        <w:t xml:space="preserve"> </w:t>
      </w:r>
      <w:r w:rsidR="00846394" w:rsidRPr="0066781F">
        <w:rPr>
          <w:rFonts w:ascii="Times New Roman" w:hAnsi="Times New Roman" w:cs="Times New Roman"/>
          <w:sz w:val="28"/>
          <w:szCs w:val="28"/>
          <w:lang w:val="ro-RO"/>
        </w:rPr>
        <w:t xml:space="preserve">în scris a </w:t>
      </w:r>
      <w:r w:rsidR="006E662E" w:rsidRPr="0066781F">
        <w:rPr>
          <w:rFonts w:ascii="Times New Roman" w:hAnsi="Times New Roman" w:cs="Times New Roman"/>
          <w:sz w:val="28"/>
          <w:szCs w:val="28"/>
          <w:lang w:val="ro-RO"/>
        </w:rPr>
        <w:t>Cancelariei de Stat</w:t>
      </w:r>
      <w:r w:rsidR="00846394" w:rsidRPr="0066781F">
        <w:rPr>
          <w:rFonts w:ascii="Times New Roman" w:hAnsi="Times New Roman" w:cs="Times New Roman"/>
          <w:sz w:val="28"/>
          <w:szCs w:val="28"/>
          <w:lang w:val="ro-RO"/>
        </w:rPr>
        <w:t>, cu prezentarea</w:t>
      </w:r>
      <w:r w:rsidR="006E662E" w:rsidRPr="0066781F">
        <w:rPr>
          <w:rFonts w:ascii="Times New Roman" w:hAnsi="Times New Roman" w:cs="Times New Roman"/>
          <w:sz w:val="28"/>
          <w:szCs w:val="28"/>
          <w:lang w:val="ro-RO"/>
        </w:rPr>
        <w:t xml:space="preserve"> </w:t>
      </w:r>
      <w:bookmarkStart w:id="26" w:name="_Hlk2840410"/>
      <w:r w:rsidR="00CA676D" w:rsidRPr="0066781F">
        <w:rPr>
          <w:rFonts w:ascii="Times New Roman" w:hAnsi="Times New Roman" w:cs="Times New Roman"/>
          <w:sz w:val="28"/>
          <w:szCs w:val="28"/>
          <w:lang w:val="ro-RO"/>
        </w:rPr>
        <w:t>conceptul</w:t>
      </w:r>
      <w:r w:rsidR="00846394" w:rsidRPr="0066781F">
        <w:rPr>
          <w:rFonts w:ascii="Times New Roman" w:hAnsi="Times New Roman" w:cs="Times New Roman"/>
          <w:sz w:val="28"/>
          <w:szCs w:val="28"/>
          <w:lang w:val="ro-RO"/>
        </w:rPr>
        <w:t>ui</w:t>
      </w:r>
      <w:r w:rsidR="00CA676D" w:rsidRPr="0066781F">
        <w:rPr>
          <w:rFonts w:ascii="Times New Roman" w:hAnsi="Times New Roman" w:cs="Times New Roman"/>
          <w:sz w:val="28"/>
          <w:szCs w:val="28"/>
          <w:lang w:val="ro-RO"/>
        </w:rPr>
        <w:t xml:space="preserve"> proiectului documentului de politici publice</w:t>
      </w:r>
      <w:bookmarkEnd w:id="26"/>
      <w:r w:rsidR="00CA676D" w:rsidRPr="0066781F">
        <w:rPr>
          <w:rFonts w:ascii="Times New Roman" w:hAnsi="Times New Roman" w:cs="Times New Roman"/>
          <w:sz w:val="28"/>
          <w:szCs w:val="28"/>
          <w:lang w:val="ro-RO"/>
        </w:rPr>
        <w:t>, în conformitate cu prevederile anexei nr. 3 a prezentei hotărâri.</w:t>
      </w:r>
    </w:p>
    <w:p w14:paraId="0139B8D9" w14:textId="7FBC523B" w:rsidR="00EE1F90" w:rsidRPr="0066781F" w:rsidRDefault="00EE1F90" w:rsidP="00EE1F90">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Conceptul proiectului documentului de politici publice</w:t>
      </w:r>
      <w:r w:rsidR="0094560C">
        <w:rPr>
          <w:rFonts w:ascii="Times New Roman" w:hAnsi="Times New Roman" w:cs="Times New Roman"/>
          <w:sz w:val="28"/>
          <w:szCs w:val="28"/>
          <w:lang w:val="ro-RO"/>
        </w:rPr>
        <w:t>, revizuit conform recomandărilor Cancelariei de Stat,</w:t>
      </w:r>
      <w:r w:rsidRPr="0066781F">
        <w:rPr>
          <w:rFonts w:ascii="Times New Roman" w:hAnsi="Times New Roman" w:cs="Times New Roman"/>
          <w:sz w:val="28"/>
          <w:szCs w:val="28"/>
          <w:lang w:val="ro-RO"/>
        </w:rPr>
        <w:t xml:space="preserve"> și informația </w:t>
      </w:r>
      <w:r w:rsidR="00846394" w:rsidRPr="0066781F">
        <w:rPr>
          <w:rFonts w:ascii="Times New Roman" w:hAnsi="Times New Roman" w:cs="Times New Roman"/>
          <w:sz w:val="28"/>
          <w:szCs w:val="28"/>
          <w:lang w:val="ro-RO"/>
        </w:rPr>
        <w:t xml:space="preserve">referitor la </w:t>
      </w:r>
      <w:r w:rsidRPr="0066781F">
        <w:rPr>
          <w:rFonts w:ascii="Times New Roman" w:hAnsi="Times New Roman" w:cs="Times New Roman"/>
          <w:sz w:val="28"/>
          <w:szCs w:val="28"/>
          <w:lang w:val="ro-RO"/>
        </w:rPr>
        <w:t>procesul de elaborare a documentului de politici publice este plasată pe pagina oficială a autorității publice.</w:t>
      </w:r>
    </w:p>
    <w:p w14:paraId="6134D914" w14:textId="6AE6672D" w:rsidR="00923C6F" w:rsidRPr="0066781F" w:rsidRDefault="004B1719" w:rsidP="00353A2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Părțile interesate </w:t>
      </w:r>
      <w:r w:rsidR="00353A21" w:rsidRPr="0066781F">
        <w:rPr>
          <w:rFonts w:ascii="Times New Roman" w:hAnsi="Times New Roman" w:cs="Times New Roman"/>
          <w:sz w:val="28"/>
          <w:szCs w:val="28"/>
          <w:lang w:val="ro-RO"/>
        </w:rPr>
        <w:t>sunt informate despre inițierea elaborării proiectului documentului de politici publice</w:t>
      </w:r>
      <w:r w:rsidR="003665D9" w:rsidRPr="0066781F">
        <w:rPr>
          <w:rFonts w:ascii="Times New Roman" w:hAnsi="Times New Roman" w:cs="Times New Roman"/>
          <w:sz w:val="28"/>
          <w:szCs w:val="28"/>
          <w:lang w:val="ro-RO"/>
        </w:rPr>
        <w:t>,</w:t>
      </w:r>
      <w:r w:rsidR="00353A21" w:rsidRPr="0066781F">
        <w:rPr>
          <w:rFonts w:ascii="Times New Roman" w:hAnsi="Times New Roman" w:cs="Times New Roman"/>
          <w:sz w:val="28"/>
          <w:szCs w:val="28"/>
          <w:lang w:val="ro-RO"/>
        </w:rPr>
        <w:t xml:space="preserve"> </w:t>
      </w:r>
      <w:bookmarkStart w:id="27" w:name="_Hlk2840494"/>
      <w:r w:rsidR="00353A21" w:rsidRPr="0066781F">
        <w:rPr>
          <w:rFonts w:ascii="Times New Roman" w:hAnsi="Times New Roman" w:cs="Times New Roman"/>
          <w:sz w:val="28"/>
          <w:szCs w:val="28"/>
          <w:lang w:val="ro-RO"/>
        </w:rPr>
        <w:t xml:space="preserve">în conformitate cu prevederile </w:t>
      </w:r>
      <w:r w:rsidR="00CD7FAE">
        <w:rPr>
          <w:rFonts w:ascii="Times New Roman" w:hAnsi="Times New Roman" w:cs="Times New Roman"/>
          <w:sz w:val="28"/>
          <w:szCs w:val="28"/>
          <w:lang w:val="ro-RO"/>
        </w:rPr>
        <w:t>legale</w:t>
      </w:r>
      <w:r w:rsidR="00353A21" w:rsidRPr="0066781F">
        <w:rPr>
          <w:rFonts w:ascii="Times New Roman" w:hAnsi="Times New Roman" w:cs="Times New Roman"/>
          <w:sz w:val="28"/>
          <w:szCs w:val="28"/>
          <w:lang w:val="ro-RO"/>
        </w:rPr>
        <w:t xml:space="preserve"> privind transparența în procesul decizional</w:t>
      </w:r>
      <w:bookmarkEnd w:id="27"/>
      <w:r w:rsidR="00353A21" w:rsidRPr="0066781F">
        <w:rPr>
          <w:rFonts w:ascii="Times New Roman" w:hAnsi="Times New Roman" w:cs="Times New Roman"/>
          <w:sz w:val="28"/>
          <w:szCs w:val="28"/>
          <w:lang w:val="ro-RO"/>
        </w:rPr>
        <w:t>.</w:t>
      </w:r>
    </w:p>
    <w:p w14:paraId="6F383B52" w14:textId="19288CA8" w:rsidR="00DC7DC7" w:rsidRPr="0066781F" w:rsidRDefault="00371D18" w:rsidP="0001686D">
      <w:pPr>
        <w:pStyle w:val="ListParagraph"/>
        <w:numPr>
          <w:ilvl w:val="0"/>
          <w:numId w:val="16"/>
        </w:numPr>
        <w:tabs>
          <w:tab w:val="left" w:pos="450"/>
          <w:tab w:val="left" w:pos="993"/>
        </w:tabs>
        <w:spacing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Fiecare etapă</w:t>
      </w:r>
      <w:r w:rsidR="006E662E"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de e</w:t>
      </w:r>
      <w:r w:rsidR="0001686D" w:rsidRPr="0066781F">
        <w:rPr>
          <w:rFonts w:ascii="Times New Roman" w:hAnsi="Times New Roman" w:cs="Times New Roman"/>
          <w:sz w:val="28"/>
          <w:szCs w:val="28"/>
          <w:lang w:val="ro-RO"/>
        </w:rPr>
        <w:t xml:space="preserve">laborare </w:t>
      </w:r>
      <w:r w:rsidR="00DC7DC7" w:rsidRPr="0066781F">
        <w:rPr>
          <w:rFonts w:ascii="Times New Roman" w:hAnsi="Times New Roman" w:cs="Times New Roman"/>
          <w:sz w:val="28"/>
          <w:szCs w:val="28"/>
          <w:lang w:val="ro-RO"/>
        </w:rPr>
        <w:t xml:space="preserve">a </w:t>
      </w:r>
      <w:r w:rsidR="0001686D" w:rsidRPr="0066781F">
        <w:rPr>
          <w:rFonts w:ascii="Times New Roman" w:hAnsi="Times New Roman" w:cs="Times New Roman"/>
          <w:sz w:val="28"/>
          <w:szCs w:val="28"/>
          <w:lang w:val="ro-RO"/>
        </w:rPr>
        <w:t>document</w:t>
      </w:r>
      <w:r w:rsidR="0063512A" w:rsidRPr="0066781F">
        <w:rPr>
          <w:rFonts w:ascii="Times New Roman" w:hAnsi="Times New Roman" w:cs="Times New Roman"/>
          <w:sz w:val="28"/>
          <w:szCs w:val="28"/>
          <w:lang w:val="ro-RO"/>
        </w:rPr>
        <w:t>ului</w:t>
      </w:r>
      <w:r w:rsidR="0001686D" w:rsidRPr="0066781F">
        <w:rPr>
          <w:rFonts w:ascii="Times New Roman" w:hAnsi="Times New Roman" w:cs="Times New Roman"/>
          <w:sz w:val="28"/>
          <w:szCs w:val="28"/>
          <w:lang w:val="ro-RO"/>
        </w:rPr>
        <w:t xml:space="preserve"> de politici publice</w:t>
      </w:r>
      <w:r w:rsidR="0063512A" w:rsidRPr="0066781F">
        <w:rPr>
          <w:rFonts w:ascii="Times New Roman" w:hAnsi="Times New Roman" w:cs="Times New Roman"/>
          <w:sz w:val="28"/>
          <w:szCs w:val="28"/>
          <w:lang w:val="ro-RO"/>
        </w:rPr>
        <w:t>,</w:t>
      </w:r>
      <w:r w:rsidR="006E662E" w:rsidRPr="0066781F">
        <w:rPr>
          <w:rFonts w:ascii="Times New Roman" w:hAnsi="Times New Roman" w:cs="Times New Roman"/>
          <w:sz w:val="28"/>
          <w:szCs w:val="28"/>
          <w:lang w:val="ro-RO"/>
        </w:rPr>
        <w:t xml:space="preserve"> ulterioară notificării</w:t>
      </w:r>
      <w:r w:rsidR="0063512A" w:rsidRPr="0066781F">
        <w:rPr>
          <w:rFonts w:ascii="Times New Roman" w:hAnsi="Times New Roman" w:cs="Times New Roman"/>
          <w:sz w:val="28"/>
          <w:szCs w:val="28"/>
          <w:lang w:val="ro-RO"/>
        </w:rPr>
        <w:t>,</w:t>
      </w:r>
      <w:r w:rsidR="0001686D" w:rsidRPr="0066781F">
        <w:rPr>
          <w:rFonts w:ascii="Times New Roman" w:hAnsi="Times New Roman" w:cs="Times New Roman"/>
          <w:sz w:val="28"/>
          <w:szCs w:val="28"/>
          <w:lang w:val="ro-RO"/>
        </w:rPr>
        <w:t xml:space="preserve"> </w:t>
      </w:r>
      <w:r w:rsidR="004D18A0" w:rsidRPr="0066781F">
        <w:rPr>
          <w:rFonts w:ascii="Times New Roman" w:hAnsi="Times New Roman" w:cs="Times New Roman"/>
          <w:sz w:val="28"/>
          <w:szCs w:val="28"/>
          <w:lang w:val="ro-RO"/>
        </w:rPr>
        <w:t>este desfășurată</w:t>
      </w:r>
      <w:r w:rsidR="0001686D" w:rsidRPr="0066781F">
        <w:rPr>
          <w:rFonts w:ascii="Times New Roman" w:hAnsi="Times New Roman" w:cs="Times New Roman"/>
          <w:sz w:val="28"/>
          <w:szCs w:val="28"/>
          <w:lang w:val="ro-RO"/>
        </w:rPr>
        <w:t xml:space="preserve"> printr-un proces transparent și participativ, în conformitate cu prevederile legale, </w:t>
      </w:r>
      <w:r w:rsidR="00DC7DC7" w:rsidRPr="0066781F">
        <w:rPr>
          <w:rFonts w:ascii="Times New Roman" w:hAnsi="Times New Roman" w:cs="Times New Roman"/>
          <w:sz w:val="28"/>
          <w:szCs w:val="28"/>
          <w:lang w:val="ro-RO"/>
        </w:rPr>
        <w:t xml:space="preserve">prin implicarea tuturor </w:t>
      </w:r>
      <w:r w:rsidR="0001686D" w:rsidRPr="0066781F">
        <w:rPr>
          <w:rFonts w:ascii="Times New Roman" w:hAnsi="Times New Roman" w:cs="Times New Roman"/>
          <w:sz w:val="28"/>
          <w:szCs w:val="28"/>
          <w:lang w:val="ro-RO"/>
        </w:rPr>
        <w:t xml:space="preserve">părților interesate, în special </w:t>
      </w:r>
      <w:r w:rsidR="0063512A" w:rsidRPr="0066781F">
        <w:rPr>
          <w:rFonts w:ascii="Times New Roman" w:hAnsi="Times New Roman" w:cs="Times New Roman"/>
          <w:sz w:val="28"/>
          <w:szCs w:val="28"/>
          <w:lang w:val="ro-RO"/>
        </w:rPr>
        <w:t xml:space="preserve">a </w:t>
      </w:r>
      <w:r w:rsidR="0001686D" w:rsidRPr="0066781F">
        <w:rPr>
          <w:rFonts w:ascii="Times New Roman" w:hAnsi="Times New Roman" w:cs="Times New Roman"/>
          <w:sz w:val="28"/>
          <w:szCs w:val="28"/>
          <w:lang w:val="ro-RO"/>
        </w:rPr>
        <w:t>grupuril</w:t>
      </w:r>
      <w:r w:rsidR="0063512A" w:rsidRPr="0066781F">
        <w:rPr>
          <w:rFonts w:ascii="Times New Roman" w:hAnsi="Times New Roman" w:cs="Times New Roman"/>
          <w:sz w:val="28"/>
          <w:szCs w:val="28"/>
          <w:lang w:val="ro-RO"/>
        </w:rPr>
        <w:t>or</w:t>
      </w:r>
      <w:r w:rsidR="0001686D" w:rsidRPr="0066781F">
        <w:rPr>
          <w:rFonts w:ascii="Times New Roman" w:hAnsi="Times New Roman" w:cs="Times New Roman"/>
          <w:sz w:val="28"/>
          <w:szCs w:val="28"/>
          <w:lang w:val="ro-RO"/>
        </w:rPr>
        <w:t xml:space="preserve"> vulnerabile și </w:t>
      </w:r>
      <w:r w:rsidR="00EF5715" w:rsidRPr="0066781F">
        <w:rPr>
          <w:rFonts w:ascii="Times New Roman" w:hAnsi="Times New Roman" w:cs="Times New Roman"/>
          <w:sz w:val="28"/>
          <w:szCs w:val="28"/>
          <w:lang w:val="ro-RO"/>
        </w:rPr>
        <w:t>grupuril</w:t>
      </w:r>
      <w:r w:rsidR="0063512A" w:rsidRPr="0066781F">
        <w:rPr>
          <w:rFonts w:ascii="Times New Roman" w:hAnsi="Times New Roman" w:cs="Times New Roman"/>
          <w:sz w:val="28"/>
          <w:szCs w:val="28"/>
          <w:lang w:val="ro-RO"/>
        </w:rPr>
        <w:t>or</w:t>
      </w:r>
      <w:r w:rsidR="00EF5715" w:rsidRPr="0066781F">
        <w:rPr>
          <w:rFonts w:ascii="Times New Roman" w:hAnsi="Times New Roman" w:cs="Times New Roman"/>
          <w:sz w:val="28"/>
          <w:szCs w:val="28"/>
          <w:lang w:val="ro-RO"/>
        </w:rPr>
        <w:t xml:space="preserve"> afectate de documentul propus</w:t>
      </w:r>
      <w:r w:rsidRPr="0066781F">
        <w:rPr>
          <w:rFonts w:ascii="Times New Roman" w:hAnsi="Times New Roman" w:cs="Times New Roman"/>
          <w:sz w:val="28"/>
          <w:szCs w:val="28"/>
          <w:lang w:val="ro-RO"/>
        </w:rPr>
        <w:t>.</w:t>
      </w:r>
    </w:p>
    <w:p w14:paraId="0F0204A1" w14:textId="3D914999" w:rsidR="00DC7DC7" w:rsidRPr="0066781F" w:rsidRDefault="00DC7DC7" w:rsidP="00E7573D">
      <w:pPr>
        <w:pStyle w:val="ListParagraph"/>
        <w:numPr>
          <w:ilvl w:val="0"/>
          <w:numId w:val="16"/>
        </w:numPr>
        <w:tabs>
          <w:tab w:val="left" w:pos="450"/>
          <w:tab w:val="left" w:pos="993"/>
        </w:tabs>
        <w:spacing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Etapele de elaborare a document</w:t>
      </w:r>
      <w:r w:rsidR="00407A75" w:rsidRPr="0066781F">
        <w:rPr>
          <w:rFonts w:ascii="Times New Roman" w:hAnsi="Times New Roman" w:cs="Times New Roman"/>
          <w:sz w:val="28"/>
          <w:szCs w:val="28"/>
          <w:lang w:val="ro-RO"/>
        </w:rPr>
        <w:t>ului</w:t>
      </w:r>
      <w:r w:rsidRPr="0066781F">
        <w:rPr>
          <w:rFonts w:ascii="Times New Roman" w:hAnsi="Times New Roman" w:cs="Times New Roman"/>
          <w:sz w:val="28"/>
          <w:szCs w:val="28"/>
          <w:lang w:val="ro-RO"/>
        </w:rPr>
        <w:t xml:space="preserve"> de politici</w:t>
      </w:r>
      <w:r w:rsidR="00BD12CE"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 xml:space="preserve"> </w:t>
      </w:r>
      <w:r w:rsidR="00BD12CE" w:rsidRPr="0066781F">
        <w:rPr>
          <w:rFonts w:ascii="Times New Roman" w:hAnsi="Times New Roman" w:cs="Times New Roman"/>
          <w:sz w:val="28"/>
          <w:szCs w:val="28"/>
          <w:lang w:val="ro-RO"/>
        </w:rPr>
        <w:t>conform anexei la prezentul regulament</w:t>
      </w:r>
      <w:r w:rsidR="00846394" w:rsidRPr="0066781F">
        <w:rPr>
          <w:rFonts w:ascii="Times New Roman" w:hAnsi="Times New Roman" w:cs="Times New Roman"/>
          <w:sz w:val="28"/>
          <w:szCs w:val="28"/>
          <w:lang w:val="ro-RO"/>
        </w:rPr>
        <w:t>,</w:t>
      </w:r>
      <w:r w:rsidR="00BD12CE" w:rsidRPr="0066781F">
        <w:rPr>
          <w:rFonts w:ascii="Times New Roman" w:hAnsi="Times New Roman" w:cs="Times New Roman"/>
          <w:sz w:val="28"/>
          <w:szCs w:val="28"/>
          <w:lang w:val="ro-RO"/>
        </w:rPr>
        <w:t xml:space="preserve"> </w:t>
      </w:r>
      <w:r w:rsidR="00371D18" w:rsidRPr="0066781F">
        <w:rPr>
          <w:rFonts w:ascii="Times New Roman" w:hAnsi="Times New Roman" w:cs="Times New Roman"/>
          <w:sz w:val="28"/>
          <w:szCs w:val="28"/>
          <w:lang w:val="ro-RO"/>
        </w:rPr>
        <w:t>sunt</w:t>
      </w:r>
      <w:r w:rsidRPr="0066781F">
        <w:rPr>
          <w:rFonts w:ascii="Times New Roman" w:hAnsi="Times New Roman" w:cs="Times New Roman"/>
          <w:sz w:val="28"/>
          <w:szCs w:val="28"/>
          <w:lang w:val="ro-RO"/>
        </w:rPr>
        <w:t xml:space="preserve"> următoarele: </w:t>
      </w:r>
    </w:p>
    <w:p w14:paraId="5B784723" w14:textId="34ABEDD5" w:rsidR="00DC7DC7" w:rsidRDefault="00DC7DC7" w:rsidP="00371D1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identificarea problem</w:t>
      </w:r>
      <w:r w:rsidR="00371D18" w:rsidRPr="0066781F">
        <w:rPr>
          <w:rFonts w:ascii="Times New Roman" w:hAnsi="Times New Roman" w:cs="Times New Roman"/>
          <w:sz w:val="28"/>
          <w:szCs w:val="28"/>
          <w:lang w:val="ro-RO"/>
        </w:rPr>
        <w:t>elor de politică publică, în conformitate</w:t>
      </w:r>
      <w:r w:rsidR="005B4AA7">
        <w:rPr>
          <w:rFonts w:ascii="Times New Roman" w:hAnsi="Times New Roman" w:cs="Times New Roman"/>
          <w:sz w:val="28"/>
          <w:szCs w:val="28"/>
          <w:lang w:val="ro-RO"/>
        </w:rPr>
        <w:t xml:space="preserve"> cu rezultatele analizei ex ante a impactului politicilor publice, în cazul disponibilității </w:t>
      </w:r>
      <w:r w:rsidR="00B75EFD">
        <w:rPr>
          <w:rFonts w:ascii="Times New Roman" w:hAnsi="Times New Roman" w:cs="Times New Roman"/>
          <w:sz w:val="28"/>
          <w:szCs w:val="28"/>
          <w:lang w:val="ro-RO"/>
        </w:rPr>
        <w:t>acesteia</w:t>
      </w:r>
      <w:r w:rsidR="005B4AA7">
        <w:rPr>
          <w:rFonts w:ascii="Times New Roman" w:hAnsi="Times New Roman" w:cs="Times New Roman"/>
          <w:sz w:val="28"/>
          <w:szCs w:val="28"/>
          <w:lang w:val="ro-RO"/>
        </w:rPr>
        <w:t>,</w:t>
      </w:r>
      <w:r w:rsidR="00371D18" w:rsidRPr="0066781F">
        <w:rPr>
          <w:rFonts w:ascii="Times New Roman" w:hAnsi="Times New Roman" w:cs="Times New Roman"/>
          <w:sz w:val="28"/>
          <w:szCs w:val="28"/>
          <w:lang w:val="ro-RO"/>
        </w:rPr>
        <w:t xml:space="preserve"> documentele de politici </w:t>
      </w:r>
      <w:r w:rsidR="002C6464" w:rsidRPr="0066781F">
        <w:rPr>
          <w:rFonts w:ascii="Times New Roman" w:hAnsi="Times New Roman" w:cs="Times New Roman"/>
          <w:sz w:val="28"/>
          <w:szCs w:val="28"/>
          <w:lang w:val="ro-RO"/>
        </w:rPr>
        <w:t xml:space="preserve">publice </w:t>
      </w:r>
      <w:r w:rsidR="00CF1EBC" w:rsidRPr="0066781F">
        <w:rPr>
          <w:rFonts w:ascii="Times New Roman" w:hAnsi="Times New Roman" w:cs="Times New Roman"/>
          <w:sz w:val="28"/>
          <w:szCs w:val="28"/>
          <w:lang w:val="ro-RO"/>
        </w:rPr>
        <w:t xml:space="preserve">existente </w:t>
      </w:r>
      <w:r w:rsidR="00371D18" w:rsidRPr="0066781F">
        <w:rPr>
          <w:rFonts w:ascii="Times New Roman" w:hAnsi="Times New Roman" w:cs="Times New Roman"/>
          <w:sz w:val="28"/>
          <w:szCs w:val="28"/>
          <w:lang w:val="ro-RO"/>
        </w:rPr>
        <w:t>și documentel</w:t>
      </w:r>
      <w:r w:rsidR="00CF1EBC" w:rsidRPr="0066781F">
        <w:rPr>
          <w:rFonts w:ascii="Times New Roman" w:hAnsi="Times New Roman" w:cs="Times New Roman"/>
          <w:sz w:val="28"/>
          <w:szCs w:val="28"/>
          <w:lang w:val="ro-RO"/>
        </w:rPr>
        <w:t>e</w:t>
      </w:r>
      <w:r w:rsidR="00371D18" w:rsidRPr="0066781F">
        <w:rPr>
          <w:rFonts w:ascii="Times New Roman" w:hAnsi="Times New Roman" w:cs="Times New Roman"/>
          <w:sz w:val="28"/>
          <w:szCs w:val="28"/>
          <w:lang w:val="ro-RO"/>
        </w:rPr>
        <w:t xml:space="preserve"> de planificare</w:t>
      </w:r>
      <w:r w:rsidR="005B4AA7">
        <w:rPr>
          <w:rFonts w:ascii="Times New Roman" w:hAnsi="Times New Roman" w:cs="Times New Roman"/>
          <w:sz w:val="28"/>
          <w:szCs w:val="28"/>
          <w:lang w:val="ro-RO"/>
        </w:rPr>
        <w:t xml:space="preserve">, </w:t>
      </w:r>
      <w:r w:rsidR="00371D18" w:rsidRPr="0066781F">
        <w:rPr>
          <w:rFonts w:ascii="Times New Roman" w:hAnsi="Times New Roman" w:cs="Times New Roman"/>
          <w:sz w:val="28"/>
          <w:szCs w:val="28"/>
          <w:lang w:val="ro-RO"/>
        </w:rPr>
        <w:lastRenderedPageBreak/>
        <w:t>angajamentele internaționale</w:t>
      </w:r>
      <w:r w:rsidR="003E20E2">
        <w:rPr>
          <w:rFonts w:ascii="Times New Roman" w:hAnsi="Times New Roman" w:cs="Times New Roman"/>
          <w:sz w:val="28"/>
          <w:szCs w:val="28"/>
          <w:lang w:val="ro-RO"/>
        </w:rPr>
        <w:t>, precum și rapoartele care indică probleme de politică publică</w:t>
      </w:r>
      <w:r w:rsidRPr="0066781F">
        <w:rPr>
          <w:rFonts w:ascii="Times New Roman" w:hAnsi="Times New Roman" w:cs="Times New Roman"/>
          <w:sz w:val="28"/>
          <w:szCs w:val="28"/>
          <w:lang w:val="ro-RO"/>
        </w:rPr>
        <w:t xml:space="preserve">; </w:t>
      </w:r>
    </w:p>
    <w:p w14:paraId="6CD52B7E" w14:textId="77777777" w:rsidR="00C97201" w:rsidRDefault="006E662E" w:rsidP="00C97201">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identificarea documentelor de politici publice în proces de </w:t>
      </w:r>
      <w:r w:rsidR="009206DE">
        <w:rPr>
          <w:rFonts w:ascii="Times New Roman" w:hAnsi="Times New Roman" w:cs="Times New Roman"/>
          <w:sz w:val="28"/>
          <w:szCs w:val="28"/>
          <w:lang w:val="ro-RO"/>
        </w:rPr>
        <w:t>implementare</w:t>
      </w:r>
      <w:r w:rsidRPr="0066781F">
        <w:rPr>
          <w:rFonts w:ascii="Times New Roman" w:hAnsi="Times New Roman" w:cs="Times New Roman"/>
          <w:sz w:val="28"/>
          <w:szCs w:val="28"/>
          <w:lang w:val="ro-RO"/>
        </w:rPr>
        <w:t xml:space="preserve"> sau finalizate</w:t>
      </w:r>
      <w:r w:rsidR="00C33EDB"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care conțin </w:t>
      </w:r>
      <w:r w:rsidR="00C33EDB" w:rsidRPr="0066781F">
        <w:rPr>
          <w:rFonts w:ascii="Times New Roman" w:hAnsi="Times New Roman" w:cs="Times New Roman"/>
          <w:sz w:val="28"/>
          <w:szCs w:val="28"/>
          <w:lang w:val="ro-RO"/>
        </w:rPr>
        <w:t xml:space="preserve">prevederi </w:t>
      </w:r>
      <w:r w:rsidRPr="0066781F">
        <w:rPr>
          <w:rFonts w:ascii="Times New Roman" w:hAnsi="Times New Roman" w:cs="Times New Roman"/>
          <w:sz w:val="28"/>
          <w:szCs w:val="28"/>
          <w:lang w:val="ro-RO"/>
        </w:rPr>
        <w:t xml:space="preserve">conexe sectorului sau domeniilor de politici publice, pentru a asigura continuitatea și sinergia intervențiilor și a evita dublările și </w:t>
      </w:r>
      <w:r w:rsidR="00A35B4B" w:rsidRPr="0066781F">
        <w:rPr>
          <w:rFonts w:ascii="Times New Roman" w:hAnsi="Times New Roman" w:cs="Times New Roman"/>
          <w:sz w:val="28"/>
          <w:szCs w:val="28"/>
          <w:lang w:val="ro-RO"/>
        </w:rPr>
        <w:t>prevederile opozabile</w:t>
      </w:r>
      <w:r w:rsidRPr="0066781F">
        <w:rPr>
          <w:rFonts w:ascii="Times New Roman" w:hAnsi="Times New Roman" w:cs="Times New Roman"/>
          <w:sz w:val="28"/>
          <w:szCs w:val="28"/>
          <w:lang w:val="ro-RO"/>
        </w:rPr>
        <w:t>;</w:t>
      </w:r>
      <w:r w:rsidR="00C97201" w:rsidRPr="00C97201">
        <w:rPr>
          <w:rFonts w:ascii="Times New Roman" w:hAnsi="Times New Roman" w:cs="Times New Roman"/>
          <w:sz w:val="28"/>
          <w:szCs w:val="28"/>
          <w:lang w:val="ro-RO"/>
        </w:rPr>
        <w:t xml:space="preserve"> </w:t>
      </w:r>
    </w:p>
    <w:p w14:paraId="44D2A38D" w14:textId="44244FAF" w:rsidR="003665D9" w:rsidRDefault="00A02EE6" w:rsidP="00A35B4B">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notificarea Cancelariei de Stat </w:t>
      </w:r>
      <w:r w:rsidR="00846394" w:rsidRPr="0066781F">
        <w:rPr>
          <w:rFonts w:ascii="Times New Roman" w:hAnsi="Times New Roman" w:cs="Times New Roman"/>
          <w:sz w:val="28"/>
          <w:szCs w:val="28"/>
          <w:lang w:val="ro-RO"/>
        </w:rPr>
        <w:t xml:space="preserve">referitor la </w:t>
      </w:r>
      <w:r w:rsidR="003665D9" w:rsidRPr="0066781F">
        <w:rPr>
          <w:rFonts w:ascii="Times New Roman" w:hAnsi="Times New Roman" w:cs="Times New Roman"/>
          <w:sz w:val="28"/>
          <w:szCs w:val="28"/>
          <w:lang w:val="ro-RO"/>
        </w:rPr>
        <w:t>conceptul proiectului documentului de politici publice,</w:t>
      </w:r>
      <w:r w:rsidR="003665D9" w:rsidRPr="0066781F">
        <w:rPr>
          <w:lang w:val="ro-RO"/>
        </w:rPr>
        <w:t xml:space="preserve"> </w:t>
      </w:r>
      <w:r w:rsidR="003665D9" w:rsidRPr="0066781F">
        <w:rPr>
          <w:rFonts w:ascii="Times New Roman" w:hAnsi="Times New Roman" w:cs="Times New Roman"/>
          <w:sz w:val="28"/>
          <w:szCs w:val="28"/>
          <w:lang w:val="ro-RO"/>
        </w:rPr>
        <w:t>în conformitate cu prevederile anexei nr. 3 a prezentei hotărâri;</w:t>
      </w:r>
    </w:p>
    <w:p w14:paraId="1E0D743A" w14:textId="1CB853B8" w:rsidR="00995654" w:rsidRPr="00995654" w:rsidRDefault="003665D9" w:rsidP="00995654">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995654">
        <w:rPr>
          <w:rFonts w:ascii="Times New Roman" w:hAnsi="Times New Roman" w:cs="Times New Roman"/>
          <w:sz w:val="28"/>
          <w:szCs w:val="28"/>
          <w:lang w:val="ro-RO"/>
        </w:rPr>
        <w:t>informarea</w:t>
      </w:r>
      <w:r w:rsidR="00A02EE6" w:rsidRPr="00995654">
        <w:rPr>
          <w:rFonts w:ascii="Times New Roman" w:hAnsi="Times New Roman" w:cs="Times New Roman"/>
          <w:sz w:val="28"/>
          <w:szCs w:val="28"/>
          <w:lang w:val="ro-RO"/>
        </w:rPr>
        <w:t xml:space="preserve"> p</w:t>
      </w:r>
      <w:r w:rsidR="00F374ED" w:rsidRPr="00995654">
        <w:rPr>
          <w:rFonts w:ascii="Times New Roman" w:hAnsi="Times New Roman" w:cs="Times New Roman"/>
          <w:sz w:val="28"/>
          <w:szCs w:val="28"/>
          <w:lang w:val="ro-RO"/>
        </w:rPr>
        <w:t>ă</w:t>
      </w:r>
      <w:r w:rsidR="00A02EE6" w:rsidRPr="00995654">
        <w:rPr>
          <w:rFonts w:ascii="Times New Roman" w:hAnsi="Times New Roman" w:cs="Times New Roman"/>
          <w:sz w:val="28"/>
          <w:szCs w:val="28"/>
          <w:lang w:val="ro-RO"/>
        </w:rPr>
        <w:t xml:space="preserve">rților interesate </w:t>
      </w:r>
      <w:r w:rsidRPr="00995654">
        <w:rPr>
          <w:rFonts w:ascii="Times New Roman" w:hAnsi="Times New Roman" w:cs="Times New Roman"/>
          <w:sz w:val="28"/>
          <w:szCs w:val="28"/>
          <w:lang w:val="ro-RO"/>
        </w:rPr>
        <w:t>despre</w:t>
      </w:r>
      <w:r w:rsidR="00A02EE6" w:rsidRPr="00995654">
        <w:rPr>
          <w:rFonts w:ascii="Times New Roman" w:hAnsi="Times New Roman" w:cs="Times New Roman"/>
          <w:sz w:val="28"/>
          <w:szCs w:val="28"/>
          <w:lang w:val="ro-RO"/>
        </w:rPr>
        <w:t xml:space="preserve"> inițierea </w:t>
      </w:r>
      <w:r w:rsidRPr="00995654">
        <w:rPr>
          <w:rFonts w:ascii="Times New Roman" w:hAnsi="Times New Roman" w:cs="Times New Roman"/>
          <w:sz w:val="28"/>
          <w:szCs w:val="28"/>
          <w:lang w:val="ro-RO"/>
        </w:rPr>
        <w:t xml:space="preserve">elaborării proiectului </w:t>
      </w:r>
      <w:r w:rsidR="002F77F6" w:rsidRPr="00995654">
        <w:rPr>
          <w:rFonts w:ascii="Times New Roman" w:hAnsi="Times New Roman" w:cs="Times New Roman"/>
          <w:sz w:val="28"/>
          <w:szCs w:val="28"/>
          <w:lang w:val="ro-RO"/>
        </w:rPr>
        <w:t>document</w:t>
      </w:r>
      <w:r w:rsidR="00846394" w:rsidRPr="00995654">
        <w:rPr>
          <w:rFonts w:ascii="Times New Roman" w:hAnsi="Times New Roman" w:cs="Times New Roman"/>
          <w:sz w:val="28"/>
          <w:szCs w:val="28"/>
          <w:lang w:val="ro-RO"/>
        </w:rPr>
        <w:t>ului</w:t>
      </w:r>
      <w:r w:rsidR="002F77F6" w:rsidRPr="00995654">
        <w:rPr>
          <w:rFonts w:ascii="Times New Roman" w:hAnsi="Times New Roman" w:cs="Times New Roman"/>
          <w:sz w:val="28"/>
          <w:szCs w:val="28"/>
          <w:lang w:val="ro-RO"/>
        </w:rPr>
        <w:t xml:space="preserve"> de politici publice</w:t>
      </w:r>
      <w:r w:rsidR="00995654" w:rsidRPr="00995654">
        <w:rPr>
          <w:rFonts w:ascii="Times New Roman" w:hAnsi="Times New Roman" w:cs="Times New Roman"/>
          <w:sz w:val="28"/>
          <w:szCs w:val="28"/>
          <w:lang w:val="ro-RO"/>
        </w:rPr>
        <w:t xml:space="preserve"> prin două modalități – informare generală și informarea direcționată</w:t>
      </w:r>
      <w:r w:rsidR="00A35B4B" w:rsidRPr="00995654">
        <w:rPr>
          <w:rFonts w:ascii="Times New Roman" w:hAnsi="Times New Roman" w:cs="Times New Roman"/>
          <w:sz w:val="28"/>
          <w:szCs w:val="28"/>
          <w:lang w:val="ro-RO"/>
        </w:rPr>
        <w:t>;</w:t>
      </w:r>
      <w:r w:rsidR="00995654" w:rsidRPr="00995654">
        <w:rPr>
          <w:rFonts w:ascii="Times New Roman" w:hAnsi="Times New Roman" w:cs="Times New Roman"/>
          <w:sz w:val="28"/>
          <w:szCs w:val="28"/>
          <w:lang w:val="ro-RO"/>
        </w:rPr>
        <w:t xml:space="preserve"> informarea generală prin plasarea pe pagina web oficială a autorității publice, pe portalul </w:t>
      </w:r>
      <w:proofErr w:type="spellStart"/>
      <w:r w:rsidR="00995654" w:rsidRPr="00995654">
        <w:rPr>
          <w:rFonts w:ascii="Times New Roman" w:hAnsi="Times New Roman" w:cs="Times New Roman"/>
          <w:sz w:val="28"/>
          <w:szCs w:val="28"/>
          <w:lang w:val="ro-RO"/>
        </w:rPr>
        <w:t>www.particip.gov.md</w:t>
      </w:r>
      <w:proofErr w:type="spellEnd"/>
      <w:r w:rsidR="00995654" w:rsidRPr="00995654">
        <w:rPr>
          <w:rFonts w:ascii="Times New Roman" w:hAnsi="Times New Roman" w:cs="Times New Roman"/>
          <w:sz w:val="28"/>
          <w:szCs w:val="28"/>
          <w:lang w:val="ro-RO"/>
        </w:rPr>
        <w:t xml:space="preserve">, într-un spațiu accesibil publicului, precum și prin difuzarea, după caz, a unui comunicat de presă în mijloacele de informare; informarea direcționată prin transmiterea informației privind elaborarea documentului de politici publice prin intermediul poștei electronice ori expedierea scrisorilor la adresa părților interesate. </w:t>
      </w:r>
    </w:p>
    <w:p w14:paraId="4D14B1AE" w14:textId="0EB9D4FE" w:rsidR="00CD680C" w:rsidRPr="0066781F" w:rsidRDefault="00D506ED" w:rsidP="00371D1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Pr>
          <w:rFonts w:ascii="Times New Roman" w:hAnsi="Times New Roman" w:cs="Times New Roman"/>
          <w:sz w:val="28"/>
          <w:szCs w:val="28"/>
          <w:lang w:val="ro-RO"/>
        </w:rPr>
        <w:t>definirea problemelor de politici publice, precum și a cauzelor și afectelor acestora</w:t>
      </w:r>
      <w:r w:rsidR="00B75EFD">
        <w:rPr>
          <w:rFonts w:ascii="Times New Roman" w:hAnsi="Times New Roman" w:cs="Times New Roman"/>
          <w:sz w:val="28"/>
          <w:szCs w:val="28"/>
          <w:lang w:val="ro-RO"/>
        </w:rPr>
        <w:t xml:space="preserve">, în conformitate cu </w:t>
      </w:r>
      <w:r w:rsidR="00EC6D46">
        <w:rPr>
          <w:rFonts w:ascii="Times New Roman" w:hAnsi="Times New Roman" w:cs="Times New Roman"/>
          <w:sz w:val="28"/>
          <w:szCs w:val="28"/>
          <w:lang w:val="ro-RO"/>
        </w:rPr>
        <w:t xml:space="preserve">rezultatele </w:t>
      </w:r>
      <w:r w:rsidR="00B75EFD">
        <w:rPr>
          <w:rFonts w:ascii="Times New Roman" w:hAnsi="Times New Roman" w:cs="Times New Roman"/>
          <w:sz w:val="28"/>
          <w:szCs w:val="28"/>
          <w:lang w:val="ro-RO"/>
        </w:rPr>
        <w:t>analiz</w:t>
      </w:r>
      <w:r w:rsidR="00EC6D46">
        <w:rPr>
          <w:rFonts w:ascii="Times New Roman" w:hAnsi="Times New Roman" w:cs="Times New Roman"/>
          <w:sz w:val="28"/>
          <w:szCs w:val="28"/>
          <w:lang w:val="ro-RO"/>
        </w:rPr>
        <w:t>ei</w:t>
      </w:r>
      <w:r w:rsidR="00B75EFD">
        <w:rPr>
          <w:rFonts w:ascii="Times New Roman" w:hAnsi="Times New Roman" w:cs="Times New Roman"/>
          <w:sz w:val="28"/>
          <w:szCs w:val="28"/>
          <w:lang w:val="ro-RO"/>
        </w:rPr>
        <w:t xml:space="preserve"> ex </w:t>
      </w:r>
      <w:r w:rsidR="00B75EFD" w:rsidRPr="00B75EFD">
        <w:rPr>
          <w:rFonts w:ascii="Times New Roman" w:hAnsi="Times New Roman" w:cs="Times New Roman"/>
          <w:sz w:val="28"/>
          <w:szCs w:val="28"/>
          <w:lang w:val="ro-RO"/>
        </w:rPr>
        <w:t>ante a impactului politicilor publice, în cazul disponibilității acest</w:t>
      </w:r>
      <w:r w:rsidR="00B75EFD">
        <w:rPr>
          <w:rFonts w:ascii="Times New Roman" w:hAnsi="Times New Roman" w:cs="Times New Roman"/>
          <w:sz w:val="28"/>
          <w:szCs w:val="28"/>
          <w:lang w:val="ro-RO"/>
        </w:rPr>
        <w:t xml:space="preserve">eia, sau în baza analizei datelor și </w:t>
      </w:r>
      <w:r w:rsidR="006E6AE8">
        <w:rPr>
          <w:rFonts w:ascii="Times New Roman" w:hAnsi="Times New Roman" w:cs="Times New Roman"/>
          <w:sz w:val="28"/>
          <w:szCs w:val="28"/>
          <w:lang w:val="ro-RO"/>
        </w:rPr>
        <w:t>informației colectate care indică amploarea, cauzele și efectele problemei</w:t>
      </w:r>
      <w:r w:rsidR="00F34CAD" w:rsidRPr="0066781F">
        <w:rPr>
          <w:rFonts w:ascii="Times New Roman" w:hAnsi="Times New Roman" w:cs="Times New Roman"/>
          <w:sz w:val="28"/>
          <w:szCs w:val="28"/>
          <w:lang w:val="ro-RO"/>
        </w:rPr>
        <w:t xml:space="preserve">; </w:t>
      </w:r>
    </w:p>
    <w:p w14:paraId="304E01D4" w14:textId="7631FC54" w:rsidR="00DC7DC7" w:rsidRPr="0066781F" w:rsidRDefault="00BB4F0D" w:rsidP="00371D1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formularea constatărilor, concluziilor și lecțiilor învățate în implementarea</w:t>
      </w:r>
      <w:r w:rsidR="00CD680C" w:rsidRPr="0066781F">
        <w:rPr>
          <w:rFonts w:ascii="Times New Roman" w:hAnsi="Times New Roman" w:cs="Times New Roman"/>
          <w:sz w:val="28"/>
          <w:szCs w:val="28"/>
          <w:lang w:val="ro-RO"/>
        </w:rPr>
        <w:t xml:space="preserve"> </w:t>
      </w:r>
      <w:r w:rsidR="00F34CAD" w:rsidRPr="0066781F">
        <w:rPr>
          <w:rFonts w:ascii="Times New Roman" w:hAnsi="Times New Roman" w:cs="Times New Roman"/>
          <w:sz w:val="28"/>
          <w:szCs w:val="28"/>
          <w:lang w:val="ro-RO"/>
        </w:rPr>
        <w:t>documentel</w:t>
      </w:r>
      <w:r w:rsidR="00890866" w:rsidRPr="0066781F">
        <w:rPr>
          <w:rFonts w:ascii="Times New Roman" w:hAnsi="Times New Roman" w:cs="Times New Roman"/>
          <w:sz w:val="28"/>
          <w:szCs w:val="28"/>
          <w:lang w:val="ro-RO"/>
        </w:rPr>
        <w:t>or</w:t>
      </w:r>
      <w:r w:rsidR="00F34CAD" w:rsidRPr="0066781F">
        <w:rPr>
          <w:rFonts w:ascii="Times New Roman" w:hAnsi="Times New Roman" w:cs="Times New Roman"/>
          <w:sz w:val="28"/>
          <w:szCs w:val="28"/>
          <w:lang w:val="ro-RO"/>
        </w:rPr>
        <w:t xml:space="preserve"> de politici</w:t>
      </w:r>
      <w:r w:rsidRPr="0066781F">
        <w:rPr>
          <w:rFonts w:ascii="Times New Roman" w:hAnsi="Times New Roman" w:cs="Times New Roman"/>
          <w:sz w:val="28"/>
          <w:szCs w:val="28"/>
          <w:lang w:val="ro-RO"/>
        </w:rPr>
        <w:t xml:space="preserve"> publice</w:t>
      </w:r>
      <w:r w:rsidR="00F34CAD"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în vigoare</w:t>
      </w:r>
      <w:r w:rsidR="00F34CAD"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și</w:t>
      </w:r>
      <w:r w:rsidR="00F34CAD"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anterioare</w:t>
      </w:r>
      <w:r w:rsidR="009D1325" w:rsidRPr="0066781F">
        <w:rPr>
          <w:rFonts w:ascii="Times New Roman" w:hAnsi="Times New Roman" w:cs="Times New Roman"/>
          <w:sz w:val="28"/>
          <w:szCs w:val="28"/>
          <w:lang w:val="ro-RO"/>
        </w:rPr>
        <w:t xml:space="preserve"> în același sector sau domeniu de politici</w:t>
      </w:r>
      <w:r w:rsidR="00890866" w:rsidRPr="0066781F">
        <w:rPr>
          <w:rFonts w:ascii="Times New Roman" w:hAnsi="Times New Roman" w:cs="Times New Roman"/>
          <w:sz w:val="28"/>
          <w:szCs w:val="28"/>
          <w:lang w:val="ro-RO"/>
        </w:rPr>
        <w:t xml:space="preserve"> publice</w:t>
      </w:r>
      <w:r w:rsidR="00DC7DC7" w:rsidRPr="0066781F">
        <w:rPr>
          <w:rFonts w:ascii="Times New Roman" w:hAnsi="Times New Roman" w:cs="Times New Roman"/>
          <w:sz w:val="28"/>
          <w:szCs w:val="28"/>
          <w:lang w:val="ro-RO"/>
        </w:rPr>
        <w:t xml:space="preserve">; </w:t>
      </w:r>
    </w:p>
    <w:p w14:paraId="258C863E" w14:textId="47518D2C" w:rsidR="003467A8" w:rsidRPr="0066781F" w:rsidRDefault="009F016D" w:rsidP="0053797A">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Pr>
          <w:rFonts w:ascii="Times New Roman" w:hAnsi="Times New Roman" w:cs="Times New Roman"/>
          <w:sz w:val="28"/>
          <w:szCs w:val="28"/>
          <w:lang w:val="ro-RO"/>
        </w:rPr>
        <w:t>identificarea celor</w:t>
      </w:r>
      <w:r w:rsidR="00371D18" w:rsidRPr="0066781F">
        <w:rPr>
          <w:rFonts w:ascii="Times New Roman" w:hAnsi="Times New Roman" w:cs="Times New Roman"/>
          <w:sz w:val="28"/>
          <w:szCs w:val="28"/>
          <w:lang w:val="ro-RO"/>
        </w:rPr>
        <w:t xml:space="preserve"> mai afectate</w:t>
      </w:r>
      <w:r>
        <w:rPr>
          <w:rFonts w:ascii="Times New Roman" w:hAnsi="Times New Roman" w:cs="Times New Roman"/>
          <w:sz w:val="28"/>
          <w:szCs w:val="28"/>
          <w:lang w:val="ro-RO"/>
        </w:rPr>
        <w:t xml:space="preserve"> de problemă</w:t>
      </w:r>
      <w:r w:rsidR="00371D18" w:rsidRPr="0066781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grupuri, </w:t>
      </w:r>
      <w:r w:rsidR="003467A8" w:rsidRPr="0066781F">
        <w:rPr>
          <w:rFonts w:ascii="Times New Roman" w:hAnsi="Times New Roman" w:cs="Times New Roman"/>
          <w:sz w:val="28"/>
          <w:szCs w:val="28"/>
          <w:lang w:val="ro-RO"/>
        </w:rPr>
        <w:t>indic</w:t>
      </w:r>
      <w:r>
        <w:rPr>
          <w:rFonts w:ascii="Times New Roman" w:hAnsi="Times New Roman" w:cs="Times New Roman"/>
          <w:sz w:val="28"/>
          <w:szCs w:val="28"/>
          <w:lang w:val="ro-RO"/>
        </w:rPr>
        <w:t>ând</w:t>
      </w:r>
      <w:r w:rsidR="003467A8" w:rsidRPr="0066781F">
        <w:rPr>
          <w:rFonts w:ascii="Times New Roman" w:hAnsi="Times New Roman" w:cs="Times New Roman"/>
          <w:sz w:val="28"/>
          <w:szCs w:val="28"/>
          <w:lang w:val="ro-RO"/>
        </w:rPr>
        <w:t xml:space="preserve"> discrepanța și cauzele acesteia dintre starea de lucruri existentă și starea de lucruri așteptată de cetățeni și necesitățile reale ale acestora;</w:t>
      </w:r>
    </w:p>
    <w:p w14:paraId="7FA49CB8" w14:textId="11C20E07" w:rsidR="003467A8" w:rsidRPr="0066781F" w:rsidRDefault="00DC7DC7" w:rsidP="003467A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formularea obiective</w:t>
      </w:r>
      <w:r w:rsidR="00371D18" w:rsidRPr="0066781F">
        <w:rPr>
          <w:rFonts w:ascii="Times New Roman" w:hAnsi="Times New Roman" w:cs="Times New Roman"/>
          <w:sz w:val="28"/>
          <w:szCs w:val="28"/>
          <w:lang w:val="ro-RO"/>
        </w:rPr>
        <w:t>l</w:t>
      </w:r>
      <w:r w:rsidR="003467A8" w:rsidRPr="0066781F">
        <w:rPr>
          <w:rFonts w:ascii="Times New Roman" w:hAnsi="Times New Roman" w:cs="Times New Roman"/>
          <w:sz w:val="28"/>
          <w:szCs w:val="28"/>
          <w:lang w:val="ro-RO"/>
        </w:rPr>
        <w:t>or</w:t>
      </w:r>
      <w:r w:rsidR="00482B86" w:rsidRPr="0066781F">
        <w:rPr>
          <w:rFonts w:ascii="Times New Roman" w:hAnsi="Times New Roman" w:cs="Times New Roman"/>
          <w:sz w:val="28"/>
          <w:szCs w:val="28"/>
          <w:lang w:val="ro-RO"/>
        </w:rPr>
        <w:t xml:space="preserve"> </w:t>
      </w:r>
      <w:r w:rsidR="003467A8" w:rsidRPr="0066781F">
        <w:rPr>
          <w:rFonts w:ascii="Times New Roman" w:hAnsi="Times New Roman" w:cs="Times New Roman"/>
          <w:sz w:val="28"/>
          <w:szCs w:val="28"/>
          <w:lang w:val="ro-RO"/>
        </w:rPr>
        <w:t>generale și specifice</w:t>
      </w:r>
      <w:r w:rsidR="00482B86" w:rsidRPr="0066781F">
        <w:rPr>
          <w:rFonts w:ascii="Times New Roman" w:hAnsi="Times New Roman" w:cs="Times New Roman"/>
          <w:sz w:val="28"/>
          <w:szCs w:val="28"/>
          <w:lang w:val="ro-RO"/>
        </w:rPr>
        <w:t>;</w:t>
      </w:r>
      <w:r w:rsidR="003467A8" w:rsidRPr="0066781F">
        <w:rPr>
          <w:rFonts w:ascii="Times New Roman" w:hAnsi="Times New Roman" w:cs="Times New Roman"/>
          <w:sz w:val="28"/>
          <w:szCs w:val="28"/>
          <w:lang w:val="ro-RO"/>
        </w:rPr>
        <w:t xml:space="preserve"> </w:t>
      </w:r>
      <w:r w:rsidR="00482B86" w:rsidRPr="0066781F">
        <w:rPr>
          <w:rFonts w:ascii="Times New Roman" w:hAnsi="Times New Roman" w:cs="Times New Roman"/>
          <w:i/>
          <w:sz w:val="28"/>
          <w:szCs w:val="28"/>
          <w:lang w:val="ro-RO"/>
        </w:rPr>
        <w:t xml:space="preserve">obiectivele </w:t>
      </w:r>
      <w:r w:rsidR="003467A8" w:rsidRPr="0066781F">
        <w:rPr>
          <w:rFonts w:ascii="Times New Roman" w:hAnsi="Times New Roman" w:cs="Times New Roman"/>
          <w:i/>
          <w:sz w:val="28"/>
          <w:szCs w:val="28"/>
          <w:lang w:val="ro-RO"/>
        </w:rPr>
        <w:t>generale</w:t>
      </w:r>
      <w:r w:rsidR="003467A8" w:rsidRPr="0066781F">
        <w:rPr>
          <w:rFonts w:ascii="Times New Roman" w:hAnsi="Times New Roman" w:cs="Times New Roman"/>
          <w:sz w:val="28"/>
          <w:szCs w:val="28"/>
          <w:lang w:val="ro-RO"/>
        </w:rPr>
        <w:t xml:space="preserve"> reflectă motivul elaborării documentului de politici</w:t>
      </w:r>
      <w:r w:rsidR="002C6464" w:rsidRPr="0066781F">
        <w:rPr>
          <w:rFonts w:ascii="Times New Roman" w:hAnsi="Times New Roman" w:cs="Times New Roman"/>
          <w:sz w:val="28"/>
          <w:szCs w:val="28"/>
          <w:lang w:val="ro-RO"/>
        </w:rPr>
        <w:t xml:space="preserve"> publice</w:t>
      </w:r>
      <w:r w:rsidR="003467A8" w:rsidRPr="0066781F">
        <w:rPr>
          <w:rFonts w:ascii="Times New Roman" w:hAnsi="Times New Roman" w:cs="Times New Roman"/>
          <w:sz w:val="28"/>
          <w:szCs w:val="28"/>
          <w:lang w:val="ro-RO"/>
        </w:rPr>
        <w:t xml:space="preserve">, în special </w:t>
      </w:r>
      <w:r w:rsidR="00304783" w:rsidRPr="0066781F">
        <w:rPr>
          <w:rFonts w:ascii="Times New Roman" w:hAnsi="Times New Roman" w:cs="Times New Roman"/>
          <w:sz w:val="28"/>
          <w:szCs w:val="28"/>
          <w:lang w:val="ro-RO"/>
        </w:rPr>
        <w:t xml:space="preserve">în cazul </w:t>
      </w:r>
      <w:r w:rsidR="003467A8" w:rsidRPr="0066781F">
        <w:rPr>
          <w:rFonts w:ascii="Times New Roman" w:hAnsi="Times New Roman" w:cs="Times New Roman"/>
          <w:sz w:val="28"/>
          <w:szCs w:val="28"/>
          <w:lang w:val="ro-RO"/>
        </w:rPr>
        <w:t>strategi</w:t>
      </w:r>
      <w:r w:rsidR="00304783" w:rsidRPr="0066781F">
        <w:rPr>
          <w:rFonts w:ascii="Times New Roman" w:hAnsi="Times New Roman" w:cs="Times New Roman"/>
          <w:sz w:val="28"/>
          <w:szCs w:val="28"/>
          <w:lang w:val="ro-RO"/>
        </w:rPr>
        <w:t>ei</w:t>
      </w:r>
      <w:r w:rsidR="003467A8" w:rsidRPr="0066781F">
        <w:rPr>
          <w:rFonts w:ascii="Times New Roman" w:hAnsi="Times New Roman" w:cs="Times New Roman"/>
          <w:sz w:val="28"/>
          <w:szCs w:val="28"/>
          <w:lang w:val="ro-RO"/>
        </w:rPr>
        <w:t xml:space="preserve"> sectorial</w:t>
      </w:r>
      <w:r w:rsidR="00304783" w:rsidRPr="0066781F">
        <w:rPr>
          <w:rFonts w:ascii="Times New Roman" w:hAnsi="Times New Roman" w:cs="Times New Roman"/>
          <w:sz w:val="28"/>
          <w:szCs w:val="28"/>
          <w:lang w:val="ro-RO"/>
        </w:rPr>
        <w:t>e</w:t>
      </w:r>
      <w:r w:rsidR="003467A8" w:rsidRPr="0066781F">
        <w:rPr>
          <w:rFonts w:ascii="Times New Roman" w:hAnsi="Times New Roman" w:cs="Times New Roman"/>
          <w:sz w:val="28"/>
          <w:szCs w:val="28"/>
          <w:lang w:val="ro-RO"/>
        </w:rPr>
        <w:t>, și indică direcția de acțiune</w:t>
      </w:r>
      <w:r w:rsidR="00482B86" w:rsidRPr="0066781F">
        <w:rPr>
          <w:rFonts w:ascii="Times New Roman" w:hAnsi="Times New Roman" w:cs="Times New Roman"/>
          <w:sz w:val="28"/>
          <w:szCs w:val="28"/>
          <w:lang w:val="ro-RO"/>
        </w:rPr>
        <w:t xml:space="preserve">; </w:t>
      </w:r>
      <w:r w:rsidR="00482B86" w:rsidRPr="0066781F">
        <w:rPr>
          <w:rFonts w:ascii="Times New Roman" w:hAnsi="Times New Roman" w:cs="Times New Roman"/>
          <w:i/>
          <w:sz w:val="28"/>
          <w:szCs w:val="28"/>
          <w:lang w:val="ro-RO"/>
        </w:rPr>
        <w:t>o</w:t>
      </w:r>
      <w:r w:rsidR="00304783" w:rsidRPr="0066781F">
        <w:rPr>
          <w:rFonts w:ascii="Times New Roman" w:hAnsi="Times New Roman" w:cs="Times New Roman"/>
          <w:i/>
          <w:sz w:val="28"/>
          <w:szCs w:val="28"/>
          <w:lang w:val="ro-RO"/>
        </w:rPr>
        <w:t xml:space="preserve">biectivele </w:t>
      </w:r>
      <w:r w:rsidR="003467A8" w:rsidRPr="0066781F">
        <w:rPr>
          <w:rFonts w:ascii="Times New Roman" w:hAnsi="Times New Roman" w:cs="Times New Roman"/>
          <w:i/>
          <w:sz w:val="28"/>
          <w:szCs w:val="28"/>
          <w:lang w:val="ro-RO"/>
        </w:rPr>
        <w:t>specifice</w:t>
      </w:r>
      <w:r w:rsidR="003467A8" w:rsidRPr="0066781F">
        <w:rPr>
          <w:rFonts w:ascii="Times New Roman" w:hAnsi="Times New Roman" w:cs="Times New Roman"/>
          <w:sz w:val="28"/>
          <w:szCs w:val="28"/>
          <w:lang w:val="ro-RO"/>
        </w:rPr>
        <w:t>, relevante în special pentru programe, expun rezultatele concrete, măsurabile și determinate în timp, astfel încât ulterior să poată fi evaluată eficiența implementării politicii</w:t>
      </w:r>
      <w:r w:rsidR="00846394" w:rsidRPr="0066781F">
        <w:rPr>
          <w:rFonts w:ascii="Times New Roman" w:hAnsi="Times New Roman" w:cs="Times New Roman"/>
          <w:sz w:val="28"/>
          <w:szCs w:val="28"/>
          <w:lang w:val="ro-RO"/>
        </w:rPr>
        <w:t xml:space="preserve"> publice</w:t>
      </w:r>
      <w:r w:rsidR="003467A8" w:rsidRPr="0066781F">
        <w:rPr>
          <w:rFonts w:ascii="Times New Roman" w:hAnsi="Times New Roman" w:cs="Times New Roman"/>
          <w:sz w:val="28"/>
          <w:szCs w:val="28"/>
          <w:lang w:val="ro-RO"/>
        </w:rPr>
        <w:t xml:space="preserve">. </w:t>
      </w:r>
    </w:p>
    <w:p w14:paraId="221B4C3F" w14:textId="06A81C9E" w:rsidR="003467A8" w:rsidRPr="0066781F" w:rsidRDefault="003467A8" w:rsidP="0053797A">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formularea </w:t>
      </w:r>
      <w:r w:rsidR="00DC7DC7" w:rsidRPr="0066781F">
        <w:rPr>
          <w:rFonts w:ascii="Times New Roman" w:hAnsi="Times New Roman" w:cs="Times New Roman"/>
          <w:sz w:val="28"/>
          <w:szCs w:val="28"/>
          <w:lang w:val="ro-RO"/>
        </w:rPr>
        <w:t>acțiuni</w:t>
      </w:r>
      <w:r w:rsidR="00371D18" w:rsidRPr="0066781F">
        <w:rPr>
          <w:rFonts w:ascii="Times New Roman" w:hAnsi="Times New Roman" w:cs="Times New Roman"/>
          <w:sz w:val="28"/>
          <w:szCs w:val="28"/>
          <w:lang w:val="ro-RO"/>
        </w:rPr>
        <w:t>l</w:t>
      </w:r>
      <w:r w:rsidRPr="0066781F">
        <w:rPr>
          <w:rFonts w:ascii="Times New Roman" w:hAnsi="Times New Roman" w:cs="Times New Roman"/>
          <w:sz w:val="28"/>
          <w:szCs w:val="28"/>
          <w:lang w:val="ro-RO"/>
        </w:rPr>
        <w:t>or</w:t>
      </w:r>
      <w:r w:rsidR="00DC7DC7" w:rsidRPr="0066781F">
        <w:rPr>
          <w:rFonts w:ascii="Times New Roman" w:hAnsi="Times New Roman" w:cs="Times New Roman"/>
          <w:sz w:val="28"/>
          <w:szCs w:val="28"/>
          <w:lang w:val="ro-RO"/>
        </w:rPr>
        <w:t xml:space="preserve"> prioritare,</w:t>
      </w:r>
      <w:r w:rsidRPr="0066781F">
        <w:rPr>
          <w:rFonts w:ascii="Times New Roman" w:hAnsi="Times New Roman" w:cs="Times New Roman"/>
          <w:sz w:val="28"/>
          <w:szCs w:val="28"/>
          <w:lang w:val="ro-RO"/>
        </w:rPr>
        <w:t xml:space="preserve"> în conformitate cu domeniul de competență al ministerelor sau al altor autorități administrative </w:t>
      </w:r>
      <w:r w:rsidR="00304783" w:rsidRPr="0066781F">
        <w:rPr>
          <w:rFonts w:ascii="Times New Roman" w:hAnsi="Times New Roman" w:cs="Times New Roman"/>
          <w:sz w:val="28"/>
          <w:szCs w:val="28"/>
          <w:lang w:val="ro-RO"/>
        </w:rPr>
        <w:t xml:space="preserve">centrale </w:t>
      </w:r>
      <w:r w:rsidRPr="0066781F">
        <w:rPr>
          <w:rFonts w:ascii="Times New Roman" w:hAnsi="Times New Roman" w:cs="Times New Roman"/>
          <w:sz w:val="28"/>
          <w:szCs w:val="28"/>
          <w:lang w:val="ro-RO"/>
        </w:rPr>
        <w:t xml:space="preserve">și în funcție de </w:t>
      </w:r>
      <w:r w:rsidR="007C4B3D" w:rsidRPr="0066781F">
        <w:rPr>
          <w:rFonts w:ascii="Times New Roman" w:hAnsi="Times New Roman" w:cs="Times New Roman"/>
          <w:sz w:val="28"/>
          <w:szCs w:val="28"/>
          <w:lang w:val="ro-RO"/>
        </w:rPr>
        <w:t xml:space="preserve">tipul instrumentului de politici publice propus </w:t>
      </w:r>
      <w:r w:rsidR="002F709E">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w:t>
      </w:r>
      <w:r w:rsidR="002F709E" w:rsidRPr="0066781F">
        <w:rPr>
          <w:rFonts w:ascii="Times New Roman" w:hAnsi="Times New Roman" w:cs="Times New Roman"/>
          <w:sz w:val="28"/>
          <w:szCs w:val="28"/>
          <w:lang w:val="ro-RO"/>
        </w:rPr>
        <w:t>regulatori</w:t>
      </w:r>
      <w:r w:rsidR="009F016D">
        <w:rPr>
          <w:rFonts w:ascii="Times New Roman" w:hAnsi="Times New Roman" w:cs="Times New Roman"/>
          <w:sz w:val="28"/>
          <w:szCs w:val="28"/>
          <w:lang w:val="ro-RO"/>
        </w:rPr>
        <w:t>i;</w:t>
      </w:r>
      <w:r w:rsidR="002F709E" w:rsidRPr="0066781F">
        <w:rPr>
          <w:rFonts w:ascii="Times New Roman" w:hAnsi="Times New Roman" w:cs="Times New Roman"/>
          <w:sz w:val="28"/>
          <w:szCs w:val="28"/>
          <w:lang w:val="ro-RO"/>
        </w:rPr>
        <w:t xml:space="preserve"> </w:t>
      </w:r>
      <w:r w:rsidR="009F016D">
        <w:rPr>
          <w:rFonts w:ascii="Times New Roman" w:hAnsi="Times New Roman" w:cs="Times New Roman"/>
          <w:sz w:val="28"/>
          <w:szCs w:val="28"/>
          <w:lang w:val="ro-RO"/>
        </w:rPr>
        <w:t>financiare și economice; informaționale și educative</w:t>
      </w:r>
      <w:r w:rsidR="007C4B3D" w:rsidRPr="0066781F">
        <w:rPr>
          <w:rFonts w:ascii="Times New Roman" w:hAnsi="Times New Roman" w:cs="Times New Roman"/>
          <w:sz w:val="28"/>
          <w:szCs w:val="28"/>
          <w:lang w:val="ro-RO"/>
        </w:rPr>
        <w:t>;</w:t>
      </w:r>
    </w:p>
    <w:p w14:paraId="00803390" w14:textId="7A5E9962" w:rsidR="004934CD" w:rsidRPr="007B3756" w:rsidRDefault="009F016D" w:rsidP="007B3756">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Pr>
          <w:rFonts w:ascii="Times New Roman" w:hAnsi="Times New Roman" w:cs="Times New Roman"/>
          <w:sz w:val="28"/>
          <w:szCs w:val="28"/>
          <w:lang w:val="ro-RO"/>
        </w:rPr>
        <w:t>descrierea</w:t>
      </w:r>
      <w:r w:rsidR="003519D5">
        <w:rPr>
          <w:rFonts w:ascii="Times New Roman" w:hAnsi="Times New Roman" w:cs="Times New Roman"/>
          <w:sz w:val="28"/>
          <w:szCs w:val="28"/>
          <w:lang w:val="ro-RO"/>
        </w:rPr>
        <w:t xml:space="preserve"> impactului economic și social a</w:t>
      </w:r>
      <w:r>
        <w:rPr>
          <w:rFonts w:ascii="Times New Roman" w:hAnsi="Times New Roman" w:cs="Times New Roman"/>
          <w:sz w:val="28"/>
          <w:szCs w:val="28"/>
          <w:lang w:val="ro-RO"/>
        </w:rPr>
        <w:t>l</w:t>
      </w:r>
      <w:r w:rsidR="003519D5">
        <w:rPr>
          <w:rFonts w:ascii="Times New Roman" w:hAnsi="Times New Roman" w:cs="Times New Roman"/>
          <w:sz w:val="28"/>
          <w:szCs w:val="28"/>
          <w:lang w:val="ro-RO"/>
        </w:rPr>
        <w:t xml:space="preserve"> opțiunilor propuse pentru soluționarea problemelor, precum și </w:t>
      </w:r>
      <w:r w:rsidR="004934CD" w:rsidRPr="007B3756">
        <w:rPr>
          <w:rFonts w:ascii="Times New Roman" w:hAnsi="Times New Roman" w:cs="Times New Roman"/>
          <w:sz w:val="28"/>
          <w:szCs w:val="28"/>
          <w:lang w:val="ro-RO"/>
        </w:rPr>
        <w:t>estimarea costurilor pentru implementarea activităților prevăzute în documentul de politici publice</w:t>
      </w:r>
      <w:r w:rsidR="007B3756" w:rsidRPr="007B3756">
        <w:rPr>
          <w:rFonts w:ascii="Times New Roman" w:hAnsi="Times New Roman" w:cs="Times New Roman"/>
          <w:sz w:val="28"/>
          <w:szCs w:val="28"/>
          <w:lang w:val="ro-RO"/>
        </w:rPr>
        <w:t xml:space="preserve"> pri</w:t>
      </w:r>
      <w:bookmarkStart w:id="28" w:name="_Hlk17956218"/>
      <w:r w:rsidR="0004601D">
        <w:rPr>
          <w:rFonts w:ascii="Times New Roman" w:hAnsi="Times New Roman" w:cs="Times New Roman"/>
          <w:sz w:val="28"/>
          <w:szCs w:val="28"/>
          <w:lang w:val="ro-RO"/>
        </w:rPr>
        <w:t>n</w:t>
      </w:r>
      <w:r w:rsidR="00776910">
        <w:rPr>
          <w:rFonts w:ascii="Times New Roman" w:hAnsi="Times New Roman" w:cs="Times New Roman"/>
          <w:sz w:val="28"/>
          <w:szCs w:val="28"/>
          <w:lang w:val="ro-RO"/>
        </w:rPr>
        <w:t xml:space="preserve"> (i)</w:t>
      </w:r>
      <w:r w:rsidR="0004601D">
        <w:rPr>
          <w:rFonts w:ascii="Times New Roman" w:hAnsi="Times New Roman" w:cs="Times New Roman"/>
          <w:sz w:val="28"/>
          <w:szCs w:val="28"/>
          <w:lang w:val="ro-RO"/>
        </w:rPr>
        <w:t xml:space="preserve"> </w:t>
      </w:r>
      <w:r w:rsidR="007B3756" w:rsidRPr="007B3756">
        <w:rPr>
          <w:rFonts w:ascii="Times New Roman" w:hAnsi="Times New Roman" w:cs="Times New Roman"/>
          <w:sz w:val="28"/>
          <w:szCs w:val="28"/>
          <w:lang w:val="ro-RO"/>
        </w:rPr>
        <w:t xml:space="preserve">analizarea evoluției cheltuielilor publice și private în domeniul de politici publice, </w:t>
      </w:r>
      <w:r w:rsidR="00776910">
        <w:rPr>
          <w:rFonts w:ascii="Times New Roman" w:hAnsi="Times New Roman" w:cs="Times New Roman"/>
          <w:sz w:val="28"/>
          <w:szCs w:val="28"/>
          <w:lang w:val="ro-RO"/>
        </w:rPr>
        <w:t xml:space="preserve">(ii) </w:t>
      </w:r>
      <w:r w:rsidR="007B3756" w:rsidRPr="007B3756">
        <w:rPr>
          <w:rFonts w:ascii="Times New Roman" w:hAnsi="Times New Roman" w:cs="Times New Roman"/>
          <w:sz w:val="28"/>
          <w:szCs w:val="28"/>
          <w:lang w:val="ro-RO"/>
        </w:rPr>
        <w:t>estimarea resurselor financiare și non-financiare necesare pentru implementarea documentului de politici publice,</w:t>
      </w:r>
      <w:r w:rsidR="00776910">
        <w:rPr>
          <w:rFonts w:ascii="Times New Roman" w:hAnsi="Times New Roman" w:cs="Times New Roman"/>
          <w:sz w:val="28"/>
          <w:szCs w:val="28"/>
          <w:lang w:val="ro-RO"/>
        </w:rPr>
        <w:t xml:space="preserve"> (</w:t>
      </w:r>
      <w:proofErr w:type="spellStart"/>
      <w:r w:rsidR="00776910">
        <w:rPr>
          <w:rFonts w:ascii="Times New Roman" w:hAnsi="Times New Roman" w:cs="Times New Roman"/>
          <w:sz w:val="28"/>
          <w:szCs w:val="28"/>
          <w:lang w:val="ro-RO"/>
        </w:rPr>
        <w:t>iii</w:t>
      </w:r>
      <w:proofErr w:type="spellEnd"/>
      <w:r w:rsidR="00776910">
        <w:rPr>
          <w:rFonts w:ascii="Times New Roman" w:hAnsi="Times New Roman" w:cs="Times New Roman"/>
          <w:sz w:val="28"/>
          <w:szCs w:val="28"/>
          <w:lang w:val="ro-RO"/>
        </w:rPr>
        <w:t>)</w:t>
      </w:r>
      <w:r w:rsidR="007B3756" w:rsidRPr="007B3756">
        <w:rPr>
          <w:rFonts w:ascii="Times New Roman" w:hAnsi="Times New Roman" w:cs="Times New Roman"/>
          <w:sz w:val="28"/>
          <w:szCs w:val="28"/>
          <w:lang w:val="ro-RO"/>
        </w:rPr>
        <w:t xml:space="preserve"> indicarea cheltuielilor planificate pentru perioada următoare în conformitate cu prevederile Cadrului bugetar pe termen mediu</w:t>
      </w:r>
      <w:r w:rsidR="007B3756">
        <w:rPr>
          <w:rFonts w:ascii="Times New Roman" w:hAnsi="Times New Roman" w:cs="Times New Roman"/>
          <w:sz w:val="28"/>
          <w:szCs w:val="28"/>
          <w:lang w:val="ro-RO"/>
        </w:rPr>
        <w:t xml:space="preserve"> și</w:t>
      </w:r>
      <w:r w:rsidR="00776910">
        <w:rPr>
          <w:rFonts w:ascii="Times New Roman" w:hAnsi="Times New Roman" w:cs="Times New Roman"/>
          <w:sz w:val="28"/>
          <w:szCs w:val="28"/>
          <w:lang w:val="ro-RO"/>
        </w:rPr>
        <w:t xml:space="preserve"> (</w:t>
      </w:r>
      <w:proofErr w:type="spellStart"/>
      <w:r w:rsidR="00776910">
        <w:rPr>
          <w:rFonts w:ascii="Times New Roman" w:hAnsi="Times New Roman" w:cs="Times New Roman"/>
          <w:sz w:val="28"/>
          <w:szCs w:val="28"/>
          <w:lang w:val="ro-RO"/>
        </w:rPr>
        <w:t>iv</w:t>
      </w:r>
      <w:proofErr w:type="spellEnd"/>
      <w:r w:rsidR="00776910">
        <w:rPr>
          <w:rFonts w:ascii="Times New Roman" w:hAnsi="Times New Roman" w:cs="Times New Roman"/>
          <w:sz w:val="28"/>
          <w:szCs w:val="28"/>
          <w:lang w:val="ro-RO"/>
        </w:rPr>
        <w:t>)</w:t>
      </w:r>
      <w:r w:rsidR="007B3756" w:rsidRPr="007B3756">
        <w:rPr>
          <w:rFonts w:ascii="Times New Roman" w:hAnsi="Times New Roman" w:cs="Times New Roman"/>
          <w:sz w:val="28"/>
          <w:szCs w:val="28"/>
          <w:lang w:val="ro-RO"/>
        </w:rPr>
        <w:t xml:space="preserve"> indicarea resurselor disponibile din partea partenerilor de dezvoltare</w:t>
      </w:r>
      <w:bookmarkEnd w:id="28"/>
      <w:r w:rsidR="004934CD" w:rsidRPr="007B3756">
        <w:rPr>
          <w:rFonts w:ascii="Times New Roman" w:hAnsi="Times New Roman" w:cs="Times New Roman"/>
          <w:sz w:val="28"/>
          <w:szCs w:val="28"/>
          <w:lang w:val="ro-RO"/>
        </w:rPr>
        <w:t xml:space="preserve">; </w:t>
      </w:r>
    </w:p>
    <w:p w14:paraId="7D15735C" w14:textId="77777777" w:rsidR="00CA4589" w:rsidRPr="0004601D" w:rsidRDefault="00CA4589" w:rsidP="00CA4589">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lastRenderedPageBreak/>
        <w:t>stabilirea rezultatelor scontate, indicatorilor de monitorizare și evaluare, cerințelor de raportare;</w:t>
      </w:r>
      <w:r>
        <w:rPr>
          <w:rFonts w:ascii="Times New Roman" w:hAnsi="Times New Roman" w:cs="Times New Roman"/>
          <w:sz w:val="28"/>
          <w:szCs w:val="28"/>
          <w:lang w:val="ro-RO"/>
        </w:rPr>
        <w:t xml:space="preserve"> la această etapă vor fi formulare (i) </w:t>
      </w:r>
      <w:r w:rsidRPr="0004601D">
        <w:rPr>
          <w:rFonts w:ascii="Times New Roman" w:hAnsi="Times New Roman" w:cs="Times New Roman"/>
          <w:sz w:val="28"/>
          <w:szCs w:val="28"/>
          <w:lang w:val="ro-RO"/>
        </w:rPr>
        <w:t>rezultatele anticipate sau efectele în urma implementării documentului de politici publice;</w:t>
      </w:r>
      <w:r>
        <w:rPr>
          <w:rFonts w:ascii="Times New Roman" w:hAnsi="Times New Roman" w:cs="Times New Roman"/>
          <w:sz w:val="28"/>
          <w:szCs w:val="28"/>
          <w:lang w:val="ro-RO"/>
        </w:rPr>
        <w:t xml:space="preserve"> (ii) </w:t>
      </w:r>
      <w:r w:rsidRPr="0004601D">
        <w:rPr>
          <w:rFonts w:ascii="Times New Roman" w:hAnsi="Times New Roman" w:cs="Times New Roman"/>
          <w:sz w:val="28"/>
          <w:szCs w:val="28"/>
          <w:lang w:val="ro-RO"/>
        </w:rPr>
        <w:t>impactul anticipat în mediul economic, social, ecologic și administrativ în rezultatul implementării documentului de politici  publice;</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iii</w:t>
      </w:r>
      <w:proofErr w:type="spellEnd"/>
      <w:r>
        <w:rPr>
          <w:rFonts w:ascii="Times New Roman" w:hAnsi="Times New Roman" w:cs="Times New Roman"/>
          <w:sz w:val="28"/>
          <w:szCs w:val="28"/>
          <w:lang w:val="ro-RO"/>
        </w:rPr>
        <w:t xml:space="preserve">) </w:t>
      </w:r>
      <w:r w:rsidRPr="0004601D">
        <w:rPr>
          <w:rFonts w:ascii="Times New Roman" w:hAnsi="Times New Roman" w:cs="Times New Roman"/>
          <w:sz w:val="28"/>
          <w:szCs w:val="28"/>
          <w:lang w:val="ro-RO"/>
        </w:rPr>
        <w:t>valorile de referință, modalitatea și instrumentele de măsurare a rezultatelor implementării politicilor publice;</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iv</w:t>
      </w:r>
      <w:proofErr w:type="spellEnd"/>
      <w:r>
        <w:rPr>
          <w:rFonts w:ascii="Times New Roman" w:hAnsi="Times New Roman" w:cs="Times New Roman"/>
          <w:sz w:val="28"/>
          <w:szCs w:val="28"/>
          <w:lang w:val="ro-RO"/>
        </w:rPr>
        <w:t xml:space="preserve">) </w:t>
      </w:r>
      <w:r w:rsidRPr="0004601D">
        <w:rPr>
          <w:rFonts w:ascii="Times New Roman" w:hAnsi="Times New Roman" w:cs="Times New Roman"/>
          <w:sz w:val="28"/>
          <w:szCs w:val="28"/>
          <w:lang w:val="ro-RO"/>
        </w:rPr>
        <w:t>indicatorii de monitorizare a rezultatelor acțiunilor (</w:t>
      </w:r>
      <w:proofErr w:type="spellStart"/>
      <w:r w:rsidRPr="0004601D">
        <w:rPr>
          <w:rFonts w:ascii="Times New Roman" w:hAnsi="Times New Roman" w:cs="Times New Roman"/>
          <w:sz w:val="28"/>
          <w:szCs w:val="28"/>
          <w:lang w:val="ro-RO"/>
        </w:rPr>
        <w:t>outputs</w:t>
      </w:r>
      <w:proofErr w:type="spellEnd"/>
      <w:r w:rsidRPr="0004601D">
        <w:rPr>
          <w:rFonts w:ascii="Times New Roman" w:hAnsi="Times New Roman" w:cs="Times New Roman"/>
          <w:sz w:val="28"/>
          <w:szCs w:val="28"/>
          <w:lang w:val="ro-RO"/>
        </w:rPr>
        <w:t>), indicatorii de monitorizare a rezultatelor politicii publice (</w:t>
      </w:r>
      <w:proofErr w:type="spellStart"/>
      <w:r w:rsidRPr="0004601D">
        <w:rPr>
          <w:rFonts w:ascii="Times New Roman" w:hAnsi="Times New Roman" w:cs="Times New Roman"/>
          <w:sz w:val="28"/>
          <w:szCs w:val="28"/>
          <w:lang w:val="ro-RO"/>
        </w:rPr>
        <w:t>outcomes</w:t>
      </w:r>
      <w:proofErr w:type="spellEnd"/>
      <w:r w:rsidRPr="0004601D">
        <w:rPr>
          <w:rFonts w:ascii="Times New Roman" w:hAnsi="Times New Roman" w:cs="Times New Roman"/>
          <w:sz w:val="28"/>
          <w:szCs w:val="28"/>
          <w:lang w:val="ro-RO"/>
        </w:rPr>
        <w:t>),  indicatorii de evaluare (impact);</w:t>
      </w:r>
      <w:r>
        <w:rPr>
          <w:rFonts w:ascii="Times New Roman" w:hAnsi="Times New Roman" w:cs="Times New Roman"/>
          <w:sz w:val="28"/>
          <w:szCs w:val="28"/>
          <w:lang w:val="ro-RO"/>
        </w:rPr>
        <w:t xml:space="preserve"> (v) </w:t>
      </w:r>
      <w:r w:rsidRPr="0004601D">
        <w:rPr>
          <w:rFonts w:ascii="Times New Roman" w:hAnsi="Times New Roman" w:cs="Times New Roman"/>
          <w:sz w:val="28"/>
          <w:szCs w:val="28"/>
          <w:lang w:val="ro-RO"/>
        </w:rPr>
        <w:t>periodicitatea, cerințele și rolul autorităților / instituțiilor în procesul de raportare.</w:t>
      </w:r>
    </w:p>
    <w:p w14:paraId="6FC9FBE4" w14:textId="1EEB7156" w:rsidR="007C4B3D" w:rsidRPr="0004601D" w:rsidRDefault="007C4B3D" w:rsidP="0004601D">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04601D">
        <w:rPr>
          <w:rFonts w:ascii="Times New Roman" w:hAnsi="Times New Roman" w:cs="Times New Roman"/>
          <w:sz w:val="28"/>
          <w:szCs w:val="28"/>
          <w:lang w:val="ro-RO"/>
        </w:rPr>
        <w:t>stabilirea autorităților / instituțiil</w:t>
      </w:r>
      <w:r w:rsidR="00846394" w:rsidRPr="0004601D">
        <w:rPr>
          <w:rFonts w:ascii="Times New Roman" w:hAnsi="Times New Roman" w:cs="Times New Roman"/>
          <w:sz w:val="28"/>
          <w:szCs w:val="28"/>
          <w:lang w:val="ro-RO"/>
        </w:rPr>
        <w:t>or</w:t>
      </w:r>
      <w:r w:rsidRPr="0004601D">
        <w:rPr>
          <w:rFonts w:ascii="Times New Roman" w:hAnsi="Times New Roman" w:cs="Times New Roman"/>
          <w:sz w:val="28"/>
          <w:szCs w:val="28"/>
          <w:lang w:val="ro-RO"/>
        </w:rPr>
        <w:t xml:space="preserve"> responsabile</w:t>
      </w:r>
      <w:r w:rsidR="00296026" w:rsidRPr="0004601D">
        <w:rPr>
          <w:rFonts w:ascii="Times New Roman" w:hAnsi="Times New Roman" w:cs="Times New Roman"/>
          <w:sz w:val="28"/>
          <w:szCs w:val="28"/>
          <w:lang w:val="ro-RO"/>
        </w:rPr>
        <w:t xml:space="preserve"> și rolului acestora</w:t>
      </w:r>
      <w:r w:rsidR="0004601D" w:rsidRPr="0004601D">
        <w:rPr>
          <w:rFonts w:ascii="Times New Roman" w:hAnsi="Times New Roman" w:cs="Times New Roman"/>
          <w:sz w:val="28"/>
          <w:szCs w:val="28"/>
          <w:lang w:val="ro-RO"/>
        </w:rPr>
        <w:t>, care pot fi</w:t>
      </w:r>
      <w:r w:rsidR="00776910">
        <w:rPr>
          <w:rFonts w:ascii="Times New Roman" w:hAnsi="Times New Roman" w:cs="Times New Roman"/>
          <w:sz w:val="28"/>
          <w:szCs w:val="28"/>
          <w:lang w:val="ro-RO"/>
        </w:rPr>
        <w:t xml:space="preserve"> (i)</w:t>
      </w:r>
      <w:r w:rsidR="0004601D" w:rsidRPr="0004601D">
        <w:rPr>
          <w:rFonts w:ascii="Times New Roman" w:hAnsi="Times New Roman" w:cs="Times New Roman"/>
          <w:sz w:val="28"/>
          <w:szCs w:val="28"/>
          <w:lang w:val="ro-RO"/>
        </w:rPr>
        <w:t xml:space="preserve"> autoritățile / instituțiile responsabile de coordonarea implementării și monitorizarea documentului de politici publice, </w:t>
      </w:r>
      <w:r w:rsidR="00776910">
        <w:rPr>
          <w:rFonts w:ascii="Times New Roman" w:hAnsi="Times New Roman" w:cs="Times New Roman"/>
          <w:sz w:val="28"/>
          <w:szCs w:val="28"/>
          <w:lang w:val="ro-RO"/>
        </w:rPr>
        <w:t xml:space="preserve">(ii) </w:t>
      </w:r>
      <w:r w:rsidR="0004601D" w:rsidRPr="0004601D">
        <w:rPr>
          <w:rFonts w:ascii="Times New Roman" w:hAnsi="Times New Roman" w:cs="Times New Roman"/>
          <w:sz w:val="28"/>
          <w:szCs w:val="28"/>
          <w:lang w:val="ro-RO"/>
        </w:rPr>
        <w:t>autoritățile / instituțiile responsabile de implementarea obiectivelor și acțiunilor prioritare incluse în documentul de politici publice,</w:t>
      </w:r>
      <w:r w:rsidR="00776910">
        <w:rPr>
          <w:rFonts w:ascii="Times New Roman" w:hAnsi="Times New Roman" w:cs="Times New Roman"/>
          <w:sz w:val="28"/>
          <w:szCs w:val="28"/>
          <w:lang w:val="ro-RO"/>
        </w:rPr>
        <w:t xml:space="preserve"> (</w:t>
      </w:r>
      <w:proofErr w:type="spellStart"/>
      <w:r w:rsidR="00776910">
        <w:rPr>
          <w:rFonts w:ascii="Times New Roman" w:hAnsi="Times New Roman" w:cs="Times New Roman"/>
          <w:sz w:val="28"/>
          <w:szCs w:val="28"/>
          <w:lang w:val="ro-RO"/>
        </w:rPr>
        <w:t>iii</w:t>
      </w:r>
      <w:proofErr w:type="spellEnd"/>
      <w:r w:rsidR="00776910">
        <w:rPr>
          <w:rFonts w:ascii="Times New Roman" w:hAnsi="Times New Roman" w:cs="Times New Roman"/>
          <w:sz w:val="28"/>
          <w:szCs w:val="28"/>
          <w:lang w:val="ro-RO"/>
        </w:rPr>
        <w:t>)</w:t>
      </w:r>
      <w:r w:rsidR="0004601D" w:rsidRPr="0004601D">
        <w:rPr>
          <w:rFonts w:ascii="Times New Roman" w:hAnsi="Times New Roman" w:cs="Times New Roman"/>
          <w:sz w:val="28"/>
          <w:szCs w:val="28"/>
          <w:lang w:val="ro-RO"/>
        </w:rPr>
        <w:t xml:space="preserve"> autoritățile / instituțiile care contribuie la implementarea obiectivelor și acțiunilor prioritare incluse în documentul de politici publice;</w:t>
      </w:r>
      <w:r w:rsidR="0004601D">
        <w:rPr>
          <w:rFonts w:ascii="Times New Roman" w:hAnsi="Times New Roman" w:cs="Times New Roman"/>
          <w:sz w:val="28"/>
          <w:szCs w:val="28"/>
          <w:lang w:val="ro-RO"/>
        </w:rPr>
        <w:t xml:space="preserve"> </w:t>
      </w:r>
      <w:r w:rsidR="00776910">
        <w:rPr>
          <w:rFonts w:ascii="Times New Roman" w:hAnsi="Times New Roman" w:cs="Times New Roman"/>
          <w:sz w:val="28"/>
          <w:szCs w:val="28"/>
          <w:lang w:val="ro-RO"/>
        </w:rPr>
        <w:t>(</w:t>
      </w:r>
      <w:proofErr w:type="spellStart"/>
      <w:r w:rsidR="00776910">
        <w:rPr>
          <w:rFonts w:ascii="Times New Roman" w:hAnsi="Times New Roman" w:cs="Times New Roman"/>
          <w:sz w:val="28"/>
          <w:szCs w:val="28"/>
          <w:lang w:val="ro-RO"/>
        </w:rPr>
        <w:t>iv</w:t>
      </w:r>
      <w:proofErr w:type="spellEnd"/>
      <w:r w:rsidR="00776910">
        <w:rPr>
          <w:rFonts w:ascii="Times New Roman" w:hAnsi="Times New Roman" w:cs="Times New Roman"/>
          <w:sz w:val="28"/>
          <w:szCs w:val="28"/>
          <w:lang w:val="ro-RO"/>
        </w:rPr>
        <w:t xml:space="preserve">) </w:t>
      </w:r>
      <w:r w:rsidR="0004601D" w:rsidRPr="0004601D">
        <w:rPr>
          <w:rFonts w:ascii="Times New Roman" w:hAnsi="Times New Roman" w:cs="Times New Roman"/>
          <w:sz w:val="28"/>
          <w:szCs w:val="28"/>
          <w:lang w:val="ro-RO"/>
        </w:rPr>
        <w:t>alte părți implicate în implementarea documentului de politici publice</w:t>
      </w:r>
      <w:r w:rsidRPr="0004601D">
        <w:rPr>
          <w:rFonts w:ascii="Times New Roman" w:hAnsi="Times New Roman" w:cs="Times New Roman"/>
          <w:sz w:val="28"/>
          <w:szCs w:val="28"/>
          <w:lang w:val="ro-RO"/>
        </w:rPr>
        <w:t xml:space="preserve">; </w:t>
      </w:r>
    </w:p>
    <w:p w14:paraId="5FF6BA75" w14:textId="1BF6D7A8" w:rsidR="001E3936" w:rsidRPr="0066781F" w:rsidRDefault="00DC7DC7" w:rsidP="00371D1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consultarea </w:t>
      </w:r>
      <w:r w:rsidR="001E3936" w:rsidRPr="0066781F">
        <w:rPr>
          <w:rFonts w:ascii="Times New Roman" w:hAnsi="Times New Roman" w:cs="Times New Roman"/>
          <w:sz w:val="28"/>
          <w:szCs w:val="28"/>
          <w:lang w:val="ro-RO"/>
        </w:rPr>
        <w:t>proiectului documentului de politici publice</w:t>
      </w:r>
      <w:r w:rsidR="00505D6D" w:rsidRPr="0066781F">
        <w:rPr>
          <w:rFonts w:ascii="Times New Roman" w:hAnsi="Times New Roman" w:cs="Times New Roman"/>
          <w:sz w:val="28"/>
          <w:szCs w:val="28"/>
          <w:lang w:val="ro-RO"/>
        </w:rPr>
        <w:t xml:space="preserve"> </w:t>
      </w:r>
      <w:r w:rsidR="00A56CEE" w:rsidRPr="0066781F">
        <w:rPr>
          <w:rFonts w:ascii="Times New Roman" w:hAnsi="Times New Roman" w:cs="Times New Roman"/>
          <w:sz w:val="28"/>
          <w:szCs w:val="28"/>
          <w:lang w:val="ro-RO"/>
        </w:rPr>
        <w:t xml:space="preserve">în modul stabilit de </w:t>
      </w:r>
      <w:r w:rsidR="00196CC2">
        <w:rPr>
          <w:rFonts w:ascii="Times New Roman" w:hAnsi="Times New Roman" w:cs="Times New Roman"/>
          <w:sz w:val="28"/>
          <w:szCs w:val="28"/>
          <w:lang w:val="ro-RO"/>
        </w:rPr>
        <w:t>prevederile legale</w:t>
      </w:r>
      <w:r w:rsidR="00A56CEE" w:rsidRPr="0066781F">
        <w:rPr>
          <w:rFonts w:ascii="Times New Roman" w:hAnsi="Times New Roman" w:cs="Times New Roman"/>
          <w:sz w:val="28"/>
          <w:szCs w:val="28"/>
          <w:lang w:val="ro-RO"/>
        </w:rPr>
        <w:t xml:space="preserve"> privind transparența în procesul decizional</w:t>
      </w:r>
      <w:r w:rsidR="001E3936" w:rsidRPr="0066781F">
        <w:rPr>
          <w:rFonts w:ascii="Times New Roman" w:hAnsi="Times New Roman" w:cs="Times New Roman"/>
          <w:sz w:val="28"/>
          <w:szCs w:val="28"/>
          <w:lang w:val="ro-RO"/>
        </w:rPr>
        <w:t>;</w:t>
      </w:r>
    </w:p>
    <w:p w14:paraId="224864BD" w14:textId="384A53DC" w:rsidR="003B65C2" w:rsidRPr="0066781F" w:rsidRDefault="003B65C2" w:rsidP="00371D18">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examinarea proiectului documentului de politici publice în cadrul ședinței secretarilor generali </w:t>
      </w:r>
      <w:r w:rsidR="00381B5B">
        <w:rPr>
          <w:rFonts w:ascii="Times New Roman" w:hAnsi="Times New Roman" w:cs="Times New Roman"/>
          <w:sz w:val="28"/>
          <w:szCs w:val="28"/>
          <w:lang w:val="ro-RO"/>
        </w:rPr>
        <w:t>ai ministerelor</w:t>
      </w:r>
      <w:r w:rsidR="00505D6D" w:rsidRPr="0066781F">
        <w:rPr>
          <w:rFonts w:ascii="Times New Roman" w:hAnsi="Times New Roman" w:cs="Times New Roman"/>
          <w:sz w:val="28"/>
          <w:szCs w:val="28"/>
          <w:lang w:val="ro-RO"/>
        </w:rPr>
        <w:t xml:space="preserve"> în conformitate cu </w:t>
      </w:r>
      <w:r w:rsidR="00A56CEE" w:rsidRPr="0066781F">
        <w:rPr>
          <w:rFonts w:ascii="Times New Roman" w:hAnsi="Times New Roman" w:cs="Times New Roman"/>
          <w:sz w:val="28"/>
          <w:szCs w:val="28"/>
          <w:lang w:val="ro-RO"/>
        </w:rPr>
        <w:t>prevederile Regulamentului Guvernului</w:t>
      </w:r>
      <w:r w:rsidRPr="0066781F">
        <w:rPr>
          <w:rFonts w:ascii="Times New Roman" w:hAnsi="Times New Roman" w:cs="Times New Roman"/>
          <w:sz w:val="28"/>
          <w:szCs w:val="28"/>
          <w:lang w:val="ro-RO"/>
        </w:rPr>
        <w:t xml:space="preserve">; </w:t>
      </w:r>
    </w:p>
    <w:p w14:paraId="650D18B3" w14:textId="26C1749F" w:rsidR="00DC7DC7" w:rsidRPr="0066781F" w:rsidRDefault="00DC7DC7" w:rsidP="00A56CEE">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avizarea </w:t>
      </w:r>
      <w:r w:rsidR="00774184" w:rsidRPr="0066781F">
        <w:rPr>
          <w:rFonts w:ascii="Times New Roman" w:hAnsi="Times New Roman" w:cs="Times New Roman"/>
          <w:sz w:val="28"/>
          <w:szCs w:val="28"/>
          <w:lang w:val="ro-RO"/>
        </w:rPr>
        <w:t xml:space="preserve">versiunii finale a </w:t>
      </w:r>
      <w:r w:rsidRPr="0066781F">
        <w:rPr>
          <w:rFonts w:ascii="Times New Roman" w:hAnsi="Times New Roman" w:cs="Times New Roman"/>
          <w:sz w:val="28"/>
          <w:szCs w:val="28"/>
          <w:lang w:val="ro-RO"/>
        </w:rPr>
        <w:t>documentului</w:t>
      </w:r>
      <w:r w:rsidR="001E3936" w:rsidRPr="0066781F">
        <w:rPr>
          <w:rFonts w:ascii="Times New Roman" w:hAnsi="Times New Roman" w:cs="Times New Roman"/>
          <w:sz w:val="28"/>
          <w:szCs w:val="28"/>
          <w:lang w:val="ro-RO"/>
        </w:rPr>
        <w:t xml:space="preserve"> de politici publice</w:t>
      </w:r>
      <w:r w:rsidR="00774184" w:rsidRPr="0066781F">
        <w:rPr>
          <w:rFonts w:ascii="Times New Roman" w:hAnsi="Times New Roman" w:cs="Times New Roman"/>
          <w:sz w:val="28"/>
          <w:szCs w:val="28"/>
          <w:lang w:val="ro-RO"/>
        </w:rPr>
        <w:t>, ajustată conform consultărilor publice</w:t>
      </w:r>
      <w:r w:rsidR="00FE6049" w:rsidRPr="0066781F">
        <w:rPr>
          <w:rFonts w:ascii="Times New Roman" w:hAnsi="Times New Roman" w:cs="Times New Roman"/>
          <w:sz w:val="28"/>
          <w:szCs w:val="28"/>
          <w:lang w:val="ro-RO"/>
        </w:rPr>
        <w:t xml:space="preserve">, în conformitate cu </w:t>
      </w:r>
      <w:r w:rsidR="00664769" w:rsidRPr="0066781F">
        <w:rPr>
          <w:rFonts w:ascii="Times New Roman" w:hAnsi="Times New Roman" w:cs="Times New Roman"/>
          <w:sz w:val="28"/>
          <w:szCs w:val="28"/>
          <w:lang w:val="ro-RO"/>
        </w:rPr>
        <w:t xml:space="preserve">prevederile </w:t>
      </w:r>
      <w:r w:rsidR="00A56CEE" w:rsidRPr="0066781F">
        <w:rPr>
          <w:rFonts w:ascii="Times New Roman" w:hAnsi="Times New Roman" w:cs="Times New Roman"/>
          <w:sz w:val="28"/>
          <w:szCs w:val="28"/>
          <w:lang w:val="ro-RO"/>
        </w:rPr>
        <w:t>Leg</w:t>
      </w:r>
      <w:r w:rsidR="00664769" w:rsidRPr="0066781F">
        <w:rPr>
          <w:rFonts w:ascii="Times New Roman" w:hAnsi="Times New Roman" w:cs="Times New Roman"/>
          <w:sz w:val="28"/>
          <w:szCs w:val="28"/>
          <w:lang w:val="ro-RO"/>
        </w:rPr>
        <w:t>ii</w:t>
      </w:r>
      <w:r w:rsidR="00A56CEE" w:rsidRPr="0066781F">
        <w:rPr>
          <w:rFonts w:ascii="Times New Roman" w:hAnsi="Times New Roman" w:cs="Times New Roman"/>
          <w:sz w:val="28"/>
          <w:szCs w:val="28"/>
          <w:lang w:val="ro-RO"/>
        </w:rPr>
        <w:t xml:space="preserve"> nr. 100</w:t>
      </w:r>
      <w:r w:rsidR="00664769" w:rsidRPr="0066781F">
        <w:rPr>
          <w:rFonts w:ascii="Times New Roman" w:hAnsi="Times New Roman" w:cs="Times New Roman"/>
          <w:sz w:val="28"/>
          <w:szCs w:val="28"/>
          <w:lang w:val="ro-RO"/>
        </w:rPr>
        <w:t>/</w:t>
      </w:r>
      <w:r w:rsidR="00A56CEE" w:rsidRPr="0066781F">
        <w:rPr>
          <w:rFonts w:ascii="Times New Roman" w:hAnsi="Times New Roman" w:cs="Times New Roman"/>
          <w:sz w:val="28"/>
          <w:szCs w:val="28"/>
          <w:lang w:val="ro-RO"/>
        </w:rPr>
        <w:t>2017 cu privire la actele normative;</w:t>
      </w:r>
    </w:p>
    <w:p w14:paraId="53498EFD" w14:textId="5BE3EE78" w:rsidR="00DC7DC7" w:rsidRPr="0066781F" w:rsidRDefault="00DC7DC7" w:rsidP="00CD680C">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definitivarea </w:t>
      </w:r>
      <w:r w:rsidR="001E3936" w:rsidRPr="0066781F">
        <w:rPr>
          <w:rFonts w:ascii="Times New Roman" w:hAnsi="Times New Roman" w:cs="Times New Roman"/>
          <w:sz w:val="28"/>
          <w:szCs w:val="28"/>
          <w:lang w:val="ro-RO"/>
        </w:rPr>
        <w:t>și</w:t>
      </w:r>
      <w:r w:rsidRPr="0066781F">
        <w:rPr>
          <w:rFonts w:ascii="Times New Roman" w:hAnsi="Times New Roman" w:cs="Times New Roman"/>
          <w:sz w:val="28"/>
          <w:szCs w:val="28"/>
          <w:lang w:val="ro-RO"/>
        </w:rPr>
        <w:t xml:space="preserve"> </w:t>
      </w:r>
      <w:r w:rsidR="00305389" w:rsidRPr="0066781F">
        <w:rPr>
          <w:rFonts w:ascii="Times New Roman" w:hAnsi="Times New Roman" w:cs="Times New Roman"/>
          <w:sz w:val="28"/>
          <w:szCs w:val="28"/>
          <w:lang w:val="ro-RO"/>
        </w:rPr>
        <w:t xml:space="preserve">promovarea </w:t>
      </w:r>
      <w:r w:rsidRPr="0066781F">
        <w:rPr>
          <w:rFonts w:ascii="Times New Roman" w:hAnsi="Times New Roman" w:cs="Times New Roman"/>
          <w:sz w:val="28"/>
          <w:szCs w:val="28"/>
          <w:lang w:val="ro-RO"/>
        </w:rPr>
        <w:t>spre aprobare a versiunii finale</w:t>
      </w:r>
      <w:r w:rsidR="001E3936" w:rsidRPr="0066781F">
        <w:rPr>
          <w:rFonts w:ascii="Times New Roman" w:hAnsi="Times New Roman" w:cs="Times New Roman"/>
          <w:sz w:val="28"/>
          <w:szCs w:val="28"/>
          <w:lang w:val="ro-RO"/>
        </w:rPr>
        <w:t xml:space="preserve"> a documentului de politici publice</w:t>
      </w:r>
      <w:r w:rsidRPr="0066781F">
        <w:rPr>
          <w:rFonts w:ascii="Times New Roman" w:hAnsi="Times New Roman" w:cs="Times New Roman"/>
          <w:sz w:val="28"/>
          <w:szCs w:val="28"/>
          <w:lang w:val="ro-RO"/>
        </w:rPr>
        <w:t xml:space="preserve">; </w:t>
      </w:r>
      <w:r w:rsidR="00305389" w:rsidRPr="0066781F">
        <w:rPr>
          <w:rFonts w:ascii="Times New Roman" w:hAnsi="Times New Roman" w:cs="Times New Roman"/>
          <w:sz w:val="28"/>
          <w:szCs w:val="28"/>
          <w:lang w:val="ro-RO"/>
        </w:rPr>
        <w:t xml:space="preserve">proiectul definitivat </w:t>
      </w:r>
      <w:r w:rsidR="008753FE" w:rsidRPr="0066781F">
        <w:rPr>
          <w:rFonts w:ascii="Times New Roman" w:hAnsi="Times New Roman" w:cs="Times New Roman"/>
          <w:sz w:val="28"/>
          <w:szCs w:val="28"/>
          <w:lang w:val="ro-RO"/>
        </w:rPr>
        <w:t>este</w:t>
      </w:r>
      <w:r w:rsidR="00305389" w:rsidRPr="0066781F">
        <w:rPr>
          <w:rFonts w:ascii="Times New Roman" w:hAnsi="Times New Roman" w:cs="Times New Roman"/>
          <w:sz w:val="28"/>
          <w:szCs w:val="28"/>
          <w:lang w:val="ro-RO"/>
        </w:rPr>
        <w:t xml:space="preserve"> însoțit de rezultatele analizei ex ante sau de o analiză simplificată, care fundamentează intervenția propusă, cu indicarea impactului economic (inclusiv financiar), social, ecologic și administrativ și riscurilor în cazul menținerii situației existente</w:t>
      </w:r>
      <w:r w:rsidRPr="0066781F">
        <w:rPr>
          <w:rFonts w:ascii="Times New Roman" w:hAnsi="Times New Roman" w:cs="Times New Roman"/>
          <w:sz w:val="28"/>
          <w:szCs w:val="28"/>
          <w:lang w:val="ro-RO"/>
        </w:rPr>
        <w:t xml:space="preserve">. </w:t>
      </w:r>
    </w:p>
    <w:p w14:paraId="3EB011F3" w14:textId="6EE939E7" w:rsidR="000742BB" w:rsidRDefault="000742BB" w:rsidP="00CD680C">
      <w:pPr>
        <w:pStyle w:val="ListParagraph"/>
        <w:numPr>
          <w:ilvl w:val="0"/>
          <w:numId w:val="30"/>
        </w:numPr>
        <w:tabs>
          <w:tab w:val="left" w:pos="450"/>
          <w:tab w:val="left" w:pos="993"/>
        </w:tabs>
        <w:spacing w:line="240" w:lineRule="auto"/>
        <w:ind w:left="0" w:firstLine="583"/>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aprobarea documentului de politici publice.</w:t>
      </w:r>
    </w:p>
    <w:p w14:paraId="36F2C677" w14:textId="77777777" w:rsidR="008F296B" w:rsidRPr="004B0590" w:rsidRDefault="008F296B" w:rsidP="004B0590">
      <w:pPr>
        <w:tabs>
          <w:tab w:val="left" w:pos="450"/>
        </w:tabs>
        <w:spacing w:after="0" w:line="240" w:lineRule="auto"/>
        <w:jc w:val="both"/>
        <w:rPr>
          <w:rFonts w:ascii="Times New Roman" w:hAnsi="Times New Roman" w:cs="Times New Roman"/>
          <w:b/>
          <w:i/>
          <w:sz w:val="28"/>
          <w:szCs w:val="28"/>
          <w:lang w:val="ro-RO"/>
        </w:rPr>
      </w:pPr>
    </w:p>
    <w:p w14:paraId="67BFDDC6" w14:textId="1341AC4D" w:rsidR="003E07C5" w:rsidRPr="0066781F" w:rsidRDefault="0010116A" w:rsidP="00106611">
      <w:pPr>
        <w:pStyle w:val="ListParagraph"/>
        <w:numPr>
          <w:ilvl w:val="0"/>
          <w:numId w:val="15"/>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APROBAREA DOCUMENTELOR DE POLITICI</w:t>
      </w:r>
      <w:r w:rsidR="00FE6049" w:rsidRPr="0066781F">
        <w:rPr>
          <w:rFonts w:ascii="Times New Roman" w:hAnsi="Times New Roman" w:cs="Times New Roman"/>
          <w:b/>
          <w:sz w:val="28"/>
          <w:szCs w:val="28"/>
          <w:lang w:val="ro-RO"/>
        </w:rPr>
        <w:t xml:space="preserve"> PUBLICE</w:t>
      </w:r>
    </w:p>
    <w:p w14:paraId="46ABD776" w14:textId="77777777" w:rsidR="003E07C5" w:rsidRPr="0066781F" w:rsidRDefault="003E07C5" w:rsidP="007419C8">
      <w:pPr>
        <w:pStyle w:val="ListParagraph"/>
        <w:tabs>
          <w:tab w:val="left" w:pos="450"/>
        </w:tabs>
        <w:spacing w:after="0" w:line="240" w:lineRule="auto"/>
        <w:ind w:left="450"/>
        <w:jc w:val="both"/>
        <w:rPr>
          <w:rFonts w:ascii="Times New Roman" w:hAnsi="Times New Roman" w:cs="Times New Roman"/>
          <w:b/>
          <w:i/>
          <w:sz w:val="28"/>
          <w:szCs w:val="28"/>
          <w:lang w:val="ro-RO"/>
        </w:rPr>
      </w:pPr>
    </w:p>
    <w:p w14:paraId="2BB5A306" w14:textId="584CAA07" w:rsidR="005E6558" w:rsidRPr="005E6558" w:rsidRDefault="005E6558" w:rsidP="005E655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5E6558">
        <w:rPr>
          <w:rFonts w:ascii="Times New Roman" w:hAnsi="Times New Roman" w:cs="Times New Roman"/>
          <w:sz w:val="28"/>
          <w:szCs w:val="28"/>
          <w:lang w:val="ro-RO"/>
        </w:rPr>
        <w:t xml:space="preserve">Documentele de politici publice elaborate de ministere și alte autorități administrative centrale subordonate Guvernului, fără a fi acte normative, sunt aprobate prin hotărâre de Guvern. </w:t>
      </w:r>
    </w:p>
    <w:p w14:paraId="33A4337E" w14:textId="77777777" w:rsidR="005E6558" w:rsidRDefault="005E6558" w:rsidP="005E655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5E6558">
        <w:rPr>
          <w:rFonts w:ascii="Times New Roman" w:hAnsi="Times New Roman" w:cs="Times New Roman"/>
          <w:sz w:val="28"/>
          <w:szCs w:val="28"/>
          <w:lang w:val="ro-RO"/>
        </w:rPr>
        <w:t xml:space="preserve"> În cazul în care implementarea documentelor de politici presupune implicarea unor autorități administrative care nu se află în subordinea Guvernului, documentele de politici sunt aprobate de către Parlament. </w:t>
      </w:r>
    </w:p>
    <w:p w14:paraId="723BF4C5" w14:textId="314B5FBA" w:rsidR="005E6558" w:rsidRPr="005E6558" w:rsidRDefault="005E6558" w:rsidP="005E655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5E6558">
        <w:rPr>
          <w:rFonts w:ascii="Times New Roman" w:hAnsi="Times New Roman" w:cs="Times New Roman"/>
          <w:sz w:val="28"/>
          <w:szCs w:val="28"/>
          <w:lang w:val="ro-RO"/>
        </w:rPr>
        <w:t>Documentele de politici ale autorităților publice autonome sunt aprobate de către acestea dacă nu se solicită implicarea altor autorități administrative aflate în subordinea Guvernului.</w:t>
      </w:r>
    </w:p>
    <w:p w14:paraId="012A105F" w14:textId="77777777" w:rsidR="005E6558" w:rsidRPr="005E6558" w:rsidRDefault="005E6558" w:rsidP="005E655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5E6558">
        <w:rPr>
          <w:rFonts w:ascii="Times New Roman" w:hAnsi="Times New Roman" w:cs="Times New Roman"/>
          <w:sz w:val="28"/>
          <w:szCs w:val="28"/>
          <w:lang w:val="ro-RO"/>
        </w:rPr>
        <w:lastRenderedPageBreak/>
        <w:t>Documentele de politici de nivel local se aprobă prin decizia autorității reprezentative a unității administrativ-teritoriale.</w:t>
      </w:r>
    </w:p>
    <w:p w14:paraId="315F868F" w14:textId="20CAECEC" w:rsidR="00D752AE" w:rsidRPr="0066781F" w:rsidRDefault="00DD7437"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După aprobarea documentelor de politici</w:t>
      </w:r>
      <w:r w:rsidR="00883038" w:rsidRPr="0066781F">
        <w:rPr>
          <w:rFonts w:ascii="Times New Roman" w:hAnsi="Times New Roman" w:cs="Times New Roman"/>
          <w:sz w:val="28"/>
          <w:szCs w:val="28"/>
          <w:lang w:val="ro-RO"/>
        </w:rPr>
        <w:t xml:space="preserve"> publice</w:t>
      </w:r>
      <w:r w:rsidR="009F016D">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executarea acestora devine obligatorie pentru toate autoritățile și instituțiile publice responsabile și implicate în implementare</w:t>
      </w:r>
      <w:r w:rsidR="00ED5879"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prin includerea activităților care le revin în planurile </w:t>
      </w:r>
      <w:r w:rsidR="009F016D">
        <w:rPr>
          <w:rFonts w:ascii="Times New Roman" w:hAnsi="Times New Roman" w:cs="Times New Roman"/>
          <w:sz w:val="28"/>
          <w:szCs w:val="28"/>
          <w:lang w:val="ro-RO"/>
        </w:rPr>
        <w:t>strategice</w:t>
      </w:r>
      <w:r w:rsidRPr="0066781F">
        <w:rPr>
          <w:rFonts w:ascii="Times New Roman" w:hAnsi="Times New Roman" w:cs="Times New Roman"/>
          <w:sz w:val="28"/>
          <w:szCs w:val="28"/>
          <w:lang w:val="ro-RO"/>
        </w:rPr>
        <w:t xml:space="preserve"> instituțional</w:t>
      </w:r>
      <w:r w:rsidR="009F016D">
        <w:rPr>
          <w:rFonts w:ascii="Times New Roman" w:hAnsi="Times New Roman" w:cs="Times New Roman"/>
          <w:sz w:val="28"/>
          <w:szCs w:val="28"/>
          <w:lang w:val="ro-RO"/>
        </w:rPr>
        <w:t>e</w:t>
      </w:r>
      <w:r w:rsidRPr="0066781F">
        <w:rPr>
          <w:rFonts w:ascii="Times New Roman" w:hAnsi="Times New Roman" w:cs="Times New Roman"/>
          <w:sz w:val="28"/>
          <w:szCs w:val="28"/>
          <w:lang w:val="ro-RO"/>
        </w:rPr>
        <w:t>, planurile anuale de activitate și cadrul bugetar</w:t>
      </w:r>
      <w:r w:rsidR="00ED5879" w:rsidRPr="0066781F">
        <w:rPr>
          <w:rFonts w:ascii="Times New Roman" w:hAnsi="Times New Roman" w:cs="Times New Roman"/>
          <w:sz w:val="28"/>
          <w:szCs w:val="28"/>
          <w:lang w:val="ro-RO"/>
        </w:rPr>
        <w:t xml:space="preserve"> pe termen mediu</w:t>
      </w:r>
      <w:r w:rsidRPr="0066781F">
        <w:rPr>
          <w:rFonts w:ascii="Times New Roman" w:hAnsi="Times New Roman" w:cs="Times New Roman"/>
          <w:sz w:val="28"/>
          <w:szCs w:val="28"/>
          <w:lang w:val="ro-RO"/>
        </w:rPr>
        <w:t xml:space="preserve">. </w:t>
      </w:r>
    </w:p>
    <w:p w14:paraId="404451DE" w14:textId="1AB5D591" w:rsidR="003E07C5" w:rsidRPr="0066781F" w:rsidRDefault="003A75D8" w:rsidP="00E21BC8">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Responsabilitatea </w:t>
      </w:r>
      <w:r w:rsidR="00E21BC8" w:rsidRPr="0066781F">
        <w:rPr>
          <w:rFonts w:ascii="Times New Roman" w:hAnsi="Times New Roman" w:cs="Times New Roman"/>
          <w:sz w:val="28"/>
          <w:szCs w:val="28"/>
          <w:lang w:val="ro-RO"/>
        </w:rPr>
        <w:t>pentru asigurarea cadrului necesar în vederea</w:t>
      </w:r>
      <w:r w:rsidRPr="0066781F">
        <w:rPr>
          <w:rFonts w:ascii="Times New Roman" w:hAnsi="Times New Roman" w:cs="Times New Roman"/>
          <w:sz w:val="28"/>
          <w:szCs w:val="28"/>
          <w:lang w:val="ro-RO"/>
        </w:rPr>
        <w:t xml:space="preserve"> implement</w:t>
      </w:r>
      <w:r w:rsidR="00E21BC8" w:rsidRPr="0066781F">
        <w:rPr>
          <w:rFonts w:ascii="Times New Roman" w:hAnsi="Times New Roman" w:cs="Times New Roman"/>
          <w:sz w:val="28"/>
          <w:szCs w:val="28"/>
          <w:lang w:val="ro-RO"/>
        </w:rPr>
        <w:t>ării</w:t>
      </w:r>
      <w:r w:rsidRPr="0066781F">
        <w:rPr>
          <w:rFonts w:ascii="Times New Roman" w:hAnsi="Times New Roman" w:cs="Times New Roman"/>
          <w:sz w:val="28"/>
          <w:szCs w:val="28"/>
          <w:lang w:val="ro-RO"/>
        </w:rPr>
        <w:t xml:space="preserve"> documentelor de politici</w:t>
      </w:r>
      <w:r w:rsidR="00883038" w:rsidRPr="0066781F">
        <w:rPr>
          <w:rFonts w:ascii="Times New Roman" w:hAnsi="Times New Roman" w:cs="Times New Roman"/>
          <w:sz w:val="28"/>
          <w:szCs w:val="28"/>
          <w:lang w:val="ro-RO"/>
        </w:rPr>
        <w:t xml:space="preserve"> publice</w:t>
      </w:r>
      <w:r w:rsidR="00E21BC8" w:rsidRPr="0066781F">
        <w:rPr>
          <w:rFonts w:ascii="Times New Roman" w:hAnsi="Times New Roman" w:cs="Times New Roman"/>
          <w:sz w:val="28"/>
          <w:szCs w:val="28"/>
          <w:lang w:val="ro-RO"/>
        </w:rPr>
        <w:t xml:space="preserve"> la nivel instituțional</w:t>
      </w:r>
      <w:r w:rsidRPr="0066781F">
        <w:rPr>
          <w:rFonts w:ascii="Times New Roman" w:hAnsi="Times New Roman" w:cs="Times New Roman"/>
          <w:sz w:val="28"/>
          <w:szCs w:val="28"/>
          <w:lang w:val="ro-RO"/>
        </w:rPr>
        <w:t xml:space="preserve"> este pusă în sarcina secretar</w:t>
      </w:r>
      <w:r w:rsidR="008F296B" w:rsidRPr="0066781F">
        <w:rPr>
          <w:rFonts w:ascii="Times New Roman" w:hAnsi="Times New Roman" w:cs="Times New Roman"/>
          <w:sz w:val="28"/>
          <w:szCs w:val="28"/>
          <w:lang w:val="ro-RO"/>
        </w:rPr>
        <w:t>ilor</w:t>
      </w:r>
      <w:r w:rsidRPr="0066781F">
        <w:rPr>
          <w:rFonts w:ascii="Times New Roman" w:hAnsi="Times New Roman" w:cs="Times New Roman"/>
          <w:sz w:val="28"/>
          <w:szCs w:val="28"/>
          <w:lang w:val="ro-RO"/>
        </w:rPr>
        <w:t xml:space="preserve"> general</w:t>
      </w:r>
      <w:r w:rsidR="008F296B" w:rsidRPr="0066781F">
        <w:rPr>
          <w:rFonts w:ascii="Times New Roman" w:hAnsi="Times New Roman" w:cs="Times New Roman"/>
          <w:sz w:val="28"/>
          <w:szCs w:val="28"/>
          <w:lang w:val="ro-RO"/>
        </w:rPr>
        <w:t>i</w:t>
      </w:r>
      <w:r w:rsidRPr="0066781F">
        <w:rPr>
          <w:rFonts w:ascii="Times New Roman" w:hAnsi="Times New Roman" w:cs="Times New Roman"/>
          <w:sz w:val="28"/>
          <w:szCs w:val="28"/>
          <w:lang w:val="ro-RO"/>
        </w:rPr>
        <w:t xml:space="preserve"> </w:t>
      </w:r>
      <w:r w:rsidR="00381B5B">
        <w:rPr>
          <w:rFonts w:ascii="Times New Roman" w:hAnsi="Times New Roman" w:cs="Times New Roman"/>
          <w:sz w:val="28"/>
          <w:szCs w:val="28"/>
          <w:lang w:val="ro-RO"/>
        </w:rPr>
        <w:t>ai ministerelor</w:t>
      </w:r>
      <w:r w:rsidRPr="0066781F">
        <w:rPr>
          <w:rFonts w:ascii="Times New Roman" w:hAnsi="Times New Roman" w:cs="Times New Roman"/>
          <w:sz w:val="28"/>
          <w:szCs w:val="28"/>
          <w:lang w:val="ro-RO"/>
        </w:rPr>
        <w:t xml:space="preserve"> sau secretar</w:t>
      </w:r>
      <w:r w:rsidR="008F296B" w:rsidRPr="0066781F">
        <w:rPr>
          <w:rFonts w:ascii="Times New Roman" w:hAnsi="Times New Roman" w:cs="Times New Roman"/>
          <w:sz w:val="28"/>
          <w:szCs w:val="28"/>
          <w:lang w:val="ro-RO"/>
        </w:rPr>
        <w:t>ilor</w:t>
      </w:r>
      <w:r w:rsidRPr="0066781F">
        <w:rPr>
          <w:rFonts w:ascii="Times New Roman" w:hAnsi="Times New Roman" w:cs="Times New Roman"/>
          <w:sz w:val="28"/>
          <w:szCs w:val="28"/>
          <w:lang w:val="ro-RO"/>
        </w:rPr>
        <w:t xml:space="preserve"> de stat</w:t>
      </w:r>
      <w:r w:rsidR="00E21BC8" w:rsidRPr="0066781F">
        <w:rPr>
          <w:rFonts w:ascii="Times New Roman" w:hAnsi="Times New Roman" w:cs="Times New Roman"/>
          <w:sz w:val="28"/>
          <w:szCs w:val="28"/>
          <w:lang w:val="ro-RO"/>
        </w:rPr>
        <w:t xml:space="preserve"> corespunzător domeniului de politici</w:t>
      </w:r>
      <w:r w:rsidR="00ED5879" w:rsidRPr="0066781F">
        <w:rPr>
          <w:rFonts w:ascii="Times New Roman" w:hAnsi="Times New Roman" w:cs="Times New Roman"/>
          <w:sz w:val="28"/>
          <w:szCs w:val="28"/>
          <w:lang w:val="ro-RO"/>
        </w:rPr>
        <w:t xml:space="preserve"> publice</w:t>
      </w:r>
      <w:r w:rsidR="00E21BC8" w:rsidRPr="0066781F">
        <w:rPr>
          <w:rFonts w:ascii="Times New Roman" w:hAnsi="Times New Roman" w:cs="Times New Roman"/>
          <w:sz w:val="28"/>
          <w:szCs w:val="28"/>
          <w:lang w:val="ro-RO"/>
        </w:rPr>
        <w:t xml:space="preserve">, în conformitate cu </w:t>
      </w:r>
      <w:r w:rsidR="00935DF5" w:rsidRPr="0066781F">
        <w:rPr>
          <w:rFonts w:ascii="Times New Roman" w:hAnsi="Times New Roman" w:cs="Times New Roman"/>
          <w:sz w:val="28"/>
          <w:szCs w:val="28"/>
          <w:lang w:val="ro-RO"/>
        </w:rPr>
        <w:t>legislația</w:t>
      </w:r>
      <w:r w:rsidR="004F3AF7" w:rsidRPr="0066781F">
        <w:rPr>
          <w:rFonts w:ascii="Times New Roman" w:hAnsi="Times New Roman" w:cs="Times New Roman"/>
          <w:sz w:val="28"/>
          <w:szCs w:val="28"/>
          <w:lang w:val="ro-RO"/>
        </w:rPr>
        <w:t>.</w:t>
      </w:r>
    </w:p>
    <w:p w14:paraId="180584F9" w14:textId="77777777" w:rsidR="00CA6CB1" w:rsidRPr="0066781F" w:rsidRDefault="00CA6CB1" w:rsidP="007419C8">
      <w:pPr>
        <w:pStyle w:val="ListParagraph"/>
        <w:tabs>
          <w:tab w:val="left" w:pos="450"/>
        </w:tabs>
        <w:spacing w:after="0" w:line="240" w:lineRule="auto"/>
        <w:ind w:left="450"/>
        <w:jc w:val="both"/>
        <w:rPr>
          <w:rFonts w:ascii="Times New Roman" w:hAnsi="Times New Roman" w:cs="Times New Roman"/>
          <w:b/>
          <w:sz w:val="28"/>
          <w:szCs w:val="28"/>
          <w:lang w:val="ro-RO"/>
        </w:rPr>
      </w:pPr>
    </w:p>
    <w:p w14:paraId="537F5E88" w14:textId="5ADC49B4" w:rsidR="00CA6CB1" w:rsidRPr="0066781F" w:rsidRDefault="0010116A" w:rsidP="00106611">
      <w:pPr>
        <w:pStyle w:val="ListParagraph"/>
        <w:numPr>
          <w:ilvl w:val="0"/>
          <w:numId w:val="15"/>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 xml:space="preserve">MONITORIZAREA </w:t>
      </w:r>
      <w:r w:rsidR="005542EF" w:rsidRPr="0066781F">
        <w:rPr>
          <w:rFonts w:ascii="Times New Roman" w:hAnsi="Times New Roman" w:cs="Times New Roman"/>
          <w:b/>
          <w:sz w:val="28"/>
          <w:szCs w:val="28"/>
          <w:lang w:val="ro-RO"/>
        </w:rPr>
        <w:t>Ș</w:t>
      </w:r>
      <w:r w:rsidRPr="0066781F">
        <w:rPr>
          <w:rFonts w:ascii="Times New Roman" w:hAnsi="Times New Roman" w:cs="Times New Roman"/>
          <w:b/>
          <w:sz w:val="28"/>
          <w:szCs w:val="28"/>
          <w:lang w:val="ro-RO"/>
        </w:rPr>
        <w:t>I EVALUAREA DOCUMENTELOR DE POLITICI</w:t>
      </w:r>
      <w:r w:rsidR="00935DF5" w:rsidRPr="0066781F">
        <w:rPr>
          <w:rFonts w:ascii="Times New Roman" w:hAnsi="Times New Roman" w:cs="Times New Roman"/>
          <w:b/>
          <w:sz w:val="28"/>
          <w:szCs w:val="28"/>
          <w:lang w:val="ro-RO"/>
        </w:rPr>
        <w:t xml:space="preserve"> PUBLICE</w:t>
      </w:r>
    </w:p>
    <w:p w14:paraId="4A8AED9F" w14:textId="76AE9D77" w:rsidR="00836AD7" w:rsidRPr="0066781F" w:rsidRDefault="00836AD7" w:rsidP="00836AD7">
      <w:pPr>
        <w:tabs>
          <w:tab w:val="left" w:pos="450"/>
          <w:tab w:val="left" w:pos="993"/>
        </w:tabs>
        <w:spacing w:after="0" w:line="240" w:lineRule="auto"/>
        <w:jc w:val="both"/>
        <w:rPr>
          <w:rFonts w:ascii="Times New Roman" w:hAnsi="Times New Roman" w:cs="Times New Roman"/>
          <w:sz w:val="28"/>
          <w:szCs w:val="28"/>
          <w:lang w:val="ro-RO"/>
        </w:rPr>
      </w:pPr>
    </w:p>
    <w:p w14:paraId="4EA4FAC5" w14:textId="23EFE5A4" w:rsidR="00D55C9F" w:rsidRPr="0066781F" w:rsidRDefault="00D55C9F" w:rsidP="00D55C9F">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Monitorizarea și evaluarea </w:t>
      </w:r>
      <w:r w:rsidR="00007E53">
        <w:rPr>
          <w:rFonts w:ascii="Times New Roman" w:hAnsi="Times New Roman" w:cs="Times New Roman"/>
          <w:sz w:val="28"/>
          <w:szCs w:val="28"/>
          <w:lang w:val="ro-RO"/>
        </w:rPr>
        <w:t xml:space="preserve">documentelor de </w:t>
      </w:r>
      <w:r w:rsidRPr="0066781F">
        <w:rPr>
          <w:rFonts w:ascii="Times New Roman" w:hAnsi="Times New Roman" w:cs="Times New Roman"/>
          <w:sz w:val="28"/>
          <w:szCs w:val="28"/>
          <w:lang w:val="ro-RO"/>
        </w:rPr>
        <w:t>politici publice se realizează în scopul stabilirii gradului de realizare a acțiunilor și, implicit, a obiectivelor politicii publice</w:t>
      </w:r>
      <w:r w:rsidR="00DD0F6B" w:rsidRPr="0066781F">
        <w:rPr>
          <w:rFonts w:ascii="Times New Roman" w:hAnsi="Times New Roman" w:cs="Times New Roman"/>
          <w:sz w:val="28"/>
          <w:szCs w:val="28"/>
          <w:lang w:val="ro-RO"/>
        </w:rPr>
        <w:t>, pentru a</w:t>
      </w:r>
      <w:r w:rsidR="00C94006">
        <w:rPr>
          <w:rFonts w:ascii="Times New Roman" w:hAnsi="Times New Roman" w:cs="Times New Roman"/>
          <w:sz w:val="28"/>
          <w:szCs w:val="28"/>
          <w:lang w:val="ro-RO"/>
        </w:rPr>
        <w:t xml:space="preserve"> </w:t>
      </w:r>
      <w:r w:rsidR="00007E53">
        <w:rPr>
          <w:rFonts w:ascii="Times New Roman" w:hAnsi="Times New Roman" w:cs="Times New Roman"/>
          <w:sz w:val="28"/>
          <w:szCs w:val="28"/>
          <w:lang w:val="ro-RO"/>
        </w:rPr>
        <w:t>întreprinde</w:t>
      </w:r>
      <w:r w:rsidR="00C94006">
        <w:rPr>
          <w:rFonts w:ascii="Times New Roman" w:hAnsi="Times New Roman" w:cs="Times New Roman"/>
          <w:sz w:val="28"/>
          <w:szCs w:val="28"/>
          <w:lang w:val="ro-RO"/>
        </w:rPr>
        <w:t xml:space="preserve"> măsuri corective dacă nivelul de implementare nu corespunde planificării, precum și pentru a</w:t>
      </w:r>
      <w:r w:rsidR="00DD0F6B" w:rsidRPr="0066781F">
        <w:rPr>
          <w:rFonts w:ascii="Times New Roman" w:hAnsi="Times New Roman" w:cs="Times New Roman"/>
          <w:sz w:val="28"/>
          <w:szCs w:val="28"/>
          <w:lang w:val="ro-RO"/>
        </w:rPr>
        <w:t xml:space="preserve"> sprijini deciziile viitoare de îmbunătățire a formulării și implementării politicilor publice</w:t>
      </w:r>
      <w:r w:rsidRPr="0066781F">
        <w:rPr>
          <w:rFonts w:ascii="Times New Roman" w:hAnsi="Times New Roman" w:cs="Times New Roman"/>
          <w:sz w:val="28"/>
          <w:szCs w:val="28"/>
          <w:lang w:val="ro-RO"/>
        </w:rPr>
        <w:t>.</w:t>
      </w:r>
    </w:p>
    <w:p w14:paraId="70AD06D7" w14:textId="45497821" w:rsidR="00FD7917" w:rsidRPr="0066781F" w:rsidRDefault="00FD7917" w:rsidP="00FD791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procesul de monitorizare și evaluare a </w:t>
      </w:r>
      <w:r w:rsidR="00007E53">
        <w:rPr>
          <w:rFonts w:ascii="Times New Roman" w:hAnsi="Times New Roman" w:cs="Times New Roman"/>
          <w:sz w:val="28"/>
          <w:szCs w:val="28"/>
          <w:lang w:val="ro-RO"/>
        </w:rPr>
        <w:t xml:space="preserve">documentelor de </w:t>
      </w:r>
      <w:r w:rsidRPr="0066781F">
        <w:rPr>
          <w:rFonts w:ascii="Times New Roman" w:hAnsi="Times New Roman" w:cs="Times New Roman"/>
          <w:sz w:val="28"/>
          <w:szCs w:val="28"/>
          <w:lang w:val="ro-RO"/>
        </w:rPr>
        <w:t>politici publice sunt implicate toate autoritățile și instituțiile publice menționate în documentele de politici publice.</w:t>
      </w:r>
    </w:p>
    <w:p w14:paraId="37508782" w14:textId="22EB9C39" w:rsidR="00935DF5" w:rsidRPr="0066781F" w:rsidRDefault="00935DF5" w:rsidP="00935DF5">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Activitatea de monitorizare are un caracter permanent, fiind desfășurată pe toată perioada implementării documentului de politici publice, care include colectarea și procesarea datelor și informației necesare, conform indicatorilor de monitorizare și țintelor stabilite în documentele de politici </w:t>
      </w:r>
      <w:r w:rsidR="002C6464"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și care indică gradul de realizare a activităților planificate.</w:t>
      </w:r>
    </w:p>
    <w:p w14:paraId="398152FD" w14:textId="6838B826" w:rsidR="00F35FCF" w:rsidRPr="0066781F" w:rsidRDefault="00F35FCF" w:rsidP="00F35FCF">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Monitorizarea strategiilor </w:t>
      </w:r>
      <w:r w:rsidR="008753FE" w:rsidRPr="0066781F">
        <w:rPr>
          <w:rFonts w:ascii="Times New Roman" w:hAnsi="Times New Roman" w:cs="Times New Roman"/>
          <w:sz w:val="28"/>
          <w:szCs w:val="28"/>
          <w:lang w:val="ro-RO"/>
        </w:rPr>
        <w:t>este</w:t>
      </w:r>
      <w:r w:rsidRPr="0066781F">
        <w:rPr>
          <w:rFonts w:ascii="Times New Roman" w:hAnsi="Times New Roman" w:cs="Times New Roman"/>
          <w:sz w:val="28"/>
          <w:szCs w:val="28"/>
          <w:lang w:val="ro-RO"/>
        </w:rPr>
        <w:t xml:space="preserve"> efectuată anual, iar monitorizarea programelor </w:t>
      </w:r>
      <w:r w:rsidR="008753FE" w:rsidRPr="0066781F">
        <w:rPr>
          <w:rFonts w:ascii="Times New Roman" w:hAnsi="Times New Roman" w:cs="Times New Roman"/>
          <w:sz w:val="28"/>
          <w:szCs w:val="28"/>
          <w:lang w:val="ro-RO"/>
        </w:rPr>
        <w:t>este</w:t>
      </w:r>
      <w:r w:rsidRPr="0066781F">
        <w:rPr>
          <w:rFonts w:ascii="Times New Roman" w:hAnsi="Times New Roman" w:cs="Times New Roman"/>
          <w:sz w:val="28"/>
          <w:szCs w:val="28"/>
          <w:lang w:val="ro-RO"/>
        </w:rPr>
        <w:t xml:space="preserve"> efectuată trimestrial.</w:t>
      </w:r>
    </w:p>
    <w:p w14:paraId="1E2326DF" w14:textId="169CD4EE" w:rsidR="00CA6CB1" w:rsidRPr="0066781F" w:rsidRDefault="00B2171A"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Pentru optimizarea procesului</w:t>
      </w:r>
      <w:r w:rsidR="00935DF5" w:rsidRPr="0066781F">
        <w:rPr>
          <w:rFonts w:ascii="Times New Roman" w:hAnsi="Times New Roman" w:cs="Times New Roman"/>
          <w:sz w:val="28"/>
          <w:szCs w:val="28"/>
          <w:lang w:val="ro-RO"/>
        </w:rPr>
        <w:t xml:space="preserve"> de</w:t>
      </w:r>
      <w:r w:rsidRPr="0066781F">
        <w:rPr>
          <w:rFonts w:ascii="Times New Roman" w:hAnsi="Times New Roman" w:cs="Times New Roman"/>
          <w:sz w:val="28"/>
          <w:szCs w:val="28"/>
          <w:lang w:val="ro-RO"/>
        </w:rPr>
        <w:t xml:space="preserve"> raportare, monitorizarea </w:t>
      </w:r>
      <w:r w:rsidR="00F35FCF" w:rsidRPr="0066781F">
        <w:rPr>
          <w:rFonts w:ascii="Times New Roman" w:hAnsi="Times New Roman" w:cs="Times New Roman"/>
          <w:sz w:val="28"/>
          <w:szCs w:val="28"/>
          <w:lang w:val="ro-RO"/>
        </w:rPr>
        <w:t>documentelor de politici publice</w:t>
      </w:r>
      <w:r w:rsidRPr="0066781F">
        <w:rPr>
          <w:rFonts w:ascii="Times New Roman" w:hAnsi="Times New Roman" w:cs="Times New Roman"/>
          <w:sz w:val="28"/>
          <w:szCs w:val="28"/>
          <w:lang w:val="ro-RO"/>
        </w:rPr>
        <w:t xml:space="preserve"> </w:t>
      </w:r>
      <w:r w:rsidR="008753FE" w:rsidRPr="0066781F">
        <w:rPr>
          <w:rFonts w:ascii="Times New Roman" w:hAnsi="Times New Roman" w:cs="Times New Roman"/>
          <w:sz w:val="28"/>
          <w:szCs w:val="28"/>
          <w:lang w:val="ro-RO"/>
        </w:rPr>
        <w:t>este</w:t>
      </w:r>
      <w:r w:rsidRPr="0066781F">
        <w:rPr>
          <w:rFonts w:ascii="Times New Roman" w:hAnsi="Times New Roman" w:cs="Times New Roman"/>
          <w:sz w:val="28"/>
          <w:szCs w:val="28"/>
          <w:lang w:val="ro-RO"/>
        </w:rPr>
        <w:t xml:space="preserve"> efectuată prin intermediul platformei electronice </w:t>
      </w:r>
      <w:r w:rsidR="001231DC">
        <w:rPr>
          <w:rFonts w:ascii="Times New Roman" w:hAnsi="Times New Roman" w:cs="Times New Roman"/>
          <w:sz w:val="28"/>
          <w:szCs w:val="28"/>
          <w:lang w:val="ro-RO"/>
        </w:rPr>
        <w:t>guvernamentale de monitorizare a documentelor de politici public</w:t>
      </w:r>
      <w:r w:rsidR="00456BF6">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în baza căreia </w:t>
      </w:r>
      <w:r w:rsidR="007004FE">
        <w:rPr>
          <w:rFonts w:ascii="Times New Roman" w:hAnsi="Times New Roman" w:cs="Times New Roman"/>
          <w:sz w:val="28"/>
          <w:szCs w:val="28"/>
          <w:lang w:val="ro-RO"/>
        </w:rPr>
        <w:t>sunt</w:t>
      </w:r>
      <w:r w:rsidRPr="0066781F">
        <w:rPr>
          <w:rFonts w:ascii="Times New Roman" w:hAnsi="Times New Roman" w:cs="Times New Roman"/>
          <w:sz w:val="28"/>
          <w:szCs w:val="28"/>
          <w:lang w:val="ro-RO"/>
        </w:rPr>
        <w:t xml:space="preserve"> generate rapoarte de monitorizare la intervale de timp prestabilite sau la necesitate. </w:t>
      </w:r>
    </w:p>
    <w:p w14:paraId="6E2EEAA6" w14:textId="19A15AF9" w:rsidR="00B2171A" w:rsidRPr="0066781F" w:rsidRDefault="00B2171A"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Responsabilitatea pentru procesul de monitorizare</w:t>
      </w:r>
      <w:r w:rsidR="006F1C0C"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prin intermediul platformei </w:t>
      </w:r>
      <w:r w:rsidR="00456BF6">
        <w:rPr>
          <w:rFonts w:ascii="Times New Roman" w:hAnsi="Times New Roman" w:cs="Times New Roman"/>
          <w:sz w:val="28"/>
          <w:szCs w:val="28"/>
          <w:lang w:val="ro-RO"/>
        </w:rPr>
        <w:t>electronice guvernamentale de monitorizare a documentelor de politici publice</w:t>
      </w:r>
      <w:r w:rsidR="006F1C0C"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este pusă în sarcina subdiviziunilor de analiză, monitorizare și evaluare a politicilor din ministerele și autoritățil</w:t>
      </w:r>
      <w:r w:rsidR="00935DF5"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corespunzătoare.</w:t>
      </w:r>
    </w:p>
    <w:p w14:paraId="6436A7F4" w14:textId="5E2BB1E3" w:rsidR="001F30E7" w:rsidRPr="0066781F" w:rsidRDefault="00637D5F" w:rsidP="001F30E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Rapoartele de monitorizare</w:t>
      </w:r>
      <w:r w:rsidR="00935DF5"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generate de platforma </w:t>
      </w:r>
      <w:r w:rsidR="007A0D3E" w:rsidRPr="007A0D3E">
        <w:rPr>
          <w:rFonts w:ascii="Times New Roman" w:hAnsi="Times New Roman" w:cs="Times New Roman"/>
          <w:sz w:val="28"/>
          <w:szCs w:val="28"/>
          <w:lang w:val="ro-RO"/>
        </w:rPr>
        <w:t>electronice guvernamentale de monitorizare a documentelor de politici publice</w:t>
      </w:r>
      <w:r w:rsidR="00935DF5"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sunt făcute publice pe pagina electronică a autorității respective.</w:t>
      </w:r>
      <w:r w:rsidR="001F30E7" w:rsidRPr="0066781F">
        <w:rPr>
          <w:rFonts w:ascii="Times New Roman" w:hAnsi="Times New Roman" w:cs="Times New Roman"/>
          <w:sz w:val="28"/>
          <w:szCs w:val="28"/>
          <w:lang w:val="ro-RO"/>
        </w:rPr>
        <w:t xml:space="preserve"> </w:t>
      </w:r>
    </w:p>
    <w:p w14:paraId="6410BFAC" w14:textId="0C50E496" w:rsidR="001F30E7" w:rsidRPr="0066781F" w:rsidRDefault="001F30E7" w:rsidP="001F30E7">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Documentele de politici publice sunt supuse </w:t>
      </w:r>
      <w:r w:rsidR="007B1934" w:rsidRPr="0066781F">
        <w:rPr>
          <w:rFonts w:ascii="Times New Roman" w:hAnsi="Times New Roman" w:cs="Times New Roman"/>
          <w:sz w:val="28"/>
          <w:szCs w:val="28"/>
          <w:lang w:val="ro-RO"/>
        </w:rPr>
        <w:t>procesului de evaluare, care</w:t>
      </w:r>
      <w:r w:rsidR="004C3B18">
        <w:rPr>
          <w:rFonts w:ascii="Times New Roman" w:hAnsi="Times New Roman" w:cs="Times New Roman"/>
          <w:sz w:val="28"/>
          <w:szCs w:val="28"/>
          <w:lang w:val="ro-RO"/>
        </w:rPr>
        <w:t>, în baza informațiilor colectate la etapa de monitorizare,</w:t>
      </w:r>
      <w:r w:rsidR="007B1934" w:rsidRPr="0066781F">
        <w:rPr>
          <w:rFonts w:ascii="Times New Roman" w:hAnsi="Times New Roman" w:cs="Times New Roman"/>
          <w:sz w:val="28"/>
          <w:szCs w:val="28"/>
          <w:lang w:val="ro-RO"/>
        </w:rPr>
        <w:t xml:space="preserve"> măsoară eficiența (rezultatele în raport cu resursele investite)</w:t>
      </w:r>
      <w:r w:rsidR="00F35FCF" w:rsidRPr="0066781F">
        <w:rPr>
          <w:rFonts w:ascii="Times New Roman" w:hAnsi="Times New Roman" w:cs="Times New Roman"/>
          <w:sz w:val="28"/>
          <w:szCs w:val="28"/>
          <w:lang w:val="ro-RO"/>
        </w:rPr>
        <w:t xml:space="preserve"> </w:t>
      </w:r>
      <w:r w:rsidR="0093594A" w:rsidRPr="0066781F">
        <w:rPr>
          <w:rFonts w:ascii="Times New Roman" w:hAnsi="Times New Roman" w:cs="Times New Roman"/>
          <w:sz w:val="28"/>
          <w:szCs w:val="28"/>
          <w:lang w:val="ro-RO"/>
        </w:rPr>
        <w:t>și</w:t>
      </w:r>
      <w:r w:rsidR="007B1934" w:rsidRPr="0066781F">
        <w:rPr>
          <w:rFonts w:ascii="Times New Roman" w:hAnsi="Times New Roman" w:cs="Times New Roman"/>
          <w:sz w:val="28"/>
          <w:szCs w:val="28"/>
          <w:lang w:val="ro-RO"/>
        </w:rPr>
        <w:t xml:space="preserve"> eficacitatea politicii publice (raportul dintre </w:t>
      </w:r>
      <w:r w:rsidR="007B1934" w:rsidRPr="0066781F">
        <w:rPr>
          <w:rFonts w:ascii="Times New Roman" w:hAnsi="Times New Roman" w:cs="Times New Roman"/>
          <w:sz w:val="28"/>
          <w:szCs w:val="28"/>
          <w:lang w:val="ro-RO"/>
        </w:rPr>
        <w:lastRenderedPageBreak/>
        <w:t>rezultatel</w:t>
      </w:r>
      <w:r w:rsidR="0093594A" w:rsidRPr="0066781F">
        <w:rPr>
          <w:rFonts w:ascii="Times New Roman" w:hAnsi="Times New Roman" w:cs="Times New Roman"/>
          <w:sz w:val="28"/>
          <w:szCs w:val="28"/>
          <w:lang w:val="ro-RO"/>
        </w:rPr>
        <w:t>e</w:t>
      </w:r>
      <w:r w:rsidR="007B1934" w:rsidRPr="0066781F">
        <w:rPr>
          <w:rFonts w:ascii="Times New Roman" w:hAnsi="Times New Roman" w:cs="Times New Roman"/>
          <w:sz w:val="28"/>
          <w:szCs w:val="28"/>
          <w:lang w:val="ro-RO"/>
        </w:rPr>
        <w:t xml:space="preserve"> </w:t>
      </w:r>
      <w:r w:rsidR="0093594A" w:rsidRPr="0066781F">
        <w:rPr>
          <w:rFonts w:ascii="Times New Roman" w:hAnsi="Times New Roman" w:cs="Times New Roman"/>
          <w:sz w:val="28"/>
          <w:szCs w:val="28"/>
          <w:lang w:val="ro-RO"/>
        </w:rPr>
        <w:t>obținute</w:t>
      </w:r>
      <w:r w:rsidR="007B1934" w:rsidRPr="0066781F">
        <w:rPr>
          <w:rFonts w:ascii="Times New Roman" w:hAnsi="Times New Roman" w:cs="Times New Roman"/>
          <w:sz w:val="28"/>
          <w:szCs w:val="28"/>
          <w:lang w:val="ro-RO"/>
        </w:rPr>
        <w:t xml:space="preserve"> </w:t>
      </w:r>
      <w:r w:rsidR="0093594A" w:rsidRPr="0066781F">
        <w:rPr>
          <w:rFonts w:ascii="Times New Roman" w:hAnsi="Times New Roman" w:cs="Times New Roman"/>
          <w:sz w:val="28"/>
          <w:szCs w:val="28"/>
          <w:lang w:val="ro-RO"/>
        </w:rPr>
        <w:t>și</w:t>
      </w:r>
      <w:r w:rsidR="007B1934" w:rsidRPr="0066781F">
        <w:rPr>
          <w:rFonts w:ascii="Times New Roman" w:hAnsi="Times New Roman" w:cs="Times New Roman"/>
          <w:sz w:val="28"/>
          <w:szCs w:val="28"/>
          <w:lang w:val="ro-RO"/>
        </w:rPr>
        <w:t xml:space="preserve"> obiectivul ce trebuia atins)</w:t>
      </w:r>
      <w:r w:rsidR="004C3B18">
        <w:rPr>
          <w:rFonts w:ascii="Times New Roman" w:hAnsi="Times New Roman" w:cs="Times New Roman"/>
          <w:sz w:val="28"/>
          <w:szCs w:val="28"/>
          <w:lang w:val="ro-RO"/>
        </w:rPr>
        <w:t xml:space="preserve"> pentru a formula concluzii finale cu privire la rezultatele și impactul politicii publice implementate</w:t>
      </w:r>
      <w:r w:rsidR="007B1934" w:rsidRPr="0066781F">
        <w:rPr>
          <w:rFonts w:ascii="Times New Roman" w:hAnsi="Times New Roman" w:cs="Times New Roman"/>
          <w:sz w:val="28"/>
          <w:szCs w:val="28"/>
          <w:lang w:val="ro-RO"/>
        </w:rPr>
        <w:t>.</w:t>
      </w:r>
    </w:p>
    <w:p w14:paraId="13E0800C" w14:textId="353DD414" w:rsidR="00F0173B" w:rsidRPr="0066781F" w:rsidRDefault="0093594A" w:rsidP="0093594A">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E</w:t>
      </w:r>
      <w:r w:rsidR="00F0173B" w:rsidRPr="0066781F">
        <w:rPr>
          <w:rFonts w:ascii="Times New Roman" w:hAnsi="Times New Roman" w:cs="Times New Roman"/>
          <w:sz w:val="28"/>
          <w:szCs w:val="28"/>
          <w:lang w:val="ro-RO"/>
        </w:rPr>
        <w:t xml:space="preserve">valuarea </w:t>
      </w:r>
      <w:r w:rsidRPr="0066781F">
        <w:rPr>
          <w:rFonts w:ascii="Times New Roman" w:hAnsi="Times New Roman" w:cs="Times New Roman"/>
          <w:sz w:val="28"/>
          <w:szCs w:val="28"/>
          <w:lang w:val="ro-RO"/>
        </w:rPr>
        <w:t xml:space="preserve">documentelor de </w:t>
      </w:r>
      <w:r w:rsidR="00F0173B" w:rsidRPr="0066781F">
        <w:rPr>
          <w:rFonts w:ascii="Times New Roman" w:hAnsi="Times New Roman" w:cs="Times New Roman"/>
          <w:sz w:val="28"/>
          <w:szCs w:val="28"/>
          <w:lang w:val="ro-RO"/>
        </w:rPr>
        <w:t>politici</w:t>
      </w:r>
      <w:r w:rsidR="00CB2DA2" w:rsidRPr="0066781F">
        <w:rPr>
          <w:rFonts w:ascii="Times New Roman" w:hAnsi="Times New Roman" w:cs="Times New Roman"/>
          <w:sz w:val="28"/>
          <w:szCs w:val="28"/>
          <w:lang w:val="ro-RO"/>
        </w:rPr>
        <w:t xml:space="preserve"> publice</w:t>
      </w:r>
      <w:r w:rsidR="00F0173B"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are loc în două etape -</w:t>
      </w:r>
      <w:r w:rsidR="00F0173B" w:rsidRPr="0066781F">
        <w:rPr>
          <w:rFonts w:ascii="Times New Roman" w:hAnsi="Times New Roman" w:cs="Times New Roman"/>
          <w:sz w:val="28"/>
          <w:szCs w:val="28"/>
          <w:lang w:val="ro-RO"/>
        </w:rPr>
        <w:t xml:space="preserve"> evaluarea intermediară și evaluarea finală (ex</w:t>
      </w:r>
      <w:r w:rsidRPr="0066781F">
        <w:rPr>
          <w:rFonts w:ascii="Times New Roman" w:hAnsi="Times New Roman" w:cs="Times New Roman"/>
          <w:sz w:val="28"/>
          <w:szCs w:val="28"/>
          <w:lang w:val="ro-RO"/>
        </w:rPr>
        <w:t xml:space="preserve"> </w:t>
      </w:r>
      <w:r w:rsidR="00F0173B" w:rsidRPr="0066781F">
        <w:rPr>
          <w:rFonts w:ascii="Times New Roman" w:hAnsi="Times New Roman" w:cs="Times New Roman"/>
          <w:sz w:val="28"/>
          <w:szCs w:val="28"/>
          <w:lang w:val="ro-RO"/>
        </w:rPr>
        <w:t>post).</w:t>
      </w:r>
    </w:p>
    <w:p w14:paraId="2B2279DF" w14:textId="33A6D1BA" w:rsidR="0093594A" w:rsidRPr="0066781F" w:rsidRDefault="0093594A" w:rsidP="0093594A">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Evaluarea intermediară, </w:t>
      </w:r>
      <w:bookmarkStart w:id="29" w:name="_Hlk1736594"/>
      <w:r w:rsidRPr="0066781F">
        <w:rPr>
          <w:rFonts w:ascii="Times New Roman" w:hAnsi="Times New Roman" w:cs="Times New Roman"/>
          <w:sz w:val="28"/>
          <w:szCs w:val="28"/>
          <w:lang w:val="ro-RO"/>
        </w:rPr>
        <w:t>realizată în cazul strategiilor, are scopul de a analiza performanța unui document de politici publice la mijloc de termen, cu identificarea necesităților de revizuire și ajustare a intervențiilor necesare pentru a asigura atingerea obiectivelor planificate inițial.</w:t>
      </w:r>
      <w:bookmarkEnd w:id="29"/>
    </w:p>
    <w:p w14:paraId="2760E2E1" w14:textId="045BB801" w:rsidR="00DD334F" w:rsidRPr="0066781F" w:rsidRDefault="0093594A" w:rsidP="00DD334F">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Evaluarea finală (ex</w:t>
      </w:r>
      <w:r w:rsidR="0060114C"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post), obligatorie pentru toate documentele de politici</w:t>
      </w:r>
      <w:r w:rsidR="00CB2DA2"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 xml:space="preserve">, este </w:t>
      </w:r>
      <w:bookmarkStart w:id="30" w:name="_Hlk1736485"/>
      <w:r w:rsidRPr="0066781F">
        <w:rPr>
          <w:rFonts w:ascii="Times New Roman" w:hAnsi="Times New Roman" w:cs="Times New Roman"/>
          <w:sz w:val="28"/>
          <w:szCs w:val="28"/>
          <w:lang w:val="ro-RO"/>
        </w:rPr>
        <w:t>realizată după expirarea termenului de implementare a documentului de politici public</w:t>
      </w:r>
      <w:r w:rsidR="008E2D07"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cu scopul de a </w:t>
      </w:r>
      <w:r w:rsidR="00DD334F" w:rsidRPr="0066781F">
        <w:rPr>
          <w:rFonts w:ascii="Times New Roman" w:hAnsi="Times New Roman" w:cs="Times New Roman"/>
          <w:sz w:val="28"/>
          <w:szCs w:val="28"/>
          <w:lang w:val="ro-RO"/>
        </w:rPr>
        <w:t xml:space="preserve">analiza gradul de atingere a obiectivelor planificate și a impactului scontat în raportul cu resursele alocate și activitățile realizate, precum și de a identifica </w:t>
      </w:r>
      <w:r w:rsidRPr="0066781F">
        <w:rPr>
          <w:rFonts w:ascii="Times New Roman" w:hAnsi="Times New Roman" w:cs="Times New Roman"/>
          <w:sz w:val="28"/>
          <w:szCs w:val="28"/>
          <w:lang w:val="ro-RO"/>
        </w:rPr>
        <w:t xml:space="preserve">factorii </w:t>
      </w:r>
      <w:r w:rsidR="00DD334F" w:rsidRPr="0066781F">
        <w:rPr>
          <w:rFonts w:ascii="Times New Roman" w:hAnsi="Times New Roman" w:cs="Times New Roman"/>
          <w:sz w:val="28"/>
          <w:szCs w:val="28"/>
          <w:lang w:val="ro-RO"/>
        </w:rPr>
        <w:t xml:space="preserve">care au contribuit la </w:t>
      </w:r>
      <w:r w:rsidRPr="0066781F">
        <w:rPr>
          <w:rFonts w:ascii="Times New Roman" w:hAnsi="Times New Roman" w:cs="Times New Roman"/>
          <w:sz w:val="28"/>
          <w:szCs w:val="28"/>
          <w:lang w:val="ro-RO"/>
        </w:rPr>
        <w:t>succes</w:t>
      </w:r>
      <w:r w:rsidR="00DD334F" w:rsidRPr="0066781F">
        <w:rPr>
          <w:rFonts w:ascii="Times New Roman" w:hAnsi="Times New Roman" w:cs="Times New Roman"/>
          <w:sz w:val="28"/>
          <w:szCs w:val="28"/>
          <w:lang w:val="ro-RO"/>
        </w:rPr>
        <w:t>ul</w:t>
      </w:r>
      <w:r w:rsidRPr="0066781F">
        <w:rPr>
          <w:rFonts w:ascii="Times New Roman" w:hAnsi="Times New Roman" w:cs="Times New Roman"/>
          <w:sz w:val="28"/>
          <w:szCs w:val="28"/>
          <w:lang w:val="ro-RO"/>
        </w:rPr>
        <w:t xml:space="preserve"> sau </w:t>
      </w:r>
      <w:r w:rsidR="00DD334F" w:rsidRPr="0066781F">
        <w:rPr>
          <w:rFonts w:ascii="Times New Roman" w:hAnsi="Times New Roman" w:cs="Times New Roman"/>
          <w:sz w:val="28"/>
          <w:szCs w:val="28"/>
          <w:lang w:val="ro-RO"/>
        </w:rPr>
        <w:t>eșecul implementării politicii publice</w:t>
      </w:r>
      <w:r w:rsidRPr="0066781F">
        <w:rPr>
          <w:rFonts w:ascii="Times New Roman" w:hAnsi="Times New Roman" w:cs="Times New Roman"/>
          <w:sz w:val="28"/>
          <w:szCs w:val="28"/>
          <w:lang w:val="ro-RO"/>
        </w:rPr>
        <w:t xml:space="preserve">. </w:t>
      </w:r>
    </w:p>
    <w:bookmarkEnd w:id="30"/>
    <w:p w14:paraId="3D3620FE" w14:textId="266EC0CE" w:rsidR="0093594A" w:rsidRPr="0066781F" w:rsidRDefault="00DD334F" w:rsidP="00DD334F">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Concluziile și lecțiile învățate în urma evaluării </w:t>
      </w:r>
      <w:r w:rsidR="008E2D07" w:rsidRPr="0066781F">
        <w:rPr>
          <w:rFonts w:ascii="Times New Roman" w:hAnsi="Times New Roman" w:cs="Times New Roman"/>
          <w:sz w:val="28"/>
          <w:szCs w:val="28"/>
          <w:lang w:val="ro-RO"/>
        </w:rPr>
        <w:t>sunt</w:t>
      </w:r>
      <w:r w:rsidRPr="0066781F">
        <w:rPr>
          <w:rFonts w:ascii="Times New Roman" w:hAnsi="Times New Roman" w:cs="Times New Roman"/>
          <w:sz w:val="28"/>
          <w:szCs w:val="28"/>
          <w:lang w:val="ro-RO"/>
        </w:rPr>
        <w:t xml:space="preserve"> utilizate la revizuirea și ajustarea documentelor de politici publice în proces de implementare sau la planificarea următoarelor intervenții</w:t>
      </w:r>
      <w:r w:rsidR="0093594A" w:rsidRPr="0066781F">
        <w:rPr>
          <w:rFonts w:ascii="Times New Roman" w:hAnsi="Times New Roman" w:cs="Times New Roman"/>
          <w:sz w:val="28"/>
          <w:szCs w:val="28"/>
          <w:lang w:val="ro-RO"/>
        </w:rPr>
        <w:t xml:space="preserve"> de politici publice.</w:t>
      </w:r>
    </w:p>
    <w:p w14:paraId="0B58E7CF" w14:textId="0A8B8D0E" w:rsidR="00946110" w:rsidRPr="0066781F" w:rsidRDefault="00CA6CB1"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Evalu</w:t>
      </w:r>
      <w:r w:rsidR="00DD334F" w:rsidRPr="0066781F">
        <w:rPr>
          <w:rFonts w:ascii="Times New Roman" w:hAnsi="Times New Roman" w:cs="Times New Roman"/>
          <w:sz w:val="28"/>
          <w:szCs w:val="28"/>
          <w:lang w:val="ro-RO"/>
        </w:rPr>
        <w:t xml:space="preserve">area intermediară și evaluarea finală </w:t>
      </w:r>
      <w:r w:rsidR="0027061E">
        <w:rPr>
          <w:rFonts w:ascii="Times New Roman" w:hAnsi="Times New Roman" w:cs="Times New Roman"/>
          <w:sz w:val="28"/>
          <w:szCs w:val="28"/>
          <w:lang w:val="ro-RO"/>
        </w:rPr>
        <w:t>este</w:t>
      </w:r>
      <w:r w:rsidR="00D46F0F"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efectuat</w:t>
      </w:r>
      <w:r w:rsidR="0027061E">
        <w:rPr>
          <w:rFonts w:ascii="Times New Roman" w:hAnsi="Times New Roman" w:cs="Times New Roman"/>
          <w:sz w:val="28"/>
          <w:szCs w:val="28"/>
          <w:lang w:val="ro-RO"/>
        </w:rPr>
        <w:t>ă</w:t>
      </w:r>
      <w:r w:rsidRPr="0066781F">
        <w:rPr>
          <w:rFonts w:ascii="Times New Roman" w:hAnsi="Times New Roman" w:cs="Times New Roman"/>
          <w:sz w:val="28"/>
          <w:szCs w:val="28"/>
          <w:lang w:val="ro-RO"/>
        </w:rPr>
        <w:t xml:space="preserve"> de către </w:t>
      </w:r>
      <w:r w:rsidR="005350C0" w:rsidRPr="0066781F">
        <w:rPr>
          <w:rFonts w:ascii="Times New Roman" w:hAnsi="Times New Roman" w:cs="Times New Roman"/>
          <w:sz w:val="28"/>
          <w:szCs w:val="28"/>
          <w:lang w:val="ro-RO"/>
        </w:rPr>
        <w:t xml:space="preserve">autoritatea administrativă </w:t>
      </w:r>
      <w:r w:rsidRPr="0066781F">
        <w:rPr>
          <w:rFonts w:ascii="Times New Roman" w:hAnsi="Times New Roman" w:cs="Times New Roman"/>
          <w:sz w:val="28"/>
          <w:szCs w:val="28"/>
          <w:lang w:val="ro-RO"/>
        </w:rPr>
        <w:t>responsabilă de</w:t>
      </w:r>
      <w:r w:rsidR="00DD334F" w:rsidRPr="0066781F">
        <w:rPr>
          <w:rFonts w:ascii="Times New Roman" w:hAnsi="Times New Roman" w:cs="Times New Roman"/>
          <w:sz w:val="28"/>
          <w:szCs w:val="28"/>
          <w:lang w:val="ro-RO"/>
        </w:rPr>
        <w:t xml:space="preserve"> implementarea</w:t>
      </w:r>
      <w:r w:rsidRPr="0066781F">
        <w:rPr>
          <w:rFonts w:ascii="Times New Roman" w:hAnsi="Times New Roman" w:cs="Times New Roman"/>
          <w:sz w:val="28"/>
          <w:szCs w:val="28"/>
          <w:lang w:val="ro-RO"/>
        </w:rPr>
        <w:t xml:space="preserve"> </w:t>
      </w:r>
      <w:r w:rsidR="00DD334F" w:rsidRPr="0066781F">
        <w:rPr>
          <w:rFonts w:ascii="Times New Roman" w:hAnsi="Times New Roman" w:cs="Times New Roman"/>
          <w:sz w:val="28"/>
          <w:szCs w:val="28"/>
          <w:lang w:val="ro-RO"/>
        </w:rPr>
        <w:t>documentului</w:t>
      </w:r>
      <w:r w:rsidRPr="0066781F">
        <w:rPr>
          <w:rFonts w:ascii="Times New Roman" w:hAnsi="Times New Roman" w:cs="Times New Roman"/>
          <w:sz w:val="28"/>
          <w:szCs w:val="28"/>
          <w:lang w:val="ro-RO"/>
        </w:rPr>
        <w:t xml:space="preserve"> de politici</w:t>
      </w:r>
      <w:r w:rsidR="00E86B6D" w:rsidRPr="0066781F">
        <w:rPr>
          <w:rFonts w:ascii="Times New Roman" w:hAnsi="Times New Roman" w:cs="Times New Roman"/>
          <w:sz w:val="28"/>
          <w:szCs w:val="28"/>
          <w:lang w:val="ro-RO"/>
        </w:rPr>
        <w:t xml:space="preserve"> publice</w:t>
      </w:r>
      <w:r w:rsidRPr="0066781F">
        <w:rPr>
          <w:rFonts w:ascii="Times New Roman" w:hAnsi="Times New Roman" w:cs="Times New Roman"/>
          <w:sz w:val="28"/>
          <w:szCs w:val="28"/>
          <w:lang w:val="ro-RO"/>
        </w:rPr>
        <w:t xml:space="preserve"> sau de </w:t>
      </w:r>
      <w:r w:rsidR="00E86B6D" w:rsidRPr="0066781F">
        <w:rPr>
          <w:rFonts w:ascii="Times New Roman" w:hAnsi="Times New Roman" w:cs="Times New Roman"/>
          <w:sz w:val="28"/>
          <w:szCs w:val="28"/>
          <w:lang w:val="ro-RO"/>
        </w:rPr>
        <w:t xml:space="preserve">către </w:t>
      </w:r>
      <w:r w:rsidRPr="0066781F">
        <w:rPr>
          <w:rFonts w:ascii="Times New Roman" w:hAnsi="Times New Roman" w:cs="Times New Roman"/>
          <w:sz w:val="28"/>
          <w:szCs w:val="28"/>
          <w:lang w:val="ro-RO"/>
        </w:rPr>
        <w:t>o entitate din exterior.</w:t>
      </w:r>
    </w:p>
    <w:p w14:paraId="7F128B5F" w14:textId="1744FBDE" w:rsidR="00DD334F" w:rsidRPr="0066781F" w:rsidRDefault="00DD334F"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cazul în care evaluarea este efectuată de către autoritatea administrativă </w:t>
      </w:r>
      <w:r w:rsidR="0027061E">
        <w:rPr>
          <w:rFonts w:ascii="Times New Roman" w:hAnsi="Times New Roman" w:cs="Times New Roman"/>
          <w:sz w:val="28"/>
          <w:szCs w:val="28"/>
          <w:lang w:val="ro-RO"/>
        </w:rPr>
        <w:t>responsabilă de implementarea documentului de politici publice</w:t>
      </w:r>
      <w:r w:rsidRPr="0066781F">
        <w:rPr>
          <w:rFonts w:ascii="Times New Roman" w:hAnsi="Times New Roman" w:cs="Times New Roman"/>
          <w:sz w:val="28"/>
          <w:szCs w:val="28"/>
          <w:lang w:val="ro-RO"/>
        </w:rPr>
        <w:t xml:space="preserve">, </w:t>
      </w:r>
      <w:r w:rsidR="00E86B6D" w:rsidRPr="0066781F">
        <w:rPr>
          <w:rFonts w:ascii="Times New Roman" w:hAnsi="Times New Roman" w:cs="Times New Roman"/>
          <w:sz w:val="28"/>
          <w:szCs w:val="28"/>
          <w:lang w:val="ro-RO"/>
        </w:rPr>
        <w:t xml:space="preserve">subdiviziunea responsabilă de implementarea documentului de politici publice nu </w:t>
      </w:r>
      <w:r w:rsidR="008753FE" w:rsidRPr="0066781F">
        <w:rPr>
          <w:rFonts w:ascii="Times New Roman" w:hAnsi="Times New Roman" w:cs="Times New Roman"/>
          <w:sz w:val="28"/>
          <w:szCs w:val="28"/>
          <w:lang w:val="ro-RO"/>
        </w:rPr>
        <w:t>este</w:t>
      </w:r>
      <w:r w:rsidR="00E86B6D" w:rsidRPr="0066781F">
        <w:rPr>
          <w:rFonts w:ascii="Times New Roman" w:hAnsi="Times New Roman" w:cs="Times New Roman"/>
          <w:sz w:val="28"/>
          <w:szCs w:val="28"/>
          <w:lang w:val="ro-RO"/>
        </w:rPr>
        <w:t xml:space="preserve"> implicată în procesul de evaluare a acestuia.</w:t>
      </w:r>
    </w:p>
    <w:p w14:paraId="6CC1B98D" w14:textId="77777777" w:rsidR="00CA6CB1" w:rsidRPr="0066781F" w:rsidRDefault="00CA6CB1" w:rsidP="007419C8">
      <w:pPr>
        <w:pStyle w:val="ListParagraph"/>
        <w:tabs>
          <w:tab w:val="left" w:pos="450"/>
        </w:tabs>
        <w:spacing w:after="0" w:line="240" w:lineRule="auto"/>
        <w:ind w:left="450"/>
        <w:jc w:val="both"/>
        <w:rPr>
          <w:rFonts w:ascii="Times New Roman" w:hAnsi="Times New Roman" w:cs="Times New Roman"/>
          <w:b/>
          <w:sz w:val="28"/>
          <w:szCs w:val="28"/>
          <w:lang w:val="ro-RO"/>
        </w:rPr>
      </w:pPr>
    </w:p>
    <w:p w14:paraId="771890ED" w14:textId="7C72693A" w:rsidR="00CA6CB1" w:rsidRPr="0066781F" w:rsidRDefault="00193057" w:rsidP="00106611">
      <w:pPr>
        <w:pStyle w:val="ListParagraph"/>
        <w:numPr>
          <w:ilvl w:val="0"/>
          <w:numId w:val="15"/>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DISPOZIȚII FINALE</w:t>
      </w:r>
    </w:p>
    <w:p w14:paraId="047CD0EF" w14:textId="77777777" w:rsidR="00CA6CB1" w:rsidRPr="0066781F" w:rsidRDefault="00CA6CB1" w:rsidP="007419C8">
      <w:pPr>
        <w:pStyle w:val="ListParagraph"/>
        <w:tabs>
          <w:tab w:val="left" w:pos="450"/>
        </w:tabs>
        <w:spacing w:after="0" w:line="240" w:lineRule="auto"/>
        <w:ind w:left="450"/>
        <w:jc w:val="both"/>
        <w:rPr>
          <w:rFonts w:ascii="Times New Roman" w:hAnsi="Times New Roman" w:cs="Times New Roman"/>
          <w:i/>
          <w:sz w:val="28"/>
          <w:szCs w:val="28"/>
          <w:lang w:val="ro-RO"/>
        </w:rPr>
      </w:pPr>
    </w:p>
    <w:p w14:paraId="5D72F83D" w14:textId="73FB62E6" w:rsidR="00CA6CB1" w:rsidRPr="0066781F" w:rsidRDefault="00621687"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După expirarea termenului de implementare a </w:t>
      </w:r>
      <w:r w:rsidR="00CA6CB1" w:rsidRPr="0066781F">
        <w:rPr>
          <w:rFonts w:ascii="Times New Roman" w:hAnsi="Times New Roman" w:cs="Times New Roman"/>
          <w:sz w:val="28"/>
          <w:szCs w:val="28"/>
          <w:lang w:val="ro-RO"/>
        </w:rPr>
        <w:t xml:space="preserve">documentelor de </w:t>
      </w:r>
      <w:r w:rsidR="0086190F" w:rsidRPr="0066781F">
        <w:rPr>
          <w:rFonts w:ascii="Times New Roman" w:hAnsi="Times New Roman" w:cs="Times New Roman"/>
          <w:sz w:val="28"/>
          <w:szCs w:val="28"/>
          <w:lang w:val="ro-RO"/>
        </w:rPr>
        <w:t>p</w:t>
      </w:r>
      <w:r w:rsidR="00CA6CB1" w:rsidRPr="0066781F">
        <w:rPr>
          <w:rFonts w:ascii="Times New Roman" w:hAnsi="Times New Roman" w:cs="Times New Roman"/>
          <w:sz w:val="28"/>
          <w:szCs w:val="28"/>
          <w:lang w:val="ro-RO"/>
        </w:rPr>
        <w:t>olitic</w:t>
      </w:r>
      <w:r w:rsidR="0086190F" w:rsidRPr="0066781F">
        <w:rPr>
          <w:rFonts w:ascii="Times New Roman" w:hAnsi="Times New Roman" w:cs="Times New Roman"/>
          <w:sz w:val="28"/>
          <w:szCs w:val="28"/>
          <w:lang w:val="ro-RO"/>
        </w:rPr>
        <w:t>i</w:t>
      </w:r>
      <w:r w:rsidRPr="0066781F">
        <w:rPr>
          <w:rFonts w:ascii="Times New Roman" w:hAnsi="Times New Roman" w:cs="Times New Roman"/>
          <w:sz w:val="28"/>
          <w:szCs w:val="28"/>
          <w:lang w:val="ro-RO"/>
        </w:rPr>
        <w:t xml:space="preserve"> publice, acestea sunt considerate nule, dacă nu sunt stabilite prevederi </w:t>
      </w:r>
      <w:r w:rsidR="0041074D" w:rsidRPr="0066781F">
        <w:rPr>
          <w:rFonts w:ascii="Times New Roman" w:hAnsi="Times New Roman" w:cs="Times New Roman"/>
          <w:sz w:val="28"/>
          <w:szCs w:val="28"/>
          <w:lang w:val="ro-RO"/>
        </w:rPr>
        <w:t xml:space="preserve">exprese </w:t>
      </w:r>
      <w:r w:rsidRPr="0066781F">
        <w:rPr>
          <w:rFonts w:ascii="Times New Roman" w:hAnsi="Times New Roman" w:cs="Times New Roman"/>
          <w:sz w:val="28"/>
          <w:szCs w:val="28"/>
          <w:lang w:val="ro-RO"/>
        </w:rPr>
        <w:t xml:space="preserve">cu privire la extinderea </w:t>
      </w:r>
      <w:r w:rsidR="00F35FCF" w:rsidRPr="0066781F">
        <w:rPr>
          <w:rFonts w:ascii="Times New Roman" w:hAnsi="Times New Roman" w:cs="Times New Roman"/>
          <w:sz w:val="28"/>
          <w:szCs w:val="28"/>
          <w:lang w:val="ro-RO"/>
        </w:rPr>
        <w:t xml:space="preserve">termenului </w:t>
      </w:r>
      <w:r w:rsidRPr="0066781F">
        <w:rPr>
          <w:rFonts w:ascii="Times New Roman" w:hAnsi="Times New Roman" w:cs="Times New Roman"/>
          <w:sz w:val="28"/>
          <w:szCs w:val="28"/>
          <w:lang w:val="ro-RO"/>
        </w:rPr>
        <w:t>acestora.</w:t>
      </w:r>
    </w:p>
    <w:p w14:paraId="0E0DFA88" w14:textId="2596A154" w:rsidR="008D12F0" w:rsidRPr="0066781F" w:rsidRDefault="008D12F0" w:rsidP="00106611">
      <w:pPr>
        <w:pStyle w:val="ListParagraph"/>
        <w:numPr>
          <w:ilvl w:val="0"/>
          <w:numId w:val="16"/>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Prevederile prezentului regulament se aplică </w:t>
      </w:r>
      <w:r w:rsidR="008373F2" w:rsidRPr="0066781F">
        <w:rPr>
          <w:rFonts w:ascii="Times New Roman" w:hAnsi="Times New Roman" w:cs="Times New Roman"/>
          <w:sz w:val="28"/>
          <w:szCs w:val="28"/>
          <w:lang w:val="ro-RO"/>
        </w:rPr>
        <w:t>doar</w:t>
      </w:r>
      <w:r w:rsidRPr="0066781F">
        <w:rPr>
          <w:rFonts w:ascii="Times New Roman" w:hAnsi="Times New Roman" w:cs="Times New Roman"/>
          <w:sz w:val="28"/>
          <w:szCs w:val="28"/>
          <w:lang w:val="ro-RO"/>
        </w:rPr>
        <w:t xml:space="preserve"> documentelor de politici publice care sunt aprobate după intrarea în vigoare a prezentei hotărâri.</w:t>
      </w:r>
    </w:p>
    <w:p w14:paraId="43548DCB" w14:textId="77777777" w:rsidR="00232C5A" w:rsidRDefault="00232C5A" w:rsidP="00AA0D3E">
      <w:pPr>
        <w:contextualSpacing/>
        <w:jc w:val="right"/>
        <w:rPr>
          <w:rFonts w:ascii="Times New Roman" w:hAnsi="Times New Roman" w:cs="Times New Roman"/>
          <w:i/>
          <w:sz w:val="28"/>
          <w:szCs w:val="28"/>
          <w:lang w:val="ro-RO"/>
        </w:rPr>
      </w:pPr>
    </w:p>
    <w:p w14:paraId="60DD45F3" w14:textId="77777777" w:rsidR="00232C5A" w:rsidRDefault="00232C5A" w:rsidP="00A6312A">
      <w:pPr>
        <w:contextualSpacing/>
        <w:jc w:val="both"/>
        <w:rPr>
          <w:rFonts w:ascii="Verdana" w:hAnsi="Verdana" w:cs="Arial"/>
          <w:bCs/>
          <w:sz w:val="20"/>
          <w:szCs w:val="20"/>
          <w:lang w:val="ro-RO"/>
        </w:rPr>
      </w:pPr>
    </w:p>
    <w:p w14:paraId="23D16561" w14:textId="77777777" w:rsidR="00232C5A" w:rsidRDefault="00232C5A" w:rsidP="00A6312A">
      <w:pPr>
        <w:contextualSpacing/>
        <w:jc w:val="both"/>
        <w:rPr>
          <w:rFonts w:ascii="Verdana" w:hAnsi="Verdana" w:cs="Arial"/>
          <w:bCs/>
          <w:sz w:val="20"/>
          <w:szCs w:val="20"/>
          <w:lang w:val="ro-RO"/>
        </w:rPr>
      </w:pPr>
    </w:p>
    <w:p w14:paraId="140306AA" w14:textId="77777777" w:rsidR="004B0590" w:rsidRDefault="004B0590">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5CEE8FF9" w14:textId="36346B3E" w:rsidR="0010116A" w:rsidRPr="004B0590" w:rsidRDefault="00E263F1" w:rsidP="004B0590">
      <w:pPr>
        <w:contextualSpacing/>
        <w:jc w:val="right"/>
        <w:rPr>
          <w:rFonts w:ascii="Times New Roman" w:hAnsi="Times New Roman" w:cs="Times New Roman"/>
          <w:sz w:val="28"/>
          <w:szCs w:val="28"/>
          <w:lang w:val="ro-RO"/>
        </w:rPr>
      </w:pPr>
      <w:r w:rsidRPr="004B0590">
        <w:rPr>
          <w:rFonts w:ascii="Times New Roman" w:hAnsi="Times New Roman" w:cs="Times New Roman"/>
          <w:sz w:val="28"/>
          <w:szCs w:val="28"/>
          <w:lang w:val="ro-RO"/>
        </w:rPr>
        <w:lastRenderedPageBreak/>
        <w:t>Anexă</w:t>
      </w:r>
    </w:p>
    <w:p w14:paraId="7FA1AE2A" w14:textId="77777777" w:rsidR="00AA0D3E" w:rsidRPr="004B0590" w:rsidRDefault="00AA0D3E" w:rsidP="00AA0D3E">
      <w:pPr>
        <w:contextualSpacing/>
        <w:jc w:val="right"/>
        <w:rPr>
          <w:rFonts w:ascii="Times New Roman" w:hAnsi="Times New Roman" w:cs="Times New Roman"/>
          <w:sz w:val="28"/>
          <w:szCs w:val="28"/>
          <w:lang w:val="ro-RO"/>
        </w:rPr>
      </w:pPr>
      <w:r w:rsidRPr="004B0590">
        <w:rPr>
          <w:rFonts w:ascii="Times New Roman" w:hAnsi="Times New Roman" w:cs="Times New Roman"/>
          <w:sz w:val="28"/>
          <w:szCs w:val="28"/>
          <w:lang w:val="ro-RO"/>
        </w:rPr>
        <w:t xml:space="preserve">la Regulamentul privind procedurile de elaborare, aprobare, </w:t>
      </w:r>
    </w:p>
    <w:p w14:paraId="0EAA6D00" w14:textId="1634B8C9" w:rsidR="00AA0D3E" w:rsidRPr="004B0590" w:rsidRDefault="00AA0D3E" w:rsidP="00AA0D3E">
      <w:pPr>
        <w:contextualSpacing/>
        <w:jc w:val="right"/>
        <w:rPr>
          <w:rFonts w:ascii="Times New Roman" w:hAnsi="Times New Roman" w:cs="Times New Roman"/>
          <w:sz w:val="28"/>
          <w:szCs w:val="28"/>
          <w:lang w:val="ro-RO"/>
        </w:rPr>
      </w:pPr>
      <w:r w:rsidRPr="004B0590">
        <w:rPr>
          <w:rFonts w:ascii="Times New Roman" w:hAnsi="Times New Roman" w:cs="Times New Roman"/>
          <w:sz w:val="28"/>
          <w:szCs w:val="28"/>
          <w:lang w:val="ro-RO"/>
        </w:rPr>
        <w:t>monitorizare și evaluare a documentelor de politici publice</w:t>
      </w:r>
    </w:p>
    <w:p w14:paraId="146C401E" w14:textId="78A37578" w:rsidR="00E263F1" w:rsidRPr="004B0590" w:rsidRDefault="00E263F1">
      <w:pPr>
        <w:rPr>
          <w:rFonts w:ascii="Times New Roman" w:hAnsi="Times New Roman" w:cs="Times New Roman"/>
          <w:i/>
          <w:sz w:val="28"/>
          <w:szCs w:val="28"/>
          <w:lang w:val="ro-RO"/>
        </w:rPr>
      </w:pPr>
    </w:p>
    <w:p w14:paraId="31DE724F" w14:textId="1FFDCB80" w:rsidR="00AA0D3E" w:rsidRPr="004B0590" w:rsidRDefault="00AA0D3E" w:rsidP="00AA0D3E">
      <w:pPr>
        <w:spacing w:after="120"/>
        <w:jc w:val="center"/>
        <w:rPr>
          <w:rFonts w:ascii="Times New Roman" w:hAnsi="Times New Roman" w:cs="Times New Roman"/>
          <w:b/>
          <w:sz w:val="28"/>
          <w:szCs w:val="28"/>
          <w:lang w:val="ro-RO"/>
        </w:rPr>
      </w:pPr>
      <w:r w:rsidRPr="004B0590">
        <w:rPr>
          <w:rFonts w:ascii="Times New Roman" w:hAnsi="Times New Roman" w:cs="Times New Roman"/>
          <w:b/>
          <w:sz w:val="28"/>
          <w:szCs w:val="28"/>
          <w:lang w:val="ro-RO"/>
        </w:rPr>
        <w:t xml:space="preserve">ETAPELE </w:t>
      </w:r>
      <w:r w:rsidR="008E1088">
        <w:rPr>
          <w:rFonts w:ascii="Times New Roman" w:hAnsi="Times New Roman" w:cs="Times New Roman"/>
          <w:b/>
          <w:sz w:val="28"/>
          <w:szCs w:val="28"/>
          <w:lang w:val="ro-RO"/>
        </w:rPr>
        <w:t xml:space="preserve">PROCESULUI </w:t>
      </w:r>
      <w:r w:rsidRPr="004B0590">
        <w:rPr>
          <w:rFonts w:ascii="Times New Roman" w:hAnsi="Times New Roman" w:cs="Times New Roman"/>
          <w:b/>
          <w:sz w:val="28"/>
          <w:szCs w:val="28"/>
          <w:lang w:val="ro-RO"/>
        </w:rPr>
        <w:t>DE ELABORARE</w:t>
      </w:r>
      <w:r w:rsidR="008F118B" w:rsidRPr="004B0590">
        <w:rPr>
          <w:rFonts w:ascii="Times New Roman" w:hAnsi="Times New Roman" w:cs="Times New Roman"/>
          <w:b/>
          <w:sz w:val="28"/>
          <w:szCs w:val="28"/>
          <w:lang w:val="ro-RO"/>
        </w:rPr>
        <w:t xml:space="preserve"> ȘI APROBARE</w:t>
      </w:r>
      <w:r w:rsidRPr="004B0590">
        <w:rPr>
          <w:rFonts w:ascii="Times New Roman" w:hAnsi="Times New Roman" w:cs="Times New Roman"/>
          <w:b/>
          <w:sz w:val="28"/>
          <w:szCs w:val="28"/>
          <w:lang w:val="ro-RO"/>
        </w:rPr>
        <w:t xml:space="preserve"> A DOCUMENT</w:t>
      </w:r>
      <w:r w:rsidR="008E1088">
        <w:rPr>
          <w:rFonts w:ascii="Times New Roman" w:hAnsi="Times New Roman" w:cs="Times New Roman"/>
          <w:b/>
          <w:sz w:val="28"/>
          <w:szCs w:val="28"/>
          <w:lang w:val="ro-RO"/>
        </w:rPr>
        <w:t>ELOR</w:t>
      </w:r>
      <w:r w:rsidRPr="004B0590">
        <w:rPr>
          <w:rFonts w:ascii="Times New Roman" w:hAnsi="Times New Roman" w:cs="Times New Roman"/>
          <w:b/>
          <w:sz w:val="28"/>
          <w:szCs w:val="28"/>
          <w:lang w:val="ro-RO"/>
        </w:rPr>
        <w:t xml:space="preserve"> DE POLITICI PUBLICE</w:t>
      </w:r>
    </w:p>
    <w:p w14:paraId="0313DE77" w14:textId="77777777" w:rsidR="00011844" w:rsidRPr="0066781F" w:rsidRDefault="00011844" w:rsidP="00AA0D3E">
      <w:pPr>
        <w:spacing w:after="120"/>
        <w:jc w:val="center"/>
        <w:rPr>
          <w:rFonts w:ascii="Times New Roman" w:hAnsi="Times New Roman" w:cs="Times New Roman"/>
          <w:b/>
          <w:sz w:val="24"/>
          <w:szCs w:val="24"/>
          <w:lang w:val="ro-RO"/>
        </w:rPr>
      </w:pPr>
    </w:p>
    <w:tbl>
      <w:tblPr>
        <w:tblStyle w:val="TableGrid"/>
        <w:tblW w:w="9747" w:type="dxa"/>
        <w:tblLook w:val="04A0" w:firstRow="1" w:lastRow="0" w:firstColumn="1" w:lastColumn="0" w:noHBand="0" w:noVBand="1"/>
      </w:tblPr>
      <w:tblGrid>
        <w:gridCol w:w="1242"/>
        <w:gridCol w:w="8505"/>
      </w:tblGrid>
      <w:tr w:rsidR="0056757F" w:rsidRPr="00866C63" w14:paraId="490B214E"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635ADD2B" w14:textId="54DFF895" w:rsidR="0056757F" w:rsidRPr="00E84829" w:rsidRDefault="0056757F" w:rsidP="0056757F">
            <w:pPr>
              <w:rPr>
                <w:rFonts w:ascii="Times New Roman" w:hAnsi="Times New Roman" w:cs="Times New Roman"/>
                <w:b/>
                <w:sz w:val="28"/>
                <w:szCs w:val="28"/>
                <w:u w:val="single"/>
                <w:lang w:val="ro-RO"/>
              </w:rPr>
            </w:pPr>
            <w:bookmarkStart w:id="31" w:name="_Hlk4757771"/>
            <w:bookmarkStart w:id="32" w:name="_Hlk725436"/>
            <w:r w:rsidRPr="00E84829">
              <w:rPr>
                <w:rFonts w:ascii="Times New Roman" w:hAnsi="Times New Roman" w:cs="Times New Roman"/>
                <w:b/>
                <w:sz w:val="28"/>
                <w:szCs w:val="28"/>
                <w:u w:val="single"/>
                <w:lang w:val="ro-RO"/>
              </w:rPr>
              <w:t>Etapa 1</w:t>
            </w:r>
            <w:r w:rsidR="00E84829" w:rsidRPr="00E84829">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2FE39656" w14:textId="6674A4DF" w:rsidR="00E84829" w:rsidRPr="0056757F" w:rsidRDefault="0056757F" w:rsidP="0056757F">
            <w:pPr>
              <w:rPr>
                <w:rFonts w:ascii="Times New Roman" w:hAnsi="Times New Roman" w:cs="Times New Roman"/>
                <w:b/>
                <w:i/>
                <w:sz w:val="28"/>
                <w:szCs w:val="28"/>
                <w:lang w:val="ro-RO"/>
              </w:rPr>
            </w:pPr>
            <w:r w:rsidRPr="00465862">
              <w:rPr>
                <w:rFonts w:ascii="Times New Roman" w:hAnsi="Times New Roman" w:cs="Times New Roman"/>
                <w:b/>
                <w:sz w:val="28"/>
                <w:szCs w:val="28"/>
                <w:lang w:val="ro-RO"/>
              </w:rPr>
              <w:t>Identificarea problemelor de politică publică</w:t>
            </w:r>
          </w:p>
        </w:tc>
      </w:tr>
      <w:tr w:rsidR="0056757F" w:rsidRPr="00866C63" w14:paraId="1BC7AE8C" w14:textId="77777777" w:rsidTr="004B0590">
        <w:tc>
          <w:tcPr>
            <w:tcW w:w="1242" w:type="dxa"/>
            <w:tcBorders>
              <w:left w:val="nil"/>
              <w:bottom w:val="nil"/>
            </w:tcBorders>
            <w:vAlign w:val="center"/>
          </w:tcPr>
          <w:p w14:paraId="0EFBD935" w14:textId="6E06FDE6" w:rsidR="0056757F" w:rsidRPr="0056757F" w:rsidRDefault="0056757F" w:rsidP="00BE4BA0">
            <w:pPr>
              <w:jc w:val="cente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72116D5C" w14:textId="0FEF9D34" w:rsidR="0056757F" w:rsidRPr="00BE4BA0" w:rsidRDefault="0056757F" w:rsidP="00E84829">
            <w:pPr>
              <w:rPr>
                <w:rFonts w:ascii="Times New Roman" w:hAnsi="Times New Roman" w:cs="Times New Roman"/>
                <w:b/>
                <w:i/>
                <w:sz w:val="24"/>
                <w:szCs w:val="24"/>
                <w:lang w:val="ro-RO"/>
              </w:rPr>
            </w:pPr>
            <w:r w:rsidRPr="00BE4BA0">
              <w:rPr>
                <w:rFonts w:ascii="Times New Roman" w:hAnsi="Times New Roman" w:cs="Times New Roman"/>
                <w:b/>
                <w:i/>
                <w:sz w:val="24"/>
                <w:szCs w:val="24"/>
                <w:lang w:val="ro-RO"/>
              </w:rPr>
              <w:t>În conformitate cu:</w:t>
            </w:r>
          </w:p>
          <w:p w14:paraId="0C2BD1B7" w14:textId="0A8FAC50" w:rsidR="00EC6D46" w:rsidRDefault="00EC6D46" w:rsidP="007B141C">
            <w:pPr>
              <w:pStyle w:val="ListParagraph"/>
              <w:numPr>
                <w:ilvl w:val="0"/>
                <w:numId w:val="36"/>
              </w:numPr>
              <w:spacing w:after="120"/>
              <w:rPr>
                <w:rFonts w:ascii="Times New Roman" w:hAnsi="Times New Roman" w:cs="Times New Roman"/>
                <w:i/>
                <w:sz w:val="24"/>
                <w:szCs w:val="24"/>
                <w:lang w:val="ro-RO"/>
              </w:rPr>
            </w:pPr>
            <w:r>
              <w:rPr>
                <w:rFonts w:ascii="Times New Roman" w:hAnsi="Times New Roman" w:cs="Times New Roman"/>
                <w:i/>
                <w:sz w:val="24"/>
                <w:szCs w:val="24"/>
                <w:lang w:val="ro-RO"/>
              </w:rPr>
              <w:t>rezultatele analizei ex ante a impactului politicilor publice;</w:t>
            </w:r>
          </w:p>
          <w:p w14:paraId="038BF2CF" w14:textId="23E5E1C5" w:rsidR="0056757F" w:rsidRPr="007B141C" w:rsidRDefault="0056757F" w:rsidP="007B141C">
            <w:pPr>
              <w:pStyle w:val="ListParagraph"/>
              <w:numPr>
                <w:ilvl w:val="0"/>
                <w:numId w:val="36"/>
              </w:numPr>
              <w:spacing w:after="120"/>
              <w:rPr>
                <w:rFonts w:ascii="Times New Roman" w:hAnsi="Times New Roman" w:cs="Times New Roman"/>
                <w:i/>
                <w:sz w:val="24"/>
                <w:szCs w:val="24"/>
                <w:lang w:val="ro-RO"/>
              </w:rPr>
            </w:pPr>
            <w:r w:rsidRPr="007B141C">
              <w:rPr>
                <w:rFonts w:ascii="Times New Roman" w:hAnsi="Times New Roman" w:cs="Times New Roman"/>
                <w:i/>
                <w:sz w:val="24"/>
                <w:szCs w:val="24"/>
                <w:lang w:val="ro-RO"/>
              </w:rPr>
              <w:t>documentel</w:t>
            </w:r>
            <w:r w:rsidR="00361FB0">
              <w:rPr>
                <w:rFonts w:ascii="Times New Roman" w:hAnsi="Times New Roman" w:cs="Times New Roman"/>
                <w:i/>
                <w:sz w:val="24"/>
                <w:szCs w:val="24"/>
                <w:lang w:val="ro-RO"/>
              </w:rPr>
              <w:t>or</w:t>
            </w:r>
            <w:r w:rsidRPr="007B141C">
              <w:rPr>
                <w:rFonts w:ascii="Times New Roman" w:hAnsi="Times New Roman" w:cs="Times New Roman"/>
                <w:i/>
                <w:sz w:val="24"/>
                <w:szCs w:val="24"/>
                <w:lang w:val="ro-RO"/>
              </w:rPr>
              <w:t xml:space="preserve"> de politici publice existente</w:t>
            </w:r>
            <w:r w:rsidR="00BE4BA0">
              <w:rPr>
                <w:rFonts w:ascii="Times New Roman" w:hAnsi="Times New Roman" w:cs="Times New Roman"/>
                <w:i/>
                <w:sz w:val="24"/>
                <w:szCs w:val="24"/>
                <w:lang w:val="ro-RO"/>
              </w:rPr>
              <w:t>;</w:t>
            </w:r>
          </w:p>
          <w:p w14:paraId="2AEEAD64" w14:textId="4513057A" w:rsidR="0056757F" w:rsidRPr="007B141C" w:rsidRDefault="0056757F" w:rsidP="007B141C">
            <w:pPr>
              <w:pStyle w:val="ListParagraph"/>
              <w:numPr>
                <w:ilvl w:val="0"/>
                <w:numId w:val="36"/>
              </w:numPr>
              <w:spacing w:after="120"/>
              <w:rPr>
                <w:rFonts w:ascii="Times New Roman" w:hAnsi="Times New Roman" w:cs="Times New Roman"/>
                <w:i/>
                <w:sz w:val="24"/>
                <w:szCs w:val="24"/>
                <w:lang w:val="ro-RO"/>
              </w:rPr>
            </w:pPr>
            <w:r w:rsidRPr="007B141C">
              <w:rPr>
                <w:rFonts w:ascii="Times New Roman" w:hAnsi="Times New Roman" w:cs="Times New Roman"/>
                <w:i/>
                <w:sz w:val="24"/>
                <w:szCs w:val="24"/>
                <w:lang w:val="ro-RO"/>
              </w:rPr>
              <w:t>documentel</w:t>
            </w:r>
            <w:r w:rsidR="00361FB0">
              <w:rPr>
                <w:rFonts w:ascii="Times New Roman" w:hAnsi="Times New Roman" w:cs="Times New Roman"/>
                <w:i/>
                <w:sz w:val="24"/>
                <w:szCs w:val="24"/>
                <w:lang w:val="ro-RO"/>
              </w:rPr>
              <w:t>or</w:t>
            </w:r>
            <w:r w:rsidRPr="007B141C">
              <w:rPr>
                <w:rFonts w:ascii="Times New Roman" w:hAnsi="Times New Roman" w:cs="Times New Roman"/>
                <w:i/>
                <w:sz w:val="24"/>
                <w:szCs w:val="24"/>
                <w:lang w:val="ro-RO"/>
              </w:rPr>
              <w:t xml:space="preserve"> de planificare ierarhic superioare</w:t>
            </w:r>
            <w:r w:rsidR="00BE4BA0">
              <w:rPr>
                <w:rFonts w:ascii="Times New Roman" w:hAnsi="Times New Roman" w:cs="Times New Roman"/>
                <w:i/>
                <w:sz w:val="24"/>
                <w:szCs w:val="24"/>
                <w:lang w:val="ro-RO"/>
              </w:rPr>
              <w:t>:</w:t>
            </w:r>
          </w:p>
          <w:p w14:paraId="59446C5D" w14:textId="05C5FB08" w:rsidR="0056757F" w:rsidRPr="00620301" w:rsidRDefault="0056757F" w:rsidP="007B141C">
            <w:pPr>
              <w:pStyle w:val="ListParagraph"/>
              <w:numPr>
                <w:ilvl w:val="0"/>
                <w:numId w:val="36"/>
              </w:numPr>
              <w:spacing w:after="120"/>
              <w:rPr>
                <w:rFonts w:ascii="Times New Roman" w:hAnsi="Times New Roman" w:cs="Times New Roman"/>
                <w:sz w:val="24"/>
                <w:szCs w:val="24"/>
                <w:lang w:val="ro-RO"/>
              </w:rPr>
            </w:pPr>
            <w:r w:rsidRPr="007B141C">
              <w:rPr>
                <w:rFonts w:ascii="Times New Roman" w:hAnsi="Times New Roman" w:cs="Times New Roman"/>
                <w:i/>
                <w:sz w:val="24"/>
                <w:szCs w:val="24"/>
                <w:lang w:val="ro-RO"/>
              </w:rPr>
              <w:t>angajamentel</w:t>
            </w:r>
            <w:r w:rsidR="00361FB0">
              <w:rPr>
                <w:rFonts w:ascii="Times New Roman" w:hAnsi="Times New Roman" w:cs="Times New Roman"/>
                <w:i/>
                <w:sz w:val="24"/>
                <w:szCs w:val="24"/>
                <w:lang w:val="ro-RO"/>
              </w:rPr>
              <w:t>or</w:t>
            </w:r>
            <w:r w:rsidRPr="007B141C">
              <w:rPr>
                <w:rFonts w:ascii="Times New Roman" w:hAnsi="Times New Roman" w:cs="Times New Roman"/>
                <w:i/>
                <w:sz w:val="24"/>
                <w:szCs w:val="24"/>
                <w:lang w:val="ro-RO"/>
              </w:rPr>
              <w:t xml:space="preserve"> internaționale</w:t>
            </w:r>
            <w:r w:rsidR="00BE4BA0">
              <w:rPr>
                <w:rFonts w:ascii="Times New Roman" w:hAnsi="Times New Roman" w:cs="Times New Roman"/>
                <w:i/>
                <w:sz w:val="24"/>
                <w:szCs w:val="24"/>
                <w:lang w:val="ro-RO"/>
              </w:rPr>
              <w:t>;</w:t>
            </w:r>
          </w:p>
          <w:p w14:paraId="6EC8789A" w14:textId="13D99F90" w:rsidR="00620301" w:rsidRPr="00620301" w:rsidRDefault="00620301" w:rsidP="007B141C">
            <w:pPr>
              <w:pStyle w:val="ListParagraph"/>
              <w:numPr>
                <w:ilvl w:val="0"/>
                <w:numId w:val="36"/>
              </w:numPr>
              <w:spacing w:after="120"/>
              <w:rPr>
                <w:rFonts w:ascii="Times New Roman" w:hAnsi="Times New Roman" w:cs="Times New Roman"/>
                <w:i/>
                <w:sz w:val="24"/>
                <w:szCs w:val="24"/>
                <w:lang w:val="ro-RO"/>
              </w:rPr>
            </w:pPr>
            <w:r w:rsidRPr="00620301">
              <w:rPr>
                <w:rFonts w:ascii="Times New Roman" w:hAnsi="Times New Roman" w:cs="Times New Roman"/>
                <w:i/>
                <w:sz w:val="24"/>
                <w:szCs w:val="24"/>
                <w:lang w:val="ro-RO"/>
              </w:rPr>
              <w:t>rapoarte</w:t>
            </w:r>
            <w:r w:rsidR="00361FB0">
              <w:rPr>
                <w:rFonts w:ascii="Times New Roman" w:hAnsi="Times New Roman" w:cs="Times New Roman"/>
                <w:i/>
                <w:sz w:val="24"/>
                <w:szCs w:val="24"/>
                <w:lang w:val="ro-RO"/>
              </w:rPr>
              <w:t>lor</w:t>
            </w:r>
            <w:r w:rsidRPr="00620301">
              <w:rPr>
                <w:rFonts w:ascii="Times New Roman" w:hAnsi="Times New Roman" w:cs="Times New Roman"/>
                <w:i/>
                <w:sz w:val="24"/>
                <w:szCs w:val="24"/>
                <w:lang w:val="ro-RO"/>
              </w:rPr>
              <w:t xml:space="preserve"> ca</w:t>
            </w:r>
            <w:r w:rsidR="00BE4BA0">
              <w:rPr>
                <w:rFonts w:ascii="Times New Roman" w:hAnsi="Times New Roman" w:cs="Times New Roman"/>
                <w:i/>
                <w:sz w:val="24"/>
                <w:szCs w:val="24"/>
                <w:lang w:val="ro-RO"/>
              </w:rPr>
              <w:t>re</w:t>
            </w:r>
            <w:r w:rsidRPr="00620301">
              <w:rPr>
                <w:rFonts w:ascii="Times New Roman" w:hAnsi="Times New Roman" w:cs="Times New Roman"/>
                <w:i/>
                <w:sz w:val="24"/>
                <w:szCs w:val="24"/>
                <w:lang w:val="ro-RO"/>
              </w:rPr>
              <w:t xml:space="preserve"> indică probleme de politică publică</w:t>
            </w:r>
            <w:r w:rsidR="00BE4BA0">
              <w:rPr>
                <w:rFonts w:ascii="Times New Roman" w:hAnsi="Times New Roman" w:cs="Times New Roman"/>
                <w:i/>
                <w:sz w:val="24"/>
                <w:szCs w:val="24"/>
                <w:lang w:val="ro-RO"/>
              </w:rPr>
              <w:t>.</w:t>
            </w:r>
          </w:p>
        </w:tc>
      </w:tr>
      <w:tr w:rsidR="00E84829" w:rsidRPr="00866C63" w14:paraId="53341E9C" w14:textId="77777777" w:rsidTr="004B0590">
        <w:tc>
          <w:tcPr>
            <w:tcW w:w="1242" w:type="dxa"/>
            <w:tcBorders>
              <w:top w:val="nil"/>
              <w:left w:val="nil"/>
              <w:bottom w:val="single" w:sz="4" w:space="0" w:color="auto"/>
              <w:right w:val="nil"/>
            </w:tcBorders>
            <w:vAlign w:val="center"/>
          </w:tcPr>
          <w:p w14:paraId="6C80D137" w14:textId="77777777" w:rsidR="00E84829" w:rsidRPr="00E84829" w:rsidRDefault="00E84829" w:rsidP="0056757F">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24E7299C" w14:textId="77777777" w:rsidR="00E84829" w:rsidRPr="00E84829" w:rsidRDefault="00E84829" w:rsidP="00E84829">
            <w:pPr>
              <w:rPr>
                <w:rFonts w:ascii="Times New Roman" w:hAnsi="Times New Roman" w:cs="Times New Roman"/>
                <w:sz w:val="16"/>
                <w:szCs w:val="16"/>
                <w:lang w:val="ro-RO"/>
              </w:rPr>
            </w:pPr>
          </w:p>
        </w:tc>
      </w:tr>
      <w:tr w:rsidR="00E84829" w:rsidRPr="00866C63" w14:paraId="33395C25"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2D66AD3B" w14:textId="72226249" w:rsidR="00E84829" w:rsidRPr="00E84829" w:rsidRDefault="00E84829" w:rsidP="003407C7">
            <w:pPr>
              <w:rPr>
                <w:rFonts w:ascii="Times New Roman" w:hAnsi="Times New Roman" w:cs="Times New Roman"/>
                <w:b/>
                <w:sz w:val="28"/>
                <w:szCs w:val="28"/>
                <w:u w:val="single"/>
                <w:lang w:val="ro-RO"/>
              </w:rPr>
            </w:pPr>
            <w:bookmarkStart w:id="33" w:name="_Hlk4757813"/>
            <w:bookmarkEnd w:id="31"/>
            <w:r w:rsidRPr="00E84829">
              <w:rPr>
                <w:rFonts w:ascii="Times New Roman" w:hAnsi="Times New Roman" w:cs="Times New Roman"/>
                <w:b/>
                <w:sz w:val="28"/>
                <w:szCs w:val="28"/>
                <w:u w:val="single"/>
                <w:lang w:val="ro-RO"/>
              </w:rPr>
              <w:t>Etapa 2:</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2FBAFAEE" w14:textId="4C18A745" w:rsidR="00E84829" w:rsidRPr="00465862" w:rsidRDefault="00E84829" w:rsidP="003407C7">
            <w:pPr>
              <w:rPr>
                <w:rFonts w:ascii="Times New Roman" w:hAnsi="Times New Roman" w:cs="Times New Roman"/>
                <w:b/>
                <w:sz w:val="28"/>
                <w:szCs w:val="28"/>
                <w:lang w:val="ro-RO"/>
              </w:rPr>
            </w:pPr>
            <w:r w:rsidRPr="00465862">
              <w:rPr>
                <w:rFonts w:ascii="Times New Roman" w:hAnsi="Times New Roman" w:cs="Times New Roman"/>
                <w:b/>
                <w:sz w:val="28"/>
                <w:szCs w:val="28"/>
                <w:lang w:val="ro-RO"/>
              </w:rPr>
              <w:t xml:space="preserve">Identificarea documentelor de politici publice </w:t>
            </w:r>
            <w:r w:rsidR="008D01D5">
              <w:rPr>
                <w:rFonts w:ascii="Times New Roman" w:hAnsi="Times New Roman" w:cs="Times New Roman"/>
                <w:b/>
                <w:sz w:val="28"/>
                <w:szCs w:val="28"/>
                <w:lang w:val="ro-RO"/>
              </w:rPr>
              <w:t xml:space="preserve">conexe </w:t>
            </w:r>
            <w:r w:rsidRPr="00465862">
              <w:rPr>
                <w:rFonts w:ascii="Times New Roman" w:hAnsi="Times New Roman" w:cs="Times New Roman"/>
                <w:b/>
                <w:sz w:val="28"/>
                <w:szCs w:val="28"/>
                <w:lang w:val="ro-RO"/>
              </w:rPr>
              <w:t xml:space="preserve">în proces de </w:t>
            </w:r>
            <w:r w:rsidR="009206DE">
              <w:rPr>
                <w:rFonts w:ascii="Times New Roman" w:hAnsi="Times New Roman" w:cs="Times New Roman"/>
                <w:b/>
                <w:sz w:val="28"/>
                <w:szCs w:val="28"/>
                <w:lang w:val="ro-RO"/>
              </w:rPr>
              <w:t>implementare</w:t>
            </w:r>
            <w:r w:rsidRPr="00465862">
              <w:rPr>
                <w:rFonts w:ascii="Times New Roman" w:hAnsi="Times New Roman" w:cs="Times New Roman"/>
                <w:b/>
                <w:sz w:val="28"/>
                <w:szCs w:val="28"/>
                <w:lang w:val="ro-RO"/>
              </w:rPr>
              <w:t xml:space="preserve"> sau finalizate </w:t>
            </w:r>
          </w:p>
        </w:tc>
      </w:tr>
      <w:tr w:rsidR="00E84829" w:rsidRPr="00866C63" w14:paraId="30FE5D58" w14:textId="77777777" w:rsidTr="004B0590">
        <w:tc>
          <w:tcPr>
            <w:tcW w:w="1242" w:type="dxa"/>
            <w:tcBorders>
              <w:left w:val="nil"/>
              <w:bottom w:val="nil"/>
            </w:tcBorders>
            <w:vAlign w:val="center"/>
          </w:tcPr>
          <w:p w14:paraId="3A90CF8F" w14:textId="77777777" w:rsidR="00E84829" w:rsidRPr="0056757F" w:rsidRDefault="00E84829" w:rsidP="00BE4BA0">
            <w:pPr>
              <w:jc w:val="cente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12B42613" w14:textId="77777777" w:rsidR="00E84829" w:rsidRPr="00C94DBA" w:rsidRDefault="00E84829" w:rsidP="0004271D">
            <w:pPr>
              <w:rPr>
                <w:rFonts w:ascii="Times New Roman" w:hAnsi="Times New Roman" w:cs="Times New Roman"/>
                <w:b/>
                <w:i/>
                <w:sz w:val="24"/>
                <w:szCs w:val="24"/>
                <w:lang w:val="ro-RO"/>
              </w:rPr>
            </w:pPr>
            <w:r w:rsidRPr="00C94DBA">
              <w:rPr>
                <w:rFonts w:ascii="Times New Roman" w:hAnsi="Times New Roman" w:cs="Times New Roman"/>
                <w:b/>
                <w:i/>
                <w:sz w:val="24"/>
                <w:szCs w:val="24"/>
                <w:lang w:val="ro-RO"/>
              </w:rPr>
              <w:t>Scopul:</w:t>
            </w:r>
          </w:p>
          <w:p w14:paraId="24255DFA" w14:textId="0E9BA183" w:rsidR="00E84829" w:rsidRPr="00465862" w:rsidRDefault="00E84829" w:rsidP="00620301">
            <w:pPr>
              <w:pStyle w:val="ListParagraph"/>
              <w:numPr>
                <w:ilvl w:val="0"/>
                <w:numId w:val="36"/>
              </w:numPr>
              <w:spacing w:after="120"/>
              <w:rPr>
                <w:rFonts w:ascii="Times New Roman" w:hAnsi="Times New Roman" w:cs="Times New Roman"/>
                <w:i/>
                <w:sz w:val="24"/>
                <w:szCs w:val="24"/>
                <w:lang w:val="ro-RO"/>
              </w:rPr>
            </w:pPr>
            <w:r w:rsidRPr="00465862">
              <w:rPr>
                <w:rFonts w:ascii="Times New Roman" w:hAnsi="Times New Roman" w:cs="Times New Roman"/>
                <w:i/>
                <w:sz w:val="24"/>
                <w:szCs w:val="24"/>
                <w:lang w:val="ro-RO"/>
              </w:rPr>
              <w:t>asigurarea continuității și sinergiei intervențiilor</w:t>
            </w:r>
            <w:r w:rsidR="00C94DBA">
              <w:rPr>
                <w:rFonts w:ascii="Times New Roman" w:hAnsi="Times New Roman" w:cs="Times New Roman"/>
                <w:i/>
                <w:sz w:val="24"/>
                <w:szCs w:val="24"/>
                <w:lang w:val="ro-RO"/>
              </w:rPr>
              <w:t>;</w:t>
            </w:r>
          </w:p>
          <w:p w14:paraId="606F82EB" w14:textId="038FD930" w:rsidR="00E84829" w:rsidRPr="0004271D" w:rsidRDefault="00E84829" w:rsidP="00620301">
            <w:pPr>
              <w:pStyle w:val="ListParagraph"/>
              <w:numPr>
                <w:ilvl w:val="0"/>
                <w:numId w:val="36"/>
              </w:numPr>
              <w:spacing w:after="120"/>
              <w:rPr>
                <w:rFonts w:ascii="Times New Roman" w:hAnsi="Times New Roman" w:cs="Times New Roman"/>
                <w:i/>
                <w:sz w:val="24"/>
                <w:szCs w:val="24"/>
                <w:lang w:val="ro-RO"/>
              </w:rPr>
            </w:pPr>
            <w:r w:rsidRPr="00465862">
              <w:rPr>
                <w:rFonts w:ascii="Times New Roman" w:hAnsi="Times New Roman" w:cs="Times New Roman"/>
                <w:i/>
                <w:sz w:val="24"/>
                <w:szCs w:val="24"/>
                <w:lang w:val="ro-RO"/>
              </w:rPr>
              <w:t>evitarea dublărilor și prevederilor opozabile</w:t>
            </w:r>
            <w:r w:rsidR="00C94DBA">
              <w:rPr>
                <w:rFonts w:ascii="Times New Roman" w:hAnsi="Times New Roman" w:cs="Times New Roman"/>
                <w:i/>
                <w:sz w:val="24"/>
                <w:szCs w:val="24"/>
                <w:lang w:val="ro-RO"/>
              </w:rPr>
              <w:t>.</w:t>
            </w:r>
          </w:p>
        </w:tc>
      </w:tr>
      <w:tr w:rsidR="00E84829" w:rsidRPr="00866C63" w14:paraId="198CB4BA" w14:textId="77777777" w:rsidTr="004B0590">
        <w:tc>
          <w:tcPr>
            <w:tcW w:w="1242" w:type="dxa"/>
            <w:tcBorders>
              <w:top w:val="nil"/>
              <w:left w:val="nil"/>
              <w:bottom w:val="single" w:sz="4" w:space="0" w:color="auto"/>
              <w:right w:val="nil"/>
            </w:tcBorders>
            <w:vAlign w:val="center"/>
          </w:tcPr>
          <w:p w14:paraId="294FC8FE" w14:textId="77777777" w:rsidR="00E84829" w:rsidRPr="00E84829" w:rsidRDefault="00E84829"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74DE91CF" w14:textId="77777777" w:rsidR="00E84829" w:rsidRPr="00E84829" w:rsidRDefault="00E84829" w:rsidP="003407C7">
            <w:pPr>
              <w:rPr>
                <w:rFonts w:ascii="Times New Roman" w:hAnsi="Times New Roman" w:cs="Times New Roman"/>
                <w:sz w:val="16"/>
                <w:szCs w:val="16"/>
                <w:lang w:val="ro-RO"/>
              </w:rPr>
            </w:pPr>
          </w:p>
        </w:tc>
      </w:tr>
      <w:tr w:rsidR="00E84829" w:rsidRPr="00866C63" w14:paraId="224EFC70"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3CCE81DA" w14:textId="45DC7974" w:rsidR="00E84829" w:rsidRPr="00E84829" w:rsidRDefault="00E84829" w:rsidP="003407C7">
            <w:pPr>
              <w:rPr>
                <w:rFonts w:ascii="Times New Roman" w:hAnsi="Times New Roman" w:cs="Times New Roman"/>
                <w:b/>
                <w:sz w:val="28"/>
                <w:szCs w:val="28"/>
                <w:u w:val="single"/>
                <w:lang w:val="ro-RO"/>
              </w:rPr>
            </w:pPr>
            <w:r w:rsidRPr="00E84829">
              <w:rPr>
                <w:rFonts w:ascii="Times New Roman" w:hAnsi="Times New Roman" w:cs="Times New Roman"/>
                <w:b/>
                <w:sz w:val="28"/>
                <w:szCs w:val="28"/>
                <w:u w:val="single"/>
                <w:lang w:val="ro-RO"/>
              </w:rPr>
              <w:t>Etapa 3:</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5958560B" w14:textId="3742630A" w:rsidR="00E84829" w:rsidRPr="00C94DBA" w:rsidRDefault="00E84829" w:rsidP="003407C7">
            <w:pPr>
              <w:rPr>
                <w:rFonts w:ascii="Times New Roman" w:hAnsi="Times New Roman" w:cs="Times New Roman"/>
                <w:b/>
                <w:sz w:val="28"/>
                <w:szCs w:val="28"/>
                <w:lang w:val="ro-RO"/>
              </w:rPr>
            </w:pPr>
            <w:r w:rsidRPr="00C94DBA">
              <w:rPr>
                <w:rFonts w:ascii="Times New Roman" w:hAnsi="Times New Roman" w:cs="Times New Roman"/>
                <w:b/>
                <w:sz w:val="28"/>
                <w:szCs w:val="28"/>
                <w:lang w:val="ro-RO"/>
              </w:rPr>
              <w:t>Notificarea</w:t>
            </w:r>
            <w:r w:rsidR="00BE4BA0" w:rsidRPr="00C94DBA">
              <w:rPr>
                <w:rFonts w:ascii="Times New Roman" w:hAnsi="Times New Roman" w:cs="Times New Roman"/>
                <w:b/>
                <w:sz w:val="28"/>
                <w:szCs w:val="28"/>
                <w:lang w:val="ro-RO"/>
              </w:rPr>
              <w:t xml:space="preserve"> în scris a</w:t>
            </w:r>
            <w:r w:rsidRPr="00C94DBA">
              <w:rPr>
                <w:rFonts w:ascii="Times New Roman" w:hAnsi="Times New Roman" w:cs="Times New Roman"/>
                <w:b/>
                <w:sz w:val="28"/>
                <w:szCs w:val="28"/>
                <w:lang w:val="ro-RO"/>
              </w:rPr>
              <w:t xml:space="preserve"> Cancelariei de Stat</w:t>
            </w:r>
          </w:p>
          <w:p w14:paraId="2CE9D9A3" w14:textId="77777777" w:rsidR="00E84829" w:rsidRPr="0056757F" w:rsidRDefault="00E84829" w:rsidP="003407C7">
            <w:pPr>
              <w:rPr>
                <w:rFonts w:ascii="Times New Roman" w:hAnsi="Times New Roman" w:cs="Times New Roman"/>
                <w:b/>
                <w:i/>
                <w:sz w:val="28"/>
                <w:szCs w:val="28"/>
                <w:lang w:val="ro-RO"/>
              </w:rPr>
            </w:pPr>
          </w:p>
        </w:tc>
      </w:tr>
      <w:tr w:rsidR="00E84829" w:rsidRPr="0056757F" w14:paraId="62D0D269" w14:textId="77777777" w:rsidTr="004B0590">
        <w:tc>
          <w:tcPr>
            <w:tcW w:w="1242" w:type="dxa"/>
            <w:tcBorders>
              <w:left w:val="nil"/>
              <w:bottom w:val="nil"/>
            </w:tcBorders>
            <w:vAlign w:val="center"/>
          </w:tcPr>
          <w:p w14:paraId="4B370D55" w14:textId="77777777" w:rsidR="00E84829" w:rsidRPr="0056757F" w:rsidRDefault="00E84829" w:rsidP="00BE4BA0">
            <w:pPr>
              <w:jc w:val="cente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599C95E5" w14:textId="712A1476" w:rsidR="00E84829" w:rsidRPr="0004271D" w:rsidRDefault="00BE4BA0" w:rsidP="0004271D">
            <w:pPr>
              <w:rPr>
                <w:rFonts w:ascii="Times New Roman" w:hAnsi="Times New Roman" w:cs="Times New Roman"/>
                <w:b/>
                <w:i/>
                <w:sz w:val="24"/>
                <w:szCs w:val="24"/>
                <w:lang w:val="ro-RO"/>
              </w:rPr>
            </w:pPr>
            <w:r w:rsidRPr="0004271D">
              <w:rPr>
                <w:rFonts w:ascii="Times New Roman" w:hAnsi="Times New Roman" w:cs="Times New Roman"/>
                <w:b/>
                <w:i/>
                <w:sz w:val="24"/>
                <w:szCs w:val="24"/>
                <w:lang w:val="ro-RO"/>
              </w:rPr>
              <w:t xml:space="preserve">Conceptul </w:t>
            </w:r>
            <w:r w:rsidR="00E84829" w:rsidRPr="0004271D">
              <w:rPr>
                <w:rFonts w:ascii="Times New Roman" w:hAnsi="Times New Roman" w:cs="Times New Roman"/>
                <w:b/>
                <w:i/>
                <w:sz w:val="24"/>
                <w:szCs w:val="24"/>
                <w:lang w:val="ro-RO"/>
              </w:rPr>
              <w:t>documentului de politic</w:t>
            </w:r>
            <w:r w:rsidRPr="0004271D">
              <w:rPr>
                <w:rFonts w:ascii="Times New Roman" w:hAnsi="Times New Roman" w:cs="Times New Roman"/>
                <w:b/>
                <w:i/>
                <w:sz w:val="24"/>
                <w:szCs w:val="24"/>
                <w:lang w:val="ro-RO"/>
              </w:rPr>
              <w:t>i include</w:t>
            </w:r>
            <w:r w:rsidR="00EB783B" w:rsidRPr="0004271D">
              <w:rPr>
                <w:rFonts w:ascii="Times New Roman" w:hAnsi="Times New Roman" w:cs="Times New Roman"/>
                <w:b/>
                <w:i/>
                <w:sz w:val="24"/>
                <w:szCs w:val="24"/>
                <w:lang w:val="ro-RO"/>
              </w:rPr>
              <w:t>:</w:t>
            </w:r>
          </w:p>
          <w:p w14:paraId="69F4DC96" w14:textId="05A1C8B9" w:rsidR="007B141C" w:rsidRPr="00BE4BA0" w:rsidRDefault="007B141C" w:rsidP="0004271D">
            <w:pPr>
              <w:pStyle w:val="ListParagraph"/>
              <w:numPr>
                <w:ilvl w:val="0"/>
                <w:numId w:val="36"/>
              </w:numPr>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denumirea documentului;</w:t>
            </w:r>
          </w:p>
          <w:p w14:paraId="71BF68F1" w14:textId="57012EA2" w:rsidR="007B141C" w:rsidRPr="00BE4BA0" w:rsidRDefault="007B141C" w:rsidP="0004271D">
            <w:pPr>
              <w:pStyle w:val="ListParagraph"/>
              <w:numPr>
                <w:ilvl w:val="0"/>
                <w:numId w:val="36"/>
              </w:numPr>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 xml:space="preserve">tipul documentului de politici publice care se propune a fi elaborat; </w:t>
            </w:r>
          </w:p>
          <w:p w14:paraId="5729C874" w14:textId="7085FAEA" w:rsidR="007B141C" w:rsidRPr="00BE4BA0" w:rsidRDefault="007B141C" w:rsidP="0004271D">
            <w:pPr>
              <w:pStyle w:val="ListParagraph"/>
              <w:numPr>
                <w:ilvl w:val="0"/>
                <w:numId w:val="36"/>
              </w:numPr>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 xml:space="preserve">problema </w:t>
            </w:r>
            <w:r w:rsidR="002223AE">
              <w:rPr>
                <w:rFonts w:ascii="Times New Roman" w:hAnsi="Times New Roman" w:cs="Times New Roman"/>
                <w:i/>
                <w:sz w:val="24"/>
                <w:szCs w:val="24"/>
                <w:lang w:val="ro-RO"/>
              </w:rPr>
              <w:t xml:space="preserve">care urmează a fi </w:t>
            </w:r>
            <w:r w:rsidRPr="00BE4BA0">
              <w:rPr>
                <w:rFonts w:ascii="Times New Roman" w:hAnsi="Times New Roman" w:cs="Times New Roman"/>
                <w:i/>
                <w:sz w:val="24"/>
                <w:szCs w:val="24"/>
                <w:lang w:val="ro-RO"/>
              </w:rPr>
              <w:t>abordată;</w:t>
            </w:r>
          </w:p>
          <w:p w14:paraId="78FC0159" w14:textId="5EF7CD08" w:rsidR="007B141C" w:rsidRDefault="007B141C" w:rsidP="0004271D">
            <w:pPr>
              <w:pStyle w:val="ListParagraph"/>
              <w:numPr>
                <w:ilvl w:val="0"/>
                <w:numId w:val="36"/>
              </w:numPr>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 xml:space="preserve">scopul elaborării documentului de politici publice; </w:t>
            </w:r>
          </w:p>
          <w:p w14:paraId="638186A4" w14:textId="720526E2" w:rsidR="002223AE" w:rsidRPr="00BE4BA0" w:rsidRDefault="002223AE" w:rsidP="0004271D">
            <w:pPr>
              <w:pStyle w:val="ListParagraph"/>
              <w:numPr>
                <w:ilvl w:val="0"/>
                <w:numId w:val="36"/>
              </w:numPr>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concordanța cu CBTM;</w:t>
            </w:r>
          </w:p>
          <w:p w14:paraId="76CCB328" w14:textId="371C46D0" w:rsidR="007B141C" w:rsidRPr="00BE4BA0" w:rsidRDefault="007B141C" w:rsidP="0004271D">
            <w:pPr>
              <w:pStyle w:val="ListParagraph"/>
              <w:numPr>
                <w:ilvl w:val="0"/>
                <w:numId w:val="36"/>
              </w:numPr>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 xml:space="preserve">perioada planificată pentru elaborarea documentului de politici publice; </w:t>
            </w:r>
          </w:p>
          <w:p w14:paraId="2761824F" w14:textId="4FDC17DD" w:rsidR="007B141C" w:rsidRPr="0004271D" w:rsidRDefault="007B141C" w:rsidP="008D01D5">
            <w:pPr>
              <w:pStyle w:val="ListParagraph"/>
              <w:numPr>
                <w:ilvl w:val="0"/>
                <w:numId w:val="36"/>
              </w:numPr>
              <w:spacing w:after="120"/>
              <w:ind w:left="714" w:hanging="357"/>
              <w:contextualSpacing w:val="0"/>
              <w:rPr>
                <w:rFonts w:ascii="Times New Roman" w:hAnsi="Times New Roman" w:cs="Times New Roman"/>
                <w:i/>
                <w:sz w:val="24"/>
                <w:szCs w:val="24"/>
                <w:lang w:val="ro-RO"/>
              </w:rPr>
            </w:pPr>
            <w:r w:rsidRPr="00BE4BA0">
              <w:rPr>
                <w:rFonts w:ascii="Times New Roman" w:hAnsi="Times New Roman" w:cs="Times New Roman"/>
                <w:i/>
                <w:sz w:val="24"/>
                <w:szCs w:val="24"/>
                <w:lang w:val="ro-RO"/>
              </w:rPr>
              <w:t>părțile implicate.</w:t>
            </w:r>
          </w:p>
        </w:tc>
      </w:tr>
      <w:tr w:rsidR="00E84829" w:rsidRPr="00E84829" w14:paraId="1D3EBF02" w14:textId="77777777" w:rsidTr="004B0590">
        <w:tc>
          <w:tcPr>
            <w:tcW w:w="1242" w:type="dxa"/>
            <w:tcBorders>
              <w:top w:val="nil"/>
              <w:left w:val="nil"/>
              <w:bottom w:val="single" w:sz="4" w:space="0" w:color="auto"/>
              <w:right w:val="nil"/>
            </w:tcBorders>
            <w:vAlign w:val="center"/>
          </w:tcPr>
          <w:p w14:paraId="0024EB74" w14:textId="77777777" w:rsidR="00E84829" w:rsidRPr="00E84829" w:rsidRDefault="00E84829"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2369646F" w14:textId="77777777" w:rsidR="00E84829" w:rsidRPr="00E84829" w:rsidRDefault="00E84829" w:rsidP="003407C7">
            <w:pPr>
              <w:rPr>
                <w:rFonts w:ascii="Times New Roman" w:hAnsi="Times New Roman" w:cs="Times New Roman"/>
                <w:sz w:val="16"/>
                <w:szCs w:val="16"/>
                <w:lang w:val="ro-RO"/>
              </w:rPr>
            </w:pPr>
          </w:p>
        </w:tc>
      </w:tr>
      <w:tr w:rsidR="00E84829" w:rsidRPr="0056757F" w14:paraId="3A02DC00"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403DCB0D" w14:textId="6366DA49" w:rsidR="00E84829" w:rsidRPr="00E84829" w:rsidRDefault="00E84829" w:rsidP="003407C7">
            <w:pPr>
              <w:rPr>
                <w:rFonts w:ascii="Times New Roman" w:hAnsi="Times New Roman" w:cs="Times New Roman"/>
                <w:b/>
                <w:sz w:val="28"/>
                <w:szCs w:val="28"/>
                <w:u w:val="single"/>
                <w:lang w:val="ro-RO"/>
              </w:rPr>
            </w:pPr>
            <w:r w:rsidRPr="00E84829">
              <w:rPr>
                <w:rFonts w:ascii="Times New Roman" w:hAnsi="Times New Roman" w:cs="Times New Roman"/>
                <w:b/>
                <w:sz w:val="28"/>
                <w:szCs w:val="28"/>
                <w:u w:val="single"/>
                <w:lang w:val="ro-RO"/>
              </w:rPr>
              <w:t>Etapa 4:</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1DA38977" w14:textId="6035095E" w:rsidR="00E84829" w:rsidRPr="008D01D5" w:rsidRDefault="00E84829" w:rsidP="003407C7">
            <w:pPr>
              <w:rPr>
                <w:rFonts w:ascii="Times New Roman" w:hAnsi="Times New Roman" w:cs="Times New Roman"/>
                <w:b/>
                <w:sz w:val="28"/>
                <w:szCs w:val="28"/>
                <w:lang w:val="ro-RO"/>
              </w:rPr>
            </w:pPr>
            <w:r w:rsidRPr="008D01D5">
              <w:rPr>
                <w:rFonts w:ascii="Times New Roman" w:hAnsi="Times New Roman" w:cs="Times New Roman"/>
                <w:b/>
                <w:sz w:val="28"/>
                <w:szCs w:val="28"/>
                <w:lang w:val="ro-RO"/>
              </w:rPr>
              <w:t>Informarea părților interesate</w:t>
            </w:r>
          </w:p>
          <w:p w14:paraId="25DD689B" w14:textId="77777777" w:rsidR="00E84829" w:rsidRPr="0056757F" w:rsidRDefault="00E84829" w:rsidP="003407C7">
            <w:pPr>
              <w:rPr>
                <w:rFonts w:ascii="Times New Roman" w:hAnsi="Times New Roman" w:cs="Times New Roman"/>
                <w:b/>
                <w:i/>
                <w:sz w:val="28"/>
                <w:szCs w:val="28"/>
                <w:lang w:val="ro-RO"/>
              </w:rPr>
            </w:pPr>
          </w:p>
        </w:tc>
      </w:tr>
      <w:tr w:rsidR="00E84829" w:rsidRPr="00866C63" w14:paraId="3DBBA4FC" w14:textId="77777777" w:rsidTr="004B0590">
        <w:tc>
          <w:tcPr>
            <w:tcW w:w="1242" w:type="dxa"/>
            <w:tcBorders>
              <w:left w:val="nil"/>
              <w:bottom w:val="nil"/>
            </w:tcBorders>
            <w:vAlign w:val="center"/>
          </w:tcPr>
          <w:p w14:paraId="1ABEAFBD" w14:textId="77777777" w:rsidR="00E84829" w:rsidRPr="0056757F" w:rsidRDefault="00E84829" w:rsidP="007B50D8">
            <w:pPr>
              <w:jc w:val="cente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37356351" w14:textId="27B9F2A4" w:rsidR="00D935AF" w:rsidRPr="007A0568" w:rsidRDefault="00D935AF" w:rsidP="009206DE">
            <w:pPr>
              <w:pStyle w:val="ListParagraph"/>
              <w:numPr>
                <w:ilvl w:val="0"/>
                <w:numId w:val="36"/>
              </w:numPr>
              <w:spacing w:after="120"/>
              <w:ind w:left="714" w:hanging="357"/>
              <w:contextualSpacing w:val="0"/>
              <w:rPr>
                <w:rFonts w:ascii="Times New Roman" w:hAnsi="Times New Roman" w:cs="Times New Roman"/>
                <w:i/>
                <w:sz w:val="24"/>
                <w:szCs w:val="24"/>
                <w:lang w:val="ro-RO"/>
              </w:rPr>
            </w:pPr>
            <w:r w:rsidRPr="007A0568">
              <w:rPr>
                <w:rFonts w:ascii="Times New Roman" w:hAnsi="Times New Roman" w:cs="Times New Roman"/>
                <w:i/>
                <w:sz w:val="24"/>
                <w:szCs w:val="24"/>
                <w:lang w:val="ro-RO"/>
              </w:rPr>
              <w:t xml:space="preserve">Informarea generală pe pagina web oficială a </w:t>
            </w:r>
            <w:r w:rsidR="007A0568" w:rsidRPr="007A0568">
              <w:rPr>
                <w:rFonts w:ascii="Times New Roman" w:hAnsi="Times New Roman" w:cs="Times New Roman"/>
                <w:i/>
                <w:sz w:val="24"/>
                <w:szCs w:val="24"/>
                <w:lang w:val="ro-RO"/>
              </w:rPr>
              <w:t>autorității</w:t>
            </w:r>
            <w:r w:rsidRPr="007A0568">
              <w:rPr>
                <w:rFonts w:ascii="Times New Roman" w:hAnsi="Times New Roman" w:cs="Times New Roman"/>
                <w:i/>
                <w:sz w:val="24"/>
                <w:szCs w:val="24"/>
                <w:lang w:val="ro-RO"/>
              </w:rPr>
              <w:t xml:space="preserve"> publice, pe portalul </w:t>
            </w:r>
            <w:proofErr w:type="spellStart"/>
            <w:r w:rsidRPr="007A0568">
              <w:rPr>
                <w:rFonts w:ascii="Times New Roman" w:hAnsi="Times New Roman" w:cs="Times New Roman"/>
                <w:i/>
                <w:sz w:val="24"/>
                <w:szCs w:val="24"/>
                <w:lang w:val="ro-RO"/>
              </w:rPr>
              <w:t>www.particip.gov.md</w:t>
            </w:r>
            <w:proofErr w:type="spellEnd"/>
            <w:r w:rsidRPr="007A0568">
              <w:rPr>
                <w:rFonts w:ascii="Times New Roman" w:hAnsi="Times New Roman" w:cs="Times New Roman"/>
                <w:i/>
                <w:sz w:val="24"/>
                <w:szCs w:val="24"/>
                <w:lang w:val="ro-RO"/>
              </w:rPr>
              <w:t xml:space="preserve">, într-un </w:t>
            </w:r>
            <w:r w:rsidR="007A0568" w:rsidRPr="007A0568">
              <w:rPr>
                <w:rFonts w:ascii="Times New Roman" w:hAnsi="Times New Roman" w:cs="Times New Roman"/>
                <w:i/>
                <w:sz w:val="24"/>
                <w:szCs w:val="24"/>
                <w:lang w:val="ro-RO"/>
              </w:rPr>
              <w:t>spațiu</w:t>
            </w:r>
            <w:r w:rsidRPr="007A0568">
              <w:rPr>
                <w:rFonts w:ascii="Times New Roman" w:hAnsi="Times New Roman" w:cs="Times New Roman"/>
                <w:i/>
                <w:sz w:val="24"/>
                <w:szCs w:val="24"/>
                <w:lang w:val="ro-RO"/>
              </w:rPr>
              <w:t xml:space="preserve"> accesibil publicului, precum </w:t>
            </w:r>
            <w:r w:rsidR="007A0568" w:rsidRPr="007A0568">
              <w:rPr>
                <w:rFonts w:ascii="Times New Roman" w:hAnsi="Times New Roman" w:cs="Times New Roman"/>
                <w:i/>
                <w:sz w:val="24"/>
                <w:szCs w:val="24"/>
                <w:lang w:val="ro-RO"/>
              </w:rPr>
              <w:t>și</w:t>
            </w:r>
            <w:r w:rsidRPr="007A0568">
              <w:rPr>
                <w:rFonts w:ascii="Times New Roman" w:hAnsi="Times New Roman" w:cs="Times New Roman"/>
                <w:i/>
                <w:sz w:val="24"/>
                <w:szCs w:val="24"/>
                <w:lang w:val="ro-RO"/>
              </w:rPr>
              <w:t xml:space="preserve"> prin difuzarea, după caz, a unui comunicat de presă în mijloacele de informare centrale sau locale</w:t>
            </w:r>
            <w:r w:rsidR="009206DE">
              <w:rPr>
                <w:rFonts w:ascii="Times New Roman" w:hAnsi="Times New Roman" w:cs="Times New Roman"/>
                <w:i/>
                <w:sz w:val="24"/>
                <w:szCs w:val="24"/>
                <w:lang w:val="ro-RO"/>
              </w:rPr>
              <w:t>;</w:t>
            </w:r>
          </w:p>
          <w:p w14:paraId="68F297EF" w14:textId="637ACD34" w:rsidR="00E84829" w:rsidRPr="007A0568" w:rsidRDefault="00D935AF" w:rsidP="007A0568">
            <w:pPr>
              <w:pStyle w:val="ListParagraph"/>
              <w:numPr>
                <w:ilvl w:val="0"/>
                <w:numId w:val="36"/>
              </w:numPr>
              <w:spacing w:after="120"/>
              <w:ind w:left="714" w:hanging="357"/>
              <w:contextualSpacing w:val="0"/>
              <w:rPr>
                <w:rFonts w:ascii="Times New Roman" w:hAnsi="Times New Roman" w:cs="Times New Roman"/>
                <w:i/>
                <w:sz w:val="24"/>
                <w:szCs w:val="24"/>
                <w:lang w:val="ro-RO"/>
              </w:rPr>
            </w:pPr>
            <w:r w:rsidRPr="007A0568">
              <w:rPr>
                <w:rFonts w:ascii="Times New Roman" w:hAnsi="Times New Roman" w:cs="Times New Roman"/>
                <w:i/>
                <w:sz w:val="24"/>
                <w:szCs w:val="24"/>
                <w:lang w:val="ro-RO"/>
              </w:rPr>
              <w:t xml:space="preserve">Informarea </w:t>
            </w:r>
            <w:r w:rsidR="007A0568" w:rsidRPr="007A0568">
              <w:rPr>
                <w:rFonts w:ascii="Times New Roman" w:hAnsi="Times New Roman" w:cs="Times New Roman"/>
                <w:i/>
                <w:sz w:val="24"/>
                <w:szCs w:val="24"/>
                <w:lang w:val="ro-RO"/>
              </w:rPr>
              <w:t>direcționată</w:t>
            </w:r>
            <w:r w:rsidRPr="007A0568">
              <w:rPr>
                <w:rFonts w:ascii="Times New Roman" w:hAnsi="Times New Roman" w:cs="Times New Roman"/>
                <w:i/>
                <w:sz w:val="24"/>
                <w:szCs w:val="24"/>
                <w:lang w:val="ro-RO"/>
              </w:rPr>
              <w:t xml:space="preserve"> prin transmiterea </w:t>
            </w:r>
            <w:r w:rsidR="007A0568" w:rsidRPr="007A0568">
              <w:rPr>
                <w:rFonts w:ascii="Times New Roman" w:hAnsi="Times New Roman" w:cs="Times New Roman"/>
                <w:i/>
                <w:sz w:val="24"/>
                <w:szCs w:val="24"/>
                <w:lang w:val="ro-RO"/>
              </w:rPr>
              <w:t>informației</w:t>
            </w:r>
            <w:r w:rsidRPr="007A0568">
              <w:rPr>
                <w:rFonts w:ascii="Times New Roman" w:hAnsi="Times New Roman" w:cs="Times New Roman"/>
                <w:i/>
                <w:sz w:val="24"/>
                <w:szCs w:val="24"/>
                <w:lang w:val="ro-RO"/>
              </w:rPr>
              <w:t xml:space="preserve"> </w:t>
            </w:r>
            <w:r w:rsidR="007A0568">
              <w:rPr>
                <w:rFonts w:ascii="Times New Roman" w:hAnsi="Times New Roman" w:cs="Times New Roman"/>
                <w:i/>
                <w:sz w:val="24"/>
                <w:szCs w:val="24"/>
                <w:lang w:val="ro-RO"/>
              </w:rPr>
              <w:t>privind elaborarea documentului de politici publice</w:t>
            </w:r>
            <w:r w:rsidRPr="007A0568">
              <w:rPr>
                <w:rFonts w:ascii="Times New Roman" w:hAnsi="Times New Roman" w:cs="Times New Roman"/>
                <w:i/>
                <w:sz w:val="24"/>
                <w:szCs w:val="24"/>
                <w:lang w:val="ro-RO"/>
              </w:rPr>
              <w:t xml:space="preserve"> prin intermediul </w:t>
            </w:r>
            <w:r w:rsidR="007A0568" w:rsidRPr="007A0568">
              <w:rPr>
                <w:rFonts w:ascii="Times New Roman" w:hAnsi="Times New Roman" w:cs="Times New Roman"/>
                <w:i/>
                <w:sz w:val="24"/>
                <w:szCs w:val="24"/>
                <w:lang w:val="ro-RO"/>
              </w:rPr>
              <w:t>poștei</w:t>
            </w:r>
            <w:r w:rsidRPr="007A0568">
              <w:rPr>
                <w:rFonts w:ascii="Times New Roman" w:hAnsi="Times New Roman" w:cs="Times New Roman"/>
                <w:i/>
                <w:sz w:val="24"/>
                <w:szCs w:val="24"/>
                <w:lang w:val="ro-RO"/>
              </w:rPr>
              <w:t xml:space="preserve"> electronice ori expedierea scrisorilor la adresa </w:t>
            </w:r>
            <w:r w:rsidR="007A0568" w:rsidRPr="007A0568">
              <w:rPr>
                <w:rFonts w:ascii="Times New Roman" w:hAnsi="Times New Roman" w:cs="Times New Roman"/>
                <w:i/>
                <w:sz w:val="24"/>
                <w:szCs w:val="24"/>
                <w:lang w:val="ro-RO"/>
              </w:rPr>
              <w:t>p</w:t>
            </w:r>
            <w:r w:rsidR="007A0568">
              <w:rPr>
                <w:rFonts w:ascii="Times New Roman" w:hAnsi="Times New Roman" w:cs="Times New Roman"/>
                <w:i/>
                <w:sz w:val="24"/>
                <w:szCs w:val="24"/>
                <w:lang w:val="ro-RO"/>
              </w:rPr>
              <w:t>ă</w:t>
            </w:r>
            <w:r w:rsidR="007A0568" w:rsidRPr="007A0568">
              <w:rPr>
                <w:rFonts w:ascii="Times New Roman" w:hAnsi="Times New Roman" w:cs="Times New Roman"/>
                <w:i/>
                <w:sz w:val="24"/>
                <w:szCs w:val="24"/>
                <w:lang w:val="ro-RO"/>
              </w:rPr>
              <w:t>rților</w:t>
            </w:r>
            <w:r w:rsidRPr="007A0568">
              <w:rPr>
                <w:rFonts w:ascii="Times New Roman" w:hAnsi="Times New Roman" w:cs="Times New Roman"/>
                <w:i/>
                <w:sz w:val="24"/>
                <w:szCs w:val="24"/>
                <w:lang w:val="ro-RO"/>
              </w:rPr>
              <w:t xml:space="preserve"> intere</w:t>
            </w:r>
            <w:r w:rsidR="007A0568">
              <w:rPr>
                <w:rFonts w:ascii="Times New Roman" w:hAnsi="Times New Roman" w:cs="Times New Roman"/>
                <w:i/>
                <w:sz w:val="24"/>
                <w:szCs w:val="24"/>
                <w:lang w:val="ro-RO"/>
              </w:rPr>
              <w:t>sate.</w:t>
            </w:r>
          </w:p>
        </w:tc>
      </w:tr>
      <w:tr w:rsidR="00E84829" w:rsidRPr="00866C63" w14:paraId="10FC9CAE" w14:textId="77777777" w:rsidTr="004B0590">
        <w:tc>
          <w:tcPr>
            <w:tcW w:w="1242" w:type="dxa"/>
            <w:tcBorders>
              <w:top w:val="nil"/>
              <w:left w:val="nil"/>
              <w:bottom w:val="single" w:sz="4" w:space="0" w:color="auto"/>
              <w:right w:val="nil"/>
            </w:tcBorders>
            <w:vAlign w:val="center"/>
          </w:tcPr>
          <w:p w14:paraId="62B5265F" w14:textId="77777777" w:rsidR="00E84829" w:rsidRPr="00E84829" w:rsidRDefault="00E84829"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5A8DE7A5" w14:textId="77777777" w:rsidR="00E84829" w:rsidRPr="00E84829" w:rsidRDefault="00E84829" w:rsidP="003407C7">
            <w:pPr>
              <w:rPr>
                <w:rFonts w:ascii="Times New Roman" w:hAnsi="Times New Roman" w:cs="Times New Roman"/>
                <w:sz w:val="16"/>
                <w:szCs w:val="16"/>
                <w:lang w:val="ro-RO"/>
              </w:rPr>
            </w:pPr>
          </w:p>
        </w:tc>
      </w:tr>
      <w:tr w:rsidR="00E84829" w:rsidRPr="00902846" w14:paraId="6729F448"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46137CBA" w14:textId="47FBA844" w:rsidR="00E84829" w:rsidRPr="0087171D" w:rsidRDefault="00E84829" w:rsidP="003407C7">
            <w:pPr>
              <w:rPr>
                <w:rFonts w:ascii="Times New Roman" w:hAnsi="Times New Roman" w:cs="Times New Roman"/>
                <w:b/>
                <w:sz w:val="28"/>
                <w:szCs w:val="28"/>
                <w:u w:val="single"/>
                <w:lang w:val="ro-RO"/>
              </w:rPr>
            </w:pPr>
            <w:bookmarkStart w:id="34" w:name="_Hlk4758139"/>
            <w:r w:rsidRPr="0087171D">
              <w:rPr>
                <w:rFonts w:ascii="Times New Roman" w:hAnsi="Times New Roman" w:cs="Times New Roman"/>
                <w:b/>
                <w:sz w:val="28"/>
                <w:szCs w:val="28"/>
                <w:u w:val="single"/>
                <w:lang w:val="ro-RO"/>
              </w:rPr>
              <w:t xml:space="preserve">Etapa </w:t>
            </w:r>
            <w:r w:rsidR="0087171D" w:rsidRPr="0087171D">
              <w:rPr>
                <w:rFonts w:ascii="Times New Roman" w:hAnsi="Times New Roman" w:cs="Times New Roman"/>
                <w:b/>
                <w:sz w:val="28"/>
                <w:szCs w:val="28"/>
                <w:u w:val="single"/>
                <w:lang w:val="ro-RO"/>
              </w:rPr>
              <w:t>5</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74A4CA47" w14:textId="173C0FFD" w:rsidR="00E84829" w:rsidRPr="00011844" w:rsidRDefault="00EC6D46" w:rsidP="003407C7">
            <w:pPr>
              <w:rPr>
                <w:rFonts w:ascii="Times New Roman" w:hAnsi="Times New Roman" w:cs="Times New Roman"/>
                <w:b/>
                <w:sz w:val="28"/>
                <w:szCs w:val="28"/>
                <w:lang w:val="ro-RO"/>
              </w:rPr>
            </w:pPr>
            <w:r>
              <w:rPr>
                <w:rFonts w:ascii="Times New Roman" w:hAnsi="Times New Roman" w:cs="Times New Roman"/>
                <w:b/>
                <w:sz w:val="28"/>
                <w:szCs w:val="28"/>
                <w:lang w:val="ro-RO"/>
              </w:rPr>
              <w:t>Definirea problemelor de politică publică</w:t>
            </w:r>
          </w:p>
          <w:p w14:paraId="70F0F668" w14:textId="77777777" w:rsidR="00E84829" w:rsidRPr="0056757F" w:rsidRDefault="00E84829" w:rsidP="003407C7">
            <w:pPr>
              <w:rPr>
                <w:rFonts w:ascii="Times New Roman" w:hAnsi="Times New Roman" w:cs="Times New Roman"/>
                <w:b/>
                <w:i/>
                <w:sz w:val="28"/>
                <w:szCs w:val="28"/>
                <w:lang w:val="ro-RO"/>
              </w:rPr>
            </w:pPr>
          </w:p>
        </w:tc>
      </w:tr>
      <w:tr w:rsidR="00E84829" w:rsidRPr="00866C63" w14:paraId="760E912F" w14:textId="77777777" w:rsidTr="004B0590">
        <w:tc>
          <w:tcPr>
            <w:tcW w:w="1242" w:type="dxa"/>
            <w:tcBorders>
              <w:left w:val="nil"/>
              <w:bottom w:val="nil"/>
            </w:tcBorders>
            <w:vAlign w:val="center"/>
          </w:tcPr>
          <w:p w14:paraId="4F8D5BC7" w14:textId="77777777" w:rsidR="00E84829" w:rsidRPr="0056757F" w:rsidRDefault="00E84829" w:rsidP="002801FD">
            <w:pPr>
              <w:jc w:val="center"/>
              <w:rPr>
                <w:rFonts w:ascii="Times New Roman" w:hAnsi="Times New Roman" w:cs="Times New Roman"/>
                <w:sz w:val="48"/>
                <w:szCs w:val="48"/>
                <w:lang w:val="ro-RO"/>
              </w:rPr>
            </w:pPr>
            <w:r w:rsidRPr="0056757F">
              <w:rPr>
                <w:rFonts w:ascii="Times New Roman" w:hAnsi="Times New Roman" w:cs="Times New Roman"/>
                <w:sz w:val="48"/>
                <w:szCs w:val="48"/>
                <w:lang w:val="ro-RO"/>
              </w:rPr>
              <w:lastRenderedPageBreak/>
              <w:sym w:font="Wingdings" w:char="F0EA"/>
            </w:r>
          </w:p>
        </w:tc>
        <w:tc>
          <w:tcPr>
            <w:tcW w:w="8505" w:type="dxa"/>
            <w:tcBorders>
              <w:bottom w:val="single" w:sz="4" w:space="0" w:color="auto"/>
              <w:right w:val="single" w:sz="4" w:space="0" w:color="auto"/>
            </w:tcBorders>
          </w:tcPr>
          <w:p w14:paraId="69A1593B" w14:textId="3AA65822" w:rsidR="00EC6D46" w:rsidRDefault="00EC6D46" w:rsidP="00011844">
            <w:pPr>
              <w:rPr>
                <w:rFonts w:ascii="Times New Roman" w:hAnsi="Times New Roman" w:cs="Times New Roman"/>
                <w:b/>
                <w:i/>
                <w:sz w:val="24"/>
                <w:szCs w:val="24"/>
                <w:lang w:val="ro-RO"/>
              </w:rPr>
            </w:pPr>
            <w:r>
              <w:rPr>
                <w:rFonts w:ascii="Times New Roman" w:hAnsi="Times New Roman" w:cs="Times New Roman"/>
                <w:b/>
                <w:i/>
                <w:sz w:val="24"/>
                <w:szCs w:val="24"/>
                <w:lang w:val="ro-RO"/>
              </w:rPr>
              <w:t>În baza:</w:t>
            </w:r>
          </w:p>
          <w:p w14:paraId="1A8FF103" w14:textId="6D2D337E" w:rsidR="00EC6D46" w:rsidRPr="00EC6D46" w:rsidRDefault="00EC6D46" w:rsidP="00EC6D46">
            <w:pPr>
              <w:pStyle w:val="ListParagraph"/>
              <w:numPr>
                <w:ilvl w:val="0"/>
                <w:numId w:val="36"/>
              </w:numPr>
              <w:contextualSpacing w:val="0"/>
              <w:rPr>
                <w:rFonts w:ascii="Times New Roman" w:hAnsi="Times New Roman" w:cs="Times New Roman"/>
                <w:i/>
                <w:sz w:val="24"/>
                <w:szCs w:val="24"/>
                <w:lang w:val="ro-RO"/>
              </w:rPr>
            </w:pPr>
            <w:r w:rsidRPr="00EC6D46">
              <w:rPr>
                <w:rFonts w:ascii="Times New Roman" w:hAnsi="Times New Roman" w:cs="Times New Roman"/>
                <w:i/>
                <w:sz w:val="24"/>
                <w:szCs w:val="24"/>
                <w:lang w:val="ro-RO"/>
              </w:rPr>
              <w:t>Rezultatele analizei ex ante a impactului politici publice</w:t>
            </w:r>
            <w:r>
              <w:rPr>
                <w:rFonts w:ascii="Times New Roman" w:hAnsi="Times New Roman" w:cs="Times New Roman"/>
                <w:i/>
                <w:sz w:val="24"/>
                <w:szCs w:val="24"/>
                <w:lang w:val="ro-RO"/>
              </w:rPr>
              <w:t xml:space="preserve"> (în cazul disponibilității acesteia);</w:t>
            </w:r>
          </w:p>
          <w:p w14:paraId="2FF547EE" w14:textId="4A110BFA" w:rsidR="00EC6D46" w:rsidRPr="00EC6D46" w:rsidRDefault="00EC6D46" w:rsidP="00EC6D46">
            <w:pPr>
              <w:pStyle w:val="ListParagraph"/>
              <w:numPr>
                <w:ilvl w:val="0"/>
                <w:numId w:val="36"/>
              </w:numPr>
              <w:contextualSpacing w:val="0"/>
              <w:rPr>
                <w:rFonts w:ascii="Times New Roman" w:hAnsi="Times New Roman" w:cs="Times New Roman"/>
                <w:i/>
                <w:sz w:val="24"/>
                <w:szCs w:val="24"/>
                <w:lang w:val="ro-RO"/>
              </w:rPr>
            </w:pPr>
            <w:r w:rsidRPr="00EC6D46">
              <w:rPr>
                <w:rFonts w:ascii="Times New Roman" w:hAnsi="Times New Roman" w:cs="Times New Roman"/>
                <w:i/>
                <w:sz w:val="24"/>
                <w:szCs w:val="24"/>
                <w:lang w:val="ro-RO"/>
              </w:rPr>
              <w:t>Analizei datelor și informației colectate</w:t>
            </w:r>
            <w:r>
              <w:rPr>
                <w:rFonts w:ascii="Times New Roman" w:hAnsi="Times New Roman" w:cs="Times New Roman"/>
                <w:i/>
                <w:sz w:val="24"/>
                <w:szCs w:val="24"/>
                <w:lang w:val="ro-RO"/>
              </w:rPr>
              <w:t xml:space="preserve"> (în cazul indisponibilității </w:t>
            </w:r>
            <w:proofErr w:type="spellStart"/>
            <w:r>
              <w:rPr>
                <w:rFonts w:ascii="Times New Roman" w:hAnsi="Times New Roman" w:cs="Times New Roman"/>
                <w:i/>
                <w:sz w:val="24"/>
                <w:szCs w:val="24"/>
                <w:lang w:val="ro-RO"/>
              </w:rPr>
              <w:t>analizei-</w:t>
            </w:r>
            <w:proofErr w:type="spellEnd"/>
            <w:r>
              <w:rPr>
                <w:rFonts w:ascii="Times New Roman" w:hAnsi="Times New Roman" w:cs="Times New Roman"/>
                <w:i/>
                <w:sz w:val="24"/>
                <w:szCs w:val="24"/>
                <w:lang w:val="ro-RO"/>
              </w:rPr>
              <w:t xml:space="preserve"> ex ante a impactului politicilor publice).</w:t>
            </w:r>
          </w:p>
          <w:p w14:paraId="3983F779" w14:textId="3EDAC416" w:rsidR="00011844" w:rsidRPr="00011844" w:rsidRDefault="00011844" w:rsidP="00011844">
            <w:pPr>
              <w:rPr>
                <w:rFonts w:ascii="Times New Roman" w:hAnsi="Times New Roman" w:cs="Times New Roman"/>
                <w:b/>
                <w:i/>
                <w:sz w:val="24"/>
                <w:szCs w:val="24"/>
                <w:lang w:val="ro-RO"/>
              </w:rPr>
            </w:pPr>
            <w:r w:rsidRPr="00011844">
              <w:rPr>
                <w:rFonts w:ascii="Times New Roman" w:hAnsi="Times New Roman" w:cs="Times New Roman"/>
                <w:b/>
                <w:i/>
                <w:sz w:val="24"/>
                <w:szCs w:val="24"/>
                <w:lang w:val="ro-RO"/>
              </w:rPr>
              <w:t>Pentru a identifica:</w:t>
            </w:r>
          </w:p>
          <w:p w14:paraId="666FA09E" w14:textId="11A71115" w:rsidR="00011844" w:rsidRPr="00011844" w:rsidRDefault="00011844" w:rsidP="00011844">
            <w:pPr>
              <w:pStyle w:val="ListParagraph"/>
              <w:numPr>
                <w:ilvl w:val="0"/>
                <w:numId w:val="36"/>
              </w:numPr>
              <w:contextualSpacing w:val="0"/>
              <w:rPr>
                <w:rFonts w:ascii="Times New Roman" w:hAnsi="Times New Roman" w:cs="Times New Roman"/>
                <w:sz w:val="24"/>
                <w:szCs w:val="24"/>
                <w:lang w:val="ro-RO"/>
              </w:rPr>
            </w:pPr>
            <w:r w:rsidRPr="00011844">
              <w:rPr>
                <w:rFonts w:ascii="Times New Roman" w:hAnsi="Times New Roman" w:cs="Times New Roman"/>
                <w:i/>
                <w:sz w:val="24"/>
                <w:szCs w:val="24"/>
                <w:lang w:val="ro-RO"/>
              </w:rPr>
              <w:t>amploarea</w:t>
            </w:r>
            <w:r>
              <w:rPr>
                <w:rFonts w:ascii="Times New Roman" w:hAnsi="Times New Roman" w:cs="Times New Roman"/>
                <w:i/>
                <w:sz w:val="24"/>
                <w:szCs w:val="24"/>
                <w:lang w:val="ro-RO"/>
              </w:rPr>
              <w:t xml:space="preserve"> problemei de politică publică;</w:t>
            </w:r>
          </w:p>
          <w:p w14:paraId="439C89EF" w14:textId="71B2AF5B" w:rsidR="00011844" w:rsidRPr="00011844" w:rsidRDefault="00011844" w:rsidP="00011844">
            <w:pPr>
              <w:pStyle w:val="ListParagraph"/>
              <w:numPr>
                <w:ilvl w:val="0"/>
                <w:numId w:val="36"/>
              </w:numPr>
              <w:contextualSpacing w:val="0"/>
              <w:rPr>
                <w:rFonts w:ascii="Times New Roman" w:hAnsi="Times New Roman" w:cs="Times New Roman"/>
                <w:sz w:val="24"/>
                <w:szCs w:val="24"/>
                <w:lang w:val="ro-RO"/>
              </w:rPr>
            </w:pPr>
            <w:r w:rsidRPr="00011844">
              <w:rPr>
                <w:rFonts w:ascii="Times New Roman" w:hAnsi="Times New Roman" w:cs="Times New Roman"/>
                <w:i/>
                <w:sz w:val="24"/>
                <w:szCs w:val="24"/>
                <w:lang w:val="ro-RO"/>
              </w:rPr>
              <w:t>cauzele</w:t>
            </w:r>
            <w:r>
              <w:rPr>
                <w:rFonts w:ascii="Times New Roman" w:hAnsi="Times New Roman" w:cs="Times New Roman"/>
                <w:i/>
                <w:sz w:val="24"/>
                <w:szCs w:val="24"/>
                <w:lang w:val="ro-RO"/>
              </w:rPr>
              <w:t xml:space="preserve"> problemei de politică publică;</w:t>
            </w:r>
          </w:p>
          <w:p w14:paraId="04C78A3A" w14:textId="5B5A7571" w:rsidR="00E84829" w:rsidRPr="00011844" w:rsidRDefault="00011844" w:rsidP="00011844">
            <w:pPr>
              <w:pStyle w:val="ListParagraph"/>
              <w:numPr>
                <w:ilvl w:val="0"/>
                <w:numId w:val="36"/>
              </w:numPr>
              <w:contextualSpacing w:val="0"/>
              <w:rPr>
                <w:rFonts w:ascii="Times New Roman" w:hAnsi="Times New Roman" w:cs="Times New Roman"/>
                <w:sz w:val="24"/>
                <w:szCs w:val="24"/>
                <w:lang w:val="ro-RO"/>
              </w:rPr>
            </w:pPr>
            <w:r w:rsidRPr="00011844">
              <w:rPr>
                <w:rFonts w:ascii="Times New Roman" w:hAnsi="Times New Roman" w:cs="Times New Roman"/>
                <w:i/>
                <w:sz w:val="24"/>
                <w:szCs w:val="24"/>
                <w:lang w:val="ro-RO"/>
              </w:rPr>
              <w:t>efectele problemei de politică publică.</w:t>
            </w:r>
          </w:p>
        </w:tc>
      </w:tr>
      <w:tr w:rsidR="00E84829" w:rsidRPr="00866C63" w14:paraId="474BB921" w14:textId="77777777" w:rsidTr="004B0590">
        <w:tc>
          <w:tcPr>
            <w:tcW w:w="1242" w:type="dxa"/>
            <w:tcBorders>
              <w:top w:val="nil"/>
              <w:left w:val="nil"/>
              <w:bottom w:val="single" w:sz="4" w:space="0" w:color="auto"/>
              <w:right w:val="nil"/>
            </w:tcBorders>
            <w:vAlign w:val="center"/>
          </w:tcPr>
          <w:p w14:paraId="27E4A82B" w14:textId="77777777" w:rsidR="00E84829" w:rsidRPr="00E84829" w:rsidRDefault="00E84829"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0A144946" w14:textId="27EFCF41" w:rsidR="00011844" w:rsidRPr="00E84829" w:rsidRDefault="00011844" w:rsidP="003407C7">
            <w:pPr>
              <w:rPr>
                <w:rFonts w:ascii="Times New Roman" w:hAnsi="Times New Roman" w:cs="Times New Roman"/>
                <w:sz w:val="16"/>
                <w:szCs w:val="16"/>
                <w:lang w:val="ro-RO"/>
              </w:rPr>
            </w:pPr>
          </w:p>
        </w:tc>
      </w:tr>
      <w:bookmarkEnd w:id="33"/>
      <w:bookmarkEnd w:id="34"/>
      <w:tr w:rsidR="0087171D" w:rsidRPr="00866C63" w14:paraId="4676B4CB"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6013F3B9" w14:textId="24C70C72"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Etapa 6:</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795C5073" w14:textId="77777777" w:rsidR="00011844" w:rsidRPr="00011844" w:rsidRDefault="00011844" w:rsidP="00011844">
            <w:pPr>
              <w:rPr>
                <w:rFonts w:ascii="Times New Roman" w:hAnsi="Times New Roman" w:cs="Times New Roman"/>
                <w:b/>
                <w:sz w:val="28"/>
                <w:szCs w:val="28"/>
                <w:lang w:val="ro-RO"/>
              </w:rPr>
            </w:pPr>
            <w:r w:rsidRPr="00011844">
              <w:rPr>
                <w:rFonts w:ascii="Times New Roman" w:hAnsi="Times New Roman" w:cs="Times New Roman"/>
                <w:b/>
                <w:sz w:val="28"/>
                <w:szCs w:val="28"/>
                <w:lang w:val="ro-RO"/>
              </w:rPr>
              <w:t>Formularea constatărilor, concluziilor și lecțiilor învățate</w:t>
            </w:r>
          </w:p>
          <w:p w14:paraId="7641696F"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62CFDF1B" w14:textId="77777777" w:rsidTr="004B0590">
        <w:tc>
          <w:tcPr>
            <w:tcW w:w="1242" w:type="dxa"/>
            <w:tcBorders>
              <w:left w:val="nil"/>
              <w:bottom w:val="nil"/>
            </w:tcBorders>
            <w:vAlign w:val="center"/>
          </w:tcPr>
          <w:p w14:paraId="5302B81F"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0B5F51C0" w14:textId="1601D8BA" w:rsidR="00C54944" w:rsidRPr="0056757F" w:rsidRDefault="004712AB" w:rsidP="00011844">
            <w:pPr>
              <w:pStyle w:val="ListParagraph"/>
              <w:numPr>
                <w:ilvl w:val="0"/>
                <w:numId w:val="36"/>
              </w:numPr>
              <w:spacing w:after="120"/>
              <w:ind w:left="714" w:hanging="357"/>
              <w:contextualSpacing w:val="0"/>
              <w:rPr>
                <w:rFonts w:ascii="Times New Roman" w:hAnsi="Times New Roman" w:cs="Times New Roman"/>
                <w:sz w:val="24"/>
                <w:szCs w:val="24"/>
                <w:lang w:val="ro-RO"/>
              </w:rPr>
            </w:pPr>
            <w:r>
              <w:rPr>
                <w:rFonts w:ascii="Times New Roman" w:hAnsi="Times New Roman" w:cs="Times New Roman"/>
                <w:i/>
                <w:sz w:val="24"/>
                <w:szCs w:val="24"/>
                <w:lang w:val="ro-RO"/>
              </w:rPr>
              <w:t>în urma implementării d</w:t>
            </w:r>
            <w:r w:rsidR="00011844" w:rsidRPr="00011844">
              <w:rPr>
                <w:rFonts w:ascii="Times New Roman" w:hAnsi="Times New Roman" w:cs="Times New Roman"/>
                <w:i/>
                <w:sz w:val="24"/>
                <w:szCs w:val="24"/>
                <w:lang w:val="ro-RO"/>
              </w:rPr>
              <w:t>ocumentelor de politici publice în vigoare și anterioare în același sector sau domeniu de politici publice</w:t>
            </w:r>
            <w:r>
              <w:rPr>
                <w:rFonts w:ascii="Times New Roman" w:hAnsi="Times New Roman" w:cs="Times New Roman"/>
                <w:i/>
                <w:sz w:val="24"/>
                <w:szCs w:val="24"/>
                <w:lang w:val="ro-RO"/>
              </w:rPr>
              <w:t>.</w:t>
            </w:r>
          </w:p>
        </w:tc>
      </w:tr>
      <w:tr w:rsidR="0087171D" w:rsidRPr="00866C63" w14:paraId="70964778" w14:textId="77777777" w:rsidTr="004B0590">
        <w:tc>
          <w:tcPr>
            <w:tcW w:w="1242" w:type="dxa"/>
            <w:tcBorders>
              <w:top w:val="nil"/>
              <w:left w:val="nil"/>
              <w:bottom w:val="nil"/>
              <w:right w:val="nil"/>
            </w:tcBorders>
            <w:vAlign w:val="center"/>
          </w:tcPr>
          <w:p w14:paraId="5BAEFD07"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right w:val="nil"/>
            </w:tcBorders>
          </w:tcPr>
          <w:p w14:paraId="632DD6CC" w14:textId="77777777" w:rsidR="0087171D" w:rsidRPr="00E84829" w:rsidRDefault="0087171D" w:rsidP="003407C7">
            <w:pPr>
              <w:rPr>
                <w:rFonts w:ascii="Times New Roman" w:hAnsi="Times New Roman" w:cs="Times New Roman"/>
                <w:sz w:val="16"/>
                <w:szCs w:val="16"/>
                <w:lang w:val="ro-RO"/>
              </w:rPr>
            </w:pPr>
          </w:p>
        </w:tc>
      </w:tr>
      <w:tr w:rsidR="0087171D" w:rsidRPr="00866C63" w14:paraId="4CD9B0A3"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78926182" w14:textId="5FE40C18"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7</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22B3BFB3" w14:textId="4A1AE8B1" w:rsidR="0087171D" w:rsidRPr="00011844" w:rsidRDefault="00363CCF" w:rsidP="003407C7">
            <w:pPr>
              <w:rPr>
                <w:rFonts w:ascii="Times New Roman" w:hAnsi="Times New Roman" w:cs="Times New Roman"/>
                <w:b/>
                <w:sz w:val="28"/>
                <w:szCs w:val="28"/>
                <w:lang w:val="ro-RO"/>
              </w:rPr>
            </w:pPr>
            <w:r>
              <w:rPr>
                <w:rFonts w:ascii="Times New Roman" w:hAnsi="Times New Roman" w:cs="Times New Roman"/>
                <w:b/>
                <w:sz w:val="28"/>
                <w:szCs w:val="28"/>
                <w:lang w:val="ro-RO"/>
              </w:rPr>
              <w:t>Identificarea celor mai afectate de problemă grupuri</w:t>
            </w:r>
          </w:p>
          <w:p w14:paraId="64CDF916"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101FA3FF" w14:textId="77777777" w:rsidTr="004B0590">
        <w:tc>
          <w:tcPr>
            <w:tcW w:w="1242" w:type="dxa"/>
            <w:tcBorders>
              <w:left w:val="nil"/>
              <w:bottom w:val="nil"/>
            </w:tcBorders>
            <w:vAlign w:val="center"/>
          </w:tcPr>
          <w:p w14:paraId="565A296A"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6E88C5F8" w14:textId="7B4FE215" w:rsidR="0087171D" w:rsidRPr="004712AB" w:rsidRDefault="004712AB" w:rsidP="00363CCF">
            <w:pPr>
              <w:pStyle w:val="ListParagraph"/>
              <w:numPr>
                <w:ilvl w:val="0"/>
                <w:numId w:val="36"/>
              </w:numPr>
              <w:ind w:left="714" w:hanging="357"/>
              <w:contextualSpacing w:val="0"/>
              <w:rPr>
                <w:rFonts w:ascii="Times New Roman" w:hAnsi="Times New Roman" w:cs="Times New Roman"/>
                <w:sz w:val="24"/>
                <w:szCs w:val="24"/>
                <w:lang w:val="ro-RO"/>
              </w:rPr>
            </w:pPr>
            <w:r w:rsidRPr="004712AB">
              <w:rPr>
                <w:rFonts w:ascii="Times New Roman" w:hAnsi="Times New Roman" w:cs="Times New Roman"/>
                <w:i/>
                <w:sz w:val="24"/>
                <w:szCs w:val="24"/>
                <w:lang w:val="ro-RO"/>
              </w:rPr>
              <w:t>discrepanța și cauzele acesteia dintre starea de lucruri existentă și starea de lucruri așteptată de cetățeni și necesitățile reale ale acestora</w:t>
            </w:r>
            <w:r>
              <w:rPr>
                <w:rFonts w:ascii="Times New Roman" w:hAnsi="Times New Roman" w:cs="Times New Roman"/>
                <w:i/>
                <w:sz w:val="24"/>
                <w:szCs w:val="24"/>
                <w:lang w:val="ro-RO"/>
              </w:rPr>
              <w:t>.</w:t>
            </w:r>
          </w:p>
        </w:tc>
      </w:tr>
      <w:tr w:rsidR="0087171D" w:rsidRPr="00866C63" w14:paraId="5F0DD506" w14:textId="77777777" w:rsidTr="004B0590">
        <w:tc>
          <w:tcPr>
            <w:tcW w:w="1242" w:type="dxa"/>
            <w:tcBorders>
              <w:top w:val="nil"/>
              <w:left w:val="nil"/>
              <w:bottom w:val="single" w:sz="4" w:space="0" w:color="auto"/>
              <w:right w:val="nil"/>
            </w:tcBorders>
            <w:vAlign w:val="center"/>
          </w:tcPr>
          <w:p w14:paraId="28E32C81"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2E2F138D" w14:textId="77777777" w:rsidR="0087171D" w:rsidRPr="00E84829" w:rsidRDefault="0087171D" w:rsidP="003407C7">
            <w:pPr>
              <w:rPr>
                <w:rFonts w:ascii="Times New Roman" w:hAnsi="Times New Roman" w:cs="Times New Roman"/>
                <w:sz w:val="16"/>
                <w:szCs w:val="16"/>
                <w:lang w:val="ro-RO"/>
              </w:rPr>
            </w:pPr>
          </w:p>
        </w:tc>
      </w:tr>
      <w:tr w:rsidR="0087171D" w:rsidRPr="0056757F" w14:paraId="3AEA3EB0"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0D2E76E2" w14:textId="25FA371F"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8</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4A9371E6" w14:textId="5855182B" w:rsidR="0087171D" w:rsidRPr="00F4229E" w:rsidRDefault="00F4229E" w:rsidP="003407C7">
            <w:pPr>
              <w:rPr>
                <w:rFonts w:ascii="Times New Roman" w:hAnsi="Times New Roman" w:cs="Times New Roman"/>
                <w:b/>
                <w:sz w:val="28"/>
                <w:szCs w:val="28"/>
                <w:lang w:val="ro-RO"/>
              </w:rPr>
            </w:pPr>
            <w:r w:rsidRPr="00F4229E">
              <w:rPr>
                <w:rFonts w:ascii="Times New Roman" w:hAnsi="Times New Roman" w:cs="Times New Roman"/>
                <w:b/>
                <w:sz w:val="28"/>
                <w:szCs w:val="28"/>
                <w:lang w:val="ro-RO"/>
              </w:rPr>
              <w:t>Formularea obiectivelor generale și specifice</w:t>
            </w:r>
          </w:p>
          <w:p w14:paraId="15856E6E"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649CA43C" w14:textId="77777777" w:rsidTr="004B0590">
        <w:tc>
          <w:tcPr>
            <w:tcW w:w="1242" w:type="dxa"/>
            <w:tcBorders>
              <w:left w:val="nil"/>
              <w:bottom w:val="nil"/>
            </w:tcBorders>
            <w:vAlign w:val="center"/>
          </w:tcPr>
          <w:p w14:paraId="4773BFC7"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7BCE6CE6" w14:textId="77777777" w:rsidR="00F4229E" w:rsidRPr="00F4229E" w:rsidRDefault="00F4229E" w:rsidP="005B1C0B">
            <w:pPr>
              <w:pStyle w:val="ListParagraph"/>
              <w:numPr>
                <w:ilvl w:val="0"/>
                <w:numId w:val="36"/>
              </w:numPr>
              <w:spacing w:after="120"/>
              <w:ind w:left="714" w:hanging="357"/>
              <w:rPr>
                <w:rFonts w:ascii="Times New Roman" w:hAnsi="Times New Roman" w:cs="Times New Roman"/>
                <w:sz w:val="24"/>
                <w:szCs w:val="24"/>
                <w:lang w:val="ro-RO"/>
              </w:rPr>
            </w:pPr>
            <w:r w:rsidRPr="00F4229E">
              <w:rPr>
                <w:rFonts w:ascii="Times New Roman" w:hAnsi="Times New Roman" w:cs="Times New Roman"/>
                <w:i/>
                <w:sz w:val="24"/>
                <w:szCs w:val="24"/>
                <w:lang w:val="ro-RO"/>
              </w:rPr>
              <w:t xml:space="preserve">obiectivele generale reflectă motivul elaborării documentului de politici publice, în special în cazul strategiei sectoriale, și indică direcția de acțiune; </w:t>
            </w:r>
          </w:p>
          <w:p w14:paraId="0C5CF12B" w14:textId="7263DAD1" w:rsidR="0087171D" w:rsidRPr="0056757F" w:rsidRDefault="00F4229E" w:rsidP="00F4229E">
            <w:pPr>
              <w:pStyle w:val="ListParagraph"/>
              <w:numPr>
                <w:ilvl w:val="0"/>
                <w:numId w:val="36"/>
              </w:numPr>
              <w:spacing w:after="120"/>
              <w:ind w:left="714" w:hanging="357"/>
              <w:contextualSpacing w:val="0"/>
              <w:rPr>
                <w:rFonts w:ascii="Times New Roman" w:hAnsi="Times New Roman" w:cs="Times New Roman"/>
                <w:sz w:val="24"/>
                <w:szCs w:val="24"/>
                <w:lang w:val="ro-RO"/>
              </w:rPr>
            </w:pPr>
            <w:r w:rsidRPr="00F4229E">
              <w:rPr>
                <w:rFonts w:ascii="Times New Roman" w:hAnsi="Times New Roman" w:cs="Times New Roman"/>
                <w:i/>
                <w:sz w:val="24"/>
                <w:szCs w:val="24"/>
                <w:lang w:val="ro-RO"/>
              </w:rPr>
              <w:t>obiectivele specifice, relevante în special pentru programe, expun rezultatele concrete, măsurabile și determinate în timp, astfel încât ulterior să poată fi evaluată eficiența implementării politicii publice.</w:t>
            </w:r>
          </w:p>
        </w:tc>
      </w:tr>
      <w:tr w:rsidR="0087171D" w:rsidRPr="00866C63" w14:paraId="4CD54894" w14:textId="77777777" w:rsidTr="004B0590">
        <w:tc>
          <w:tcPr>
            <w:tcW w:w="1242" w:type="dxa"/>
            <w:tcBorders>
              <w:top w:val="nil"/>
              <w:left w:val="nil"/>
              <w:bottom w:val="nil"/>
              <w:right w:val="nil"/>
            </w:tcBorders>
            <w:vAlign w:val="center"/>
          </w:tcPr>
          <w:p w14:paraId="685572AD"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right w:val="nil"/>
            </w:tcBorders>
          </w:tcPr>
          <w:p w14:paraId="311D51BB" w14:textId="77777777" w:rsidR="0087171D" w:rsidRPr="00E84829" w:rsidRDefault="0087171D" w:rsidP="003407C7">
            <w:pPr>
              <w:rPr>
                <w:rFonts w:ascii="Times New Roman" w:hAnsi="Times New Roman" w:cs="Times New Roman"/>
                <w:sz w:val="16"/>
                <w:szCs w:val="16"/>
                <w:lang w:val="ro-RO"/>
              </w:rPr>
            </w:pPr>
          </w:p>
        </w:tc>
      </w:tr>
      <w:tr w:rsidR="0087171D" w:rsidRPr="0056757F" w14:paraId="2D18F226"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3EE3F7AA" w14:textId="0B2176E2"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9</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4AA11976" w14:textId="43C98B85" w:rsidR="0087171D" w:rsidRPr="00F4229E" w:rsidRDefault="00F4229E" w:rsidP="003407C7">
            <w:pPr>
              <w:rPr>
                <w:rFonts w:ascii="Times New Roman" w:hAnsi="Times New Roman" w:cs="Times New Roman"/>
                <w:b/>
                <w:sz w:val="28"/>
                <w:szCs w:val="28"/>
                <w:lang w:val="ro-RO"/>
              </w:rPr>
            </w:pPr>
            <w:r w:rsidRPr="00F4229E">
              <w:rPr>
                <w:rFonts w:ascii="Times New Roman" w:hAnsi="Times New Roman" w:cs="Times New Roman"/>
                <w:b/>
                <w:sz w:val="28"/>
                <w:szCs w:val="28"/>
                <w:lang w:val="ro-RO"/>
              </w:rPr>
              <w:t>Formularea acțiunilor prioritare</w:t>
            </w:r>
          </w:p>
          <w:p w14:paraId="215AA281" w14:textId="77777777" w:rsidR="0087171D" w:rsidRPr="0056757F" w:rsidRDefault="0087171D" w:rsidP="003407C7">
            <w:pPr>
              <w:rPr>
                <w:rFonts w:ascii="Times New Roman" w:hAnsi="Times New Roman" w:cs="Times New Roman"/>
                <w:b/>
                <w:i/>
                <w:sz w:val="28"/>
                <w:szCs w:val="28"/>
                <w:lang w:val="ro-RO"/>
              </w:rPr>
            </w:pPr>
          </w:p>
        </w:tc>
      </w:tr>
      <w:tr w:rsidR="0087171D" w:rsidRPr="0056757F" w14:paraId="28754A54" w14:textId="77777777" w:rsidTr="004B0590">
        <w:tc>
          <w:tcPr>
            <w:tcW w:w="1242" w:type="dxa"/>
            <w:tcBorders>
              <w:left w:val="nil"/>
              <w:bottom w:val="nil"/>
            </w:tcBorders>
            <w:vAlign w:val="center"/>
          </w:tcPr>
          <w:p w14:paraId="310E79FE"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2B2754D2" w14:textId="77777777" w:rsidR="00F4229E" w:rsidRPr="00F4229E" w:rsidRDefault="00F4229E" w:rsidP="005B1C0B">
            <w:pPr>
              <w:pStyle w:val="ListParagraph"/>
              <w:numPr>
                <w:ilvl w:val="0"/>
                <w:numId w:val="36"/>
              </w:numPr>
              <w:spacing w:after="120"/>
              <w:ind w:left="714" w:hanging="357"/>
              <w:rPr>
                <w:rFonts w:ascii="Times New Roman" w:hAnsi="Times New Roman" w:cs="Times New Roman"/>
                <w:sz w:val="24"/>
                <w:szCs w:val="24"/>
                <w:lang w:val="ro-RO"/>
              </w:rPr>
            </w:pPr>
            <w:r w:rsidRPr="00F4229E">
              <w:rPr>
                <w:rFonts w:ascii="Times New Roman" w:hAnsi="Times New Roman" w:cs="Times New Roman"/>
                <w:i/>
                <w:sz w:val="24"/>
                <w:szCs w:val="24"/>
                <w:lang w:val="ro-RO"/>
              </w:rPr>
              <w:t>Ținând cont de domeniul de competență al ministerelor sau al altor autorități administrative centrale</w:t>
            </w:r>
            <w:r>
              <w:rPr>
                <w:rFonts w:ascii="Times New Roman" w:hAnsi="Times New Roman" w:cs="Times New Roman"/>
                <w:i/>
                <w:sz w:val="24"/>
                <w:szCs w:val="24"/>
                <w:lang w:val="ro-RO"/>
              </w:rPr>
              <w:t>;</w:t>
            </w:r>
          </w:p>
          <w:p w14:paraId="7BFA704D" w14:textId="77777777" w:rsidR="00F4229E" w:rsidRPr="00F4229E" w:rsidRDefault="00F4229E" w:rsidP="00F4229E">
            <w:pPr>
              <w:pStyle w:val="ListParagraph"/>
              <w:numPr>
                <w:ilvl w:val="0"/>
                <w:numId w:val="36"/>
              </w:numPr>
              <w:ind w:left="714" w:hanging="357"/>
              <w:contextualSpacing w:val="0"/>
              <w:rPr>
                <w:rFonts w:ascii="Times New Roman" w:hAnsi="Times New Roman" w:cs="Times New Roman"/>
                <w:sz w:val="24"/>
                <w:szCs w:val="24"/>
                <w:lang w:val="ro-RO"/>
              </w:rPr>
            </w:pPr>
            <w:r w:rsidRPr="00F4229E">
              <w:rPr>
                <w:rFonts w:ascii="Times New Roman" w:hAnsi="Times New Roman" w:cs="Times New Roman"/>
                <w:i/>
                <w:sz w:val="24"/>
                <w:szCs w:val="24"/>
                <w:lang w:val="ro-RO"/>
              </w:rPr>
              <w:t>În funcție de tipul instrumentului de politici publice propus</w:t>
            </w:r>
            <w:r>
              <w:rPr>
                <w:rFonts w:ascii="Times New Roman" w:hAnsi="Times New Roman" w:cs="Times New Roman"/>
                <w:i/>
                <w:sz w:val="24"/>
                <w:szCs w:val="24"/>
                <w:lang w:val="ro-RO"/>
              </w:rPr>
              <w:t>:</w:t>
            </w:r>
          </w:p>
          <w:p w14:paraId="63BA0E4B" w14:textId="42A131BF" w:rsidR="00F4229E" w:rsidRPr="00F4229E" w:rsidRDefault="005C09B3" w:rsidP="00F4229E">
            <w:pPr>
              <w:pStyle w:val="ListParagraph"/>
              <w:numPr>
                <w:ilvl w:val="0"/>
                <w:numId w:val="37"/>
              </w:numPr>
              <w:contextualSpacing w:val="0"/>
              <w:rPr>
                <w:rFonts w:ascii="Times New Roman" w:hAnsi="Times New Roman" w:cs="Times New Roman"/>
                <w:sz w:val="24"/>
                <w:szCs w:val="24"/>
                <w:lang w:val="ro-RO"/>
              </w:rPr>
            </w:pPr>
            <w:r>
              <w:rPr>
                <w:rFonts w:ascii="Times New Roman" w:hAnsi="Times New Roman" w:cs="Times New Roman"/>
                <w:i/>
                <w:sz w:val="24"/>
                <w:szCs w:val="24"/>
                <w:lang w:val="ro-RO"/>
              </w:rPr>
              <w:t>regulatorii</w:t>
            </w:r>
            <w:r w:rsidR="00F4229E">
              <w:rPr>
                <w:rFonts w:ascii="Times New Roman" w:hAnsi="Times New Roman" w:cs="Times New Roman"/>
                <w:i/>
                <w:sz w:val="24"/>
                <w:szCs w:val="24"/>
                <w:lang w:val="ro-RO"/>
              </w:rPr>
              <w:t>;</w:t>
            </w:r>
          </w:p>
          <w:p w14:paraId="66A01582" w14:textId="2B8B0368" w:rsidR="00F4229E" w:rsidRPr="00F4229E" w:rsidRDefault="00F4229E" w:rsidP="00F4229E">
            <w:pPr>
              <w:pStyle w:val="ListParagraph"/>
              <w:numPr>
                <w:ilvl w:val="0"/>
                <w:numId w:val="37"/>
              </w:numPr>
              <w:contextualSpacing w:val="0"/>
              <w:rPr>
                <w:rFonts w:ascii="Times New Roman" w:hAnsi="Times New Roman" w:cs="Times New Roman"/>
                <w:sz w:val="24"/>
                <w:szCs w:val="24"/>
                <w:lang w:val="ro-RO"/>
              </w:rPr>
            </w:pPr>
            <w:r w:rsidRPr="00F4229E">
              <w:rPr>
                <w:rFonts w:ascii="Times New Roman" w:hAnsi="Times New Roman" w:cs="Times New Roman"/>
                <w:i/>
                <w:sz w:val="24"/>
                <w:szCs w:val="24"/>
                <w:lang w:val="ro-RO"/>
              </w:rPr>
              <w:t>financiar</w:t>
            </w:r>
            <w:r w:rsidR="005C09B3">
              <w:rPr>
                <w:rFonts w:ascii="Times New Roman" w:hAnsi="Times New Roman" w:cs="Times New Roman"/>
                <w:i/>
                <w:sz w:val="24"/>
                <w:szCs w:val="24"/>
                <w:lang w:val="ro-RO"/>
              </w:rPr>
              <w:t>e și economice</w:t>
            </w:r>
            <w:r>
              <w:rPr>
                <w:rFonts w:ascii="Times New Roman" w:hAnsi="Times New Roman" w:cs="Times New Roman"/>
                <w:i/>
                <w:sz w:val="24"/>
                <w:szCs w:val="24"/>
                <w:lang w:val="ro-RO"/>
              </w:rPr>
              <w:t>;</w:t>
            </w:r>
            <w:r w:rsidRPr="00F4229E">
              <w:rPr>
                <w:rFonts w:ascii="Times New Roman" w:hAnsi="Times New Roman" w:cs="Times New Roman"/>
                <w:i/>
                <w:sz w:val="24"/>
                <w:szCs w:val="24"/>
                <w:lang w:val="ro-RO"/>
              </w:rPr>
              <w:t xml:space="preserve"> </w:t>
            </w:r>
          </w:p>
          <w:p w14:paraId="7E0888CE" w14:textId="6A87E3CE" w:rsidR="0087171D" w:rsidRPr="00F4229E" w:rsidRDefault="005C09B3" w:rsidP="00F4229E">
            <w:pPr>
              <w:pStyle w:val="ListParagraph"/>
              <w:numPr>
                <w:ilvl w:val="0"/>
                <w:numId w:val="37"/>
              </w:numPr>
              <w:spacing w:after="120"/>
              <w:contextualSpacing w:val="0"/>
              <w:rPr>
                <w:rFonts w:ascii="Times New Roman" w:hAnsi="Times New Roman" w:cs="Times New Roman"/>
                <w:sz w:val="24"/>
                <w:szCs w:val="24"/>
                <w:lang w:val="ro-RO"/>
              </w:rPr>
            </w:pPr>
            <w:r>
              <w:rPr>
                <w:rFonts w:ascii="Times New Roman" w:hAnsi="Times New Roman" w:cs="Times New Roman"/>
                <w:i/>
                <w:sz w:val="24"/>
                <w:szCs w:val="24"/>
                <w:lang w:val="ro-RO"/>
              </w:rPr>
              <w:t>informaționale și educative.</w:t>
            </w:r>
          </w:p>
        </w:tc>
      </w:tr>
      <w:tr w:rsidR="0087171D" w:rsidRPr="00E84829" w14:paraId="4AD5AFE0" w14:textId="77777777" w:rsidTr="004B0590">
        <w:tc>
          <w:tcPr>
            <w:tcW w:w="1242" w:type="dxa"/>
            <w:tcBorders>
              <w:top w:val="nil"/>
              <w:left w:val="nil"/>
              <w:bottom w:val="single" w:sz="4" w:space="0" w:color="auto"/>
              <w:right w:val="nil"/>
            </w:tcBorders>
            <w:vAlign w:val="center"/>
          </w:tcPr>
          <w:p w14:paraId="36B13AAE"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4824E799" w14:textId="77777777" w:rsidR="0087171D" w:rsidRPr="00E84829" w:rsidRDefault="0087171D" w:rsidP="003407C7">
            <w:pPr>
              <w:rPr>
                <w:rFonts w:ascii="Times New Roman" w:hAnsi="Times New Roman" w:cs="Times New Roman"/>
                <w:sz w:val="16"/>
                <w:szCs w:val="16"/>
                <w:lang w:val="ro-RO"/>
              </w:rPr>
            </w:pPr>
          </w:p>
        </w:tc>
      </w:tr>
      <w:tr w:rsidR="004934CD" w:rsidRPr="0056757F" w14:paraId="2F82AC62"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00CB6DE2" w14:textId="7A3B37B0" w:rsidR="004934CD" w:rsidRPr="0087171D" w:rsidRDefault="004934C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w:t>
            </w:r>
            <w:r w:rsidR="005C09B3">
              <w:rPr>
                <w:rFonts w:ascii="Times New Roman" w:hAnsi="Times New Roman" w:cs="Times New Roman"/>
                <w:b/>
                <w:sz w:val="28"/>
                <w:szCs w:val="28"/>
                <w:u w:val="single"/>
                <w:lang w:val="ro-RO"/>
              </w:rPr>
              <w:t>0</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174318E6" w14:textId="4CD463AE" w:rsidR="004934CD" w:rsidRPr="004934CD" w:rsidRDefault="005C09B3" w:rsidP="003407C7">
            <w:pPr>
              <w:rPr>
                <w:rFonts w:ascii="Times New Roman" w:hAnsi="Times New Roman" w:cs="Times New Roman"/>
                <w:b/>
                <w:sz w:val="28"/>
                <w:szCs w:val="28"/>
                <w:lang w:val="ro-RO"/>
              </w:rPr>
            </w:pPr>
            <w:r>
              <w:rPr>
                <w:rFonts w:ascii="Times New Roman" w:hAnsi="Times New Roman" w:cs="Times New Roman"/>
                <w:b/>
                <w:sz w:val="28"/>
                <w:szCs w:val="28"/>
                <w:lang w:val="ro-RO"/>
              </w:rPr>
              <w:t>Descrierea impactului</w:t>
            </w:r>
            <w:r w:rsidR="00DC4F66">
              <w:rPr>
                <w:rFonts w:ascii="Times New Roman" w:hAnsi="Times New Roman" w:cs="Times New Roman"/>
                <w:b/>
                <w:sz w:val="28"/>
                <w:szCs w:val="28"/>
                <w:lang w:val="ro-RO"/>
              </w:rPr>
              <w:t xml:space="preserve"> și estimarea </w:t>
            </w:r>
            <w:r w:rsidR="004934CD">
              <w:rPr>
                <w:rFonts w:ascii="Times New Roman" w:hAnsi="Times New Roman" w:cs="Times New Roman"/>
                <w:b/>
                <w:sz w:val="28"/>
                <w:szCs w:val="28"/>
                <w:lang w:val="ro-RO"/>
              </w:rPr>
              <w:t xml:space="preserve">costurilor </w:t>
            </w:r>
          </w:p>
          <w:p w14:paraId="041EDFF7" w14:textId="77777777" w:rsidR="004934CD" w:rsidRPr="0056757F" w:rsidRDefault="004934CD" w:rsidP="003407C7">
            <w:pPr>
              <w:rPr>
                <w:rFonts w:ascii="Times New Roman" w:hAnsi="Times New Roman" w:cs="Times New Roman"/>
                <w:b/>
                <w:i/>
                <w:sz w:val="28"/>
                <w:szCs w:val="28"/>
                <w:lang w:val="ro-RO"/>
              </w:rPr>
            </w:pPr>
          </w:p>
        </w:tc>
      </w:tr>
      <w:tr w:rsidR="004934CD" w:rsidRPr="00866C63" w14:paraId="3A637943" w14:textId="77777777" w:rsidTr="004B0590">
        <w:tc>
          <w:tcPr>
            <w:tcW w:w="1242" w:type="dxa"/>
            <w:tcBorders>
              <w:left w:val="nil"/>
              <w:bottom w:val="nil"/>
            </w:tcBorders>
            <w:vAlign w:val="center"/>
          </w:tcPr>
          <w:p w14:paraId="431BFCC9" w14:textId="77777777" w:rsidR="004934CD" w:rsidRPr="0056757F" w:rsidRDefault="004934C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4848439C" w14:textId="77777777" w:rsidR="005C09B3" w:rsidRDefault="005C09B3" w:rsidP="004934CD">
            <w:pPr>
              <w:pStyle w:val="ListParagraph"/>
              <w:numPr>
                <w:ilvl w:val="0"/>
                <w:numId w:val="36"/>
              </w:numPr>
              <w:ind w:left="714" w:hanging="357"/>
              <w:contextualSpacing w:val="0"/>
              <w:rPr>
                <w:rFonts w:ascii="Times New Roman" w:hAnsi="Times New Roman" w:cs="Times New Roman"/>
                <w:i/>
                <w:sz w:val="24"/>
                <w:szCs w:val="24"/>
                <w:lang w:val="ro-RO"/>
              </w:rPr>
            </w:pPr>
            <w:r w:rsidRPr="005C09B3">
              <w:rPr>
                <w:rFonts w:ascii="Times New Roman" w:hAnsi="Times New Roman" w:cs="Times New Roman"/>
                <w:i/>
                <w:sz w:val="24"/>
                <w:szCs w:val="24"/>
                <w:lang w:val="ro-RO"/>
              </w:rPr>
              <w:t>descrierea impactului economic și social al opțiunilor propuse pentru soluționarea problemelor</w:t>
            </w:r>
            <w:r>
              <w:rPr>
                <w:rFonts w:ascii="Times New Roman" w:hAnsi="Times New Roman" w:cs="Times New Roman"/>
                <w:i/>
                <w:sz w:val="24"/>
                <w:szCs w:val="24"/>
                <w:lang w:val="ro-RO"/>
              </w:rPr>
              <w:t>;</w:t>
            </w:r>
            <w:r w:rsidRPr="005C09B3">
              <w:rPr>
                <w:rFonts w:ascii="Times New Roman" w:hAnsi="Times New Roman" w:cs="Times New Roman"/>
                <w:i/>
                <w:sz w:val="24"/>
                <w:szCs w:val="24"/>
                <w:lang w:val="ro-RO"/>
              </w:rPr>
              <w:t xml:space="preserve"> </w:t>
            </w:r>
          </w:p>
          <w:p w14:paraId="3B0388D2" w14:textId="59F28795" w:rsidR="004934CD" w:rsidRDefault="004934CD" w:rsidP="004934CD">
            <w:pPr>
              <w:pStyle w:val="ListParagraph"/>
              <w:numPr>
                <w:ilvl w:val="0"/>
                <w:numId w:val="36"/>
              </w:numPr>
              <w:ind w:left="714" w:hanging="357"/>
              <w:contextualSpacing w:val="0"/>
              <w:rPr>
                <w:rFonts w:ascii="Times New Roman" w:hAnsi="Times New Roman" w:cs="Times New Roman"/>
                <w:i/>
                <w:sz w:val="24"/>
                <w:szCs w:val="24"/>
                <w:lang w:val="ro-RO"/>
              </w:rPr>
            </w:pPr>
            <w:r w:rsidRPr="004934CD">
              <w:rPr>
                <w:rFonts w:ascii="Times New Roman" w:hAnsi="Times New Roman" w:cs="Times New Roman"/>
                <w:i/>
                <w:sz w:val="24"/>
                <w:szCs w:val="24"/>
                <w:lang w:val="ro-RO"/>
              </w:rPr>
              <w:t xml:space="preserve">analizarea evoluției cheltuielilor publice și private în domeniul de politici publice; </w:t>
            </w:r>
          </w:p>
          <w:p w14:paraId="32E75A2E" w14:textId="77777777" w:rsidR="004934CD" w:rsidRDefault="004934CD" w:rsidP="004934CD">
            <w:pPr>
              <w:pStyle w:val="ListParagraph"/>
              <w:numPr>
                <w:ilvl w:val="0"/>
                <w:numId w:val="36"/>
              </w:numPr>
              <w:ind w:left="714" w:hanging="357"/>
              <w:contextualSpacing w:val="0"/>
              <w:rPr>
                <w:rFonts w:ascii="Times New Roman" w:hAnsi="Times New Roman" w:cs="Times New Roman"/>
                <w:i/>
                <w:sz w:val="24"/>
                <w:szCs w:val="24"/>
                <w:lang w:val="ro-RO"/>
              </w:rPr>
            </w:pPr>
            <w:r w:rsidRPr="004934CD">
              <w:rPr>
                <w:rFonts w:ascii="Times New Roman" w:hAnsi="Times New Roman" w:cs="Times New Roman"/>
                <w:i/>
                <w:sz w:val="24"/>
                <w:szCs w:val="24"/>
                <w:lang w:val="ro-RO"/>
              </w:rPr>
              <w:t xml:space="preserve">estimarea resurselor financiare și non-financiare necesare pentru implementarea </w:t>
            </w:r>
            <w:r>
              <w:rPr>
                <w:rFonts w:ascii="Times New Roman" w:hAnsi="Times New Roman" w:cs="Times New Roman"/>
                <w:i/>
                <w:sz w:val="24"/>
                <w:szCs w:val="24"/>
                <w:lang w:val="ro-RO"/>
              </w:rPr>
              <w:t>documentului de politici publice</w:t>
            </w:r>
            <w:r w:rsidRPr="004934CD">
              <w:rPr>
                <w:rFonts w:ascii="Times New Roman" w:hAnsi="Times New Roman" w:cs="Times New Roman"/>
                <w:i/>
                <w:sz w:val="24"/>
                <w:szCs w:val="24"/>
                <w:lang w:val="ro-RO"/>
              </w:rPr>
              <w:t xml:space="preserve">; </w:t>
            </w:r>
          </w:p>
          <w:p w14:paraId="496330DD" w14:textId="77777777" w:rsidR="004934CD" w:rsidRDefault="004934CD" w:rsidP="004934CD">
            <w:pPr>
              <w:pStyle w:val="ListParagraph"/>
              <w:numPr>
                <w:ilvl w:val="0"/>
                <w:numId w:val="36"/>
              </w:numPr>
              <w:ind w:left="714" w:hanging="357"/>
              <w:contextualSpacing w:val="0"/>
              <w:rPr>
                <w:rFonts w:ascii="Times New Roman" w:hAnsi="Times New Roman" w:cs="Times New Roman"/>
                <w:i/>
                <w:sz w:val="24"/>
                <w:szCs w:val="24"/>
                <w:lang w:val="ro-RO"/>
              </w:rPr>
            </w:pPr>
            <w:r w:rsidRPr="004934CD">
              <w:rPr>
                <w:rFonts w:ascii="Times New Roman" w:hAnsi="Times New Roman" w:cs="Times New Roman"/>
                <w:i/>
                <w:sz w:val="24"/>
                <w:szCs w:val="24"/>
                <w:lang w:val="ro-RO"/>
              </w:rPr>
              <w:t xml:space="preserve">indicarea cheltuielilor planificate pentru perioada următoare în conformitate cu prevederile Cadrului bugetar pe termen mediu; </w:t>
            </w:r>
          </w:p>
          <w:p w14:paraId="23BD90A9" w14:textId="7D565889" w:rsidR="004934CD" w:rsidRPr="004934CD" w:rsidRDefault="004934CD" w:rsidP="004934CD">
            <w:pPr>
              <w:pStyle w:val="ListParagraph"/>
              <w:numPr>
                <w:ilvl w:val="0"/>
                <w:numId w:val="36"/>
              </w:numPr>
              <w:spacing w:after="120"/>
              <w:ind w:left="714" w:hanging="357"/>
              <w:contextualSpacing w:val="0"/>
              <w:rPr>
                <w:rFonts w:ascii="Times New Roman" w:hAnsi="Times New Roman" w:cs="Times New Roman"/>
                <w:i/>
                <w:sz w:val="24"/>
                <w:szCs w:val="24"/>
                <w:lang w:val="ro-RO"/>
              </w:rPr>
            </w:pPr>
            <w:r w:rsidRPr="004934CD">
              <w:rPr>
                <w:rFonts w:ascii="Times New Roman" w:hAnsi="Times New Roman" w:cs="Times New Roman"/>
                <w:i/>
                <w:sz w:val="24"/>
                <w:szCs w:val="24"/>
                <w:lang w:val="ro-RO"/>
              </w:rPr>
              <w:t>indicarea resurselor disponibile din partea partenerilor de dezvoltare</w:t>
            </w:r>
            <w:r>
              <w:rPr>
                <w:rFonts w:ascii="Times New Roman" w:hAnsi="Times New Roman" w:cs="Times New Roman"/>
                <w:i/>
                <w:sz w:val="24"/>
                <w:szCs w:val="24"/>
                <w:lang w:val="ro-RO"/>
              </w:rPr>
              <w:t>.</w:t>
            </w:r>
          </w:p>
        </w:tc>
      </w:tr>
      <w:tr w:rsidR="004934CD" w:rsidRPr="00866C63" w14:paraId="5DD1D0D5" w14:textId="77777777" w:rsidTr="004B0590">
        <w:tc>
          <w:tcPr>
            <w:tcW w:w="1242" w:type="dxa"/>
            <w:tcBorders>
              <w:top w:val="nil"/>
              <w:left w:val="nil"/>
              <w:bottom w:val="single" w:sz="4" w:space="0" w:color="auto"/>
              <w:right w:val="nil"/>
            </w:tcBorders>
            <w:vAlign w:val="center"/>
          </w:tcPr>
          <w:p w14:paraId="5B4A0A63" w14:textId="77777777" w:rsidR="004934CD" w:rsidRPr="00E84829" w:rsidRDefault="004934C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427D5926" w14:textId="77777777" w:rsidR="004934CD" w:rsidRPr="00E84829" w:rsidRDefault="004934CD" w:rsidP="003407C7">
            <w:pPr>
              <w:rPr>
                <w:rFonts w:ascii="Times New Roman" w:hAnsi="Times New Roman" w:cs="Times New Roman"/>
                <w:sz w:val="16"/>
                <w:szCs w:val="16"/>
                <w:lang w:val="ro-RO"/>
              </w:rPr>
            </w:pPr>
          </w:p>
        </w:tc>
      </w:tr>
      <w:tr w:rsidR="005C09B3" w:rsidRPr="00866C63" w14:paraId="024B6D91" w14:textId="77777777" w:rsidTr="00F75221">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2B565503" w14:textId="3019D526" w:rsidR="005C09B3" w:rsidRPr="0087171D" w:rsidRDefault="005C09B3" w:rsidP="00F75221">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lastRenderedPageBreak/>
              <w:t>Etapa</w:t>
            </w:r>
            <w:r>
              <w:rPr>
                <w:rFonts w:ascii="Times New Roman" w:hAnsi="Times New Roman" w:cs="Times New Roman"/>
                <w:b/>
                <w:sz w:val="28"/>
                <w:szCs w:val="28"/>
                <w:u w:val="single"/>
                <w:lang w:val="ro-RO"/>
              </w:rPr>
              <w:t xml:space="preserve"> 11</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2A081CEC" w14:textId="77777777" w:rsidR="005C09B3" w:rsidRPr="00296026" w:rsidRDefault="005C09B3" w:rsidP="00F75221">
            <w:pPr>
              <w:rPr>
                <w:rFonts w:ascii="Times New Roman" w:hAnsi="Times New Roman" w:cs="Times New Roman"/>
                <w:b/>
                <w:sz w:val="28"/>
                <w:szCs w:val="28"/>
                <w:lang w:val="ro-RO"/>
              </w:rPr>
            </w:pPr>
            <w:r>
              <w:rPr>
                <w:rFonts w:ascii="Times New Roman" w:hAnsi="Times New Roman" w:cs="Times New Roman"/>
                <w:b/>
                <w:sz w:val="28"/>
                <w:szCs w:val="28"/>
                <w:lang w:val="ro-RO"/>
              </w:rPr>
              <w:t>Stabilirea rezultatelor scontate, indicatorilor de monitorizare și evaluare, cerințelor de raportare</w:t>
            </w:r>
          </w:p>
          <w:p w14:paraId="144A527E" w14:textId="77777777" w:rsidR="005C09B3" w:rsidRPr="0056757F" w:rsidRDefault="005C09B3" w:rsidP="00F75221">
            <w:pPr>
              <w:rPr>
                <w:rFonts w:ascii="Times New Roman" w:hAnsi="Times New Roman" w:cs="Times New Roman"/>
                <w:b/>
                <w:i/>
                <w:sz w:val="28"/>
                <w:szCs w:val="28"/>
                <w:lang w:val="ro-RO"/>
              </w:rPr>
            </w:pPr>
          </w:p>
        </w:tc>
      </w:tr>
      <w:tr w:rsidR="005C09B3" w:rsidRPr="00866C63" w14:paraId="20180841" w14:textId="77777777" w:rsidTr="00F75221">
        <w:tc>
          <w:tcPr>
            <w:tcW w:w="1242" w:type="dxa"/>
            <w:tcBorders>
              <w:left w:val="nil"/>
              <w:bottom w:val="nil"/>
            </w:tcBorders>
            <w:vAlign w:val="center"/>
          </w:tcPr>
          <w:p w14:paraId="22B6F339" w14:textId="77777777" w:rsidR="005C09B3" w:rsidRPr="0056757F" w:rsidRDefault="005C09B3" w:rsidP="00F75221">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5F9D973E" w14:textId="77777777" w:rsidR="005C09B3" w:rsidRDefault="005C09B3" w:rsidP="00F75221">
            <w:pPr>
              <w:pStyle w:val="ListParagraph"/>
              <w:numPr>
                <w:ilvl w:val="0"/>
                <w:numId w:val="36"/>
              </w:numPr>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rezultatele anticipate sau efectele în urma implementării documentului de politici publice;</w:t>
            </w:r>
          </w:p>
          <w:p w14:paraId="3BC00595" w14:textId="77777777" w:rsidR="005C09B3" w:rsidRDefault="005C09B3" w:rsidP="00F75221">
            <w:pPr>
              <w:pStyle w:val="ListParagraph"/>
              <w:numPr>
                <w:ilvl w:val="0"/>
                <w:numId w:val="36"/>
              </w:numPr>
              <w:ind w:left="714" w:hanging="357"/>
              <w:contextualSpacing w:val="0"/>
              <w:rPr>
                <w:rFonts w:ascii="Times New Roman" w:hAnsi="Times New Roman" w:cs="Times New Roman"/>
                <w:i/>
                <w:sz w:val="24"/>
                <w:szCs w:val="24"/>
                <w:lang w:val="ro-RO"/>
              </w:rPr>
            </w:pPr>
            <w:r w:rsidRPr="004934CD">
              <w:rPr>
                <w:rFonts w:ascii="Times New Roman" w:hAnsi="Times New Roman" w:cs="Times New Roman"/>
                <w:i/>
                <w:sz w:val="24"/>
                <w:szCs w:val="24"/>
                <w:lang w:val="ro-RO"/>
              </w:rPr>
              <w:t xml:space="preserve">impactul anticipat în mediul economic, social, ecologic și administrativ în rezultatul implementării </w:t>
            </w:r>
            <w:r>
              <w:rPr>
                <w:rFonts w:ascii="Times New Roman" w:hAnsi="Times New Roman" w:cs="Times New Roman"/>
                <w:i/>
                <w:sz w:val="24"/>
                <w:szCs w:val="24"/>
                <w:lang w:val="ro-RO"/>
              </w:rPr>
              <w:t>documentului de politici  publice;</w:t>
            </w:r>
          </w:p>
          <w:p w14:paraId="50A2F9B9" w14:textId="77777777" w:rsidR="005C09B3" w:rsidRDefault="005C09B3" w:rsidP="00F75221">
            <w:pPr>
              <w:pStyle w:val="ListParagraph"/>
              <w:numPr>
                <w:ilvl w:val="0"/>
                <w:numId w:val="36"/>
              </w:numPr>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valorile de referință, modalitatea și instrumentele de măsurare a rezultatelor implementării politicilor publice;</w:t>
            </w:r>
          </w:p>
          <w:p w14:paraId="17530AD2" w14:textId="77777777" w:rsidR="005C09B3" w:rsidRPr="004934CD" w:rsidRDefault="005C09B3" w:rsidP="00F75221">
            <w:pPr>
              <w:pStyle w:val="ListParagraph"/>
              <w:numPr>
                <w:ilvl w:val="0"/>
                <w:numId w:val="36"/>
              </w:numPr>
              <w:ind w:left="714" w:hanging="357"/>
              <w:contextualSpacing w:val="0"/>
              <w:rPr>
                <w:rFonts w:ascii="Times New Roman" w:hAnsi="Times New Roman" w:cs="Times New Roman"/>
                <w:sz w:val="24"/>
                <w:szCs w:val="24"/>
                <w:lang w:val="ro-RO"/>
              </w:rPr>
            </w:pPr>
            <w:r w:rsidRPr="004934CD">
              <w:rPr>
                <w:rFonts w:ascii="Times New Roman" w:hAnsi="Times New Roman" w:cs="Times New Roman"/>
                <w:i/>
                <w:sz w:val="24"/>
                <w:szCs w:val="24"/>
                <w:lang w:val="ro-RO"/>
              </w:rPr>
              <w:t>indicatori</w:t>
            </w:r>
            <w:r>
              <w:rPr>
                <w:rFonts w:ascii="Times New Roman" w:hAnsi="Times New Roman" w:cs="Times New Roman"/>
                <w:i/>
                <w:sz w:val="24"/>
                <w:szCs w:val="24"/>
                <w:lang w:val="ro-RO"/>
              </w:rPr>
              <w:t>i</w:t>
            </w:r>
            <w:r w:rsidRPr="004934CD">
              <w:rPr>
                <w:rFonts w:ascii="Times New Roman" w:hAnsi="Times New Roman" w:cs="Times New Roman"/>
                <w:i/>
                <w:sz w:val="24"/>
                <w:szCs w:val="24"/>
                <w:lang w:val="ro-RO"/>
              </w:rPr>
              <w:t xml:space="preserve"> </w:t>
            </w:r>
            <w:r>
              <w:rPr>
                <w:rFonts w:ascii="Times New Roman" w:hAnsi="Times New Roman" w:cs="Times New Roman"/>
                <w:i/>
                <w:sz w:val="24"/>
                <w:szCs w:val="24"/>
                <w:lang w:val="ro-RO"/>
              </w:rPr>
              <w:t>de monitorizare a rezultatelor acțiunilor (</w:t>
            </w:r>
            <w:proofErr w:type="spellStart"/>
            <w:r>
              <w:rPr>
                <w:rFonts w:ascii="Times New Roman" w:hAnsi="Times New Roman" w:cs="Times New Roman"/>
                <w:i/>
                <w:sz w:val="24"/>
                <w:szCs w:val="24"/>
                <w:lang w:val="ro-RO"/>
              </w:rPr>
              <w:t>outputs</w:t>
            </w:r>
            <w:proofErr w:type="spellEnd"/>
            <w:r>
              <w:rPr>
                <w:rFonts w:ascii="Times New Roman" w:hAnsi="Times New Roman" w:cs="Times New Roman"/>
                <w:i/>
                <w:sz w:val="24"/>
                <w:szCs w:val="24"/>
                <w:lang w:val="ro-RO"/>
              </w:rPr>
              <w:t xml:space="preserve">), indicatorii </w:t>
            </w:r>
            <w:r w:rsidRPr="004934CD">
              <w:rPr>
                <w:rFonts w:ascii="Times New Roman" w:hAnsi="Times New Roman" w:cs="Times New Roman"/>
                <w:i/>
                <w:sz w:val="24"/>
                <w:szCs w:val="24"/>
                <w:lang w:val="ro-RO"/>
              </w:rPr>
              <w:t>de monitorizare a rezultatelor politicii publice (</w:t>
            </w:r>
            <w:proofErr w:type="spellStart"/>
            <w:r w:rsidRPr="004934CD">
              <w:rPr>
                <w:rFonts w:ascii="Times New Roman" w:hAnsi="Times New Roman" w:cs="Times New Roman"/>
                <w:i/>
                <w:sz w:val="24"/>
                <w:szCs w:val="24"/>
                <w:lang w:val="ro-RO"/>
              </w:rPr>
              <w:t>outcomes</w:t>
            </w:r>
            <w:proofErr w:type="spellEnd"/>
            <w:r w:rsidRPr="004934CD">
              <w:rPr>
                <w:rFonts w:ascii="Times New Roman" w:hAnsi="Times New Roman" w:cs="Times New Roman"/>
                <w:i/>
                <w:sz w:val="24"/>
                <w:szCs w:val="24"/>
                <w:lang w:val="ro-RO"/>
              </w:rPr>
              <w:t>)</w:t>
            </w:r>
            <w:r>
              <w:rPr>
                <w:rFonts w:ascii="Times New Roman" w:hAnsi="Times New Roman" w:cs="Times New Roman"/>
                <w:i/>
                <w:sz w:val="24"/>
                <w:szCs w:val="24"/>
                <w:lang w:val="ro-RO"/>
              </w:rPr>
              <w:t xml:space="preserve">, </w:t>
            </w:r>
            <w:r w:rsidRPr="004934CD">
              <w:rPr>
                <w:rFonts w:ascii="Times New Roman" w:hAnsi="Times New Roman" w:cs="Times New Roman"/>
                <w:i/>
                <w:sz w:val="24"/>
                <w:szCs w:val="24"/>
                <w:lang w:val="ro-RO"/>
              </w:rPr>
              <w:t xml:space="preserve"> indicatori</w:t>
            </w:r>
            <w:r>
              <w:rPr>
                <w:rFonts w:ascii="Times New Roman" w:hAnsi="Times New Roman" w:cs="Times New Roman"/>
                <w:i/>
                <w:sz w:val="24"/>
                <w:szCs w:val="24"/>
                <w:lang w:val="ro-RO"/>
              </w:rPr>
              <w:t>i</w:t>
            </w:r>
            <w:r w:rsidRPr="004934CD">
              <w:rPr>
                <w:rFonts w:ascii="Times New Roman" w:hAnsi="Times New Roman" w:cs="Times New Roman"/>
                <w:i/>
                <w:sz w:val="24"/>
                <w:szCs w:val="24"/>
                <w:lang w:val="ro-RO"/>
              </w:rPr>
              <w:t xml:space="preserve"> de evaluare (impact)</w:t>
            </w:r>
            <w:r>
              <w:rPr>
                <w:rFonts w:ascii="Times New Roman" w:hAnsi="Times New Roman" w:cs="Times New Roman"/>
                <w:i/>
                <w:sz w:val="24"/>
                <w:szCs w:val="24"/>
                <w:lang w:val="ro-RO"/>
              </w:rPr>
              <w:t>;</w:t>
            </w:r>
          </w:p>
          <w:p w14:paraId="67D2E13E" w14:textId="77777777" w:rsidR="005C09B3" w:rsidRPr="0056757F" w:rsidRDefault="005C09B3" w:rsidP="00F75221">
            <w:pPr>
              <w:pStyle w:val="ListParagraph"/>
              <w:numPr>
                <w:ilvl w:val="0"/>
                <w:numId w:val="36"/>
              </w:numPr>
              <w:spacing w:after="120"/>
              <w:ind w:left="714" w:hanging="357"/>
              <w:contextualSpacing w:val="0"/>
              <w:rPr>
                <w:rFonts w:ascii="Times New Roman" w:hAnsi="Times New Roman" w:cs="Times New Roman"/>
                <w:sz w:val="24"/>
                <w:szCs w:val="24"/>
                <w:lang w:val="ro-RO"/>
              </w:rPr>
            </w:pPr>
            <w:r>
              <w:rPr>
                <w:rFonts w:ascii="Times New Roman" w:hAnsi="Times New Roman" w:cs="Times New Roman"/>
                <w:i/>
                <w:sz w:val="24"/>
                <w:szCs w:val="24"/>
                <w:lang w:val="ro-RO"/>
              </w:rPr>
              <w:t>periodicitatea, cerințele și rolul autorităților / instituțiilor în procesul de raportare.</w:t>
            </w:r>
          </w:p>
        </w:tc>
      </w:tr>
      <w:tr w:rsidR="005C09B3" w:rsidRPr="00866C63" w14:paraId="3BE40082" w14:textId="77777777" w:rsidTr="004B0590">
        <w:tc>
          <w:tcPr>
            <w:tcW w:w="1242" w:type="dxa"/>
            <w:tcBorders>
              <w:top w:val="nil"/>
              <w:left w:val="nil"/>
              <w:bottom w:val="single" w:sz="4" w:space="0" w:color="auto"/>
              <w:right w:val="nil"/>
            </w:tcBorders>
            <w:vAlign w:val="center"/>
          </w:tcPr>
          <w:p w14:paraId="7A3D8FD4" w14:textId="77777777" w:rsidR="005C09B3" w:rsidRPr="00E84829" w:rsidRDefault="005C09B3"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26C3AD81" w14:textId="77777777" w:rsidR="005C09B3" w:rsidRPr="00E84829" w:rsidRDefault="005C09B3" w:rsidP="003407C7">
            <w:pPr>
              <w:rPr>
                <w:rFonts w:ascii="Times New Roman" w:hAnsi="Times New Roman" w:cs="Times New Roman"/>
                <w:sz w:val="16"/>
                <w:szCs w:val="16"/>
                <w:lang w:val="ro-RO"/>
              </w:rPr>
            </w:pPr>
          </w:p>
        </w:tc>
      </w:tr>
      <w:tr w:rsidR="0087171D" w:rsidRPr="00866C63" w14:paraId="31BDF5D0"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6E9F70D1" w14:textId="0B00F716"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w:t>
            </w:r>
            <w:r w:rsidR="005C09B3">
              <w:rPr>
                <w:rFonts w:ascii="Times New Roman" w:hAnsi="Times New Roman" w:cs="Times New Roman"/>
                <w:b/>
                <w:sz w:val="28"/>
                <w:szCs w:val="28"/>
                <w:u w:val="single"/>
                <w:lang w:val="ro-RO"/>
              </w:rPr>
              <w:t>2</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75B7E966" w14:textId="01C0D160" w:rsidR="0087171D" w:rsidRPr="00F4229E" w:rsidRDefault="00F4229E" w:rsidP="003407C7">
            <w:pPr>
              <w:rPr>
                <w:rFonts w:ascii="Times New Roman" w:hAnsi="Times New Roman" w:cs="Times New Roman"/>
                <w:b/>
                <w:sz w:val="28"/>
                <w:szCs w:val="28"/>
                <w:lang w:val="ro-RO"/>
              </w:rPr>
            </w:pPr>
            <w:r w:rsidRPr="00F4229E">
              <w:rPr>
                <w:rFonts w:ascii="Times New Roman" w:hAnsi="Times New Roman" w:cs="Times New Roman"/>
                <w:b/>
                <w:sz w:val="28"/>
                <w:szCs w:val="28"/>
                <w:lang w:val="ro-RO"/>
              </w:rPr>
              <w:t>Stabilirea autorităților / instituțiilor responsabile</w:t>
            </w:r>
            <w:r w:rsidR="00296026">
              <w:rPr>
                <w:rFonts w:ascii="Times New Roman" w:hAnsi="Times New Roman" w:cs="Times New Roman"/>
                <w:b/>
                <w:sz w:val="28"/>
                <w:szCs w:val="28"/>
                <w:lang w:val="ro-RO"/>
              </w:rPr>
              <w:t xml:space="preserve"> și rolului acestora</w:t>
            </w:r>
          </w:p>
          <w:p w14:paraId="2B81E86A"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536D26F9" w14:textId="77777777" w:rsidTr="004B0590">
        <w:tc>
          <w:tcPr>
            <w:tcW w:w="1242" w:type="dxa"/>
            <w:tcBorders>
              <w:left w:val="nil"/>
              <w:bottom w:val="nil"/>
            </w:tcBorders>
            <w:vAlign w:val="center"/>
          </w:tcPr>
          <w:p w14:paraId="5F8BF517"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17466CF8" w14:textId="5DB75D17" w:rsidR="0087171D" w:rsidRDefault="00F4229E" w:rsidP="00F4229E">
            <w:pPr>
              <w:pStyle w:val="ListParagraph"/>
              <w:numPr>
                <w:ilvl w:val="0"/>
                <w:numId w:val="36"/>
              </w:numPr>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 xml:space="preserve">autoritățile / instituțiile </w:t>
            </w:r>
            <w:r w:rsidR="00296026">
              <w:rPr>
                <w:rFonts w:ascii="Times New Roman" w:hAnsi="Times New Roman" w:cs="Times New Roman"/>
                <w:i/>
                <w:sz w:val="24"/>
                <w:szCs w:val="24"/>
                <w:lang w:val="ro-RO"/>
              </w:rPr>
              <w:t>responsabile de coordonarea implementării și monitorizarea documentului de politici publice;</w:t>
            </w:r>
          </w:p>
          <w:p w14:paraId="5E7B2407" w14:textId="5781B847" w:rsidR="00296026" w:rsidRDefault="00296026" w:rsidP="00F4229E">
            <w:pPr>
              <w:pStyle w:val="ListParagraph"/>
              <w:numPr>
                <w:ilvl w:val="0"/>
                <w:numId w:val="36"/>
              </w:numPr>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autoritățile / instituțiile responsabile de implementarea obiectivelor și acțiunilor prioritare incluse în documentul de politici publice;</w:t>
            </w:r>
          </w:p>
          <w:p w14:paraId="66F06FF0" w14:textId="77777777" w:rsidR="004934CD" w:rsidRDefault="00296026" w:rsidP="004934CD">
            <w:pPr>
              <w:pStyle w:val="ListParagraph"/>
              <w:numPr>
                <w:ilvl w:val="0"/>
                <w:numId w:val="36"/>
              </w:numPr>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autoritățile / instituțiile care contribuie la implementarea obiectivelor și acțiunilor prioritare incluse în documentul de politici publice</w:t>
            </w:r>
            <w:r w:rsidR="004934CD">
              <w:rPr>
                <w:rFonts w:ascii="Times New Roman" w:hAnsi="Times New Roman" w:cs="Times New Roman"/>
                <w:i/>
                <w:sz w:val="24"/>
                <w:szCs w:val="24"/>
                <w:lang w:val="ro-RO"/>
              </w:rPr>
              <w:t>;</w:t>
            </w:r>
          </w:p>
          <w:p w14:paraId="2576A38D" w14:textId="4D8E9859" w:rsidR="0087171D" w:rsidRPr="00296026" w:rsidRDefault="004934CD" w:rsidP="00296026">
            <w:pPr>
              <w:pStyle w:val="ListParagraph"/>
              <w:numPr>
                <w:ilvl w:val="0"/>
                <w:numId w:val="36"/>
              </w:numPr>
              <w:spacing w:after="120"/>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alte părți implicate în implementarea documentului de politici publice</w:t>
            </w:r>
            <w:r w:rsidR="00296026">
              <w:rPr>
                <w:rFonts w:ascii="Times New Roman" w:hAnsi="Times New Roman" w:cs="Times New Roman"/>
                <w:i/>
                <w:sz w:val="24"/>
                <w:szCs w:val="24"/>
                <w:lang w:val="ro-RO"/>
              </w:rPr>
              <w:t>.</w:t>
            </w:r>
          </w:p>
        </w:tc>
      </w:tr>
      <w:tr w:rsidR="0087171D" w:rsidRPr="00866C63" w14:paraId="617D57E7" w14:textId="77777777" w:rsidTr="004B0590">
        <w:tc>
          <w:tcPr>
            <w:tcW w:w="1242" w:type="dxa"/>
            <w:tcBorders>
              <w:top w:val="nil"/>
              <w:left w:val="nil"/>
              <w:bottom w:val="nil"/>
              <w:right w:val="nil"/>
            </w:tcBorders>
            <w:vAlign w:val="center"/>
          </w:tcPr>
          <w:p w14:paraId="1D7CF4A1"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right w:val="nil"/>
            </w:tcBorders>
          </w:tcPr>
          <w:p w14:paraId="5DC1739E" w14:textId="77777777" w:rsidR="0087171D" w:rsidRPr="00E84829" w:rsidRDefault="0087171D" w:rsidP="003407C7">
            <w:pPr>
              <w:rPr>
                <w:rFonts w:ascii="Times New Roman" w:hAnsi="Times New Roman" w:cs="Times New Roman"/>
                <w:sz w:val="16"/>
                <w:szCs w:val="16"/>
                <w:lang w:val="ro-RO"/>
              </w:rPr>
            </w:pPr>
          </w:p>
        </w:tc>
      </w:tr>
      <w:tr w:rsidR="0087171D" w:rsidRPr="00866C63" w14:paraId="14C536D1" w14:textId="77777777" w:rsidTr="004B0590">
        <w:tc>
          <w:tcPr>
            <w:tcW w:w="1242" w:type="dxa"/>
            <w:tcBorders>
              <w:top w:val="nil"/>
              <w:left w:val="nil"/>
              <w:bottom w:val="single" w:sz="4" w:space="0" w:color="auto"/>
              <w:right w:val="nil"/>
            </w:tcBorders>
            <w:vAlign w:val="center"/>
          </w:tcPr>
          <w:p w14:paraId="47B9FF95"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458EDD1B" w14:textId="77777777" w:rsidR="0087171D" w:rsidRPr="00E84829" w:rsidRDefault="0087171D" w:rsidP="003407C7">
            <w:pPr>
              <w:rPr>
                <w:rFonts w:ascii="Times New Roman" w:hAnsi="Times New Roman" w:cs="Times New Roman"/>
                <w:sz w:val="16"/>
                <w:szCs w:val="16"/>
                <w:lang w:val="ro-RO"/>
              </w:rPr>
            </w:pPr>
          </w:p>
        </w:tc>
      </w:tr>
      <w:tr w:rsidR="0087171D" w:rsidRPr="00866C63" w14:paraId="416D05B7"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19B3E75C" w14:textId="6DA62A90"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w:t>
            </w:r>
            <w:r w:rsidR="005C09B3">
              <w:rPr>
                <w:rFonts w:ascii="Times New Roman" w:hAnsi="Times New Roman" w:cs="Times New Roman"/>
                <w:b/>
                <w:sz w:val="28"/>
                <w:szCs w:val="28"/>
                <w:u w:val="single"/>
                <w:lang w:val="ro-RO"/>
              </w:rPr>
              <w:t>3</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25BF6DE5" w14:textId="71238EBD" w:rsidR="0087171D" w:rsidRPr="004934CD" w:rsidRDefault="004934CD" w:rsidP="003407C7">
            <w:pPr>
              <w:rPr>
                <w:rFonts w:ascii="Times New Roman" w:hAnsi="Times New Roman" w:cs="Times New Roman"/>
                <w:b/>
                <w:sz w:val="28"/>
                <w:szCs w:val="28"/>
                <w:lang w:val="ro-RO"/>
              </w:rPr>
            </w:pPr>
            <w:r w:rsidRPr="004934CD">
              <w:rPr>
                <w:rFonts w:ascii="Times New Roman" w:hAnsi="Times New Roman" w:cs="Times New Roman"/>
                <w:b/>
                <w:sz w:val="28"/>
                <w:szCs w:val="28"/>
                <w:lang w:val="ro-RO"/>
              </w:rPr>
              <w:t>Consultarea proiectului documentului de politici publice</w:t>
            </w:r>
          </w:p>
          <w:p w14:paraId="3BE7A9E2"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4112FBE6" w14:textId="77777777" w:rsidTr="004B0590">
        <w:tc>
          <w:tcPr>
            <w:tcW w:w="1242" w:type="dxa"/>
            <w:tcBorders>
              <w:left w:val="nil"/>
              <w:bottom w:val="nil"/>
            </w:tcBorders>
            <w:vAlign w:val="center"/>
          </w:tcPr>
          <w:p w14:paraId="0E810351"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4199B71F" w14:textId="006C8EFB" w:rsidR="0087171D" w:rsidRPr="0056757F" w:rsidRDefault="004934CD" w:rsidP="00FD472B">
            <w:pPr>
              <w:pStyle w:val="ListParagraph"/>
              <w:numPr>
                <w:ilvl w:val="0"/>
                <w:numId w:val="36"/>
              </w:numPr>
              <w:spacing w:after="120"/>
              <w:ind w:left="714" w:hanging="357"/>
              <w:contextualSpacing w:val="0"/>
              <w:rPr>
                <w:rFonts w:ascii="Times New Roman" w:hAnsi="Times New Roman" w:cs="Times New Roman"/>
                <w:sz w:val="24"/>
                <w:szCs w:val="24"/>
                <w:lang w:val="ro-RO"/>
              </w:rPr>
            </w:pPr>
            <w:r w:rsidRPr="00FD472B">
              <w:rPr>
                <w:rFonts w:ascii="Times New Roman" w:hAnsi="Times New Roman" w:cs="Times New Roman"/>
                <w:i/>
                <w:sz w:val="24"/>
                <w:szCs w:val="24"/>
                <w:lang w:val="ro-RO"/>
              </w:rPr>
              <w:t>în modul stabilit de prevederile legale privind transparența în procesul decizional</w:t>
            </w:r>
            <w:r w:rsidR="00FD472B">
              <w:rPr>
                <w:rFonts w:ascii="Times New Roman" w:hAnsi="Times New Roman" w:cs="Times New Roman"/>
                <w:i/>
                <w:sz w:val="24"/>
                <w:szCs w:val="24"/>
                <w:lang w:val="ro-RO"/>
              </w:rPr>
              <w:t>.</w:t>
            </w:r>
          </w:p>
        </w:tc>
      </w:tr>
      <w:tr w:rsidR="0087171D" w:rsidRPr="00866C63" w14:paraId="1985F2FA" w14:textId="77777777" w:rsidTr="004B0590">
        <w:tc>
          <w:tcPr>
            <w:tcW w:w="1242" w:type="dxa"/>
            <w:tcBorders>
              <w:top w:val="nil"/>
              <w:left w:val="nil"/>
              <w:bottom w:val="single" w:sz="4" w:space="0" w:color="auto"/>
              <w:right w:val="nil"/>
            </w:tcBorders>
            <w:vAlign w:val="center"/>
          </w:tcPr>
          <w:p w14:paraId="10568604"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62600AA9" w14:textId="77777777" w:rsidR="0087171D" w:rsidRPr="00E84829" w:rsidRDefault="0087171D" w:rsidP="003407C7">
            <w:pPr>
              <w:rPr>
                <w:rFonts w:ascii="Times New Roman" w:hAnsi="Times New Roman" w:cs="Times New Roman"/>
                <w:sz w:val="16"/>
                <w:szCs w:val="16"/>
                <w:lang w:val="ro-RO"/>
              </w:rPr>
            </w:pPr>
          </w:p>
        </w:tc>
      </w:tr>
      <w:tr w:rsidR="0087171D" w:rsidRPr="00866C63" w14:paraId="23BC6622"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3CA7E545" w14:textId="1ABBD000"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14</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10134EA7" w14:textId="147EB966" w:rsidR="0087171D" w:rsidRPr="004934CD" w:rsidRDefault="004934CD" w:rsidP="003407C7">
            <w:pPr>
              <w:rPr>
                <w:rFonts w:ascii="Times New Roman" w:hAnsi="Times New Roman" w:cs="Times New Roman"/>
                <w:b/>
                <w:sz w:val="28"/>
                <w:szCs w:val="28"/>
                <w:lang w:val="ro-RO"/>
              </w:rPr>
            </w:pPr>
            <w:r>
              <w:rPr>
                <w:rFonts w:ascii="Times New Roman" w:hAnsi="Times New Roman" w:cs="Times New Roman"/>
                <w:b/>
                <w:sz w:val="28"/>
                <w:szCs w:val="28"/>
                <w:lang w:val="ro-RO"/>
              </w:rPr>
              <w:t>Examinarea proiectului de politici publice în cadrul ședinței secretarilor generali de stat</w:t>
            </w:r>
          </w:p>
          <w:p w14:paraId="4FBD1430"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113C654B" w14:textId="77777777" w:rsidTr="004B0590">
        <w:tc>
          <w:tcPr>
            <w:tcW w:w="1242" w:type="dxa"/>
            <w:tcBorders>
              <w:left w:val="nil"/>
              <w:bottom w:val="nil"/>
            </w:tcBorders>
            <w:vAlign w:val="center"/>
          </w:tcPr>
          <w:p w14:paraId="0DA6E106"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68013433" w14:textId="3C9F3F66" w:rsidR="0087171D" w:rsidRPr="0056757F" w:rsidRDefault="00622A6C" w:rsidP="00D44A69">
            <w:pPr>
              <w:pStyle w:val="ListParagraph"/>
              <w:numPr>
                <w:ilvl w:val="0"/>
                <w:numId w:val="36"/>
              </w:numPr>
              <w:spacing w:after="120"/>
              <w:ind w:left="714" w:hanging="357"/>
              <w:contextualSpacing w:val="0"/>
              <w:rPr>
                <w:rFonts w:ascii="Times New Roman" w:hAnsi="Times New Roman" w:cs="Times New Roman"/>
                <w:sz w:val="24"/>
                <w:szCs w:val="24"/>
                <w:lang w:val="ro-RO"/>
              </w:rPr>
            </w:pPr>
            <w:r w:rsidRPr="00D44A69">
              <w:rPr>
                <w:rFonts w:ascii="Times New Roman" w:hAnsi="Times New Roman" w:cs="Times New Roman"/>
                <w:i/>
                <w:sz w:val="24"/>
                <w:szCs w:val="24"/>
                <w:lang w:val="ro-RO"/>
              </w:rPr>
              <w:t xml:space="preserve">în </w:t>
            </w:r>
            <w:r w:rsidR="00D44A69" w:rsidRPr="00D44A69">
              <w:rPr>
                <w:rFonts w:ascii="Times New Roman" w:hAnsi="Times New Roman" w:cs="Times New Roman"/>
                <w:i/>
                <w:sz w:val="24"/>
                <w:szCs w:val="24"/>
                <w:lang w:val="ro-RO"/>
              </w:rPr>
              <w:t>conformitate cu prevederile Regulamentului Guvernului.</w:t>
            </w:r>
          </w:p>
        </w:tc>
      </w:tr>
      <w:tr w:rsidR="0087171D" w:rsidRPr="00866C63" w14:paraId="554ECF58" w14:textId="77777777" w:rsidTr="004B0590">
        <w:tc>
          <w:tcPr>
            <w:tcW w:w="1242" w:type="dxa"/>
            <w:tcBorders>
              <w:top w:val="nil"/>
              <w:left w:val="nil"/>
              <w:bottom w:val="nil"/>
              <w:right w:val="nil"/>
            </w:tcBorders>
            <w:vAlign w:val="center"/>
          </w:tcPr>
          <w:p w14:paraId="55069CC7"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right w:val="nil"/>
            </w:tcBorders>
          </w:tcPr>
          <w:p w14:paraId="79B95069" w14:textId="77777777" w:rsidR="0087171D" w:rsidRPr="00E84829" w:rsidRDefault="0087171D" w:rsidP="003407C7">
            <w:pPr>
              <w:rPr>
                <w:rFonts w:ascii="Times New Roman" w:hAnsi="Times New Roman" w:cs="Times New Roman"/>
                <w:sz w:val="16"/>
                <w:szCs w:val="16"/>
                <w:lang w:val="ro-RO"/>
              </w:rPr>
            </w:pPr>
          </w:p>
        </w:tc>
      </w:tr>
      <w:tr w:rsidR="0087171D" w:rsidRPr="00866C63" w14:paraId="410738D6"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0329CC9B" w14:textId="322742E1"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15</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759B0FDA" w14:textId="228B1C0D" w:rsidR="0087171D" w:rsidRPr="004934CD" w:rsidRDefault="004934CD" w:rsidP="003407C7">
            <w:pPr>
              <w:rPr>
                <w:rFonts w:ascii="Times New Roman" w:hAnsi="Times New Roman" w:cs="Times New Roman"/>
                <w:b/>
                <w:sz w:val="28"/>
                <w:szCs w:val="28"/>
                <w:lang w:val="ro-RO"/>
              </w:rPr>
            </w:pPr>
            <w:r>
              <w:rPr>
                <w:rFonts w:ascii="Times New Roman" w:hAnsi="Times New Roman" w:cs="Times New Roman"/>
                <w:b/>
                <w:sz w:val="28"/>
                <w:szCs w:val="28"/>
                <w:lang w:val="ro-RO"/>
              </w:rPr>
              <w:t>Avizarea versiunii finale a documentului de politici</w:t>
            </w:r>
          </w:p>
          <w:p w14:paraId="58BC0B38"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41F5A8E1" w14:textId="77777777" w:rsidTr="004B0590">
        <w:tc>
          <w:tcPr>
            <w:tcW w:w="1242" w:type="dxa"/>
            <w:tcBorders>
              <w:left w:val="nil"/>
              <w:bottom w:val="nil"/>
            </w:tcBorders>
            <w:vAlign w:val="center"/>
          </w:tcPr>
          <w:p w14:paraId="4D1C4D3F" w14:textId="77777777" w:rsidR="0087171D" w:rsidRPr="0056757F" w:rsidRDefault="0087171D"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bottom w:val="single" w:sz="4" w:space="0" w:color="auto"/>
              <w:right w:val="single" w:sz="4" w:space="0" w:color="auto"/>
            </w:tcBorders>
          </w:tcPr>
          <w:p w14:paraId="7FC4F4F0" w14:textId="41AB8DC6" w:rsidR="0087171D" w:rsidRPr="0056757F" w:rsidRDefault="00D44A69" w:rsidP="00D44A69">
            <w:pPr>
              <w:pStyle w:val="ListParagraph"/>
              <w:numPr>
                <w:ilvl w:val="0"/>
                <w:numId w:val="36"/>
              </w:numPr>
              <w:spacing w:after="120"/>
              <w:ind w:left="714" w:hanging="357"/>
              <w:contextualSpacing w:val="0"/>
              <w:rPr>
                <w:rFonts w:ascii="Times New Roman" w:hAnsi="Times New Roman" w:cs="Times New Roman"/>
                <w:sz w:val="24"/>
                <w:szCs w:val="24"/>
                <w:lang w:val="ro-RO"/>
              </w:rPr>
            </w:pPr>
            <w:r w:rsidRPr="00D44A69">
              <w:rPr>
                <w:rFonts w:ascii="Times New Roman" w:hAnsi="Times New Roman" w:cs="Times New Roman"/>
                <w:i/>
                <w:sz w:val="24"/>
                <w:szCs w:val="24"/>
                <w:lang w:val="ro-RO"/>
              </w:rPr>
              <w:t xml:space="preserve">în modul stabilit de prevederile legale privind </w:t>
            </w:r>
            <w:r>
              <w:rPr>
                <w:rFonts w:ascii="Times New Roman" w:hAnsi="Times New Roman" w:cs="Times New Roman"/>
                <w:i/>
                <w:sz w:val="24"/>
                <w:szCs w:val="24"/>
                <w:lang w:val="ro-RO"/>
              </w:rPr>
              <w:t>actele normative</w:t>
            </w:r>
            <w:r w:rsidRPr="00D44A69">
              <w:rPr>
                <w:rFonts w:ascii="Times New Roman" w:hAnsi="Times New Roman" w:cs="Times New Roman"/>
                <w:i/>
                <w:sz w:val="24"/>
                <w:szCs w:val="24"/>
                <w:lang w:val="ro-RO"/>
              </w:rPr>
              <w:t>.</w:t>
            </w:r>
          </w:p>
        </w:tc>
      </w:tr>
      <w:tr w:rsidR="0087171D" w:rsidRPr="00866C63" w14:paraId="04BA32F2" w14:textId="77777777" w:rsidTr="004B0590">
        <w:tc>
          <w:tcPr>
            <w:tcW w:w="1242" w:type="dxa"/>
            <w:tcBorders>
              <w:top w:val="nil"/>
              <w:left w:val="nil"/>
              <w:bottom w:val="single" w:sz="4" w:space="0" w:color="auto"/>
              <w:right w:val="nil"/>
            </w:tcBorders>
            <w:vAlign w:val="center"/>
          </w:tcPr>
          <w:p w14:paraId="085C85CD" w14:textId="77777777" w:rsidR="0087171D" w:rsidRPr="00E84829" w:rsidRDefault="0087171D" w:rsidP="003407C7">
            <w:pPr>
              <w:rPr>
                <w:rFonts w:ascii="Times New Roman" w:hAnsi="Times New Roman" w:cs="Times New Roman"/>
                <w:sz w:val="16"/>
                <w:szCs w:val="16"/>
                <w:lang w:val="ro-RO"/>
              </w:rPr>
            </w:pPr>
          </w:p>
        </w:tc>
        <w:tc>
          <w:tcPr>
            <w:tcW w:w="8505" w:type="dxa"/>
            <w:tcBorders>
              <w:left w:val="nil"/>
              <w:bottom w:val="single" w:sz="4" w:space="0" w:color="auto"/>
              <w:right w:val="nil"/>
            </w:tcBorders>
          </w:tcPr>
          <w:p w14:paraId="6085B694" w14:textId="77777777" w:rsidR="0087171D" w:rsidRPr="00E84829" w:rsidRDefault="0087171D" w:rsidP="003407C7">
            <w:pPr>
              <w:rPr>
                <w:rFonts w:ascii="Times New Roman" w:hAnsi="Times New Roman" w:cs="Times New Roman"/>
                <w:sz w:val="16"/>
                <w:szCs w:val="16"/>
                <w:lang w:val="ro-RO"/>
              </w:rPr>
            </w:pPr>
          </w:p>
        </w:tc>
      </w:tr>
      <w:tr w:rsidR="0087171D" w:rsidRPr="00866C63" w14:paraId="562E0197"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2C7A686E" w14:textId="273D7207" w:rsidR="0087171D" w:rsidRPr="0087171D" w:rsidRDefault="0087171D" w:rsidP="003407C7">
            <w:pPr>
              <w:rPr>
                <w:rFonts w:ascii="Times New Roman" w:hAnsi="Times New Roman" w:cs="Times New Roman"/>
                <w:b/>
                <w:sz w:val="28"/>
                <w:szCs w:val="28"/>
                <w:u w:val="single"/>
                <w:lang w:val="ro-RO"/>
              </w:rPr>
            </w:pPr>
            <w:r w:rsidRPr="0087171D">
              <w:rPr>
                <w:rFonts w:ascii="Times New Roman" w:hAnsi="Times New Roman" w:cs="Times New Roman"/>
                <w:b/>
                <w:sz w:val="28"/>
                <w:szCs w:val="28"/>
                <w:u w:val="single"/>
                <w:lang w:val="ro-RO"/>
              </w:rPr>
              <w:t xml:space="preserve">Etapa </w:t>
            </w:r>
            <w:r>
              <w:rPr>
                <w:rFonts w:ascii="Times New Roman" w:hAnsi="Times New Roman" w:cs="Times New Roman"/>
                <w:b/>
                <w:sz w:val="28"/>
                <w:szCs w:val="28"/>
                <w:u w:val="single"/>
                <w:lang w:val="ro-RO"/>
              </w:rPr>
              <w:t>1</w:t>
            </w:r>
            <w:r w:rsidRPr="0087171D">
              <w:rPr>
                <w:rFonts w:ascii="Times New Roman" w:hAnsi="Times New Roman" w:cs="Times New Roman"/>
                <w:b/>
                <w:sz w:val="28"/>
                <w:szCs w:val="28"/>
                <w:u w:val="single"/>
                <w:lang w:val="ro-RO"/>
              </w:rPr>
              <w:t>6:</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6F050406" w14:textId="7D691316" w:rsidR="0087171D" w:rsidRDefault="004934CD" w:rsidP="003407C7">
            <w:pPr>
              <w:rPr>
                <w:rFonts w:ascii="Times New Roman" w:hAnsi="Times New Roman" w:cs="Times New Roman"/>
                <w:b/>
                <w:i/>
                <w:sz w:val="28"/>
                <w:szCs w:val="28"/>
                <w:lang w:val="ro-RO"/>
              </w:rPr>
            </w:pPr>
            <w:r>
              <w:rPr>
                <w:rFonts w:ascii="Times New Roman" w:hAnsi="Times New Roman" w:cs="Times New Roman"/>
                <w:b/>
                <w:i/>
                <w:sz w:val="28"/>
                <w:szCs w:val="28"/>
                <w:lang w:val="ro-RO"/>
              </w:rPr>
              <w:t>Definitivarea și promovarea spre aprobare a versiunii finale a documentului de politici publice</w:t>
            </w:r>
          </w:p>
          <w:p w14:paraId="2E783FA2" w14:textId="77777777" w:rsidR="0087171D" w:rsidRPr="0056757F" w:rsidRDefault="0087171D" w:rsidP="003407C7">
            <w:pPr>
              <w:rPr>
                <w:rFonts w:ascii="Times New Roman" w:hAnsi="Times New Roman" w:cs="Times New Roman"/>
                <w:b/>
                <w:i/>
                <w:sz w:val="28"/>
                <w:szCs w:val="28"/>
                <w:lang w:val="ro-RO"/>
              </w:rPr>
            </w:pPr>
          </w:p>
        </w:tc>
      </w:tr>
      <w:tr w:rsidR="0087171D" w:rsidRPr="00866C63" w14:paraId="7A041013" w14:textId="77777777" w:rsidTr="004B0590">
        <w:tc>
          <w:tcPr>
            <w:tcW w:w="1242" w:type="dxa"/>
            <w:tcBorders>
              <w:left w:val="nil"/>
            </w:tcBorders>
            <w:vAlign w:val="center"/>
          </w:tcPr>
          <w:p w14:paraId="3DFFF298" w14:textId="4D542A7B" w:rsidR="0087171D" w:rsidRPr="0056757F" w:rsidRDefault="00F77D16" w:rsidP="003407C7">
            <w:pPr>
              <w:rPr>
                <w:rFonts w:ascii="Times New Roman" w:hAnsi="Times New Roman" w:cs="Times New Roman"/>
                <w:sz w:val="48"/>
                <w:szCs w:val="48"/>
                <w:lang w:val="ro-RO"/>
              </w:rPr>
            </w:pPr>
            <w:r w:rsidRPr="0056757F">
              <w:rPr>
                <w:rFonts w:ascii="Times New Roman" w:hAnsi="Times New Roman" w:cs="Times New Roman"/>
                <w:sz w:val="48"/>
                <w:szCs w:val="48"/>
                <w:lang w:val="ro-RO"/>
              </w:rPr>
              <w:sym w:font="Wingdings" w:char="F0EA"/>
            </w:r>
          </w:p>
        </w:tc>
        <w:tc>
          <w:tcPr>
            <w:tcW w:w="8505" w:type="dxa"/>
            <w:tcBorders>
              <w:right w:val="single" w:sz="4" w:space="0" w:color="auto"/>
            </w:tcBorders>
          </w:tcPr>
          <w:p w14:paraId="78CA0A8F" w14:textId="704B46F4" w:rsidR="0087171D" w:rsidRPr="0056757F" w:rsidRDefault="004934CD" w:rsidP="00622A6C">
            <w:pPr>
              <w:pStyle w:val="ListParagraph"/>
              <w:numPr>
                <w:ilvl w:val="0"/>
                <w:numId w:val="36"/>
              </w:numPr>
              <w:spacing w:after="120"/>
              <w:ind w:left="714" w:hanging="357"/>
              <w:contextualSpacing w:val="0"/>
              <w:rPr>
                <w:rFonts w:ascii="Times New Roman" w:hAnsi="Times New Roman" w:cs="Times New Roman"/>
                <w:sz w:val="24"/>
                <w:szCs w:val="24"/>
                <w:lang w:val="ro-RO"/>
              </w:rPr>
            </w:pPr>
            <w:r w:rsidRPr="00622A6C">
              <w:rPr>
                <w:rFonts w:ascii="Times New Roman" w:hAnsi="Times New Roman" w:cs="Times New Roman"/>
                <w:i/>
                <w:sz w:val="24"/>
                <w:szCs w:val="24"/>
                <w:lang w:val="ro-RO"/>
              </w:rPr>
              <w:t xml:space="preserve">însoțit de rezultatele analizei ex ante sau de o analiză simplificată, care fundamentează intervenția propusă, cu indicarea impactului economic (inclusiv financiar), social, ecologic și administrativ și riscurilor în cazul </w:t>
            </w:r>
            <w:r w:rsidRPr="00622A6C">
              <w:rPr>
                <w:rFonts w:ascii="Times New Roman" w:hAnsi="Times New Roman" w:cs="Times New Roman"/>
                <w:i/>
                <w:sz w:val="24"/>
                <w:szCs w:val="24"/>
                <w:lang w:val="ro-RO"/>
              </w:rPr>
              <w:lastRenderedPageBreak/>
              <w:t>menținerii situației existente.</w:t>
            </w:r>
          </w:p>
        </w:tc>
      </w:tr>
      <w:tr w:rsidR="00F77D16" w:rsidRPr="00866C63" w14:paraId="33F72916" w14:textId="77777777" w:rsidTr="004B0590">
        <w:tc>
          <w:tcPr>
            <w:tcW w:w="1242" w:type="dxa"/>
            <w:tcBorders>
              <w:top w:val="single" w:sz="4" w:space="0" w:color="auto"/>
              <w:left w:val="single" w:sz="4" w:space="0" w:color="auto"/>
              <w:bottom w:val="single" w:sz="4" w:space="0" w:color="auto"/>
              <w:right w:val="nil"/>
            </w:tcBorders>
            <w:shd w:val="clear" w:color="auto" w:fill="D9D9D9" w:themeFill="background1" w:themeFillShade="D9"/>
          </w:tcPr>
          <w:p w14:paraId="673DA629" w14:textId="7B4C4A89" w:rsidR="00F77D16" w:rsidRDefault="00F77D16" w:rsidP="00F77D16">
            <w:pPr>
              <w:rPr>
                <w:rFonts w:ascii="Times New Roman" w:hAnsi="Times New Roman" w:cs="Times New Roman"/>
                <w:sz w:val="48"/>
                <w:szCs w:val="48"/>
                <w:lang w:val="ro-RO"/>
              </w:rPr>
            </w:pPr>
            <w:r w:rsidRPr="0087171D">
              <w:rPr>
                <w:rFonts w:ascii="Times New Roman" w:hAnsi="Times New Roman" w:cs="Times New Roman"/>
                <w:b/>
                <w:sz w:val="28"/>
                <w:szCs w:val="28"/>
                <w:u w:val="single"/>
                <w:lang w:val="ro-RO"/>
              </w:rPr>
              <w:lastRenderedPageBreak/>
              <w:t xml:space="preserve">Etapa </w:t>
            </w:r>
            <w:r>
              <w:rPr>
                <w:rFonts w:ascii="Times New Roman" w:hAnsi="Times New Roman" w:cs="Times New Roman"/>
                <w:b/>
                <w:sz w:val="28"/>
                <w:szCs w:val="28"/>
                <w:u w:val="single"/>
                <w:lang w:val="ro-RO"/>
              </w:rPr>
              <w:t>17</w:t>
            </w:r>
            <w:r w:rsidRPr="0087171D">
              <w:rPr>
                <w:rFonts w:ascii="Times New Roman" w:hAnsi="Times New Roman" w:cs="Times New Roman"/>
                <w:b/>
                <w:sz w:val="28"/>
                <w:szCs w:val="28"/>
                <w:u w:val="single"/>
                <w:lang w:val="ro-RO"/>
              </w:rPr>
              <w:t>:</w:t>
            </w:r>
          </w:p>
        </w:tc>
        <w:tc>
          <w:tcPr>
            <w:tcW w:w="8505" w:type="dxa"/>
            <w:tcBorders>
              <w:top w:val="single" w:sz="4" w:space="0" w:color="auto"/>
              <w:left w:val="nil"/>
              <w:bottom w:val="single" w:sz="4" w:space="0" w:color="auto"/>
              <w:right w:val="single" w:sz="4" w:space="0" w:color="auto"/>
            </w:tcBorders>
            <w:shd w:val="clear" w:color="auto" w:fill="D9D9D9" w:themeFill="background1" w:themeFillShade="D9"/>
          </w:tcPr>
          <w:p w14:paraId="431C690E" w14:textId="4D9E9767" w:rsidR="00F77D16" w:rsidRPr="00F77D16" w:rsidRDefault="00F77D16" w:rsidP="00F77D16">
            <w:pPr>
              <w:spacing w:after="120"/>
              <w:rPr>
                <w:rFonts w:ascii="Times New Roman" w:hAnsi="Times New Roman" w:cs="Times New Roman"/>
                <w:i/>
                <w:sz w:val="24"/>
                <w:szCs w:val="24"/>
                <w:lang w:val="ro-RO"/>
              </w:rPr>
            </w:pPr>
            <w:r w:rsidRPr="00F77D16">
              <w:rPr>
                <w:rFonts w:ascii="Times New Roman" w:hAnsi="Times New Roman" w:cs="Times New Roman"/>
                <w:b/>
                <w:i/>
                <w:sz w:val="28"/>
                <w:szCs w:val="28"/>
                <w:lang w:val="ro-RO"/>
              </w:rPr>
              <w:t>Aprobarea documentului de politici publice</w:t>
            </w:r>
          </w:p>
        </w:tc>
      </w:tr>
      <w:tr w:rsidR="00F77D16" w:rsidRPr="00866C63" w14:paraId="4F180640" w14:textId="77777777" w:rsidTr="004B0590">
        <w:tc>
          <w:tcPr>
            <w:tcW w:w="1242" w:type="dxa"/>
            <w:tcBorders>
              <w:left w:val="nil"/>
              <w:bottom w:val="nil"/>
            </w:tcBorders>
            <w:vAlign w:val="center"/>
          </w:tcPr>
          <w:p w14:paraId="184F7E1F" w14:textId="3904597E" w:rsidR="00F77D16" w:rsidRDefault="00F77D16" w:rsidP="00F77D16">
            <w:pPr>
              <w:rPr>
                <w:rFonts w:ascii="Times New Roman" w:hAnsi="Times New Roman" w:cs="Times New Roman"/>
                <w:sz w:val="48"/>
                <w:szCs w:val="48"/>
                <w:lang w:val="ro-RO"/>
              </w:rPr>
            </w:pPr>
            <w:r>
              <w:rPr>
                <w:rFonts w:ascii="Times New Roman" w:hAnsi="Times New Roman" w:cs="Times New Roman"/>
                <w:sz w:val="48"/>
                <w:szCs w:val="48"/>
                <w:lang w:val="ro-RO"/>
              </w:rPr>
              <w:sym w:font="Wingdings" w:char="F06E"/>
            </w:r>
          </w:p>
        </w:tc>
        <w:tc>
          <w:tcPr>
            <w:tcW w:w="8505" w:type="dxa"/>
            <w:tcBorders>
              <w:top w:val="single" w:sz="4" w:space="0" w:color="auto"/>
              <w:left w:val="single" w:sz="4" w:space="0" w:color="auto"/>
              <w:bottom w:val="single" w:sz="4" w:space="0" w:color="auto"/>
              <w:right w:val="single" w:sz="4" w:space="0" w:color="auto"/>
            </w:tcBorders>
          </w:tcPr>
          <w:p w14:paraId="3CA633A5" w14:textId="4EB2EBDF" w:rsidR="00F77D16" w:rsidRPr="00622A6C" w:rsidRDefault="00F77D16" w:rsidP="00F77D16">
            <w:pPr>
              <w:pStyle w:val="ListParagraph"/>
              <w:numPr>
                <w:ilvl w:val="0"/>
                <w:numId w:val="36"/>
              </w:numPr>
              <w:spacing w:after="120"/>
              <w:ind w:left="714" w:hanging="357"/>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în conformitate cu prevederile cadrul legal privind actele normative</w:t>
            </w:r>
          </w:p>
        </w:tc>
      </w:tr>
    </w:tbl>
    <w:p w14:paraId="6FAA88D7" w14:textId="77777777" w:rsidR="000F6E02" w:rsidRDefault="000F6E02" w:rsidP="00E86D03">
      <w:pPr>
        <w:pStyle w:val="ListParagraph"/>
        <w:tabs>
          <w:tab w:val="left" w:pos="450"/>
        </w:tabs>
        <w:spacing w:after="0" w:line="240" w:lineRule="auto"/>
        <w:ind w:left="450"/>
        <w:jc w:val="right"/>
        <w:rPr>
          <w:rFonts w:ascii="Times New Roman" w:hAnsi="Times New Roman" w:cs="Times New Roman"/>
          <w:sz w:val="28"/>
          <w:szCs w:val="28"/>
          <w:lang w:val="ro-RO"/>
        </w:rPr>
      </w:pPr>
    </w:p>
    <w:p w14:paraId="3ACCB7C3" w14:textId="77777777" w:rsidR="000F6E02" w:rsidRDefault="000F6E02">
      <w:pPr>
        <w:rPr>
          <w:rFonts w:ascii="Times New Roman" w:hAnsi="Times New Roman" w:cs="Times New Roman"/>
          <w:sz w:val="28"/>
          <w:szCs w:val="28"/>
          <w:lang w:val="ro-RO"/>
        </w:rPr>
      </w:pPr>
      <w:r>
        <w:rPr>
          <w:rFonts w:ascii="Times New Roman" w:hAnsi="Times New Roman" w:cs="Times New Roman"/>
          <w:sz w:val="28"/>
          <w:szCs w:val="28"/>
          <w:lang w:val="ro-RO"/>
        </w:rPr>
        <w:br w:type="page"/>
      </w:r>
    </w:p>
    <w:p w14:paraId="0BC263C6" w14:textId="7C509763" w:rsidR="00CA6CB1" w:rsidRPr="0066781F" w:rsidRDefault="00CA6CB1" w:rsidP="00E86D03">
      <w:pPr>
        <w:pStyle w:val="ListParagraph"/>
        <w:tabs>
          <w:tab w:val="left" w:pos="450"/>
        </w:tabs>
        <w:spacing w:after="0" w:line="240" w:lineRule="auto"/>
        <w:ind w:left="450"/>
        <w:jc w:val="right"/>
        <w:rPr>
          <w:rFonts w:ascii="Times New Roman" w:hAnsi="Times New Roman" w:cs="Times New Roman"/>
          <w:sz w:val="28"/>
          <w:szCs w:val="28"/>
          <w:lang w:val="ro-RO"/>
        </w:rPr>
      </w:pPr>
      <w:r w:rsidRPr="0066781F">
        <w:rPr>
          <w:rFonts w:ascii="Times New Roman" w:hAnsi="Times New Roman" w:cs="Times New Roman"/>
          <w:sz w:val="28"/>
          <w:szCs w:val="28"/>
          <w:lang w:val="ro-RO"/>
        </w:rPr>
        <w:lastRenderedPageBreak/>
        <w:t xml:space="preserve">Anexa </w:t>
      </w:r>
      <w:r w:rsidR="00C247E5" w:rsidRPr="0066781F">
        <w:rPr>
          <w:rFonts w:ascii="Times New Roman" w:hAnsi="Times New Roman" w:cs="Times New Roman"/>
          <w:sz w:val="28"/>
          <w:szCs w:val="28"/>
          <w:lang w:val="ro-RO"/>
        </w:rPr>
        <w:t>nr.</w:t>
      </w:r>
      <w:r w:rsidR="0087670B" w:rsidRPr="0066781F">
        <w:rPr>
          <w:rFonts w:ascii="Times New Roman" w:hAnsi="Times New Roman" w:cs="Times New Roman"/>
          <w:sz w:val="28"/>
          <w:szCs w:val="28"/>
          <w:lang w:val="ro-RO"/>
        </w:rPr>
        <w:t xml:space="preserve"> </w:t>
      </w:r>
      <w:r w:rsidR="00D54219" w:rsidRPr="0066781F">
        <w:rPr>
          <w:rFonts w:ascii="Times New Roman" w:hAnsi="Times New Roman" w:cs="Times New Roman"/>
          <w:sz w:val="28"/>
          <w:szCs w:val="28"/>
          <w:lang w:val="ro-RO"/>
        </w:rPr>
        <w:t>3</w:t>
      </w:r>
      <w:r w:rsidRPr="0066781F">
        <w:rPr>
          <w:rFonts w:ascii="Times New Roman" w:hAnsi="Times New Roman" w:cs="Times New Roman"/>
          <w:sz w:val="28"/>
          <w:szCs w:val="28"/>
          <w:lang w:val="ro-RO"/>
        </w:rPr>
        <w:t xml:space="preserve"> </w:t>
      </w:r>
    </w:p>
    <w:p w14:paraId="3B7A6791" w14:textId="77777777" w:rsidR="00CA6CB1" w:rsidRPr="0066781F" w:rsidRDefault="00CA6CB1" w:rsidP="00E86D03">
      <w:pPr>
        <w:pStyle w:val="ListParagraph"/>
        <w:tabs>
          <w:tab w:val="left" w:pos="450"/>
        </w:tabs>
        <w:spacing w:after="0" w:line="240" w:lineRule="auto"/>
        <w:ind w:left="450"/>
        <w:jc w:val="right"/>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la Hotărârea Guvernului nr.____ </w:t>
      </w:r>
    </w:p>
    <w:p w14:paraId="61E3E7D6" w14:textId="2E86822A" w:rsidR="00CA6CB1" w:rsidRPr="0066781F" w:rsidRDefault="00CA6CB1" w:rsidP="00E86D03">
      <w:pPr>
        <w:pStyle w:val="ListParagraph"/>
        <w:tabs>
          <w:tab w:val="left" w:pos="450"/>
        </w:tabs>
        <w:spacing w:after="0" w:line="240" w:lineRule="auto"/>
        <w:ind w:left="450"/>
        <w:jc w:val="right"/>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din </w:t>
      </w:r>
      <w:r w:rsidR="00261822" w:rsidRPr="0066781F">
        <w:rPr>
          <w:rFonts w:ascii="Times New Roman" w:hAnsi="Times New Roman" w:cs="Times New Roman"/>
          <w:sz w:val="28"/>
          <w:szCs w:val="28"/>
          <w:lang w:val="ro-RO"/>
        </w:rPr>
        <w:t>___________________</w:t>
      </w:r>
      <w:r w:rsidRPr="0066781F">
        <w:rPr>
          <w:rFonts w:ascii="Times New Roman" w:hAnsi="Times New Roman" w:cs="Times New Roman"/>
          <w:sz w:val="28"/>
          <w:szCs w:val="28"/>
          <w:lang w:val="ro-RO"/>
        </w:rPr>
        <w:t>201</w:t>
      </w:r>
      <w:r w:rsidR="0010116A" w:rsidRPr="0066781F">
        <w:rPr>
          <w:rFonts w:ascii="Times New Roman" w:hAnsi="Times New Roman" w:cs="Times New Roman"/>
          <w:sz w:val="28"/>
          <w:szCs w:val="28"/>
          <w:lang w:val="ro-RO"/>
        </w:rPr>
        <w:t>9</w:t>
      </w:r>
    </w:p>
    <w:bookmarkEnd w:id="32"/>
    <w:p w14:paraId="7F41E57D" w14:textId="77777777" w:rsidR="00CA6CB1" w:rsidRPr="0066781F" w:rsidRDefault="00CA6CB1" w:rsidP="007419C8">
      <w:pPr>
        <w:pStyle w:val="ListParagraph"/>
        <w:tabs>
          <w:tab w:val="left" w:pos="450"/>
        </w:tabs>
        <w:spacing w:after="0" w:line="240" w:lineRule="auto"/>
        <w:ind w:left="450"/>
        <w:jc w:val="both"/>
        <w:rPr>
          <w:rFonts w:ascii="Times New Roman" w:hAnsi="Times New Roman" w:cs="Times New Roman"/>
          <w:i/>
          <w:sz w:val="28"/>
          <w:szCs w:val="28"/>
          <w:lang w:val="ro-RO"/>
        </w:rPr>
      </w:pPr>
    </w:p>
    <w:p w14:paraId="5B377C55" w14:textId="3BBEAB6F" w:rsidR="0010116A" w:rsidRPr="0066781F" w:rsidRDefault="0074043D" w:rsidP="00106611">
      <w:pPr>
        <w:pStyle w:val="ListParagraph"/>
        <w:tabs>
          <w:tab w:val="left" w:pos="0"/>
        </w:tabs>
        <w:spacing w:after="0" w:line="240" w:lineRule="auto"/>
        <w:ind w:left="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REGULAMENTUL</w:t>
      </w:r>
    </w:p>
    <w:p w14:paraId="1E0DEA11" w14:textId="1CC396F8" w:rsidR="00CA6CB1" w:rsidRPr="0066781F" w:rsidRDefault="00142D2B" w:rsidP="00106611">
      <w:pPr>
        <w:pStyle w:val="ListParagraph"/>
        <w:tabs>
          <w:tab w:val="left" w:pos="0"/>
        </w:tabs>
        <w:spacing w:after="0" w:line="240" w:lineRule="auto"/>
        <w:ind w:left="0"/>
        <w:jc w:val="center"/>
        <w:rPr>
          <w:rFonts w:ascii="Times New Roman" w:hAnsi="Times New Roman" w:cs="Times New Roman"/>
          <w:sz w:val="28"/>
          <w:szCs w:val="28"/>
          <w:lang w:val="ro-RO"/>
        </w:rPr>
      </w:pPr>
      <w:r w:rsidRPr="0066781F">
        <w:rPr>
          <w:rFonts w:ascii="Times New Roman" w:hAnsi="Times New Roman" w:cs="Times New Roman"/>
          <w:b/>
          <w:sz w:val="28"/>
          <w:szCs w:val="28"/>
          <w:lang w:val="ro-RO"/>
        </w:rPr>
        <w:t xml:space="preserve">privind </w:t>
      </w:r>
      <w:r w:rsidR="007D3133" w:rsidRPr="0066781F">
        <w:rPr>
          <w:rFonts w:ascii="Times New Roman" w:hAnsi="Times New Roman" w:cs="Times New Roman"/>
          <w:b/>
          <w:sz w:val="28"/>
          <w:szCs w:val="28"/>
          <w:lang w:val="ro-RO"/>
        </w:rPr>
        <w:t>criteriile și proceduril</w:t>
      </w:r>
      <w:r w:rsidR="0059467A" w:rsidRPr="0066781F">
        <w:rPr>
          <w:rFonts w:ascii="Times New Roman" w:hAnsi="Times New Roman" w:cs="Times New Roman"/>
          <w:b/>
          <w:sz w:val="28"/>
          <w:szCs w:val="28"/>
          <w:lang w:val="ro-RO"/>
        </w:rPr>
        <w:t>e</w:t>
      </w:r>
      <w:r w:rsidRPr="0066781F">
        <w:rPr>
          <w:rFonts w:ascii="Times New Roman" w:hAnsi="Times New Roman" w:cs="Times New Roman"/>
          <w:b/>
          <w:sz w:val="28"/>
          <w:szCs w:val="28"/>
          <w:lang w:val="ro-RO"/>
        </w:rPr>
        <w:t xml:space="preserve"> de evaluare a </w:t>
      </w:r>
      <w:r w:rsidR="002744C6" w:rsidRPr="0066781F">
        <w:rPr>
          <w:rFonts w:ascii="Times New Roman" w:hAnsi="Times New Roman" w:cs="Times New Roman"/>
          <w:b/>
          <w:sz w:val="28"/>
          <w:szCs w:val="28"/>
          <w:lang w:val="ro-RO"/>
        </w:rPr>
        <w:t>conformită</w:t>
      </w:r>
      <w:r w:rsidR="005542EF" w:rsidRPr="0066781F">
        <w:rPr>
          <w:rFonts w:ascii="Times New Roman" w:hAnsi="Times New Roman" w:cs="Times New Roman"/>
          <w:b/>
          <w:sz w:val="28"/>
          <w:szCs w:val="28"/>
          <w:lang w:val="ro-RO"/>
        </w:rPr>
        <w:t>ț</w:t>
      </w:r>
      <w:r w:rsidR="002744C6" w:rsidRPr="0066781F">
        <w:rPr>
          <w:rFonts w:ascii="Times New Roman" w:hAnsi="Times New Roman" w:cs="Times New Roman"/>
          <w:b/>
          <w:sz w:val="28"/>
          <w:szCs w:val="28"/>
          <w:lang w:val="ro-RO"/>
        </w:rPr>
        <w:t xml:space="preserve">ii </w:t>
      </w:r>
      <w:r w:rsidR="005542EF" w:rsidRPr="0066781F">
        <w:rPr>
          <w:rFonts w:ascii="Times New Roman" w:hAnsi="Times New Roman" w:cs="Times New Roman"/>
          <w:b/>
          <w:sz w:val="28"/>
          <w:szCs w:val="28"/>
          <w:lang w:val="ro-RO"/>
        </w:rPr>
        <w:t>ș</w:t>
      </w:r>
      <w:r w:rsidR="002744C6" w:rsidRPr="0066781F">
        <w:rPr>
          <w:rFonts w:ascii="Times New Roman" w:hAnsi="Times New Roman" w:cs="Times New Roman"/>
          <w:b/>
          <w:sz w:val="28"/>
          <w:szCs w:val="28"/>
          <w:lang w:val="ro-RO"/>
        </w:rPr>
        <w:t>i calită</w:t>
      </w:r>
      <w:r w:rsidR="005542EF" w:rsidRPr="0066781F">
        <w:rPr>
          <w:rFonts w:ascii="Times New Roman" w:hAnsi="Times New Roman" w:cs="Times New Roman"/>
          <w:b/>
          <w:sz w:val="28"/>
          <w:szCs w:val="28"/>
          <w:lang w:val="ro-RO"/>
        </w:rPr>
        <w:t>ț</w:t>
      </w:r>
      <w:r w:rsidR="002744C6" w:rsidRPr="0066781F">
        <w:rPr>
          <w:rFonts w:ascii="Times New Roman" w:hAnsi="Times New Roman" w:cs="Times New Roman"/>
          <w:b/>
          <w:sz w:val="28"/>
          <w:szCs w:val="28"/>
          <w:lang w:val="ro-RO"/>
        </w:rPr>
        <w:t xml:space="preserve">ii </w:t>
      </w:r>
      <w:r w:rsidRPr="0066781F">
        <w:rPr>
          <w:rFonts w:ascii="Times New Roman" w:hAnsi="Times New Roman" w:cs="Times New Roman"/>
          <w:b/>
          <w:sz w:val="28"/>
          <w:szCs w:val="28"/>
          <w:lang w:val="ro-RO"/>
        </w:rPr>
        <w:t>proiectelor documente</w:t>
      </w:r>
      <w:r w:rsidR="002744C6" w:rsidRPr="0066781F">
        <w:rPr>
          <w:rFonts w:ascii="Times New Roman" w:hAnsi="Times New Roman" w:cs="Times New Roman"/>
          <w:b/>
          <w:sz w:val="28"/>
          <w:szCs w:val="28"/>
          <w:lang w:val="ro-RO"/>
        </w:rPr>
        <w:t>lor</w:t>
      </w:r>
      <w:r w:rsidRPr="0066781F">
        <w:rPr>
          <w:rFonts w:ascii="Times New Roman" w:hAnsi="Times New Roman" w:cs="Times New Roman"/>
          <w:b/>
          <w:sz w:val="28"/>
          <w:szCs w:val="28"/>
          <w:lang w:val="ro-RO"/>
        </w:rPr>
        <w:t xml:space="preserve"> de politici</w:t>
      </w:r>
      <w:r w:rsidR="002744C6" w:rsidRPr="0066781F">
        <w:rPr>
          <w:rFonts w:ascii="Times New Roman" w:hAnsi="Times New Roman" w:cs="Times New Roman"/>
          <w:b/>
          <w:sz w:val="28"/>
          <w:szCs w:val="28"/>
          <w:lang w:val="ro-RO"/>
        </w:rPr>
        <w:t xml:space="preserve"> publice</w:t>
      </w:r>
    </w:p>
    <w:p w14:paraId="16D9592F" w14:textId="77777777" w:rsidR="005E7DB6" w:rsidRPr="0066781F" w:rsidRDefault="005E7DB6" w:rsidP="00106611">
      <w:pPr>
        <w:pStyle w:val="ListParagraph"/>
        <w:tabs>
          <w:tab w:val="left" w:pos="0"/>
        </w:tabs>
        <w:spacing w:after="0" w:line="240" w:lineRule="auto"/>
        <w:ind w:left="0"/>
        <w:jc w:val="both"/>
        <w:rPr>
          <w:rFonts w:ascii="Times New Roman" w:hAnsi="Times New Roman" w:cs="Times New Roman"/>
          <w:b/>
          <w:i/>
          <w:sz w:val="28"/>
          <w:szCs w:val="28"/>
          <w:lang w:val="ro-RO"/>
        </w:rPr>
      </w:pPr>
    </w:p>
    <w:p w14:paraId="683FA4D7" w14:textId="4C5EB61D" w:rsidR="0010116A" w:rsidRPr="0066781F" w:rsidRDefault="0010116A" w:rsidP="00106611">
      <w:pPr>
        <w:pStyle w:val="ListParagraph"/>
        <w:numPr>
          <w:ilvl w:val="0"/>
          <w:numId w:val="14"/>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DISPOZI</w:t>
      </w:r>
      <w:r w:rsidR="005542EF" w:rsidRPr="0066781F">
        <w:rPr>
          <w:rFonts w:ascii="Times New Roman" w:hAnsi="Times New Roman" w:cs="Times New Roman"/>
          <w:b/>
          <w:sz w:val="28"/>
          <w:szCs w:val="28"/>
          <w:lang w:val="ro-RO"/>
        </w:rPr>
        <w:t>Ț</w:t>
      </w:r>
      <w:r w:rsidRPr="0066781F">
        <w:rPr>
          <w:rFonts w:ascii="Times New Roman" w:hAnsi="Times New Roman" w:cs="Times New Roman"/>
          <w:b/>
          <w:sz w:val="28"/>
          <w:szCs w:val="28"/>
          <w:lang w:val="ro-RO"/>
        </w:rPr>
        <w:t>II GENERALE</w:t>
      </w:r>
    </w:p>
    <w:p w14:paraId="61C9DE90" w14:textId="77777777" w:rsidR="0010116A" w:rsidRPr="0066781F" w:rsidRDefault="0010116A" w:rsidP="00E86D03">
      <w:pPr>
        <w:pStyle w:val="ListParagraph"/>
        <w:tabs>
          <w:tab w:val="left" w:pos="450"/>
        </w:tabs>
        <w:spacing w:after="0" w:line="240" w:lineRule="auto"/>
        <w:ind w:left="0"/>
        <w:rPr>
          <w:rFonts w:ascii="Times New Roman" w:hAnsi="Times New Roman" w:cs="Times New Roman"/>
          <w:b/>
          <w:sz w:val="28"/>
          <w:szCs w:val="28"/>
          <w:lang w:val="ro-RO"/>
        </w:rPr>
      </w:pPr>
    </w:p>
    <w:p w14:paraId="0ECF8686" w14:textId="722113E0" w:rsidR="0036710D" w:rsidRPr="0066781F" w:rsidRDefault="00812270"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Prezent</w:t>
      </w:r>
      <w:r w:rsidR="0059467A" w:rsidRPr="0066781F">
        <w:rPr>
          <w:rFonts w:ascii="Times New Roman" w:hAnsi="Times New Roman" w:cs="Times New Roman"/>
          <w:sz w:val="28"/>
          <w:szCs w:val="28"/>
          <w:lang w:val="ro-RO"/>
        </w:rPr>
        <w:t>ul</w:t>
      </w:r>
      <w:r w:rsidR="00484A77" w:rsidRPr="0066781F">
        <w:rPr>
          <w:rFonts w:ascii="Times New Roman" w:hAnsi="Times New Roman" w:cs="Times New Roman"/>
          <w:sz w:val="28"/>
          <w:szCs w:val="28"/>
          <w:lang w:val="ro-RO"/>
        </w:rPr>
        <w:t xml:space="preserve"> </w:t>
      </w:r>
      <w:r w:rsidR="0059467A" w:rsidRPr="0066781F">
        <w:rPr>
          <w:rFonts w:ascii="Times New Roman" w:hAnsi="Times New Roman" w:cs="Times New Roman"/>
          <w:sz w:val="28"/>
          <w:szCs w:val="28"/>
          <w:lang w:val="ro-RO"/>
        </w:rPr>
        <w:t xml:space="preserve">Regulament </w:t>
      </w:r>
      <w:r w:rsidR="00545BB0" w:rsidRPr="0066781F">
        <w:rPr>
          <w:rFonts w:ascii="Times New Roman" w:hAnsi="Times New Roman" w:cs="Times New Roman"/>
          <w:sz w:val="28"/>
          <w:szCs w:val="28"/>
          <w:lang w:val="ro-RO"/>
        </w:rPr>
        <w:t>stabile</w:t>
      </w:r>
      <w:r w:rsidR="005542EF" w:rsidRPr="0066781F">
        <w:rPr>
          <w:rFonts w:ascii="Times New Roman" w:hAnsi="Times New Roman" w:cs="Times New Roman"/>
          <w:sz w:val="28"/>
          <w:szCs w:val="28"/>
          <w:lang w:val="ro-RO"/>
        </w:rPr>
        <w:t>ș</w:t>
      </w:r>
      <w:r w:rsidR="00545BB0" w:rsidRPr="0066781F">
        <w:rPr>
          <w:rFonts w:ascii="Times New Roman" w:hAnsi="Times New Roman" w:cs="Times New Roman"/>
          <w:sz w:val="28"/>
          <w:szCs w:val="28"/>
          <w:lang w:val="ro-RO"/>
        </w:rPr>
        <w:t>te</w:t>
      </w:r>
      <w:r w:rsidRPr="0066781F">
        <w:rPr>
          <w:rFonts w:ascii="Times New Roman" w:hAnsi="Times New Roman" w:cs="Times New Roman"/>
          <w:sz w:val="28"/>
          <w:szCs w:val="28"/>
          <w:lang w:val="ro-RO"/>
        </w:rPr>
        <w:t xml:space="preserve"> criteriile</w:t>
      </w:r>
      <w:r w:rsidR="007D3133" w:rsidRPr="0066781F">
        <w:rPr>
          <w:rFonts w:ascii="Times New Roman" w:hAnsi="Times New Roman" w:cs="Times New Roman"/>
          <w:sz w:val="28"/>
          <w:szCs w:val="28"/>
          <w:lang w:val="ro-RO"/>
        </w:rPr>
        <w:t xml:space="preserve"> și procedurile</w:t>
      </w:r>
      <w:r w:rsidRPr="0066781F">
        <w:rPr>
          <w:rFonts w:ascii="Times New Roman" w:hAnsi="Times New Roman" w:cs="Times New Roman"/>
          <w:sz w:val="28"/>
          <w:szCs w:val="28"/>
          <w:lang w:val="ro-RO"/>
        </w:rPr>
        <w:t xml:space="preserve"> </w:t>
      </w:r>
      <w:r w:rsidR="00E76F5F" w:rsidRPr="0066781F">
        <w:rPr>
          <w:rFonts w:ascii="Times New Roman" w:hAnsi="Times New Roman" w:cs="Times New Roman"/>
          <w:sz w:val="28"/>
          <w:szCs w:val="28"/>
          <w:lang w:val="ro-RO"/>
        </w:rPr>
        <w:t>de</w:t>
      </w:r>
      <w:r w:rsidRPr="0066781F">
        <w:rPr>
          <w:rFonts w:ascii="Times New Roman" w:hAnsi="Times New Roman" w:cs="Times New Roman"/>
          <w:sz w:val="28"/>
          <w:szCs w:val="28"/>
          <w:lang w:val="ro-RO"/>
        </w:rPr>
        <w:t xml:space="preserve"> </w:t>
      </w:r>
      <w:r w:rsidR="0083410E" w:rsidRPr="0066781F">
        <w:rPr>
          <w:rFonts w:ascii="Times New Roman" w:hAnsi="Times New Roman" w:cs="Times New Roman"/>
          <w:sz w:val="28"/>
          <w:szCs w:val="28"/>
          <w:lang w:val="ro-RO"/>
        </w:rPr>
        <w:t>evaluare</w:t>
      </w:r>
      <w:r w:rsidR="00E76F5F" w:rsidRPr="0066781F">
        <w:rPr>
          <w:rFonts w:ascii="Times New Roman" w:hAnsi="Times New Roman" w:cs="Times New Roman"/>
          <w:sz w:val="28"/>
          <w:szCs w:val="28"/>
          <w:lang w:val="ro-RO"/>
        </w:rPr>
        <w:t xml:space="preserve"> </w:t>
      </w:r>
      <w:r w:rsidR="0083410E" w:rsidRPr="0066781F">
        <w:rPr>
          <w:rFonts w:ascii="Times New Roman" w:hAnsi="Times New Roman" w:cs="Times New Roman"/>
          <w:sz w:val="28"/>
          <w:szCs w:val="28"/>
          <w:lang w:val="ro-RO"/>
        </w:rPr>
        <w:t xml:space="preserve">a </w:t>
      </w:r>
      <w:r w:rsidR="00484A77" w:rsidRPr="0066781F">
        <w:rPr>
          <w:rFonts w:ascii="Times New Roman" w:hAnsi="Times New Roman" w:cs="Times New Roman"/>
          <w:sz w:val="28"/>
          <w:szCs w:val="28"/>
          <w:lang w:val="ro-RO"/>
        </w:rPr>
        <w:t xml:space="preserve">conformității și calității proiectelor documentelor de politici publice, </w:t>
      </w:r>
      <w:r w:rsidR="0036710D" w:rsidRPr="0066781F">
        <w:rPr>
          <w:rFonts w:ascii="Times New Roman" w:hAnsi="Times New Roman" w:cs="Times New Roman"/>
          <w:sz w:val="28"/>
          <w:szCs w:val="28"/>
          <w:lang w:val="ro-RO"/>
        </w:rPr>
        <w:t xml:space="preserve">care </w:t>
      </w:r>
      <w:r w:rsidR="00D87E7C" w:rsidRPr="0066781F">
        <w:rPr>
          <w:rFonts w:ascii="Times New Roman" w:hAnsi="Times New Roman" w:cs="Times New Roman"/>
          <w:sz w:val="28"/>
          <w:szCs w:val="28"/>
          <w:lang w:val="ro-RO"/>
        </w:rPr>
        <w:t>trebuie respectate</w:t>
      </w:r>
      <w:r w:rsidR="0036710D" w:rsidRPr="0066781F">
        <w:rPr>
          <w:rFonts w:ascii="Times New Roman" w:hAnsi="Times New Roman" w:cs="Times New Roman"/>
          <w:sz w:val="28"/>
          <w:szCs w:val="28"/>
          <w:lang w:val="ro-RO"/>
        </w:rPr>
        <w:t xml:space="preserve"> </w:t>
      </w:r>
      <w:r w:rsidR="00A323D9" w:rsidRPr="0066781F">
        <w:rPr>
          <w:rFonts w:ascii="Times New Roman" w:hAnsi="Times New Roman" w:cs="Times New Roman"/>
          <w:sz w:val="28"/>
          <w:szCs w:val="28"/>
          <w:lang w:val="ro-RO"/>
        </w:rPr>
        <w:t>de la inițiere</w:t>
      </w:r>
      <w:r w:rsidR="00C85267" w:rsidRPr="0066781F">
        <w:rPr>
          <w:rFonts w:ascii="Times New Roman" w:hAnsi="Times New Roman" w:cs="Times New Roman"/>
          <w:sz w:val="28"/>
          <w:szCs w:val="28"/>
          <w:lang w:val="ro-RO"/>
        </w:rPr>
        <w:t>a</w:t>
      </w:r>
      <w:r w:rsidR="00484A77" w:rsidRPr="0066781F">
        <w:rPr>
          <w:rFonts w:ascii="Times New Roman" w:hAnsi="Times New Roman" w:cs="Times New Roman"/>
          <w:sz w:val="28"/>
          <w:szCs w:val="28"/>
          <w:lang w:val="ro-RO"/>
        </w:rPr>
        <w:t xml:space="preserve"> </w:t>
      </w:r>
      <w:r w:rsidR="00382ED7" w:rsidRPr="0066781F">
        <w:rPr>
          <w:rFonts w:ascii="Times New Roman" w:hAnsi="Times New Roman" w:cs="Times New Roman"/>
          <w:sz w:val="28"/>
          <w:szCs w:val="28"/>
          <w:lang w:val="ro-RO"/>
        </w:rPr>
        <w:t xml:space="preserve">elaborării </w:t>
      </w:r>
      <w:r w:rsidR="00484A77" w:rsidRPr="0066781F">
        <w:rPr>
          <w:rFonts w:ascii="Times New Roman" w:hAnsi="Times New Roman" w:cs="Times New Roman"/>
          <w:sz w:val="28"/>
          <w:szCs w:val="28"/>
          <w:lang w:val="ro-RO"/>
        </w:rPr>
        <w:t>până la aprobare</w:t>
      </w:r>
      <w:r w:rsidR="00133407" w:rsidRPr="0066781F">
        <w:rPr>
          <w:rFonts w:ascii="Times New Roman" w:hAnsi="Times New Roman" w:cs="Times New Roman"/>
          <w:sz w:val="28"/>
          <w:szCs w:val="28"/>
          <w:lang w:val="ro-RO"/>
        </w:rPr>
        <w:t>a acestora</w:t>
      </w:r>
      <w:r w:rsidRPr="0066781F">
        <w:rPr>
          <w:rFonts w:ascii="Times New Roman" w:hAnsi="Times New Roman" w:cs="Times New Roman"/>
          <w:sz w:val="28"/>
          <w:szCs w:val="28"/>
          <w:lang w:val="ro-RO"/>
        </w:rPr>
        <w:t>.</w:t>
      </w:r>
      <w:r w:rsidR="009E70B2" w:rsidRPr="0066781F">
        <w:rPr>
          <w:rFonts w:ascii="Times New Roman" w:hAnsi="Times New Roman" w:cs="Times New Roman"/>
          <w:sz w:val="28"/>
          <w:szCs w:val="28"/>
          <w:lang w:val="ro-RO"/>
        </w:rPr>
        <w:t xml:space="preserve"> </w:t>
      </w:r>
    </w:p>
    <w:p w14:paraId="379E52D3" w14:textId="56DD1F26" w:rsidR="00B07BD1" w:rsidRPr="0066781F" w:rsidRDefault="005D6ECA"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Respectarea</w:t>
      </w:r>
      <w:r w:rsidR="007D3133" w:rsidRPr="0066781F">
        <w:rPr>
          <w:rFonts w:ascii="Times New Roman" w:hAnsi="Times New Roman" w:cs="Times New Roman"/>
          <w:sz w:val="28"/>
          <w:szCs w:val="28"/>
          <w:lang w:val="ro-RO"/>
        </w:rPr>
        <w:t xml:space="preserve"> criteriilor și</w:t>
      </w:r>
      <w:r w:rsidRPr="0066781F">
        <w:rPr>
          <w:rFonts w:ascii="Times New Roman" w:hAnsi="Times New Roman" w:cs="Times New Roman"/>
          <w:sz w:val="28"/>
          <w:szCs w:val="28"/>
          <w:lang w:val="ro-RO"/>
        </w:rPr>
        <w:t xml:space="preserve"> procedurilor </w:t>
      </w:r>
      <w:r w:rsidR="00B07BD1" w:rsidRPr="0066781F">
        <w:rPr>
          <w:rFonts w:ascii="Times New Roman" w:hAnsi="Times New Roman" w:cs="Times New Roman"/>
          <w:sz w:val="28"/>
          <w:szCs w:val="28"/>
          <w:lang w:val="ro-RO"/>
        </w:rPr>
        <w:t xml:space="preserve">de evaluare a conformității și calității documentelor de politici </w:t>
      </w:r>
      <w:r w:rsidR="0059467A"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este obligatorie pentru</w:t>
      </w:r>
      <w:r w:rsidR="00D87E7C" w:rsidRPr="0066781F">
        <w:rPr>
          <w:rFonts w:ascii="Times New Roman" w:hAnsi="Times New Roman" w:cs="Times New Roman"/>
          <w:sz w:val="28"/>
          <w:szCs w:val="28"/>
          <w:lang w:val="ro-RO"/>
        </w:rPr>
        <w:t xml:space="preserve"> ministere și alte</w:t>
      </w:r>
      <w:r w:rsidR="00B07BD1" w:rsidRPr="0066781F">
        <w:rPr>
          <w:rFonts w:ascii="Times New Roman" w:hAnsi="Times New Roman" w:cs="Times New Roman"/>
          <w:sz w:val="28"/>
          <w:szCs w:val="28"/>
          <w:lang w:val="ro-RO"/>
        </w:rPr>
        <w:t xml:space="preserve"> </w:t>
      </w:r>
      <w:r w:rsidR="005A503C" w:rsidRPr="0066781F">
        <w:rPr>
          <w:rFonts w:ascii="Times New Roman" w:hAnsi="Times New Roman" w:cs="Times New Roman"/>
          <w:sz w:val="28"/>
          <w:szCs w:val="28"/>
          <w:lang w:val="ro-RO"/>
        </w:rPr>
        <w:t>autorități</w:t>
      </w:r>
      <w:r w:rsidR="00D87E7C" w:rsidRPr="0066781F">
        <w:rPr>
          <w:rFonts w:ascii="Times New Roman" w:hAnsi="Times New Roman" w:cs="Times New Roman"/>
          <w:sz w:val="28"/>
          <w:szCs w:val="28"/>
          <w:lang w:val="ro-RO"/>
        </w:rPr>
        <w:t xml:space="preserve"> administrative centrale subordonate Guvernului</w:t>
      </w:r>
      <w:r w:rsidR="00635D3E" w:rsidRPr="0066781F">
        <w:rPr>
          <w:rFonts w:ascii="Times New Roman" w:hAnsi="Times New Roman" w:cs="Times New Roman"/>
          <w:sz w:val="28"/>
          <w:szCs w:val="28"/>
          <w:lang w:val="ro-RO"/>
        </w:rPr>
        <w:t>,</w:t>
      </w:r>
      <w:r w:rsidR="005A503C" w:rsidRPr="0066781F">
        <w:rPr>
          <w:rFonts w:ascii="Times New Roman" w:hAnsi="Times New Roman" w:cs="Times New Roman"/>
          <w:sz w:val="28"/>
          <w:szCs w:val="28"/>
          <w:lang w:val="ro-RO"/>
        </w:rPr>
        <w:t xml:space="preserve"> </w:t>
      </w:r>
      <w:r w:rsidR="00D87E7C" w:rsidRPr="0066781F">
        <w:rPr>
          <w:rFonts w:ascii="Times New Roman" w:hAnsi="Times New Roman" w:cs="Times New Roman"/>
          <w:sz w:val="28"/>
          <w:szCs w:val="28"/>
          <w:lang w:val="ro-RO"/>
        </w:rPr>
        <w:t xml:space="preserve">care inițiază elaborarea </w:t>
      </w:r>
      <w:r w:rsidR="00B07BD1" w:rsidRPr="0066781F">
        <w:rPr>
          <w:rFonts w:ascii="Times New Roman" w:hAnsi="Times New Roman" w:cs="Times New Roman"/>
          <w:sz w:val="28"/>
          <w:szCs w:val="28"/>
          <w:lang w:val="ro-RO"/>
        </w:rPr>
        <w:t>documentelor de politici publice</w:t>
      </w:r>
      <w:r w:rsidR="0054230A" w:rsidRPr="0066781F">
        <w:rPr>
          <w:rFonts w:ascii="Times New Roman" w:hAnsi="Times New Roman" w:cs="Times New Roman"/>
          <w:sz w:val="28"/>
          <w:szCs w:val="28"/>
          <w:lang w:val="ro-RO"/>
        </w:rPr>
        <w:t>, precum</w:t>
      </w:r>
      <w:r w:rsidRPr="0066781F">
        <w:rPr>
          <w:rFonts w:ascii="Times New Roman" w:hAnsi="Times New Roman" w:cs="Times New Roman"/>
          <w:sz w:val="28"/>
          <w:szCs w:val="28"/>
          <w:lang w:val="ro-RO"/>
        </w:rPr>
        <w:t xml:space="preserve"> și pentru</w:t>
      </w:r>
      <w:r w:rsidR="00B07BD1" w:rsidRPr="0066781F">
        <w:rPr>
          <w:rFonts w:ascii="Times New Roman" w:hAnsi="Times New Roman" w:cs="Times New Roman"/>
          <w:sz w:val="28"/>
          <w:szCs w:val="28"/>
          <w:lang w:val="ro-RO"/>
        </w:rPr>
        <w:t xml:space="preserve"> Cancelaria de Stat.</w:t>
      </w:r>
    </w:p>
    <w:p w14:paraId="51A44BCC" w14:textId="0B081854" w:rsidR="008E2D07" w:rsidRPr="0066781F" w:rsidRDefault="00812270" w:rsidP="00382ED7">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Toate proiectele de documente de </w:t>
      </w:r>
      <w:r w:rsidR="001C7DE3" w:rsidRPr="0066781F">
        <w:rPr>
          <w:rFonts w:ascii="Times New Roman" w:hAnsi="Times New Roman" w:cs="Times New Roman"/>
          <w:sz w:val="28"/>
          <w:szCs w:val="28"/>
          <w:lang w:val="ro-RO"/>
        </w:rPr>
        <w:t>politici</w:t>
      </w:r>
      <w:r w:rsidRPr="0066781F">
        <w:rPr>
          <w:rFonts w:ascii="Times New Roman" w:hAnsi="Times New Roman" w:cs="Times New Roman"/>
          <w:sz w:val="28"/>
          <w:szCs w:val="28"/>
          <w:lang w:val="ro-RO"/>
        </w:rPr>
        <w:t xml:space="preserve"> </w:t>
      </w:r>
      <w:r w:rsidR="00C169F5" w:rsidRPr="0066781F">
        <w:rPr>
          <w:rFonts w:ascii="Times New Roman" w:hAnsi="Times New Roman" w:cs="Times New Roman"/>
          <w:sz w:val="28"/>
          <w:szCs w:val="28"/>
          <w:lang w:val="ro-RO"/>
        </w:rPr>
        <w:t xml:space="preserve">publice </w:t>
      </w:r>
      <w:r w:rsidR="00B07BD1" w:rsidRPr="0066781F">
        <w:rPr>
          <w:rFonts w:ascii="Times New Roman" w:hAnsi="Times New Roman" w:cs="Times New Roman"/>
          <w:sz w:val="28"/>
          <w:szCs w:val="28"/>
          <w:lang w:val="ro-RO"/>
        </w:rPr>
        <w:t>sunt</w:t>
      </w:r>
      <w:r w:rsidRPr="0066781F">
        <w:rPr>
          <w:rFonts w:ascii="Times New Roman" w:hAnsi="Times New Roman" w:cs="Times New Roman"/>
          <w:sz w:val="28"/>
          <w:szCs w:val="28"/>
          <w:lang w:val="ro-RO"/>
        </w:rPr>
        <w:t xml:space="preserve"> supuse </w:t>
      </w:r>
      <w:r w:rsidR="0083410E" w:rsidRPr="0066781F">
        <w:rPr>
          <w:rFonts w:ascii="Times New Roman" w:hAnsi="Times New Roman" w:cs="Times New Roman"/>
          <w:sz w:val="28"/>
          <w:szCs w:val="28"/>
          <w:lang w:val="ro-RO"/>
        </w:rPr>
        <w:t>evaluării</w:t>
      </w:r>
      <w:r w:rsidR="00B07BD1" w:rsidRPr="0066781F">
        <w:rPr>
          <w:rFonts w:ascii="Times New Roman" w:hAnsi="Times New Roman" w:cs="Times New Roman"/>
          <w:sz w:val="28"/>
          <w:szCs w:val="28"/>
          <w:lang w:val="ro-RO"/>
        </w:rPr>
        <w:t xml:space="preserve"> conformității și calității</w:t>
      </w:r>
      <w:r w:rsidRPr="0066781F">
        <w:rPr>
          <w:rFonts w:ascii="Times New Roman" w:hAnsi="Times New Roman" w:cs="Times New Roman"/>
          <w:sz w:val="28"/>
          <w:szCs w:val="28"/>
          <w:lang w:val="ro-RO"/>
        </w:rPr>
        <w:t xml:space="preserve"> în condi</w:t>
      </w:r>
      <w:r w:rsidR="005542EF" w:rsidRPr="0066781F">
        <w:rPr>
          <w:rFonts w:ascii="Times New Roman" w:hAnsi="Times New Roman" w:cs="Times New Roman"/>
          <w:sz w:val="28"/>
          <w:szCs w:val="28"/>
          <w:lang w:val="ro-RO"/>
        </w:rPr>
        <w:t>ț</w:t>
      </w:r>
      <w:r w:rsidRPr="0066781F">
        <w:rPr>
          <w:rFonts w:ascii="Times New Roman" w:hAnsi="Times New Roman" w:cs="Times New Roman"/>
          <w:sz w:val="28"/>
          <w:szCs w:val="28"/>
          <w:lang w:val="ro-RO"/>
        </w:rPr>
        <w:t>iile prezent</w:t>
      </w:r>
      <w:r w:rsidR="00635D3E" w:rsidRPr="0066781F">
        <w:rPr>
          <w:rFonts w:ascii="Times New Roman" w:hAnsi="Times New Roman" w:cs="Times New Roman"/>
          <w:sz w:val="28"/>
          <w:szCs w:val="28"/>
          <w:lang w:val="ro-RO"/>
        </w:rPr>
        <w:t>ului regulament</w:t>
      </w:r>
      <w:r w:rsidRPr="0066781F">
        <w:rPr>
          <w:rFonts w:ascii="Times New Roman" w:hAnsi="Times New Roman" w:cs="Times New Roman"/>
          <w:sz w:val="28"/>
          <w:szCs w:val="28"/>
          <w:lang w:val="ro-RO"/>
        </w:rPr>
        <w:t xml:space="preserve">. </w:t>
      </w:r>
    </w:p>
    <w:p w14:paraId="3AA84F9D" w14:textId="77777777" w:rsidR="000D469E" w:rsidRPr="0066781F" w:rsidRDefault="000D469E" w:rsidP="000D469E">
      <w:pPr>
        <w:pStyle w:val="ListParagraph"/>
        <w:tabs>
          <w:tab w:val="left" w:pos="450"/>
          <w:tab w:val="left" w:pos="1170"/>
        </w:tabs>
        <w:spacing w:after="0" w:line="240" w:lineRule="auto"/>
        <w:ind w:left="900"/>
        <w:jc w:val="both"/>
        <w:rPr>
          <w:rFonts w:ascii="Times New Roman" w:hAnsi="Times New Roman" w:cs="Times New Roman"/>
          <w:b/>
          <w:i/>
          <w:sz w:val="28"/>
          <w:szCs w:val="28"/>
          <w:lang w:val="ro-RO"/>
        </w:rPr>
      </w:pPr>
    </w:p>
    <w:p w14:paraId="54462C4D" w14:textId="081C5990" w:rsidR="00800441" w:rsidRPr="0066781F" w:rsidRDefault="0010116A" w:rsidP="00106611">
      <w:pPr>
        <w:pStyle w:val="ListParagraph"/>
        <w:numPr>
          <w:ilvl w:val="0"/>
          <w:numId w:val="14"/>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INI</w:t>
      </w:r>
      <w:r w:rsidR="005542EF" w:rsidRPr="0066781F">
        <w:rPr>
          <w:rFonts w:ascii="Times New Roman" w:hAnsi="Times New Roman" w:cs="Times New Roman"/>
          <w:b/>
          <w:sz w:val="28"/>
          <w:szCs w:val="28"/>
          <w:lang w:val="ro-RO"/>
        </w:rPr>
        <w:t>Ț</w:t>
      </w:r>
      <w:r w:rsidRPr="0066781F">
        <w:rPr>
          <w:rFonts w:ascii="Times New Roman" w:hAnsi="Times New Roman" w:cs="Times New Roman"/>
          <w:b/>
          <w:sz w:val="28"/>
          <w:szCs w:val="28"/>
          <w:lang w:val="ro-RO"/>
        </w:rPr>
        <w:t>IER</w:t>
      </w:r>
      <w:r w:rsidR="00F03105" w:rsidRPr="0066781F">
        <w:rPr>
          <w:rFonts w:ascii="Times New Roman" w:hAnsi="Times New Roman" w:cs="Times New Roman"/>
          <w:b/>
          <w:sz w:val="28"/>
          <w:szCs w:val="28"/>
          <w:lang w:val="ro-RO"/>
        </w:rPr>
        <w:t>EA</w:t>
      </w:r>
      <w:r w:rsidRPr="0066781F">
        <w:rPr>
          <w:rFonts w:ascii="Times New Roman" w:hAnsi="Times New Roman" w:cs="Times New Roman"/>
          <w:b/>
          <w:sz w:val="28"/>
          <w:szCs w:val="28"/>
          <w:lang w:val="ro-RO"/>
        </w:rPr>
        <w:t xml:space="preserve"> ELABORĂRII DOCUMENTE</w:t>
      </w:r>
      <w:r w:rsidR="00ED4C64" w:rsidRPr="0066781F">
        <w:rPr>
          <w:rFonts w:ascii="Times New Roman" w:hAnsi="Times New Roman" w:cs="Times New Roman"/>
          <w:b/>
          <w:sz w:val="28"/>
          <w:szCs w:val="28"/>
          <w:lang w:val="ro-RO"/>
        </w:rPr>
        <w:t>LOR</w:t>
      </w:r>
      <w:r w:rsidRPr="0066781F">
        <w:rPr>
          <w:rFonts w:ascii="Times New Roman" w:hAnsi="Times New Roman" w:cs="Times New Roman"/>
          <w:b/>
          <w:sz w:val="28"/>
          <w:szCs w:val="28"/>
          <w:lang w:val="ro-RO"/>
        </w:rPr>
        <w:t xml:space="preserve"> DE POLITICI</w:t>
      </w:r>
      <w:r w:rsidR="005876DA" w:rsidRPr="0066781F">
        <w:rPr>
          <w:rFonts w:ascii="Times New Roman" w:hAnsi="Times New Roman" w:cs="Times New Roman"/>
          <w:b/>
          <w:sz w:val="28"/>
          <w:szCs w:val="28"/>
          <w:lang w:val="ro-RO"/>
        </w:rPr>
        <w:t xml:space="preserve"> PUBLICE</w:t>
      </w:r>
    </w:p>
    <w:p w14:paraId="231E5A6B" w14:textId="77777777" w:rsidR="00800441" w:rsidRPr="0066781F" w:rsidRDefault="00800441" w:rsidP="007419C8">
      <w:pPr>
        <w:pStyle w:val="ListParagraph"/>
        <w:tabs>
          <w:tab w:val="left" w:pos="450"/>
        </w:tabs>
        <w:spacing w:after="0" w:line="240" w:lineRule="auto"/>
        <w:ind w:left="450"/>
        <w:jc w:val="both"/>
        <w:rPr>
          <w:rFonts w:ascii="Times New Roman" w:hAnsi="Times New Roman" w:cs="Times New Roman"/>
          <w:sz w:val="28"/>
          <w:szCs w:val="28"/>
          <w:lang w:val="ro-RO"/>
        </w:rPr>
      </w:pPr>
    </w:p>
    <w:p w14:paraId="43C9C146" w14:textId="68145630" w:rsidR="005876DA" w:rsidRPr="0066781F" w:rsidRDefault="00777F78"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Ministerele</w:t>
      </w:r>
      <w:r w:rsidR="007B1C4F" w:rsidRPr="0066781F">
        <w:rPr>
          <w:rFonts w:ascii="Times New Roman" w:hAnsi="Times New Roman" w:cs="Times New Roman"/>
          <w:sz w:val="28"/>
          <w:szCs w:val="28"/>
          <w:lang w:val="ro-RO"/>
        </w:rPr>
        <w:t xml:space="preserve"> și</w:t>
      </w:r>
      <w:r w:rsidRPr="0066781F">
        <w:rPr>
          <w:rFonts w:ascii="Times New Roman" w:hAnsi="Times New Roman" w:cs="Times New Roman"/>
          <w:sz w:val="28"/>
          <w:szCs w:val="28"/>
          <w:lang w:val="ro-RO"/>
        </w:rPr>
        <w:t xml:space="preserve"> alte autorită</w:t>
      </w:r>
      <w:r w:rsidR="005542EF" w:rsidRPr="0066781F">
        <w:rPr>
          <w:rFonts w:ascii="Times New Roman" w:hAnsi="Times New Roman" w:cs="Times New Roman"/>
          <w:sz w:val="28"/>
          <w:szCs w:val="28"/>
          <w:lang w:val="ro-RO"/>
        </w:rPr>
        <w:t>ț</w:t>
      </w:r>
      <w:r w:rsidRPr="0066781F">
        <w:rPr>
          <w:rFonts w:ascii="Times New Roman" w:hAnsi="Times New Roman" w:cs="Times New Roman"/>
          <w:sz w:val="28"/>
          <w:szCs w:val="28"/>
          <w:lang w:val="ro-RO"/>
        </w:rPr>
        <w:t xml:space="preserve">i administrative centrale subordonate Guvernului </w:t>
      </w:r>
      <w:r w:rsidR="00800441" w:rsidRPr="0066781F">
        <w:rPr>
          <w:rFonts w:ascii="Times New Roman" w:hAnsi="Times New Roman" w:cs="Times New Roman"/>
          <w:sz w:val="28"/>
          <w:szCs w:val="28"/>
          <w:lang w:val="ro-RO"/>
        </w:rPr>
        <w:t>sunt obligate să</w:t>
      </w:r>
      <w:r w:rsidR="007B1C4F" w:rsidRPr="0066781F">
        <w:rPr>
          <w:rFonts w:ascii="Times New Roman" w:hAnsi="Times New Roman" w:cs="Times New Roman"/>
          <w:sz w:val="28"/>
          <w:szCs w:val="28"/>
          <w:lang w:val="ro-RO"/>
        </w:rPr>
        <w:t xml:space="preserve"> notifice </w:t>
      </w:r>
      <w:r w:rsidR="009E76EE" w:rsidRPr="0066781F">
        <w:rPr>
          <w:rFonts w:ascii="Times New Roman" w:hAnsi="Times New Roman" w:cs="Times New Roman"/>
          <w:sz w:val="28"/>
          <w:szCs w:val="28"/>
          <w:lang w:val="ro-RO"/>
        </w:rPr>
        <w:t xml:space="preserve">în scris </w:t>
      </w:r>
      <w:r w:rsidR="007B1C4F" w:rsidRPr="0066781F">
        <w:rPr>
          <w:rFonts w:ascii="Times New Roman" w:hAnsi="Times New Roman" w:cs="Times New Roman"/>
          <w:sz w:val="28"/>
          <w:szCs w:val="28"/>
          <w:lang w:val="ro-RO"/>
        </w:rPr>
        <w:t xml:space="preserve">Cancelaria de Stat </w:t>
      </w:r>
      <w:r w:rsidR="004D42D5">
        <w:rPr>
          <w:rFonts w:ascii="Times New Roman" w:hAnsi="Times New Roman" w:cs="Times New Roman"/>
          <w:sz w:val="28"/>
          <w:szCs w:val="28"/>
          <w:lang w:val="ro-RO"/>
        </w:rPr>
        <w:t xml:space="preserve">și Ministerul Finanțelor </w:t>
      </w:r>
      <w:r w:rsidR="007B1C4F" w:rsidRPr="0066781F">
        <w:rPr>
          <w:rFonts w:ascii="Times New Roman" w:hAnsi="Times New Roman" w:cs="Times New Roman"/>
          <w:sz w:val="28"/>
          <w:szCs w:val="28"/>
          <w:lang w:val="ro-RO"/>
        </w:rPr>
        <w:t xml:space="preserve">privind inițierea </w:t>
      </w:r>
      <w:r w:rsidR="0001598B" w:rsidRPr="0066781F">
        <w:rPr>
          <w:rFonts w:ascii="Times New Roman" w:hAnsi="Times New Roman" w:cs="Times New Roman"/>
          <w:sz w:val="28"/>
          <w:szCs w:val="28"/>
          <w:lang w:val="ro-RO"/>
        </w:rPr>
        <w:t xml:space="preserve">elaborării </w:t>
      </w:r>
      <w:r w:rsidR="007B1C4F" w:rsidRPr="0066781F">
        <w:rPr>
          <w:rFonts w:ascii="Times New Roman" w:hAnsi="Times New Roman" w:cs="Times New Roman"/>
          <w:sz w:val="28"/>
          <w:szCs w:val="28"/>
          <w:lang w:val="ro-RO"/>
        </w:rPr>
        <w:t>document</w:t>
      </w:r>
      <w:r w:rsidR="007573D9" w:rsidRPr="0066781F">
        <w:rPr>
          <w:rFonts w:ascii="Times New Roman" w:hAnsi="Times New Roman" w:cs="Times New Roman"/>
          <w:sz w:val="28"/>
          <w:szCs w:val="28"/>
          <w:lang w:val="ro-RO"/>
        </w:rPr>
        <w:t>ului</w:t>
      </w:r>
      <w:r w:rsidR="007B1C4F" w:rsidRPr="0066781F">
        <w:rPr>
          <w:rFonts w:ascii="Times New Roman" w:hAnsi="Times New Roman" w:cs="Times New Roman"/>
          <w:sz w:val="28"/>
          <w:szCs w:val="28"/>
          <w:lang w:val="ro-RO"/>
        </w:rPr>
        <w:t xml:space="preserve"> de politici publice</w:t>
      </w:r>
      <w:r w:rsidR="007573D9" w:rsidRPr="0066781F">
        <w:rPr>
          <w:rFonts w:ascii="Times New Roman" w:hAnsi="Times New Roman" w:cs="Times New Roman"/>
          <w:sz w:val="28"/>
          <w:szCs w:val="28"/>
          <w:lang w:val="ro-RO"/>
        </w:rPr>
        <w:t>,</w:t>
      </w:r>
      <w:r w:rsidR="00800441" w:rsidRPr="0066781F">
        <w:rPr>
          <w:rFonts w:ascii="Times New Roman" w:hAnsi="Times New Roman" w:cs="Times New Roman"/>
          <w:sz w:val="28"/>
          <w:szCs w:val="28"/>
          <w:lang w:val="ro-RO"/>
        </w:rPr>
        <w:t xml:space="preserve"> </w:t>
      </w:r>
      <w:r w:rsidR="005876DA" w:rsidRPr="0066781F">
        <w:rPr>
          <w:rFonts w:ascii="Times New Roman" w:hAnsi="Times New Roman" w:cs="Times New Roman"/>
          <w:sz w:val="28"/>
          <w:szCs w:val="28"/>
          <w:lang w:val="ro-RO"/>
        </w:rPr>
        <w:t xml:space="preserve">cu prezentarea </w:t>
      </w:r>
      <w:r w:rsidR="007573D9" w:rsidRPr="0066781F">
        <w:rPr>
          <w:rFonts w:ascii="Times New Roman" w:hAnsi="Times New Roman" w:cs="Times New Roman"/>
          <w:sz w:val="28"/>
          <w:szCs w:val="28"/>
          <w:lang w:val="ro-RO"/>
        </w:rPr>
        <w:t xml:space="preserve">conceptului acestuia, care </w:t>
      </w:r>
      <w:r w:rsidR="00382ED7" w:rsidRPr="0066781F">
        <w:rPr>
          <w:rFonts w:ascii="Times New Roman" w:hAnsi="Times New Roman" w:cs="Times New Roman"/>
          <w:sz w:val="28"/>
          <w:szCs w:val="28"/>
          <w:lang w:val="ro-RO"/>
        </w:rPr>
        <w:t>conține</w:t>
      </w:r>
      <w:r w:rsidR="005876DA" w:rsidRPr="0066781F">
        <w:rPr>
          <w:rFonts w:ascii="Times New Roman" w:hAnsi="Times New Roman" w:cs="Times New Roman"/>
          <w:sz w:val="28"/>
          <w:szCs w:val="28"/>
          <w:lang w:val="ro-RO"/>
        </w:rPr>
        <w:t>:</w:t>
      </w:r>
    </w:p>
    <w:p w14:paraId="5F96A3C7" w14:textId="793C5EB8" w:rsidR="005876DA" w:rsidRPr="0066781F"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denumirea</w:t>
      </w:r>
      <w:r w:rsidR="005876DA" w:rsidRPr="0066781F">
        <w:rPr>
          <w:rFonts w:ascii="Times New Roman" w:hAnsi="Times New Roman" w:cs="Times New Roman"/>
          <w:sz w:val="28"/>
          <w:szCs w:val="28"/>
          <w:lang w:val="ro-RO"/>
        </w:rPr>
        <w:t xml:space="preserve"> documentului</w:t>
      </w:r>
      <w:r w:rsidR="008373F2" w:rsidRPr="0066781F">
        <w:rPr>
          <w:rFonts w:ascii="Times New Roman" w:hAnsi="Times New Roman" w:cs="Times New Roman"/>
          <w:sz w:val="28"/>
          <w:szCs w:val="28"/>
          <w:lang w:val="ro-RO"/>
        </w:rPr>
        <w:t>;</w:t>
      </w:r>
    </w:p>
    <w:p w14:paraId="33F31045" w14:textId="1F7140D1" w:rsidR="005876DA" w:rsidRPr="0066781F"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tipul documentului de politici publice care se propune a fi elaborat</w:t>
      </w:r>
      <w:r w:rsidR="008373F2"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w:t>
      </w:r>
    </w:p>
    <w:p w14:paraId="0D7557B6" w14:textId="2D61D037" w:rsidR="005876DA" w:rsidRPr="0066781F"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problema abordată</w:t>
      </w:r>
      <w:r w:rsidR="008373F2" w:rsidRPr="0066781F">
        <w:rPr>
          <w:rFonts w:ascii="Times New Roman" w:hAnsi="Times New Roman" w:cs="Times New Roman"/>
          <w:sz w:val="28"/>
          <w:szCs w:val="28"/>
          <w:lang w:val="ro-RO"/>
        </w:rPr>
        <w:t>;</w:t>
      </w:r>
    </w:p>
    <w:p w14:paraId="0320BB37" w14:textId="4DF71155" w:rsidR="005876DA"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scopul elaborării documentului de politici publice</w:t>
      </w:r>
      <w:r w:rsidR="008373F2"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w:t>
      </w:r>
    </w:p>
    <w:p w14:paraId="1A60D6E7" w14:textId="4CB20114" w:rsidR="004D42D5" w:rsidRPr="0066781F" w:rsidRDefault="004D42D5"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concordanța cu </w:t>
      </w:r>
      <w:r w:rsidR="00CC0214">
        <w:rPr>
          <w:rFonts w:ascii="Times New Roman" w:hAnsi="Times New Roman" w:cs="Times New Roman"/>
          <w:sz w:val="28"/>
          <w:szCs w:val="28"/>
          <w:lang w:val="ro-RO"/>
        </w:rPr>
        <w:t>Cadrul bugetar pe termen mediu</w:t>
      </w:r>
      <w:r>
        <w:rPr>
          <w:rFonts w:ascii="Times New Roman" w:hAnsi="Times New Roman" w:cs="Times New Roman"/>
          <w:sz w:val="28"/>
          <w:szCs w:val="28"/>
          <w:lang w:val="ro-RO"/>
        </w:rPr>
        <w:t>;</w:t>
      </w:r>
    </w:p>
    <w:p w14:paraId="7BFDF8A8" w14:textId="01F5A5DD" w:rsidR="008373F2" w:rsidRPr="0066781F"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perioada planificată </w:t>
      </w:r>
      <w:r w:rsidR="005876DA" w:rsidRPr="0066781F">
        <w:rPr>
          <w:rFonts w:ascii="Times New Roman" w:hAnsi="Times New Roman" w:cs="Times New Roman"/>
          <w:sz w:val="28"/>
          <w:szCs w:val="28"/>
          <w:lang w:val="ro-RO"/>
        </w:rPr>
        <w:t xml:space="preserve">pentru </w:t>
      </w:r>
      <w:r w:rsidRPr="0066781F">
        <w:rPr>
          <w:rFonts w:ascii="Times New Roman" w:hAnsi="Times New Roman" w:cs="Times New Roman"/>
          <w:sz w:val="28"/>
          <w:szCs w:val="28"/>
          <w:lang w:val="ro-RO"/>
        </w:rPr>
        <w:t>elaborarea documentului de politici publice</w:t>
      </w:r>
      <w:r w:rsidR="008373F2"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w:t>
      </w:r>
    </w:p>
    <w:p w14:paraId="207FC210" w14:textId="44400663" w:rsidR="007B1C4F" w:rsidRPr="0066781F" w:rsidRDefault="007B1C4F" w:rsidP="008373F2">
      <w:pPr>
        <w:pStyle w:val="ListParagraph"/>
        <w:numPr>
          <w:ilvl w:val="1"/>
          <w:numId w:val="3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părțile implicate</w:t>
      </w:r>
      <w:r w:rsidR="009E51F4" w:rsidRPr="0066781F">
        <w:rPr>
          <w:rFonts w:ascii="Times New Roman" w:hAnsi="Times New Roman" w:cs="Times New Roman"/>
          <w:sz w:val="28"/>
          <w:szCs w:val="28"/>
          <w:lang w:val="ro-RO"/>
        </w:rPr>
        <w:t>.</w:t>
      </w:r>
    </w:p>
    <w:p w14:paraId="0B990C11" w14:textId="3671EB62" w:rsidR="00CA6CB1" w:rsidRPr="0066781F" w:rsidRDefault="009E51F4" w:rsidP="00776D07">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În urma</w:t>
      </w:r>
      <w:r w:rsidR="00B6720C" w:rsidRPr="0066781F">
        <w:rPr>
          <w:rFonts w:ascii="Times New Roman" w:hAnsi="Times New Roman" w:cs="Times New Roman"/>
          <w:sz w:val="28"/>
          <w:szCs w:val="28"/>
          <w:lang w:val="ro-RO"/>
        </w:rPr>
        <w:t xml:space="preserve"> notificării, în </w:t>
      </w:r>
      <w:r w:rsidR="00800441" w:rsidRPr="0066781F">
        <w:rPr>
          <w:rFonts w:ascii="Times New Roman" w:hAnsi="Times New Roman" w:cs="Times New Roman"/>
          <w:sz w:val="28"/>
          <w:szCs w:val="28"/>
          <w:lang w:val="ro-RO"/>
        </w:rPr>
        <w:t xml:space="preserve">termen de </w:t>
      </w:r>
      <w:r w:rsidR="00626BCC">
        <w:rPr>
          <w:rFonts w:ascii="Times New Roman" w:hAnsi="Times New Roman" w:cs="Times New Roman"/>
          <w:sz w:val="28"/>
          <w:szCs w:val="28"/>
          <w:lang w:val="ro-RO"/>
        </w:rPr>
        <w:t>1</w:t>
      </w:r>
      <w:r w:rsidR="00381B5B">
        <w:rPr>
          <w:rFonts w:ascii="Times New Roman" w:hAnsi="Times New Roman" w:cs="Times New Roman"/>
          <w:sz w:val="28"/>
          <w:szCs w:val="28"/>
          <w:lang w:val="ro-RO"/>
        </w:rPr>
        <w:t>5</w:t>
      </w:r>
      <w:r w:rsidR="00626BCC">
        <w:rPr>
          <w:rFonts w:ascii="Times New Roman" w:hAnsi="Times New Roman" w:cs="Times New Roman"/>
          <w:sz w:val="28"/>
          <w:szCs w:val="28"/>
          <w:lang w:val="ro-RO"/>
        </w:rPr>
        <w:t xml:space="preserve"> zile</w:t>
      </w:r>
      <w:r w:rsidR="00800441" w:rsidRPr="0066781F">
        <w:rPr>
          <w:rFonts w:ascii="Times New Roman" w:hAnsi="Times New Roman" w:cs="Times New Roman"/>
          <w:sz w:val="28"/>
          <w:szCs w:val="28"/>
          <w:lang w:val="ro-RO"/>
        </w:rPr>
        <w:t xml:space="preserve">, Cancelaria de Stat </w:t>
      </w:r>
      <w:r w:rsidR="00F71AA5" w:rsidRPr="0066781F">
        <w:rPr>
          <w:rFonts w:ascii="Times New Roman" w:hAnsi="Times New Roman" w:cs="Times New Roman"/>
          <w:sz w:val="28"/>
          <w:szCs w:val="28"/>
          <w:lang w:val="ro-RO"/>
        </w:rPr>
        <w:t>evaluează</w:t>
      </w:r>
      <w:r w:rsidR="00800441" w:rsidRPr="0066781F">
        <w:rPr>
          <w:rFonts w:ascii="Times New Roman" w:hAnsi="Times New Roman" w:cs="Times New Roman"/>
          <w:sz w:val="28"/>
          <w:szCs w:val="28"/>
          <w:lang w:val="ro-RO"/>
        </w:rPr>
        <w:t xml:space="preserve"> </w:t>
      </w:r>
      <w:r w:rsidR="00BB270E" w:rsidRPr="0066781F">
        <w:rPr>
          <w:rFonts w:ascii="Times New Roman" w:hAnsi="Times New Roman" w:cs="Times New Roman"/>
          <w:sz w:val="28"/>
          <w:szCs w:val="28"/>
          <w:lang w:val="ro-RO"/>
        </w:rPr>
        <w:t xml:space="preserve">conceptul proiectului </w:t>
      </w:r>
      <w:r w:rsidR="00800441" w:rsidRPr="0066781F">
        <w:rPr>
          <w:rFonts w:ascii="Times New Roman" w:hAnsi="Times New Roman" w:cs="Times New Roman"/>
          <w:sz w:val="28"/>
          <w:szCs w:val="28"/>
          <w:lang w:val="ro-RO"/>
        </w:rPr>
        <w:t>documentului de politici</w:t>
      </w:r>
      <w:r w:rsidR="00454516" w:rsidRPr="0066781F">
        <w:rPr>
          <w:rFonts w:ascii="Times New Roman" w:hAnsi="Times New Roman" w:cs="Times New Roman"/>
          <w:sz w:val="28"/>
          <w:szCs w:val="28"/>
          <w:lang w:val="ro-RO"/>
        </w:rPr>
        <w:t xml:space="preserve"> publice</w:t>
      </w:r>
      <w:r w:rsidR="001C3722" w:rsidRPr="0066781F">
        <w:rPr>
          <w:rFonts w:ascii="Times New Roman" w:hAnsi="Times New Roman" w:cs="Times New Roman"/>
          <w:sz w:val="28"/>
          <w:szCs w:val="28"/>
          <w:lang w:val="ro-RO"/>
        </w:rPr>
        <w:t>,</w:t>
      </w:r>
      <w:r w:rsidR="00800441" w:rsidRPr="0066781F">
        <w:rPr>
          <w:rFonts w:ascii="Times New Roman" w:hAnsi="Times New Roman" w:cs="Times New Roman"/>
          <w:sz w:val="28"/>
          <w:szCs w:val="28"/>
          <w:lang w:val="ro-RO"/>
        </w:rPr>
        <w:t xml:space="preserve"> în conformitate cu </w:t>
      </w:r>
      <w:r w:rsidR="001C7DE3" w:rsidRPr="0066781F">
        <w:rPr>
          <w:rFonts w:ascii="Times New Roman" w:hAnsi="Times New Roman" w:cs="Times New Roman"/>
          <w:sz w:val="28"/>
          <w:szCs w:val="28"/>
          <w:lang w:val="ro-RO"/>
        </w:rPr>
        <w:t xml:space="preserve">următoarele </w:t>
      </w:r>
      <w:r w:rsidR="00AD530C" w:rsidRPr="0066781F">
        <w:rPr>
          <w:rFonts w:ascii="Times New Roman" w:hAnsi="Times New Roman" w:cs="Times New Roman"/>
          <w:sz w:val="28"/>
          <w:szCs w:val="28"/>
          <w:lang w:val="ro-RO"/>
        </w:rPr>
        <w:t>criterii</w:t>
      </w:r>
      <w:r w:rsidR="001C7DE3" w:rsidRPr="0066781F">
        <w:rPr>
          <w:rFonts w:ascii="Times New Roman" w:hAnsi="Times New Roman" w:cs="Times New Roman"/>
          <w:sz w:val="28"/>
          <w:szCs w:val="28"/>
          <w:lang w:val="ro-RO"/>
        </w:rPr>
        <w:t>:</w:t>
      </w:r>
    </w:p>
    <w:p w14:paraId="39CEC9E7" w14:textId="52E79A68" w:rsidR="00DE3ABA" w:rsidRPr="0066781F" w:rsidRDefault="00DE3ABA" w:rsidP="00DE3ABA">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problem</w:t>
      </w:r>
      <w:r w:rsidR="000248E0" w:rsidRPr="0066781F">
        <w:rPr>
          <w:rFonts w:ascii="Times New Roman" w:hAnsi="Times New Roman" w:cs="Times New Roman"/>
          <w:sz w:val="28"/>
          <w:szCs w:val="28"/>
          <w:lang w:val="ro-RO"/>
        </w:rPr>
        <w:t>ele</w:t>
      </w:r>
      <w:r w:rsidRPr="0066781F">
        <w:rPr>
          <w:rFonts w:ascii="Times New Roman" w:hAnsi="Times New Roman" w:cs="Times New Roman"/>
          <w:sz w:val="28"/>
          <w:szCs w:val="28"/>
          <w:lang w:val="ro-RO"/>
        </w:rPr>
        <w:t xml:space="preserve"> de politic</w:t>
      </w:r>
      <w:r w:rsidR="000248E0" w:rsidRPr="0066781F">
        <w:rPr>
          <w:rFonts w:ascii="Times New Roman" w:hAnsi="Times New Roman" w:cs="Times New Roman"/>
          <w:sz w:val="28"/>
          <w:szCs w:val="28"/>
          <w:lang w:val="ro-RO"/>
        </w:rPr>
        <w:t>i</w:t>
      </w:r>
      <w:r w:rsidRPr="0066781F">
        <w:rPr>
          <w:rFonts w:ascii="Times New Roman" w:hAnsi="Times New Roman" w:cs="Times New Roman"/>
          <w:sz w:val="28"/>
          <w:szCs w:val="28"/>
          <w:lang w:val="ro-RO"/>
        </w:rPr>
        <w:t xml:space="preserve"> public</w:t>
      </w:r>
      <w:r w:rsidR="000248E0"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w:t>
      </w:r>
      <w:r w:rsidR="000248E0" w:rsidRPr="0066781F">
        <w:rPr>
          <w:rFonts w:ascii="Times New Roman" w:hAnsi="Times New Roman" w:cs="Times New Roman"/>
          <w:sz w:val="28"/>
          <w:szCs w:val="28"/>
          <w:lang w:val="ro-RO"/>
        </w:rPr>
        <w:t>corespund cu p</w:t>
      </w:r>
      <w:r w:rsidRPr="0066781F">
        <w:rPr>
          <w:rFonts w:ascii="Times New Roman" w:hAnsi="Times New Roman" w:cs="Times New Roman"/>
          <w:sz w:val="28"/>
          <w:szCs w:val="28"/>
          <w:lang w:val="ro-RO"/>
        </w:rPr>
        <w:t xml:space="preserve">rioritățile </w:t>
      </w:r>
      <w:r w:rsidR="002D16D2" w:rsidRPr="0066781F">
        <w:rPr>
          <w:rFonts w:ascii="Times New Roman" w:hAnsi="Times New Roman" w:cs="Times New Roman"/>
          <w:sz w:val="28"/>
          <w:szCs w:val="28"/>
          <w:lang w:val="ro-RO"/>
        </w:rPr>
        <w:t xml:space="preserve">stabilite </w:t>
      </w:r>
      <w:r w:rsidR="00AD530C" w:rsidRPr="0066781F">
        <w:rPr>
          <w:rFonts w:ascii="Times New Roman" w:hAnsi="Times New Roman" w:cs="Times New Roman"/>
          <w:sz w:val="28"/>
          <w:szCs w:val="28"/>
          <w:lang w:val="ro-RO"/>
        </w:rPr>
        <w:t xml:space="preserve">în </w:t>
      </w:r>
      <w:r w:rsidRPr="0066781F">
        <w:rPr>
          <w:rFonts w:ascii="Times New Roman" w:hAnsi="Times New Roman" w:cs="Times New Roman"/>
          <w:sz w:val="28"/>
          <w:szCs w:val="28"/>
          <w:lang w:val="ro-RO"/>
        </w:rPr>
        <w:t xml:space="preserve">documentele de planificare și documentele de politici </w:t>
      </w:r>
      <w:r w:rsidR="000248E0" w:rsidRPr="0066781F">
        <w:rPr>
          <w:rFonts w:ascii="Times New Roman" w:hAnsi="Times New Roman" w:cs="Times New Roman"/>
          <w:sz w:val="28"/>
          <w:szCs w:val="28"/>
          <w:lang w:val="ro-RO"/>
        </w:rPr>
        <w:t xml:space="preserve">publice </w:t>
      </w:r>
      <w:r w:rsidRPr="0066781F">
        <w:rPr>
          <w:rFonts w:ascii="Times New Roman" w:hAnsi="Times New Roman" w:cs="Times New Roman"/>
          <w:sz w:val="28"/>
          <w:szCs w:val="28"/>
          <w:lang w:val="ro-RO"/>
        </w:rPr>
        <w:t>ierarhic superioare, precum și cu angajamentele internaționale;</w:t>
      </w:r>
    </w:p>
    <w:p w14:paraId="4A2BE4CB" w14:textId="28409405" w:rsidR="00CA6CB1" w:rsidRDefault="0053797A" w:rsidP="00DE3ABA">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problem</w:t>
      </w:r>
      <w:r w:rsidR="000248E0" w:rsidRPr="0066781F">
        <w:rPr>
          <w:rFonts w:ascii="Times New Roman" w:hAnsi="Times New Roman" w:cs="Times New Roman"/>
          <w:sz w:val="28"/>
          <w:szCs w:val="28"/>
          <w:lang w:val="ro-RO"/>
        </w:rPr>
        <w:t>ele</w:t>
      </w:r>
      <w:r w:rsidRPr="0066781F">
        <w:rPr>
          <w:rFonts w:ascii="Times New Roman" w:hAnsi="Times New Roman" w:cs="Times New Roman"/>
          <w:sz w:val="28"/>
          <w:szCs w:val="28"/>
          <w:lang w:val="ro-RO"/>
        </w:rPr>
        <w:t xml:space="preserve"> de politic</w:t>
      </w:r>
      <w:r w:rsidR="000248E0" w:rsidRPr="0066781F">
        <w:rPr>
          <w:rFonts w:ascii="Times New Roman" w:hAnsi="Times New Roman" w:cs="Times New Roman"/>
          <w:sz w:val="28"/>
          <w:szCs w:val="28"/>
          <w:lang w:val="ro-RO"/>
        </w:rPr>
        <w:t>i</w:t>
      </w:r>
      <w:r w:rsidRPr="0066781F">
        <w:rPr>
          <w:rFonts w:ascii="Times New Roman" w:hAnsi="Times New Roman" w:cs="Times New Roman"/>
          <w:sz w:val="28"/>
          <w:szCs w:val="28"/>
          <w:lang w:val="ro-RO"/>
        </w:rPr>
        <w:t xml:space="preserve"> public</w:t>
      </w:r>
      <w:r w:rsidR="000248E0" w:rsidRPr="0066781F">
        <w:rPr>
          <w:rFonts w:ascii="Times New Roman" w:hAnsi="Times New Roman" w:cs="Times New Roman"/>
          <w:sz w:val="28"/>
          <w:szCs w:val="28"/>
          <w:lang w:val="ro-RO"/>
        </w:rPr>
        <w:t xml:space="preserve">e nu contravin priorităților stabilite în </w:t>
      </w:r>
      <w:r w:rsidR="00DE3ABA" w:rsidRPr="0066781F">
        <w:rPr>
          <w:rFonts w:ascii="Times New Roman" w:hAnsi="Times New Roman" w:cs="Times New Roman"/>
          <w:sz w:val="28"/>
          <w:szCs w:val="28"/>
          <w:lang w:val="ro-RO"/>
        </w:rPr>
        <w:t xml:space="preserve">alte documente de politici sectoriale și </w:t>
      </w:r>
      <w:r w:rsidR="00AD530C" w:rsidRPr="0066781F">
        <w:rPr>
          <w:rFonts w:ascii="Times New Roman" w:hAnsi="Times New Roman" w:cs="Times New Roman"/>
          <w:sz w:val="28"/>
          <w:szCs w:val="28"/>
          <w:lang w:val="ro-RO"/>
        </w:rPr>
        <w:t xml:space="preserve">Cadrul </w:t>
      </w:r>
      <w:r w:rsidR="00DE3ABA" w:rsidRPr="0066781F">
        <w:rPr>
          <w:rFonts w:ascii="Times New Roman" w:hAnsi="Times New Roman" w:cs="Times New Roman"/>
          <w:sz w:val="28"/>
          <w:szCs w:val="28"/>
          <w:lang w:val="ro-RO"/>
        </w:rPr>
        <w:t>bugetar pe termen mediu</w:t>
      </w:r>
      <w:r w:rsidR="00844C48" w:rsidRPr="0066781F">
        <w:rPr>
          <w:rFonts w:ascii="Times New Roman" w:hAnsi="Times New Roman" w:cs="Times New Roman"/>
          <w:sz w:val="28"/>
          <w:szCs w:val="28"/>
          <w:lang w:val="ro-RO"/>
        </w:rPr>
        <w:t>;</w:t>
      </w:r>
    </w:p>
    <w:p w14:paraId="2C4E05C3" w14:textId="7E305751" w:rsidR="004D42D5" w:rsidRPr="004D42D5" w:rsidRDefault="00F57107" w:rsidP="004D42D5">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problemele sunt clar definite și susținute de analize preliminare;</w:t>
      </w:r>
    </w:p>
    <w:p w14:paraId="483FD1C5" w14:textId="025874FC" w:rsidR="004D42D5" w:rsidRPr="004D42D5" w:rsidRDefault="00F57107" w:rsidP="004D42D5">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scopul este justificat în mod clar; </w:t>
      </w:r>
    </w:p>
    <w:p w14:paraId="4406F5A6" w14:textId="6E831099" w:rsidR="00BC4626" w:rsidRDefault="00F57107" w:rsidP="00BC4626">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politica publică introduce schimbări </w:t>
      </w:r>
      <w:r w:rsidR="002315A0">
        <w:rPr>
          <w:rFonts w:ascii="Times New Roman" w:hAnsi="Times New Roman" w:cs="Times New Roman"/>
          <w:sz w:val="28"/>
          <w:szCs w:val="28"/>
          <w:lang w:val="ro-RO"/>
        </w:rPr>
        <w:t xml:space="preserve">semnificative </w:t>
      </w:r>
      <w:r>
        <w:rPr>
          <w:rFonts w:ascii="Times New Roman" w:hAnsi="Times New Roman" w:cs="Times New Roman"/>
          <w:sz w:val="28"/>
          <w:szCs w:val="28"/>
          <w:lang w:val="ro-RO"/>
        </w:rPr>
        <w:t>de sistem (economice, sociale, administrative)</w:t>
      </w:r>
      <w:r w:rsidR="0014033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7FD0E098" w14:textId="57FAC304" w:rsidR="00DE3ABA" w:rsidRPr="0066781F" w:rsidRDefault="00BC4626" w:rsidP="00DE3ABA">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BC4626">
        <w:rPr>
          <w:rFonts w:ascii="Times New Roman" w:hAnsi="Times New Roman" w:cs="Times New Roman"/>
          <w:sz w:val="28"/>
          <w:szCs w:val="28"/>
          <w:lang w:val="ro-RO"/>
        </w:rPr>
        <w:t xml:space="preserve">există </w:t>
      </w:r>
      <w:r w:rsidR="0014033D" w:rsidRPr="00BC4626">
        <w:rPr>
          <w:rFonts w:ascii="Times New Roman" w:hAnsi="Times New Roman" w:cs="Times New Roman"/>
          <w:sz w:val="28"/>
          <w:szCs w:val="28"/>
          <w:lang w:val="ro-RO"/>
        </w:rPr>
        <w:t>opțiuni de politici</w:t>
      </w:r>
      <w:r w:rsidR="002315A0">
        <w:rPr>
          <w:rFonts w:ascii="Times New Roman" w:hAnsi="Times New Roman" w:cs="Times New Roman"/>
          <w:sz w:val="28"/>
          <w:szCs w:val="28"/>
          <w:lang w:val="ro-RO"/>
        </w:rPr>
        <w:t xml:space="preserve"> publice</w:t>
      </w:r>
      <w:r w:rsidR="0014033D" w:rsidRPr="00BC4626">
        <w:rPr>
          <w:rFonts w:ascii="Times New Roman" w:hAnsi="Times New Roman" w:cs="Times New Roman"/>
          <w:sz w:val="28"/>
          <w:szCs w:val="28"/>
          <w:lang w:val="ro-RO"/>
        </w:rPr>
        <w:t xml:space="preserve"> </w:t>
      </w:r>
      <w:r w:rsidR="002315A0">
        <w:rPr>
          <w:rFonts w:ascii="Times New Roman" w:hAnsi="Times New Roman" w:cs="Times New Roman"/>
          <w:sz w:val="28"/>
          <w:szCs w:val="28"/>
          <w:lang w:val="ro-RO"/>
        </w:rPr>
        <w:t xml:space="preserve">formulate în </w:t>
      </w:r>
      <w:r w:rsidR="0014033D" w:rsidRPr="00BC4626">
        <w:rPr>
          <w:rFonts w:ascii="Times New Roman" w:hAnsi="Times New Roman" w:cs="Times New Roman"/>
          <w:sz w:val="28"/>
          <w:szCs w:val="28"/>
          <w:lang w:val="ro-RO"/>
        </w:rPr>
        <w:t>urma</w:t>
      </w:r>
      <w:r w:rsidR="002315A0">
        <w:rPr>
          <w:rFonts w:ascii="Times New Roman" w:hAnsi="Times New Roman" w:cs="Times New Roman"/>
          <w:sz w:val="28"/>
          <w:szCs w:val="28"/>
          <w:lang w:val="ro-RO"/>
        </w:rPr>
        <w:t xml:space="preserve"> unei eventuale</w:t>
      </w:r>
      <w:r w:rsidR="0014033D" w:rsidRPr="00BC4626">
        <w:rPr>
          <w:rFonts w:ascii="Times New Roman" w:hAnsi="Times New Roman" w:cs="Times New Roman"/>
          <w:sz w:val="28"/>
          <w:szCs w:val="28"/>
          <w:lang w:val="ro-RO"/>
        </w:rPr>
        <w:t xml:space="preserve"> analize ex ante a impactului politicilor publice; </w:t>
      </w:r>
      <w:r w:rsidR="000248E0" w:rsidRPr="0066781F">
        <w:rPr>
          <w:rFonts w:ascii="Times New Roman" w:hAnsi="Times New Roman" w:cs="Times New Roman"/>
          <w:sz w:val="28"/>
          <w:szCs w:val="28"/>
          <w:lang w:val="ro-RO"/>
        </w:rPr>
        <w:t xml:space="preserve">este alocat suficient </w:t>
      </w:r>
      <w:r w:rsidR="001C7DE3" w:rsidRPr="0066781F">
        <w:rPr>
          <w:rFonts w:ascii="Times New Roman" w:hAnsi="Times New Roman" w:cs="Times New Roman"/>
          <w:sz w:val="28"/>
          <w:szCs w:val="28"/>
          <w:lang w:val="ro-RO"/>
        </w:rPr>
        <w:t>t</w:t>
      </w:r>
      <w:r w:rsidR="00CA6CB1" w:rsidRPr="0066781F">
        <w:rPr>
          <w:rFonts w:ascii="Times New Roman" w:hAnsi="Times New Roman" w:cs="Times New Roman"/>
          <w:sz w:val="28"/>
          <w:szCs w:val="28"/>
          <w:lang w:val="ro-RO"/>
        </w:rPr>
        <w:t>im</w:t>
      </w:r>
      <w:r w:rsidR="000248E0" w:rsidRPr="0066781F">
        <w:rPr>
          <w:rFonts w:ascii="Times New Roman" w:hAnsi="Times New Roman" w:cs="Times New Roman"/>
          <w:sz w:val="28"/>
          <w:szCs w:val="28"/>
          <w:lang w:val="ro-RO"/>
        </w:rPr>
        <w:t>p</w:t>
      </w:r>
      <w:r w:rsidR="00DE3ABA" w:rsidRPr="0066781F">
        <w:rPr>
          <w:rFonts w:ascii="Times New Roman" w:hAnsi="Times New Roman" w:cs="Times New Roman"/>
          <w:sz w:val="28"/>
          <w:szCs w:val="28"/>
          <w:lang w:val="ro-RO"/>
        </w:rPr>
        <w:t xml:space="preserve"> pentru elaborarea documentului de politici publice, pentru </w:t>
      </w:r>
      <w:r w:rsidR="002D16D2" w:rsidRPr="0066781F">
        <w:rPr>
          <w:rFonts w:ascii="Times New Roman" w:hAnsi="Times New Roman" w:cs="Times New Roman"/>
          <w:sz w:val="28"/>
          <w:szCs w:val="28"/>
          <w:lang w:val="ro-RO"/>
        </w:rPr>
        <w:t xml:space="preserve">a </w:t>
      </w:r>
      <w:r w:rsidR="00DE3ABA" w:rsidRPr="0066781F">
        <w:rPr>
          <w:rFonts w:ascii="Times New Roman" w:hAnsi="Times New Roman" w:cs="Times New Roman"/>
          <w:sz w:val="28"/>
          <w:szCs w:val="28"/>
          <w:lang w:val="ro-RO"/>
        </w:rPr>
        <w:t xml:space="preserve">asigura </w:t>
      </w:r>
      <w:r w:rsidR="002D16D2" w:rsidRPr="0066781F">
        <w:rPr>
          <w:rFonts w:ascii="Times New Roman" w:hAnsi="Times New Roman" w:cs="Times New Roman"/>
          <w:sz w:val="28"/>
          <w:szCs w:val="28"/>
          <w:lang w:val="ro-RO"/>
        </w:rPr>
        <w:t xml:space="preserve">respectarea </w:t>
      </w:r>
      <w:r w:rsidR="00DE3ABA" w:rsidRPr="0066781F">
        <w:rPr>
          <w:rFonts w:ascii="Times New Roman" w:hAnsi="Times New Roman" w:cs="Times New Roman"/>
          <w:sz w:val="28"/>
          <w:szCs w:val="28"/>
          <w:lang w:val="ro-RO"/>
        </w:rPr>
        <w:t>tuturor etapelor în conformitate cu prezenta hotărâre;</w:t>
      </w:r>
    </w:p>
    <w:p w14:paraId="43D179FE" w14:textId="2BE1A47F" w:rsidR="00CA6CB1" w:rsidRDefault="00DE3ABA" w:rsidP="00DE3ABA">
      <w:pPr>
        <w:pStyle w:val="ListParagraph"/>
        <w:numPr>
          <w:ilvl w:val="1"/>
          <w:numId w:val="31"/>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toți reprezentanții relevanți ai autorităților / instituțiilor publice centrale și locale, societății civile, mediului de afaceri și mediului academic sunt implicați în procesul de elaborare a documentului de politici</w:t>
      </w:r>
      <w:r w:rsidR="00E2453D" w:rsidRPr="0066781F">
        <w:rPr>
          <w:rFonts w:ascii="Times New Roman" w:hAnsi="Times New Roman" w:cs="Times New Roman"/>
          <w:sz w:val="28"/>
          <w:szCs w:val="28"/>
          <w:lang w:val="ro-RO"/>
        </w:rPr>
        <w:t xml:space="preserve"> publice.</w:t>
      </w:r>
    </w:p>
    <w:p w14:paraId="11F26FB6" w14:textId="77777777" w:rsidR="002315A0" w:rsidRPr="0066781F" w:rsidRDefault="002315A0" w:rsidP="002315A0">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urma notificării, în termen de 10 zile, Ministerul Finanțelor evaluează concordanța conceptului documentului de politici publice cu Cadrul bugetar pe termen mediu și strategiile sectoriale de cheltuieli relevante. </w:t>
      </w:r>
    </w:p>
    <w:p w14:paraId="54EABE5A" w14:textId="2EF7D7FD" w:rsidR="00C77744" w:rsidRPr="0066781F" w:rsidRDefault="00382ED7"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urma </w:t>
      </w:r>
      <w:r w:rsidR="00627CD2" w:rsidRPr="0066781F">
        <w:rPr>
          <w:rFonts w:ascii="Times New Roman" w:hAnsi="Times New Roman" w:cs="Times New Roman"/>
          <w:sz w:val="28"/>
          <w:szCs w:val="28"/>
          <w:lang w:val="ro-RO"/>
        </w:rPr>
        <w:t>evaluării</w:t>
      </w:r>
      <w:r w:rsidR="00562846" w:rsidRPr="0066781F">
        <w:rPr>
          <w:rFonts w:ascii="Times New Roman" w:hAnsi="Times New Roman" w:cs="Times New Roman"/>
          <w:sz w:val="28"/>
          <w:szCs w:val="28"/>
          <w:lang w:val="ro-RO"/>
        </w:rPr>
        <w:t xml:space="preserve"> conceptului</w:t>
      </w:r>
      <w:r w:rsidR="00F702CE" w:rsidRPr="0066781F">
        <w:rPr>
          <w:rFonts w:ascii="Times New Roman" w:hAnsi="Times New Roman" w:cs="Times New Roman"/>
          <w:sz w:val="28"/>
          <w:szCs w:val="28"/>
          <w:lang w:val="ro-RO"/>
        </w:rPr>
        <w:t xml:space="preserve"> documentului de politici publice, Cancelaria de Stat </w:t>
      </w:r>
      <w:r w:rsidR="006F118E">
        <w:rPr>
          <w:rFonts w:ascii="Times New Roman" w:hAnsi="Times New Roman" w:cs="Times New Roman"/>
          <w:sz w:val="28"/>
          <w:szCs w:val="28"/>
          <w:lang w:val="ro-RO"/>
        </w:rPr>
        <w:t xml:space="preserve">și </w:t>
      </w:r>
      <w:r w:rsidR="002315A0">
        <w:rPr>
          <w:rFonts w:ascii="Times New Roman" w:hAnsi="Times New Roman" w:cs="Times New Roman"/>
          <w:sz w:val="28"/>
          <w:szCs w:val="28"/>
          <w:lang w:val="ro-RO"/>
        </w:rPr>
        <w:t>Ministerul Finanțelor</w:t>
      </w:r>
      <w:r w:rsidR="006F118E">
        <w:rPr>
          <w:rFonts w:ascii="Times New Roman" w:hAnsi="Times New Roman" w:cs="Times New Roman"/>
          <w:sz w:val="28"/>
          <w:szCs w:val="28"/>
          <w:lang w:val="ro-RO"/>
        </w:rPr>
        <w:t xml:space="preserve"> </w:t>
      </w:r>
      <w:r w:rsidR="00F702CE" w:rsidRPr="0066781F">
        <w:rPr>
          <w:rFonts w:ascii="Times New Roman" w:hAnsi="Times New Roman" w:cs="Times New Roman"/>
          <w:sz w:val="28"/>
          <w:szCs w:val="28"/>
          <w:lang w:val="ro-RO"/>
        </w:rPr>
        <w:t xml:space="preserve">emite </w:t>
      </w:r>
      <w:r w:rsidR="00562846" w:rsidRPr="0066781F">
        <w:rPr>
          <w:rFonts w:ascii="Times New Roman" w:hAnsi="Times New Roman" w:cs="Times New Roman"/>
          <w:sz w:val="28"/>
          <w:szCs w:val="28"/>
          <w:lang w:val="ro-RO"/>
        </w:rPr>
        <w:t>recomandări</w:t>
      </w:r>
      <w:r w:rsidR="00FE3B57" w:rsidRPr="0066781F">
        <w:rPr>
          <w:rFonts w:ascii="Times New Roman" w:hAnsi="Times New Roman" w:cs="Times New Roman"/>
          <w:sz w:val="28"/>
          <w:szCs w:val="28"/>
          <w:lang w:val="ro-RO"/>
        </w:rPr>
        <w:t xml:space="preserve"> în scris</w:t>
      </w:r>
      <w:r w:rsidR="00562846" w:rsidRPr="0066781F">
        <w:rPr>
          <w:rFonts w:ascii="Times New Roman" w:hAnsi="Times New Roman" w:cs="Times New Roman"/>
          <w:sz w:val="28"/>
          <w:szCs w:val="28"/>
          <w:lang w:val="ro-RO"/>
        </w:rPr>
        <w:t xml:space="preserve"> </w:t>
      </w:r>
      <w:r w:rsidR="00C77744" w:rsidRPr="0066781F">
        <w:rPr>
          <w:rFonts w:ascii="Times New Roman" w:hAnsi="Times New Roman" w:cs="Times New Roman"/>
          <w:sz w:val="28"/>
          <w:szCs w:val="28"/>
          <w:lang w:val="ro-RO"/>
        </w:rPr>
        <w:t>către autoritate</w:t>
      </w:r>
      <w:r w:rsidR="00627CD2" w:rsidRPr="0066781F">
        <w:rPr>
          <w:rFonts w:ascii="Times New Roman" w:hAnsi="Times New Roman" w:cs="Times New Roman"/>
          <w:sz w:val="28"/>
          <w:szCs w:val="28"/>
          <w:lang w:val="ro-RO"/>
        </w:rPr>
        <w:t>a publică</w:t>
      </w:r>
      <w:r w:rsidR="009E51F4"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inițiatoare</w:t>
      </w:r>
      <w:r w:rsidR="005D2928" w:rsidRPr="0066781F">
        <w:rPr>
          <w:rFonts w:ascii="Times New Roman" w:hAnsi="Times New Roman" w:cs="Times New Roman"/>
          <w:sz w:val="28"/>
          <w:szCs w:val="28"/>
          <w:lang w:val="ro-RO"/>
        </w:rPr>
        <w:t xml:space="preserve"> </w:t>
      </w:r>
      <w:r w:rsidR="00DC4A2D" w:rsidRPr="0066781F">
        <w:rPr>
          <w:rFonts w:ascii="Times New Roman" w:hAnsi="Times New Roman" w:cs="Times New Roman"/>
          <w:sz w:val="28"/>
          <w:szCs w:val="28"/>
          <w:lang w:val="ro-RO"/>
        </w:rPr>
        <w:t xml:space="preserve">cu privire la ajustările necesare </w:t>
      </w:r>
      <w:r w:rsidR="00627CD2" w:rsidRPr="0066781F">
        <w:rPr>
          <w:rFonts w:ascii="Times New Roman" w:hAnsi="Times New Roman" w:cs="Times New Roman"/>
          <w:sz w:val="28"/>
          <w:szCs w:val="28"/>
          <w:lang w:val="ro-RO"/>
        </w:rPr>
        <w:t xml:space="preserve">la criteriile menționate </w:t>
      </w:r>
      <w:r w:rsidR="00DC4A2D" w:rsidRPr="0066781F">
        <w:rPr>
          <w:rFonts w:ascii="Times New Roman" w:hAnsi="Times New Roman" w:cs="Times New Roman"/>
          <w:sz w:val="28"/>
          <w:szCs w:val="28"/>
          <w:lang w:val="ro-RO"/>
        </w:rPr>
        <w:t>pentru a asigura</w:t>
      </w:r>
      <w:r w:rsidR="00562846" w:rsidRPr="0066781F">
        <w:rPr>
          <w:rFonts w:ascii="Times New Roman" w:hAnsi="Times New Roman" w:cs="Times New Roman"/>
          <w:sz w:val="28"/>
          <w:szCs w:val="28"/>
          <w:lang w:val="ro-RO"/>
        </w:rPr>
        <w:t xml:space="preserve"> conform</w:t>
      </w:r>
      <w:r w:rsidR="00C77744" w:rsidRPr="0066781F">
        <w:rPr>
          <w:rFonts w:ascii="Times New Roman" w:hAnsi="Times New Roman" w:cs="Times New Roman"/>
          <w:sz w:val="28"/>
          <w:szCs w:val="28"/>
          <w:lang w:val="ro-RO"/>
        </w:rPr>
        <w:t>area</w:t>
      </w:r>
      <w:r w:rsidR="00562846" w:rsidRPr="0066781F">
        <w:rPr>
          <w:rFonts w:ascii="Times New Roman" w:hAnsi="Times New Roman" w:cs="Times New Roman"/>
          <w:sz w:val="28"/>
          <w:szCs w:val="28"/>
          <w:lang w:val="ro-RO"/>
        </w:rPr>
        <w:t xml:space="preserve"> </w:t>
      </w:r>
      <w:r w:rsidR="00FE3B57" w:rsidRPr="0066781F">
        <w:rPr>
          <w:rFonts w:ascii="Times New Roman" w:hAnsi="Times New Roman" w:cs="Times New Roman"/>
          <w:sz w:val="28"/>
          <w:szCs w:val="28"/>
          <w:lang w:val="ro-RO"/>
        </w:rPr>
        <w:t xml:space="preserve">procesului de elaborare și, respectiv, </w:t>
      </w:r>
      <w:r w:rsidR="00562846" w:rsidRPr="0066781F">
        <w:rPr>
          <w:rFonts w:ascii="Times New Roman" w:hAnsi="Times New Roman" w:cs="Times New Roman"/>
          <w:sz w:val="28"/>
          <w:szCs w:val="28"/>
          <w:lang w:val="ro-RO"/>
        </w:rPr>
        <w:t xml:space="preserve">proiectului </w:t>
      </w:r>
      <w:r w:rsidR="00FE3B57" w:rsidRPr="0066781F">
        <w:rPr>
          <w:rFonts w:ascii="Times New Roman" w:hAnsi="Times New Roman" w:cs="Times New Roman"/>
          <w:sz w:val="28"/>
          <w:szCs w:val="28"/>
          <w:lang w:val="ro-RO"/>
        </w:rPr>
        <w:t xml:space="preserve">documentului </w:t>
      </w:r>
      <w:r w:rsidR="00562846" w:rsidRPr="0066781F">
        <w:rPr>
          <w:rFonts w:ascii="Times New Roman" w:hAnsi="Times New Roman" w:cs="Times New Roman"/>
          <w:sz w:val="28"/>
          <w:szCs w:val="28"/>
          <w:lang w:val="ro-RO"/>
        </w:rPr>
        <w:t>de politici publice propus spre elaborare</w:t>
      </w:r>
      <w:r w:rsidR="00C77744" w:rsidRPr="0066781F">
        <w:rPr>
          <w:rFonts w:ascii="Times New Roman" w:hAnsi="Times New Roman" w:cs="Times New Roman"/>
          <w:sz w:val="28"/>
          <w:szCs w:val="28"/>
          <w:lang w:val="ro-RO"/>
        </w:rPr>
        <w:t xml:space="preserve">. </w:t>
      </w:r>
    </w:p>
    <w:p w14:paraId="120A08F4" w14:textId="52ED45F2" w:rsidR="00C64748" w:rsidRPr="0066781F" w:rsidRDefault="00DC4A2D"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Recomandăril</w:t>
      </w:r>
      <w:r w:rsidR="00C64748"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w:t>
      </w:r>
      <w:r w:rsidR="00C77744" w:rsidRPr="0066781F">
        <w:rPr>
          <w:rFonts w:ascii="Times New Roman" w:hAnsi="Times New Roman" w:cs="Times New Roman"/>
          <w:sz w:val="28"/>
          <w:szCs w:val="28"/>
          <w:lang w:val="ro-RO"/>
        </w:rPr>
        <w:t xml:space="preserve">Cancelariei de Stat </w:t>
      </w:r>
      <w:r w:rsidR="006F118E">
        <w:rPr>
          <w:rFonts w:ascii="Times New Roman" w:hAnsi="Times New Roman" w:cs="Times New Roman"/>
          <w:sz w:val="28"/>
          <w:szCs w:val="28"/>
          <w:lang w:val="ro-RO"/>
        </w:rPr>
        <w:t xml:space="preserve">și Ministerului Finanțelor </w:t>
      </w:r>
      <w:r w:rsidR="00C77744" w:rsidRPr="0066781F">
        <w:rPr>
          <w:rFonts w:ascii="Times New Roman" w:hAnsi="Times New Roman" w:cs="Times New Roman"/>
          <w:sz w:val="28"/>
          <w:szCs w:val="28"/>
          <w:lang w:val="ro-RO"/>
        </w:rPr>
        <w:t xml:space="preserve">sunt obligatorii pentru </w:t>
      </w:r>
      <w:r w:rsidR="009E76EE" w:rsidRPr="0066781F">
        <w:rPr>
          <w:rFonts w:ascii="Times New Roman" w:hAnsi="Times New Roman" w:cs="Times New Roman"/>
          <w:sz w:val="28"/>
          <w:szCs w:val="28"/>
          <w:lang w:val="ro-RO"/>
        </w:rPr>
        <w:t>ministerele și alte autoritățile administrative centrale subordonate Guvernului și au caracter de recomandare pentru autoritățile care nu sunt subordonate Guvernului.</w:t>
      </w:r>
    </w:p>
    <w:p w14:paraId="06F06560" w14:textId="42EDC3ED" w:rsidR="004764D9" w:rsidRPr="0066781F" w:rsidRDefault="009E51F4"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Autoritatea</w:t>
      </w:r>
      <w:r w:rsidR="00C64748" w:rsidRPr="0066781F">
        <w:rPr>
          <w:rFonts w:ascii="Times New Roman" w:hAnsi="Times New Roman" w:cs="Times New Roman"/>
          <w:sz w:val="28"/>
          <w:szCs w:val="28"/>
          <w:lang w:val="ro-RO"/>
        </w:rPr>
        <w:t xml:space="preserve"> public</w:t>
      </w:r>
      <w:r w:rsidRPr="0066781F">
        <w:rPr>
          <w:rFonts w:ascii="Times New Roman" w:hAnsi="Times New Roman" w:cs="Times New Roman"/>
          <w:sz w:val="28"/>
          <w:szCs w:val="28"/>
          <w:lang w:val="ro-RO"/>
        </w:rPr>
        <w:t>ă</w:t>
      </w:r>
      <w:r w:rsidR="005D2928" w:rsidRPr="0066781F">
        <w:rPr>
          <w:rFonts w:ascii="Times New Roman" w:hAnsi="Times New Roman" w:cs="Times New Roman"/>
          <w:sz w:val="28"/>
          <w:szCs w:val="28"/>
          <w:lang w:val="ro-RO"/>
        </w:rPr>
        <w:t>,</w:t>
      </w:r>
      <w:r w:rsidR="00C64748" w:rsidRPr="0066781F">
        <w:rPr>
          <w:rFonts w:ascii="Times New Roman" w:hAnsi="Times New Roman" w:cs="Times New Roman"/>
          <w:sz w:val="28"/>
          <w:szCs w:val="28"/>
          <w:lang w:val="ro-RO"/>
        </w:rPr>
        <w:t xml:space="preserve"> care inițiază</w:t>
      </w:r>
      <w:r w:rsidRPr="0066781F">
        <w:rPr>
          <w:rFonts w:ascii="Times New Roman" w:hAnsi="Times New Roman" w:cs="Times New Roman"/>
          <w:sz w:val="28"/>
          <w:szCs w:val="28"/>
          <w:lang w:val="ro-RO"/>
        </w:rPr>
        <w:t xml:space="preserve"> elaborarea proiectului documentului de politici publice</w:t>
      </w:r>
      <w:r w:rsidR="00C64748" w:rsidRPr="0066781F">
        <w:rPr>
          <w:rFonts w:ascii="Times New Roman" w:hAnsi="Times New Roman" w:cs="Times New Roman"/>
          <w:sz w:val="28"/>
          <w:szCs w:val="28"/>
          <w:lang w:val="ro-RO"/>
        </w:rPr>
        <w:t xml:space="preserve">, </w:t>
      </w:r>
      <w:r w:rsidR="009E76EE" w:rsidRPr="0066781F">
        <w:rPr>
          <w:rFonts w:ascii="Times New Roman" w:hAnsi="Times New Roman" w:cs="Times New Roman"/>
          <w:sz w:val="28"/>
          <w:szCs w:val="28"/>
          <w:lang w:val="ro-RO"/>
        </w:rPr>
        <w:t>plas</w:t>
      </w:r>
      <w:r w:rsidR="007004FE">
        <w:rPr>
          <w:rFonts w:ascii="Times New Roman" w:hAnsi="Times New Roman" w:cs="Times New Roman"/>
          <w:sz w:val="28"/>
          <w:szCs w:val="28"/>
          <w:lang w:val="ro-RO"/>
        </w:rPr>
        <w:t>ează</w:t>
      </w:r>
      <w:r w:rsidR="004764D9" w:rsidRPr="0066781F">
        <w:rPr>
          <w:rFonts w:ascii="Times New Roman" w:hAnsi="Times New Roman" w:cs="Times New Roman"/>
          <w:sz w:val="28"/>
          <w:szCs w:val="28"/>
          <w:lang w:val="ro-RO"/>
        </w:rPr>
        <w:t xml:space="preserve"> </w:t>
      </w:r>
      <w:r w:rsidR="00C64748" w:rsidRPr="0066781F">
        <w:rPr>
          <w:rFonts w:ascii="Times New Roman" w:hAnsi="Times New Roman" w:cs="Times New Roman"/>
          <w:sz w:val="28"/>
          <w:szCs w:val="28"/>
          <w:lang w:val="ro-RO"/>
        </w:rPr>
        <w:t>conceptul</w:t>
      </w:r>
      <w:r w:rsidR="005D2928" w:rsidRPr="0066781F">
        <w:rPr>
          <w:rFonts w:ascii="Times New Roman" w:hAnsi="Times New Roman" w:cs="Times New Roman"/>
          <w:sz w:val="28"/>
          <w:szCs w:val="28"/>
          <w:lang w:val="ro-RO"/>
        </w:rPr>
        <w:t>,</w:t>
      </w:r>
      <w:r w:rsidR="00C64748" w:rsidRPr="0066781F">
        <w:rPr>
          <w:rFonts w:ascii="Times New Roman" w:hAnsi="Times New Roman" w:cs="Times New Roman"/>
          <w:sz w:val="28"/>
          <w:szCs w:val="28"/>
          <w:lang w:val="ro-RO"/>
        </w:rPr>
        <w:t xml:space="preserve"> revizuit conform recomandărilor Cancelarie</w:t>
      </w:r>
      <w:r w:rsidR="00F344DB" w:rsidRPr="0066781F">
        <w:rPr>
          <w:rFonts w:ascii="Times New Roman" w:hAnsi="Times New Roman" w:cs="Times New Roman"/>
          <w:sz w:val="28"/>
          <w:szCs w:val="28"/>
          <w:lang w:val="ro-RO"/>
        </w:rPr>
        <w:t>i</w:t>
      </w:r>
      <w:r w:rsidR="00C64748" w:rsidRPr="0066781F">
        <w:rPr>
          <w:rFonts w:ascii="Times New Roman" w:hAnsi="Times New Roman" w:cs="Times New Roman"/>
          <w:sz w:val="28"/>
          <w:szCs w:val="28"/>
          <w:lang w:val="ro-RO"/>
        </w:rPr>
        <w:t xml:space="preserve"> de Stat</w:t>
      </w:r>
      <w:r w:rsidR="00852235" w:rsidRPr="0066781F">
        <w:rPr>
          <w:rFonts w:ascii="Times New Roman" w:hAnsi="Times New Roman" w:cs="Times New Roman"/>
          <w:sz w:val="28"/>
          <w:szCs w:val="28"/>
          <w:lang w:val="ro-RO"/>
        </w:rPr>
        <w:t>,</w:t>
      </w:r>
      <w:r w:rsidR="00C64748" w:rsidRPr="0066781F">
        <w:rPr>
          <w:rFonts w:ascii="Times New Roman" w:hAnsi="Times New Roman" w:cs="Times New Roman"/>
          <w:sz w:val="28"/>
          <w:szCs w:val="28"/>
          <w:lang w:val="ro-RO"/>
        </w:rPr>
        <w:t xml:space="preserve"> </w:t>
      </w:r>
      <w:r w:rsidR="004764D9" w:rsidRPr="0066781F">
        <w:rPr>
          <w:rFonts w:ascii="Times New Roman" w:hAnsi="Times New Roman" w:cs="Times New Roman"/>
          <w:sz w:val="28"/>
          <w:szCs w:val="28"/>
          <w:lang w:val="ro-RO"/>
        </w:rPr>
        <w:t xml:space="preserve">pe pagina </w:t>
      </w:r>
      <w:r w:rsidR="009E76EE" w:rsidRPr="0066781F">
        <w:rPr>
          <w:rFonts w:ascii="Times New Roman" w:hAnsi="Times New Roman" w:cs="Times New Roman"/>
          <w:sz w:val="28"/>
          <w:szCs w:val="28"/>
          <w:lang w:val="ro-RO"/>
        </w:rPr>
        <w:t>web</w:t>
      </w:r>
      <w:r w:rsidR="004764D9" w:rsidRPr="0066781F">
        <w:rPr>
          <w:rFonts w:ascii="Times New Roman" w:hAnsi="Times New Roman" w:cs="Times New Roman"/>
          <w:sz w:val="28"/>
          <w:szCs w:val="28"/>
          <w:lang w:val="ro-RO"/>
        </w:rPr>
        <w:t xml:space="preserve"> oficială a autorității</w:t>
      </w:r>
      <w:r w:rsidR="003B46A6">
        <w:rPr>
          <w:rFonts w:ascii="Times New Roman" w:hAnsi="Times New Roman" w:cs="Times New Roman"/>
          <w:sz w:val="28"/>
          <w:szCs w:val="28"/>
          <w:lang w:val="ro-RO"/>
        </w:rPr>
        <w:t xml:space="preserve"> </w:t>
      </w:r>
      <w:r w:rsidR="003B46A6" w:rsidRPr="003B46A6">
        <w:rPr>
          <w:rFonts w:ascii="Times New Roman" w:hAnsi="Times New Roman" w:cs="Times New Roman"/>
          <w:sz w:val="28"/>
          <w:szCs w:val="28"/>
          <w:lang w:val="ro-RO"/>
        </w:rPr>
        <w:t xml:space="preserve">și </w:t>
      </w:r>
      <w:r w:rsidR="003B46A6">
        <w:rPr>
          <w:rFonts w:ascii="Times New Roman" w:hAnsi="Times New Roman" w:cs="Times New Roman"/>
          <w:sz w:val="28"/>
          <w:szCs w:val="28"/>
          <w:lang w:val="ro-RO"/>
        </w:rPr>
        <w:t xml:space="preserve">notifică părțile </w:t>
      </w:r>
      <w:r w:rsidR="003B46A6" w:rsidRPr="003B46A6">
        <w:rPr>
          <w:rFonts w:ascii="Times New Roman" w:hAnsi="Times New Roman" w:cs="Times New Roman"/>
          <w:sz w:val="28"/>
          <w:szCs w:val="28"/>
          <w:lang w:val="ro-RO"/>
        </w:rPr>
        <w:t>interesate</w:t>
      </w:r>
      <w:r w:rsidR="004764D9" w:rsidRPr="0066781F">
        <w:rPr>
          <w:rFonts w:ascii="Times New Roman" w:hAnsi="Times New Roman" w:cs="Times New Roman"/>
          <w:sz w:val="28"/>
          <w:szCs w:val="28"/>
          <w:lang w:val="ro-RO"/>
        </w:rPr>
        <w:t>.</w:t>
      </w:r>
    </w:p>
    <w:p w14:paraId="483E6143" w14:textId="45197FBD" w:rsidR="00800441" w:rsidRPr="0066781F" w:rsidRDefault="004764D9"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După asigurarea conformității conceptului documentului de politici </w:t>
      </w:r>
      <w:r w:rsidR="00852235" w:rsidRPr="0066781F">
        <w:rPr>
          <w:rFonts w:ascii="Times New Roman" w:hAnsi="Times New Roman" w:cs="Times New Roman"/>
          <w:sz w:val="28"/>
          <w:szCs w:val="28"/>
          <w:lang w:val="ro-RO"/>
        </w:rPr>
        <w:t>publice la</w:t>
      </w:r>
      <w:r w:rsidRPr="0066781F">
        <w:rPr>
          <w:rFonts w:ascii="Times New Roman" w:hAnsi="Times New Roman" w:cs="Times New Roman"/>
          <w:sz w:val="28"/>
          <w:szCs w:val="28"/>
          <w:lang w:val="ro-RO"/>
        </w:rPr>
        <w:t xml:space="preserve"> recomandările Cancelariei de Stat, </w:t>
      </w:r>
      <w:r w:rsidR="00800441" w:rsidRPr="0066781F">
        <w:rPr>
          <w:rFonts w:ascii="Times New Roman" w:hAnsi="Times New Roman" w:cs="Times New Roman"/>
          <w:sz w:val="28"/>
          <w:szCs w:val="28"/>
          <w:lang w:val="ro-RO"/>
        </w:rPr>
        <w:t xml:space="preserve">autoritatea </w:t>
      </w:r>
      <w:r w:rsidR="00852235" w:rsidRPr="0066781F">
        <w:rPr>
          <w:rFonts w:ascii="Times New Roman" w:hAnsi="Times New Roman" w:cs="Times New Roman"/>
          <w:sz w:val="28"/>
          <w:szCs w:val="28"/>
          <w:lang w:val="ro-RO"/>
        </w:rPr>
        <w:t xml:space="preserve">publică </w:t>
      </w:r>
      <w:r w:rsidR="00800441" w:rsidRPr="0066781F">
        <w:rPr>
          <w:rFonts w:ascii="Times New Roman" w:hAnsi="Times New Roman" w:cs="Times New Roman"/>
          <w:sz w:val="28"/>
          <w:szCs w:val="28"/>
          <w:lang w:val="ro-RO"/>
        </w:rPr>
        <w:t>p</w:t>
      </w:r>
      <w:r w:rsidR="00A56C90" w:rsidRPr="0066781F">
        <w:rPr>
          <w:rFonts w:ascii="Times New Roman" w:hAnsi="Times New Roman" w:cs="Times New Roman"/>
          <w:sz w:val="28"/>
          <w:szCs w:val="28"/>
          <w:lang w:val="ro-RO"/>
        </w:rPr>
        <w:t>urcede la</w:t>
      </w:r>
      <w:r w:rsidR="00800441" w:rsidRPr="0066781F">
        <w:rPr>
          <w:rFonts w:ascii="Times New Roman" w:hAnsi="Times New Roman" w:cs="Times New Roman"/>
          <w:sz w:val="28"/>
          <w:szCs w:val="28"/>
          <w:lang w:val="ro-RO"/>
        </w:rPr>
        <w:t xml:space="preserve"> elaborarea </w:t>
      </w:r>
      <w:r w:rsidRPr="0066781F">
        <w:rPr>
          <w:rFonts w:ascii="Times New Roman" w:hAnsi="Times New Roman" w:cs="Times New Roman"/>
          <w:sz w:val="28"/>
          <w:szCs w:val="28"/>
          <w:lang w:val="ro-RO"/>
        </w:rPr>
        <w:t xml:space="preserve">propriu-zisă a </w:t>
      </w:r>
      <w:r w:rsidR="00800441" w:rsidRPr="0066781F">
        <w:rPr>
          <w:rFonts w:ascii="Times New Roman" w:hAnsi="Times New Roman" w:cs="Times New Roman"/>
          <w:sz w:val="28"/>
          <w:szCs w:val="28"/>
          <w:lang w:val="ro-RO"/>
        </w:rPr>
        <w:t xml:space="preserve">documentului </w:t>
      </w:r>
      <w:r w:rsidR="00844C48" w:rsidRPr="0066781F">
        <w:rPr>
          <w:rFonts w:ascii="Times New Roman" w:hAnsi="Times New Roman" w:cs="Times New Roman"/>
          <w:sz w:val="28"/>
          <w:szCs w:val="28"/>
          <w:lang w:val="ro-RO"/>
        </w:rPr>
        <w:t xml:space="preserve">de </w:t>
      </w:r>
      <w:r w:rsidR="00800441" w:rsidRPr="0066781F">
        <w:rPr>
          <w:rFonts w:ascii="Times New Roman" w:hAnsi="Times New Roman" w:cs="Times New Roman"/>
          <w:sz w:val="28"/>
          <w:szCs w:val="28"/>
          <w:lang w:val="ro-RO"/>
        </w:rPr>
        <w:t>politici</w:t>
      </w:r>
      <w:r w:rsidR="00F86A57" w:rsidRPr="0066781F">
        <w:rPr>
          <w:rFonts w:ascii="Times New Roman" w:hAnsi="Times New Roman" w:cs="Times New Roman"/>
          <w:sz w:val="28"/>
          <w:szCs w:val="28"/>
          <w:lang w:val="ro-RO"/>
        </w:rPr>
        <w:t xml:space="preserve"> publice</w:t>
      </w:r>
      <w:r w:rsidR="00852235" w:rsidRPr="0066781F">
        <w:rPr>
          <w:rFonts w:ascii="Times New Roman" w:hAnsi="Times New Roman" w:cs="Times New Roman"/>
          <w:sz w:val="28"/>
          <w:szCs w:val="28"/>
          <w:lang w:val="ro-RO"/>
        </w:rPr>
        <w:t>,</w:t>
      </w:r>
      <w:r w:rsidR="00844C48" w:rsidRPr="0066781F">
        <w:rPr>
          <w:rFonts w:ascii="Times New Roman" w:hAnsi="Times New Roman" w:cs="Times New Roman"/>
          <w:sz w:val="28"/>
          <w:szCs w:val="28"/>
          <w:lang w:val="ro-RO"/>
        </w:rPr>
        <w:t xml:space="preserve"> în conformitate cu Anexa nr.</w:t>
      </w:r>
      <w:r w:rsidRPr="0066781F">
        <w:rPr>
          <w:rFonts w:ascii="Times New Roman" w:hAnsi="Times New Roman" w:cs="Times New Roman"/>
          <w:sz w:val="28"/>
          <w:szCs w:val="28"/>
          <w:lang w:val="ro-RO"/>
        </w:rPr>
        <w:t xml:space="preserve"> </w:t>
      </w:r>
      <w:r w:rsidR="00761EC6" w:rsidRPr="0066781F">
        <w:rPr>
          <w:rFonts w:ascii="Times New Roman" w:hAnsi="Times New Roman" w:cs="Times New Roman"/>
          <w:sz w:val="28"/>
          <w:szCs w:val="28"/>
          <w:lang w:val="ro-RO"/>
        </w:rPr>
        <w:t>2</w:t>
      </w:r>
      <w:r w:rsidR="00844C48" w:rsidRPr="0066781F">
        <w:rPr>
          <w:rFonts w:ascii="Times New Roman" w:hAnsi="Times New Roman" w:cs="Times New Roman"/>
          <w:sz w:val="28"/>
          <w:szCs w:val="28"/>
          <w:lang w:val="ro-RO"/>
        </w:rPr>
        <w:t xml:space="preserve"> a prezentei hotărâri</w:t>
      </w:r>
      <w:r w:rsidR="00800441" w:rsidRPr="0066781F">
        <w:rPr>
          <w:rFonts w:ascii="Times New Roman" w:hAnsi="Times New Roman" w:cs="Times New Roman"/>
          <w:sz w:val="28"/>
          <w:szCs w:val="28"/>
          <w:lang w:val="ro-RO"/>
        </w:rPr>
        <w:t>.</w:t>
      </w:r>
    </w:p>
    <w:p w14:paraId="1C261C63" w14:textId="77777777" w:rsidR="00F24033" w:rsidRPr="0066781F" w:rsidRDefault="00F24033" w:rsidP="007419C8">
      <w:pPr>
        <w:pStyle w:val="ListParagraph"/>
        <w:tabs>
          <w:tab w:val="left" w:pos="450"/>
        </w:tabs>
        <w:spacing w:after="0" w:line="240" w:lineRule="auto"/>
        <w:ind w:left="450"/>
        <w:jc w:val="both"/>
        <w:rPr>
          <w:rFonts w:ascii="Times New Roman" w:hAnsi="Times New Roman" w:cs="Times New Roman"/>
          <w:b/>
          <w:i/>
          <w:sz w:val="28"/>
          <w:szCs w:val="28"/>
          <w:lang w:val="ro-RO"/>
        </w:rPr>
      </w:pPr>
    </w:p>
    <w:p w14:paraId="2BFB16FD" w14:textId="5877F37F" w:rsidR="00F24033" w:rsidRPr="0066781F" w:rsidRDefault="006D5F8B" w:rsidP="00106611">
      <w:pPr>
        <w:pStyle w:val="ListParagraph"/>
        <w:numPr>
          <w:ilvl w:val="0"/>
          <w:numId w:val="14"/>
        </w:numPr>
        <w:tabs>
          <w:tab w:val="left" w:pos="0"/>
        </w:tabs>
        <w:spacing w:after="0" w:line="240" w:lineRule="auto"/>
        <w:ind w:left="0" w:firstLine="0"/>
        <w:jc w:val="center"/>
        <w:rPr>
          <w:rFonts w:ascii="Times New Roman" w:hAnsi="Times New Roman" w:cs="Times New Roman"/>
          <w:b/>
          <w:sz w:val="28"/>
          <w:szCs w:val="28"/>
          <w:lang w:val="ro-RO"/>
        </w:rPr>
      </w:pPr>
      <w:r w:rsidRPr="0066781F">
        <w:rPr>
          <w:rFonts w:ascii="Times New Roman" w:hAnsi="Times New Roman" w:cs="Times New Roman"/>
          <w:b/>
          <w:sz w:val="28"/>
          <w:szCs w:val="28"/>
          <w:lang w:val="ro-RO"/>
        </w:rPr>
        <w:t>CRITERIILE</w:t>
      </w:r>
      <w:r w:rsidR="0010116A" w:rsidRPr="0066781F">
        <w:rPr>
          <w:rFonts w:ascii="Times New Roman" w:hAnsi="Times New Roman" w:cs="Times New Roman"/>
          <w:b/>
          <w:sz w:val="28"/>
          <w:szCs w:val="28"/>
          <w:lang w:val="ro-RO"/>
        </w:rPr>
        <w:t xml:space="preserve"> DE </w:t>
      </w:r>
      <w:r w:rsidR="00D52527" w:rsidRPr="0066781F">
        <w:rPr>
          <w:rFonts w:ascii="Times New Roman" w:hAnsi="Times New Roman" w:cs="Times New Roman"/>
          <w:b/>
          <w:sz w:val="28"/>
          <w:szCs w:val="28"/>
          <w:lang w:val="ro-RO"/>
        </w:rPr>
        <w:t>EVALUARE</w:t>
      </w:r>
      <w:r w:rsidR="0010116A" w:rsidRPr="0066781F">
        <w:rPr>
          <w:rFonts w:ascii="Times New Roman" w:hAnsi="Times New Roman" w:cs="Times New Roman"/>
          <w:b/>
          <w:sz w:val="28"/>
          <w:szCs w:val="28"/>
          <w:lang w:val="ro-RO"/>
        </w:rPr>
        <w:t xml:space="preserve"> A </w:t>
      </w:r>
      <w:r w:rsidR="00D52527" w:rsidRPr="0066781F">
        <w:rPr>
          <w:rFonts w:ascii="Times New Roman" w:hAnsi="Times New Roman" w:cs="Times New Roman"/>
          <w:b/>
          <w:sz w:val="28"/>
          <w:szCs w:val="28"/>
          <w:lang w:val="ro-RO"/>
        </w:rPr>
        <w:t xml:space="preserve">CALITĂȚII </w:t>
      </w:r>
      <w:r w:rsidR="0010116A" w:rsidRPr="0066781F">
        <w:rPr>
          <w:rFonts w:ascii="Times New Roman" w:hAnsi="Times New Roman" w:cs="Times New Roman"/>
          <w:b/>
          <w:sz w:val="28"/>
          <w:szCs w:val="28"/>
          <w:lang w:val="ro-RO"/>
        </w:rPr>
        <w:t xml:space="preserve">PROIECTELOR </w:t>
      </w:r>
      <w:r w:rsidR="00D52527" w:rsidRPr="0066781F">
        <w:rPr>
          <w:rFonts w:ascii="Times New Roman" w:hAnsi="Times New Roman" w:cs="Times New Roman"/>
          <w:b/>
          <w:sz w:val="28"/>
          <w:szCs w:val="28"/>
          <w:lang w:val="ro-RO"/>
        </w:rPr>
        <w:t>DOCUMENTELOR DE POLITICI PUBLICE</w:t>
      </w:r>
    </w:p>
    <w:p w14:paraId="5AADC498" w14:textId="77777777" w:rsidR="00F24033" w:rsidRPr="0066781F" w:rsidRDefault="00F24033" w:rsidP="007419C8">
      <w:pPr>
        <w:pStyle w:val="ListParagraph"/>
        <w:tabs>
          <w:tab w:val="left" w:pos="450"/>
        </w:tabs>
        <w:spacing w:after="0" w:line="240" w:lineRule="auto"/>
        <w:ind w:left="450"/>
        <w:jc w:val="both"/>
        <w:rPr>
          <w:rFonts w:ascii="Times New Roman" w:hAnsi="Times New Roman" w:cs="Times New Roman"/>
          <w:b/>
          <w:i/>
          <w:sz w:val="28"/>
          <w:szCs w:val="28"/>
          <w:lang w:val="ro-RO"/>
        </w:rPr>
      </w:pPr>
    </w:p>
    <w:p w14:paraId="4736879E" w14:textId="7525CD96" w:rsidR="006D5F8B" w:rsidRPr="0066781F" w:rsidRDefault="00441216" w:rsidP="00776D07">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În procesul de elaborare a document</w:t>
      </w:r>
      <w:r w:rsidR="00152B80" w:rsidRPr="0066781F">
        <w:rPr>
          <w:rFonts w:ascii="Times New Roman" w:hAnsi="Times New Roman" w:cs="Times New Roman"/>
          <w:sz w:val="28"/>
          <w:szCs w:val="28"/>
          <w:lang w:val="ro-RO"/>
        </w:rPr>
        <w:t>ului</w:t>
      </w:r>
      <w:r w:rsidRPr="0066781F">
        <w:rPr>
          <w:rFonts w:ascii="Times New Roman" w:hAnsi="Times New Roman" w:cs="Times New Roman"/>
          <w:sz w:val="28"/>
          <w:szCs w:val="28"/>
          <w:lang w:val="ro-RO"/>
        </w:rPr>
        <w:t xml:space="preserve"> de politici</w:t>
      </w:r>
      <w:r w:rsidR="00152B80" w:rsidRPr="0066781F">
        <w:rPr>
          <w:rFonts w:ascii="Times New Roman" w:hAnsi="Times New Roman" w:cs="Times New Roman"/>
          <w:sz w:val="28"/>
          <w:szCs w:val="28"/>
          <w:lang w:val="ro-RO"/>
        </w:rPr>
        <w:t xml:space="preserve"> publice</w:t>
      </w:r>
      <w:r w:rsidR="006D5F8B" w:rsidRPr="0066781F">
        <w:rPr>
          <w:rFonts w:ascii="Times New Roman" w:hAnsi="Times New Roman" w:cs="Times New Roman"/>
          <w:sz w:val="28"/>
          <w:szCs w:val="28"/>
          <w:lang w:val="ro-RO"/>
        </w:rPr>
        <w:t>,</w:t>
      </w:r>
      <w:r w:rsidRPr="0066781F">
        <w:rPr>
          <w:rFonts w:ascii="Times New Roman" w:hAnsi="Times New Roman" w:cs="Times New Roman"/>
          <w:sz w:val="28"/>
          <w:szCs w:val="28"/>
          <w:lang w:val="ro-RO"/>
        </w:rPr>
        <w:t xml:space="preserve"> </w:t>
      </w:r>
      <w:r w:rsidR="006D5F8B" w:rsidRPr="0066781F">
        <w:rPr>
          <w:rFonts w:ascii="Times New Roman" w:hAnsi="Times New Roman" w:cs="Times New Roman"/>
          <w:sz w:val="28"/>
          <w:szCs w:val="28"/>
          <w:lang w:val="ro-RO"/>
        </w:rPr>
        <w:t xml:space="preserve">calitatea și conformitatea </w:t>
      </w:r>
      <w:r w:rsidR="00152B80" w:rsidRPr="0066781F">
        <w:rPr>
          <w:rFonts w:ascii="Times New Roman" w:hAnsi="Times New Roman" w:cs="Times New Roman"/>
          <w:sz w:val="28"/>
          <w:szCs w:val="28"/>
          <w:lang w:val="ro-RO"/>
        </w:rPr>
        <w:t>acestuia</w:t>
      </w:r>
      <w:r w:rsidR="006D5F8B" w:rsidRPr="0066781F">
        <w:rPr>
          <w:rFonts w:ascii="Times New Roman" w:hAnsi="Times New Roman" w:cs="Times New Roman"/>
          <w:sz w:val="28"/>
          <w:szCs w:val="28"/>
          <w:lang w:val="ro-RO"/>
        </w:rPr>
        <w:t xml:space="preserve"> </w:t>
      </w:r>
      <w:r w:rsidR="008753FE" w:rsidRPr="0066781F">
        <w:rPr>
          <w:rFonts w:ascii="Times New Roman" w:hAnsi="Times New Roman" w:cs="Times New Roman"/>
          <w:sz w:val="28"/>
          <w:szCs w:val="28"/>
          <w:lang w:val="ro-RO"/>
        </w:rPr>
        <w:t>este</w:t>
      </w:r>
      <w:r w:rsidR="006D5F8B" w:rsidRPr="0066781F">
        <w:rPr>
          <w:rFonts w:ascii="Times New Roman" w:hAnsi="Times New Roman" w:cs="Times New Roman"/>
          <w:sz w:val="28"/>
          <w:szCs w:val="28"/>
          <w:lang w:val="ro-RO"/>
        </w:rPr>
        <w:t xml:space="preserve"> asigurată de către autoritatea </w:t>
      </w:r>
      <w:r w:rsidR="00D23ABF" w:rsidRPr="0066781F">
        <w:rPr>
          <w:rFonts w:ascii="Times New Roman" w:hAnsi="Times New Roman" w:cs="Times New Roman"/>
          <w:sz w:val="28"/>
          <w:szCs w:val="28"/>
          <w:lang w:val="ro-RO"/>
        </w:rPr>
        <w:t>publică care inițiază elaborarea acestuia</w:t>
      </w:r>
      <w:r w:rsidR="00152B80" w:rsidRPr="0066781F">
        <w:rPr>
          <w:rFonts w:ascii="Times New Roman" w:hAnsi="Times New Roman" w:cs="Times New Roman"/>
          <w:sz w:val="28"/>
          <w:szCs w:val="28"/>
          <w:lang w:val="ro-RO"/>
        </w:rPr>
        <w:t>,</w:t>
      </w:r>
      <w:r w:rsidR="006D5F8B" w:rsidRPr="0066781F">
        <w:rPr>
          <w:rFonts w:ascii="Times New Roman" w:hAnsi="Times New Roman" w:cs="Times New Roman"/>
          <w:sz w:val="28"/>
          <w:szCs w:val="28"/>
          <w:lang w:val="ro-RO"/>
        </w:rPr>
        <w:t xml:space="preserve"> prin respectarea următoarei liste de control:</w:t>
      </w:r>
    </w:p>
    <w:p w14:paraId="66042658" w14:textId="77777777" w:rsidR="0045406E" w:rsidRPr="0066781F" w:rsidRDefault="0045406E" w:rsidP="0045406E">
      <w:pPr>
        <w:tabs>
          <w:tab w:val="left" w:pos="450"/>
          <w:tab w:val="left" w:pos="993"/>
        </w:tabs>
        <w:spacing w:after="0" w:line="240" w:lineRule="auto"/>
        <w:jc w:val="both"/>
        <w:rPr>
          <w:rFonts w:ascii="Times New Roman" w:hAnsi="Times New Roman" w:cs="Times New Roman"/>
          <w:sz w:val="28"/>
          <w:szCs w:val="28"/>
          <w:lang w:val="ro-RO"/>
        </w:rPr>
      </w:pPr>
    </w:p>
    <w:tbl>
      <w:tblPr>
        <w:tblStyle w:val="Tabelsimplu21"/>
        <w:tblW w:w="9634"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10"/>
        <w:gridCol w:w="6732"/>
        <w:gridCol w:w="992"/>
      </w:tblGrid>
      <w:tr w:rsidR="006D5F8B" w:rsidRPr="0066781F" w14:paraId="413322BC" w14:textId="77777777" w:rsidTr="00895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5E2FE2A1"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Criteriu</w:t>
            </w:r>
          </w:p>
        </w:tc>
        <w:tc>
          <w:tcPr>
            <w:tcW w:w="6732" w:type="dxa"/>
          </w:tcPr>
          <w:p w14:paraId="6E1619DF" w14:textId="77777777" w:rsidR="006D5F8B" w:rsidRPr="0066781F" w:rsidRDefault="006D5F8B" w:rsidP="00887798">
            <w:pPr>
              <w:spacing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Întrebări cheie</w:t>
            </w:r>
          </w:p>
        </w:tc>
        <w:tc>
          <w:tcPr>
            <w:tcW w:w="992" w:type="dxa"/>
          </w:tcPr>
          <w:p w14:paraId="01958B8A" w14:textId="77777777" w:rsidR="00895E07" w:rsidRPr="0066781F" w:rsidRDefault="006D5F8B" w:rsidP="00895E0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o-RO" w:eastAsia="ro-RO"/>
              </w:rPr>
            </w:pPr>
            <w:r w:rsidRPr="0066781F">
              <w:rPr>
                <w:rFonts w:ascii="Times New Roman" w:eastAsia="Times New Roman" w:hAnsi="Times New Roman" w:cs="Times New Roman"/>
                <w:sz w:val="24"/>
                <w:szCs w:val="24"/>
                <w:lang w:val="ro-RO" w:eastAsia="ro-RO"/>
              </w:rPr>
              <w:t xml:space="preserve">Da / </w:t>
            </w:r>
          </w:p>
          <w:p w14:paraId="47E9D8DE" w14:textId="77777777" w:rsidR="00895E07" w:rsidRPr="0066781F" w:rsidRDefault="006D5F8B" w:rsidP="00895E0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o-RO" w:eastAsia="ro-RO"/>
              </w:rPr>
            </w:pPr>
            <w:r w:rsidRPr="0066781F">
              <w:rPr>
                <w:rFonts w:ascii="Times New Roman" w:eastAsia="Times New Roman" w:hAnsi="Times New Roman" w:cs="Times New Roman"/>
                <w:sz w:val="24"/>
                <w:szCs w:val="24"/>
                <w:lang w:val="ro-RO" w:eastAsia="ro-RO"/>
              </w:rPr>
              <w:t xml:space="preserve">nu / </w:t>
            </w:r>
          </w:p>
          <w:p w14:paraId="60EB629E" w14:textId="6116EF5E" w:rsidR="006D5F8B" w:rsidRPr="0066781F" w:rsidRDefault="006D5F8B" w:rsidP="00895E0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parțial</w:t>
            </w:r>
          </w:p>
        </w:tc>
      </w:tr>
      <w:tr w:rsidR="006D5F8B" w:rsidRPr="00866C63" w14:paraId="3B22FC9E" w14:textId="77777777" w:rsidTr="00895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61C8703E"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Domeniu</w:t>
            </w:r>
          </w:p>
        </w:tc>
        <w:tc>
          <w:tcPr>
            <w:tcW w:w="6732" w:type="dxa"/>
          </w:tcPr>
          <w:p w14:paraId="6186F494" w14:textId="6BC210C7"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Stabilește documentul de politici </w:t>
            </w:r>
            <w:r w:rsidR="00336C35"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limitele sale; este explicit ce cuprinde acesta (ce se încadrează și ce nu în domeniul său de aplicare)?</w:t>
            </w:r>
          </w:p>
          <w:p w14:paraId="1161CDDA" w14:textId="4CA264E6"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Sunt semnificațiile termenilor cheie clar definite, evitând orice ambiguitate, și în concordanță cu alte </w:t>
            </w:r>
            <w:r w:rsidR="006174F1">
              <w:rPr>
                <w:rFonts w:ascii="Times New Roman" w:eastAsia="Times New Roman" w:hAnsi="Times New Roman" w:cs="Times New Roman"/>
                <w:sz w:val="24"/>
                <w:szCs w:val="24"/>
                <w:lang w:val="ro-RO" w:eastAsia="ro-RO"/>
              </w:rPr>
              <w:t>acte normative</w:t>
            </w:r>
            <w:r w:rsidRPr="0066781F">
              <w:rPr>
                <w:rFonts w:ascii="Times New Roman" w:eastAsia="Times New Roman" w:hAnsi="Times New Roman" w:cs="Times New Roman"/>
                <w:sz w:val="24"/>
                <w:szCs w:val="24"/>
                <w:lang w:val="ro-RO" w:eastAsia="ro-RO"/>
              </w:rPr>
              <w:t>?</w:t>
            </w:r>
          </w:p>
          <w:p w14:paraId="7022CFE0" w14:textId="0D05A339"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Descrie </w:t>
            </w:r>
            <w:r w:rsidR="00DD0D3A" w:rsidRPr="0066781F">
              <w:rPr>
                <w:rFonts w:ascii="Times New Roman" w:eastAsia="Times New Roman" w:hAnsi="Times New Roman" w:cs="Times New Roman"/>
                <w:sz w:val="24"/>
                <w:szCs w:val="24"/>
                <w:lang w:val="ro-RO" w:eastAsia="ro-RO"/>
              </w:rPr>
              <w:t>documentul de politici</w:t>
            </w:r>
            <w:r w:rsidR="00336C35" w:rsidRPr="0066781F">
              <w:rPr>
                <w:rFonts w:ascii="Times New Roman" w:eastAsia="Times New Roman" w:hAnsi="Times New Roman" w:cs="Times New Roman"/>
                <w:sz w:val="24"/>
                <w:szCs w:val="24"/>
                <w:lang w:val="ro-RO" w:eastAsia="ro-RO"/>
              </w:rPr>
              <w:t xml:space="preserve"> publice </w:t>
            </w:r>
            <w:r w:rsidRPr="0066781F">
              <w:rPr>
                <w:rFonts w:ascii="Times New Roman" w:eastAsia="Times New Roman" w:hAnsi="Times New Roman" w:cs="Times New Roman"/>
                <w:sz w:val="24"/>
                <w:szCs w:val="24"/>
                <w:lang w:val="ro-RO" w:eastAsia="ro-RO"/>
              </w:rPr>
              <w:t>legăturile cu</w:t>
            </w:r>
            <w:r w:rsidR="00DD0D3A" w:rsidRPr="0066781F">
              <w:rPr>
                <w:rFonts w:ascii="Times New Roman" w:eastAsia="Times New Roman" w:hAnsi="Times New Roman" w:cs="Times New Roman"/>
                <w:sz w:val="24"/>
                <w:szCs w:val="24"/>
                <w:lang w:val="ro-RO" w:eastAsia="ro-RO"/>
              </w:rPr>
              <w:t xml:space="preserve"> </w:t>
            </w:r>
            <w:r w:rsidR="00DD0D3A" w:rsidRPr="0066781F">
              <w:rPr>
                <w:rFonts w:ascii="Times New Roman" w:eastAsia="Times New Roman" w:hAnsi="Times New Roman" w:cs="Times New Roman"/>
                <w:sz w:val="24"/>
                <w:szCs w:val="24"/>
                <w:lang w:val="ro-RO" w:eastAsia="ro-RO"/>
              </w:rPr>
              <w:lastRenderedPageBreak/>
              <w:t>angajamentele internaționale și cu</w:t>
            </w:r>
            <w:r w:rsidRPr="0066781F">
              <w:rPr>
                <w:rFonts w:ascii="Times New Roman" w:eastAsia="Times New Roman" w:hAnsi="Times New Roman" w:cs="Times New Roman"/>
                <w:sz w:val="24"/>
                <w:szCs w:val="24"/>
                <w:lang w:val="ro-RO" w:eastAsia="ro-RO"/>
              </w:rPr>
              <w:t xml:space="preserve"> orice alte </w:t>
            </w:r>
            <w:r w:rsidR="00DD0D3A" w:rsidRPr="0066781F">
              <w:rPr>
                <w:rFonts w:ascii="Times New Roman" w:eastAsia="Times New Roman" w:hAnsi="Times New Roman" w:cs="Times New Roman"/>
                <w:sz w:val="24"/>
                <w:szCs w:val="24"/>
                <w:lang w:val="ro-RO" w:eastAsia="ro-RO"/>
              </w:rPr>
              <w:t>documente de politici</w:t>
            </w:r>
            <w:r w:rsidRPr="0066781F">
              <w:rPr>
                <w:rFonts w:ascii="Times New Roman" w:eastAsia="Times New Roman" w:hAnsi="Times New Roman" w:cs="Times New Roman"/>
                <w:sz w:val="24"/>
                <w:szCs w:val="24"/>
                <w:lang w:val="ro-RO" w:eastAsia="ro-RO"/>
              </w:rPr>
              <w:t xml:space="preserve"> </w:t>
            </w:r>
            <w:r w:rsidR="006D5750">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naționale, regionale și locale care sunt relevante pentru performanța acest</w:t>
            </w:r>
            <w:r w:rsidR="006D5750">
              <w:rPr>
                <w:rFonts w:ascii="Times New Roman" w:eastAsia="Times New Roman" w:hAnsi="Times New Roman" w:cs="Times New Roman"/>
                <w:sz w:val="24"/>
                <w:szCs w:val="24"/>
                <w:lang w:val="ro-RO" w:eastAsia="ro-RO"/>
              </w:rPr>
              <w:t>u</w:t>
            </w:r>
            <w:r w:rsidRPr="0066781F">
              <w:rPr>
                <w:rFonts w:ascii="Times New Roman" w:eastAsia="Times New Roman" w:hAnsi="Times New Roman" w:cs="Times New Roman"/>
                <w:sz w:val="24"/>
                <w:szCs w:val="24"/>
                <w:lang w:val="ro-RO" w:eastAsia="ro-RO"/>
              </w:rPr>
              <w:t>ia?</w:t>
            </w:r>
          </w:p>
          <w:p w14:paraId="028DC09C" w14:textId="1BBFFB59" w:rsidR="008147A8" w:rsidRPr="0066781F" w:rsidRDefault="006D5F8B" w:rsidP="00D54523">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Face documentul </w:t>
            </w:r>
            <w:r w:rsidR="00DD0D3A" w:rsidRPr="0066781F">
              <w:rPr>
                <w:rFonts w:ascii="Times New Roman" w:eastAsia="Times New Roman" w:hAnsi="Times New Roman" w:cs="Times New Roman"/>
                <w:sz w:val="24"/>
                <w:szCs w:val="24"/>
                <w:lang w:val="ro-RO" w:eastAsia="ro-RO"/>
              </w:rPr>
              <w:t>de politici</w:t>
            </w:r>
            <w:r w:rsidR="00336C35" w:rsidRPr="0066781F">
              <w:rPr>
                <w:rFonts w:ascii="Times New Roman" w:eastAsia="Times New Roman" w:hAnsi="Times New Roman" w:cs="Times New Roman"/>
                <w:sz w:val="24"/>
                <w:szCs w:val="24"/>
                <w:lang w:val="ro-RO" w:eastAsia="ro-RO"/>
              </w:rPr>
              <w:t xml:space="preserve"> publice</w:t>
            </w:r>
            <w:r w:rsidR="00DD0D3A" w:rsidRPr="0066781F">
              <w:rPr>
                <w:rFonts w:ascii="Times New Roman" w:eastAsia="Times New Roman" w:hAnsi="Times New Roman" w:cs="Times New Roman"/>
                <w:sz w:val="24"/>
                <w:szCs w:val="24"/>
                <w:lang w:val="ro-RO" w:eastAsia="ro-RO"/>
              </w:rPr>
              <w:t xml:space="preserve"> </w:t>
            </w:r>
            <w:r w:rsidRPr="0066781F">
              <w:rPr>
                <w:rFonts w:ascii="Times New Roman" w:eastAsia="Times New Roman" w:hAnsi="Times New Roman" w:cs="Times New Roman"/>
                <w:sz w:val="24"/>
                <w:szCs w:val="24"/>
                <w:lang w:val="ro-RO" w:eastAsia="ro-RO"/>
              </w:rPr>
              <w:t xml:space="preserve">referințe la legile existente, tratatele sau orice alte angajamente internaționale, instituții și părți interesate care sunt relevante pentru </w:t>
            </w:r>
            <w:r w:rsidR="00DD0D3A" w:rsidRPr="0066781F">
              <w:rPr>
                <w:rFonts w:ascii="Times New Roman" w:eastAsia="Times New Roman" w:hAnsi="Times New Roman" w:cs="Times New Roman"/>
                <w:sz w:val="24"/>
                <w:szCs w:val="24"/>
                <w:lang w:val="ro-RO" w:eastAsia="ro-RO"/>
              </w:rPr>
              <w:t>documentul de politici</w:t>
            </w:r>
            <w:r w:rsidRPr="0066781F">
              <w:rPr>
                <w:rFonts w:ascii="Times New Roman" w:eastAsia="Times New Roman" w:hAnsi="Times New Roman" w:cs="Times New Roman"/>
                <w:sz w:val="24"/>
                <w:szCs w:val="24"/>
                <w:lang w:val="ro-RO" w:eastAsia="ro-RO"/>
              </w:rPr>
              <w:t xml:space="preserve"> </w:t>
            </w:r>
            <w:r w:rsidR="00336C35"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 xml:space="preserve">sau care ar putea fi afectate de </w:t>
            </w:r>
            <w:r w:rsidR="006D5750">
              <w:rPr>
                <w:rFonts w:ascii="Times New Roman" w:eastAsia="Times New Roman" w:hAnsi="Times New Roman" w:cs="Times New Roman"/>
                <w:sz w:val="24"/>
                <w:szCs w:val="24"/>
                <w:lang w:val="ro-RO" w:eastAsia="ro-RO"/>
              </w:rPr>
              <w:t>acesta</w:t>
            </w:r>
            <w:r w:rsidRPr="0066781F">
              <w:rPr>
                <w:rFonts w:ascii="Times New Roman" w:eastAsia="Times New Roman" w:hAnsi="Times New Roman" w:cs="Times New Roman"/>
                <w:sz w:val="24"/>
                <w:szCs w:val="24"/>
                <w:lang w:val="ro-RO" w:eastAsia="ro-RO"/>
              </w:rPr>
              <w:t>?</w:t>
            </w:r>
          </w:p>
        </w:tc>
        <w:tc>
          <w:tcPr>
            <w:tcW w:w="992" w:type="dxa"/>
          </w:tcPr>
          <w:p w14:paraId="1322DA72" w14:textId="77777777" w:rsidR="006D5F8B" w:rsidRPr="0066781F" w:rsidRDefault="006D5F8B" w:rsidP="00776D07">
            <w:pPr>
              <w:spacing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4D8616C2" w14:textId="77777777" w:rsidTr="00895E07">
        <w:tc>
          <w:tcPr>
            <w:cnfStyle w:val="001000000000" w:firstRow="0" w:lastRow="0" w:firstColumn="1" w:lastColumn="0" w:oddVBand="0" w:evenVBand="0" w:oddHBand="0" w:evenHBand="0" w:firstRowFirstColumn="0" w:firstRowLastColumn="0" w:lastRowFirstColumn="0" w:lastRowLastColumn="0"/>
            <w:tcW w:w="1910" w:type="dxa"/>
          </w:tcPr>
          <w:p w14:paraId="48420287"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lastRenderedPageBreak/>
              <w:t>Analiză</w:t>
            </w:r>
          </w:p>
        </w:tc>
        <w:tc>
          <w:tcPr>
            <w:tcW w:w="6732" w:type="dxa"/>
          </w:tcPr>
          <w:p w14:paraId="2767D9AC" w14:textId="2D24FE91"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Prezintă </w:t>
            </w:r>
            <w:r w:rsidR="00DD0D3A" w:rsidRPr="0066781F">
              <w:rPr>
                <w:rFonts w:ascii="Times New Roman" w:eastAsia="Times New Roman" w:hAnsi="Times New Roman" w:cs="Times New Roman"/>
                <w:sz w:val="24"/>
                <w:szCs w:val="24"/>
                <w:lang w:val="ro-RO" w:eastAsia="ro-RO"/>
              </w:rPr>
              <w:t>documentul de politici</w:t>
            </w:r>
            <w:r w:rsidRPr="0066781F">
              <w:rPr>
                <w:rFonts w:ascii="Times New Roman" w:eastAsia="Times New Roman" w:hAnsi="Times New Roman" w:cs="Times New Roman"/>
                <w:sz w:val="24"/>
                <w:szCs w:val="24"/>
                <w:lang w:val="ro-RO" w:eastAsia="ro-RO"/>
              </w:rPr>
              <w:t xml:space="preserve"> </w:t>
            </w:r>
            <w:r w:rsidR="00122708"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evidențe în mod clar și cuprinzător; prezintă o imagine completă a provocărilor pe care le confruntă sectorul și a oricăror altor factori relevanți?</w:t>
            </w:r>
          </w:p>
          <w:p w14:paraId="22DB16D4" w14:textId="53C1A9D5" w:rsidR="00DD0D3A"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Datele statistice utilizate sunt cele mai recente disponibile (întrucât relevanța se diminuează cu trecerea timpului) și calificate prin definițiile utilizate, surse și interpretare? </w:t>
            </w:r>
          </w:p>
          <w:p w14:paraId="56167326" w14:textId="2F1A48B2"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Includ </w:t>
            </w:r>
            <w:r w:rsidR="00DD0D3A" w:rsidRPr="0066781F">
              <w:rPr>
                <w:rFonts w:ascii="Times New Roman" w:eastAsia="Times New Roman" w:hAnsi="Times New Roman" w:cs="Times New Roman"/>
                <w:sz w:val="24"/>
                <w:szCs w:val="24"/>
                <w:lang w:val="ro-RO" w:eastAsia="ro-RO"/>
              </w:rPr>
              <w:t>datele statistice</w:t>
            </w:r>
            <w:r w:rsidRPr="0066781F">
              <w:rPr>
                <w:rFonts w:ascii="Times New Roman" w:eastAsia="Times New Roman" w:hAnsi="Times New Roman" w:cs="Times New Roman"/>
                <w:sz w:val="24"/>
                <w:szCs w:val="24"/>
                <w:lang w:val="ro-RO" w:eastAsia="ro-RO"/>
              </w:rPr>
              <w:t xml:space="preserve"> serii de date pentru a reduce influența excepțiilor și iregularităților, și </w:t>
            </w:r>
            <w:r w:rsidR="006D5750">
              <w:rPr>
                <w:rFonts w:ascii="Times New Roman" w:eastAsia="Times New Roman" w:hAnsi="Times New Roman" w:cs="Times New Roman"/>
                <w:sz w:val="24"/>
                <w:szCs w:val="24"/>
                <w:lang w:val="ro-RO" w:eastAsia="ro-RO"/>
              </w:rPr>
              <w:t>prognoze</w:t>
            </w:r>
            <w:r w:rsidR="006D5750" w:rsidRPr="0066781F">
              <w:rPr>
                <w:rFonts w:ascii="Times New Roman" w:eastAsia="Times New Roman" w:hAnsi="Times New Roman" w:cs="Times New Roman"/>
                <w:sz w:val="24"/>
                <w:szCs w:val="24"/>
                <w:lang w:val="ro-RO" w:eastAsia="ro-RO"/>
              </w:rPr>
              <w:t xml:space="preserve"> </w:t>
            </w:r>
            <w:r w:rsidRPr="0066781F">
              <w:rPr>
                <w:rFonts w:ascii="Times New Roman" w:eastAsia="Times New Roman" w:hAnsi="Times New Roman" w:cs="Times New Roman"/>
                <w:sz w:val="24"/>
                <w:szCs w:val="24"/>
                <w:lang w:val="ro-RO" w:eastAsia="ro-RO"/>
              </w:rPr>
              <w:t>(în cazul în care acest lucru este fezabil și credibil) cu toate ipotezele și avertismentele care stau la bază?</w:t>
            </w:r>
          </w:p>
          <w:p w14:paraId="364C6693" w14:textId="15A008A9"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Sunt tendințele și modelele evaluate și plasate într-un context mai larg al factorilor socio-economici și de conjunctură, inclusiv prezintă comparații internaționale acolo unde sunt relevante, și oferă valori de referință?</w:t>
            </w:r>
          </w:p>
          <w:p w14:paraId="17D44145" w14:textId="5AE2B98C" w:rsidR="00DD0D3A" w:rsidRPr="0066781F" w:rsidRDefault="00DD0D3A"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Sunt analizate și scoase în evidență grupurile vulnerabile?</w:t>
            </w:r>
          </w:p>
          <w:p w14:paraId="2C07F337" w14:textId="1E639375" w:rsidR="006D5F8B" w:rsidRPr="0066781F" w:rsidRDefault="006D5F8B" w:rsidP="00D54523">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Informația calitativă include rezultate</w:t>
            </w:r>
            <w:r w:rsidR="006D5750">
              <w:rPr>
                <w:rFonts w:ascii="Times New Roman" w:eastAsia="Times New Roman" w:hAnsi="Times New Roman" w:cs="Times New Roman"/>
                <w:sz w:val="24"/>
                <w:szCs w:val="24"/>
                <w:lang w:val="ro-RO" w:eastAsia="ro-RO"/>
              </w:rPr>
              <w:t>le</w:t>
            </w:r>
            <w:r w:rsidRPr="0066781F">
              <w:rPr>
                <w:rFonts w:ascii="Times New Roman" w:eastAsia="Times New Roman" w:hAnsi="Times New Roman" w:cs="Times New Roman"/>
                <w:sz w:val="24"/>
                <w:szCs w:val="24"/>
                <w:lang w:val="ro-RO" w:eastAsia="ro-RO"/>
              </w:rPr>
              <w:t xml:space="preserve"> consultărilor cu părțile interesate și viziunea </w:t>
            </w:r>
            <w:r w:rsidR="006D5750">
              <w:rPr>
                <w:rFonts w:ascii="Times New Roman" w:eastAsia="Times New Roman" w:hAnsi="Times New Roman" w:cs="Times New Roman"/>
                <w:sz w:val="24"/>
                <w:szCs w:val="24"/>
                <w:lang w:val="ro-RO" w:eastAsia="ro-RO"/>
              </w:rPr>
              <w:t>experților</w:t>
            </w:r>
            <w:r w:rsidR="006D5750" w:rsidRPr="0066781F">
              <w:rPr>
                <w:rFonts w:ascii="Times New Roman" w:eastAsia="Times New Roman" w:hAnsi="Times New Roman" w:cs="Times New Roman"/>
                <w:sz w:val="24"/>
                <w:szCs w:val="24"/>
                <w:lang w:val="ro-RO" w:eastAsia="ro-RO"/>
              </w:rPr>
              <w:t xml:space="preserve"> </w:t>
            </w:r>
            <w:r w:rsidRPr="0066781F">
              <w:rPr>
                <w:rFonts w:ascii="Times New Roman" w:eastAsia="Times New Roman" w:hAnsi="Times New Roman" w:cs="Times New Roman"/>
                <w:sz w:val="24"/>
                <w:szCs w:val="24"/>
                <w:lang w:val="ro-RO" w:eastAsia="ro-RO"/>
              </w:rPr>
              <w:t>independenți, dacă este disponibilă?</w:t>
            </w:r>
          </w:p>
        </w:tc>
        <w:tc>
          <w:tcPr>
            <w:tcW w:w="992" w:type="dxa"/>
          </w:tcPr>
          <w:p w14:paraId="480A4857" w14:textId="77777777" w:rsidR="006D5F8B" w:rsidRPr="0066781F" w:rsidRDefault="006D5F8B" w:rsidP="006D5F8B">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78F48797" w14:textId="77777777" w:rsidTr="00895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2C23F28F" w14:textId="4699064E"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Viziune</w:t>
            </w:r>
            <w:r w:rsidR="00FD1E12">
              <w:rPr>
                <w:rFonts w:ascii="Times New Roman" w:eastAsia="Times New Roman" w:hAnsi="Times New Roman" w:cs="Times New Roman"/>
                <w:sz w:val="24"/>
                <w:szCs w:val="24"/>
                <w:lang w:val="ro-RO" w:eastAsia="ro-RO"/>
              </w:rPr>
              <w:t>a și obiectivele</w:t>
            </w:r>
          </w:p>
        </w:tc>
        <w:tc>
          <w:tcPr>
            <w:tcW w:w="6732" w:type="dxa"/>
          </w:tcPr>
          <w:p w14:paraId="7A1D28DE" w14:textId="7F46BA84"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Stabilește </w:t>
            </w:r>
            <w:r w:rsidR="00DD0D3A" w:rsidRPr="0066781F">
              <w:rPr>
                <w:rFonts w:ascii="Times New Roman" w:eastAsia="Times New Roman" w:hAnsi="Times New Roman" w:cs="Times New Roman"/>
                <w:sz w:val="24"/>
                <w:szCs w:val="24"/>
                <w:lang w:val="ro-RO" w:eastAsia="ro-RO"/>
              </w:rPr>
              <w:t>documentul de politici</w:t>
            </w:r>
            <w:r w:rsidR="00122708" w:rsidRPr="0066781F">
              <w:rPr>
                <w:rFonts w:ascii="Times New Roman" w:eastAsia="Times New Roman" w:hAnsi="Times New Roman" w:cs="Times New Roman"/>
                <w:sz w:val="24"/>
                <w:szCs w:val="24"/>
                <w:lang w:val="ro-RO" w:eastAsia="ro-RO"/>
              </w:rPr>
              <w:t xml:space="preserve"> publice</w:t>
            </w:r>
            <w:r w:rsidRPr="0066781F">
              <w:rPr>
                <w:rFonts w:ascii="Times New Roman" w:eastAsia="Times New Roman" w:hAnsi="Times New Roman" w:cs="Times New Roman"/>
                <w:sz w:val="24"/>
                <w:szCs w:val="24"/>
                <w:lang w:val="ro-RO" w:eastAsia="ro-RO"/>
              </w:rPr>
              <w:t xml:space="preserve"> o viziune realizabilă a viitorului dorit la finele perioadei</w:t>
            </w:r>
            <w:r w:rsidR="00DD0D3A" w:rsidRPr="0066781F">
              <w:rPr>
                <w:rFonts w:ascii="Times New Roman" w:eastAsia="Times New Roman" w:hAnsi="Times New Roman" w:cs="Times New Roman"/>
                <w:sz w:val="24"/>
                <w:szCs w:val="24"/>
                <w:lang w:val="ro-RO" w:eastAsia="ro-RO"/>
              </w:rPr>
              <w:t xml:space="preserve">, care conține </w:t>
            </w:r>
            <w:r w:rsidRPr="0066781F">
              <w:rPr>
                <w:rFonts w:ascii="Times New Roman" w:eastAsia="Times New Roman" w:hAnsi="Times New Roman" w:cs="Times New Roman"/>
                <w:sz w:val="24"/>
                <w:szCs w:val="24"/>
                <w:lang w:val="ro-RO" w:eastAsia="ro-RO"/>
              </w:rPr>
              <w:t>rezultatel</w:t>
            </w:r>
            <w:r w:rsidR="00DD0D3A" w:rsidRPr="0066781F">
              <w:rPr>
                <w:rFonts w:ascii="Times New Roman" w:eastAsia="Times New Roman" w:hAnsi="Times New Roman" w:cs="Times New Roman"/>
                <w:sz w:val="24"/>
                <w:szCs w:val="24"/>
                <w:lang w:val="ro-RO" w:eastAsia="ro-RO"/>
              </w:rPr>
              <w:t>e</w:t>
            </w:r>
            <w:r w:rsidRPr="0066781F">
              <w:rPr>
                <w:rFonts w:ascii="Times New Roman" w:eastAsia="Times New Roman" w:hAnsi="Times New Roman" w:cs="Times New Roman"/>
                <w:sz w:val="24"/>
                <w:szCs w:val="24"/>
                <w:lang w:val="ro-RO" w:eastAsia="ro-RO"/>
              </w:rPr>
              <w:t xml:space="preserve"> finale pentru beneficiari (nu </w:t>
            </w:r>
            <w:r w:rsidR="00DD0D3A" w:rsidRPr="0066781F">
              <w:rPr>
                <w:rFonts w:ascii="Times New Roman" w:eastAsia="Times New Roman" w:hAnsi="Times New Roman" w:cs="Times New Roman"/>
                <w:sz w:val="24"/>
                <w:szCs w:val="24"/>
                <w:lang w:val="ro-RO" w:eastAsia="ro-RO"/>
              </w:rPr>
              <w:t xml:space="preserve">doar </w:t>
            </w:r>
            <w:r w:rsidRPr="0066781F">
              <w:rPr>
                <w:rFonts w:ascii="Times New Roman" w:eastAsia="Times New Roman" w:hAnsi="Times New Roman" w:cs="Times New Roman"/>
                <w:sz w:val="24"/>
                <w:szCs w:val="24"/>
                <w:lang w:val="ro-RO" w:eastAsia="ro-RO"/>
              </w:rPr>
              <w:t>indicatori de intrare, procese și etape intermediare)?</w:t>
            </w:r>
          </w:p>
          <w:p w14:paraId="4BB5D372" w14:textId="3A04CD51"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Este viziune</w:t>
            </w:r>
            <w:r w:rsidR="00DD0D3A" w:rsidRPr="0066781F">
              <w:rPr>
                <w:rFonts w:ascii="Times New Roman" w:eastAsia="Times New Roman" w:hAnsi="Times New Roman" w:cs="Times New Roman"/>
                <w:sz w:val="24"/>
                <w:szCs w:val="24"/>
                <w:lang w:val="ro-RO" w:eastAsia="ro-RO"/>
              </w:rPr>
              <w:t>a</w:t>
            </w:r>
            <w:r w:rsidRPr="0066781F">
              <w:rPr>
                <w:rFonts w:ascii="Times New Roman" w:eastAsia="Times New Roman" w:hAnsi="Times New Roman" w:cs="Times New Roman"/>
                <w:sz w:val="24"/>
                <w:szCs w:val="24"/>
                <w:lang w:val="ro-RO" w:eastAsia="ro-RO"/>
              </w:rPr>
              <w:t xml:space="preserve"> formulată ca un se</w:t>
            </w:r>
            <w:r w:rsidR="006F5E6B" w:rsidRPr="0066781F">
              <w:rPr>
                <w:rFonts w:ascii="Times New Roman" w:eastAsia="Times New Roman" w:hAnsi="Times New Roman" w:cs="Times New Roman"/>
                <w:sz w:val="24"/>
                <w:szCs w:val="24"/>
                <w:lang w:val="ro-RO" w:eastAsia="ro-RO"/>
              </w:rPr>
              <w:t>t</w:t>
            </w:r>
            <w:r w:rsidRPr="0066781F">
              <w:rPr>
                <w:rFonts w:ascii="Times New Roman" w:eastAsia="Times New Roman" w:hAnsi="Times New Roman" w:cs="Times New Roman"/>
                <w:sz w:val="24"/>
                <w:szCs w:val="24"/>
                <w:lang w:val="ro-RO" w:eastAsia="ro-RO"/>
              </w:rPr>
              <w:t xml:space="preserve"> de obiective complementare</w:t>
            </w:r>
            <w:r w:rsidR="006D5750">
              <w:rPr>
                <w:rFonts w:ascii="Times New Roman" w:eastAsia="Times New Roman" w:hAnsi="Times New Roman" w:cs="Times New Roman"/>
                <w:sz w:val="24"/>
                <w:szCs w:val="24"/>
                <w:lang w:val="ro-RO" w:eastAsia="ro-RO"/>
              </w:rPr>
              <w:t>,</w:t>
            </w:r>
            <w:r w:rsidRPr="0066781F">
              <w:rPr>
                <w:rFonts w:ascii="Times New Roman" w:eastAsia="Times New Roman" w:hAnsi="Times New Roman" w:cs="Times New Roman"/>
                <w:sz w:val="24"/>
                <w:szCs w:val="24"/>
                <w:lang w:val="ro-RO" w:eastAsia="ro-RO"/>
              </w:rPr>
              <w:t xml:space="preserve"> care sunt lipsite de ambiguitate, urmează firul logic pornind de la analiză, pot fi realizate cu resursele disponibile?</w:t>
            </w:r>
          </w:p>
          <w:p w14:paraId="3778376D" w14:textId="77777777" w:rsidR="006D5F8B"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Formează obiectivele un tot întreg echilibrat și coerent (suma efectelor acestora trebuie să contribuie în comun la realizarea viziunii)?</w:t>
            </w:r>
          </w:p>
          <w:p w14:paraId="197D8D90" w14:textId="3A88A98F" w:rsidR="00FD1E12" w:rsidRPr="0066781F" w:rsidRDefault="007D7063"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Sunt obiectivele specifice, măsurabile, asignate, realistice și încadrare în timp?</w:t>
            </w:r>
          </w:p>
        </w:tc>
        <w:tc>
          <w:tcPr>
            <w:tcW w:w="992" w:type="dxa"/>
          </w:tcPr>
          <w:p w14:paraId="00AC9C4B" w14:textId="77777777" w:rsidR="006D5F8B" w:rsidRPr="0066781F" w:rsidRDefault="006D5F8B" w:rsidP="006D5F8B">
            <w:pPr>
              <w:spacing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1E1DE2DC" w14:textId="77777777" w:rsidTr="00895E07">
        <w:tc>
          <w:tcPr>
            <w:cnfStyle w:val="001000000000" w:firstRow="0" w:lastRow="0" w:firstColumn="1" w:lastColumn="0" w:oddVBand="0" w:evenVBand="0" w:oddHBand="0" w:evenHBand="0" w:firstRowFirstColumn="0" w:firstRowLastColumn="0" w:lastRowFirstColumn="0" w:lastRowLastColumn="0"/>
            <w:tcW w:w="1910" w:type="dxa"/>
          </w:tcPr>
          <w:p w14:paraId="58029B59"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Măsuri</w:t>
            </w:r>
          </w:p>
        </w:tc>
        <w:tc>
          <w:tcPr>
            <w:tcW w:w="6732" w:type="dxa"/>
          </w:tcPr>
          <w:p w14:paraId="770E957F" w14:textId="0E2C3E57"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Sunt obiectivele transpuse în soluții operaționale pe termen scurt</w:t>
            </w:r>
            <w:r w:rsidR="00DD0D3A" w:rsidRPr="0066781F">
              <w:rPr>
                <w:rFonts w:ascii="Times New Roman" w:eastAsia="Times New Roman" w:hAnsi="Times New Roman" w:cs="Times New Roman"/>
                <w:sz w:val="24"/>
                <w:szCs w:val="24"/>
                <w:lang w:val="ro-RO" w:eastAsia="ro-RO"/>
              </w:rPr>
              <w:t xml:space="preserve"> și mediu</w:t>
            </w:r>
            <w:r w:rsidRPr="0066781F">
              <w:rPr>
                <w:rFonts w:ascii="Times New Roman" w:eastAsia="Times New Roman" w:hAnsi="Times New Roman" w:cs="Times New Roman"/>
                <w:sz w:val="24"/>
                <w:szCs w:val="24"/>
                <w:lang w:val="ro-RO" w:eastAsia="ro-RO"/>
              </w:rPr>
              <w:t xml:space="preserve">, </w:t>
            </w:r>
            <w:r w:rsidR="00DD0D3A" w:rsidRPr="0066781F">
              <w:rPr>
                <w:rFonts w:ascii="Times New Roman" w:eastAsia="Times New Roman" w:hAnsi="Times New Roman" w:cs="Times New Roman"/>
                <w:sz w:val="24"/>
                <w:szCs w:val="24"/>
                <w:lang w:val="ro-RO" w:eastAsia="ro-RO"/>
              </w:rPr>
              <w:t>în formă de acțiuni</w:t>
            </w:r>
            <w:r w:rsidRPr="0066781F">
              <w:rPr>
                <w:rFonts w:ascii="Times New Roman" w:eastAsia="Times New Roman" w:hAnsi="Times New Roman" w:cs="Times New Roman"/>
                <w:sz w:val="24"/>
                <w:szCs w:val="24"/>
                <w:lang w:val="ro-RO" w:eastAsia="ro-RO"/>
              </w:rPr>
              <w:t>, fiecare cu un raționament distinct?</w:t>
            </w:r>
          </w:p>
          <w:p w14:paraId="058A261F" w14:textId="2A0C93D6"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Reflectă alegerea </w:t>
            </w:r>
            <w:r w:rsidR="00DD0D3A" w:rsidRPr="0066781F">
              <w:rPr>
                <w:rFonts w:ascii="Times New Roman" w:eastAsia="Times New Roman" w:hAnsi="Times New Roman" w:cs="Times New Roman"/>
                <w:sz w:val="24"/>
                <w:szCs w:val="24"/>
                <w:lang w:val="ro-RO" w:eastAsia="ro-RO"/>
              </w:rPr>
              <w:t>acțiunilor</w:t>
            </w:r>
            <w:r w:rsidRPr="0066781F">
              <w:rPr>
                <w:rFonts w:ascii="Times New Roman" w:eastAsia="Times New Roman" w:hAnsi="Times New Roman" w:cs="Times New Roman"/>
                <w:sz w:val="24"/>
                <w:szCs w:val="24"/>
                <w:lang w:val="ro-RO" w:eastAsia="ro-RO"/>
              </w:rPr>
              <w:t xml:space="preserve"> lecțiile învățate din practicile anterioare, inclusiv intervențiile care trebuie valorificate și greșelile care trebuie învățate?</w:t>
            </w:r>
          </w:p>
          <w:p w14:paraId="484E8C9F" w14:textId="576E62D9" w:rsidR="00DD0D3A"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Ia </w:t>
            </w:r>
            <w:r w:rsidR="00DD0D3A" w:rsidRPr="0066781F">
              <w:rPr>
                <w:rFonts w:ascii="Times New Roman" w:eastAsia="Times New Roman" w:hAnsi="Times New Roman" w:cs="Times New Roman"/>
                <w:sz w:val="24"/>
                <w:szCs w:val="24"/>
                <w:lang w:val="ro-RO" w:eastAsia="ro-RO"/>
              </w:rPr>
              <w:t>documentul de politici</w:t>
            </w:r>
            <w:r w:rsidRPr="0066781F">
              <w:rPr>
                <w:rFonts w:ascii="Times New Roman" w:eastAsia="Times New Roman" w:hAnsi="Times New Roman" w:cs="Times New Roman"/>
                <w:sz w:val="24"/>
                <w:szCs w:val="24"/>
                <w:lang w:val="ro-RO" w:eastAsia="ro-RO"/>
              </w:rPr>
              <w:t xml:space="preserve"> </w:t>
            </w:r>
            <w:r w:rsidR="00122708"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 xml:space="preserve">în considerare toate instrumentele de politici publice relevante în formularea </w:t>
            </w:r>
            <w:r w:rsidRPr="0066781F">
              <w:rPr>
                <w:rFonts w:ascii="Times New Roman" w:eastAsia="Times New Roman" w:hAnsi="Times New Roman" w:cs="Times New Roman"/>
                <w:sz w:val="24"/>
                <w:szCs w:val="24"/>
                <w:lang w:val="ro-RO" w:eastAsia="ro-RO"/>
              </w:rPr>
              <w:lastRenderedPageBreak/>
              <w:t xml:space="preserve">măsurilor? </w:t>
            </w:r>
          </w:p>
          <w:p w14:paraId="5B85E5AC" w14:textId="0BC4B535" w:rsidR="00341C85"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Au fost evaluate argumentele pro și contra pentru diferite opțiuni în ceea</w:t>
            </w:r>
            <w:r w:rsidR="00DD0D3A" w:rsidRPr="0066781F">
              <w:rPr>
                <w:rFonts w:ascii="Times New Roman" w:eastAsia="Times New Roman" w:hAnsi="Times New Roman" w:cs="Times New Roman"/>
                <w:sz w:val="24"/>
                <w:szCs w:val="24"/>
                <w:lang w:val="ro-RO" w:eastAsia="ro-RO"/>
              </w:rPr>
              <w:t xml:space="preserve"> ce</w:t>
            </w:r>
            <w:r w:rsidRPr="0066781F">
              <w:rPr>
                <w:rFonts w:ascii="Times New Roman" w:eastAsia="Times New Roman" w:hAnsi="Times New Roman" w:cs="Times New Roman"/>
                <w:sz w:val="24"/>
                <w:szCs w:val="24"/>
                <w:lang w:val="ro-RO" w:eastAsia="ro-RO"/>
              </w:rPr>
              <w:t xml:space="preserve"> privește costurile și consecințele probabile ale acestora, și</w:t>
            </w:r>
            <w:r w:rsidR="006D5750">
              <w:rPr>
                <w:rFonts w:ascii="Times New Roman" w:eastAsia="Times New Roman" w:hAnsi="Times New Roman" w:cs="Times New Roman"/>
                <w:sz w:val="24"/>
                <w:szCs w:val="24"/>
                <w:lang w:val="ro-RO" w:eastAsia="ro-RO"/>
              </w:rPr>
              <w:t>,</w:t>
            </w:r>
            <w:r w:rsidRPr="0066781F">
              <w:rPr>
                <w:rFonts w:ascii="Times New Roman" w:eastAsia="Times New Roman" w:hAnsi="Times New Roman" w:cs="Times New Roman"/>
                <w:sz w:val="24"/>
                <w:szCs w:val="24"/>
                <w:lang w:val="ro-RO" w:eastAsia="ro-RO"/>
              </w:rPr>
              <w:t xml:space="preserve"> în special</w:t>
            </w:r>
            <w:r w:rsidR="006D5750">
              <w:rPr>
                <w:rFonts w:ascii="Times New Roman" w:eastAsia="Times New Roman" w:hAnsi="Times New Roman" w:cs="Times New Roman"/>
                <w:sz w:val="24"/>
                <w:szCs w:val="24"/>
                <w:lang w:val="ro-RO" w:eastAsia="ro-RO"/>
              </w:rPr>
              <w:t>,</w:t>
            </w:r>
            <w:r w:rsidRPr="0066781F">
              <w:rPr>
                <w:rFonts w:ascii="Times New Roman" w:eastAsia="Times New Roman" w:hAnsi="Times New Roman" w:cs="Times New Roman"/>
                <w:sz w:val="24"/>
                <w:szCs w:val="24"/>
                <w:lang w:val="ro-RO" w:eastAsia="ro-RO"/>
              </w:rPr>
              <w:t xml:space="preserve"> impactul și sustenabilitatea?</w:t>
            </w:r>
          </w:p>
          <w:p w14:paraId="48E1A2FC" w14:textId="7C968638" w:rsidR="00341C85" w:rsidRPr="0066781F" w:rsidRDefault="00341C85"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Sunt estimate costurile</w:t>
            </w:r>
            <w:r w:rsidR="008147A8" w:rsidRPr="0066781F">
              <w:rPr>
                <w:rFonts w:ascii="Times New Roman" w:eastAsia="Times New Roman" w:hAnsi="Times New Roman" w:cs="Times New Roman"/>
                <w:sz w:val="24"/>
                <w:szCs w:val="24"/>
                <w:lang w:val="ro-RO" w:eastAsia="ro-RO"/>
              </w:rPr>
              <w:t xml:space="preserve"> totale și anuale, și identificate resursele necesare pentru implementarea acțiunilor?</w:t>
            </w:r>
          </w:p>
          <w:p w14:paraId="34E973E3" w14:textId="625D67F0" w:rsidR="006D5F8B" w:rsidRPr="0066781F" w:rsidRDefault="006D5F8B"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Descrie </w:t>
            </w:r>
            <w:r w:rsidR="00DD0D3A" w:rsidRPr="0066781F">
              <w:rPr>
                <w:rFonts w:ascii="Times New Roman" w:eastAsia="Times New Roman" w:hAnsi="Times New Roman" w:cs="Times New Roman"/>
                <w:sz w:val="24"/>
                <w:szCs w:val="24"/>
                <w:lang w:val="ro-RO" w:eastAsia="ro-RO"/>
              </w:rPr>
              <w:t>documentul de politici</w:t>
            </w:r>
            <w:r w:rsidR="00122708" w:rsidRPr="0066781F">
              <w:rPr>
                <w:rFonts w:ascii="Times New Roman" w:eastAsia="Times New Roman" w:hAnsi="Times New Roman" w:cs="Times New Roman"/>
                <w:sz w:val="24"/>
                <w:szCs w:val="24"/>
                <w:lang w:val="ro-RO" w:eastAsia="ro-RO"/>
              </w:rPr>
              <w:t xml:space="preserve"> publice</w:t>
            </w:r>
            <w:r w:rsidRPr="0066781F">
              <w:rPr>
                <w:rFonts w:ascii="Times New Roman" w:eastAsia="Times New Roman" w:hAnsi="Times New Roman" w:cs="Times New Roman"/>
                <w:sz w:val="24"/>
                <w:szCs w:val="24"/>
                <w:lang w:val="ro-RO" w:eastAsia="ro-RO"/>
              </w:rPr>
              <w:t xml:space="preserve"> ipotezele care stau la bază, precondițiile și riscurile care afectează perspectivele pentru măsurile sale?</w:t>
            </w:r>
          </w:p>
        </w:tc>
        <w:tc>
          <w:tcPr>
            <w:tcW w:w="992" w:type="dxa"/>
          </w:tcPr>
          <w:p w14:paraId="7B0F8994" w14:textId="77777777" w:rsidR="006D5F8B" w:rsidRPr="0066781F" w:rsidRDefault="006D5F8B" w:rsidP="006D5F8B">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75324166" w14:textId="77777777" w:rsidTr="00895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7B94E191"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lastRenderedPageBreak/>
              <w:t>Adaptabilitate</w:t>
            </w:r>
          </w:p>
        </w:tc>
        <w:tc>
          <w:tcPr>
            <w:tcW w:w="6732" w:type="dxa"/>
          </w:tcPr>
          <w:p w14:paraId="199E7B1A" w14:textId="2F6A8708" w:rsidR="006D5F8B" w:rsidRPr="0066781F" w:rsidRDefault="00DD0D3A"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Este </w:t>
            </w:r>
            <w:r w:rsidR="006D5F8B" w:rsidRPr="0066781F">
              <w:rPr>
                <w:rFonts w:ascii="Times New Roman" w:eastAsia="Times New Roman" w:hAnsi="Times New Roman" w:cs="Times New Roman"/>
                <w:sz w:val="24"/>
                <w:szCs w:val="24"/>
                <w:lang w:val="ro-RO" w:eastAsia="ro-RO"/>
              </w:rPr>
              <w:t xml:space="preserve">clară direcția </w:t>
            </w:r>
            <w:r w:rsidRPr="0066781F">
              <w:rPr>
                <w:rFonts w:ascii="Times New Roman" w:eastAsia="Times New Roman" w:hAnsi="Times New Roman" w:cs="Times New Roman"/>
                <w:sz w:val="24"/>
                <w:szCs w:val="24"/>
                <w:lang w:val="ro-RO" w:eastAsia="ro-RO"/>
              </w:rPr>
              <w:t>intervenției</w:t>
            </w:r>
            <w:r w:rsidR="006D5F8B" w:rsidRPr="0066781F">
              <w:rPr>
                <w:rFonts w:ascii="Times New Roman" w:eastAsia="Times New Roman" w:hAnsi="Times New Roman" w:cs="Times New Roman"/>
                <w:sz w:val="24"/>
                <w:szCs w:val="24"/>
                <w:lang w:val="ro-RO" w:eastAsia="ro-RO"/>
              </w:rPr>
              <w:t xml:space="preserve">, destinația finală și </w:t>
            </w:r>
            <w:r w:rsidR="006F5E6B" w:rsidRPr="0066781F">
              <w:rPr>
                <w:rFonts w:ascii="Times New Roman" w:eastAsia="Times New Roman" w:hAnsi="Times New Roman" w:cs="Times New Roman"/>
                <w:sz w:val="24"/>
                <w:szCs w:val="24"/>
                <w:lang w:val="ro-RO" w:eastAsia="ro-RO"/>
              </w:rPr>
              <w:t xml:space="preserve">reperele </w:t>
            </w:r>
            <w:r w:rsidR="006D5F8B" w:rsidRPr="0066781F">
              <w:rPr>
                <w:rFonts w:ascii="Times New Roman" w:eastAsia="Times New Roman" w:hAnsi="Times New Roman" w:cs="Times New Roman"/>
                <w:sz w:val="24"/>
                <w:szCs w:val="24"/>
                <w:lang w:val="ro-RO" w:eastAsia="ro-RO"/>
              </w:rPr>
              <w:t>care pot fi utilizate pentru a măsura progresul?</w:t>
            </w:r>
          </w:p>
          <w:p w14:paraId="0F1754FA" w14:textId="124778BD" w:rsidR="00E43115" w:rsidRPr="0066781F" w:rsidRDefault="00E43115"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Sunt indicatorii de monitorizare SMART (măsurabili, realiști și relevanți, realizabili în timp) și conțin</w:t>
            </w:r>
            <w:r w:rsidR="00120496">
              <w:rPr>
                <w:rFonts w:ascii="Times New Roman" w:eastAsia="Times New Roman" w:hAnsi="Times New Roman" w:cs="Times New Roman"/>
                <w:sz w:val="24"/>
                <w:szCs w:val="24"/>
                <w:lang w:val="ro-RO" w:eastAsia="ro-RO"/>
              </w:rPr>
              <w:t xml:space="preserve"> valori de bază,</w:t>
            </w:r>
            <w:r w:rsidRPr="0066781F">
              <w:rPr>
                <w:rFonts w:ascii="Times New Roman" w:eastAsia="Times New Roman" w:hAnsi="Times New Roman" w:cs="Times New Roman"/>
                <w:sz w:val="24"/>
                <w:szCs w:val="24"/>
                <w:lang w:val="ro-RO" w:eastAsia="ro-RO"/>
              </w:rPr>
              <w:t xml:space="preserve"> ținte intermediare și finale?</w:t>
            </w:r>
          </w:p>
          <w:p w14:paraId="0DAE8726" w14:textId="6D1CAB38" w:rsidR="00E43115"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Pot evita indicatorii să fie capturați de </w:t>
            </w:r>
            <w:r w:rsidR="00DD0D3A" w:rsidRPr="0066781F">
              <w:rPr>
                <w:rFonts w:ascii="Times New Roman" w:eastAsia="Times New Roman" w:hAnsi="Times New Roman" w:cs="Times New Roman"/>
                <w:sz w:val="24"/>
                <w:szCs w:val="24"/>
                <w:lang w:val="ro-RO" w:eastAsia="ro-RO"/>
              </w:rPr>
              <w:t>„</w:t>
            </w:r>
            <w:r w:rsidRPr="0066781F">
              <w:rPr>
                <w:rFonts w:ascii="Times New Roman" w:eastAsia="Times New Roman" w:hAnsi="Times New Roman" w:cs="Times New Roman"/>
                <w:sz w:val="24"/>
                <w:szCs w:val="24"/>
                <w:lang w:val="ro-RO" w:eastAsia="ro-RO"/>
              </w:rPr>
              <w:t xml:space="preserve">cuantificare” (să calculeze ceea ce </w:t>
            </w:r>
            <w:r w:rsidR="006D5750">
              <w:rPr>
                <w:rFonts w:ascii="Times New Roman" w:eastAsia="Times New Roman" w:hAnsi="Times New Roman" w:cs="Times New Roman"/>
                <w:sz w:val="24"/>
                <w:szCs w:val="24"/>
                <w:lang w:val="ro-RO" w:eastAsia="ro-RO"/>
              </w:rPr>
              <w:t xml:space="preserve">este </w:t>
            </w:r>
            <w:r w:rsidRPr="0066781F">
              <w:rPr>
                <w:rFonts w:ascii="Times New Roman" w:eastAsia="Times New Roman" w:hAnsi="Times New Roman" w:cs="Times New Roman"/>
                <w:sz w:val="24"/>
                <w:szCs w:val="24"/>
                <w:lang w:val="ro-RO" w:eastAsia="ro-RO"/>
              </w:rPr>
              <w:t xml:space="preserve">cel mai ușor </w:t>
            </w:r>
            <w:r w:rsidR="006D5750">
              <w:rPr>
                <w:rFonts w:ascii="Times New Roman" w:eastAsia="Times New Roman" w:hAnsi="Times New Roman" w:cs="Times New Roman"/>
                <w:sz w:val="24"/>
                <w:szCs w:val="24"/>
                <w:lang w:val="ro-RO" w:eastAsia="ro-RO"/>
              </w:rPr>
              <w:t>de</w:t>
            </w:r>
            <w:r w:rsidRPr="0066781F">
              <w:rPr>
                <w:rFonts w:ascii="Times New Roman" w:eastAsia="Times New Roman" w:hAnsi="Times New Roman" w:cs="Times New Roman"/>
                <w:sz w:val="24"/>
                <w:szCs w:val="24"/>
                <w:lang w:val="ro-RO" w:eastAsia="ro-RO"/>
              </w:rPr>
              <w:t xml:space="preserve"> calculat)?</w:t>
            </w:r>
          </w:p>
          <w:p w14:paraId="4D7A5293" w14:textId="65C351E9"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Este </w:t>
            </w:r>
            <w:r w:rsidR="00DD0D3A" w:rsidRPr="0066781F">
              <w:rPr>
                <w:rFonts w:ascii="Times New Roman" w:eastAsia="Times New Roman" w:hAnsi="Times New Roman" w:cs="Times New Roman"/>
                <w:sz w:val="24"/>
                <w:szCs w:val="24"/>
                <w:lang w:val="ro-RO" w:eastAsia="ro-RO"/>
              </w:rPr>
              <w:t>documentul de politici</w:t>
            </w:r>
            <w:r w:rsidRPr="0066781F">
              <w:rPr>
                <w:rFonts w:ascii="Times New Roman" w:eastAsia="Times New Roman" w:hAnsi="Times New Roman" w:cs="Times New Roman"/>
                <w:sz w:val="24"/>
                <w:szCs w:val="24"/>
                <w:lang w:val="ro-RO" w:eastAsia="ro-RO"/>
              </w:rPr>
              <w:t xml:space="preserve"> </w:t>
            </w:r>
            <w:r w:rsidR="00122708"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suficient de flexibil pentru a se adapta la circumstanțel</w:t>
            </w:r>
            <w:r w:rsidR="0001520F" w:rsidRPr="0066781F">
              <w:rPr>
                <w:rFonts w:ascii="Times New Roman" w:eastAsia="Times New Roman" w:hAnsi="Times New Roman" w:cs="Times New Roman"/>
                <w:sz w:val="24"/>
                <w:szCs w:val="24"/>
                <w:lang w:val="ro-RO" w:eastAsia="ro-RO"/>
              </w:rPr>
              <w:t>e</w:t>
            </w:r>
            <w:r w:rsidRPr="0066781F">
              <w:rPr>
                <w:rFonts w:ascii="Times New Roman" w:eastAsia="Times New Roman" w:hAnsi="Times New Roman" w:cs="Times New Roman"/>
                <w:sz w:val="24"/>
                <w:szCs w:val="24"/>
                <w:lang w:val="ro-RO" w:eastAsia="ro-RO"/>
              </w:rPr>
              <w:t xml:space="preserve"> în schimbare care în mod rezonabil nu po</w:t>
            </w:r>
            <w:r w:rsidR="00D572D7" w:rsidRPr="0066781F">
              <w:rPr>
                <w:rFonts w:ascii="Times New Roman" w:eastAsia="Times New Roman" w:hAnsi="Times New Roman" w:cs="Times New Roman"/>
                <w:sz w:val="24"/>
                <w:szCs w:val="24"/>
                <w:lang w:val="ro-RO" w:eastAsia="ro-RO"/>
              </w:rPr>
              <w:t>t</w:t>
            </w:r>
            <w:r w:rsidRPr="0066781F">
              <w:rPr>
                <w:rFonts w:ascii="Times New Roman" w:eastAsia="Times New Roman" w:hAnsi="Times New Roman" w:cs="Times New Roman"/>
                <w:sz w:val="24"/>
                <w:szCs w:val="24"/>
                <w:lang w:val="ro-RO" w:eastAsia="ro-RO"/>
              </w:rPr>
              <w:t xml:space="preserve"> fi a anticipate?</w:t>
            </w:r>
          </w:p>
        </w:tc>
        <w:tc>
          <w:tcPr>
            <w:tcW w:w="992" w:type="dxa"/>
          </w:tcPr>
          <w:p w14:paraId="68BEA7A5" w14:textId="77777777" w:rsidR="006D5F8B" w:rsidRPr="0066781F" w:rsidRDefault="006D5F8B" w:rsidP="006D5F8B">
            <w:pPr>
              <w:spacing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20326A2B" w14:textId="77777777" w:rsidTr="00895E07">
        <w:tc>
          <w:tcPr>
            <w:cnfStyle w:val="001000000000" w:firstRow="0" w:lastRow="0" w:firstColumn="1" w:lastColumn="0" w:oddVBand="0" w:evenVBand="0" w:oddHBand="0" w:evenHBand="0" w:firstRowFirstColumn="0" w:firstRowLastColumn="0" w:lastRowFirstColumn="0" w:lastRowLastColumn="0"/>
            <w:tcW w:w="1910" w:type="dxa"/>
          </w:tcPr>
          <w:p w14:paraId="2403EBCE"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Responsabilitate</w:t>
            </w:r>
          </w:p>
        </w:tc>
        <w:tc>
          <w:tcPr>
            <w:tcW w:w="6732" w:type="dxa"/>
          </w:tcPr>
          <w:p w14:paraId="4579FA27" w14:textId="7FE17AA0" w:rsidR="006D5F8B" w:rsidRPr="0066781F" w:rsidRDefault="00DD0D3A"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Este documentul de politici </w:t>
            </w:r>
            <w:r w:rsidR="00122708" w:rsidRPr="0066781F">
              <w:rPr>
                <w:rFonts w:ascii="Times New Roman" w:eastAsia="Times New Roman" w:hAnsi="Times New Roman" w:cs="Times New Roman"/>
                <w:sz w:val="24"/>
                <w:szCs w:val="24"/>
                <w:lang w:val="ro-RO" w:eastAsia="ro-RO"/>
              </w:rPr>
              <w:t xml:space="preserve">publice </w:t>
            </w:r>
            <w:r w:rsidR="006D5F8B" w:rsidRPr="0066781F">
              <w:rPr>
                <w:rFonts w:ascii="Times New Roman" w:eastAsia="Times New Roman" w:hAnsi="Times New Roman" w:cs="Times New Roman"/>
                <w:sz w:val="24"/>
                <w:szCs w:val="24"/>
                <w:lang w:val="ro-RO" w:eastAsia="ro-RO"/>
              </w:rPr>
              <w:t xml:space="preserve">pe larg acceptat de părțile afectate (instituții publice, cetățeni, </w:t>
            </w:r>
            <w:r w:rsidR="006D5750">
              <w:rPr>
                <w:rFonts w:ascii="Times New Roman" w:eastAsia="Times New Roman" w:hAnsi="Times New Roman" w:cs="Times New Roman"/>
                <w:sz w:val="24"/>
                <w:szCs w:val="24"/>
                <w:lang w:val="ro-RO" w:eastAsia="ro-RO"/>
              </w:rPr>
              <w:t>mediul de afaceri</w:t>
            </w:r>
            <w:r w:rsidR="006D5F8B" w:rsidRPr="0066781F">
              <w:rPr>
                <w:rFonts w:ascii="Times New Roman" w:eastAsia="Times New Roman" w:hAnsi="Times New Roman" w:cs="Times New Roman"/>
                <w:sz w:val="24"/>
                <w:szCs w:val="24"/>
                <w:lang w:val="ro-RO" w:eastAsia="ro-RO"/>
              </w:rPr>
              <w:t>, parteneri socio-economici și societatea civilă), incluzând sumarul procesului de consultate (posibil ca o anexă)?</w:t>
            </w:r>
          </w:p>
          <w:p w14:paraId="737E8C79" w14:textId="082A52ED" w:rsidR="006D5F8B" w:rsidRPr="0066781F" w:rsidRDefault="006D5750" w:rsidP="00887798">
            <w:pPr>
              <w:numPr>
                <w:ilvl w:val="0"/>
                <w:numId w:val="17"/>
              </w:numPr>
              <w:spacing w:after="120"/>
              <w:ind w:left="307" w:hanging="30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Dat fiind faptul că</w:t>
            </w:r>
            <w:r w:rsidRPr="0066781F">
              <w:rPr>
                <w:rFonts w:ascii="Times New Roman" w:eastAsia="Times New Roman" w:hAnsi="Times New Roman" w:cs="Times New Roman"/>
                <w:sz w:val="24"/>
                <w:szCs w:val="24"/>
                <w:lang w:val="ro-RO" w:eastAsia="ro-RO"/>
              </w:rPr>
              <w:t xml:space="preserve"> </w:t>
            </w:r>
            <w:r w:rsidR="006D5F8B" w:rsidRPr="0066781F">
              <w:rPr>
                <w:rFonts w:ascii="Times New Roman" w:eastAsia="Times New Roman" w:hAnsi="Times New Roman" w:cs="Times New Roman"/>
                <w:sz w:val="24"/>
                <w:szCs w:val="24"/>
                <w:lang w:val="ro-RO" w:eastAsia="ro-RO"/>
              </w:rPr>
              <w:t xml:space="preserve">strategia poate dura în timp mai mult decât un ciclu electoral, </w:t>
            </w:r>
            <w:r w:rsidR="00725920" w:rsidRPr="0066781F">
              <w:rPr>
                <w:rFonts w:ascii="Times New Roman" w:eastAsia="Times New Roman" w:hAnsi="Times New Roman" w:cs="Times New Roman"/>
                <w:sz w:val="24"/>
                <w:szCs w:val="24"/>
                <w:lang w:val="ro-RO" w:eastAsia="ro-RO"/>
              </w:rPr>
              <w:t>există riscurile politice în implementarea acesteia</w:t>
            </w:r>
            <w:r w:rsidR="006D5F8B" w:rsidRPr="0066781F">
              <w:rPr>
                <w:rFonts w:ascii="Times New Roman" w:eastAsia="Times New Roman" w:hAnsi="Times New Roman" w:cs="Times New Roman"/>
                <w:sz w:val="24"/>
                <w:szCs w:val="24"/>
                <w:lang w:val="ro-RO" w:eastAsia="ro-RO"/>
              </w:rPr>
              <w:t>?</w:t>
            </w:r>
          </w:p>
        </w:tc>
        <w:tc>
          <w:tcPr>
            <w:tcW w:w="992" w:type="dxa"/>
          </w:tcPr>
          <w:p w14:paraId="58DFE3C9" w14:textId="77777777" w:rsidR="006D5F8B" w:rsidRPr="0066781F" w:rsidRDefault="006D5F8B" w:rsidP="006D5F8B">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o-RO" w:eastAsia="ro-RO"/>
              </w:rPr>
            </w:pPr>
          </w:p>
        </w:tc>
      </w:tr>
      <w:tr w:rsidR="006D5F8B" w:rsidRPr="00866C63" w14:paraId="1B5F36CA" w14:textId="77777777" w:rsidTr="00895E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0" w:type="dxa"/>
          </w:tcPr>
          <w:p w14:paraId="491FA66C" w14:textId="77777777" w:rsidR="006D5F8B" w:rsidRPr="0066781F" w:rsidRDefault="006D5F8B" w:rsidP="00776D07">
            <w:pPr>
              <w:spacing w:after="12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Prezentare</w:t>
            </w:r>
          </w:p>
        </w:tc>
        <w:tc>
          <w:tcPr>
            <w:tcW w:w="6732" w:type="dxa"/>
          </w:tcPr>
          <w:p w14:paraId="5E405CEB" w14:textId="04DFE870" w:rsidR="006D5F8B" w:rsidRPr="0066781F" w:rsidRDefault="006D5F8B" w:rsidP="00887798">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Este </w:t>
            </w:r>
            <w:r w:rsidR="00DD0D3A" w:rsidRPr="0066781F">
              <w:rPr>
                <w:rFonts w:ascii="Times New Roman" w:eastAsia="Times New Roman" w:hAnsi="Times New Roman" w:cs="Times New Roman"/>
                <w:sz w:val="24"/>
                <w:szCs w:val="24"/>
                <w:lang w:val="ro-RO" w:eastAsia="ro-RO"/>
              </w:rPr>
              <w:t>documentul de politici</w:t>
            </w:r>
            <w:r w:rsidRPr="0066781F">
              <w:rPr>
                <w:rFonts w:ascii="Times New Roman" w:eastAsia="Times New Roman" w:hAnsi="Times New Roman" w:cs="Times New Roman"/>
                <w:sz w:val="24"/>
                <w:szCs w:val="24"/>
                <w:lang w:val="ro-RO" w:eastAsia="ro-RO"/>
              </w:rPr>
              <w:t xml:space="preserve"> </w:t>
            </w:r>
            <w:r w:rsidR="00122708" w:rsidRPr="0066781F">
              <w:rPr>
                <w:rFonts w:ascii="Times New Roman" w:eastAsia="Times New Roman" w:hAnsi="Times New Roman" w:cs="Times New Roman"/>
                <w:sz w:val="24"/>
                <w:szCs w:val="24"/>
                <w:lang w:val="ro-RO" w:eastAsia="ro-RO"/>
              </w:rPr>
              <w:t xml:space="preserve">publice </w:t>
            </w:r>
            <w:r w:rsidRPr="0066781F">
              <w:rPr>
                <w:rFonts w:ascii="Times New Roman" w:eastAsia="Times New Roman" w:hAnsi="Times New Roman" w:cs="Times New Roman"/>
                <w:sz w:val="24"/>
                <w:szCs w:val="24"/>
                <w:lang w:val="ro-RO" w:eastAsia="ro-RO"/>
              </w:rPr>
              <w:t>cât mai succint posibil, utilizează un limbaj clar și este ușor de citit?</w:t>
            </w:r>
          </w:p>
          <w:p w14:paraId="66397B7C" w14:textId="4205FA87" w:rsidR="006D5F8B" w:rsidRPr="0066781F" w:rsidRDefault="006D5F8B" w:rsidP="0083594E">
            <w:pPr>
              <w:numPr>
                <w:ilvl w:val="0"/>
                <w:numId w:val="17"/>
              </w:numPr>
              <w:spacing w:after="120"/>
              <w:ind w:left="307" w:hanging="30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r w:rsidRPr="0066781F">
              <w:rPr>
                <w:rFonts w:ascii="Times New Roman" w:eastAsia="Times New Roman" w:hAnsi="Times New Roman" w:cs="Times New Roman"/>
                <w:sz w:val="24"/>
                <w:szCs w:val="24"/>
                <w:lang w:val="ro-RO" w:eastAsia="ro-RO"/>
              </w:rPr>
              <w:t xml:space="preserve">Prezintă documentul </w:t>
            </w:r>
            <w:r w:rsidR="008023F8" w:rsidRPr="0066781F">
              <w:rPr>
                <w:rFonts w:ascii="Times New Roman" w:eastAsia="Times New Roman" w:hAnsi="Times New Roman" w:cs="Times New Roman"/>
                <w:sz w:val="24"/>
                <w:szCs w:val="24"/>
                <w:lang w:val="ro-RO" w:eastAsia="ro-RO"/>
              </w:rPr>
              <w:t>de politici</w:t>
            </w:r>
            <w:r w:rsidR="00122708" w:rsidRPr="0066781F">
              <w:rPr>
                <w:rFonts w:ascii="Times New Roman" w:eastAsia="Times New Roman" w:hAnsi="Times New Roman" w:cs="Times New Roman"/>
                <w:sz w:val="24"/>
                <w:szCs w:val="24"/>
                <w:lang w:val="ro-RO" w:eastAsia="ro-RO"/>
              </w:rPr>
              <w:t xml:space="preserve"> publice</w:t>
            </w:r>
            <w:r w:rsidR="008023F8" w:rsidRPr="0066781F">
              <w:rPr>
                <w:rFonts w:ascii="Times New Roman" w:eastAsia="Times New Roman" w:hAnsi="Times New Roman" w:cs="Times New Roman"/>
                <w:sz w:val="24"/>
                <w:szCs w:val="24"/>
                <w:lang w:val="ro-RO" w:eastAsia="ro-RO"/>
              </w:rPr>
              <w:t xml:space="preserve"> </w:t>
            </w:r>
            <w:r w:rsidRPr="0066781F">
              <w:rPr>
                <w:rFonts w:ascii="Times New Roman" w:eastAsia="Times New Roman" w:hAnsi="Times New Roman" w:cs="Times New Roman"/>
                <w:sz w:val="24"/>
                <w:szCs w:val="24"/>
                <w:lang w:val="ro-RO" w:eastAsia="ro-RO"/>
              </w:rPr>
              <w:t>o ordine logică de la analiză spre viziune</w:t>
            </w:r>
            <w:r w:rsidR="008023F8" w:rsidRPr="0066781F">
              <w:rPr>
                <w:rFonts w:ascii="Times New Roman" w:eastAsia="Times New Roman" w:hAnsi="Times New Roman" w:cs="Times New Roman"/>
                <w:sz w:val="24"/>
                <w:szCs w:val="24"/>
                <w:lang w:val="ro-RO" w:eastAsia="ro-RO"/>
              </w:rPr>
              <w:t xml:space="preserve"> și de la </w:t>
            </w:r>
            <w:r w:rsidRPr="0066781F">
              <w:rPr>
                <w:rFonts w:ascii="Times New Roman" w:eastAsia="Times New Roman" w:hAnsi="Times New Roman" w:cs="Times New Roman"/>
                <w:sz w:val="24"/>
                <w:szCs w:val="24"/>
                <w:lang w:val="ro-RO" w:eastAsia="ro-RO"/>
              </w:rPr>
              <w:t>obiective</w:t>
            </w:r>
            <w:r w:rsidR="008023F8" w:rsidRPr="0066781F">
              <w:rPr>
                <w:rFonts w:ascii="Times New Roman" w:eastAsia="Times New Roman" w:hAnsi="Times New Roman" w:cs="Times New Roman"/>
                <w:sz w:val="24"/>
                <w:szCs w:val="24"/>
                <w:lang w:val="ro-RO" w:eastAsia="ro-RO"/>
              </w:rPr>
              <w:t xml:space="preserve"> spre</w:t>
            </w:r>
            <w:r w:rsidRPr="0066781F">
              <w:rPr>
                <w:rFonts w:ascii="Times New Roman" w:eastAsia="Times New Roman" w:hAnsi="Times New Roman" w:cs="Times New Roman"/>
                <w:sz w:val="24"/>
                <w:szCs w:val="24"/>
                <w:lang w:val="ro-RO" w:eastAsia="ro-RO"/>
              </w:rPr>
              <w:t xml:space="preserve"> măsuri spre implementare?</w:t>
            </w:r>
          </w:p>
        </w:tc>
        <w:tc>
          <w:tcPr>
            <w:tcW w:w="992" w:type="dxa"/>
          </w:tcPr>
          <w:p w14:paraId="46433543" w14:textId="77777777" w:rsidR="006D5F8B" w:rsidRPr="0066781F" w:rsidRDefault="006D5F8B" w:rsidP="006D5F8B">
            <w:pPr>
              <w:spacing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o-RO" w:eastAsia="ro-RO"/>
              </w:rPr>
            </w:pPr>
          </w:p>
        </w:tc>
      </w:tr>
    </w:tbl>
    <w:p w14:paraId="15720806" w14:textId="77777777" w:rsidR="006D5F8B" w:rsidRPr="0066781F" w:rsidRDefault="006D5F8B" w:rsidP="006D5F8B">
      <w:pPr>
        <w:tabs>
          <w:tab w:val="left" w:pos="450"/>
          <w:tab w:val="left" w:pos="993"/>
        </w:tabs>
        <w:spacing w:after="0" w:line="240" w:lineRule="auto"/>
        <w:jc w:val="both"/>
        <w:rPr>
          <w:rFonts w:ascii="Times New Roman" w:hAnsi="Times New Roman" w:cs="Times New Roman"/>
          <w:sz w:val="28"/>
          <w:szCs w:val="28"/>
          <w:lang w:val="ro-RO"/>
        </w:rPr>
      </w:pPr>
    </w:p>
    <w:p w14:paraId="7C59D5D9" w14:textId="402786D0" w:rsidR="009F746E" w:rsidRPr="0066781F" w:rsidRDefault="006B47B6" w:rsidP="00E43115">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Proiectul final al documentului de politici publice </w:t>
      </w:r>
      <w:r w:rsidR="008753FE" w:rsidRPr="0066781F">
        <w:rPr>
          <w:rFonts w:ascii="Times New Roman" w:hAnsi="Times New Roman" w:cs="Times New Roman"/>
          <w:sz w:val="28"/>
          <w:szCs w:val="28"/>
          <w:lang w:val="ro-RO"/>
        </w:rPr>
        <w:t>este</w:t>
      </w:r>
      <w:r w:rsidRPr="0066781F">
        <w:rPr>
          <w:rFonts w:ascii="Times New Roman" w:hAnsi="Times New Roman" w:cs="Times New Roman"/>
          <w:sz w:val="28"/>
          <w:szCs w:val="28"/>
          <w:lang w:val="ro-RO"/>
        </w:rPr>
        <w:t xml:space="preserve"> transmis</w:t>
      </w:r>
      <w:r w:rsidR="00622A6C">
        <w:rPr>
          <w:rFonts w:ascii="Times New Roman" w:hAnsi="Times New Roman" w:cs="Times New Roman"/>
          <w:sz w:val="28"/>
          <w:szCs w:val="28"/>
          <w:lang w:val="ro-RO"/>
        </w:rPr>
        <w:t xml:space="preserve"> Cancelariei de Stat</w:t>
      </w:r>
      <w:r w:rsidRPr="0066781F">
        <w:rPr>
          <w:rFonts w:ascii="Times New Roman" w:hAnsi="Times New Roman" w:cs="Times New Roman"/>
          <w:sz w:val="28"/>
          <w:szCs w:val="28"/>
          <w:lang w:val="ro-RO"/>
        </w:rPr>
        <w:t xml:space="preserve">, fiind însoțit de </w:t>
      </w:r>
      <w:r w:rsidR="00415DC1" w:rsidRPr="0066781F">
        <w:rPr>
          <w:rFonts w:ascii="Times New Roman" w:hAnsi="Times New Roman" w:cs="Times New Roman"/>
          <w:sz w:val="28"/>
          <w:szCs w:val="28"/>
          <w:lang w:val="ro-RO"/>
        </w:rPr>
        <w:t>lista de control</w:t>
      </w:r>
      <w:r w:rsidRPr="0066781F">
        <w:rPr>
          <w:rFonts w:ascii="Times New Roman" w:hAnsi="Times New Roman" w:cs="Times New Roman"/>
          <w:sz w:val="28"/>
          <w:szCs w:val="28"/>
          <w:lang w:val="ro-RO"/>
        </w:rPr>
        <w:t xml:space="preserve"> menționat</w:t>
      </w:r>
      <w:r w:rsidR="00415DC1" w:rsidRPr="0066781F">
        <w:rPr>
          <w:rFonts w:ascii="Times New Roman" w:hAnsi="Times New Roman" w:cs="Times New Roman"/>
          <w:sz w:val="28"/>
          <w:szCs w:val="28"/>
          <w:lang w:val="ro-RO"/>
        </w:rPr>
        <w:t>ă</w:t>
      </w:r>
      <w:r w:rsidRPr="0066781F">
        <w:rPr>
          <w:rFonts w:ascii="Times New Roman" w:hAnsi="Times New Roman" w:cs="Times New Roman"/>
          <w:sz w:val="28"/>
          <w:szCs w:val="28"/>
          <w:lang w:val="ro-RO"/>
        </w:rPr>
        <w:t xml:space="preserve">, care conține unul din trei răspunsuri pentru fiecare întrebare – </w:t>
      </w:r>
      <w:r w:rsidRPr="0066781F">
        <w:rPr>
          <w:rFonts w:ascii="Times New Roman" w:hAnsi="Times New Roman" w:cs="Times New Roman"/>
          <w:i/>
          <w:sz w:val="28"/>
          <w:szCs w:val="28"/>
          <w:lang w:val="ro-RO"/>
        </w:rPr>
        <w:t>da</w:t>
      </w:r>
      <w:r w:rsidRPr="0066781F">
        <w:rPr>
          <w:rFonts w:ascii="Times New Roman" w:hAnsi="Times New Roman" w:cs="Times New Roman"/>
          <w:sz w:val="28"/>
          <w:szCs w:val="28"/>
          <w:lang w:val="ro-RO"/>
        </w:rPr>
        <w:t xml:space="preserve">, </w:t>
      </w:r>
      <w:r w:rsidRPr="0066781F">
        <w:rPr>
          <w:rFonts w:ascii="Times New Roman" w:hAnsi="Times New Roman" w:cs="Times New Roman"/>
          <w:i/>
          <w:sz w:val="28"/>
          <w:szCs w:val="28"/>
          <w:lang w:val="ro-RO"/>
        </w:rPr>
        <w:t>nu</w:t>
      </w:r>
      <w:r w:rsidRPr="0066781F">
        <w:rPr>
          <w:rFonts w:ascii="Times New Roman" w:hAnsi="Times New Roman" w:cs="Times New Roman"/>
          <w:sz w:val="28"/>
          <w:szCs w:val="28"/>
          <w:lang w:val="ro-RO"/>
        </w:rPr>
        <w:t xml:space="preserve"> sau </w:t>
      </w:r>
      <w:r w:rsidRPr="0066781F">
        <w:rPr>
          <w:rFonts w:ascii="Times New Roman" w:hAnsi="Times New Roman" w:cs="Times New Roman"/>
          <w:i/>
          <w:sz w:val="28"/>
          <w:szCs w:val="28"/>
          <w:lang w:val="ro-RO"/>
        </w:rPr>
        <w:t>parțial</w:t>
      </w:r>
      <w:r w:rsidR="009F746E" w:rsidRPr="0066781F">
        <w:rPr>
          <w:rFonts w:ascii="Times New Roman" w:hAnsi="Times New Roman" w:cs="Times New Roman"/>
          <w:sz w:val="28"/>
          <w:szCs w:val="28"/>
          <w:lang w:val="ro-RO"/>
        </w:rPr>
        <w:t>.</w:t>
      </w:r>
    </w:p>
    <w:p w14:paraId="4C011BD5" w14:textId="40AE2D2A" w:rsidR="00F24033" w:rsidRPr="0066781F" w:rsidRDefault="009F746E" w:rsidP="00E43115">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cazul valorilor </w:t>
      </w:r>
      <w:r w:rsidRPr="0066781F">
        <w:rPr>
          <w:rFonts w:ascii="Times New Roman" w:hAnsi="Times New Roman" w:cs="Times New Roman"/>
          <w:i/>
          <w:sz w:val="28"/>
          <w:szCs w:val="28"/>
          <w:lang w:val="ro-RO"/>
        </w:rPr>
        <w:t>da</w:t>
      </w:r>
      <w:r w:rsidRPr="0066781F">
        <w:rPr>
          <w:rFonts w:ascii="Times New Roman" w:hAnsi="Times New Roman" w:cs="Times New Roman"/>
          <w:sz w:val="28"/>
          <w:szCs w:val="28"/>
          <w:lang w:val="ro-RO"/>
        </w:rPr>
        <w:t xml:space="preserve">, </w:t>
      </w:r>
      <w:r w:rsidR="007004FE">
        <w:rPr>
          <w:rFonts w:ascii="Times New Roman" w:hAnsi="Times New Roman" w:cs="Times New Roman"/>
          <w:sz w:val="28"/>
          <w:szCs w:val="28"/>
          <w:lang w:val="ro-RO"/>
        </w:rPr>
        <w:t>este</w:t>
      </w:r>
      <w:r w:rsidRPr="0066781F">
        <w:rPr>
          <w:rFonts w:ascii="Times New Roman" w:hAnsi="Times New Roman" w:cs="Times New Roman"/>
          <w:sz w:val="28"/>
          <w:szCs w:val="28"/>
          <w:lang w:val="ro-RO"/>
        </w:rPr>
        <w:t xml:space="preserve"> </w:t>
      </w:r>
      <w:bookmarkStart w:id="35" w:name="_Hlk2841612"/>
      <w:r w:rsidRPr="0066781F">
        <w:rPr>
          <w:rFonts w:ascii="Times New Roman" w:hAnsi="Times New Roman" w:cs="Times New Roman"/>
          <w:sz w:val="28"/>
          <w:szCs w:val="28"/>
          <w:lang w:val="ro-RO"/>
        </w:rPr>
        <w:t>indicat</w:t>
      </w:r>
      <w:r w:rsidR="006B47B6"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capitolul, secțiunea și pagina</w:t>
      </w:r>
      <w:r w:rsidR="00415DC1" w:rsidRPr="0066781F">
        <w:rPr>
          <w:rFonts w:ascii="Times New Roman" w:hAnsi="Times New Roman" w:cs="Times New Roman"/>
          <w:sz w:val="28"/>
          <w:szCs w:val="28"/>
          <w:lang w:val="ro-RO"/>
        </w:rPr>
        <w:t xml:space="preserve"> din proiectul documentului de politici</w:t>
      </w:r>
      <w:r w:rsidRPr="0066781F">
        <w:rPr>
          <w:rFonts w:ascii="Times New Roman" w:hAnsi="Times New Roman" w:cs="Times New Roman"/>
          <w:sz w:val="28"/>
          <w:szCs w:val="28"/>
          <w:lang w:val="ro-RO"/>
        </w:rPr>
        <w:t xml:space="preserve"> </w:t>
      </w:r>
      <w:r w:rsidR="00887A3F" w:rsidRPr="0066781F">
        <w:rPr>
          <w:rFonts w:ascii="Times New Roman" w:hAnsi="Times New Roman" w:cs="Times New Roman"/>
          <w:sz w:val="28"/>
          <w:szCs w:val="28"/>
          <w:lang w:val="ro-RO"/>
        </w:rPr>
        <w:t xml:space="preserve">publice, </w:t>
      </w:r>
      <w:r w:rsidR="00415DC1" w:rsidRPr="0066781F">
        <w:rPr>
          <w:rFonts w:ascii="Times New Roman" w:hAnsi="Times New Roman" w:cs="Times New Roman"/>
          <w:sz w:val="28"/>
          <w:szCs w:val="28"/>
          <w:lang w:val="ro-RO"/>
        </w:rPr>
        <w:t>care</w:t>
      </w:r>
      <w:r w:rsidRPr="0066781F">
        <w:rPr>
          <w:rFonts w:ascii="Times New Roman" w:hAnsi="Times New Roman" w:cs="Times New Roman"/>
          <w:sz w:val="28"/>
          <w:szCs w:val="28"/>
          <w:lang w:val="ro-RO"/>
        </w:rPr>
        <w:t xml:space="preserve"> demonstrează conformarea documentului</w:t>
      </w:r>
      <w:bookmarkEnd w:id="35"/>
      <w:r w:rsidRPr="0066781F">
        <w:rPr>
          <w:rFonts w:ascii="Times New Roman" w:hAnsi="Times New Roman" w:cs="Times New Roman"/>
          <w:sz w:val="28"/>
          <w:szCs w:val="28"/>
          <w:lang w:val="ro-RO"/>
        </w:rPr>
        <w:t xml:space="preserve"> la criteriile </w:t>
      </w:r>
      <w:r w:rsidR="0095663C" w:rsidRPr="0066781F">
        <w:rPr>
          <w:rFonts w:ascii="Times New Roman" w:hAnsi="Times New Roman" w:cs="Times New Roman"/>
          <w:sz w:val="28"/>
          <w:szCs w:val="28"/>
          <w:lang w:val="ro-RO"/>
        </w:rPr>
        <w:t xml:space="preserve">stabilite la punctul </w:t>
      </w:r>
      <w:r w:rsidR="00382ED7" w:rsidRPr="0066781F">
        <w:rPr>
          <w:rFonts w:ascii="Times New Roman" w:hAnsi="Times New Roman" w:cs="Times New Roman"/>
          <w:sz w:val="28"/>
          <w:szCs w:val="28"/>
          <w:lang w:val="ro-RO"/>
        </w:rPr>
        <w:t>10.</w:t>
      </w:r>
    </w:p>
    <w:p w14:paraId="192F1F73" w14:textId="4B10DB98" w:rsidR="00C46C2E" w:rsidRPr="0066781F" w:rsidRDefault="00C46C2E" w:rsidP="00E43115">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cazul valorii </w:t>
      </w:r>
      <w:r w:rsidR="00486213" w:rsidRPr="0066781F">
        <w:rPr>
          <w:rFonts w:ascii="Times New Roman" w:hAnsi="Times New Roman" w:cs="Times New Roman"/>
          <w:i/>
          <w:sz w:val="28"/>
          <w:szCs w:val="28"/>
          <w:lang w:val="ro-RO"/>
        </w:rPr>
        <w:t>parțial</w:t>
      </w:r>
      <w:r w:rsidR="00486213" w:rsidRPr="0066781F">
        <w:rPr>
          <w:rFonts w:ascii="Times New Roman" w:hAnsi="Times New Roman" w:cs="Times New Roman"/>
          <w:sz w:val="28"/>
          <w:szCs w:val="28"/>
          <w:lang w:val="ro-RO"/>
        </w:rPr>
        <w:t xml:space="preserve">, </w:t>
      </w:r>
      <w:r w:rsidR="007004FE">
        <w:rPr>
          <w:rFonts w:ascii="Times New Roman" w:hAnsi="Times New Roman" w:cs="Times New Roman"/>
          <w:sz w:val="28"/>
          <w:szCs w:val="28"/>
          <w:lang w:val="ro-RO"/>
        </w:rPr>
        <w:t>este</w:t>
      </w:r>
      <w:r w:rsidR="00486213" w:rsidRPr="0066781F">
        <w:rPr>
          <w:rFonts w:ascii="Times New Roman" w:hAnsi="Times New Roman" w:cs="Times New Roman"/>
          <w:sz w:val="28"/>
          <w:szCs w:val="28"/>
          <w:lang w:val="ro-RO"/>
        </w:rPr>
        <w:t xml:space="preserve"> indicat raționamentul conformării parțiale, precum și capitolul, secțiunea și pagina din proiectul documentului de politici</w:t>
      </w:r>
      <w:r w:rsidR="00887A3F" w:rsidRPr="0066781F">
        <w:rPr>
          <w:rFonts w:ascii="Times New Roman" w:hAnsi="Times New Roman" w:cs="Times New Roman"/>
          <w:sz w:val="28"/>
          <w:szCs w:val="28"/>
          <w:lang w:val="ro-RO"/>
        </w:rPr>
        <w:t xml:space="preserve"> publice</w:t>
      </w:r>
      <w:r w:rsidR="00210EAB" w:rsidRPr="0066781F">
        <w:rPr>
          <w:rFonts w:ascii="Times New Roman" w:hAnsi="Times New Roman" w:cs="Times New Roman"/>
          <w:sz w:val="28"/>
          <w:szCs w:val="28"/>
          <w:lang w:val="ro-RO"/>
        </w:rPr>
        <w:t>,</w:t>
      </w:r>
      <w:r w:rsidR="00486213" w:rsidRPr="0066781F">
        <w:rPr>
          <w:rFonts w:ascii="Times New Roman" w:hAnsi="Times New Roman" w:cs="Times New Roman"/>
          <w:sz w:val="28"/>
          <w:szCs w:val="28"/>
          <w:lang w:val="ro-RO"/>
        </w:rPr>
        <w:t xml:space="preserve"> care demonstrează conformarea parțială a documentului la criteriile stabilite la punctul </w:t>
      </w:r>
      <w:r w:rsidR="00382ED7" w:rsidRPr="0066781F">
        <w:rPr>
          <w:rFonts w:ascii="Times New Roman" w:hAnsi="Times New Roman" w:cs="Times New Roman"/>
          <w:sz w:val="28"/>
          <w:szCs w:val="28"/>
          <w:lang w:val="ro-RO"/>
        </w:rPr>
        <w:t>10.</w:t>
      </w:r>
    </w:p>
    <w:p w14:paraId="0B2D2E7A" w14:textId="7847C513" w:rsidR="009F746E" w:rsidRPr="0066781F" w:rsidRDefault="009F746E" w:rsidP="00E43115">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cazul valorilor </w:t>
      </w:r>
      <w:r w:rsidRPr="0066781F">
        <w:rPr>
          <w:rFonts w:ascii="Times New Roman" w:hAnsi="Times New Roman" w:cs="Times New Roman"/>
          <w:i/>
          <w:sz w:val="28"/>
          <w:szCs w:val="28"/>
          <w:lang w:val="ro-RO"/>
        </w:rPr>
        <w:t>nu</w:t>
      </w:r>
      <w:r w:rsidRPr="0066781F">
        <w:rPr>
          <w:rFonts w:ascii="Times New Roman" w:hAnsi="Times New Roman" w:cs="Times New Roman"/>
          <w:sz w:val="28"/>
          <w:szCs w:val="28"/>
          <w:lang w:val="ro-RO"/>
        </w:rPr>
        <w:t xml:space="preserve">, </w:t>
      </w:r>
      <w:r w:rsidR="008753FE" w:rsidRPr="0066781F">
        <w:rPr>
          <w:rFonts w:ascii="Times New Roman" w:hAnsi="Times New Roman" w:cs="Times New Roman"/>
          <w:sz w:val="28"/>
          <w:szCs w:val="28"/>
          <w:lang w:val="ro-RO"/>
        </w:rPr>
        <w:t>este</w:t>
      </w:r>
      <w:r w:rsidR="0095663C" w:rsidRPr="0066781F">
        <w:rPr>
          <w:rFonts w:ascii="Times New Roman" w:hAnsi="Times New Roman" w:cs="Times New Roman"/>
          <w:sz w:val="28"/>
          <w:szCs w:val="28"/>
          <w:lang w:val="ro-RO"/>
        </w:rPr>
        <w:t xml:space="preserve"> indicat</w:t>
      </w:r>
      <w:r w:rsidR="00BA2345">
        <w:rPr>
          <w:rFonts w:ascii="Times New Roman" w:hAnsi="Times New Roman" w:cs="Times New Roman"/>
          <w:sz w:val="28"/>
          <w:szCs w:val="28"/>
          <w:lang w:val="ro-RO"/>
        </w:rPr>
        <w:t>ă</w:t>
      </w:r>
      <w:r w:rsidR="0095663C" w:rsidRPr="0066781F">
        <w:rPr>
          <w:rFonts w:ascii="Times New Roman" w:hAnsi="Times New Roman" w:cs="Times New Roman"/>
          <w:sz w:val="28"/>
          <w:szCs w:val="28"/>
          <w:lang w:val="ro-RO"/>
        </w:rPr>
        <w:t xml:space="preserve"> </w:t>
      </w:r>
      <w:r w:rsidR="00BA2345">
        <w:rPr>
          <w:rFonts w:ascii="Times New Roman" w:hAnsi="Times New Roman" w:cs="Times New Roman"/>
          <w:sz w:val="28"/>
          <w:szCs w:val="28"/>
          <w:lang w:val="ro-RO"/>
        </w:rPr>
        <w:t>argumentarea</w:t>
      </w:r>
      <w:r w:rsidR="00BA2345" w:rsidRPr="0066781F">
        <w:rPr>
          <w:rFonts w:ascii="Times New Roman" w:hAnsi="Times New Roman" w:cs="Times New Roman"/>
          <w:sz w:val="28"/>
          <w:szCs w:val="28"/>
          <w:lang w:val="ro-RO"/>
        </w:rPr>
        <w:t xml:space="preserve"> </w:t>
      </w:r>
      <w:r w:rsidR="0095663C" w:rsidRPr="0066781F">
        <w:rPr>
          <w:rFonts w:ascii="Times New Roman" w:hAnsi="Times New Roman" w:cs="Times New Roman"/>
          <w:sz w:val="28"/>
          <w:szCs w:val="28"/>
          <w:lang w:val="ro-RO"/>
        </w:rPr>
        <w:t>neconformării documentului la criteriile stabilite la punctul</w:t>
      </w:r>
      <w:r w:rsidR="00210EAB" w:rsidRPr="0066781F">
        <w:rPr>
          <w:rFonts w:ascii="Times New Roman" w:hAnsi="Times New Roman" w:cs="Times New Roman"/>
          <w:sz w:val="28"/>
          <w:szCs w:val="28"/>
          <w:lang w:val="ro-RO"/>
        </w:rPr>
        <w:t xml:space="preserve"> </w:t>
      </w:r>
      <w:r w:rsidR="00382ED7" w:rsidRPr="0066781F">
        <w:rPr>
          <w:rFonts w:ascii="Times New Roman" w:hAnsi="Times New Roman" w:cs="Times New Roman"/>
          <w:sz w:val="28"/>
          <w:szCs w:val="28"/>
          <w:lang w:val="ro-RO"/>
        </w:rPr>
        <w:t>10</w:t>
      </w:r>
      <w:r w:rsidR="0095663C" w:rsidRPr="0066781F">
        <w:rPr>
          <w:rFonts w:ascii="Times New Roman" w:hAnsi="Times New Roman" w:cs="Times New Roman"/>
          <w:sz w:val="28"/>
          <w:szCs w:val="28"/>
          <w:lang w:val="ro-RO"/>
        </w:rPr>
        <w:t>.</w:t>
      </w:r>
    </w:p>
    <w:p w14:paraId="55C3DEB2" w14:textId="38A41743" w:rsidR="0095663C" w:rsidRDefault="0095663C" w:rsidP="0095663C">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lastRenderedPageBreak/>
        <w:t>În cazul unui raționament ambiguu sau lipsei de raționament, Cancelaria de Stat restitui</w:t>
      </w:r>
      <w:r w:rsidR="008753FE" w:rsidRPr="0066781F">
        <w:rPr>
          <w:rFonts w:ascii="Times New Roman" w:hAnsi="Times New Roman" w:cs="Times New Roman"/>
          <w:sz w:val="28"/>
          <w:szCs w:val="28"/>
          <w:lang w:val="ro-RO"/>
        </w:rPr>
        <w:t>e</w:t>
      </w:r>
      <w:r w:rsidRPr="0066781F">
        <w:rPr>
          <w:rFonts w:ascii="Times New Roman" w:hAnsi="Times New Roman" w:cs="Times New Roman"/>
          <w:sz w:val="28"/>
          <w:szCs w:val="28"/>
          <w:lang w:val="ro-RO"/>
        </w:rPr>
        <w:t xml:space="preserve"> proiectul documentului de politici </w:t>
      </w:r>
      <w:r w:rsidR="00887A3F" w:rsidRPr="0066781F">
        <w:rPr>
          <w:rFonts w:ascii="Times New Roman" w:hAnsi="Times New Roman" w:cs="Times New Roman"/>
          <w:sz w:val="28"/>
          <w:szCs w:val="28"/>
          <w:lang w:val="ro-RO"/>
        </w:rPr>
        <w:t xml:space="preserve">publice </w:t>
      </w:r>
      <w:r w:rsidR="00415DC1" w:rsidRPr="0066781F">
        <w:rPr>
          <w:rFonts w:ascii="Times New Roman" w:hAnsi="Times New Roman" w:cs="Times New Roman"/>
          <w:sz w:val="28"/>
          <w:szCs w:val="28"/>
          <w:lang w:val="ro-RO"/>
        </w:rPr>
        <w:t>cu recomandări</w:t>
      </w:r>
      <w:r w:rsidR="00210EAB" w:rsidRPr="0066781F">
        <w:rPr>
          <w:rFonts w:ascii="Times New Roman" w:hAnsi="Times New Roman" w:cs="Times New Roman"/>
          <w:sz w:val="28"/>
          <w:szCs w:val="28"/>
          <w:lang w:val="ro-RO"/>
        </w:rPr>
        <w:t>le</w:t>
      </w:r>
      <w:r w:rsidR="00415DC1" w:rsidRPr="0066781F">
        <w:rPr>
          <w:rFonts w:ascii="Times New Roman" w:hAnsi="Times New Roman" w:cs="Times New Roman"/>
          <w:sz w:val="28"/>
          <w:szCs w:val="28"/>
          <w:lang w:val="ro-RO"/>
        </w:rPr>
        <w:t xml:space="preserve"> de</w:t>
      </w:r>
      <w:r w:rsidRPr="0066781F">
        <w:rPr>
          <w:rFonts w:ascii="Times New Roman" w:hAnsi="Times New Roman" w:cs="Times New Roman"/>
          <w:sz w:val="28"/>
          <w:szCs w:val="28"/>
          <w:lang w:val="ro-RO"/>
        </w:rPr>
        <w:t xml:space="preserve"> îmbunătățire</w:t>
      </w:r>
      <w:r w:rsidR="00415DC1" w:rsidRPr="0066781F">
        <w:rPr>
          <w:rFonts w:ascii="Times New Roman" w:hAnsi="Times New Roman" w:cs="Times New Roman"/>
          <w:sz w:val="28"/>
          <w:szCs w:val="28"/>
          <w:lang w:val="ro-RO"/>
        </w:rPr>
        <w:t xml:space="preserve"> </w:t>
      </w:r>
      <w:r w:rsidRPr="0066781F">
        <w:rPr>
          <w:rFonts w:ascii="Times New Roman" w:hAnsi="Times New Roman" w:cs="Times New Roman"/>
          <w:sz w:val="28"/>
          <w:szCs w:val="28"/>
          <w:lang w:val="ro-RO"/>
        </w:rPr>
        <w:t xml:space="preserve">și ajustare corespunzătoare a textului </w:t>
      </w:r>
      <w:r w:rsidR="005B426C" w:rsidRPr="0066781F">
        <w:rPr>
          <w:rFonts w:ascii="Times New Roman" w:hAnsi="Times New Roman" w:cs="Times New Roman"/>
          <w:sz w:val="28"/>
          <w:szCs w:val="28"/>
          <w:lang w:val="ro-RO"/>
        </w:rPr>
        <w:t xml:space="preserve">acestuia </w:t>
      </w:r>
      <w:r w:rsidR="00415DC1" w:rsidRPr="0066781F">
        <w:rPr>
          <w:rFonts w:ascii="Times New Roman" w:hAnsi="Times New Roman" w:cs="Times New Roman"/>
          <w:sz w:val="28"/>
          <w:szCs w:val="28"/>
          <w:lang w:val="ro-RO"/>
        </w:rPr>
        <w:t>sau a listei de control</w:t>
      </w:r>
      <w:r w:rsidR="005B426C" w:rsidRPr="0066781F">
        <w:rPr>
          <w:rFonts w:ascii="Times New Roman" w:hAnsi="Times New Roman" w:cs="Times New Roman"/>
          <w:sz w:val="28"/>
          <w:szCs w:val="28"/>
          <w:lang w:val="ro-RO"/>
        </w:rPr>
        <w:t>, cu</w:t>
      </w:r>
      <w:r w:rsidRPr="0066781F">
        <w:rPr>
          <w:rFonts w:ascii="Times New Roman" w:hAnsi="Times New Roman" w:cs="Times New Roman"/>
          <w:sz w:val="28"/>
          <w:szCs w:val="28"/>
          <w:lang w:val="ro-RO"/>
        </w:rPr>
        <w:t xml:space="preserve"> prezentarea ulterioară spre aprobare. </w:t>
      </w:r>
    </w:p>
    <w:p w14:paraId="0F2EAD41" w14:textId="29B5B15B" w:rsidR="00F42A59" w:rsidRPr="00796918" w:rsidRDefault="00EB578A" w:rsidP="00F42A59">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sidRPr="0066781F">
        <w:rPr>
          <w:rFonts w:ascii="Times New Roman" w:hAnsi="Times New Roman" w:cs="Times New Roman"/>
          <w:sz w:val="28"/>
          <w:szCs w:val="28"/>
          <w:lang w:val="ro-RO"/>
        </w:rPr>
        <w:t xml:space="preserve">În cazul în care </w:t>
      </w:r>
      <w:r w:rsidR="0095663C" w:rsidRPr="0066781F">
        <w:rPr>
          <w:rFonts w:ascii="Times New Roman" w:hAnsi="Times New Roman" w:cs="Times New Roman"/>
          <w:sz w:val="28"/>
          <w:szCs w:val="28"/>
          <w:lang w:val="ro-RO"/>
        </w:rPr>
        <w:t>documentul de politici publice se conformează tuturor</w:t>
      </w:r>
      <w:r w:rsidRPr="0066781F">
        <w:rPr>
          <w:rFonts w:ascii="Times New Roman" w:hAnsi="Times New Roman" w:cs="Times New Roman"/>
          <w:sz w:val="28"/>
          <w:szCs w:val="28"/>
          <w:lang w:val="ro-RO"/>
        </w:rPr>
        <w:t xml:space="preserve"> criteriil</w:t>
      </w:r>
      <w:r w:rsidR="0095663C" w:rsidRPr="0066781F">
        <w:rPr>
          <w:rFonts w:ascii="Times New Roman" w:hAnsi="Times New Roman" w:cs="Times New Roman"/>
          <w:sz w:val="28"/>
          <w:szCs w:val="28"/>
          <w:lang w:val="ro-RO"/>
        </w:rPr>
        <w:t>or</w:t>
      </w:r>
      <w:r w:rsidRPr="0066781F">
        <w:rPr>
          <w:rFonts w:ascii="Times New Roman" w:hAnsi="Times New Roman" w:cs="Times New Roman"/>
          <w:sz w:val="28"/>
          <w:szCs w:val="28"/>
          <w:lang w:val="ro-RO"/>
        </w:rPr>
        <w:t xml:space="preserve"> incluse </w:t>
      </w:r>
      <w:r w:rsidR="00CE4BD6" w:rsidRPr="0066781F">
        <w:rPr>
          <w:rFonts w:ascii="Times New Roman" w:hAnsi="Times New Roman" w:cs="Times New Roman"/>
          <w:sz w:val="28"/>
          <w:szCs w:val="28"/>
          <w:lang w:val="ro-RO"/>
        </w:rPr>
        <w:t>în</w:t>
      </w:r>
      <w:r w:rsidR="008E4FF4" w:rsidRPr="0066781F">
        <w:rPr>
          <w:rFonts w:ascii="Times New Roman" w:hAnsi="Times New Roman" w:cs="Times New Roman"/>
          <w:sz w:val="28"/>
          <w:szCs w:val="28"/>
          <w:lang w:val="ro-RO"/>
        </w:rPr>
        <w:t xml:space="preserve"> punctul </w:t>
      </w:r>
      <w:r w:rsidR="00382ED7" w:rsidRPr="0066781F">
        <w:rPr>
          <w:rFonts w:ascii="Times New Roman" w:hAnsi="Times New Roman" w:cs="Times New Roman"/>
          <w:sz w:val="28"/>
          <w:szCs w:val="28"/>
          <w:lang w:val="ro-RO"/>
        </w:rPr>
        <w:t>10</w:t>
      </w:r>
      <w:r w:rsidRPr="0066781F">
        <w:rPr>
          <w:rFonts w:ascii="Times New Roman" w:hAnsi="Times New Roman" w:cs="Times New Roman"/>
          <w:sz w:val="28"/>
          <w:szCs w:val="28"/>
          <w:lang w:val="ro-RO"/>
        </w:rPr>
        <w:t>, Cancelaria de Stat</w:t>
      </w:r>
      <w:r w:rsidR="00F42A59">
        <w:rPr>
          <w:rFonts w:ascii="Times New Roman" w:hAnsi="Times New Roman" w:cs="Times New Roman"/>
          <w:sz w:val="28"/>
          <w:szCs w:val="28"/>
          <w:lang w:val="ro-RO"/>
        </w:rPr>
        <w:t xml:space="preserve"> transmite Ministerului Finanțelor</w:t>
      </w:r>
      <w:r w:rsidRPr="0066781F">
        <w:rPr>
          <w:rFonts w:ascii="Times New Roman" w:hAnsi="Times New Roman" w:cs="Times New Roman"/>
          <w:sz w:val="28"/>
          <w:szCs w:val="28"/>
          <w:lang w:val="ro-RO"/>
        </w:rPr>
        <w:t xml:space="preserve"> </w:t>
      </w:r>
      <w:r w:rsidR="00381B5B">
        <w:rPr>
          <w:rFonts w:ascii="Times New Roman" w:hAnsi="Times New Roman" w:cs="Times New Roman"/>
          <w:sz w:val="28"/>
          <w:szCs w:val="28"/>
          <w:lang w:val="ro-RO"/>
        </w:rPr>
        <w:t>p</w:t>
      </w:r>
      <w:r w:rsidR="00F42A59">
        <w:rPr>
          <w:rFonts w:ascii="Times New Roman" w:hAnsi="Times New Roman" w:cs="Times New Roman"/>
          <w:sz w:val="28"/>
          <w:szCs w:val="28"/>
          <w:lang w:val="ro-RO"/>
        </w:rPr>
        <w:t xml:space="preserve">roiectul final al documentului de politici publice pentru a evalua, în termen de 10 zile, calitatea estimării costurilor și dacă toate aspectele analizei impactului fiscal au fost luate în considerare. </w:t>
      </w:r>
    </w:p>
    <w:p w14:paraId="61959EEE" w14:textId="019CF905" w:rsidR="00EB578A" w:rsidRPr="0066781F" w:rsidRDefault="00F42A59" w:rsidP="00106611">
      <w:pPr>
        <w:pStyle w:val="ListParagraph"/>
        <w:numPr>
          <w:ilvl w:val="0"/>
          <w:numId w:val="12"/>
        </w:numPr>
        <w:tabs>
          <w:tab w:val="left" w:pos="450"/>
          <w:tab w:val="left" w:pos="993"/>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După examinarea proiectului de către Ministerului Finanțelor, Cancelaria de Stat </w:t>
      </w:r>
      <w:r w:rsidR="00EB578A" w:rsidRPr="0066781F">
        <w:rPr>
          <w:rFonts w:ascii="Times New Roman" w:hAnsi="Times New Roman" w:cs="Times New Roman"/>
          <w:sz w:val="28"/>
          <w:szCs w:val="28"/>
          <w:lang w:val="ro-RO"/>
        </w:rPr>
        <w:t xml:space="preserve">propune </w:t>
      </w:r>
      <w:r w:rsidR="00622A6C">
        <w:rPr>
          <w:rFonts w:ascii="Times New Roman" w:hAnsi="Times New Roman" w:cs="Times New Roman"/>
          <w:sz w:val="28"/>
          <w:szCs w:val="28"/>
          <w:lang w:val="ro-RO"/>
        </w:rPr>
        <w:t xml:space="preserve">proiectul documentului de politici publice spre examinare în cadrul ședinței secretarilor generali </w:t>
      </w:r>
      <w:r w:rsidR="00381B5B">
        <w:rPr>
          <w:rFonts w:ascii="Times New Roman" w:hAnsi="Times New Roman" w:cs="Times New Roman"/>
          <w:sz w:val="28"/>
          <w:szCs w:val="28"/>
          <w:lang w:val="ro-RO"/>
        </w:rPr>
        <w:t>ai ministerelor</w:t>
      </w:r>
      <w:r w:rsidR="00622A6C">
        <w:rPr>
          <w:rFonts w:ascii="Times New Roman" w:hAnsi="Times New Roman" w:cs="Times New Roman"/>
          <w:sz w:val="28"/>
          <w:szCs w:val="28"/>
          <w:lang w:val="ro-RO"/>
        </w:rPr>
        <w:t xml:space="preserve"> și, ulterior, spre avizare, conform legislației. </w:t>
      </w:r>
    </w:p>
    <w:sectPr w:rsidR="00EB578A" w:rsidRPr="0066781F" w:rsidSect="00FA2258">
      <w:pgSz w:w="11906" w:h="16838" w:code="9"/>
      <w:pgMar w:top="1134" w:right="990" w:bottom="126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772B" w14:textId="77777777" w:rsidR="00CD1330" w:rsidRDefault="00CD1330" w:rsidP="00C4560D">
      <w:pPr>
        <w:spacing w:after="0" w:line="240" w:lineRule="auto"/>
      </w:pPr>
      <w:r>
        <w:separator/>
      </w:r>
    </w:p>
  </w:endnote>
  <w:endnote w:type="continuationSeparator" w:id="0">
    <w:p w14:paraId="5D946BB1" w14:textId="77777777" w:rsidR="00CD1330" w:rsidRDefault="00CD1330" w:rsidP="00C4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 Condensed">
    <w:altName w:val="Times New Roman"/>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28462719"/>
      <w:docPartObj>
        <w:docPartGallery w:val="Page Numbers (Bottom of Page)"/>
        <w:docPartUnique/>
      </w:docPartObj>
    </w:sdtPr>
    <w:sdtEndPr/>
    <w:sdtContent>
      <w:p w14:paraId="63290FF0" w14:textId="17D4AA12" w:rsidR="00F75221" w:rsidRPr="00A151FC" w:rsidRDefault="00F75221">
        <w:pPr>
          <w:pStyle w:val="Footer"/>
          <w:jc w:val="right"/>
          <w:rPr>
            <w:rFonts w:ascii="Times New Roman" w:hAnsi="Times New Roman" w:cs="Times New Roman"/>
          </w:rPr>
        </w:pPr>
        <w:r w:rsidRPr="00A151FC">
          <w:rPr>
            <w:rFonts w:ascii="Times New Roman" w:hAnsi="Times New Roman" w:cs="Times New Roman"/>
          </w:rPr>
          <w:fldChar w:fldCharType="begin"/>
        </w:r>
        <w:r w:rsidRPr="00A151FC">
          <w:rPr>
            <w:rFonts w:ascii="Times New Roman" w:hAnsi="Times New Roman" w:cs="Times New Roman"/>
          </w:rPr>
          <w:instrText>PAGE   \* MERGEFORMAT</w:instrText>
        </w:r>
        <w:r w:rsidRPr="00A151FC">
          <w:rPr>
            <w:rFonts w:ascii="Times New Roman" w:hAnsi="Times New Roman" w:cs="Times New Roman"/>
          </w:rPr>
          <w:fldChar w:fldCharType="separate"/>
        </w:r>
        <w:r w:rsidR="00866C63" w:rsidRPr="00866C63">
          <w:rPr>
            <w:rFonts w:ascii="Times New Roman" w:hAnsi="Times New Roman" w:cs="Times New Roman"/>
            <w:noProof/>
            <w:lang w:val="ro-RO"/>
          </w:rPr>
          <w:t>1</w:t>
        </w:r>
        <w:r w:rsidRPr="00A151FC">
          <w:rPr>
            <w:rFonts w:ascii="Times New Roman" w:hAnsi="Times New Roman" w:cs="Times New Roman"/>
          </w:rPr>
          <w:fldChar w:fldCharType="end"/>
        </w:r>
      </w:p>
    </w:sdtContent>
  </w:sdt>
  <w:p w14:paraId="1EFA4BE4" w14:textId="77777777" w:rsidR="00F75221" w:rsidRDefault="00F75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8E4B" w14:textId="77777777" w:rsidR="00CD1330" w:rsidRDefault="00CD1330" w:rsidP="00C4560D">
      <w:pPr>
        <w:spacing w:after="0" w:line="240" w:lineRule="auto"/>
      </w:pPr>
      <w:r>
        <w:separator/>
      </w:r>
    </w:p>
  </w:footnote>
  <w:footnote w:type="continuationSeparator" w:id="0">
    <w:p w14:paraId="60EBB032" w14:textId="77777777" w:rsidR="00CD1330" w:rsidRDefault="00CD1330" w:rsidP="00C45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A4A"/>
    <w:multiLevelType w:val="hybridMultilevel"/>
    <w:tmpl w:val="04A82074"/>
    <w:lvl w:ilvl="0" w:tplc="7AB2705C">
      <w:start w:val="1"/>
      <w:numFmt w:val="decimal"/>
      <w:lvlText w:val="%1)"/>
      <w:lvlJc w:val="left"/>
      <w:pPr>
        <w:ind w:left="1260" w:hanging="360"/>
      </w:pPr>
      <w:rPr>
        <w:rFonts w:hint="default"/>
        <w:b w:val="0"/>
        <w:sz w:val="28"/>
        <w:szCs w:val="28"/>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1A665C5"/>
    <w:multiLevelType w:val="hybridMultilevel"/>
    <w:tmpl w:val="4E54649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nsid w:val="082E7598"/>
    <w:multiLevelType w:val="hybridMultilevel"/>
    <w:tmpl w:val="81C6EA8C"/>
    <w:lvl w:ilvl="0" w:tplc="14881124">
      <w:start w:val="1"/>
      <w:numFmt w:val="upperRoman"/>
      <w:lvlText w:val="%1."/>
      <w:lvlJc w:val="left"/>
      <w:pPr>
        <w:ind w:left="1166" w:hanging="720"/>
      </w:pPr>
      <w:rPr>
        <w:rFonts w:hint="default"/>
      </w:rPr>
    </w:lvl>
    <w:lvl w:ilvl="1" w:tplc="C39812DE">
      <w:numFmt w:val="bullet"/>
      <w:lvlText w:val="-"/>
      <w:lvlJc w:val="left"/>
      <w:pPr>
        <w:ind w:left="1526" w:hanging="360"/>
      </w:pPr>
      <w:rPr>
        <w:rFonts w:ascii="Times New Roman" w:eastAsiaTheme="minorHAnsi" w:hAnsi="Times New Roman" w:cs="Times New Roman" w:hint="default"/>
      </w:rPr>
    </w:lvl>
    <w:lvl w:ilvl="2" w:tplc="0418001B" w:tentative="1">
      <w:start w:val="1"/>
      <w:numFmt w:val="lowerRoman"/>
      <w:lvlText w:val="%3."/>
      <w:lvlJc w:val="right"/>
      <w:pPr>
        <w:ind w:left="2246" w:hanging="180"/>
      </w:pPr>
    </w:lvl>
    <w:lvl w:ilvl="3" w:tplc="0418000F" w:tentative="1">
      <w:start w:val="1"/>
      <w:numFmt w:val="decimal"/>
      <w:lvlText w:val="%4."/>
      <w:lvlJc w:val="left"/>
      <w:pPr>
        <w:ind w:left="2966" w:hanging="360"/>
      </w:pPr>
    </w:lvl>
    <w:lvl w:ilvl="4" w:tplc="04180019" w:tentative="1">
      <w:start w:val="1"/>
      <w:numFmt w:val="lowerLetter"/>
      <w:lvlText w:val="%5."/>
      <w:lvlJc w:val="left"/>
      <w:pPr>
        <w:ind w:left="3686" w:hanging="360"/>
      </w:pPr>
    </w:lvl>
    <w:lvl w:ilvl="5" w:tplc="0418001B" w:tentative="1">
      <w:start w:val="1"/>
      <w:numFmt w:val="lowerRoman"/>
      <w:lvlText w:val="%6."/>
      <w:lvlJc w:val="right"/>
      <w:pPr>
        <w:ind w:left="4406" w:hanging="180"/>
      </w:pPr>
    </w:lvl>
    <w:lvl w:ilvl="6" w:tplc="0418000F" w:tentative="1">
      <w:start w:val="1"/>
      <w:numFmt w:val="decimal"/>
      <w:lvlText w:val="%7."/>
      <w:lvlJc w:val="left"/>
      <w:pPr>
        <w:ind w:left="5126" w:hanging="360"/>
      </w:pPr>
    </w:lvl>
    <w:lvl w:ilvl="7" w:tplc="04180019" w:tentative="1">
      <w:start w:val="1"/>
      <w:numFmt w:val="lowerLetter"/>
      <w:lvlText w:val="%8."/>
      <w:lvlJc w:val="left"/>
      <w:pPr>
        <w:ind w:left="5846" w:hanging="360"/>
      </w:pPr>
    </w:lvl>
    <w:lvl w:ilvl="8" w:tplc="0418001B" w:tentative="1">
      <w:start w:val="1"/>
      <w:numFmt w:val="lowerRoman"/>
      <w:lvlText w:val="%9."/>
      <w:lvlJc w:val="right"/>
      <w:pPr>
        <w:ind w:left="6566" w:hanging="180"/>
      </w:pPr>
    </w:lvl>
  </w:abstractNum>
  <w:abstractNum w:abstractNumId="3">
    <w:nsid w:val="09274F1C"/>
    <w:multiLevelType w:val="hybridMultilevel"/>
    <w:tmpl w:val="3E2A4BC8"/>
    <w:lvl w:ilvl="0" w:tplc="5C102F9A">
      <w:start w:val="10"/>
      <w:numFmt w:val="bullet"/>
      <w:lvlText w:val="-"/>
      <w:lvlJc w:val="left"/>
      <w:pPr>
        <w:ind w:left="1170" w:hanging="360"/>
      </w:pPr>
      <w:rPr>
        <w:rFonts w:ascii="Times New Roman" w:eastAsiaTheme="minorHAnsi" w:hAnsi="Times New Roman" w:cs="Times New Roman" w:hint="default"/>
      </w:rPr>
    </w:lvl>
    <w:lvl w:ilvl="1" w:tplc="5C102F9A">
      <w:start w:val="10"/>
      <w:numFmt w:val="bullet"/>
      <w:lvlText w:val="-"/>
      <w:lvlJc w:val="left"/>
      <w:pPr>
        <w:ind w:left="1890" w:hanging="360"/>
      </w:pPr>
      <w:rPr>
        <w:rFonts w:ascii="Times New Roman" w:eastAsiaTheme="minorHAnsi" w:hAnsi="Times New Roman"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F92D67"/>
    <w:multiLevelType w:val="hybridMultilevel"/>
    <w:tmpl w:val="56B253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51F72"/>
    <w:multiLevelType w:val="hybridMultilevel"/>
    <w:tmpl w:val="FDAC633A"/>
    <w:lvl w:ilvl="0" w:tplc="0418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10473D7"/>
    <w:multiLevelType w:val="hybridMultilevel"/>
    <w:tmpl w:val="E6C4AA72"/>
    <w:lvl w:ilvl="0" w:tplc="0418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9C01366"/>
    <w:multiLevelType w:val="hybridMultilevel"/>
    <w:tmpl w:val="AEDC991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EB82004"/>
    <w:multiLevelType w:val="hybridMultilevel"/>
    <w:tmpl w:val="EEC217BC"/>
    <w:lvl w:ilvl="0" w:tplc="14881124">
      <w:start w:val="1"/>
      <w:numFmt w:val="upperRoman"/>
      <w:lvlText w:val="%1."/>
      <w:lvlJc w:val="left"/>
      <w:pPr>
        <w:ind w:left="1166" w:hanging="720"/>
      </w:pPr>
      <w:rPr>
        <w:rFonts w:hint="default"/>
      </w:rPr>
    </w:lvl>
    <w:lvl w:ilvl="1" w:tplc="04180019" w:tentative="1">
      <w:start w:val="1"/>
      <w:numFmt w:val="lowerLetter"/>
      <w:lvlText w:val="%2."/>
      <w:lvlJc w:val="left"/>
      <w:pPr>
        <w:ind w:left="1526" w:hanging="360"/>
      </w:pPr>
    </w:lvl>
    <w:lvl w:ilvl="2" w:tplc="0418001B" w:tentative="1">
      <w:start w:val="1"/>
      <w:numFmt w:val="lowerRoman"/>
      <w:lvlText w:val="%3."/>
      <w:lvlJc w:val="right"/>
      <w:pPr>
        <w:ind w:left="2246" w:hanging="180"/>
      </w:pPr>
    </w:lvl>
    <w:lvl w:ilvl="3" w:tplc="0418000F" w:tentative="1">
      <w:start w:val="1"/>
      <w:numFmt w:val="decimal"/>
      <w:lvlText w:val="%4."/>
      <w:lvlJc w:val="left"/>
      <w:pPr>
        <w:ind w:left="2966" w:hanging="360"/>
      </w:pPr>
    </w:lvl>
    <w:lvl w:ilvl="4" w:tplc="04180019" w:tentative="1">
      <w:start w:val="1"/>
      <w:numFmt w:val="lowerLetter"/>
      <w:lvlText w:val="%5."/>
      <w:lvlJc w:val="left"/>
      <w:pPr>
        <w:ind w:left="3686" w:hanging="360"/>
      </w:pPr>
    </w:lvl>
    <w:lvl w:ilvl="5" w:tplc="0418001B" w:tentative="1">
      <w:start w:val="1"/>
      <w:numFmt w:val="lowerRoman"/>
      <w:lvlText w:val="%6."/>
      <w:lvlJc w:val="right"/>
      <w:pPr>
        <w:ind w:left="4406" w:hanging="180"/>
      </w:pPr>
    </w:lvl>
    <w:lvl w:ilvl="6" w:tplc="0418000F" w:tentative="1">
      <w:start w:val="1"/>
      <w:numFmt w:val="decimal"/>
      <w:lvlText w:val="%7."/>
      <w:lvlJc w:val="left"/>
      <w:pPr>
        <w:ind w:left="5126" w:hanging="360"/>
      </w:pPr>
    </w:lvl>
    <w:lvl w:ilvl="7" w:tplc="04180019" w:tentative="1">
      <w:start w:val="1"/>
      <w:numFmt w:val="lowerLetter"/>
      <w:lvlText w:val="%8."/>
      <w:lvlJc w:val="left"/>
      <w:pPr>
        <w:ind w:left="5846" w:hanging="360"/>
      </w:pPr>
    </w:lvl>
    <w:lvl w:ilvl="8" w:tplc="0418001B" w:tentative="1">
      <w:start w:val="1"/>
      <w:numFmt w:val="lowerRoman"/>
      <w:lvlText w:val="%9."/>
      <w:lvlJc w:val="right"/>
      <w:pPr>
        <w:ind w:left="6566" w:hanging="180"/>
      </w:pPr>
    </w:lvl>
  </w:abstractNum>
  <w:abstractNum w:abstractNumId="9">
    <w:nsid w:val="207445A0"/>
    <w:multiLevelType w:val="hybridMultilevel"/>
    <w:tmpl w:val="479698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4824D06"/>
    <w:multiLevelType w:val="hybridMultilevel"/>
    <w:tmpl w:val="E6C4AA72"/>
    <w:lvl w:ilvl="0" w:tplc="0418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6A079BE"/>
    <w:multiLevelType w:val="hybridMultilevel"/>
    <w:tmpl w:val="62585522"/>
    <w:lvl w:ilvl="0" w:tplc="0418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7F64A1A"/>
    <w:multiLevelType w:val="hybridMultilevel"/>
    <w:tmpl w:val="1A8235E4"/>
    <w:lvl w:ilvl="0" w:tplc="464C3900">
      <w:start w:val="1"/>
      <w:numFmt w:val="upperRoman"/>
      <w:lvlText w:val="%1."/>
      <w:lvlJc w:val="left"/>
      <w:pPr>
        <w:ind w:left="1428" w:hanging="7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28796BF1"/>
    <w:multiLevelType w:val="hybridMultilevel"/>
    <w:tmpl w:val="70C6B9BA"/>
    <w:lvl w:ilvl="0" w:tplc="04180003">
      <w:start w:val="1"/>
      <w:numFmt w:val="bullet"/>
      <w:lvlText w:val="o"/>
      <w:lvlJc w:val="left"/>
      <w:pPr>
        <w:ind w:left="1434" w:hanging="360"/>
      </w:pPr>
      <w:rPr>
        <w:rFonts w:ascii="Courier New" w:hAnsi="Courier New" w:cs="Courier New"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4">
    <w:nsid w:val="2E397912"/>
    <w:multiLevelType w:val="hybridMultilevel"/>
    <w:tmpl w:val="219CD63C"/>
    <w:lvl w:ilvl="0" w:tplc="5016E4B4">
      <w:start w:val="1"/>
      <w:numFmt w:val="lowerLetter"/>
      <w:lvlText w:val="%1)"/>
      <w:lvlJc w:val="left"/>
      <w:pPr>
        <w:ind w:left="1260" w:hanging="360"/>
      </w:pPr>
      <w:rPr>
        <w:rFonts w:hint="default"/>
        <w:b w:val="0"/>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1460144"/>
    <w:multiLevelType w:val="hybridMultilevel"/>
    <w:tmpl w:val="62585522"/>
    <w:lvl w:ilvl="0" w:tplc="0418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42E08BE"/>
    <w:multiLevelType w:val="hybridMultilevel"/>
    <w:tmpl w:val="FF50400A"/>
    <w:lvl w:ilvl="0" w:tplc="EF682E10">
      <w:start w:val="1"/>
      <w:numFmt w:val="decimal"/>
      <w:lvlText w:val="%1."/>
      <w:lvlJc w:val="left"/>
      <w:pPr>
        <w:ind w:left="1260" w:hanging="360"/>
      </w:pPr>
      <w:rPr>
        <w:rFonts w:hint="default"/>
        <w:b/>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4EC6FBB"/>
    <w:multiLevelType w:val="hybridMultilevel"/>
    <w:tmpl w:val="E9562974"/>
    <w:lvl w:ilvl="0" w:tplc="B02AC394">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5F5466C"/>
    <w:multiLevelType w:val="hybridMultilevel"/>
    <w:tmpl w:val="B61246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63A0435"/>
    <w:multiLevelType w:val="hybridMultilevel"/>
    <w:tmpl w:val="A3AC8984"/>
    <w:lvl w:ilvl="0" w:tplc="BE1E3780">
      <w:start w:val="22"/>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71843BC"/>
    <w:multiLevelType w:val="hybridMultilevel"/>
    <w:tmpl w:val="139A3DE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A9B0EB6"/>
    <w:multiLevelType w:val="hybridMultilevel"/>
    <w:tmpl w:val="21DE8CFC"/>
    <w:lvl w:ilvl="0" w:tplc="5C102F9A">
      <w:start w:val="10"/>
      <w:numFmt w:val="bullet"/>
      <w:lvlText w:val="-"/>
      <w:lvlJc w:val="left"/>
      <w:pPr>
        <w:ind w:left="1170" w:hanging="360"/>
      </w:pPr>
      <w:rPr>
        <w:rFonts w:ascii="Times New Roman" w:eastAsiaTheme="minorHAnsi" w:hAnsi="Times New Roman" w:cs="Times New Roman" w:hint="default"/>
      </w:rPr>
    </w:lvl>
    <w:lvl w:ilvl="1" w:tplc="04180011">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3B17160C"/>
    <w:multiLevelType w:val="hybridMultilevel"/>
    <w:tmpl w:val="139A3DE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B7B2424"/>
    <w:multiLevelType w:val="hybridMultilevel"/>
    <w:tmpl w:val="017EB3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EDC31FC"/>
    <w:multiLevelType w:val="hybridMultilevel"/>
    <w:tmpl w:val="8FD0A5B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45035368"/>
    <w:multiLevelType w:val="hybridMultilevel"/>
    <w:tmpl w:val="23EC8002"/>
    <w:lvl w:ilvl="0" w:tplc="3466AFC2">
      <w:start w:val="1"/>
      <w:numFmt w:val="decimal"/>
      <w:lvlText w:val="%1)"/>
      <w:lvlJc w:val="left"/>
      <w:pPr>
        <w:ind w:left="1260" w:hanging="360"/>
      </w:pPr>
      <w:rPr>
        <w:rFonts w:hint="default"/>
        <w:b w:val="0"/>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80B060B"/>
    <w:multiLevelType w:val="hybridMultilevel"/>
    <w:tmpl w:val="67861BCA"/>
    <w:lvl w:ilvl="0" w:tplc="5DA85AFA">
      <w:start w:val="1"/>
      <w:numFmt w:val="decimal"/>
      <w:lvlText w:val="%1)"/>
      <w:lvlJc w:val="left"/>
      <w:pPr>
        <w:ind w:left="1260" w:hanging="360"/>
      </w:pPr>
      <w:rPr>
        <w:rFonts w:hint="default"/>
        <w:b w:val="0"/>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B9976C1"/>
    <w:multiLevelType w:val="hybridMultilevel"/>
    <w:tmpl w:val="1B08828C"/>
    <w:lvl w:ilvl="0" w:tplc="BFA22BA8">
      <w:start w:val="1"/>
      <w:numFmt w:val="lowerLetter"/>
      <w:lvlText w:val="%1)"/>
      <w:lvlJc w:val="left"/>
      <w:pPr>
        <w:ind w:left="1260" w:hanging="360"/>
      </w:pPr>
      <w:rPr>
        <w:rFonts w:hint="default"/>
        <w:b w:val="0"/>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4C4F3BA5"/>
    <w:multiLevelType w:val="hybridMultilevel"/>
    <w:tmpl w:val="E6C4AA72"/>
    <w:lvl w:ilvl="0" w:tplc="0418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4FF542BD"/>
    <w:multiLevelType w:val="hybridMultilevel"/>
    <w:tmpl w:val="080622C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18D47D6"/>
    <w:multiLevelType w:val="hybridMultilevel"/>
    <w:tmpl w:val="5CF499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26C454F"/>
    <w:multiLevelType w:val="hybridMultilevel"/>
    <w:tmpl w:val="3C90ED5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6472E0A"/>
    <w:multiLevelType w:val="hybridMultilevel"/>
    <w:tmpl w:val="8CCAC820"/>
    <w:lvl w:ilvl="0" w:tplc="F5D693FC">
      <w:start w:val="1"/>
      <w:numFmt w:val="decimal"/>
      <w:lvlText w:val="%1."/>
      <w:lvlJc w:val="left"/>
      <w:pPr>
        <w:tabs>
          <w:tab w:val="num" w:pos="432"/>
        </w:tabs>
        <w:ind w:left="0" w:firstLine="0"/>
      </w:pPr>
      <w:rPr>
        <w:rFonts w:hint="default"/>
        <w:b w:val="0"/>
        <w:i w:val="0"/>
      </w:rPr>
    </w:lvl>
    <w:lvl w:ilvl="1" w:tplc="2E9C9240">
      <w:start w:val="1"/>
      <w:numFmt w:val="lowerLetter"/>
      <w:lvlText w:val="%2)"/>
      <w:lvlJc w:val="left"/>
      <w:pPr>
        <w:tabs>
          <w:tab w:val="num" w:pos="644"/>
        </w:tabs>
        <w:ind w:left="644" w:hanging="360"/>
      </w:pPr>
      <w:rPr>
        <w:rFonts w:hint="default"/>
        <w:b w:val="0"/>
        <w:i w:val="0"/>
      </w:rPr>
    </w:lvl>
    <w:lvl w:ilvl="2" w:tplc="494EC33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4D2B05"/>
    <w:multiLevelType w:val="hybridMultilevel"/>
    <w:tmpl w:val="34A61E34"/>
    <w:lvl w:ilvl="0" w:tplc="E7B6C29C">
      <w:start w:val="1"/>
      <w:numFmt w:val="decimal"/>
      <w:lvlText w:val="%1."/>
      <w:lvlJc w:val="left"/>
      <w:pPr>
        <w:ind w:left="4330" w:hanging="360"/>
      </w:pPr>
      <w:rPr>
        <w:rFonts w:hint="default"/>
        <w:b w:val="0"/>
        <w:bCs/>
      </w:rPr>
    </w:lvl>
    <w:lvl w:ilvl="1" w:tplc="04180011">
      <w:start w:val="1"/>
      <w:numFmt w:val="decimal"/>
      <w:lvlText w:val="%2)"/>
      <w:lvlJc w:val="left"/>
      <w:pPr>
        <w:ind w:left="2340" w:hanging="720"/>
      </w:pPr>
      <w:rPr>
        <w:rFonts w:hint="default"/>
      </w:rPr>
    </w:lvl>
    <w:lvl w:ilvl="2" w:tplc="5C102F9A">
      <w:start w:val="10"/>
      <w:numFmt w:val="bullet"/>
      <w:lvlText w:val="-"/>
      <w:lvlJc w:val="left"/>
      <w:pPr>
        <w:ind w:left="2700" w:hanging="180"/>
      </w:pPr>
      <w:rPr>
        <w:rFonts w:ascii="Times New Roman" w:eastAsiaTheme="minorHAnsi" w:hAnsi="Times New Roman" w:cs="Times New Roman"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C045047"/>
    <w:multiLevelType w:val="hybridMultilevel"/>
    <w:tmpl w:val="4F5AB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D6369E0"/>
    <w:multiLevelType w:val="hybridMultilevel"/>
    <w:tmpl w:val="E87C7EAE"/>
    <w:lvl w:ilvl="0" w:tplc="E7B6C29C">
      <w:start w:val="1"/>
      <w:numFmt w:val="decimal"/>
      <w:lvlText w:val="%1."/>
      <w:lvlJc w:val="left"/>
      <w:pPr>
        <w:ind w:left="4330" w:hanging="360"/>
      </w:pPr>
      <w:rPr>
        <w:rFonts w:hint="default"/>
        <w:b w:val="0"/>
        <w:bCs/>
      </w:rPr>
    </w:lvl>
    <w:lvl w:ilvl="1" w:tplc="04180011">
      <w:start w:val="1"/>
      <w:numFmt w:val="decimal"/>
      <w:lvlText w:val="%2)"/>
      <w:lvlJc w:val="left"/>
      <w:pPr>
        <w:ind w:left="2340" w:hanging="720"/>
      </w:pPr>
      <w:rPr>
        <w:rFonts w:hint="default"/>
      </w:rPr>
    </w:lvl>
    <w:lvl w:ilvl="2" w:tplc="04180017">
      <w:start w:val="1"/>
      <w:numFmt w:val="lowerLetter"/>
      <w:lvlText w:val="%3)"/>
      <w:lvlJc w:val="left"/>
      <w:pPr>
        <w:ind w:left="2700" w:hanging="18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5DD16DEF"/>
    <w:multiLevelType w:val="hybridMultilevel"/>
    <w:tmpl w:val="5FA25058"/>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C84A0D"/>
    <w:multiLevelType w:val="hybridMultilevel"/>
    <w:tmpl w:val="E9562974"/>
    <w:lvl w:ilvl="0" w:tplc="B02AC394">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5EE192F"/>
    <w:multiLevelType w:val="hybridMultilevel"/>
    <w:tmpl w:val="9AC858E2"/>
    <w:lvl w:ilvl="0" w:tplc="EF682E10">
      <w:start w:val="1"/>
      <w:numFmt w:val="decimal"/>
      <w:lvlText w:val="%1."/>
      <w:lvlJc w:val="left"/>
      <w:pPr>
        <w:ind w:left="1260" w:hanging="360"/>
      </w:pPr>
      <w:rPr>
        <w:rFonts w:hint="default"/>
        <w:b/>
      </w:rPr>
    </w:lvl>
    <w:lvl w:ilvl="1" w:tplc="04180011">
      <w:start w:val="1"/>
      <w:numFmt w:val="decimal"/>
      <w:lvlText w:val="%2)"/>
      <w:lvlJc w:val="left"/>
      <w:pPr>
        <w:ind w:left="2340" w:hanging="720"/>
      </w:pPr>
      <w:rPr>
        <w:rFonts w:hint="default"/>
      </w:r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643677E"/>
    <w:multiLevelType w:val="hybridMultilevel"/>
    <w:tmpl w:val="EEC217BC"/>
    <w:lvl w:ilvl="0" w:tplc="14881124">
      <w:start w:val="1"/>
      <w:numFmt w:val="upperRoman"/>
      <w:lvlText w:val="%1."/>
      <w:lvlJc w:val="left"/>
      <w:pPr>
        <w:ind w:left="1166" w:hanging="720"/>
      </w:pPr>
      <w:rPr>
        <w:rFonts w:hint="default"/>
      </w:rPr>
    </w:lvl>
    <w:lvl w:ilvl="1" w:tplc="04180019" w:tentative="1">
      <w:start w:val="1"/>
      <w:numFmt w:val="lowerLetter"/>
      <w:lvlText w:val="%2."/>
      <w:lvlJc w:val="left"/>
      <w:pPr>
        <w:ind w:left="1526" w:hanging="360"/>
      </w:pPr>
    </w:lvl>
    <w:lvl w:ilvl="2" w:tplc="0418001B" w:tentative="1">
      <w:start w:val="1"/>
      <w:numFmt w:val="lowerRoman"/>
      <w:lvlText w:val="%3."/>
      <w:lvlJc w:val="right"/>
      <w:pPr>
        <w:ind w:left="2246" w:hanging="180"/>
      </w:pPr>
    </w:lvl>
    <w:lvl w:ilvl="3" w:tplc="0418000F" w:tentative="1">
      <w:start w:val="1"/>
      <w:numFmt w:val="decimal"/>
      <w:lvlText w:val="%4."/>
      <w:lvlJc w:val="left"/>
      <w:pPr>
        <w:ind w:left="2966" w:hanging="360"/>
      </w:pPr>
    </w:lvl>
    <w:lvl w:ilvl="4" w:tplc="04180019" w:tentative="1">
      <w:start w:val="1"/>
      <w:numFmt w:val="lowerLetter"/>
      <w:lvlText w:val="%5."/>
      <w:lvlJc w:val="left"/>
      <w:pPr>
        <w:ind w:left="3686" w:hanging="360"/>
      </w:pPr>
    </w:lvl>
    <w:lvl w:ilvl="5" w:tplc="0418001B" w:tentative="1">
      <w:start w:val="1"/>
      <w:numFmt w:val="lowerRoman"/>
      <w:lvlText w:val="%6."/>
      <w:lvlJc w:val="right"/>
      <w:pPr>
        <w:ind w:left="4406" w:hanging="180"/>
      </w:pPr>
    </w:lvl>
    <w:lvl w:ilvl="6" w:tplc="0418000F" w:tentative="1">
      <w:start w:val="1"/>
      <w:numFmt w:val="decimal"/>
      <w:lvlText w:val="%7."/>
      <w:lvlJc w:val="left"/>
      <w:pPr>
        <w:ind w:left="5126" w:hanging="360"/>
      </w:pPr>
    </w:lvl>
    <w:lvl w:ilvl="7" w:tplc="04180019" w:tentative="1">
      <w:start w:val="1"/>
      <w:numFmt w:val="lowerLetter"/>
      <w:lvlText w:val="%8."/>
      <w:lvlJc w:val="left"/>
      <w:pPr>
        <w:ind w:left="5846" w:hanging="360"/>
      </w:pPr>
    </w:lvl>
    <w:lvl w:ilvl="8" w:tplc="0418001B" w:tentative="1">
      <w:start w:val="1"/>
      <w:numFmt w:val="lowerRoman"/>
      <w:lvlText w:val="%9."/>
      <w:lvlJc w:val="right"/>
      <w:pPr>
        <w:ind w:left="6566" w:hanging="180"/>
      </w:pPr>
    </w:lvl>
  </w:abstractNum>
  <w:abstractNum w:abstractNumId="40">
    <w:nsid w:val="67655AD8"/>
    <w:multiLevelType w:val="hybridMultilevel"/>
    <w:tmpl w:val="D3BA04F0"/>
    <w:lvl w:ilvl="0" w:tplc="E7B6C29C">
      <w:start w:val="1"/>
      <w:numFmt w:val="decimal"/>
      <w:lvlText w:val="%1."/>
      <w:lvlJc w:val="left"/>
      <w:pPr>
        <w:ind w:left="4330" w:hanging="360"/>
      </w:pPr>
      <w:rPr>
        <w:rFonts w:hint="default"/>
        <w:b w:val="0"/>
        <w:bCs/>
      </w:rPr>
    </w:lvl>
    <w:lvl w:ilvl="1" w:tplc="04180011">
      <w:start w:val="1"/>
      <w:numFmt w:val="decimal"/>
      <w:lvlText w:val="%2)"/>
      <w:lvlJc w:val="left"/>
      <w:pPr>
        <w:ind w:left="2340" w:hanging="720"/>
      </w:pPr>
      <w:rPr>
        <w:rFonts w:hint="default"/>
      </w:rPr>
    </w:lvl>
    <w:lvl w:ilvl="2" w:tplc="04180017">
      <w:start w:val="1"/>
      <w:numFmt w:val="lowerLetter"/>
      <w:lvlText w:val="%3)"/>
      <w:lvlJc w:val="left"/>
      <w:pPr>
        <w:ind w:left="2700" w:hanging="18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898637B"/>
    <w:multiLevelType w:val="hybridMultilevel"/>
    <w:tmpl w:val="F37EC0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C7060B0"/>
    <w:multiLevelType w:val="hybridMultilevel"/>
    <w:tmpl w:val="C194D9D8"/>
    <w:lvl w:ilvl="0" w:tplc="EF682E10">
      <w:start w:val="1"/>
      <w:numFmt w:val="decimal"/>
      <w:lvlText w:val="%1."/>
      <w:lvlJc w:val="left"/>
      <w:pPr>
        <w:ind w:left="1260" w:hanging="360"/>
      </w:pPr>
      <w:rPr>
        <w:rFonts w:hint="default"/>
        <w:b/>
      </w:rPr>
    </w:lvl>
    <w:lvl w:ilvl="1" w:tplc="CA384450">
      <w:start w:val="1"/>
      <w:numFmt w:val="lowerRoman"/>
      <w:lvlText w:val="%2)"/>
      <w:lvlJc w:val="left"/>
      <w:pPr>
        <w:ind w:left="2340" w:hanging="720"/>
      </w:pPr>
      <w:rPr>
        <w:rFonts w:hint="default"/>
      </w:r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6EB60B2E"/>
    <w:multiLevelType w:val="hybridMultilevel"/>
    <w:tmpl w:val="174C43CE"/>
    <w:lvl w:ilvl="0" w:tplc="E7B6C29C">
      <w:start w:val="1"/>
      <w:numFmt w:val="decimal"/>
      <w:lvlText w:val="%1."/>
      <w:lvlJc w:val="left"/>
      <w:pPr>
        <w:ind w:left="4330" w:hanging="360"/>
      </w:pPr>
      <w:rPr>
        <w:rFonts w:hint="default"/>
        <w:b w:val="0"/>
        <w:bCs/>
      </w:rPr>
    </w:lvl>
    <w:lvl w:ilvl="1" w:tplc="04180011">
      <w:start w:val="1"/>
      <w:numFmt w:val="decimal"/>
      <w:lvlText w:val="%2)"/>
      <w:lvlJc w:val="left"/>
      <w:pPr>
        <w:ind w:left="2340" w:hanging="720"/>
      </w:pPr>
      <w:rPr>
        <w:rFonts w:hint="default"/>
      </w:rPr>
    </w:lvl>
    <w:lvl w:ilvl="2" w:tplc="04180017">
      <w:start w:val="1"/>
      <w:numFmt w:val="lowerLetter"/>
      <w:lvlText w:val="%3)"/>
      <w:lvlJc w:val="left"/>
      <w:pPr>
        <w:ind w:left="2700" w:hanging="18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6FAC5F11"/>
    <w:multiLevelType w:val="hybridMultilevel"/>
    <w:tmpl w:val="B0BE1166"/>
    <w:lvl w:ilvl="0" w:tplc="68C60576">
      <w:start w:val="1"/>
      <w:numFmt w:val="bullet"/>
      <w:lvlText w:val=""/>
      <w:lvlJc w:val="left"/>
      <w:pPr>
        <w:ind w:left="720" w:hanging="360"/>
      </w:pPr>
      <w:rPr>
        <w:rFonts w:ascii="Wingdings 3" w:hAnsi="Wingdings 3"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0E26555"/>
    <w:multiLevelType w:val="hybridMultilevel"/>
    <w:tmpl w:val="A2C01672"/>
    <w:lvl w:ilvl="0" w:tplc="96665B70">
      <w:start w:val="1"/>
      <w:numFmt w:val="decimal"/>
      <w:lvlText w:val="%1)"/>
      <w:lvlJc w:val="left"/>
      <w:pPr>
        <w:ind w:left="1260" w:hanging="360"/>
      </w:pPr>
      <w:rPr>
        <w:rFonts w:hint="default"/>
        <w:b w:val="0"/>
      </w:rPr>
    </w:lvl>
    <w:lvl w:ilvl="1" w:tplc="CA384450">
      <w:start w:val="1"/>
      <w:numFmt w:val="lowerRoman"/>
      <w:lvlText w:val="%2)"/>
      <w:lvlJc w:val="left"/>
      <w:pPr>
        <w:ind w:left="2340" w:hanging="72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747C18F5"/>
    <w:multiLevelType w:val="hybridMultilevel"/>
    <w:tmpl w:val="3DD6BBFC"/>
    <w:lvl w:ilvl="0" w:tplc="5C545E8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7">
    <w:nsid w:val="79B31BA7"/>
    <w:multiLevelType w:val="hybridMultilevel"/>
    <w:tmpl w:val="FDAC633A"/>
    <w:lvl w:ilvl="0" w:tplc="0418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A6F5826"/>
    <w:multiLevelType w:val="hybridMultilevel"/>
    <w:tmpl w:val="EFEE151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33"/>
  </w:num>
  <w:num w:numId="3">
    <w:abstractNumId w:val="7"/>
  </w:num>
  <w:num w:numId="4">
    <w:abstractNumId w:val="22"/>
  </w:num>
  <w:num w:numId="5">
    <w:abstractNumId w:val="20"/>
  </w:num>
  <w:num w:numId="6">
    <w:abstractNumId w:val="3"/>
  </w:num>
  <w:num w:numId="7">
    <w:abstractNumId w:val="24"/>
  </w:num>
  <w:num w:numId="8">
    <w:abstractNumId w:val="14"/>
  </w:num>
  <w:num w:numId="9">
    <w:abstractNumId w:val="27"/>
  </w:num>
  <w:num w:numId="10">
    <w:abstractNumId w:val="29"/>
  </w:num>
  <w:num w:numId="11">
    <w:abstractNumId w:val="31"/>
  </w:num>
  <w:num w:numId="12">
    <w:abstractNumId w:val="42"/>
  </w:num>
  <w:num w:numId="13">
    <w:abstractNumId w:val="8"/>
  </w:num>
  <w:num w:numId="14">
    <w:abstractNumId w:val="39"/>
  </w:num>
  <w:num w:numId="15">
    <w:abstractNumId w:val="2"/>
  </w:num>
  <w:num w:numId="16">
    <w:abstractNumId w:val="16"/>
  </w:num>
  <w:num w:numId="17">
    <w:abstractNumId w:val="44"/>
  </w:num>
  <w:num w:numId="18">
    <w:abstractNumId w:val="26"/>
  </w:num>
  <w:num w:numId="19">
    <w:abstractNumId w:val="48"/>
  </w:num>
  <w:num w:numId="20">
    <w:abstractNumId w:val="47"/>
  </w:num>
  <w:num w:numId="21">
    <w:abstractNumId w:val="5"/>
  </w:num>
  <w:num w:numId="22">
    <w:abstractNumId w:val="45"/>
  </w:num>
  <w:num w:numId="23">
    <w:abstractNumId w:val="32"/>
  </w:num>
  <w:num w:numId="24">
    <w:abstractNumId w:val="25"/>
  </w:num>
  <w:num w:numId="25">
    <w:abstractNumId w:val="11"/>
  </w:num>
  <w:num w:numId="26">
    <w:abstractNumId w:val="28"/>
  </w:num>
  <w:num w:numId="27">
    <w:abstractNumId w:val="10"/>
  </w:num>
  <w:num w:numId="28">
    <w:abstractNumId w:val="15"/>
  </w:num>
  <w:num w:numId="29">
    <w:abstractNumId w:val="36"/>
  </w:num>
  <w:num w:numId="30">
    <w:abstractNumId w:val="0"/>
  </w:num>
  <w:num w:numId="31">
    <w:abstractNumId w:val="21"/>
  </w:num>
  <w:num w:numId="32">
    <w:abstractNumId w:val="38"/>
  </w:num>
  <w:num w:numId="33">
    <w:abstractNumId w:val="46"/>
  </w:num>
  <w:num w:numId="34">
    <w:abstractNumId w:val="1"/>
  </w:num>
  <w:num w:numId="35">
    <w:abstractNumId w:val="18"/>
  </w:num>
  <w:num w:numId="36">
    <w:abstractNumId w:val="23"/>
  </w:num>
  <w:num w:numId="37">
    <w:abstractNumId w:val="13"/>
  </w:num>
  <w:num w:numId="38">
    <w:abstractNumId w:val="30"/>
  </w:num>
  <w:num w:numId="39">
    <w:abstractNumId w:val="19"/>
  </w:num>
  <w:num w:numId="40">
    <w:abstractNumId w:val="37"/>
  </w:num>
  <w:num w:numId="41">
    <w:abstractNumId w:val="9"/>
  </w:num>
  <w:num w:numId="42">
    <w:abstractNumId w:val="4"/>
  </w:num>
  <w:num w:numId="43">
    <w:abstractNumId w:val="34"/>
  </w:num>
  <w:num w:numId="44">
    <w:abstractNumId w:val="41"/>
  </w:num>
  <w:num w:numId="45">
    <w:abstractNumId w:val="19"/>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43"/>
  </w:num>
  <w:num w:numId="49">
    <w:abstractNumId w:val="35"/>
  </w:num>
  <w:num w:numId="50">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82"/>
    <w:rsid w:val="0000271B"/>
    <w:rsid w:val="00004985"/>
    <w:rsid w:val="000058B3"/>
    <w:rsid w:val="000059E6"/>
    <w:rsid w:val="00006302"/>
    <w:rsid w:val="00007E53"/>
    <w:rsid w:val="00010250"/>
    <w:rsid w:val="00011844"/>
    <w:rsid w:val="00012A1E"/>
    <w:rsid w:val="00014C7E"/>
    <w:rsid w:val="0001520F"/>
    <w:rsid w:val="000157A3"/>
    <w:rsid w:val="0001598B"/>
    <w:rsid w:val="0001686D"/>
    <w:rsid w:val="00020C05"/>
    <w:rsid w:val="00020F74"/>
    <w:rsid w:val="00023100"/>
    <w:rsid w:val="00024435"/>
    <w:rsid w:val="000248E0"/>
    <w:rsid w:val="00026767"/>
    <w:rsid w:val="00026E99"/>
    <w:rsid w:val="000274F3"/>
    <w:rsid w:val="000300C8"/>
    <w:rsid w:val="0003172E"/>
    <w:rsid w:val="000335F6"/>
    <w:rsid w:val="00034837"/>
    <w:rsid w:val="0003525C"/>
    <w:rsid w:val="00035D5F"/>
    <w:rsid w:val="0004271D"/>
    <w:rsid w:val="0004601D"/>
    <w:rsid w:val="00046182"/>
    <w:rsid w:val="000467E7"/>
    <w:rsid w:val="00046E98"/>
    <w:rsid w:val="00052D22"/>
    <w:rsid w:val="0005346C"/>
    <w:rsid w:val="00056A16"/>
    <w:rsid w:val="00056A1A"/>
    <w:rsid w:val="00056FC7"/>
    <w:rsid w:val="0005714A"/>
    <w:rsid w:val="00061B78"/>
    <w:rsid w:val="000625DC"/>
    <w:rsid w:val="0006508E"/>
    <w:rsid w:val="00067162"/>
    <w:rsid w:val="0006770E"/>
    <w:rsid w:val="000702BE"/>
    <w:rsid w:val="00070465"/>
    <w:rsid w:val="000720A0"/>
    <w:rsid w:val="000722A1"/>
    <w:rsid w:val="00073CB5"/>
    <w:rsid w:val="00073E91"/>
    <w:rsid w:val="000742BB"/>
    <w:rsid w:val="0007545A"/>
    <w:rsid w:val="00076DB3"/>
    <w:rsid w:val="00076FC6"/>
    <w:rsid w:val="00077172"/>
    <w:rsid w:val="0007735F"/>
    <w:rsid w:val="000805C9"/>
    <w:rsid w:val="0008120A"/>
    <w:rsid w:val="00084498"/>
    <w:rsid w:val="00085FDE"/>
    <w:rsid w:val="00087F1F"/>
    <w:rsid w:val="00091CFA"/>
    <w:rsid w:val="00093494"/>
    <w:rsid w:val="00093CC5"/>
    <w:rsid w:val="00094346"/>
    <w:rsid w:val="000954CA"/>
    <w:rsid w:val="0009631B"/>
    <w:rsid w:val="00096DFF"/>
    <w:rsid w:val="000970BE"/>
    <w:rsid w:val="0009717D"/>
    <w:rsid w:val="000979A3"/>
    <w:rsid w:val="000A0B91"/>
    <w:rsid w:val="000A1431"/>
    <w:rsid w:val="000A216F"/>
    <w:rsid w:val="000A2A32"/>
    <w:rsid w:val="000A2EAC"/>
    <w:rsid w:val="000A30F7"/>
    <w:rsid w:val="000A6ED6"/>
    <w:rsid w:val="000A7007"/>
    <w:rsid w:val="000A73D0"/>
    <w:rsid w:val="000A7453"/>
    <w:rsid w:val="000B17C9"/>
    <w:rsid w:val="000B31A2"/>
    <w:rsid w:val="000B387E"/>
    <w:rsid w:val="000B5A73"/>
    <w:rsid w:val="000B5C4D"/>
    <w:rsid w:val="000B6F4F"/>
    <w:rsid w:val="000C0BAE"/>
    <w:rsid w:val="000C55AC"/>
    <w:rsid w:val="000C6360"/>
    <w:rsid w:val="000C71B7"/>
    <w:rsid w:val="000D07DF"/>
    <w:rsid w:val="000D0BC6"/>
    <w:rsid w:val="000D0BEA"/>
    <w:rsid w:val="000D469E"/>
    <w:rsid w:val="000E0CC4"/>
    <w:rsid w:val="000E4AEA"/>
    <w:rsid w:val="000E55B7"/>
    <w:rsid w:val="000F424C"/>
    <w:rsid w:val="000F6E02"/>
    <w:rsid w:val="0010116A"/>
    <w:rsid w:val="001011D8"/>
    <w:rsid w:val="00103E87"/>
    <w:rsid w:val="00104616"/>
    <w:rsid w:val="001053EE"/>
    <w:rsid w:val="0010572F"/>
    <w:rsid w:val="00106202"/>
    <w:rsid w:val="00106414"/>
    <w:rsid w:val="00106611"/>
    <w:rsid w:val="00110F3E"/>
    <w:rsid w:val="00112EF2"/>
    <w:rsid w:val="0011333E"/>
    <w:rsid w:val="00114642"/>
    <w:rsid w:val="0011513D"/>
    <w:rsid w:val="001152CE"/>
    <w:rsid w:val="00117684"/>
    <w:rsid w:val="001203F3"/>
    <w:rsid w:val="00120496"/>
    <w:rsid w:val="00122708"/>
    <w:rsid w:val="001231DC"/>
    <w:rsid w:val="00123AC6"/>
    <w:rsid w:val="001254E7"/>
    <w:rsid w:val="0012607F"/>
    <w:rsid w:val="0012628A"/>
    <w:rsid w:val="001265CE"/>
    <w:rsid w:val="00126DC6"/>
    <w:rsid w:val="00126DFA"/>
    <w:rsid w:val="001319A3"/>
    <w:rsid w:val="00133407"/>
    <w:rsid w:val="001372E3"/>
    <w:rsid w:val="00137615"/>
    <w:rsid w:val="0014033D"/>
    <w:rsid w:val="00140571"/>
    <w:rsid w:val="00142D2B"/>
    <w:rsid w:val="0014617E"/>
    <w:rsid w:val="00146EE3"/>
    <w:rsid w:val="00150FFD"/>
    <w:rsid w:val="00152B80"/>
    <w:rsid w:val="0015352B"/>
    <w:rsid w:val="001552B5"/>
    <w:rsid w:val="00155B40"/>
    <w:rsid w:val="00155F18"/>
    <w:rsid w:val="001565DC"/>
    <w:rsid w:val="00160933"/>
    <w:rsid w:val="00161548"/>
    <w:rsid w:val="0016195D"/>
    <w:rsid w:val="00162148"/>
    <w:rsid w:val="001628F4"/>
    <w:rsid w:val="001649EF"/>
    <w:rsid w:val="00164C69"/>
    <w:rsid w:val="00165A09"/>
    <w:rsid w:val="00166033"/>
    <w:rsid w:val="001700EA"/>
    <w:rsid w:val="00181089"/>
    <w:rsid w:val="00182A7C"/>
    <w:rsid w:val="0018365C"/>
    <w:rsid w:val="0018462D"/>
    <w:rsid w:val="00184786"/>
    <w:rsid w:val="00185405"/>
    <w:rsid w:val="00192812"/>
    <w:rsid w:val="00193057"/>
    <w:rsid w:val="00196CC2"/>
    <w:rsid w:val="001975D7"/>
    <w:rsid w:val="001A0C83"/>
    <w:rsid w:val="001A0F3C"/>
    <w:rsid w:val="001A276F"/>
    <w:rsid w:val="001A2E68"/>
    <w:rsid w:val="001A3F22"/>
    <w:rsid w:val="001A443F"/>
    <w:rsid w:val="001A4BE6"/>
    <w:rsid w:val="001A52DA"/>
    <w:rsid w:val="001B0143"/>
    <w:rsid w:val="001B13E4"/>
    <w:rsid w:val="001B240A"/>
    <w:rsid w:val="001B3250"/>
    <w:rsid w:val="001B4B07"/>
    <w:rsid w:val="001B783E"/>
    <w:rsid w:val="001B7E0D"/>
    <w:rsid w:val="001C1188"/>
    <w:rsid w:val="001C1259"/>
    <w:rsid w:val="001C3722"/>
    <w:rsid w:val="001C4BEA"/>
    <w:rsid w:val="001C71C1"/>
    <w:rsid w:val="001C7DE3"/>
    <w:rsid w:val="001D134D"/>
    <w:rsid w:val="001D19ED"/>
    <w:rsid w:val="001D2094"/>
    <w:rsid w:val="001D5240"/>
    <w:rsid w:val="001D623D"/>
    <w:rsid w:val="001D6C67"/>
    <w:rsid w:val="001D753F"/>
    <w:rsid w:val="001E05C5"/>
    <w:rsid w:val="001E28C0"/>
    <w:rsid w:val="001E3936"/>
    <w:rsid w:val="001E46F5"/>
    <w:rsid w:val="001E7426"/>
    <w:rsid w:val="001F1455"/>
    <w:rsid w:val="001F1927"/>
    <w:rsid w:val="001F22ED"/>
    <w:rsid w:val="001F30E7"/>
    <w:rsid w:val="00200A20"/>
    <w:rsid w:val="00201393"/>
    <w:rsid w:val="0020245E"/>
    <w:rsid w:val="00204E4D"/>
    <w:rsid w:val="002066D4"/>
    <w:rsid w:val="002078E6"/>
    <w:rsid w:val="00207F22"/>
    <w:rsid w:val="00210EAB"/>
    <w:rsid w:val="0021164B"/>
    <w:rsid w:val="00211CEF"/>
    <w:rsid w:val="0021358A"/>
    <w:rsid w:val="002161C2"/>
    <w:rsid w:val="00216238"/>
    <w:rsid w:val="0021666F"/>
    <w:rsid w:val="00216804"/>
    <w:rsid w:val="00216AEF"/>
    <w:rsid w:val="00217865"/>
    <w:rsid w:val="00221FDD"/>
    <w:rsid w:val="0022223F"/>
    <w:rsid w:val="002223AE"/>
    <w:rsid w:val="00222622"/>
    <w:rsid w:val="00222D83"/>
    <w:rsid w:val="00223A05"/>
    <w:rsid w:val="00224E20"/>
    <w:rsid w:val="002252AD"/>
    <w:rsid w:val="00227955"/>
    <w:rsid w:val="00227E6E"/>
    <w:rsid w:val="002306BA"/>
    <w:rsid w:val="002315A0"/>
    <w:rsid w:val="00232C5A"/>
    <w:rsid w:val="00233062"/>
    <w:rsid w:val="00233C16"/>
    <w:rsid w:val="00233ECF"/>
    <w:rsid w:val="00234335"/>
    <w:rsid w:val="002344C6"/>
    <w:rsid w:val="00235519"/>
    <w:rsid w:val="00237D32"/>
    <w:rsid w:val="002414DA"/>
    <w:rsid w:val="002415CD"/>
    <w:rsid w:val="00243C05"/>
    <w:rsid w:val="00244ED4"/>
    <w:rsid w:val="00246535"/>
    <w:rsid w:val="00246D5E"/>
    <w:rsid w:val="002471F7"/>
    <w:rsid w:val="002478FC"/>
    <w:rsid w:val="00250DE0"/>
    <w:rsid w:val="002531C4"/>
    <w:rsid w:val="00253282"/>
    <w:rsid w:val="00254C17"/>
    <w:rsid w:val="00261822"/>
    <w:rsid w:val="002632C8"/>
    <w:rsid w:val="00264739"/>
    <w:rsid w:val="0026700A"/>
    <w:rsid w:val="0027061E"/>
    <w:rsid w:val="00271618"/>
    <w:rsid w:val="0027343B"/>
    <w:rsid w:val="002744C6"/>
    <w:rsid w:val="0027656F"/>
    <w:rsid w:val="0027673F"/>
    <w:rsid w:val="00276AD6"/>
    <w:rsid w:val="00277ECF"/>
    <w:rsid w:val="002801FD"/>
    <w:rsid w:val="002805C6"/>
    <w:rsid w:val="00280844"/>
    <w:rsid w:val="00280F93"/>
    <w:rsid w:val="00284278"/>
    <w:rsid w:val="00286683"/>
    <w:rsid w:val="00293937"/>
    <w:rsid w:val="0029433D"/>
    <w:rsid w:val="00294463"/>
    <w:rsid w:val="00295916"/>
    <w:rsid w:val="00296026"/>
    <w:rsid w:val="00296428"/>
    <w:rsid w:val="00296F4E"/>
    <w:rsid w:val="002A1D3D"/>
    <w:rsid w:val="002A55BD"/>
    <w:rsid w:val="002B0608"/>
    <w:rsid w:val="002B1581"/>
    <w:rsid w:val="002B1DB8"/>
    <w:rsid w:val="002B21E8"/>
    <w:rsid w:val="002B3071"/>
    <w:rsid w:val="002B367F"/>
    <w:rsid w:val="002B512B"/>
    <w:rsid w:val="002C11C8"/>
    <w:rsid w:val="002C403F"/>
    <w:rsid w:val="002C6464"/>
    <w:rsid w:val="002D064D"/>
    <w:rsid w:val="002D136A"/>
    <w:rsid w:val="002D16D2"/>
    <w:rsid w:val="002D1C29"/>
    <w:rsid w:val="002D2D5A"/>
    <w:rsid w:val="002D35BE"/>
    <w:rsid w:val="002D3843"/>
    <w:rsid w:val="002D64C4"/>
    <w:rsid w:val="002D6EF1"/>
    <w:rsid w:val="002D791D"/>
    <w:rsid w:val="002E2A12"/>
    <w:rsid w:val="002E3507"/>
    <w:rsid w:val="002E539D"/>
    <w:rsid w:val="002E546C"/>
    <w:rsid w:val="002E5B6E"/>
    <w:rsid w:val="002E5FFC"/>
    <w:rsid w:val="002E6BFB"/>
    <w:rsid w:val="002F0DC3"/>
    <w:rsid w:val="002F4E2D"/>
    <w:rsid w:val="002F709E"/>
    <w:rsid w:val="002F77F6"/>
    <w:rsid w:val="003020AB"/>
    <w:rsid w:val="003043E7"/>
    <w:rsid w:val="00304573"/>
    <w:rsid w:val="00304783"/>
    <w:rsid w:val="00304829"/>
    <w:rsid w:val="00305389"/>
    <w:rsid w:val="00306834"/>
    <w:rsid w:val="00307464"/>
    <w:rsid w:val="003101B0"/>
    <w:rsid w:val="00310532"/>
    <w:rsid w:val="00312505"/>
    <w:rsid w:val="00313F00"/>
    <w:rsid w:val="00314EEE"/>
    <w:rsid w:val="003153E7"/>
    <w:rsid w:val="0031600B"/>
    <w:rsid w:val="0031750F"/>
    <w:rsid w:val="003242DB"/>
    <w:rsid w:val="00324B81"/>
    <w:rsid w:val="003259FC"/>
    <w:rsid w:val="00327D22"/>
    <w:rsid w:val="00332AFF"/>
    <w:rsid w:val="00332C5D"/>
    <w:rsid w:val="00334F6E"/>
    <w:rsid w:val="003357D3"/>
    <w:rsid w:val="00336C35"/>
    <w:rsid w:val="003407C7"/>
    <w:rsid w:val="00340818"/>
    <w:rsid w:val="00341C85"/>
    <w:rsid w:val="00342BCD"/>
    <w:rsid w:val="00342BE0"/>
    <w:rsid w:val="00343C98"/>
    <w:rsid w:val="0034612D"/>
    <w:rsid w:val="003465F6"/>
    <w:rsid w:val="003467A8"/>
    <w:rsid w:val="003519D5"/>
    <w:rsid w:val="00352873"/>
    <w:rsid w:val="003531BE"/>
    <w:rsid w:val="00353A21"/>
    <w:rsid w:val="00356DF4"/>
    <w:rsid w:val="00361FB0"/>
    <w:rsid w:val="00362B19"/>
    <w:rsid w:val="0036398F"/>
    <w:rsid w:val="00363CCF"/>
    <w:rsid w:val="0036445C"/>
    <w:rsid w:val="003654B5"/>
    <w:rsid w:val="003657FD"/>
    <w:rsid w:val="003665D9"/>
    <w:rsid w:val="0036665C"/>
    <w:rsid w:val="0036710D"/>
    <w:rsid w:val="00371D18"/>
    <w:rsid w:val="00376845"/>
    <w:rsid w:val="00380907"/>
    <w:rsid w:val="00380D22"/>
    <w:rsid w:val="00380F8A"/>
    <w:rsid w:val="003818D2"/>
    <w:rsid w:val="00381B5B"/>
    <w:rsid w:val="00382ED7"/>
    <w:rsid w:val="00395944"/>
    <w:rsid w:val="00397692"/>
    <w:rsid w:val="00397C2E"/>
    <w:rsid w:val="003A2D60"/>
    <w:rsid w:val="003A52ED"/>
    <w:rsid w:val="003A6474"/>
    <w:rsid w:val="003A75D8"/>
    <w:rsid w:val="003B255A"/>
    <w:rsid w:val="003B2589"/>
    <w:rsid w:val="003B333B"/>
    <w:rsid w:val="003B3CFB"/>
    <w:rsid w:val="003B46A6"/>
    <w:rsid w:val="003B5C04"/>
    <w:rsid w:val="003B5FD5"/>
    <w:rsid w:val="003B625A"/>
    <w:rsid w:val="003B628E"/>
    <w:rsid w:val="003B6390"/>
    <w:rsid w:val="003B65C2"/>
    <w:rsid w:val="003C12FC"/>
    <w:rsid w:val="003C3D66"/>
    <w:rsid w:val="003C558A"/>
    <w:rsid w:val="003C5E8D"/>
    <w:rsid w:val="003C7267"/>
    <w:rsid w:val="003D0D9B"/>
    <w:rsid w:val="003D1690"/>
    <w:rsid w:val="003D586D"/>
    <w:rsid w:val="003D6252"/>
    <w:rsid w:val="003D756C"/>
    <w:rsid w:val="003E07C5"/>
    <w:rsid w:val="003E113A"/>
    <w:rsid w:val="003E1193"/>
    <w:rsid w:val="003E20E2"/>
    <w:rsid w:val="003E34D6"/>
    <w:rsid w:val="003E3E26"/>
    <w:rsid w:val="003E5E3E"/>
    <w:rsid w:val="003E6804"/>
    <w:rsid w:val="003E68B3"/>
    <w:rsid w:val="003E7F02"/>
    <w:rsid w:val="003F4547"/>
    <w:rsid w:val="003F5B9A"/>
    <w:rsid w:val="003F7BDC"/>
    <w:rsid w:val="00400E11"/>
    <w:rsid w:val="00400ED8"/>
    <w:rsid w:val="00403B3F"/>
    <w:rsid w:val="0040422A"/>
    <w:rsid w:val="00406266"/>
    <w:rsid w:val="00407A75"/>
    <w:rsid w:val="0041074D"/>
    <w:rsid w:val="00410961"/>
    <w:rsid w:val="00411E7D"/>
    <w:rsid w:val="004136F9"/>
    <w:rsid w:val="004156A3"/>
    <w:rsid w:val="00415DC1"/>
    <w:rsid w:val="00416F39"/>
    <w:rsid w:val="00421A9F"/>
    <w:rsid w:val="004248DD"/>
    <w:rsid w:val="00424E3A"/>
    <w:rsid w:val="0042525A"/>
    <w:rsid w:val="00425D83"/>
    <w:rsid w:val="00426B63"/>
    <w:rsid w:val="00426EB8"/>
    <w:rsid w:val="004306FC"/>
    <w:rsid w:val="00430DB7"/>
    <w:rsid w:val="0043111B"/>
    <w:rsid w:val="004335C2"/>
    <w:rsid w:val="0043670C"/>
    <w:rsid w:val="004370D3"/>
    <w:rsid w:val="004373CD"/>
    <w:rsid w:val="00441216"/>
    <w:rsid w:val="00441765"/>
    <w:rsid w:val="004423C2"/>
    <w:rsid w:val="00447664"/>
    <w:rsid w:val="0045023E"/>
    <w:rsid w:val="00450BD4"/>
    <w:rsid w:val="00452116"/>
    <w:rsid w:val="004521AB"/>
    <w:rsid w:val="0045280E"/>
    <w:rsid w:val="0045305B"/>
    <w:rsid w:val="004538D7"/>
    <w:rsid w:val="00453A2C"/>
    <w:rsid w:val="0045406E"/>
    <w:rsid w:val="00454516"/>
    <w:rsid w:val="00454F4F"/>
    <w:rsid w:val="00456649"/>
    <w:rsid w:val="00456BF6"/>
    <w:rsid w:val="00457B67"/>
    <w:rsid w:val="00461EEE"/>
    <w:rsid w:val="00463143"/>
    <w:rsid w:val="004633A2"/>
    <w:rsid w:val="00463781"/>
    <w:rsid w:val="00463B1F"/>
    <w:rsid w:val="00464B09"/>
    <w:rsid w:val="00465862"/>
    <w:rsid w:val="00466BC9"/>
    <w:rsid w:val="00466BDE"/>
    <w:rsid w:val="00467768"/>
    <w:rsid w:val="00467D05"/>
    <w:rsid w:val="004712AB"/>
    <w:rsid w:val="00472A2C"/>
    <w:rsid w:val="0047483C"/>
    <w:rsid w:val="00475327"/>
    <w:rsid w:val="00475496"/>
    <w:rsid w:val="00476410"/>
    <w:rsid w:val="004764D9"/>
    <w:rsid w:val="004769C4"/>
    <w:rsid w:val="004775DD"/>
    <w:rsid w:val="00482B86"/>
    <w:rsid w:val="00482E7C"/>
    <w:rsid w:val="00483675"/>
    <w:rsid w:val="00483F13"/>
    <w:rsid w:val="00484A77"/>
    <w:rsid w:val="004859B4"/>
    <w:rsid w:val="00485BA6"/>
    <w:rsid w:val="00486213"/>
    <w:rsid w:val="00486BA2"/>
    <w:rsid w:val="0049022B"/>
    <w:rsid w:val="004934CD"/>
    <w:rsid w:val="004938F5"/>
    <w:rsid w:val="0049451F"/>
    <w:rsid w:val="00494BBF"/>
    <w:rsid w:val="00495885"/>
    <w:rsid w:val="00496BE5"/>
    <w:rsid w:val="004971F8"/>
    <w:rsid w:val="0049747F"/>
    <w:rsid w:val="00497711"/>
    <w:rsid w:val="00497DC4"/>
    <w:rsid w:val="004A1868"/>
    <w:rsid w:val="004A2216"/>
    <w:rsid w:val="004A35C1"/>
    <w:rsid w:val="004A4B3F"/>
    <w:rsid w:val="004A7986"/>
    <w:rsid w:val="004B0590"/>
    <w:rsid w:val="004B1719"/>
    <w:rsid w:val="004B2708"/>
    <w:rsid w:val="004B3EA1"/>
    <w:rsid w:val="004B555C"/>
    <w:rsid w:val="004C0A2D"/>
    <w:rsid w:val="004C275E"/>
    <w:rsid w:val="004C3625"/>
    <w:rsid w:val="004C3B18"/>
    <w:rsid w:val="004C61C7"/>
    <w:rsid w:val="004C72FF"/>
    <w:rsid w:val="004C7F59"/>
    <w:rsid w:val="004D16E5"/>
    <w:rsid w:val="004D18A0"/>
    <w:rsid w:val="004D311C"/>
    <w:rsid w:val="004D42D5"/>
    <w:rsid w:val="004D76C9"/>
    <w:rsid w:val="004E1380"/>
    <w:rsid w:val="004E14AD"/>
    <w:rsid w:val="004E2296"/>
    <w:rsid w:val="004E3066"/>
    <w:rsid w:val="004E3904"/>
    <w:rsid w:val="004E42CB"/>
    <w:rsid w:val="004E6CE1"/>
    <w:rsid w:val="004F0493"/>
    <w:rsid w:val="004F0FF4"/>
    <w:rsid w:val="004F1128"/>
    <w:rsid w:val="004F1394"/>
    <w:rsid w:val="004F1F42"/>
    <w:rsid w:val="004F30E1"/>
    <w:rsid w:val="004F360A"/>
    <w:rsid w:val="004F3AF7"/>
    <w:rsid w:val="004F4E55"/>
    <w:rsid w:val="004F501D"/>
    <w:rsid w:val="004F5291"/>
    <w:rsid w:val="004F6600"/>
    <w:rsid w:val="004F7754"/>
    <w:rsid w:val="004F7992"/>
    <w:rsid w:val="005011D1"/>
    <w:rsid w:val="00501E2E"/>
    <w:rsid w:val="00502A02"/>
    <w:rsid w:val="00503845"/>
    <w:rsid w:val="00503AC9"/>
    <w:rsid w:val="00503C7D"/>
    <w:rsid w:val="0050470C"/>
    <w:rsid w:val="00504C59"/>
    <w:rsid w:val="00505D6D"/>
    <w:rsid w:val="005105F6"/>
    <w:rsid w:val="0051195E"/>
    <w:rsid w:val="00511B79"/>
    <w:rsid w:val="005143A4"/>
    <w:rsid w:val="00516960"/>
    <w:rsid w:val="00517798"/>
    <w:rsid w:val="00522CEF"/>
    <w:rsid w:val="0052328B"/>
    <w:rsid w:val="00523DAD"/>
    <w:rsid w:val="00523FA5"/>
    <w:rsid w:val="0052550F"/>
    <w:rsid w:val="0053090D"/>
    <w:rsid w:val="00532462"/>
    <w:rsid w:val="00534DAE"/>
    <w:rsid w:val="005350C0"/>
    <w:rsid w:val="00535EC6"/>
    <w:rsid w:val="0053797A"/>
    <w:rsid w:val="00540543"/>
    <w:rsid w:val="00541826"/>
    <w:rsid w:val="0054230A"/>
    <w:rsid w:val="00542BB8"/>
    <w:rsid w:val="00545BB0"/>
    <w:rsid w:val="00546A06"/>
    <w:rsid w:val="00550C0A"/>
    <w:rsid w:val="0055172D"/>
    <w:rsid w:val="00552921"/>
    <w:rsid w:val="00553FCD"/>
    <w:rsid w:val="005542EF"/>
    <w:rsid w:val="0055496C"/>
    <w:rsid w:val="00556A2D"/>
    <w:rsid w:val="00557E2B"/>
    <w:rsid w:val="00560293"/>
    <w:rsid w:val="00560DD0"/>
    <w:rsid w:val="0056127D"/>
    <w:rsid w:val="00562846"/>
    <w:rsid w:val="00563347"/>
    <w:rsid w:val="00563AF4"/>
    <w:rsid w:val="00566785"/>
    <w:rsid w:val="00566961"/>
    <w:rsid w:val="00566D0E"/>
    <w:rsid w:val="00567569"/>
    <w:rsid w:val="0056757F"/>
    <w:rsid w:val="005739F2"/>
    <w:rsid w:val="00575C65"/>
    <w:rsid w:val="00577964"/>
    <w:rsid w:val="00583087"/>
    <w:rsid w:val="005838B2"/>
    <w:rsid w:val="005876DA"/>
    <w:rsid w:val="00590B62"/>
    <w:rsid w:val="005910CB"/>
    <w:rsid w:val="005916F8"/>
    <w:rsid w:val="00592333"/>
    <w:rsid w:val="00593479"/>
    <w:rsid w:val="0059467A"/>
    <w:rsid w:val="00594937"/>
    <w:rsid w:val="00594EDC"/>
    <w:rsid w:val="00595173"/>
    <w:rsid w:val="005961A5"/>
    <w:rsid w:val="005A18C7"/>
    <w:rsid w:val="005A228D"/>
    <w:rsid w:val="005A2961"/>
    <w:rsid w:val="005A2F55"/>
    <w:rsid w:val="005A338A"/>
    <w:rsid w:val="005A4863"/>
    <w:rsid w:val="005A503C"/>
    <w:rsid w:val="005A568A"/>
    <w:rsid w:val="005A5988"/>
    <w:rsid w:val="005A5DEA"/>
    <w:rsid w:val="005A72A5"/>
    <w:rsid w:val="005A7BA0"/>
    <w:rsid w:val="005B05AE"/>
    <w:rsid w:val="005B19AB"/>
    <w:rsid w:val="005B1ABF"/>
    <w:rsid w:val="005B1C0B"/>
    <w:rsid w:val="005B3B93"/>
    <w:rsid w:val="005B426C"/>
    <w:rsid w:val="005B49BB"/>
    <w:rsid w:val="005B4AA7"/>
    <w:rsid w:val="005B5830"/>
    <w:rsid w:val="005B60AE"/>
    <w:rsid w:val="005B650B"/>
    <w:rsid w:val="005B69CF"/>
    <w:rsid w:val="005B733E"/>
    <w:rsid w:val="005C09B3"/>
    <w:rsid w:val="005C29F6"/>
    <w:rsid w:val="005C354C"/>
    <w:rsid w:val="005C3EF1"/>
    <w:rsid w:val="005C41C7"/>
    <w:rsid w:val="005C492B"/>
    <w:rsid w:val="005C592D"/>
    <w:rsid w:val="005C5B6B"/>
    <w:rsid w:val="005D2928"/>
    <w:rsid w:val="005D45BE"/>
    <w:rsid w:val="005D53F7"/>
    <w:rsid w:val="005D6ECA"/>
    <w:rsid w:val="005D7D4F"/>
    <w:rsid w:val="005E314A"/>
    <w:rsid w:val="005E616E"/>
    <w:rsid w:val="005E6558"/>
    <w:rsid w:val="005E7DB6"/>
    <w:rsid w:val="005F3FE4"/>
    <w:rsid w:val="005F593B"/>
    <w:rsid w:val="005F600F"/>
    <w:rsid w:val="005F6B31"/>
    <w:rsid w:val="005F7AB9"/>
    <w:rsid w:val="0060025C"/>
    <w:rsid w:val="0060114C"/>
    <w:rsid w:val="006023BD"/>
    <w:rsid w:val="00602BE1"/>
    <w:rsid w:val="00603923"/>
    <w:rsid w:val="00604437"/>
    <w:rsid w:val="00605200"/>
    <w:rsid w:val="00605BB7"/>
    <w:rsid w:val="0060610B"/>
    <w:rsid w:val="006068E7"/>
    <w:rsid w:val="00607816"/>
    <w:rsid w:val="00610B48"/>
    <w:rsid w:val="00612F10"/>
    <w:rsid w:val="0061328F"/>
    <w:rsid w:val="00614B27"/>
    <w:rsid w:val="00614BC7"/>
    <w:rsid w:val="00616812"/>
    <w:rsid w:val="006174F1"/>
    <w:rsid w:val="00620301"/>
    <w:rsid w:val="00621687"/>
    <w:rsid w:val="00622A6C"/>
    <w:rsid w:val="006240AD"/>
    <w:rsid w:val="00626BCC"/>
    <w:rsid w:val="00627CD2"/>
    <w:rsid w:val="006304BB"/>
    <w:rsid w:val="00631077"/>
    <w:rsid w:val="00634EB7"/>
    <w:rsid w:val="0063512A"/>
    <w:rsid w:val="00635774"/>
    <w:rsid w:val="00635D3E"/>
    <w:rsid w:val="00635DC5"/>
    <w:rsid w:val="00637D5F"/>
    <w:rsid w:val="00637DA8"/>
    <w:rsid w:val="00640C6E"/>
    <w:rsid w:val="00640CC6"/>
    <w:rsid w:val="006422CB"/>
    <w:rsid w:val="00642407"/>
    <w:rsid w:val="006433E7"/>
    <w:rsid w:val="006440F6"/>
    <w:rsid w:val="006463B3"/>
    <w:rsid w:val="00646E56"/>
    <w:rsid w:val="00651D6C"/>
    <w:rsid w:val="006524CD"/>
    <w:rsid w:val="00653B0C"/>
    <w:rsid w:val="00654EFA"/>
    <w:rsid w:val="00655668"/>
    <w:rsid w:val="00655C5F"/>
    <w:rsid w:val="00661383"/>
    <w:rsid w:val="0066171D"/>
    <w:rsid w:val="00661984"/>
    <w:rsid w:val="00661EF7"/>
    <w:rsid w:val="00662421"/>
    <w:rsid w:val="00664769"/>
    <w:rsid w:val="006669E6"/>
    <w:rsid w:val="0066781F"/>
    <w:rsid w:val="00671082"/>
    <w:rsid w:val="00672742"/>
    <w:rsid w:val="00673A35"/>
    <w:rsid w:val="00676029"/>
    <w:rsid w:val="006763C4"/>
    <w:rsid w:val="00677440"/>
    <w:rsid w:val="00677A57"/>
    <w:rsid w:val="006807D2"/>
    <w:rsid w:val="00680A53"/>
    <w:rsid w:val="00680C01"/>
    <w:rsid w:val="006810E8"/>
    <w:rsid w:val="00685A88"/>
    <w:rsid w:val="00686B12"/>
    <w:rsid w:val="00690684"/>
    <w:rsid w:val="00691B8F"/>
    <w:rsid w:val="0069220C"/>
    <w:rsid w:val="006940FF"/>
    <w:rsid w:val="006944E0"/>
    <w:rsid w:val="006951DE"/>
    <w:rsid w:val="00695454"/>
    <w:rsid w:val="006964B5"/>
    <w:rsid w:val="006A0118"/>
    <w:rsid w:val="006A05EA"/>
    <w:rsid w:val="006A0AD6"/>
    <w:rsid w:val="006A1962"/>
    <w:rsid w:val="006A38B6"/>
    <w:rsid w:val="006A39B0"/>
    <w:rsid w:val="006A4514"/>
    <w:rsid w:val="006A54AC"/>
    <w:rsid w:val="006A619A"/>
    <w:rsid w:val="006A6ADF"/>
    <w:rsid w:val="006A7ED4"/>
    <w:rsid w:val="006B1E15"/>
    <w:rsid w:val="006B2917"/>
    <w:rsid w:val="006B47B6"/>
    <w:rsid w:val="006B66A3"/>
    <w:rsid w:val="006C0A53"/>
    <w:rsid w:val="006C4A39"/>
    <w:rsid w:val="006C4C93"/>
    <w:rsid w:val="006D171B"/>
    <w:rsid w:val="006D22A3"/>
    <w:rsid w:val="006D3A3E"/>
    <w:rsid w:val="006D43B2"/>
    <w:rsid w:val="006D49D4"/>
    <w:rsid w:val="006D5750"/>
    <w:rsid w:val="006D5D30"/>
    <w:rsid w:val="006D5F8B"/>
    <w:rsid w:val="006D7430"/>
    <w:rsid w:val="006E1098"/>
    <w:rsid w:val="006E13F5"/>
    <w:rsid w:val="006E1415"/>
    <w:rsid w:val="006E2414"/>
    <w:rsid w:val="006E4085"/>
    <w:rsid w:val="006E4B06"/>
    <w:rsid w:val="006E5712"/>
    <w:rsid w:val="006E592F"/>
    <w:rsid w:val="006E662E"/>
    <w:rsid w:val="006E6AE8"/>
    <w:rsid w:val="006E713C"/>
    <w:rsid w:val="006E715B"/>
    <w:rsid w:val="006E75CF"/>
    <w:rsid w:val="006F0211"/>
    <w:rsid w:val="006F118E"/>
    <w:rsid w:val="006F1C0C"/>
    <w:rsid w:val="006F2A9D"/>
    <w:rsid w:val="006F3926"/>
    <w:rsid w:val="006F420F"/>
    <w:rsid w:val="006F5905"/>
    <w:rsid w:val="006F5E6B"/>
    <w:rsid w:val="007004FE"/>
    <w:rsid w:val="00703A58"/>
    <w:rsid w:val="007042DC"/>
    <w:rsid w:val="0070664B"/>
    <w:rsid w:val="00706777"/>
    <w:rsid w:val="007117A1"/>
    <w:rsid w:val="00712486"/>
    <w:rsid w:val="00715F05"/>
    <w:rsid w:val="007161CD"/>
    <w:rsid w:val="007212C3"/>
    <w:rsid w:val="00721D54"/>
    <w:rsid w:val="00722778"/>
    <w:rsid w:val="00722892"/>
    <w:rsid w:val="00724651"/>
    <w:rsid w:val="00725920"/>
    <w:rsid w:val="00730800"/>
    <w:rsid w:val="00731BF0"/>
    <w:rsid w:val="00731ED1"/>
    <w:rsid w:val="0073259C"/>
    <w:rsid w:val="007331F7"/>
    <w:rsid w:val="00733331"/>
    <w:rsid w:val="00733D4A"/>
    <w:rsid w:val="00734F49"/>
    <w:rsid w:val="007351A1"/>
    <w:rsid w:val="007351CB"/>
    <w:rsid w:val="0074043D"/>
    <w:rsid w:val="00741741"/>
    <w:rsid w:val="007419C8"/>
    <w:rsid w:val="007427EA"/>
    <w:rsid w:val="007448FF"/>
    <w:rsid w:val="007457B5"/>
    <w:rsid w:val="00747336"/>
    <w:rsid w:val="00751872"/>
    <w:rsid w:val="00754478"/>
    <w:rsid w:val="00756078"/>
    <w:rsid w:val="007569F4"/>
    <w:rsid w:val="007571AA"/>
    <w:rsid w:val="007573D9"/>
    <w:rsid w:val="0076157D"/>
    <w:rsid w:val="00761781"/>
    <w:rsid w:val="00761EC6"/>
    <w:rsid w:val="007642DE"/>
    <w:rsid w:val="00764F93"/>
    <w:rsid w:val="007657A4"/>
    <w:rsid w:val="00771657"/>
    <w:rsid w:val="007716EC"/>
    <w:rsid w:val="007717B9"/>
    <w:rsid w:val="00771853"/>
    <w:rsid w:val="00771B75"/>
    <w:rsid w:val="00772530"/>
    <w:rsid w:val="0077389C"/>
    <w:rsid w:val="00773AA2"/>
    <w:rsid w:val="00773AE6"/>
    <w:rsid w:val="00774184"/>
    <w:rsid w:val="007746FD"/>
    <w:rsid w:val="007760E7"/>
    <w:rsid w:val="00776910"/>
    <w:rsid w:val="00776D07"/>
    <w:rsid w:val="00777F78"/>
    <w:rsid w:val="00780401"/>
    <w:rsid w:val="007815FE"/>
    <w:rsid w:val="007833A2"/>
    <w:rsid w:val="00784E36"/>
    <w:rsid w:val="00787204"/>
    <w:rsid w:val="0079006F"/>
    <w:rsid w:val="00792937"/>
    <w:rsid w:val="007932A1"/>
    <w:rsid w:val="0079351E"/>
    <w:rsid w:val="007937F7"/>
    <w:rsid w:val="0079386A"/>
    <w:rsid w:val="00793ACB"/>
    <w:rsid w:val="00796918"/>
    <w:rsid w:val="007A0568"/>
    <w:rsid w:val="007A0D3E"/>
    <w:rsid w:val="007A0D9B"/>
    <w:rsid w:val="007A1353"/>
    <w:rsid w:val="007A2386"/>
    <w:rsid w:val="007A379D"/>
    <w:rsid w:val="007A5AB4"/>
    <w:rsid w:val="007A6605"/>
    <w:rsid w:val="007A786A"/>
    <w:rsid w:val="007B141C"/>
    <w:rsid w:val="007B1934"/>
    <w:rsid w:val="007B1C4F"/>
    <w:rsid w:val="007B25AA"/>
    <w:rsid w:val="007B270B"/>
    <w:rsid w:val="007B2C3C"/>
    <w:rsid w:val="007B3756"/>
    <w:rsid w:val="007B43A3"/>
    <w:rsid w:val="007B50D8"/>
    <w:rsid w:val="007B5DE7"/>
    <w:rsid w:val="007B601B"/>
    <w:rsid w:val="007B7705"/>
    <w:rsid w:val="007B7841"/>
    <w:rsid w:val="007B798B"/>
    <w:rsid w:val="007C032C"/>
    <w:rsid w:val="007C2BA3"/>
    <w:rsid w:val="007C2D93"/>
    <w:rsid w:val="007C37FA"/>
    <w:rsid w:val="007C4B3D"/>
    <w:rsid w:val="007C5A5F"/>
    <w:rsid w:val="007C5FA7"/>
    <w:rsid w:val="007C75DE"/>
    <w:rsid w:val="007D0C6E"/>
    <w:rsid w:val="007D3133"/>
    <w:rsid w:val="007D365D"/>
    <w:rsid w:val="007D4D92"/>
    <w:rsid w:val="007D637F"/>
    <w:rsid w:val="007D6FD8"/>
    <w:rsid w:val="007D7063"/>
    <w:rsid w:val="007E170A"/>
    <w:rsid w:val="007E2A0A"/>
    <w:rsid w:val="007E3624"/>
    <w:rsid w:val="007E4AEF"/>
    <w:rsid w:val="007E6114"/>
    <w:rsid w:val="007E68CD"/>
    <w:rsid w:val="007E6C3D"/>
    <w:rsid w:val="007E7090"/>
    <w:rsid w:val="007F40CC"/>
    <w:rsid w:val="007F4ADC"/>
    <w:rsid w:val="007F54C6"/>
    <w:rsid w:val="007F5685"/>
    <w:rsid w:val="008001DC"/>
    <w:rsid w:val="00800441"/>
    <w:rsid w:val="00801E63"/>
    <w:rsid w:val="008023F8"/>
    <w:rsid w:val="00807938"/>
    <w:rsid w:val="008108B7"/>
    <w:rsid w:val="0081199B"/>
    <w:rsid w:val="00812270"/>
    <w:rsid w:val="00812F0F"/>
    <w:rsid w:val="00813CD0"/>
    <w:rsid w:val="008147A8"/>
    <w:rsid w:val="00814E26"/>
    <w:rsid w:val="00816807"/>
    <w:rsid w:val="00816A29"/>
    <w:rsid w:val="00817171"/>
    <w:rsid w:val="00820FD8"/>
    <w:rsid w:val="00821058"/>
    <w:rsid w:val="00822C32"/>
    <w:rsid w:val="008259AC"/>
    <w:rsid w:val="00826196"/>
    <w:rsid w:val="00827134"/>
    <w:rsid w:val="0082748A"/>
    <w:rsid w:val="00827893"/>
    <w:rsid w:val="00827B8C"/>
    <w:rsid w:val="00830A1A"/>
    <w:rsid w:val="008318B2"/>
    <w:rsid w:val="00832ACD"/>
    <w:rsid w:val="0083410E"/>
    <w:rsid w:val="0083594E"/>
    <w:rsid w:val="00836AD7"/>
    <w:rsid w:val="008373F2"/>
    <w:rsid w:val="00840682"/>
    <w:rsid w:val="008437A7"/>
    <w:rsid w:val="008441E4"/>
    <w:rsid w:val="00844271"/>
    <w:rsid w:val="00844C48"/>
    <w:rsid w:val="00846161"/>
    <w:rsid w:val="00846394"/>
    <w:rsid w:val="00846462"/>
    <w:rsid w:val="00846BCD"/>
    <w:rsid w:val="00851C04"/>
    <w:rsid w:val="00852235"/>
    <w:rsid w:val="00853187"/>
    <w:rsid w:val="008568E4"/>
    <w:rsid w:val="00857029"/>
    <w:rsid w:val="00857AD4"/>
    <w:rsid w:val="008615F9"/>
    <w:rsid w:val="0086190F"/>
    <w:rsid w:val="00863FD7"/>
    <w:rsid w:val="00864E90"/>
    <w:rsid w:val="00866C63"/>
    <w:rsid w:val="00867D42"/>
    <w:rsid w:val="0087171D"/>
    <w:rsid w:val="00871FE8"/>
    <w:rsid w:val="0087284B"/>
    <w:rsid w:val="00873A65"/>
    <w:rsid w:val="00873B82"/>
    <w:rsid w:val="008753FE"/>
    <w:rsid w:val="0087670B"/>
    <w:rsid w:val="008769A2"/>
    <w:rsid w:val="00877162"/>
    <w:rsid w:val="008779B5"/>
    <w:rsid w:val="00877E28"/>
    <w:rsid w:val="00880179"/>
    <w:rsid w:val="00880310"/>
    <w:rsid w:val="00880387"/>
    <w:rsid w:val="0088111B"/>
    <w:rsid w:val="008812A6"/>
    <w:rsid w:val="00883038"/>
    <w:rsid w:val="00883563"/>
    <w:rsid w:val="00884761"/>
    <w:rsid w:val="00884B0D"/>
    <w:rsid w:val="00884BD0"/>
    <w:rsid w:val="00886519"/>
    <w:rsid w:val="00887339"/>
    <w:rsid w:val="00887798"/>
    <w:rsid w:val="00887A3F"/>
    <w:rsid w:val="008905B7"/>
    <w:rsid w:val="00890866"/>
    <w:rsid w:val="008926D5"/>
    <w:rsid w:val="008945BC"/>
    <w:rsid w:val="00895993"/>
    <w:rsid w:val="00895ABF"/>
    <w:rsid w:val="00895E07"/>
    <w:rsid w:val="00896C1E"/>
    <w:rsid w:val="00897678"/>
    <w:rsid w:val="008A35BF"/>
    <w:rsid w:val="008A4610"/>
    <w:rsid w:val="008A6824"/>
    <w:rsid w:val="008A7BB9"/>
    <w:rsid w:val="008B0DC2"/>
    <w:rsid w:val="008B1B0C"/>
    <w:rsid w:val="008B4966"/>
    <w:rsid w:val="008B4D21"/>
    <w:rsid w:val="008C1254"/>
    <w:rsid w:val="008C23CD"/>
    <w:rsid w:val="008C24F4"/>
    <w:rsid w:val="008C2C6F"/>
    <w:rsid w:val="008C3885"/>
    <w:rsid w:val="008C46A4"/>
    <w:rsid w:val="008C4A41"/>
    <w:rsid w:val="008C503F"/>
    <w:rsid w:val="008C592A"/>
    <w:rsid w:val="008C59CE"/>
    <w:rsid w:val="008C6251"/>
    <w:rsid w:val="008C66E9"/>
    <w:rsid w:val="008C6A10"/>
    <w:rsid w:val="008C7419"/>
    <w:rsid w:val="008D01D5"/>
    <w:rsid w:val="008D0FD5"/>
    <w:rsid w:val="008D12F0"/>
    <w:rsid w:val="008D1A3D"/>
    <w:rsid w:val="008D380A"/>
    <w:rsid w:val="008D3844"/>
    <w:rsid w:val="008D3ED7"/>
    <w:rsid w:val="008D49C4"/>
    <w:rsid w:val="008D4E95"/>
    <w:rsid w:val="008D631B"/>
    <w:rsid w:val="008D6C88"/>
    <w:rsid w:val="008D7153"/>
    <w:rsid w:val="008E05E5"/>
    <w:rsid w:val="008E0A44"/>
    <w:rsid w:val="008E1088"/>
    <w:rsid w:val="008E11FA"/>
    <w:rsid w:val="008E2D07"/>
    <w:rsid w:val="008E4FF4"/>
    <w:rsid w:val="008E604F"/>
    <w:rsid w:val="008E628D"/>
    <w:rsid w:val="008E62FD"/>
    <w:rsid w:val="008E7B9A"/>
    <w:rsid w:val="008F092A"/>
    <w:rsid w:val="008F0F3B"/>
    <w:rsid w:val="008F118B"/>
    <w:rsid w:val="008F296B"/>
    <w:rsid w:val="008F4408"/>
    <w:rsid w:val="008F4F3B"/>
    <w:rsid w:val="008F4FC1"/>
    <w:rsid w:val="008F5CBF"/>
    <w:rsid w:val="00900456"/>
    <w:rsid w:val="00900518"/>
    <w:rsid w:val="00902846"/>
    <w:rsid w:val="00904818"/>
    <w:rsid w:val="00906BD4"/>
    <w:rsid w:val="00907093"/>
    <w:rsid w:val="00907168"/>
    <w:rsid w:val="00907433"/>
    <w:rsid w:val="009101DC"/>
    <w:rsid w:val="009203A8"/>
    <w:rsid w:val="009206DE"/>
    <w:rsid w:val="009219F3"/>
    <w:rsid w:val="00921CA8"/>
    <w:rsid w:val="00923C6F"/>
    <w:rsid w:val="00924019"/>
    <w:rsid w:val="0092436B"/>
    <w:rsid w:val="00926638"/>
    <w:rsid w:val="0092735C"/>
    <w:rsid w:val="009279A1"/>
    <w:rsid w:val="0093061F"/>
    <w:rsid w:val="0093117A"/>
    <w:rsid w:val="00931744"/>
    <w:rsid w:val="0093225A"/>
    <w:rsid w:val="00935488"/>
    <w:rsid w:val="0093594A"/>
    <w:rsid w:val="00935DF5"/>
    <w:rsid w:val="009405AC"/>
    <w:rsid w:val="00940C27"/>
    <w:rsid w:val="00942E38"/>
    <w:rsid w:val="009431A5"/>
    <w:rsid w:val="00944FF8"/>
    <w:rsid w:val="00945210"/>
    <w:rsid w:val="0094560C"/>
    <w:rsid w:val="00946110"/>
    <w:rsid w:val="00947AD9"/>
    <w:rsid w:val="00947AE1"/>
    <w:rsid w:val="00950137"/>
    <w:rsid w:val="0095058E"/>
    <w:rsid w:val="00950FA9"/>
    <w:rsid w:val="00951540"/>
    <w:rsid w:val="00953D38"/>
    <w:rsid w:val="00954242"/>
    <w:rsid w:val="0095663C"/>
    <w:rsid w:val="0095704B"/>
    <w:rsid w:val="009605C2"/>
    <w:rsid w:val="00961128"/>
    <w:rsid w:val="00962C5A"/>
    <w:rsid w:val="00963FF3"/>
    <w:rsid w:val="00967231"/>
    <w:rsid w:val="00970B94"/>
    <w:rsid w:val="00971875"/>
    <w:rsid w:val="00973148"/>
    <w:rsid w:val="0097450E"/>
    <w:rsid w:val="00974C32"/>
    <w:rsid w:val="00974F1A"/>
    <w:rsid w:val="009773E4"/>
    <w:rsid w:val="00977675"/>
    <w:rsid w:val="00981E75"/>
    <w:rsid w:val="00984D1C"/>
    <w:rsid w:val="0098525A"/>
    <w:rsid w:val="0098699C"/>
    <w:rsid w:val="009869DE"/>
    <w:rsid w:val="00991AC8"/>
    <w:rsid w:val="00994658"/>
    <w:rsid w:val="00995654"/>
    <w:rsid w:val="00996603"/>
    <w:rsid w:val="00996926"/>
    <w:rsid w:val="00996DAE"/>
    <w:rsid w:val="0099787B"/>
    <w:rsid w:val="009A1F44"/>
    <w:rsid w:val="009A2339"/>
    <w:rsid w:val="009A2C98"/>
    <w:rsid w:val="009A499D"/>
    <w:rsid w:val="009A66E3"/>
    <w:rsid w:val="009A701E"/>
    <w:rsid w:val="009B2A1F"/>
    <w:rsid w:val="009B4AA6"/>
    <w:rsid w:val="009B5027"/>
    <w:rsid w:val="009B5D0C"/>
    <w:rsid w:val="009B6AE3"/>
    <w:rsid w:val="009C015A"/>
    <w:rsid w:val="009C031D"/>
    <w:rsid w:val="009C0405"/>
    <w:rsid w:val="009C14C7"/>
    <w:rsid w:val="009C4945"/>
    <w:rsid w:val="009C5B26"/>
    <w:rsid w:val="009C6262"/>
    <w:rsid w:val="009C7218"/>
    <w:rsid w:val="009D0AD9"/>
    <w:rsid w:val="009D1325"/>
    <w:rsid w:val="009D202E"/>
    <w:rsid w:val="009D3226"/>
    <w:rsid w:val="009D3D18"/>
    <w:rsid w:val="009D487A"/>
    <w:rsid w:val="009D4D27"/>
    <w:rsid w:val="009D50CF"/>
    <w:rsid w:val="009D62AD"/>
    <w:rsid w:val="009E0591"/>
    <w:rsid w:val="009E24C8"/>
    <w:rsid w:val="009E289E"/>
    <w:rsid w:val="009E30C4"/>
    <w:rsid w:val="009E32A1"/>
    <w:rsid w:val="009E3749"/>
    <w:rsid w:val="009E4107"/>
    <w:rsid w:val="009E4DFA"/>
    <w:rsid w:val="009E51F4"/>
    <w:rsid w:val="009E70B2"/>
    <w:rsid w:val="009E76EE"/>
    <w:rsid w:val="009F014F"/>
    <w:rsid w:val="009F016D"/>
    <w:rsid w:val="009F3391"/>
    <w:rsid w:val="009F432D"/>
    <w:rsid w:val="009F7031"/>
    <w:rsid w:val="009F746E"/>
    <w:rsid w:val="00A0121D"/>
    <w:rsid w:val="00A021A5"/>
    <w:rsid w:val="00A02EE6"/>
    <w:rsid w:val="00A02F68"/>
    <w:rsid w:val="00A0329F"/>
    <w:rsid w:val="00A03E46"/>
    <w:rsid w:val="00A069C9"/>
    <w:rsid w:val="00A06B95"/>
    <w:rsid w:val="00A075CA"/>
    <w:rsid w:val="00A07B71"/>
    <w:rsid w:val="00A1094E"/>
    <w:rsid w:val="00A1150A"/>
    <w:rsid w:val="00A11A75"/>
    <w:rsid w:val="00A11EF6"/>
    <w:rsid w:val="00A151FC"/>
    <w:rsid w:val="00A15DBE"/>
    <w:rsid w:val="00A16CE2"/>
    <w:rsid w:val="00A20086"/>
    <w:rsid w:val="00A24EE9"/>
    <w:rsid w:val="00A25E01"/>
    <w:rsid w:val="00A30425"/>
    <w:rsid w:val="00A30F3A"/>
    <w:rsid w:val="00A323D9"/>
    <w:rsid w:val="00A325FE"/>
    <w:rsid w:val="00A348DF"/>
    <w:rsid w:val="00A357A8"/>
    <w:rsid w:val="00A35B0E"/>
    <w:rsid w:val="00A35B4B"/>
    <w:rsid w:val="00A37A20"/>
    <w:rsid w:val="00A405D2"/>
    <w:rsid w:val="00A406E8"/>
    <w:rsid w:val="00A41215"/>
    <w:rsid w:val="00A449C6"/>
    <w:rsid w:val="00A4506D"/>
    <w:rsid w:val="00A4521B"/>
    <w:rsid w:val="00A4556E"/>
    <w:rsid w:val="00A460F4"/>
    <w:rsid w:val="00A46666"/>
    <w:rsid w:val="00A47226"/>
    <w:rsid w:val="00A47A1E"/>
    <w:rsid w:val="00A47FEC"/>
    <w:rsid w:val="00A52A8E"/>
    <w:rsid w:val="00A52D1E"/>
    <w:rsid w:val="00A555BA"/>
    <w:rsid w:val="00A555DB"/>
    <w:rsid w:val="00A56C90"/>
    <w:rsid w:val="00A56CEE"/>
    <w:rsid w:val="00A62157"/>
    <w:rsid w:val="00A62E99"/>
    <w:rsid w:val="00A6312A"/>
    <w:rsid w:val="00A644C6"/>
    <w:rsid w:val="00A64AAD"/>
    <w:rsid w:val="00A65CE3"/>
    <w:rsid w:val="00A65D1B"/>
    <w:rsid w:val="00A66FC3"/>
    <w:rsid w:val="00A67437"/>
    <w:rsid w:val="00A67A85"/>
    <w:rsid w:val="00A713DD"/>
    <w:rsid w:val="00A71DF2"/>
    <w:rsid w:val="00A72AD4"/>
    <w:rsid w:val="00A75A6A"/>
    <w:rsid w:val="00A77F53"/>
    <w:rsid w:val="00A81385"/>
    <w:rsid w:val="00A819CC"/>
    <w:rsid w:val="00A83AA3"/>
    <w:rsid w:val="00A83FB8"/>
    <w:rsid w:val="00A846C5"/>
    <w:rsid w:val="00A869CF"/>
    <w:rsid w:val="00A87477"/>
    <w:rsid w:val="00A95D95"/>
    <w:rsid w:val="00A97E9B"/>
    <w:rsid w:val="00AA0D3E"/>
    <w:rsid w:val="00AA3317"/>
    <w:rsid w:val="00AA5F9D"/>
    <w:rsid w:val="00AA6D82"/>
    <w:rsid w:val="00AB102C"/>
    <w:rsid w:val="00AB1764"/>
    <w:rsid w:val="00AB4A7E"/>
    <w:rsid w:val="00AB5F82"/>
    <w:rsid w:val="00AB6379"/>
    <w:rsid w:val="00AB6B3D"/>
    <w:rsid w:val="00AB7372"/>
    <w:rsid w:val="00AC06FB"/>
    <w:rsid w:val="00AC0C16"/>
    <w:rsid w:val="00AC22E9"/>
    <w:rsid w:val="00AC2A8F"/>
    <w:rsid w:val="00AC474A"/>
    <w:rsid w:val="00AC6418"/>
    <w:rsid w:val="00AD0310"/>
    <w:rsid w:val="00AD18E5"/>
    <w:rsid w:val="00AD530C"/>
    <w:rsid w:val="00AD7C30"/>
    <w:rsid w:val="00AE14C7"/>
    <w:rsid w:val="00AE1E88"/>
    <w:rsid w:val="00AE4394"/>
    <w:rsid w:val="00AE4982"/>
    <w:rsid w:val="00AE5236"/>
    <w:rsid w:val="00AE5D5D"/>
    <w:rsid w:val="00AE5F60"/>
    <w:rsid w:val="00AE63B2"/>
    <w:rsid w:val="00AE6472"/>
    <w:rsid w:val="00AE66A8"/>
    <w:rsid w:val="00AE7BC6"/>
    <w:rsid w:val="00AE7CF3"/>
    <w:rsid w:val="00AF12BD"/>
    <w:rsid w:val="00AF151D"/>
    <w:rsid w:val="00AF3F84"/>
    <w:rsid w:val="00AF4EF7"/>
    <w:rsid w:val="00AF4F49"/>
    <w:rsid w:val="00AF5725"/>
    <w:rsid w:val="00AF74EC"/>
    <w:rsid w:val="00B010EB"/>
    <w:rsid w:val="00B02338"/>
    <w:rsid w:val="00B02908"/>
    <w:rsid w:val="00B035A5"/>
    <w:rsid w:val="00B03C05"/>
    <w:rsid w:val="00B07BD1"/>
    <w:rsid w:val="00B1045B"/>
    <w:rsid w:val="00B131AA"/>
    <w:rsid w:val="00B13F02"/>
    <w:rsid w:val="00B14474"/>
    <w:rsid w:val="00B163E5"/>
    <w:rsid w:val="00B17805"/>
    <w:rsid w:val="00B17D41"/>
    <w:rsid w:val="00B2016D"/>
    <w:rsid w:val="00B21154"/>
    <w:rsid w:val="00B213C4"/>
    <w:rsid w:val="00B2171A"/>
    <w:rsid w:val="00B21B63"/>
    <w:rsid w:val="00B22A48"/>
    <w:rsid w:val="00B23523"/>
    <w:rsid w:val="00B25BB5"/>
    <w:rsid w:val="00B25C05"/>
    <w:rsid w:val="00B27453"/>
    <w:rsid w:val="00B27A6C"/>
    <w:rsid w:val="00B31050"/>
    <w:rsid w:val="00B352ED"/>
    <w:rsid w:val="00B431B5"/>
    <w:rsid w:val="00B43A90"/>
    <w:rsid w:val="00B47C6D"/>
    <w:rsid w:val="00B47D68"/>
    <w:rsid w:val="00B5075B"/>
    <w:rsid w:val="00B509FA"/>
    <w:rsid w:val="00B52BCE"/>
    <w:rsid w:val="00B53BC0"/>
    <w:rsid w:val="00B54572"/>
    <w:rsid w:val="00B5527D"/>
    <w:rsid w:val="00B5566C"/>
    <w:rsid w:val="00B5716C"/>
    <w:rsid w:val="00B61ADB"/>
    <w:rsid w:val="00B6261D"/>
    <w:rsid w:val="00B630AA"/>
    <w:rsid w:val="00B63A81"/>
    <w:rsid w:val="00B63A96"/>
    <w:rsid w:val="00B646C6"/>
    <w:rsid w:val="00B64B5D"/>
    <w:rsid w:val="00B6628B"/>
    <w:rsid w:val="00B6720C"/>
    <w:rsid w:val="00B67E20"/>
    <w:rsid w:val="00B70388"/>
    <w:rsid w:val="00B73206"/>
    <w:rsid w:val="00B74F7D"/>
    <w:rsid w:val="00B75EFD"/>
    <w:rsid w:val="00B77445"/>
    <w:rsid w:val="00B80FF6"/>
    <w:rsid w:val="00B86530"/>
    <w:rsid w:val="00B879B3"/>
    <w:rsid w:val="00B90993"/>
    <w:rsid w:val="00B91713"/>
    <w:rsid w:val="00B922E8"/>
    <w:rsid w:val="00B92984"/>
    <w:rsid w:val="00B94D63"/>
    <w:rsid w:val="00B96E0C"/>
    <w:rsid w:val="00BA1EEB"/>
    <w:rsid w:val="00BA2345"/>
    <w:rsid w:val="00BA28A8"/>
    <w:rsid w:val="00BA3AA9"/>
    <w:rsid w:val="00BA43B6"/>
    <w:rsid w:val="00BB036A"/>
    <w:rsid w:val="00BB071F"/>
    <w:rsid w:val="00BB270E"/>
    <w:rsid w:val="00BB4F0D"/>
    <w:rsid w:val="00BB5BB8"/>
    <w:rsid w:val="00BB6D19"/>
    <w:rsid w:val="00BB6DEA"/>
    <w:rsid w:val="00BB7618"/>
    <w:rsid w:val="00BC0127"/>
    <w:rsid w:val="00BC04F8"/>
    <w:rsid w:val="00BC1BA2"/>
    <w:rsid w:val="00BC38DE"/>
    <w:rsid w:val="00BC4016"/>
    <w:rsid w:val="00BC4626"/>
    <w:rsid w:val="00BD0518"/>
    <w:rsid w:val="00BD0AB1"/>
    <w:rsid w:val="00BD12CE"/>
    <w:rsid w:val="00BE4323"/>
    <w:rsid w:val="00BE4B98"/>
    <w:rsid w:val="00BE4BA0"/>
    <w:rsid w:val="00BE4FAB"/>
    <w:rsid w:val="00BF1CAD"/>
    <w:rsid w:val="00BF21A4"/>
    <w:rsid w:val="00BF2A2C"/>
    <w:rsid w:val="00BF5234"/>
    <w:rsid w:val="00BF6E25"/>
    <w:rsid w:val="00BF7527"/>
    <w:rsid w:val="00C025C4"/>
    <w:rsid w:val="00C06CE9"/>
    <w:rsid w:val="00C071FA"/>
    <w:rsid w:val="00C10E29"/>
    <w:rsid w:val="00C10E90"/>
    <w:rsid w:val="00C12B83"/>
    <w:rsid w:val="00C169F5"/>
    <w:rsid w:val="00C21007"/>
    <w:rsid w:val="00C240D6"/>
    <w:rsid w:val="00C247E5"/>
    <w:rsid w:val="00C24CCC"/>
    <w:rsid w:val="00C24D3A"/>
    <w:rsid w:val="00C260DF"/>
    <w:rsid w:val="00C26D21"/>
    <w:rsid w:val="00C26FF0"/>
    <w:rsid w:val="00C27A06"/>
    <w:rsid w:val="00C325AC"/>
    <w:rsid w:val="00C33EDB"/>
    <w:rsid w:val="00C3407D"/>
    <w:rsid w:val="00C34D8F"/>
    <w:rsid w:val="00C44088"/>
    <w:rsid w:val="00C441B7"/>
    <w:rsid w:val="00C4560D"/>
    <w:rsid w:val="00C46C2E"/>
    <w:rsid w:val="00C47B59"/>
    <w:rsid w:val="00C47DF8"/>
    <w:rsid w:val="00C501B8"/>
    <w:rsid w:val="00C54069"/>
    <w:rsid w:val="00C54578"/>
    <w:rsid w:val="00C54944"/>
    <w:rsid w:val="00C558AD"/>
    <w:rsid w:val="00C561E9"/>
    <w:rsid w:val="00C56B71"/>
    <w:rsid w:val="00C577D4"/>
    <w:rsid w:val="00C60637"/>
    <w:rsid w:val="00C61397"/>
    <w:rsid w:val="00C61A93"/>
    <w:rsid w:val="00C61F3C"/>
    <w:rsid w:val="00C635AC"/>
    <w:rsid w:val="00C64748"/>
    <w:rsid w:val="00C67176"/>
    <w:rsid w:val="00C7184E"/>
    <w:rsid w:val="00C75EE5"/>
    <w:rsid w:val="00C770A5"/>
    <w:rsid w:val="00C77744"/>
    <w:rsid w:val="00C802E1"/>
    <w:rsid w:val="00C808C3"/>
    <w:rsid w:val="00C8148C"/>
    <w:rsid w:val="00C81D8E"/>
    <w:rsid w:val="00C82010"/>
    <w:rsid w:val="00C82551"/>
    <w:rsid w:val="00C85267"/>
    <w:rsid w:val="00C855A9"/>
    <w:rsid w:val="00C8671E"/>
    <w:rsid w:val="00C86C49"/>
    <w:rsid w:val="00C875A2"/>
    <w:rsid w:val="00C87968"/>
    <w:rsid w:val="00C87BE4"/>
    <w:rsid w:val="00C91682"/>
    <w:rsid w:val="00C91EE7"/>
    <w:rsid w:val="00C92834"/>
    <w:rsid w:val="00C94006"/>
    <w:rsid w:val="00C94DBA"/>
    <w:rsid w:val="00C955DF"/>
    <w:rsid w:val="00C95C3D"/>
    <w:rsid w:val="00C9658C"/>
    <w:rsid w:val="00C97201"/>
    <w:rsid w:val="00C97A63"/>
    <w:rsid w:val="00C97B00"/>
    <w:rsid w:val="00CA089B"/>
    <w:rsid w:val="00CA1986"/>
    <w:rsid w:val="00CA2B19"/>
    <w:rsid w:val="00CA31E2"/>
    <w:rsid w:val="00CA40E9"/>
    <w:rsid w:val="00CA4589"/>
    <w:rsid w:val="00CA5A08"/>
    <w:rsid w:val="00CA5A22"/>
    <w:rsid w:val="00CA676D"/>
    <w:rsid w:val="00CA6C0A"/>
    <w:rsid w:val="00CA6CB1"/>
    <w:rsid w:val="00CB075C"/>
    <w:rsid w:val="00CB2135"/>
    <w:rsid w:val="00CB2605"/>
    <w:rsid w:val="00CB2A94"/>
    <w:rsid w:val="00CB2DA2"/>
    <w:rsid w:val="00CB4A9B"/>
    <w:rsid w:val="00CB79F9"/>
    <w:rsid w:val="00CC008A"/>
    <w:rsid w:val="00CC0214"/>
    <w:rsid w:val="00CC1E72"/>
    <w:rsid w:val="00CC226B"/>
    <w:rsid w:val="00CC35B6"/>
    <w:rsid w:val="00CC62B5"/>
    <w:rsid w:val="00CC6537"/>
    <w:rsid w:val="00CC6BBB"/>
    <w:rsid w:val="00CC7FFC"/>
    <w:rsid w:val="00CD03D1"/>
    <w:rsid w:val="00CD0C6D"/>
    <w:rsid w:val="00CD10C9"/>
    <w:rsid w:val="00CD1330"/>
    <w:rsid w:val="00CD2DC1"/>
    <w:rsid w:val="00CD4FCC"/>
    <w:rsid w:val="00CD62FD"/>
    <w:rsid w:val="00CD680C"/>
    <w:rsid w:val="00CD6B9A"/>
    <w:rsid w:val="00CD7FAE"/>
    <w:rsid w:val="00CE0188"/>
    <w:rsid w:val="00CE148D"/>
    <w:rsid w:val="00CE2635"/>
    <w:rsid w:val="00CE4A9A"/>
    <w:rsid w:val="00CE4BD6"/>
    <w:rsid w:val="00CE7040"/>
    <w:rsid w:val="00CF04B8"/>
    <w:rsid w:val="00CF1DDC"/>
    <w:rsid w:val="00CF1EBC"/>
    <w:rsid w:val="00CF207D"/>
    <w:rsid w:val="00CF4482"/>
    <w:rsid w:val="00CF5863"/>
    <w:rsid w:val="00D00C85"/>
    <w:rsid w:val="00D00E02"/>
    <w:rsid w:val="00D030B2"/>
    <w:rsid w:val="00D0464E"/>
    <w:rsid w:val="00D047FC"/>
    <w:rsid w:val="00D0495A"/>
    <w:rsid w:val="00D0503C"/>
    <w:rsid w:val="00D075CB"/>
    <w:rsid w:val="00D07C2F"/>
    <w:rsid w:val="00D10D74"/>
    <w:rsid w:val="00D13052"/>
    <w:rsid w:val="00D138BD"/>
    <w:rsid w:val="00D14667"/>
    <w:rsid w:val="00D20383"/>
    <w:rsid w:val="00D218DD"/>
    <w:rsid w:val="00D226B7"/>
    <w:rsid w:val="00D23ABF"/>
    <w:rsid w:val="00D2413C"/>
    <w:rsid w:val="00D24AE0"/>
    <w:rsid w:val="00D24D81"/>
    <w:rsid w:val="00D26FA7"/>
    <w:rsid w:val="00D27A63"/>
    <w:rsid w:val="00D31643"/>
    <w:rsid w:val="00D31BC4"/>
    <w:rsid w:val="00D334CF"/>
    <w:rsid w:val="00D34B5F"/>
    <w:rsid w:val="00D36B1C"/>
    <w:rsid w:val="00D37132"/>
    <w:rsid w:val="00D41EFC"/>
    <w:rsid w:val="00D425F4"/>
    <w:rsid w:val="00D433D3"/>
    <w:rsid w:val="00D43593"/>
    <w:rsid w:val="00D4359A"/>
    <w:rsid w:val="00D4465B"/>
    <w:rsid w:val="00D44A69"/>
    <w:rsid w:val="00D4544E"/>
    <w:rsid w:val="00D45504"/>
    <w:rsid w:val="00D456B0"/>
    <w:rsid w:val="00D46B09"/>
    <w:rsid w:val="00D46F0F"/>
    <w:rsid w:val="00D506ED"/>
    <w:rsid w:val="00D51190"/>
    <w:rsid w:val="00D51DA5"/>
    <w:rsid w:val="00D52527"/>
    <w:rsid w:val="00D54219"/>
    <w:rsid w:val="00D5434C"/>
    <w:rsid w:val="00D54523"/>
    <w:rsid w:val="00D55C9F"/>
    <w:rsid w:val="00D57134"/>
    <w:rsid w:val="00D571EE"/>
    <w:rsid w:val="00D572D7"/>
    <w:rsid w:val="00D61B69"/>
    <w:rsid w:val="00D62568"/>
    <w:rsid w:val="00D64203"/>
    <w:rsid w:val="00D64655"/>
    <w:rsid w:val="00D6492D"/>
    <w:rsid w:val="00D712DB"/>
    <w:rsid w:val="00D71F18"/>
    <w:rsid w:val="00D7372D"/>
    <w:rsid w:val="00D73BBA"/>
    <w:rsid w:val="00D752AE"/>
    <w:rsid w:val="00D75EDD"/>
    <w:rsid w:val="00D7613F"/>
    <w:rsid w:val="00D80126"/>
    <w:rsid w:val="00D8252D"/>
    <w:rsid w:val="00D8350A"/>
    <w:rsid w:val="00D84BEC"/>
    <w:rsid w:val="00D86A92"/>
    <w:rsid w:val="00D86DD7"/>
    <w:rsid w:val="00D874F1"/>
    <w:rsid w:val="00D8760A"/>
    <w:rsid w:val="00D87E7C"/>
    <w:rsid w:val="00D92314"/>
    <w:rsid w:val="00D935AF"/>
    <w:rsid w:val="00D94F90"/>
    <w:rsid w:val="00D95813"/>
    <w:rsid w:val="00D962AF"/>
    <w:rsid w:val="00D97C68"/>
    <w:rsid w:val="00D97F6D"/>
    <w:rsid w:val="00DA03AC"/>
    <w:rsid w:val="00DA0BAF"/>
    <w:rsid w:val="00DA1C79"/>
    <w:rsid w:val="00DA253B"/>
    <w:rsid w:val="00DA332D"/>
    <w:rsid w:val="00DA4423"/>
    <w:rsid w:val="00DA54E2"/>
    <w:rsid w:val="00DA7346"/>
    <w:rsid w:val="00DB07D0"/>
    <w:rsid w:val="00DB4886"/>
    <w:rsid w:val="00DB54E3"/>
    <w:rsid w:val="00DB6FE8"/>
    <w:rsid w:val="00DB785D"/>
    <w:rsid w:val="00DC2311"/>
    <w:rsid w:val="00DC2460"/>
    <w:rsid w:val="00DC4098"/>
    <w:rsid w:val="00DC4A2D"/>
    <w:rsid w:val="00DC4F66"/>
    <w:rsid w:val="00DC5D2F"/>
    <w:rsid w:val="00DC5FA1"/>
    <w:rsid w:val="00DC6D97"/>
    <w:rsid w:val="00DC78E1"/>
    <w:rsid w:val="00DC7DC7"/>
    <w:rsid w:val="00DD0D3A"/>
    <w:rsid w:val="00DD0F6B"/>
    <w:rsid w:val="00DD0FB3"/>
    <w:rsid w:val="00DD2141"/>
    <w:rsid w:val="00DD2EE4"/>
    <w:rsid w:val="00DD334F"/>
    <w:rsid w:val="00DD528C"/>
    <w:rsid w:val="00DD5B15"/>
    <w:rsid w:val="00DD7437"/>
    <w:rsid w:val="00DE3ABA"/>
    <w:rsid w:val="00DE4C11"/>
    <w:rsid w:val="00DE714F"/>
    <w:rsid w:val="00DF1B79"/>
    <w:rsid w:val="00DF2E6D"/>
    <w:rsid w:val="00DF32B0"/>
    <w:rsid w:val="00DF3DFB"/>
    <w:rsid w:val="00DF5017"/>
    <w:rsid w:val="00DF6B1B"/>
    <w:rsid w:val="00DF7F61"/>
    <w:rsid w:val="00E02366"/>
    <w:rsid w:val="00E02E6F"/>
    <w:rsid w:val="00E055ED"/>
    <w:rsid w:val="00E07BDC"/>
    <w:rsid w:val="00E148EF"/>
    <w:rsid w:val="00E21BC8"/>
    <w:rsid w:val="00E22534"/>
    <w:rsid w:val="00E22623"/>
    <w:rsid w:val="00E2453D"/>
    <w:rsid w:val="00E263F1"/>
    <w:rsid w:val="00E26D80"/>
    <w:rsid w:val="00E27E0A"/>
    <w:rsid w:val="00E308A8"/>
    <w:rsid w:val="00E3170E"/>
    <w:rsid w:val="00E33284"/>
    <w:rsid w:val="00E354AD"/>
    <w:rsid w:val="00E35CEE"/>
    <w:rsid w:val="00E37AFB"/>
    <w:rsid w:val="00E425D0"/>
    <w:rsid w:val="00E43115"/>
    <w:rsid w:val="00E43E2D"/>
    <w:rsid w:val="00E467A8"/>
    <w:rsid w:val="00E47BFD"/>
    <w:rsid w:val="00E50B8B"/>
    <w:rsid w:val="00E510A1"/>
    <w:rsid w:val="00E53631"/>
    <w:rsid w:val="00E53684"/>
    <w:rsid w:val="00E56CF7"/>
    <w:rsid w:val="00E579E0"/>
    <w:rsid w:val="00E57B84"/>
    <w:rsid w:val="00E607EF"/>
    <w:rsid w:val="00E62073"/>
    <w:rsid w:val="00E62B76"/>
    <w:rsid w:val="00E639EA"/>
    <w:rsid w:val="00E6456F"/>
    <w:rsid w:val="00E66D81"/>
    <w:rsid w:val="00E71F0C"/>
    <w:rsid w:val="00E72149"/>
    <w:rsid w:val="00E752E0"/>
    <w:rsid w:val="00E7573D"/>
    <w:rsid w:val="00E75E5D"/>
    <w:rsid w:val="00E76CA5"/>
    <w:rsid w:val="00E76F5F"/>
    <w:rsid w:val="00E77D53"/>
    <w:rsid w:val="00E8028A"/>
    <w:rsid w:val="00E80C30"/>
    <w:rsid w:val="00E8128C"/>
    <w:rsid w:val="00E819FC"/>
    <w:rsid w:val="00E8382A"/>
    <w:rsid w:val="00E84829"/>
    <w:rsid w:val="00E849F6"/>
    <w:rsid w:val="00E85D87"/>
    <w:rsid w:val="00E85DB7"/>
    <w:rsid w:val="00E86B6D"/>
    <w:rsid w:val="00E86D03"/>
    <w:rsid w:val="00E91D94"/>
    <w:rsid w:val="00E92FAE"/>
    <w:rsid w:val="00E93123"/>
    <w:rsid w:val="00E945CA"/>
    <w:rsid w:val="00E967E2"/>
    <w:rsid w:val="00E9697D"/>
    <w:rsid w:val="00EA08A4"/>
    <w:rsid w:val="00EA2BC0"/>
    <w:rsid w:val="00EA5576"/>
    <w:rsid w:val="00EA59E5"/>
    <w:rsid w:val="00EB09EB"/>
    <w:rsid w:val="00EB0AF8"/>
    <w:rsid w:val="00EB2572"/>
    <w:rsid w:val="00EB3211"/>
    <w:rsid w:val="00EB578A"/>
    <w:rsid w:val="00EB6293"/>
    <w:rsid w:val="00EB64A0"/>
    <w:rsid w:val="00EB783B"/>
    <w:rsid w:val="00EC2412"/>
    <w:rsid w:val="00EC26EF"/>
    <w:rsid w:val="00EC3398"/>
    <w:rsid w:val="00EC4AE1"/>
    <w:rsid w:val="00EC6D46"/>
    <w:rsid w:val="00ED06D0"/>
    <w:rsid w:val="00ED1460"/>
    <w:rsid w:val="00ED383C"/>
    <w:rsid w:val="00ED4C64"/>
    <w:rsid w:val="00ED4CA5"/>
    <w:rsid w:val="00ED54D3"/>
    <w:rsid w:val="00ED5879"/>
    <w:rsid w:val="00ED7493"/>
    <w:rsid w:val="00EE0741"/>
    <w:rsid w:val="00EE09CC"/>
    <w:rsid w:val="00EE1F90"/>
    <w:rsid w:val="00EE5E12"/>
    <w:rsid w:val="00EF037E"/>
    <w:rsid w:val="00EF0560"/>
    <w:rsid w:val="00EF2426"/>
    <w:rsid w:val="00EF4946"/>
    <w:rsid w:val="00EF5125"/>
    <w:rsid w:val="00EF5153"/>
    <w:rsid w:val="00EF5280"/>
    <w:rsid w:val="00EF5715"/>
    <w:rsid w:val="00EF7903"/>
    <w:rsid w:val="00F00738"/>
    <w:rsid w:val="00F0173B"/>
    <w:rsid w:val="00F03105"/>
    <w:rsid w:val="00F034DE"/>
    <w:rsid w:val="00F0460E"/>
    <w:rsid w:val="00F04BD4"/>
    <w:rsid w:val="00F05724"/>
    <w:rsid w:val="00F05AE4"/>
    <w:rsid w:val="00F0666F"/>
    <w:rsid w:val="00F06885"/>
    <w:rsid w:val="00F11C35"/>
    <w:rsid w:val="00F13A67"/>
    <w:rsid w:val="00F1603D"/>
    <w:rsid w:val="00F16EE9"/>
    <w:rsid w:val="00F170C8"/>
    <w:rsid w:val="00F2175E"/>
    <w:rsid w:val="00F21C35"/>
    <w:rsid w:val="00F224B8"/>
    <w:rsid w:val="00F24033"/>
    <w:rsid w:val="00F242D7"/>
    <w:rsid w:val="00F244A7"/>
    <w:rsid w:val="00F248CA"/>
    <w:rsid w:val="00F24DE0"/>
    <w:rsid w:val="00F24EC6"/>
    <w:rsid w:val="00F24FEC"/>
    <w:rsid w:val="00F25ACD"/>
    <w:rsid w:val="00F2659B"/>
    <w:rsid w:val="00F33FB7"/>
    <w:rsid w:val="00F344DB"/>
    <w:rsid w:val="00F34CAD"/>
    <w:rsid w:val="00F35FCF"/>
    <w:rsid w:val="00F36073"/>
    <w:rsid w:val="00F36B26"/>
    <w:rsid w:val="00F374ED"/>
    <w:rsid w:val="00F4063E"/>
    <w:rsid w:val="00F40B61"/>
    <w:rsid w:val="00F41BC0"/>
    <w:rsid w:val="00F4229E"/>
    <w:rsid w:val="00F42A59"/>
    <w:rsid w:val="00F4403E"/>
    <w:rsid w:val="00F474EC"/>
    <w:rsid w:val="00F502BE"/>
    <w:rsid w:val="00F5404B"/>
    <w:rsid w:val="00F55098"/>
    <w:rsid w:val="00F57107"/>
    <w:rsid w:val="00F606F7"/>
    <w:rsid w:val="00F60DEF"/>
    <w:rsid w:val="00F623C5"/>
    <w:rsid w:val="00F6314A"/>
    <w:rsid w:val="00F6430B"/>
    <w:rsid w:val="00F652DD"/>
    <w:rsid w:val="00F655A4"/>
    <w:rsid w:val="00F658AF"/>
    <w:rsid w:val="00F65C4B"/>
    <w:rsid w:val="00F66905"/>
    <w:rsid w:val="00F702CE"/>
    <w:rsid w:val="00F70944"/>
    <w:rsid w:val="00F716A0"/>
    <w:rsid w:val="00F71AA5"/>
    <w:rsid w:val="00F75221"/>
    <w:rsid w:val="00F75B8C"/>
    <w:rsid w:val="00F770AD"/>
    <w:rsid w:val="00F77D16"/>
    <w:rsid w:val="00F80635"/>
    <w:rsid w:val="00F814E5"/>
    <w:rsid w:val="00F82D13"/>
    <w:rsid w:val="00F86287"/>
    <w:rsid w:val="00F86A57"/>
    <w:rsid w:val="00F93F38"/>
    <w:rsid w:val="00F941D6"/>
    <w:rsid w:val="00F9498D"/>
    <w:rsid w:val="00F94FC7"/>
    <w:rsid w:val="00F950FE"/>
    <w:rsid w:val="00F97AEC"/>
    <w:rsid w:val="00F97CC4"/>
    <w:rsid w:val="00FA054A"/>
    <w:rsid w:val="00FA2258"/>
    <w:rsid w:val="00FA2587"/>
    <w:rsid w:val="00FA2FE6"/>
    <w:rsid w:val="00FA312C"/>
    <w:rsid w:val="00FA5F97"/>
    <w:rsid w:val="00FA70F0"/>
    <w:rsid w:val="00FB0169"/>
    <w:rsid w:val="00FB08A2"/>
    <w:rsid w:val="00FB17F1"/>
    <w:rsid w:val="00FB1E08"/>
    <w:rsid w:val="00FB262F"/>
    <w:rsid w:val="00FB5CB5"/>
    <w:rsid w:val="00FB6B9B"/>
    <w:rsid w:val="00FC0BCA"/>
    <w:rsid w:val="00FC1069"/>
    <w:rsid w:val="00FC175E"/>
    <w:rsid w:val="00FC2463"/>
    <w:rsid w:val="00FC58B4"/>
    <w:rsid w:val="00FC6AF4"/>
    <w:rsid w:val="00FD1E12"/>
    <w:rsid w:val="00FD472B"/>
    <w:rsid w:val="00FD56A2"/>
    <w:rsid w:val="00FD61DF"/>
    <w:rsid w:val="00FD6E81"/>
    <w:rsid w:val="00FD7917"/>
    <w:rsid w:val="00FE0424"/>
    <w:rsid w:val="00FE0AF2"/>
    <w:rsid w:val="00FE3B57"/>
    <w:rsid w:val="00FE5130"/>
    <w:rsid w:val="00FE6049"/>
    <w:rsid w:val="00FE62E6"/>
    <w:rsid w:val="00FF27E4"/>
    <w:rsid w:val="00FF4FFB"/>
    <w:rsid w:val="00FF6567"/>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85"/>
    <w:rPr>
      <w:lang w:val="ru-RU"/>
    </w:rPr>
  </w:style>
  <w:style w:type="paragraph" w:styleId="Heading1">
    <w:name w:val="heading 1"/>
    <w:basedOn w:val="Normal"/>
    <w:next w:val="Normal"/>
    <w:link w:val="Heading1Char"/>
    <w:autoRedefine/>
    <w:uiPriority w:val="9"/>
    <w:qFormat/>
    <w:rsid w:val="00CD0C6D"/>
    <w:pPr>
      <w:pBdr>
        <w:top w:val="single" w:sz="24" w:space="0" w:color="4F81BD"/>
        <w:left w:val="single" w:sz="24" w:space="0" w:color="4F81BD"/>
        <w:bottom w:val="single" w:sz="24" w:space="0" w:color="4F81BD"/>
        <w:right w:val="single" w:sz="24" w:space="0" w:color="4F81BD"/>
      </w:pBdr>
      <w:shd w:val="clear" w:color="auto" w:fill="244061"/>
      <w:spacing w:before="120" w:after="0" w:line="240" w:lineRule="auto"/>
      <w:ind w:left="580" w:hanging="580"/>
      <w:contextualSpacing/>
      <w:jc w:val="both"/>
      <w:outlineLvl w:val="0"/>
    </w:pPr>
    <w:rPr>
      <w:rFonts w:ascii="Times New Roman" w:eastAsia="SimSun" w:hAnsi="Times New Roman" w:cs="Times New Roman"/>
      <w:b/>
      <w:bCs/>
      <w:color w:val="FFFFFF"/>
      <w:spacing w:val="15"/>
      <w:sz w:val="20"/>
      <w:szCs w:val="20"/>
      <w:lang w:val="x-none" w:eastAsia="lv-LV"/>
    </w:rPr>
  </w:style>
  <w:style w:type="paragraph" w:styleId="Heading2">
    <w:name w:val="heading 2"/>
    <w:basedOn w:val="Normal"/>
    <w:next w:val="Normal"/>
    <w:link w:val="Heading2Char"/>
    <w:uiPriority w:val="9"/>
    <w:unhideWhenUsed/>
    <w:qFormat/>
    <w:rsid w:val="00CD0C6D"/>
    <w:pPr>
      <w:pBdr>
        <w:top w:val="single" w:sz="24" w:space="0" w:color="DBE5F1"/>
        <w:left w:val="single" w:sz="24" w:space="0" w:color="DBE5F1"/>
        <w:bottom w:val="single" w:sz="24" w:space="0" w:color="DBE5F1"/>
        <w:right w:val="single" w:sz="24" w:space="0" w:color="DBE5F1"/>
      </w:pBdr>
      <w:shd w:val="clear" w:color="auto" w:fill="DBE5F1"/>
      <w:spacing w:before="120" w:after="0" w:line="240" w:lineRule="auto"/>
      <w:jc w:val="both"/>
      <w:outlineLvl w:val="1"/>
    </w:pPr>
    <w:rPr>
      <w:rFonts w:ascii="Times New Roman" w:eastAsia="SimSun" w:hAnsi="Times New Roman" w:cs="Times New Roman"/>
      <w:b/>
      <w:caps/>
      <w:spacing w:val="15"/>
      <w:sz w:val="20"/>
      <w:szCs w:val="20"/>
      <w:lang w:val="x-none" w:eastAsia="lv-LV"/>
    </w:rPr>
  </w:style>
  <w:style w:type="paragraph" w:styleId="Heading3">
    <w:name w:val="heading 3"/>
    <w:basedOn w:val="Normal"/>
    <w:next w:val="Normal"/>
    <w:link w:val="Heading3Char"/>
    <w:uiPriority w:val="9"/>
    <w:unhideWhenUsed/>
    <w:qFormat/>
    <w:rsid w:val="00CD0C6D"/>
    <w:pPr>
      <w:pBdr>
        <w:top w:val="single" w:sz="6" w:space="2" w:color="4F81BD"/>
        <w:left w:val="single" w:sz="6" w:space="2" w:color="4F81BD"/>
      </w:pBdr>
      <w:spacing w:before="300" w:after="0" w:line="240" w:lineRule="auto"/>
      <w:jc w:val="both"/>
      <w:outlineLvl w:val="2"/>
    </w:pPr>
    <w:rPr>
      <w:rFonts w:ascii="Times New Roman" w:eastAsia="SimSun" w:hAnsi="Times New Roman" w:cs="Times New Roman"/>
      <w:b/>
      <w:i/>
      <w:caps/>
      <w:color w:val="243F60"/>
      <w:spacing w:val="15"/>
      <w:sz w:val="20"/>
      <w:szCs w:val="20"/>
      <w:lang w:val="x-none" w:eastAsia="lv-LV"/>
    </w:rPr>
  </w:style>
  <w:style w:type="paragraph" w:styleId="Heading4">
    <w:name w:val="heading 4"/>
    <w:basedOn w:val="Normal"/>
    <w:next w:val="Normal"/>
    <w:link w:val="Heading4Char"/>
    <w:uiPriority w:val="9"/>
    <w:semiHidden/>
    <w:unhideWhenUsed/>
    <w:qFormat/>
    <w:rsid w:val="00CD0C6D"/>
    <w:pPr>
      <w:pBdr>
        <w:top w:val="dotted" w:sz="6" w:space="2" w:color="4F81BD"/>
        <w:left w:val="dotted" w:sz="6" w:space="2" w:color="4F81BD"/>
      </w:pBdr>
      <w:spacing w:before="300" w:after="0" w:line="240" w:lineRule="auto"/>
      <w:jc w:val="both"/>
      <w:outlineLvl w:val="3"/>
    </w:pPr>
    <w:rPr>
      <w:rFonts w:ascii="Myriad Pro" w:eastAsia="SimSun" w:hAnsi="Myriad Pro" w:cs="Times New Roman"/>
      <w:caps/>
      <w:color w:val="365F91"/>
      <w:spacing w:val="10"/>
      <w:sz w:val="20"/>
      <w:szCs w:val="20"/>
      <w:lang w:val="en-US" w:eastAsia="lv-LV"/>
    </w:rPr>
  </w:style>
  <w:style w:type="paragraph" w:styleId="Heading5">
    <w:name w:val="heading 5"/>
    <w:basedOn w:val="Normal"/>
    <w:next w:val="Normal"/>
    <w:link w:val="Heading5Char"/>
    <w:uiPriority w:val="9"/>
    <w:semiHidden/>
    <w:unhideWhenUsed/>
    <w:qFormat/>
    <w:rsid w:val="00CD0C6D"/>
    <w:pPr>
      <w:pBdr>
        <w:bottom w:val="single" w:sz="6" w:space="1" w:color="4F81BD"/>
      </w:pBdr>
      <w:spacing w:before="300" w:after="0" w:line="240" w:lineRule="auto"/>
      <w:jc w:val="both"/>
      <w:outlineLvl w:val="4"/>
    </w:pPr>
    <w:rPr>
      <w:rFonts w:ascii="Myriad Pro" w:eastAsia="SimSun" w:hAnsi="Myriad Pro" w:cs="Times New Roman"/>
      <w:caps/>
      <w:color w:val="365F91"/>
      <w:spacing w:val="10"/>
      <w:sz w:val="20"/>
      <w:szCs w:val="20"/>
      <w:lang w:val="en-US" w:eastAsia="lv-LV"/>
    </w:rPr>
  </w:style>
  <w:style w:type="paragraph" w:styleId="Heading6">
    <w:name w:val="heading 6"/>
    <w:basedOn w:val="Normal"/>
    <w:next w:val="Normal"/>
    <w:link w:val="Heading6Char"/>
    <w:uiPriority w:val="9"/>
    <w:semiHidden/>
    <w:unhideWhenUsed/>
    <w:qFormat/>
    <w:rsid w:val="00CD0C6D"/>
    <w:pPr>
      <w:pBdr>
        <w:bottom w:val="dotted" w:sz="6" w:space="1" w:color="4F81BD"/>
      </w:pBdr>
      <w:spacing w:before="300" w:after="0" w:line="240" w:lineRule="auto"/>
      <w:jc w:val="both"/>
      <w:outlineLvl w:val="5"/>
    </w:pPr>
    <w:rPr>
      <w:rFonts w:ascii="Myriad Pro" w:eastAsia="SimSun" w:hAnsi="Myriad Pro" w:cs="Times New Roman"/>
      <w:caps/>
      <w:color w:val="365F91"/>
      <w:spacing w:val="10"/>
      <w:sz w:val="20"/>
      <w:szCs w:val="20"/>
      <w:lang w:val="en-US" w:eastAsia="lv-LV"/>
    </w:rPr>
  </w:style>
  <w:style w:type="paragraph" w:styleId="Heading7">
    <w:name w:val="heading 7"/>
    <w:basedOn w:val="Normal"/>
    <w:next w:val="Normal"/>
    <w:link w:val="Heading7Char"/>
    <w:uiPriority w:val="9"/>
    <w:semiHidden/>
    <w:unhideWhenUsed/>
    <w:qFormat/>
    <w:rsid w:val="00CD0C6D"/>
    <w:pPr>
      <w:spacing w:before="300" w:after="0" w:line="240" w:lineRule="auto"/>
      <w:jc w:val="both"/>
      <w:outlineLvl w:val="6"/>
    </w:pPr>
    <w:rPr>
      <w:rFonts w:ascii="Myriad Pro" w:eastAsia="SimSun" w:hAnsi="Myriad Pro" w:cs="Times New Roman"/>
      <w:caps/>
      <w:color w:val="365F91"/>
      <w:spacing w:val="10"/>
      <w:sz w:val="20"/>
      <w:szCs w:val="20"/>
      <w:lang w:val="en-US" w:eastAsia="lv-LV"/>
    </w:rPr>
  </w:style>
  <w:style w:type="paragraph" w:styleId="Heading8">
    <w:name w:val="heading 8"/>
    <w:basedOn w:val="Normal"/>
    <w:next w:val="Normal"/>
    <w:link w:val="Heading8Char"/>
    <w:uiPriority w:val="9"/>
    <w:semiHidden/>
    <w:unhideWhenUsed/>
    <w:qFormat/>
    <w:rsid w:val="00CD0C6D"/>
    <w:pPr>
      <w:spacing w:before="300" w:after="0" w:line="240" w:lineRule="auto"/>
      <w:jc w:val="both"/>
      <w:outlineLvl w:val="7"/>
    </w:pPr>
    <w:rPr>
      <w:rFonts w:ascii="Myriad Pro" w:eastAsia="SimSun" w:hAnsi="Myriad Pro" w:cs="Times New Roman"/>
      <w:caps/>
      <w:spacing w:val="10"/>
      <w:sz w:val="18"/>
      <w:szCs w:val="18"/>
      <w:lang w:val="en-US" w:eastAsia="lv-LV"/>
    </w:rPr>
  </w:style>
  <w:style w:type="paragraph" w:styleId="Heading9">
    <w:name w:val="heading 9"/>
    <w:basedOn w:val="Normal"/>
    <w:next w:val="Normal"/>
    <w:link w:val="Heading9Char"/>
    <w:uiPriority w:val="9"/>
    <w:unhideWhenUsed/>
    <w:qFormat/>
    <w:rsid w:val="00CD0C6D"/>
    <w:pPr>
      <w:spacing w:before="300" w:after="0" w:line="240" w:lineRule="auto"/>
      <w:jc w:val="both"/>
      <w:outlineLvl w:val="8"/>
    </w:pPr>
    <w:rPr>
      <w:rFonts w:ascii="Myriad Pro" w:eastAsia="SimSun" w:hAnsi="Myriad Pro" w:cs="Times New Roman"/>
      <w:i/>
      <w:caps/>
      <w:spacing w:val="10"/>
      <w:sz w:val="18"/>
      <w:szCs w:val="1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6D"/>
    <w:rPr>
      <w:rFonts w:ascii="Times New Roman" w:eastAsia="SimSun" w:hAnsi="Times New Roman" w:cs="Times New Roman"/>
      <w:b/>
      <w:bCs/>
      <w:color w:val="FFFFFF"/>
      <w:spacing w:val="15"/>
      <w:sz w:val="20"/>
      <w:szCs w:val="20"/>
      <w:shd w:val="clear" w:color="auto" w:fill="244061"/>
      <w:lang w:val="x-none" w:eastAsia="lv-LV"/>
    </w:rPr>
  </w:style>
  <w:style w:type="character" w:customStyle="1" w:styleId="Heading2Char">
    <w:name w:val="Heading 2 Char"/>
    <w:basedOn w:val="DefaultParagraphFont"/>
    <w:link w:val="Heading2"/>
    <w:uiPriority w:val="9"/>
    <w:rsid w:val="00CD0C6D"/>
    <w:rPr>
      <w:rFonts w:ascii="Times New Roman" w:eastAsia="SimSun" w:hAnsi="Times New Roman" w:cs="Times New Roman"/>
      <w:b/>
      <w:caps/>
      <w:spacing w:val="15"/>
      <w:sz w:val="20"/>
      <w:szCs w:val="20"/>
      <w:shd w:val="clear" w:color="auto" w:fill="DBE5F1"/>
      <w:lang w:val="x-none" w:eastAsia="lv-LV"/>
    </w:rPr>
  </w:style>
  <w:style w:type="character" w:customStyle="1" w:styleId="Heading3Char">
    <w:name w:val="Heading 3 Char"/>
    <w:basedOn w:val="DefaultParagraphFont"/>
    <w:link w:val="Heading3"/>
    <w:uiPriority w:val="9"/>
    <w:rsid w:val="00CD0C6D"/>
    <w:rPr>
      <w:rFonts w:ascii="Times New Roman" w:eastAsia="SimSun" w:hAnsi="Times New Roman" w:cs="Times New Roman"/>
      <w:b/>
      <w:i/>
      <w:caps/>
      <w:color w:val="243F60"/>
      <w:spacing w:val="15"/>
      <w:sz w:val="20"/>
      <w:szCs w:val="20"/>
      <w:lang w:val="x-none" w:eastAsia="lv-LV"/>
    </w:rPr>
  </w:style>
  <w:style w:type="character" w:customStyle="1" w:styleId="Heading4Char">
    <w:name w:val="Heading 4 Char"/>
    <w:basedOn w:val="DefaultParagraphFont"/>
    <w:link w:val="Heading4"/>
    <w:uiPriority w:val="9"/>
    <w:semiHidden/>
    <w:rsid w:val="00CD0C6D"/>
    <w:rPr>
      <w:rFonts w:ascii="Myriad Pro" w:eastAsia="SimSun" w:hAnsi="Myriad Pro" w:cs="Times New Roman"/>
      <w:caps/>
      <w:color w:val="365F91"/>
      <w:spacing w:val="10"/>
      <w:sz w:val="20"/>
      <w:szCs w:val="20"/>
      <w:lang w:eastAsia="lv-LV"/>
    </w:rPr>
  </w:style>
  <w:style w:type="character" w:customStyle="1" w:styleId="Heading5Char">
    <w:name w:val="Heading 5 Char"/>
    <w:basedOn w:val="DefaultParagraphFont"/>
    <w:link w:val="Heading5"/>
    <w:uiPriority w:val="9"/>
    <w:semiHidden/>
    <w:rsid w:val="00CD0C6D"/>
    <w:rPr>
      <w:rFonts w:ascii="Myriad Pro" w:eastAsia="SimSun" w:hAnsi="Myriad Pro" w:cs="Times New Roman"/>
      <w:caps/>
      <w:color w:val="365F91"/>
      <w:spacing w:val="10"/>
      <w:sz w:val="20"/>
      <w:szCs w:val="20"/>
      <w:lang w:eastAsia="lv-LV"/>
    </w:rPr>
  </w:style>
  <w:style w:type="character" w:customStyle="1" w:styleId="Heading6Char">
    <w:name w:val="Heading 6 Char"/>
    <w:basedOn w:val="DefaultParagraphFont"/>
    <w:link w:val="Heading6"/>
    <w:uiPriority w:val="9"/>
    <w:semiHidden/>
    <w:rsid w:val="00CD0C6D"/>
    <w:rPr>
      <w:rFonts w:ascii="Myriad Pro" w:eastAsia="SimSun" w:hAnsi="Myriad Pro" w:cs="Times New Roman"/>
      <w:caps/>
      <w:color w:val="365F91"/>
      <w:spacing w:val="10"/>
      <w:sz w:val="20"/>
      <w:szCs w:val="20"/>
      <w:lang w:eastAsia="lv-LV"/>
    </w:rPr>
  </w:style>
  <w:style w:type="character" w:customStyle="1" w:styleId="Heading7Char">
    <w:name w:val="Heading 7 Char"/>
    <w:basedOn w:val="DefaultParagraphFont"/>
    <w:link w:val="Heading7"/>
    <w:uiPriority w:val="9"/>
    <w:semiHidden/>
    <w:rsid w:val="00CD0C6D"/>
    <w:rPr>
      <w:rFonts w:ascii="Myriad Pro" w:eastAsia="SimSun" w:hAnsi="Myriad Pro" w:cs="Times New Roman"/>
      <w:caps/>
      <w:color w:val="365F91"/>
      <w:spacing w:val="10"/>
      <w:sz w:val="20"/>
      <w:szCs w:val="20"/>
      <w:lang w:eastAsia="lv-LV"/>
    </w:rPr>
  </w:style>
  <w:style w:type="character" w:customStyle="1" w:styleId="Heading8Char">
    <w:name w:val="Heading 8 Char"/>
    <w:basedOn w:val="DefaultParagraphFont"/>
    <w:link w:val="Heading8"/>
    <w:uiPriority w:val="9"/>
    <w:semiHidden/>
    <w:rsid w:val="00CD0C6D"/>
    <w:rPr>
      <w:rFonts w:ascii="Myriad Pro" w:eastAsia="SimSun" w:hAnsi="Myriad Pro" w:cs="Times New Roman"/>
      <w:caps/>
      <w:spacing w:val="10"/>
      <w:sz w:val="18"/>
      <w:szCs w:val="18"/>
      <w:lang w:eastAsia="lv-LV"/>
    </w:rPr>
  </w:style>
  <w:style w:type="character" w:customStyle="1" w:styleId="Heading9Char">
    <w:name w:val="Heading 9 Char"/>
    <w:basedOn w:val="DefaultParagraphFont"/>
    <w:link w:val="Heading9"/>
    <w:uiPriority w:val="9"/>
    <w:rsid w:val="00CD0C6D"/>
    <w:rPr>
      <w:rFonts w:ascii="Myriad Pro" w:eastAsia="SimSun" w:hAnsi="Myriad Pro" w:cs="Times New Roman"/>
      <w:i/>
      <w:caps/>
      <w:spacing w:val="10"/>
      <w:sz w:val="18"/>
      <w:szCs w:val="18"/>
      <w:lang w:eastAsia="lv-LV"/>
    </w:rPr>
  </w:style>
  <w:style w:type="paragraph" w:styleId="ListParagraph">
    <w:name w:val="List Paragraph"/>
    <w:basedOn w:val="Normal"/>
    <w:uiPriority w:val="34"/>
    <w:qFormat/>
    <w:rsid w:val="00AA6D82"/>
    <w:pPr>
      <w:ind w:left="720"/>
      <w:contextualSpacing/>
    </w:pPr>
  </w:style>
  <w:style w:type="paragraph" w:styleId="Header">
    <w:name w:val="header"/>
    <w:basedOn w:val="Normal"/>
    <w:link w:val="HeaderChar"/>
    <w:uiPriority w:val="99"/>
    <w:unhideWhenUsed/>
    <w:rsid w:val="00C45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4560D"/>
    <w:rPr>
      <w:lang w:val="ru-RU"/>
    </w:rPr>
  </w:style>
  <w:style w:type="paragraph" w:styleId="Footer">
    <w:name w:val="footer"/>
    <w:basedOn w:val="Normal"/>
    <w:link w:val="FooterChar"/>
    <w:uiPriority w:val="99"/>
    <w:unhideWhenUsed/>
    <w:rsid w:val="00C45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4560D"/>
    <w:rPr>
      <w:lang w:val="ru-RU"/>
    </w:rPr>
  </w:style>
  <w:style w:type="paragraph" w:styleId="BalloonText">
    <w:name w:val="Balloon Text"/>
    <w:basedOn w:val="Normal"/>
    <w:link w:val="BalloonTextChar"/>
    <w:uiPriority w:val="99"/>
    <w:semiHidden/>
    <w:unhideWhenUsed/>
    <w:rsid w:val="00517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98"/>
    <w:rPr>
      <w:rFonts w:ascii="Segoe UI" w:hAnsi="Segoe UI" w:cs="Segoe UI"/>
      <w:sz w:val="18"/>
      <w:szCs w:val="18"/>
      <w:lang w:val="ru-RU"/>
    </w:rPr>
  </w:style>
  <w:style w:type="paragraph" w:styleId="BodyTextIndent">
    <w:name w:val="Body Text Indent"/>
    <w:basedOn w:val="Normal"/>
    <w:link w:val="BodyTextIndentChar"/>
    <w:rsid w:val="00CD0C6D"/>
    <w:pPr>
      <w:spacing w:before="120" w:after="0" w:line="288" w:lineRule="auto"/>
      <w:ind w:left="2160" w:hanging="2160"/>
      <w:jc w:val="both"/>
    </w:pPr>
    <w:rPr>
      <w:rFonts w:ascii="Garamond" w:eastAsia="SimSun" w:hAnsi="Garamond" w:cs="Times New Roman"/>
      <w:sz w:val="20"/>
      <w:szCs w:val="20"/>
      <w:lang w:val="en-US" w:eastAsia="lv-LV"/>
    </w:rPr>
  </w:style>
  <w:style w:type="character" w:customStyle="1" w:styleId="BodyTextIndentChar">
    <w:name w:val="Body Text Indent Char"/>
    <w:basedOn w:val="DefaultParagraphFont"/>
    <w:link w:val="BodyTextIndent"/>
    <w:rsid w:val="00CD0C6D"/>
    <w:rPr>
      <w:rFonts w:ascii="Garamond" w:eastAsia="SimSun" w:hAnsi="Garamond" w:cs="Times New Roman"/>
      <w:sz w:val="20"/>
      <w:szCs w:val="20"/>
      <w:lang w:eastAsia="lv-LV"/>
    </w:rPr>
  </w:style>
  <w:style w:type="character" w:styleId="Hyperlink">
    <w:name w:val="Hyperlink"/>
    <w:uiPriority w:val="99"/>
    <w:rsid w:val="00CD0C6D"/>
    <w:rPr>
      <w:color w:val="0000FF"/>
      <w:u w:val="single"/>
    </w:rPr>
  </w:style>
  <w:style w:type="paragraph" w:styleId="DocumentMap">
    <w:name w:val="Document Map"/>
    <w:basedOn w:val="Normal"/>
    <w:link w:val="DocumentMapChar"/>
    <w:semiHidden/>
    <w:rsid w:val="00CD0C6D"/>
    <w:pPr>
      <w:shd w:val="clear" w:color="auto" w:fill="000080"/>
      <w:spacing w:before="120" w:after="0" w:line="240" w:lineRule="auto"/>
      <w:jc w:val="both"/>
    </w:pPr>
    <w:rPr>
      <w:rFonts w:ascii="Tahoma" w:eastAsia="SimSun" w:hAnsi="Tahoma" w:cs="Times New Roman"/>
      <w:sz w:val="20"/>
      <w:szCs w:val="20"/>
      <w:lang w:val="en-US" w:eastAsia="lv-LV"/>
    </w:rPr>
  </w:style>
  <w:style w:type="character" w:customStyle="1" w:styleId="DocumentMapChar">
    <w:name w:val="Document Map Char"/>
    <w:basedOn w:val="DefaultParagraphFont"/>
    <w:link w:val="DocumentMap"/>
    <w:semiHidden/>
    <w:rsid w:val="00CD0C6D"/>
    <w:rPr>
      <w:rFonts w:ascii="Tahoma" w:eastAsia="SimSun" w:hAnsi="Tahoma" w:cs="Times New Roman"/>
      <w:sz w:val="20"/>
      <w:szCs w:val="20"/>
      <w:shd w:val="clear" w:color="auto" w:fill="000080"/>
      <w:lang w:eastAsia="lv-LV"/>
    </w:rPr>
  </w:style>
  <w:style w:type="character" w:styleId="PageNumber">
    <w:name w:val="page number"/>
    <w:basedOn w:val="DefaultParagraphFont"/>
    <w:rsid w:val="00CD0C6D"/>
  </w:style>
  <w:style w:type="paragraph" w:styleId="BodyTextIndent3">
    <w:name w:val="Body Text Indent 3"/>
    <w:basedOn w:val="Normal"/>
    <w:link w:val="BodyTextIndent3Char"/>
    <w:rsid w:val="00CD0C6D"/>
    <w:pPr>
      <w:spacing w:before="120" w:after="120" w:line="240" w:lineRule="auto"/>
      <w:ind w:left="283"/>
      <w:jc w:val="both"/>
    </w:pPr>
    <w:rPr>
      <w:rFonts w:ascii="Myriad Pro" w:eastAsia="SimSun" w:hAnsi="Myriad Pro" w:cs="Times New Roman"/>
      <w:sz w:val="16"/>
      <w:szCs w:val="16"/>
      <w:lang w:val="en-US" w:eastAsia="lv-LV"/>
    </w:rPr>
  </w:style>
  <w:style w:type="character" w:customStyle="1" w:styleId="BodyTextIndent3Char">
    <w:name w:val="Body Text Indent 3 Char"/>
    <w:basedOn w:val="DefaultParagraphFont"/>
    <w:link w:val="BodyTextIndent3"/>
    <w:rsid w:val="00CD0C6D"/>
    <w:rPr>
      <w:rFonts w:ascii="Myriad Pro" w:eastAsia="SimSun" w:hAnsi="Myriad Pro" w:cs="Times New Roman"/>
      <w:sz w:val="16"/>
      <w:szCs w:val="16"/>
      <w:lang w:eastAsia="lv-LV"/>
    </w:rPr>
  </w:style>
  <w:style w:type="character" w:styleId="CommentReference">
    <w:name w:val="annotation reference"/>
    <w:semiHidden/>
    <w:rsid w:val="00CD0C6D"/>
    <w:rPr>
      <w:sz w:val="16"/>
      <w:szCs w:val="16"/>
    </w:rPr>
  </w:style>
  <w:style w:type="paragraph" w:styleId="CommentText">
    <w:name w:val="annotation text"/>
    <w:basedOn w:val="Normal"/>
    <w:link w:val="CommentTextChar"/>
    <w:uiPriority w:val="99"/>
    <w:semiHidden/>
    <w:rsid w:val="00CD0C6D"/>
    <w:pPr>
      <w:spacing w:before="120" w:after="0" w:line="240" w:lineRule="auto"/>
      <w:jc w:val="both"/>
    </w:pPr>
    <w:rPr>
      <w:rFonts w:ascii="Myriad Pro" w:eastAsia="SimSun" w:hAnsi="Myriad Pro" w:cs="Times New Roman"/>
      <w:sz w:val="20"/>
      <w:szCs w:val="20"/>
      <w:lang w:val="en-US" w:eastAsia="lv-LV"/>
    </w:rPr>
  </w:style>
  <w:style w:type="character" w:customStyle="1" w:styleId="CommentTextChar">
    <w:name w:val="Comment Text Char"/>
    <w:basedOn w:val="DefaultParagraphFont"/>
    <w:link w:val="CommentText"/>
    <w:uiPriority w:val="99"/>
    <w:semiHidden/>
    <w:rsid w:val="00CD0C6D"/>
    <w:rPr>
      <w:rFonts w:ascii="Myriad Pro" w:eastAsia="SimSun" w:hAnsi="Myriad Pro" w:cs="Times New Roman"/>
      <w:sz w:val="20"/>
      <w:szCs w:val="20"/>
      <w:lang w:eastAsia="lv-LV"/>
    </w:rPr>
  </w:style>
  <w:style w:type="paragraph" w:styleId="CommentSubject">
    <w:name w:val="annotation subject"/>
    <w:basedOn w:val="CommentText"/>
    <w:next w:val="CommentText"/>
    <w:link w:val="CommentSubjectChar"/>
    <w:uiPriority w:val="99"/>
    <w:semiHidden/>
    <w:rsid w:val="00CD0C6D"/>
    <w:rPr>
      <w:b/>
      <w:bCs/>
    </w:rPr>
  </w:style>
  <w:style w:type="character" w:customStyle="1" w:styleId="CommentSubjectChar">
    <w:name w:val="Comment Subject Char"/>
    <w:basedOn w:val="CommentTextChar"/>
    <w:link w:val="CommentSubject"/>
    <w:uiPriority w:val="99"/>
    <w:semiHidden/>
    <w:rsid w:val="00CD0C6D"/>
    <w:rPr>
      <w:rFonts w:ascii="Myriad Pro" w:eastAsia="SimSun" w:hAnsi="Myriad Pro" w:cs="Times New Roman"/>
      <w:b/>
      <w:bCs/>
      <w:sz w:val="20"/>
      <w:szCs w:val="20"/>
      <w:lang w:eastAsia="lv-LV"/>
    </w:rPr>
  </w:style>
  <w:style w:type="paragraph" w:styleId="BodyText2">
    <w:name w:val="Body Text 2"/>
    <w:basedOn w:val="Normal"/>
    <w:link w:val="BodyText2Char"/>
    <w:rsid w:val="00CD0C6D"/>
    <w:pPr>
      <w:spacing w:before="120" w:after="120" w:line="480" w:lineRule="auto"/>
      <w:jc w:val="both"/>
    </w:pPr>
    <w:rPr>
      <w:rFonts w:ascii="Myriad Pro" w:eastAsia="SimSun" w:hAnsi="Myriad Pro" w:cs="Times New Roman"/>
      <w:sz w:val="20"/>
      <w:szCs w:val="20"/>
      <w:lang w:val="en-US" w:eastAsia="lv-LV"/>
    </w:rPr>
  </w:style>
  <w:style w:type="character" w:customStyle="1" w:styleId="BodyText2Char">
    <w:name w:val="Body Text 2 Char"/>
    <w:basedOn w:val="DefaultParagraphFont"/>
    <w:link w:val="BodyText2"/>
    <w:rsid w:val="00CD0C6D"/>
    <w:rPr>
      <w:rFonts w:ascii="Myriad Pro" w:eastAsia="SimSun" w:hAnsi="Myriad Pro" w:cs="Times New Roman"/>
      <w:sz w:val="20"/>
      <w:szCs w:val="20"/>
      <w:lang w:eastAsia="lv-LV"/>
    </w:rPr>
  </w:style>
  <w:style w:type="paragraph" w:styleId="Caption">
    <w:name w:val="caption"/>
    <w:basedOn w:val="Normal"/>
    <w:next w:val="Normal"/>
    <w:uiPriority w:val="35"/>
    <w:unhideWhenUsed/>
    <w:qFormat/>
    <w:rsid w:val="00CD0C6D"/>
    <w:pPr>
      <w:spacing w:before="120" w:after="0" w:line="240" w:lineRule="auto"/>
      <w:jc w:val="both"/>
    </w:pPr>
    <w:rPr>
      <w:rFonts w:ascii="Times New Roman" w:eastAsia="SimSun" w:hAnsi="Times New Roman" w:cs="Times New Roman"/>
      <w:b/>
      <w:bCs/>
      <w:color w:val="365F91"/>
      <w:sz w:val="16"/>
      <w:szCs w:val="16"/>
      <w:lang w:eastAsia="lv-LV"/>
    </w:rPr>
  </w:style>
  <w:style w:type="paragraph" w:styleId="FootnoteText">
    <w:name w:val="footnote text"/>
    <w:basedOn w:val="Normal"/>
    <w:link w:val="FootnoteTextChar"/>
    <w:uiPriority w:val="99"/>
    <w:semiHidden/>
    <w:rsid w:val="00CD0C6D"/>
    <w:pPr>
      <w:spacing w:before="120" w:after="0" w:line="240" w:lineRule="auto"/>
      <w:jc w:val="both"/>
    </w:pPr>
    <w:rPr>
      <w:rFonts w:ascii="Myriad Pro" w:eastAsia="SimSun" w:hAnsi="Myriad Pro" w:cs="Times New Roman"/>
      <w:sz w:val="20"/>
      <w:szCs w:val="20"/>
      <w:lang w:val="en-US" w:eastAsia="lv-LV"/>
    </w:rPr>
  </w:style>
  <w:style w:type="character" w:customStyle="1" w:styleId="FootnoteTextChar">
    <w:name w:val="Footnote Text Char"/>
    <w:basedOn w:val="DefaultParagraphFont"/>
    <w:link w:val="FootnoteText"/>
    <w:uiPriority w:val="99"/>
    <w:semiHidden/>
    <w:rsid w:val="00CD0C6D"/>
    <w:rPr>
      <w:rFonts w:ascii="Myriad Pro" w:eastAsia="SimSun" w:hAnsi="Myriad Pro" w:cs="Times New Roman"/>
      <w:sz w:val="20"/>
      <w:szCs w:val="20"/>
      <w:lang w:eastAsia="lv-LV"/>
    </w:rPr>
  </w:style>
  <w:style w:type="character" w:styleId="FootnoteReference">
    <w:name w:val="footnote reference"/>
    <w:aliases w:val="4_G,Footnote, BVI fnr Char Char Char Char Char Char Char Char Char Char Char Char Char Char Char Char Char,BVI fnr Char Char Char Char Char Char Char Char Char Char Char Char Char Char Char Char Char,16 Point,Superscript 6 Point"/>
    <w:link w:val="BVIfnrCharCharCharCharCharCharCharCharCharCharCharCharCharCharCharChar"/>
    <w:uiPriority w:val="99"/>
    <w:qFormat/>
    <w:rsid w:val="00CD0C6D"/>
    <w:rPr>
      <w:vertAlign w:val="superscript"/>
    </w:rPr>
  </w:style>
  <w:style w:type="paragraph" w:styleId="TOC2">
    <w:name w:val="toc 2"/>
    <w:basedOn w:val="Normal"/>
    <w:next w:val="Normal"/>
    <w:autoRedefine/>
    <w:uiPriority w:val="39"/>
    <w:rsid w:val="00CD0C6D"/>
    <w:pPr>
      <w:spacing w:before="240" w:after="0" w:line="240" w:lineRule="auto"/>
    </w:pPr>
    <w:rPr>
      <w:rFonts w:ascii="Calibri" w:eastAsia="SimSun" w:hAnsi="Calibri" w:cs="Calibri"/>
      <w:b/>
      <w:bCs/>
      <w:sz w:val="20"/>
      <w:szCs w:val="20"/>
      <w:lang w:eastAsia="lv-LV"/>
    </w:rPr>
  </w:style>
  <w:style w:type="paragraph" w:customStyle="1" w:styleId="Style1">
    <w:name w:val="Style1"/>
    <w:basedOn w:val="Heading1"/>
    <w:rsid w:val="00CD0C6D"/>
    <w:rPr>
      <w:rFonts w:ascii="Arial" w:hAnsi="Arial"/>
    </w:rPr>
  </w:style>
  <w:style w:type="paragraph" w:styleId="TOC1">
    <w:name w:val="toc 1"/>
    <w:basedOn w:val="Normal"/>
    <w:next w:val="Normal"/>
    <w:autoRedefine/>
    <w:uiPriority w:val="39"/>
    <w:rsid w:val="007351CB"/>
    <w:pPr>
      <w:tabs>
        <w:tab w:val="right" w:leader="hyphen" w:pos="9346"/>
      </w:tabs>
      <w:spacing w:after="200"/>
    </w:pPr>
    <w:rPr>
      <w:rFonts w:ascii="Cambria" w:eastAsia="SimSun" w:hAnsi="Cambria" w:cs="Times New Roman"/>
      <w:b/>
      <w:bCs/>
      <w:caps/>
      <w:sz w:val="24"/>
      <w:szCs w:val="24"/>
      <w:lang w:eastAsia="lv-LV"/>
    </w:rPr>
  </w:style>
  <w:style w:type="paragraph" w:styleId="BodyText">
    <w:name w:val="Body Text"/>
    <w:basedOn w:val="Normal"/>
    <w:link w:val="BodyTextChar"/>
    <w:rsid w:val="00CD0C6D"/>
    <w:pPr>
      <w:tabs>
        <w:tab w:val="left" w:pos="1134"/>
      </w:tabs>
      <w:spacing w:before="120" w:after="120" w:line="280" w:lineRule="atLeast"/>
      <w:jc w:val="both"/>
    </w:pPr>
    <w:rPr>
      <w:rFonts w:ascii="Myriad Pro" w:eastAsia="SimSun" w:hAnsi="Myriad Pro" w:cs="Times New Roman"/>
      <w:sz w:val="20"/>
      <w:szCs w:val="20"/>
      <w:lang w:val="en-US" w:eastAsia="lv-LV"/>
    </w:rPr>
  </w:style>
  <w:style w:type="character" w:customStyle="1" w:styleId="BodyTextChar">
    <w:name w:val="Body Text Char"/>
    <w:basedOn w:val="DefaultParagraphFont"/>
    <w:link w:val="BodyText"/>
    <w:rsid w:val="00CD0C6D"/>
    <w:rPr>
      <w:rFonts w:ascii="Myriad Pro" w:eastAsia="SimSun" w:hAnsi="Myriad Pro" w:cs="Times New Roman"/>
      <w:sz w:val="20"/>
      <w:szCs w:val="20"/>
      <w:lang w:eastAsia="lv-LV"/>
    </w:rPr>
  </w:style>
  <w:style w:type="paragraph" w:styleId="BodyText3">
    <w:name w:val="Body Text 3"/>
    <w:basedOn w:val="Normal"/>
    <w:link w:val="BodyText3Char"/>
    <w:rsid w:val="00CD0C6D"/>
    <w:pPr>
      <w:spacing w:before="120" w:after="0" w:line="240" w:lineRule="auto"/>
      <w:jc w:val="both"/>
    </w:pPr>
    <w:rPr>
      <w:rFonts w:ascii="Arial" w:eastAsia="SimSun" w:hAnsi="Arial" w:cs="Times New Roman"/>
      <w:sz w:val="20"/>
      <w:szCs w:val="20"/>
      <w:lang w:val="en-US" w:eastAsia="lv-LV"/>
    </w:rPr>
  </w:style>
  <w:style w:type="character" w:customStyle="1" w:styleId="BodyText3Char">
    <w:name w:val="Body Text 3 Char"/>
    <w:basedOn w:val="DefaultParagraphFont"/>
    <w:link w:val="BodyText3"/>
    <w:rsid w:val="00CD0C6D"/>
    <w:rPr>
      <w:rFonts w:ascii="Arial" w:eastAsia="SimSun" w:hAnsi="Arial" w:cs="Times New Roman"/>
      <w:sz w:val="20"/>
      <w:szCs w:val="20"/>
      <w:lang w:eastAsia="lv-LV"/>
    </w:rPr>
  </w:style>
  <w:style w:type="paragraph" w:styleId="Revision">
    <w:name w:val="Revision"/>
    <w:hidden/>
    <w:uiPriority w:val="99"/>
    <w:semiHidden/>
    <w:rsid w:val="00CD0C6D"/>
    <w:pPr>
      <w:spacing w:before="200" w:after="200" w:line="276" w:lineRule="auto"/>
    </w:pPr>
    <w:rPr>
      <w:rFonts w:ascii="Calibri" w:eastAsia="SimSun" w:hAnsi="Calibri" w:cs="Times New Roman"/>
      <w:sz w:val="24"/>
      <w:szCs w:val="24"/>
      <w:lang w:val="lv-LV"/>
    </w:rPr>
  </w:style>
  <w:style w:type="paragraph" w:styleId="NormalWeb">
    <w:name w:val="Normal (Web)"/>
    <w:basedOn w:val="Normal"/>
    <w:uiPriority w:val="99"/>
    <w:unhideWhenUsed/>
    <w:rsid w:val="00CD0C6D"/>
    <w:pPr>
      <w:spacing w:before="100" w:beforeAutospacing="1" w:after="100" w:afterAutospacing="1" w:line="240" w:lineRule="auto"/>
      <w:jc w:val="both"/>
    </w:pPr>
    <w:rPr>
      <w:rFonts w:ascii="Times New Roman" w:eastAsia="SimSun" w:hAnsi="Times New Roman" w:cs="Times New Roman"/>
      <w:lang w:eastAsia="lv-LV"/>
    </w:rPr>
  </w:style>
  <w:style w:type="paragraph" w:styleId="Title">
    <w:name w:val="Title"/>
    <w:basedOn w:val="Normal"/>
    <w:next w:val="Normal"/>
    <w:link w:val="TitleChar"/>
    <w:uiPriority w:val="10"/>
    <w:qFormat/>
    <w:rsid w:val="00CD0C6D"/>
    <w:pPr>
      <w:spacing w:before="720" w:after="0" w:line="240" w:lineRule="auto"/>
      <w:jc w:val="both"/>
    </w:pPr>
    <w:rPr>
      <w:rFonts w:ascii="Myriad Pro" w:eastAsia="SimSun" w:hAnsi="Myriad Pro" w:cs="Times New Roman"/>
      <w:caps/>
      <w:color w:val="4F81BD"/>
      <w:spacing w:val="10"/>
      <w:kern w:val="28"/>
      <w:sz w:val="52"/>
      <w:szCs w:val="52"/>
      <w:lang w:val="en-US" w:eastAsia="lv-LV"/>
    </w:rPr>
  </w:style>
  <w:style w:type="character" w:customStyle="1" w:styleId="TitleChar">
    <w:name w:val="Title Char"/>
    <w:basedOn w:val="DefaultParagraphFont"/>
    <w:link w:val="Title"/>
    <w:uiPriority w:val="10"/>
    <w:rsid w:val="00CD0C6D"/>
    <w:rPr>
      <w:rFonts w:ascii="Myriad Pro" w:eastAsia="SimSun" w:hAnsi="Myriad Pro" w:cs="Times New Roman"/>
      <w:caps/>
      <w:color w:val="4F81BD"/>
      <w:spacing w:val="10"/>
      <w:kern w:val="28"/>
      <w:sz w:val="52"/>
      <w:szCs w:val="52"/>
      <w:lang w:eastAsia="lv-LV"/>
    </w:rPr>
  </w:style>
  <w:style w:type="paragraph" w:styleId="Subtitle">
    <w:name w:val="Subtitle"/>
    <w:basedOn w:val="Normal"/>
    <w:next w:val="Normal"/>
    <w:link w:val="SubtitleChar"/>
    <w:uiPriority w:val="11"/>
    <w:qFormat/>
    <w:rsid w:val="00CD0C6D"/>
    <w:pPr>
      <w:spacing w:before="120" w:after="1000" w:line="240" w:lineRule="auto"/>
      <w:jc w:val="both"/>
    </w:pPr>
    <w:rPr>
      <w:rFonts w:ascii="Myriad Pro" w:eastAsia="SimSun" w:hAnsi="Myriad Pro" w:cs="Times New Roman"/>
      <w:caps/>
      <w:color w:val="595959"/>
      <w:spacing w:val="10"/>
      <w:sz w:val="24"/>
      <w:szCs w:val="24"/>
      <w:lang w:val="en-US" w:eastAsia="lv-LV"/>
    </w:rPr>
  </w:style>
  <w:style w:type="character" w:customStyle="1" w:styleId="SubtitleChar">
    <w:name w:val="Subtitle Char"/>
    <w:basedOn w:val="DefaultParagraphFont"/>
    <w:link w:val="Subtitle"/>
    <w:uiPriority w:val="11"/>
    <w:rsid w:val="00CD0C6D"/>
    <w:rPr>
      <w:rFonts w:ascii="Myriad Pro" w:eastAsia="SimSun" w:hAnsi="Myriad Pro" w:cs="Times New Roman"/>
      <w:caps/>
      <w:color w:val="595959"/>
      <w:spacing w:val="10"/>
      <w:sz w:val="24"/>
      <w:szCs w:val="24"/>
      <w:lang w:eastAsia="lv-LV"/>
    </w:rPr>
  </w:style>
  <w:style w:type="character" w:styleId="Strong">
    <w:name w:val="Strong"/>
    <w:uiPriority w:val="22"/>
    <w:qFormat/>
    <w:rsid w:val="00CD0C6D"/>
    <w:rPr>
      <w:b/>
      <w:bCs/>
    </w:rPr>
  </w:style>
  <w:style w:type="character" w:styleId="Emphasis">
    <w:name w:val="Emphasis"/>
    <w:uiPriority w:val="20"/>
    <w:qFormat/>
    <w:rsid w:val="00CD0C6D"/>
    <w:rPr>
      <w:caps/>
      <w:color w:val="243F60"/>
      <w:spacing w:val="5"/>
    </w:rPr>
  </w:style>
  <w:style w:type="paragraph" w:styleId="NoSpacing">
    <w:name w:val="No Spacing"/>
    <w:basedOn w:val="Normal"/>
    <w:link w:val="NoSpacingChar"/>
    <w:uiPriority w:val="1"/>
    <w:qFormat/>
    <w:rsid w:val="00CD0C6D"/>
    <w:pPr>
      <w:spacing w:after="0" w:line="240" w:lineRule="auto"/>
      <w:jc w:val="both"/>
    </w:pPr>
    <w:rPr>
      <w:rFonts w:ascii="Myriad Pro" w:eastAsia="SimSun" w:hAnsi="Myriad Pro" w:cs="Times New Roman"/>
      <w:sz w:val="20"/>
      <w:szCs w:val="20"/>
      <w:lang w:val="en-US" w:eastAsia="lv-LV"/>
    </w:rPr>
  </w:style>
  <w:style w:type="character" w:customStyle="1" w:styleId="NoSpacingChar">
    <w:name w:val="No Spacing Char"/>
    <w:link w:val="NoSpacing"/>
    <w:uiPriority w:val="1"/>
    <w:rsid w:val="00CD0C6D"/>
    <w:rPr>
      <w:rFonts w:ascii="Myriad Pro" w:eastAsia="SimSun" w:hAnsi="Myriad Pro" w:cs="Times New Roman"/>
      <w:sz w:val="20"/>
      <w:szCs w:val="20"/>
      <w:lang w:eastAsia="lv-LV"/>
    </w:rPr>
  </w:style>
  <w:style w:type="paragraph" w:styleId="Quote">
    <w:name w:val="Quote"/>
    <w:basedOn w:val="Normal"/>
    <w:next w:val="Normal"/>
    <w:link w:val="QuoteChar"/>
    <w:uiPriority w:val="29"/>
    <w:qFormat/>
    <w:rsid w:val="00CD0C6D"/>
    <w:pPr>
      <w:spacing w:before="120" w:after="0" w:line="240" w:lineRule="auto"/>
      <w:jc w:val="both"/>
    </w:pPr>
    <w:rPr>
      <w:rFonts w:ascii="Myriad Pro" w:eastAsia="SimSun" w:hAnsi="Myriad Pro" w:cs="Times New Roman"/>
      <w:i/>
      <w:iCs/>
      <w:sz w:val="20"/>
      <w:szCs w:val="20"/>
      <w:lang w:val="en-US" w:eastAsia="lv-LV"/>
    </w:rPr>
  </w:style>
  <w:style w:type="character" w:customStyle="1" w:styleId="QuoteChar">
    <w:name w:val="Quote Char"/>
    <w:basedOn w:val="DefaultParagraphFont"/>
    <w:link w:val="Quote"/>
    <w:uiPriority w:val="29"/>
    <w:rsid w:val="00CD0C6D"/>
    <w:rPr>
      <w:rFonts w:ascii="Myriad Pro" w:eastAsia="SimSun" w:hAnsi="Myriad Pro" w:cs="Times New Roman"/>
      <w:i/>
      <w:iCs/>
      <w:sz w:val="20"/>
      <w:szCs w:val="20"/>
      <w:lang w:eastAsia="lv-LV"/>
    </w:rPr>
  </w:style>
  <w:style w:type="paragraph" w:styleId="IntenseQuote">
    <w:name w:val="Intense Quote"/>
    <w:aliases w:val="Table Text"/>
    <w:basedOn w:val="Normal"/>
    <w:next w:val="Normal"/>
    <w:link w:val="IntenseQuoteChar"/>
    <w:autoRedefine/>
    <w:uiPriority w:val="30"/>
    <w:qFormat/>
    <w:rsid w:val="00CD0C6D"/>
    <w:pPr>
      <w:keepLines/>
      <w:pBdr>
        <w:top w:val="single" w:sz="4" w:space="10" w:color="4F81BD"/>
        <w:left w:val="single" w:sz="4" w:space="10" w:color="4F81BD"/>
      </w:pBdr>
      <w:spacing w:after="0" w:line="240" w:lineRule="auto"/>
      <w:contextualSpacing/>
      <w:jc w:val="both"/>
    </w:pPr>
    <w:rPr>
      <w:rFonts w:ascii="Myriad Pro" w:eastAsia="SimSun" w:hAnsi="Myriad Pro" w:cs="Times New Roman"/>
      <w:iCs/>
      <w:sz w:val="18"/>
      <w:szCs w:val="20"/>
      <w:lang w:val="en-US" w:eastAsia="lv-LV"/>
    </w:rPr>
  </w:style>
  <w:style w:type="character" w:customStyle="1" w:styleId="IntenseQuoteChar">
    <w:name w:val="Intense Quote Char"/>
    <w:aliases w:val="Table Text Char"/>
    <w:basedOn w:val="DefaultParagraphFont"/>
    <w:link w:val="IntenseQuote"/>
    <w:uiPriority w:val="30"/>
    <w:rsid w:val="00CD0C6D"/>
    <w:rPr>
      <w:rFonts w:ascii="Myriad Pro" w:eastAsia="SimSun" w:hAnsi="Myriad Pro" w:cs="Times New Roman"/>
      <w:iCs/>
      <w:sz w:val="18"/>
      <w:szCs w:val="20"/>
      <w:lang w:eastAsia="lv-LV"/>
    </w:rPr>
  </w:style>
  <w:style w:type="character" w:styleId="SubtleEmphasis">
    <w:name w:val="Subtle Emphasis"/>
    <w:uiPriority w:val="19"/>
    <w:qFormat/>
    <w:rsid w:val="00CD0C6D"/>
    <w:rPr>
      <w:i/>
      <w:iCs/>
      <w:color w:val="243F60"/>
    </w:rPr>
  </w:style>
  <w:style w:type="character" w:styleId="IntenseEmphasis">
    <w:name w:val="Intense Emphasis"/>
    <w:uiPriority w:val="21"/>
    <w:qFormat/>
    <w:rsid w:val="00CD0C6D"/>
    <w:rPr>
      <w:b/>
      <w:bCs/>
      <w:caps/>
      <w:color w:val="243F60"/>
      <w:spacing w:val="10"/>
    </w:rPr>
  </w:style>
  <w:style w:type="character" w:styleId="SubtleReference">
    <w:name w:val="Subtle Reference"/>
    <w:uiPriority w:val="31"/>
    <w:qFormat/>
    <w:rsid w:val="00CD0C6D"/>
    <w:rPr>
      <w:b/>
      <w:bCs/>
      <w:color w:val="4F81BD"/>
    </w:rPr>
  </w:style>
  <w:style w:type="character" w:styleId="IntenseReference">
    <w:name w:val="Intense Reference"/>
    <w:uiPriority w:val="32"/>
    <w:qFormat/>
    <w:rsid w:val="00CD0C6D"/>
    <w:rPr>
      <w:b/>
      <w:bCs/>
      <w:i/>
      <w:iCs/>
      <w:caps/>
      <w:color w:val="4F81BD"/>
    </w:rPr>
  </w:style>
  <w:style w:type="character" w:styleId="BookTitle">
    <w:name w:val="Book Title"/>
    <w:uiPriority w:val="33"/>
    <w:qFormat/>
    <w:rsid w:val="00CD0C6D"/>
    <w:rPr>
      <w:rFonts w:ascii="Myriad Pro" w:hAnsi="Myriad Pro"/>
      <w:b w:val="0"/>
      <w:bCs/>
      <w:i w:val="0"/>
      <w:iCs/>
      <w:spacing w:val="9"/>
      <w:sz w:val="28"/>
    </w:rPr>
  </w:style>
  <w:style w:type="paragraph" w:styleId="TOCHeading">
    <w:name w:val="TOC Heading"/>
    <w:basedOn w:val="Heading1"/>
    <w:next w:val="Normal"/>
    <w:uiPriority w:val="39"/>
    <w:unhideWhenUsed/>
    <w:qFormat/>
    <w:rsid w:val="00CD0C6D"/>
    <w:pPr>
      <w:outlineLvl w:val="9"/>
    </w:pPr>
    <w:rPr>
      <w:lang w:bidi="en-US"/>
    </w:rPr>
  </w:style>
  <w:style w:type="paragraph" w:customStyle="1" w:styleId="DefaultStyle">
    <w:name w:val="Default Style"/>
    <w:rsid w:val="00CD0C6D"/>
    <w:pPr>
      <w:suppressAutoHyphens/>
      <w:spacing w:after="0" w:line="240" w:lineRule="auto"/>
    </w:pPr>
    <w:rPr>
      <w:rFonts w:ascii="Cambria" w:eastAsia="Arial Unicode MS" w:hAnsi="Cambria" w:cs="Times New Roman"/>
      <w:color w:val="00000A"/>
      <w:sz w:val="24"/>
      <w:szCs w:val="24"/>
    </w:rPr>
  </w:style>
  <w:style w:type="paragraph" w:styleId="TOC3">
    <w:name w:val="toc 3"/>
    <w:basedOn w:val="Normal"/>
    <w:next w:val="Normal"/>
    <w:autoRedefine/>
    <w:uiPriority w:val="39"/>
    <w:unhideWhenUsed/>
    <w:rsid w:val="00CD0C6D"/>
    <w:pPr>
      <w:spacing w:after="0" w:line="240" w:lineRule="auto"/>
      <w:ind w:left="220"/>
    </w:pPr>
    <w:rPr>
      <w:rFonts w:ascii="Calibri" w:eastAsia="SimSun" w:hAnsi="Calibri" w:cs="Calibri"/>
      <w:sz w:val="20"/>
      <w:szCs w:val="20"/>
      <w:lang w:eastAsia="lv-LV"/>
    </w:rPr>
  </w:style>
  <w:style w:type="paragraph" w:customStyle="1" w:styleId="Teksts">
    <w:name w:val="Teksts"/>
    <w:basedOn w:val="Normal"/>
    <w:link w:val="TekstsChar"/>
    <w:qFormat/>
    <w:rsid w:val="00CD0C6D"/>
    <w:pPr>
      <w:spacing w:before="120" w:after="0" w:line="240" w:lineRule="auto"/>
      <w:jc w:val="both"/>
    </w:pPr>
    <w:rPr>
      <w:rFonts w:ascii="Myriad Pro" w:eastAsia="SimSun" w:hAnsi="Myriad Pro" w:cs="Times New Roman"/>
      <w:sz w:val="24"/>
      <w:szCs w:val="20"/>
      <w:lang w:val="en-US" w:eastAsia="x-none"/>
    </w:rPr>
  </w:style>
  <w:style w:type="character" w:customStyle="1" w:styleId="TekstsChar">
    <w:name w:val="Teksts Char"/>
    <w:link w:val="Teksts"/>
    <w:rsid w:val="00CD0C6D"/>
    <w:rPr>
      <w:rFonts w:ascii="Myriad Pro" w:eastAsia="SimSun" w:hAnsi="Myriad Pro" w:cs="Times New Roman"/>
      <w:sz w:val="24"/>
      <w:szCs w:val="20"/>
      <w:lang w:eastAsia="x-none"/>
    </w:rPr>
  </w:style>
  <w:style w:type="paragraph" w:customStyle="1" w:styleId="Default">
    <w:name w:val="Default"/>
    <w:rsid w:val="00CD0C6D"/>
    <w:pPr>
      <w:autoSpaceDE w:val="0"/>
      <w:autoSpaceDN w:val="0"/>
      <w:adjustRightInd w:val="0"/>
      <w:spacing w:after="0" w:line="240" w:lineRule="auto"/>
    </w:pPr>
    <w:rPr>
      <w:rFonts w:ascii="EUAlbertina" w:eastAsia="Calibri" w:hAnsi="EUAlbertina" w:cs="EUAlbertina"/>
      <w:color w:val="000000"/>
      <w:sz w:val="24"/>
      <w:szCs w:val="24"/>
      <w:lang w:val="lv-LV"/>
    </w:rPr>
  </w:style>
  <w:style w:type="paragraph" w:styleId="TOC4">
    <w:name w:val="toc 4"/>
    <w:basedOn w:val="Normal"/>
    <w:next w:val="Normal"/>
    <w:autoRedefine/>
    <w:uiPriority w:val="39"/>
    <w:unhideWhenUsed/>
    <w:rsid w:val="00CD0C6D"/>
    <w:pPr>
      <w:spacing w:after="0" w:line="240" w:lineRule="auto"/>
      <w:ind w:left="440"/>
    </w:pPr>
    <w:rPr>
      <w:rFonts w:ascii="Calibri" w:eastAsia="SimSun" w:hAnsi="Calibri" w:cs="Calibri"/>
      <w:sz w:val="20"/>
      <w:szCs w:val="20"/>
      <w:lang w:eastAsia="lv-LV"/>
    </w:rPr>
  </w:style>
  <w:style w:type="paragraph" w:styleId="TOC5">
    <w:name w:val="toc 5"/>
    <w:basedOn w:val="Normal"/>
    <w:next w:val="Normal"/>
    <w:autoRedefine/>
    <w:uiPriority w:val="39"/>
    <w:unhideWhenUsed/>
    <w:rsid w:val="00CD0C6D"/>
    <w:pPr>
      <w:spacing w:after="0" w:line="240" w:lineRule="auto"/>
      <w:ind w:left="660"/>
    </w:pPr>
    <w:rPr>
      <w:rFonts w:ascii="Calibri" w:eastAsia="SimSun" w:hAnsi="Calibri" w:cs="Calibri"/>
      <w:sz w:val="20"/>
      <w:szCs w:val="20"/>
      <w:lang w:eastAsia="lv-LV"/>
    </w:rPr>
  </w:style>
  <w:style w:type="paragraph" w:styleId="TOC6">
    <w:name w:val="toc 6"/>
    <w:basedOn w:val="Normal"/>
    <w:next w:val="Normal"/>
    <w:autoRedefine/>
    <w:uiPriority w:val="39"/>
    <w:unhideWhenUsed/>
    <w:rsid w:val="00CD0C6D"/>
    <w:pPr>
      <w:spacing w:after="0" w:line="240" w:lineRule="auto"/>
      <w:ind w:left="880"/>
    </w:pPr>
    <w:rPr>
      <w:rFonts w:ascii="Calibri" w:eastAsia="SimSun" w:hAnsi="Calibri" w:cs="Calibri"/>
      <w:sz w:val="20"/>
      <w:szCs w:val="20"/>
      <w:lang w:eastAsia="lv-LV"/>
    </w:rPr>
  </w:style>
  <w:style w:type="paragraph" w:styleId="TOC7">
    <w:name w:val="toc 7"/>
    <w:basedOn w:val="Normal"/>
    <w:next w:val="Normal"/>
    <w:autoRedefine/>
    <w:uiPriority w:val="39"/>
    <w:unhideWhenUsed/>
    <w:rsid w:val="00CD0C6D"/>
    <w:pPr>
      <w:spacing w:after="0" w:line="240" w:lineRule="auto"/>
      <w:ind w:left="1100"/>
    </w:pPr>
    <w:rPr>
      <w:rFonts w:ascii="Calibri" w:eastAsia="SimSun" w:hAnsi="Calibri" w:cs="Calibri"/>
      <w:sz w:val="20"/>
      <w:szCs w:val="20"/>
      <w:lang w:eastAsia="lv-LV"/>
    </w:rPr>
  </w:style>
  <w:style w:type="paragraph" w:styleId="TOC8">
    <w:name w:val="toc 8"/>
    <w:basedOn w:val="Normal"/>
    <w:next w:val="Normal"/>
    <w:autoRedefine/>
    <w:uiPriority w:val="39"/>
    <w:unhideWhenUsed/>
    <w:rsid w:val="00CD0C6D"/>
    <w:pPr>
      <w:spacing w:after="0" w:line="240" w:lineRule="auto"/>
      <w:ind w:left="1320"/>
    </w:pPr>
    <w:rPr>
      <w:rFonts w:ascii="Calibri" w:eastAsia="SimSun" w:hAnsi="Calibri" w:cs="Calibri"/>
      <w:sz w:val="20"/>
      <w:szCs w:val="20"/>
      <w:lang w:eastAsia="lv-LV"/>
    </w:rPr>
  </w:style>
  <w:style w:type="paragraph" w:styleId="TOC9">
    <w:name w:val="toc 9"/>
    <w:basedOn w:val="Normal"/>
    <w:next w:val="Normal"/>
    <w:autoRedefine/>
    <w:uiPriority w:val="39"/>
    <w:unhideWhenUsed/>
    <w:rsid w:val="00CD0C6D"/>
    <w:pPr>
      <w:spacing w:after="0" w:line="240" w:lineRule="auto"/>
      <w:ind w:left="1540"/>
    </w:pPr>
    <w:rPr>
      <w:rFonts w:ascii="Calibri" w:eastAsia="SimSun" w:hAnsi="Calibri" w:cs="Calibri"/>
      <w:sz w:val="20"/>
      <w:szCs w:val="20"/>
      <w:lang w:eastAsia="lv-LV"/>
    </w:rPr>
  </w:style>
  <w:style w:type="character" w:customStyle="1" w:styleId="apple-converted-space">
    <w:name w:val="apple-converted-space"/>
    <w:basedOn w:val="DefaultParagraphFont"/>
    <w:rsid w:val="00CD0C6D"/>
  </w:style>
  <w:style w:type="table" w:customStyle="1" w:styleId="Tabellist3-Accentuare11">
    <w:name w:val="Tabel listă 3 - Accentuare 11"/>
    <w:basedOn w:val="TableNormal"/>
    <w:next w:val="Tabellist3-Accentuare12"/>
    <w:uiPriority w:val="48"/>
    <w:rsid w:val="00A406E8"/>
    <w:pPr>
      <w:spacing w:after="0" w:line="240" w:lineRule="auto"/>
    </w:pPr>
    <w:rPr>
      <w:rFonts w:ascii="Roboto Condensed" w:hAnsi="Roboto Condensed"/>
      <w:sz w:val="24"/>
      <w:lang w:val="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list3-Accentuare12">
    <w:name w:val="Tabel listă 3 - Accentuare 12"/>
    <w:basedOn w:val="TableNormal"/>
    <w:uiPriority w:val="48"/>
    <w:rsid w:val="00A406E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FootnoteReference"/>
    <w:uiPriority w:val="99"/>
    <w:rsid w:val="00830A1A"/>
    <w:pPr>
      <w:spacing w:line="240" w:lineRule="exact"/>
      <w:jc w:val="both"/>
    </w:pPr>
    <w:rPr>
      <w:vertAlign w:val="superscript"/>
      <w:lang w:val="en-US"/>
    </w:rPr>
  </w:style>
  <w:style w:type="table" w:customStyle="1" w:styleId="TabelgrilLuminos1">
    <w:name w:val="Tabel grilă Luminos1"/>
    <w:basedOn w:val="TableNormal"/>
    <w:uiPriority w:val="40"/>
    <w:rsid w:val="00612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simplu21">
    <w:name w:val="Tabel simplu 21"/>
    <w:basedOn w:val="TableNormal"/>
    <w:uiPriority w:val="42"/>
    <w:rsid w:val="00612F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CharChar">
    <w:name w:val="Char Char Знак Знак Char Char Знак Знак"/>
    <w:basedOn w:val="Normal"/>
    <w:rsid w:val="00BF5234"/>
    <w:pPr>
      <w:spacing w:line="240" w:lineRule="exact"/>
    </w:pPr>
    <w:rPr>
      <w:rFonts w:ascii="Arial" w:eastAsia="Batang" w:hAnsi="Arial" w:cs="Arial"/>
      <w:sz w:val="20"/>
      <w:szCs w:val="20"/>
      <w:lang w:val="en-US"/>
    </w:rPr>
  </w:style>
  <w:style w:type="table" w:styleId="TableGrid">
    <w:name w:val="Table Grid"/>
    <w:basedOn w:val="TableNormal"/>
    <w:uiPriority w:val="59"/>
    <w:rsid w:val="0056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85"/>
    <w:rPr>
      <w:lang w:val="ru-RU"/>
    </w:rPr>
  </w:style>
  <w:style w:type="paragraph" w:styleId="Heading1">
    <w:name w:val="heading 1"/>
    <w:basedOn w:val="Normal"/>
    <w:next w:val="Normal"/>
    <w:link w:val="Heading1Char"/>
    <w:autoRedefine/>
    <w:uiPriority w:val="9"/>
    <w:qFormat/>
    <w:rsid w:val="00CD0C6D"/>
    <w:pPr>
      <w:pBdr>
        <w:top w:val="single" w:sz="24" w:space="0" w:color="4F81BD"/>
        <w:left w:val="single" w:sz="24" w:space="0" w:color="4F81BD"/>
        <w:bottom w:val="single" w:sz="24" w:space="0" w:color="4F81BD"/>
        <w:right w:val="single" w:sz="24" w:space="0" w:color="4F81BD"/>
      </w:pBdr>
      <w:shd w:val="clear" w:color="auto" w:fill="244061"/>
      <w:spacing w:before="120" w:after="0" w:line="240" w:lineRule="auto"/>
      <w:ind w:left="580" w:hanging="580"/>
      <w:contextualSpacing/>
      <w:jc w:val="both"/>
      <w:outlineLvl w:val="0"/>
    </w:pPr>
    <w:rPr>
      <w:rFonts w:ascii="Times New Roman" w:eastAsia="SimSun" w:hAnsi="Times New Roman" w:cs="Times New Roman"/>
      <w:b/>
      <w:bCs/>
      <w:color w:val="FFFFFF"/>
      <w:spacing w:val="15"/>
      <w:sz w:val="20"/>
      <w:szCs w:val="20"/>
      <w:lang w:val="x-none" w:eastAsia="lv-LV"/>
    </w:rPr>
  </w:style>
  <w:style w:type="paragraph" w:styleId="Heading2">
    <w:name w:val="heading 2"/>
    <w:basedOn w:val="Normal"/>
    <w:next w:val="Normal"/>
    <w:link w:val="Heading2Char"/>
    <w:uiPriority w:val="9"/>
    <w:unhideWhenUsed/>
    <w:qFormat/>
    <w:rsid w:val="00CD0C6D"/>
    <w:pPr>
      <w:pBdr>
        <w:top w:val="single" w:sz="24" w:space="0" w:color="DBE5F1"/>
        <w:left w:val="single" w:sz="24" w:space="0" w:color="DBE5F1"/>
        <w:bottom w:val="single" w:sz="24" w:space="0" w:color="DBE5F1"/>
        <w:right w:val="single" w:sz="24" w:space="0" w:color="DBE5F1"/>
      </w:pBdr>
      <w:shd w:val="clear" w:color="auto" w:fill="DBE5F1"/>
      <w:spacing w:before="120" w:after="0" w:line="240" w:lineRule="auto"/>
      <w:jc w:val="both"/>
      <w:outlineLvl w:val="1"/>
    </w:pPr>
    <w:rPr>
      <w:rFonts w:ascii="Times New Roman" w:eastAsia="SimSun" w:hAnsi="Times New Roman" w:cs="Times New Roman"/>
      <w:b/>
      <w:caps/>
      <w:spacing w:val="15"/>
      <w:sz w:val="20"/>
      <w:szCs w:val="20"/>
      <w:lang w:val="x-none" w:eastAsia="lv-LV"/>
    </w:rPr>
  </w:style>
  <w:style w:type="paragraph" w:styleId="Heading3">
    <w:name w:val="heading 3"/>
    <w:basedOn w:val="Normal"/>
    <w:next w:val="Normal"/>
    <w:link w:val="Heading3Char"/>
    <w:uiPriority w:val="9"/>
    <w:unhideWhenUsed/>
    <w:qFormat/>
    <w:rsid w:val="00CD0C6D"/>
    <w:pPr>
      <w:pBdr>
        <w:top w:val="single" w:sz="6" w:space="2" w:color="4F81BD"/>
        <w:left w:val="single" w:sz="6" w:space="2" w:color="4F81BD"/>
      </w:pBdr>
      <w:spacing w:before="300" w:after="0" w:line="240" w:lineRule="auto"/>
      <w:jc w:val="both"/>
      <w:outlineLvl w:val="2"/>
    </w:pPr>
    <w:rPr>
      <w:rFonts w:ascii="Times New Roman" w:eastAsia="SimSun" w:hAnsi="Times New Roman" w:cs="Times New Roman"/>
      <w:b/>
      <w:i/>
      <w:caps/>
      <w:color w:val="243F60"/>
      <w:spacing w:val="15"/>
      <w:sz w:val="20"/>
      <w:szCs w:val="20"/>
      <w:lang w:val="x-none" w:eastAsia="lv-LV"/>
    </w:rPr>
  </w:style>
  <w:style w:type="paragraph" w:styleId="Heading4">
    <w:name w:val="heading 4"/>
    <w:basedOn w:val="Normal"/>
    <w:next w:val="Normal"/>
    <w:link w:val="Heading4Char"/>
    <w:uiPriority w:val="9"/>
    <w:semiHidden/>
    <w:unhideWhenUsed/>
    <w:qFormat/>
    <w:rsid w:val="00CD0C6D"/>
    <w:pPr>
      <w:pBdr>
        <w:top w:val="dotted" w:sz="6" w:space="2" w:color="4F81BD"/>
        <w:left w:val="dotted" w:sz="6" w:space="2" w:color="4F81BD"/>
      </w:pBdr>
      <w:spacing w:before="300" w:after="0" w:line="240" w:lineRule="auto"/>
      <w:jc w:val="both"/>
      <w:outlineLvl w:val="3"/>
    </w:pPr>
    <w:rPr>
      <w:rFonts w:ascii="Myriad Pro" w:eastAsia="SimSun" w:hAnsi="Myriad Pro" w:cs="Times New Roman"/>
      <w:caps/>
      <w:color w:val="365F91"/>
      <w:spacing w:val="10"/>
      <w:sz w:val="20"/>
      <w:szCs w:val="20"/>
      <w:lang w:val="en-US" w:eastAsia="lv-LV"/>
    </w:rPr>
  </w:style>
  <w:style w:type="paragraph" w:styleId="Heading5">
    <w:name w:val="heading 5"/>
    <w:basedOn w:val="Normal"/>
    <w:next w:val="Normal"/>
    <w:link w:val="Heading5Char"/>
    <w:uiPriority w:val="9"/>
    <w:semiHidden/>
    <w:unhideWhenUsed/>
    <w:qFormat/>
    <w:rsid w:val="00CD0C6D"/>
    <w:pPr>
      <w:pBdr>
        <w:bottom w:val="single" w:sz="6" w:space="1" w:color="4F81BD"/>
      </w:pBdr>
      <w:spacing w:before="300" w:after="0" w:line="240" w:lineRule="auto"/>
      <w:jc w:val="both"/>
      <w:outlineLvl w:val="4"/>
    </w:pPr>
    <w:rPr>
      <w:rFonts w:ascii="Myriad Pro" w:eastAsia="SimSun" w:hAnsi="Myriad Pro" w:cs="Times New Roman"/>
      <w:caps/>
      <w:color w:val="365F91"/>
      <w:spacing w:val="10"/>
      <w:sz w:val="20"/>
      <w:szCs w:val="20"/>
      <w:lang w:val="en-US" w:eastAsia="lv-LV"/>
    </w:rPr>
  </w:style>
  <w:style w:type="paragraph" w:styleId="Heading6">
    <w:name w:val="heading 6"/>
    <w:basedOn w:val="Normal"/>
    <w:next w:val="Normal"/>
    <w:link w:val="Heading6Char"/>
    <w:uiPriority w:val="9"/>
    <w:semiHidden/>
    <w:unhideWhenUsed/>
    <w:qFormat/>
    <w:rsid w:val="00CD0C6D"/>
    <w:pPr>
      <w:pBdr>
        <w:bottom w:val="dotted" w:sz="6" w:space="1" w:color="4F81BD"/>
      </w:pBdr>
      <w:spacing w:before="300" w:after="0" w:line="240" w:lineRule="auto"/>
      <w:jc w:val="both"/>
      <w:outlineLvl w:val="5"/>
    </w:pPr>
    <w:rPr>
      <w:rFonts w:ascii="Myriad Pro" w:eastAsia="SimSun" w:hAnsi="Myriad Pro" w:cs="Times New Roman"/>
      <w:caps/>
      <w:color w:val="365F91"/>
      <w:spacing w:val="10"/>
      <w:sz w:val="20"/>
      <w:szCs w:val="20"/>
      <w:lang w:val="en-US" w:eastAsia="lv-LV"/>
    </w:rPr>
  </w:style>
  <w:style w:type="paragraph" w:styleId="Heading7">
    <w:name w:val="heading 7"/>
    <w:basedOn w:val="Normal"/>
    <w:next w:val="Normal"/>
    <w:link w:val="Heading7Char"/>
    <w:uiPriority w:val="9"/>
    <w:semiHidden/>
    <w:unhideWhenUsed/>
    <w:qFormat/>
    <w:rsid w:val="00CD0C6D"/>
    <w:pPr>
      <w:spacing w:before="300" w:after="0" w:line="240" w:lineRule="auto"/>
      <w:jc w:val="both"/>
      <w:outlineLvl w:val="6"/>
    </w:pPr>
    <w:rPr>
      <w:rFonts w:ascii="Myriad Pro" w:eastAsia="SimSun" w:hAnsi="Myriad Pro" w:cs="Times New Roman"/>
      <w:caps/>
      <w:color w:val="365F91"/>
      <w:spacing w:val="10"/>
      <w:sz w:val="20"/>
      <w:szCs w:val="20"/>
      <w:lang w:val="en-US" w:eastAsia="lv-LV"/>
    </w:rPr>
  </w:style>
  <w:style w:type="paragraph" w:styleId="Heading8">
    <w:name w:val="heading 8"/>
    <w:basedOn w:val="Normal"/>
    <w:next w:val="Normal"/>
    <w:link w:val="Heading8Char"/>
    <w:uiPriority w:val="9"/>
    <w:semiHidden/>
    <w:unhideWhenUsed/>
    <w:qFormat/>
    <w:rsid w:val="00CD0C6D"/>
    <w:pPr>
      <w:spacing w:before="300" w:after="0" w:line="240" w:lineRule="auto"/>
      <w:jc w:val="both"/>
      <w:outlineLvl w:val="7"/>
    </w:pPr>
    <w:rPr>
      <w:rFonts w:ascii="Myriad Pro" w:eastAsia="SimSun" w:hAnsi="Myriad Pro" w:cs="Times New Roman"/>
      <w:caps/>
      <w:spacing w:val="10"/>
      <w:sz w:val="18"/>
      <w:szCs w:val="18"/>
      <w:lang w:val="en-US" w:eastAsia="lv-LV"/>
    </w:rPr>
  </w:style>
  <w:style w:type="paragraph" w:styleId="Heading9">
    <w:name w:val="heading 9"/>
    <w:basedOn w:val="Normal"/>
    <w:next w:val="Normal"/>
    <w:link w:val="Heading9Char"/>
    <w:uiPriority w:val="9"/>
    <w:unhideWhenUsed/>
    <w:qFormat/>
    <w:rsid w:val="00CD0C6D"/>
    <w:pPr>
      <w:spacing w:before="300" w:after="0" w:line="240" w:lineRule="auto"/>
      <w:jc w:val="both"/>
      <w:outlineLvl w:val="8"/>
    </w:pPr>
    <w:rPr>
      <w:rFonts w:ascii="Myriad Pro" w:eastAsia="SimSun" w:hAnsi="Myriad Pro" w:cs="Times New Roman"/>
      <w:i/>
      <w:caps/>
      <w:spacing w:val="10"/>
      <w:sz w:val="18"/>
      <w:szCs w:val="1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6D"/>
    <w:rPr>
      <w:rFonts w:ascii="Times New Roman" w:eastAsia="SimSun" w:hAnsi="Times New Roman" w:cs="Times New Roman"/>
      <w:b/>
      <w:bCs/>
      <w:color w:val="FFFFFF"/>
      <w:spacing w:val="15"/>
      <w:sz w:val="20"/>
      <w:szCs w:val="20"/>
      <w:shd w:val="clear" w:color="auto" w:fill="244061"/>
      <w:lang w:val="x-none" w:eastAsia="lv-LV"/>
    </w:rPr>
  </w:style>
  <w:style w:type="character" w:customStyle="1" w:styleId="Heading2Char">
    <w:name w:val="Heading 2 Char"/>
    <w:basedOn w:val="DefaultParagraphFont"/>
    <w:link w:val="Heading2"/>
    <w:uiPriority w:val="9"/>
    <w:rsid w:val="00CD0C6D"/>
    <w:rPr>
      <w:rFonts w:ascii="Times New Roman" w:eastAsia="SimSun" w:hAnsi="Times New Roman" w:cs="Times New Roman"/>
      <w:b/>
      <w:caps/>
      <w:spacing w:val="15"/>
      <w:sz w:val="20"/>
      <w:szCs w:val="20"/>
      <w:shd w:val="clear" w:color="auto" w:fill="DBE5F1"/>
      <w:lang w:val="x-none" w:eastAsia="lv-LV"/>
    </w:rPr>
  </w:style>
  <w:style w:type="character" w:customStyle="1" w:styleId="Heading3Char">
    <w:name w:val="Heading 3 Char"/>
    <w:basedOn w:val="DefaultParagraphFont"/>
    <w:link w:val="Heading3"/>
    <w:uiPriority w:val="9"/>
    <w:rsid w:val="00CD0C6D"/>
    <w:rPr>
      <w:rFonts w:ascii="Times New Roman" w:eastAsia="SimSun" w:hAnsi="Times New Roman" w:cs="Times New Roman"/>
      <w:b/>
      <w:i/>
      <w:caps/>
      <w:color w:val="243F60"/>
      <w:spacing w:val="15"/>
      <w:sz w:val="20"/>
      <w:szCs w:val="20"/>
      <w:lang w:val="x-none" w:eastAsia="lv-LV"/>
    </w:rPr>
  </w:style>
  <w:style w:type="character" w:customStyle="1" w:styleId="Heading4Char">
    <w:name w:val="Heading 4 Char"/>
    <w:basedOn w:val="DefaultParagraphFont"/>
    <w:link w:val="Heading4"/>
    <w:uiPriority w:val="9"/>
    <w:semiHidden/>
    <w:rsid w:val="00CD0C6D"/>
    <w:rPr>
      <w:rFonts w:ascii="Myriad Pro" w:eastAsia="SimSun" w:hAnsi="Myriad Pro" w:cs="Times New Roman"/>
      <w:caps/>
      <w:color w:val="365F91"/>
      <w:spacing w:val="10"/>
      <w:sz w:val="20"/>
      <w:szCs w:val="20"/>
      <w:lang w:eastAsia="lv-LV"/>
    </w:rPr>
  </w:style>
  <w:style w:type="character" w:customStyle="1" w:styleId="Heading5Char">
    <w:name w:val="Heading 5 Char"/>
    <w:basedOn w:val="DefaultParagraphFont"/>
    <w:link w:val="Heading5"/>
    <w:uiPriority w:val="9"/>
    <w:semiHidden/>
    <w:rsid w:val="00CD0C6D"/>
    <w:rPr>
      <w:rFonts w:ascii="Myriad Pro" w:eastAsia="SimSun" w:hAnsi="Myriad Pro" w:cs="Times New Roman"/>
      <w:caps/>
      <w:color w:val="365F91"/>
      <w:spacing w:val="10"/>
      <w:sz w:val="20"/>
      <w:szCs w:val="20"/>
      <w:lang w:eastAsia="lv-LV"/>
    </w:rPr>
  </w:style>
  <w:style w:type="character" w:customStyle="1" w:styleId="Heading6Char">
    <w:name w:val="Heading 6 Char"/>
    <w:basedOn w:val="DefaultParagraphFont"/>
    <w:link w:val="Heading6"/>
    <w:uiPriority w:val="9"/>
    <w:semiHidden/>
    <w:rsid w:val="00CD0C6D"/>
    <w:rPr>
      <w:rFonts w:ascii="Myriad Pro" w:eastAsia="SimSun" w:hAnsi="Myriad Pro" w:cs="Times New Roman"/>
      <w:caps/>
      <w:color w:val="365F91"/>
      <w:spacing w:val="10"/>
      <w:sz w:val="20"/>
      <w:szCs w:val="20"/>
      <w:lang w:eastAsia="lv-LV"/>
    </w:rPr>
  </w:style>
  <w:style w:type="character" w:customStyle="1" w:styleId="Heading7Char">
    <w:name w:val="Heading 7 Char"/>
    <w:basedOn w:val="DefaultParagraphFont"/>
    <w:link w:val="Heading7"/>
    <w:uiPriority w:val="9"/>
    <w:semiHidden/>
    <w:rsid w:val="00CD0C6D"/>
    <w:rPr>
      <w:rFonts w:ascii="Myriad Pro" w:eastAsia="SimSun" w:hAnsi="Myriad Pro" w:cs="Times New Roman"/>
      <w:caps/>
      <w:color w:val="365F91"/>
      <w:spacing w:val="10"/>
      <w:sz w:val="20"/>
      <w:szCs w:val="20"/>
      <w:lang w:eastAsia="lv-LV"/>
    </w:rPr>
  </w:style>
  <w:style w:type="character" w:customStyle="1" w:styleId="Heading8Char">
    <w:name w:val="Heading 8 Char"/>
    <w:basedOn w:val="DefaultParagraphFont"/>
    <w:link w:val="Heading8"/>
    <w:uiPriority w:val="9"/>
    <w:semiHidden/>
    <w:rsid w:val="00CD0C6D"/>
    <w:rPr>
      <w:rFonts w:ascii="Myriad Pro" w:eastAsia="SimSun" w:hAnsi="Myriad Pro" w:cs="Times New Roman"/>
      <w:caps/>
      <w:spacing w:val="10"/>
      <w:sz w:val="18"/>
      <w:szCs w:val="18"/>
      <w:lang w:eastAsia="lv-LV"/>
    </w:rPr>
  </w:style>
  <w:style w:type="character" w:customStyle="1" w:styleId="Heading9Char">
    <w:name w:val="Heading 9 Char"/>
    <w:basedOn w:val="DefaultParagraphFont"/>
    <w:link w:val="Heading9"/>
    <w:uiPriority w:val="9"/>
    <w:rsid w:val="00CD0C6D"/>
    <w:rPr>
      <w:rFonts w:ascii="Myriad Pro" w:eastAsia="SimSun" w:hAnsi="Myriad Pro" w:cs="Times New Roman"/>
      <w:i/>
      <w:caps/>
      <w:spacing w:val="10"/>
      <w:sz w:val="18"/>
      <w:szCs w:val="18"/>
      <w:lang w:eastAsia="lv-LV"/>
    </w:rPr>
  </w:style>
  <w:style w:type="paragraph" w:styleId="ListParagraph">
    <w:name w:val="List Paragraph"/>
    <w:basedOn w:val="Normal"/>
    <w:uiPriority w:val="34"/>
    <w:qFormat/>
    <w:rsid w:val="00AA6D82"/>
    <w:pPr>
      <w:ind w:left="720"/>
      <w:contextualSpacing/>
    </w:pPr>
  </w:style>
  <w:style w:type="paragraph" w:styleId="Header">
    <w:name w:val="header"/>
    <w:basedOn w:val="Normal"/>
    <w:link w:val="HeaderChar"/>
    <w:uiPriority w:val="99"/>
    <w:unhideWhenUsed/>
    <w:rsid w:val="00C4560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4560D"/>
    <w:rPr>
      <w:lang w:val="ru-RU"/>
    </w:rPr>
  </w:style>
  <w:style w:type="paragraph" w:styleId="Footer">
    <w:name w:val="footer"/>
    <w:basedOn w:val="Normal"/>
    <w:link w:val="FooterChar"/>
    <w:uiPriority w:val="99"/>
    <w:unhideWhenUsed/>
    <w:rsid w:val="00C4560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4560D"/>
    <w:rPr>
      <w:lang w:val="ru-RU"/>
    </w:rPr>
  </w:style>
  <w:style w:type="paragraph" w:styleId="BalloonText">
    <w:name w:val="Balloon Text"/>
    <w:basedOn w:val="Normal"/>
    <w:link w:val="BalloonTextChar"/>
    <w:uiPriority w:val="99"/>
    <w:semiHidden/>
    <w:unhideWhenUsed/>
    <w:rsid w:val="00517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98"/>
    <w:rPr>
      <w:rFonts w:ascii="Segoe UI" w:hAnsi="Segoe UI" w:cs="Segoe UI"/>
      <w:sz w:val="18"/>
      <w:szCs w:val="18"/>
      <w:lang w:val="ru-RU"/>
    </w:rPr>
  </w:style>
  <w:style w:type="paragraph" w:styleId="BodyTextIndent">
    <w:name w:val="Body Text Indent"/>
    <w:basedOn w:val="Normal"/>
    <w:link w:val="BodyTextIndentChar"/>
    <w:rsid w:val="00CD0C6D"/>
    <w:pPr>
      <w:spacing w:before="120" w:after="0" w:line="288" w:lineRule="auto"/>
      <w:ind w:left="2160" w:hanging="2160"/>
      <w:jc w:val="both"/>
    </w:pPr>
    <w:rPr>
      <w:rFonts w:ascii="Garamond" w:eastAsia="SimSun" w:hAnsi="Garamond" w:cs="Times New Roman"/>
      <w:sz w:val="20"/>
      <w:szCs w:val="20"/>
      <w:lang w:val="en-US" w:eastAsia="lv-LV"/>
    </w:rPr>
  </w:style>
  <w:style w:type="character" w:customStyle="1" w:styleId="BodyTextIndentChar">
    <w:name w:val="Body Text Indent Char"/>
    <w:basedOn w:val="DefaultParagraphFont"/>
    <w:link w:val="BodyTextIndent"/>
    <w:rsid w:val="00CD0C6D"/>
    <w:rPr>
      <w:rFonts w:ascii="Garamond" w:eastAsia="SimSun" w:hAnsi="Garamond" w:cs="Times New Roman"/>
      <w:sz w:val="20"/>
      <w:szCs w:val="20"/>
      <w:lang w:eastAsia="lv-LV"/>
    </w:rPr>
  </w:style>
  <w:style w:type="character" w:styleId="Hyperlink">
    <w:name w:val="Hyperlink"/>
    <w:uiPriority w:val="99"/>
    <w:rsid w:val="00CD0C6D"/>
    <w:rPr>
      <w:color w:val="0000FF"/>
      <w:u w:val="single"/>
    </w:rPr>
  </w:style>
  <w:style w:type="paragraph" w:styleId="DocumentMap">
    <w:name w:val="Document Map"/>
    <w:basedOn w:val="Normal"/>
    <w:link w:val="DocumentMapChar"/>
    <w:semiHidden/>
    <w:rsid w:val="00CD0C6D"/>
    <w:pPr>
      <w:shd w:val="clear" w:color="auto" w:fill="000080"/>
      <w:spacing w:before="120" w:after="0" w:line="240" w:lineRule="auto"/>
      <w:jc w:val="both"/>
    </w:pPr>
    <w:rPr>
      <w:rFonts w:ascii="Tahoma" w:eastAsia="SimSun" w:hAnsi="Tahoma" w:cs="Times New Roman"/>
      <w:sz w:val="20"/>
      <w:szCs w:val="20"/>
      <w:lang w:val="en-US" w:eastAsia="lv-LV"/>
    </w:rPr>
  </w:style>
  <w:style w:type="character" w:customStyle="1" w:styleId="DocumentMapChar">
    <w:name w:val="Document Map Char"/>
    <w:basedOn w:val="DefaultParagraphFont"/>
    <w:link w:val="DocumentMap"/>
    <w:semiHidden/>
    <w:rsid w:val="00CD0C6D"/>
    <w:rPr>
      <w:rFonts w:ascii="Tahoma" w:eastAsia="SimSun" w:hAnsi="Tahoma" w:cs="Times New Roman"/>
      <w:sz w:val="20"/>
      <w:szCs w:val="20"/>
      <w:shd w:val="clear" w:color="auto" w:fill="000080"/>
      <w:lang w:eastAsia="lv-LV"/>
    </w:rPr>
  </w:style>
  <w:style w:type="character" w:styleId="PageNumber">
    <w:name w:val="page number"/>
    <w:basedOn w:val="DefaultParagraphFont"/>
    <w:rsid w:val="00CD0C6D"/>
  </w:style>
  <w:style w:type="paragraph" w:styleId="BodyTextIndent3">
    <w:name w:val="Body Text Indent 3"/>
    <w:basedOn w:val="Normal"/>
    <w:link w:val="BodyTextIndent3Char"/>
    <w:rsid w:val="00CD0C6D"/>
    <w:pPr>
      <w:spacing w:before="120" w:after="120" w:line="240" w:lineRule="auto"/>
      <w:ind w:left="283"/>
      <w:jc w:val="both"/>
    </w:pPr>
    <w:rPr>
      <w:rFonts w:ascii="Myriad Pro" w:eastAsia="SimSun" w:hAnsi="Myriad Pro" w:cs="Times New Roman"/>
      <w:sz w:val="16"/>
      <w:szCs w:val="16"/>
      <w:lang w:val="en-US" w:eastAsia="lv-LV"/>
    </w:rPr>
  </w:style>
  <w:style w:type="character" w:customStyle="1" w:styleId="BodyTextIndent3Char">
    <w:name w:val="Body Text Indent 3 Char"/>
    <w:basedOn w:val="DefaultParagraphFont"/>
    <w:link w:val="BodyTextIndent3"/>
    <w:rsid w:val="00CD0C6D"/>
    <w:rPr>
      <w:rFonts w:ascii="Myriad Pro" w:eastAsia="SimSun" w:hAnsi="Myriad Pro" w:cs="Times New Roman"/>
      <w:sz w:val="16"/>
      <w:szCs w:val="16"/>
      <w:lang w:eastAsia="lv-LV"/>
    </w:rPr>
  </w:style>
  <w:style w:type="character" w:styleId="CommentReference">
    <w:name w:val="annotation reference"/>
    <w:semiHidden/>
    <w:rsid w:val="00CD0C6D"/>
    <w:rPr>
      <w:sz w:val="16"/>
      <w:szCs w:val="16"/>
    </w:rPr>
  </w:style>
  <w:style w:type="paragraph" w:styleId="CommentText">
    <w:name w:val="annotation text"/>
    <w:basedOn w:val="Normal"/>
    <w:link w:val="CommentTextChar"/>
    <w:uiPriority w:val="99"/>
    <w:semiHidden/>
    <w:rsid w:val="00CD0C6D"/>
    <w:pPr>
      <w:spacing w:before="120" w:after="0" w:line="240" w:lineRule="auto"/>
      <w:jc w:val="both"/>
    </w:pPr>
    <w:rPr>
      <w:rFonts w:ascii="Myriad Pro" w:eastAsia="SimSun" w:hAnsi="Myriad Pro" w:cs="Times New Roman"/>
      <w:sz w:val="20"/>
      <w:szCs w:val="20"/>
      <w:lang w:val="en-US" w:eastAsia="lv-LV"/>
    </w:rPr>
  </w:style>
  <w:style w:type="character" w:customStyle="1" w:styleId="CommentTextChar">
    <w:name w:val="Comment Text Char"/>
    <w:basedOn w:val="DefaultParagraphFont"/>
    <w:link w:val="CommentText"/>
    <w:uiPriority w:val="99"/>
    <w:semiHidden/>
    <w:rsid w:val="00CD0C6D"/>
    <w:rPr>
      <w:rFonts w:ascii="Myriad Pro" w:eastAsia="SimSun" w:hAnsi="Myriad Pro" w:cs="Times New Roman"/>
      <w:sz w:val="20"/>
      <w:szCs w:val="20"/>
      <w:lang w:eastAsia="lv-LV"/>
    </w:rPr>
  </w:style>
  <w:style w:type="paragraph" w:styleId="CommentSubject">
    <w:name w:val="annotation subject"/>
    <w:basedOn w:val="CommentText"/>
    <w:next w:val="CommentText"/>
    <w:link w:val="CommentSubjectChar"/>
    <w:uiPriority w:val="99"/>
    <w:semiHidden/>
    <w:rsid w:val="00CD0C6D"/>
    <w:rPr>
      <w:b/>
      <w:bCs/>
    </w:rPr>
  </w:style>
  <w:style w:type="character" w:customStyle="1" w:styleId="CommentSubjectChar">
    <w:name w:val="Comment Subject Char"/>
    <w:basedOn w:val="CommentTextChar"/>
    <w:link w:val="CommentSubject"/>
    <w:uiPriority w:val="99"/>
    <w:semiHidden/>
    <w:rsid w:val="00CD0C6D"/>
    <w:rPr>
      <w:rFonts w:ascii="Myriad Pro" w:eastAsia="SimSun" w:hAnsi="Myriad Pro" w:cs="Times New Roman"/>
      <w:b/>
      <w:bCs/>
      <w:sz w:val="20"/>
      <w:szCs w:val="20"/>
      <w:lang w:eastAsia="lv-LV"/>
    </w:rPr>
  </w:style>
  <w:style w:type="paragraph" w:styleId="BodyText2">
    <w:name w:val="Body Text 2"/>
    <w:basedOn w:val="Normal"/>
    <w:link w:val="BodyText2Char"/>
    <w:rsid w:val="00CD0C6D"/>
    <w:pPr>
      <w:spacing w:before="120" w:after="120" w:line="480" w:lineRule="auto"/>
      <w:jc w:val="both"/>
    </w:pPr>
    <w:rPr>
      <w:rFonts w:ascii="Myriad Pro" w:eastAsia="SimSun" w:hAnsi="Myriad Pro" w:cs="Times New Roman"/>
      <w:sz w:val="20"/>
      <w:szCs w:val="20"/>
      <w:lang w:val="en-US" w:eastAsia="lv-LV"/>
    </w:rPr>
  </w:style>
  <w:style w:type="character" w:customStyle="1" w:styleId="BodyText2Char">
    <w:name w:val="Body Text 2 Char"/>
    <w:basedOn w:val="DefaultParagraphFont"/>
    <w:link w:val="BodyText2"/>
    <w:rsid w:val="00CD0C6D"/>
    <w:rPr>
      <w:rFonts w:ascii="Myriad Pro" w:eastAsia="SimSun" w:hAnsi="Myriad Pro" w:cs="Times New Roman"/>
      <w:sz w:val="20"/>
      <w:szCs w:val="20"/>
      <w:lang w:eastAsia="lv-LV"/>
    </w:rPr>
  </w:style>
  <w:style w:type="paragraph" w:styleId="Caption">
    <w:name w:val="caption"/>
    <w:basedOn w:val="Normal"/>
    <w:next w:val="Normal"/>
    <w:uiPriority w:val="35"/>
    <w:unhideWhenUsed/>
    <w:qFormat/>
    <w:rsid w:val="00CD0C6D"/>
    <w:pPr>
      <w:spacing w:before="120" w:after="0" w:line="240" w:lineRule="auto"/>
      <w:jc w:val="both"/>
    </w:pPr>
    <w:rPr>
      <w:rFonts w:ascii="Times New Roman" w:eastAsia="SimSun" w:hAnsi="Times New Roman" w:cs="Times New Roman"/>
      <w:b/>
      <w:bCs/>
      <w:color w:val="365F91"/>
      <w:sz w:val="16"/>
      <w:szCs w:val="16"/>
      <w:lang w:eastAsia="lv-LV"/>
    </w:rPr>
  </w:style>
  <w:style w:type="paragraph" w:styleId="FootnoteText">
    <w:name w:val="footnote text"/>
    <w:basedOn w:val="Normal"/>
    <w:link w:val="FootnoteTextChar"/>
    <w:uiPriority w:val="99"/>
    <w:semiHidden/>
    <w:rsid w:val="00CD0C6D"/>
    <w:pPr>
      <w:spacing w:before="120" w:after="0" w:line="240" w:lineRule="auto"/>
      <w:jc w:val="both"/>
    </w:pPr>
    <w:rPr>
      <w:rFonts w:ascii="Myriad Pro" w:eastAsia="SimSun" w:hAnsi="Myriad Pro" w:cs="Times New Roman"/>
      <w:sz w:val="20"/>
      <w:szCs w:val="20"/>
      <w:lang w:val="en-US" w:eastAsia="lv-LV"/>
    </w:rPr>
  </w:style>
  <w:style w:type="character" w:customStyle="1" w:styleId="FootnoteTextChar">
    <w:name w:val="Footnote Text Char"/>
    <w:basedOn w:val="DefaultParagraphFont"/>
    <w:link w:val="FootnoteText"/>
    <w:uiPriority w:val="99"/>
    <w:semiHidden/>
    <w:rsid w:val="00CD0C6D"/>
    <w:rPr>
      <w:rFonts w:ascii="Myriad Pro" w:eastAsia="SimSun" w:hAnsi="Myriad Pro" w:cs="Times New Roman"/>
      <w:sz w:val="20"/>
      <w:szCs w:val="20"/>
      <w:lang w:eastAsia="lv-LV"/>
    </w:rPr>
  </w:style>
  <w:style w:type="character" w:styleId="FootnoteReference">
    <w:name w:val="footnote reference"/>
    <w:aliases w:val="4_G,Footnote, BVI fnr Char Char Char Char Char Char Char Char Char Char Char Char Char Char Char Char Char,BVI fnr Char Char Char Char Char Char Char Char Char Char Char Char Char Char Char Char Char,16 Point,Superscript 6 Point"/>
    <w:link w:val="BVIfnrCharCharCharCharCharCharCharCharCharCharCharCharCharCharCharChar"/>
    <w:uiPriority w:val="99"/>
    <w:qFormat/>
    <w:rsid w:val="00CD0C6D"/>
    <w:rPr>
      <w:vertAlign w:val="superscript"/>
    </w:rPr>
  </w:style>
  <w:style w:type="paragraph" w:styleId="TOC2">
    <w:name w:val="toc 2"/>
    <w:basedOn w:val="Normal"/>
    <w:next w:val="Normal"/>
    <w:autoRedefine/>
    <w:uiPriority w:val="39"/>
    <w:rsid w:val="00CD0C6D"/>
    <w:pPr>
      <w:spacing w:before="240" w:after="0" w:line="240" w:lineRule="auto"/>
    </w:pPr>
    <w:rPr>
      <w:rFonts w:ascii="Calibri" w:eastAsia="SimSun" w:hAnsi="Calibri" w:cs="Calibri"/>
      <w:b/>
      <w:bCs/>
      <w:sz w:val="20"/>
      <w:szCs w:val="20"/>
      <w:lang w:eastAsia="lv-LV"/>
    </w:rPr>
  </w:style>
  <w:style w:type="paragraph" w:customStyle="1" w:styleId="Style1">
    <w:name w:val="Style1"/>
    <w:basedOn w:val="Heading1"/>
    <w:rsid w:val="00CD0C6D"/>
    <w:rPr>
      <w:rFonts w:ascii="Arial" w:hAnsi="Arial"/>
    </w:rPr>
  </w:style>
  <w:style w:type="paragraph" w:styleId="TOC1">
    <w:name w:val="toc 1"/>
    <w:basedOn w:val="Normal"/>
    <w:next w:val="Normal"/>
    <w:autoRedefine/>
    <w:uiPriority w:val="39"/>
    <w:rsid w:val="007351CB"/>
    <w:pPr>
      <w:tabs>
        <w:tab w:val="right" w:leader="hyphen" w:pos="9346"/>
      </w:tabs>
      <w:spacing w:after="200"/>
    </w:pPr>
    <w:rPr>
      <w:rFonts w:ascii="Cambria" w:eastAsia="SimSun" w:hAnsi="Cambria" w:cs="Times New Roman"/>
      <w:b/>
      <w:bCs/>
      <w:caps/>
      <w:sz w:val="24"/>
      <w:szCs w:val="24"/>
      <w:lang w:eastAsia="lv-LV"/>
    </w:rPr>
  </w:style>
  <w:style w:type="paragraph" w:styleId="BodyText">
    <w:name w:val="Body Text"/>
    <w:basedOn w:val="Normal"/>
    <w:link w:val="BodyTextChar"/>
    <w:rsid w:val="00CD0C6D"/>
    <w:pPr>
      <w:tabs>
        <w:tab w:val="left" w:pos="1134"/>
      </w:tabs>
      <w:spacing w:before="120" w:after="120" w:line="280" w:lineRule="atLeast"/>
      <w:jc w:val="both"/>
    </w:pPr>
    <w:rPr>
      <w:rFonts w:ascii="Myriad Pro" w:eastAsia="SimSun" w:hAnsi="Myriad Pro" w:cs="Times New Roman"/>
      <w:sz w:val="20"/>
      <w:szCs w:val="20"/>
      <w:lang w:val="en-US" w:eastAsia="lv-LV"/>
    </w:rPr>
  </w:style>
  <w:style w:type="character" w:customStyle="1" w:styleId="BodyTextChar">
    <w:name w:val="Body Text Char"/>
    <w:basedOn w:val="DefaultParagraphFont"/>
    <w:link w:val="BodyText"/>
    <w:rsid w:val="00CD0C6D"/>
    <w:rPr>
      <w:rFonts w:ascii="Myriad Pro" w:eastAsia="SimSun" w:hAnsi="Myriad Pro" w:cs="Times New Roman"/>
      <w:sz w:val="20"/>
      <w:szCs w:val="20"/>
      <w:lang w:eastAsia="lv-LV"/>
    </w:rPr>
  </w:style>
  <w:style w:type="paragraph" w:styleId="BodyText3">
    <w:name w:val="Body Text 3"/>
    <w:basedOn w:val="Normal"/>
    <w:link w:val="BodyText3Char"/>
    <w:rsid w:val="00CD0C6D"/>
    <w:pPr>
      <w:spacing w:before="120" w:after="0" w:line="240" w:lineRule="auto"/>
      <w:jc w:val="both"/>
    </w:pPr>
    <w:rPr>
      <w:rFonts w:ascii="Arial" w:eastAsia="SimSun" w:hAnsi="Arial" w:cs="Times New Roman"/>
      <w:sz w:val="20"/>
      <w:szCs w:val="20"/>
      <w:lang w:val="en-US" w:eastAsia="lv-LV"/>
    </w:rPr>
  </w:style>
  <w:style w:type="character" w:customStyle="1" w:styleId="BodyText3Char">
    <w:name w:val="Body Text 3 Char"/>
    <w:basedOn w:val="DefaultParagraphFont"/>
    <w:link w:val="BodyText3"/>
    <w:rsid w:val="00CD0C6D"/>
    <w:rPr>
      <w:rFonts w:ascii="Arial" w:eastAsia="SimSun" w:hAnsi="Arial" w:cs="Times New Roman"/>
      <w:sz w:val="20"/>
      <w:szCs w:val="20"/>
      <w:lang w:eastAsia="lv-LV"/>
    </w:rPr>
  </w:style>
  <w:style w:type="paragraph" w:styleId="Revision">
    <w:name w:val="Revision"/>
    <w:hidden/>
    <w:uiPriority w:val="99"/>
    <w:semiHidden/>
    <w:rsid w:val="00CD0C6D"/>
    <w:pPr>
      <w:spacing w:before="200" w:after="200" w:line="276" w:lineRule="auto"/>
    </w:pPr>
    <w:rPr>
      <w:rFonts w:ascii="Calibri" w:eastAsia="SimSun" w:hAnsi="Calibri" w:cs="Times New Roman"/>
      <w:sz w:val="24"/>
      <w:szCs w:val="24"/>
      <w:lang w:val="lv-LV"/>
    </w:rPr>
  </w:style>
  <w:style w:type="paragraph" w:styleId="NormalWeb">
    <w:name w:val="Normal (Web)"/>
    <w:basedOn w:val="Normal"/>
    <w:uiPriority w:val="99"/>
    <w:unhideWhenUsed/>
    <w:rsid w:val="00CD0C6D"/>
    <w:pPr>
      <w:spacing w:before="100" w:beforeAutospacing="1" w:after="100" w:afterAutospacing="1" w:line="240" w:lineRule="auto"/>
      <w:jc w:val="both"/>
    </w:pPr>
    <w:rPr>
      <w:rFonts w:ascii="Times New Roman" w:eastAsia="SimSun" w:hAnsi="Times New Roman" w:cs="Times New Roman"/>
      <w:lang w:eastAsia="lv-LV"/>
    </w:rPr>
  </w:style>
  <w:style w:type="paragraph" w:styleId="Title">
    <w:name w:val="Title"/>
    <w:basedOn w:val="Normal"/>
    <w:next w:val="Normal"/>
    <w:link w:val="TitleChar"/>
    <w:uiPriority w:val="10"/>
    <w:qFormat/>
    <w:rsid w:val="00CD0C6D"/>
    <w:pPr>
      <w:spacing w:before="720" w:after="0" w:line="240" w:lineRule="auto"/>
      <w:jc w:val="both"/>
    </w:pPr>
    <w:rPr>
      <w:rFonts w:ascii="Myriad Pro" w:eastAsia="SimSun" w:hAnsi="Myriad Pro" w:cs="Times New Roman"/>
      <w:caps/>
      <w:color w:val="4F81BD"/>
      <w:spacing w:val="10"/>
      <w:kern w:val="28"/>
      <w:sz w:val="52"/>
      <w:szCs w:val="52"/>
      <w:lang w:val="en-US" w:eastAsia="lv-LV"/>
    </w:rPr>
  </w:style>
  <w:style w:type="character" w:customStyle="1" w:styleId="TitleChar">
    <w:name w:val="Title Char"/>
    <w:basedOn w:val="DefaultParagraphFont"/>
    <w:link w:val="Title"/>
    <w:uiPriority w:val="10"/>
    <w:rsid w:val="00CD0C6D"/>
    <w:rPr>
      <w:rFonts w:ascii="Myriad Pro" w:eastAsia="SimSun" w:hAnsi="Myriad Pro" w:cs="Times New Roman"/>
      <w:caps/>
      <w:color w:val="4F81BD"/>
      <w:spacing w:val="10"/>
      <w:kern w:val="28"/>
      <w:sz w:val="52"/>
      <w:szCs w:val="52"/>
      <w:lang w:eastAsia="lv-LV"/>
    </w:rPr>
  </w:style>
  <w:style w:type="paragraph" w:styleId="Subtitle">
    <w:name w:val="Subtitle"/>
    <w:basedOn w:val="Normal"/>
    <w:next w:val="Normal"/>
    <w:link w:val="SubtitleChar"/>
    <w:uiPriority w:val="11"/>
    <w:qFormat/>
    <w:rsid w:val="00CD0C6D"/>
    <w:pPr>
      <w:spacing w:before="120" w:after="1000" w:line="240" w:lineRule="auto"/>
      <w:jc w:val="both"/>
    </w:pPr>
    <w:rPr>
      <w:rFonts w:ascii="Myriad Pro" w:eastAsia="SimSun" w:hAnsi="Myriad Pro" w:cs="Times New Roman"/>
      <w:caps/>
      <w:color w:val="595959"/>
      <w:spacing w:val="10"/>
      <w:sz w:val="24"/>
      <w:szCs w:val="24"/>
      <w:lang w:val="en-US" w:eastAsia="lv-LV"/>
    </w:rPr>
  </w:style>
  <w:style w:type="character" w:customStyle="1" w:styleId="SubtitleChar">
    <w:name w:val="Subtitle Char"/>
    <w:basedOn w:val="DefaultParagraphFont"/>
    <w:link w:val="Subtitle"/>
    <w:uiPriority w:val="11"/>
    <w:rsid w:val="00CD0C6D"/>
    <w:rPr>
      <w:rFonts w:ascii="Myriad Pro" w:eastAsia="SimSun" w:hAnsi="Myriad Pro" w:cs="Times New Roman"/>
      <w:caps/>
      <w:color w:val="595959"/>
      <w:spacing w:val="10"/>
      <w:sz w:val="24"/>
      <w:szCs w:val="24"/>
      <w:lang w:eastAsia="lv-LV"/>
    </w:rPr>
  </w:style>
  <w:style w:type="character" w:styleId="Strong">
    <w:name w:val="Strong"/>
    <w:uiPriority w:val="22"/>
    <w:qFormat/>
    <w:rsid w:val="00CD0C6D"/>
    <w:rPr>
      <w:b/>
      <w:bCs/>
    </w:rPr>
  </w:style>
  <w:style w:type="character" w:styleId="Emphasis">
    <w:name w:val="Emphasis"/>
    <w:uiPriority w:val="20"/>
    <w:qFormat/>
    <w:rsid w:val="00CD0C6D"/>
    <w:rPr>
      <w:caps/>
      <w:color w:val="243F60"/>
      <w:spacing w:val="5"/>
    </w:rPr>
  </w:style>
  <w:style w:type="paragraph" w:styleId="NoSpacing">
    <w:name w:val="No Spacing"/>
    <w:basedOn w:val="Normal"/>
    <w:link w:val="NoSpacingChar"/>
    <w:uiPriority w:val="1"/>
    <w:qFormat/>
    <w:rsid w:val="00CD0C6D"/>
    <w:pPr>
      <w:spacing w:after="0" w:line="240" w:lineRule="auto"/>
      <w:jc w:val="both"/>
    </w:pPr>
    <w:rPr>
      <w:rFonts w:ascii="Myriad Pro" w:eastAsia="SimSun" w:hAnsi="Myriad Pro" w:cs="Times New Roman"/>
      <w:sz w:val="20"/>
      <w:szCs w:val="20"/>
      <w:lang w:val="en-US" w:eastAsia="lv-LV"/>
    </w:rPr>
  </w:style>
  <w:style w:type="character" w:customStyle="1" w:styleId="NoSpacingChar">
    <w:name w:val="No Spacing Char"/>
    <w:link w:val="NoSpacing"/>
    <w:uiPriority w:val="1"/>
    <w:rsid w:val="00CD0C6D"/>
    <w:rPr>
      <w:rFonts w:ascii="Myriad Pro" w:eastAsia="SimSun" w:hAnsi="Myriad Pro" w:cs="Times New Roman"/>
      <w:sz w:val="20"/>
      <w:szCs w:val="20"/>
      <w:lang w:eastAsia="lv-LV"/>
    </w:rPr>
  </w:style>
  <w:style w:type="paragraph" w:styleId="Quote">
    <w:name w:val="Quote"/>
    <w:basedOn w:val="Normal"/>
    <w:next w:val="Normal"/>
    <w:link w:val="QuoteChar"/>
    <w:uiPriority w:val="29"/>
    <w:qFormat/>
    <w:rsid w:val="00CD0C6D"/>
    <w:pPr>
      <w:spacing w:before="120" w:after="0" w:line="240" w:lineRule="auto"/>
      <w:jc w:val="both"/>
    </w:pPr>
    <w:rPr>
      <w:rFonts w:ascii="Myriad Pro" w:eastAsia="SimSun" w:hAnsi="Myriad Pro" w:cs="Times New Roman"/>
      <w:i/>
      <w:iCs/>
      <w:sz w:val="20"/>
      <w:szCs w:val="20"/>
      <w:lang w:val="en-US" w:eastAsia="lv-LV"/>
    </w:rPr>
  </w:style>
  <w:style w:type="character" w:customStyle="1" w:styleId="QuoteChar">
    <w:name w:val="Quote Char"/>
    <w:basedOn w:val="DefaultParagraphFont"/>
    <w:link w:val="Quote"/>
    <w:uiPriority w:val="29"/>
    <w:rsid w:val="00CD0C6D"/>
    <w:rPr>
      <w:rFonts w:ascii="Myriad Pro" w:eastAsia="SimSun" w:hAnsi="Myriad Pro" w:cs="Times New Roman"/>
      <w:i/>
      <w:iCs/>
      <w:sz w:val="20"/>
      <w:szCs w:val="20"/>
      <w:lang w:eastAsia="lv-LV"/>
    </w:rPr>
  </w:style>
  <w:style w:type="paragraph" w:styleId="IntenseQuote">
    <w:name w:val="Intense Quote"/>
    <w:aliases w:val="Table Text"/>
    <w:basedOn w:val="Normal"/>
    <w:next w:val="Normal"/>
    <w:link w:val="IntenseQuoteChar"/>
    <w:autoRedefine/>
    <w:uiPriority w:val="30"/>
    <w:qFormat/>
    <w:rsid w:val="00CD0C6D"/>
    <w:pPr>
      <w:keepLines/>
      <w:pBdr>
        <w:top w:val="single" w:sz="4" w:space="10" w:color="4F81BD"/>
        <w:left w:val="single" w:sz="4" w:space="10" w:color="4F81BD"/>
      </w:pBdr>
      <w:spacing w:after="0" w:line="240" w:lineRule="auto"/>
      <w:contextualSpacing/>
      <w:jc w:val="both"/>
    </w:pPr>
    <w:rPr>
      <w:rFonts w:ascii="Myriad Pro" w:eastAsia="SimSun" w:hAnsi="Myriad Pro" w:cs="Times New Roman"/>
      <w:iCs/>
      <w:sz w:val="18"/>
      <w:szCs w:val="20"/>
      <w:lang w:val="en-US" w:eastAsia="lv-LV"/>
    </w:rPr>
  </w:style>
  <w:style w:type="character" w:customStyle="1" w:styleId="IntenseQuoteChar">
    <w:name w:val="Intense Quote Char"/>
    <w:aliases w:val="Table Text Char"/>
    <w:basedOn w:val="DefaultParagraphFont"/>
    <w:link w:val="IntenseQuote"/>
    <w:uiPriority w:val="30"/>
    <w:rsid w:val="00CD0C6D"/>
    <w:rPr>
      <w:rFonts w:ascii="Myriad Pro" w:eastAsia="SimSun" w:hAnsi="Myriad Pro" w:cs="Times New Roman"/>
      <w:iCs/>
      <w:sz w:val="18"/>
      <w:szCs w:val="20"/>
      <w:lang w:eastAsia="lv-LV"/>
    </w:rPr>
  </w:style>
  <w:style w:type="character" w:styleId="SubtleEmphasis">
    <w:name w:val="Subtle Emphasis"/>
    <w:uiPriority w:val="19"/>
    <w:qFormat/>
    <w:rsid w:val="00CD0C6D"/>
    <w:rPr>
      <w:i/>
      <w:iCs/>
      <w:color w:val="243F60"/>
    </w:rPr>
  </w:style>
  <w:style w:type="character" w:styleId="IntenseEmphasis">
    <w:name w:val="Intense Emphasis"/>
    <w:uiPriority w:val="21"/>
    <w:qFormat/>
    <w:rsid w:val="00CD0C6D"/>
    <w:rPr>
      <w:b/>
      <w:bCs/>
      <w:caps/>
      <w:color w:val="243F60"/>
      <w:spacing w:val="10"/>
    </w:rPr>
  </w:style>
  <w:style w:type="character" w:styleId="SubtleReference">
    <w:name w:val="Subtle Reference"/>
    <w:uiPriority w:val="31"/>
    <w:qFormat/>
    <w:rsid w:val="00CD0C6D"/>
    <w:rPr>
      <w:b/>
      <w:bCs/>
      <w:color w:val="4F81BD"/>
    </w:rPr>
  </w:style>
  <w:style w:type="character" w:styleId="IntenseReference">
    <w:name w:val="Intense Reference"/>
    <w:uiPriority w:val="32"/>
    <w:qFormat/>
    <w:rsid w:val="00CD0C6D"/>
    <w:rPr>
      <w:b/>
      <w:bCs/>
      <w:i/>
      <w:iCs/>
      <w:caps/>
      <w:color w:val="4F81BD"/>
    </w:rPr>
  </w:style>
  <w:style w:type="character" w:styleId="BookTitle">
    <w:name w:val="Book Title"/>
    <w:uiPriority w:val="33"/>
    <w:qFormat/>
    <w:rsid w:val="00CD0C6D"/>
    <w:rPr>
      <w:rFonts w:ascii="Myriad Pro" w:hAnsi="Myriad Pro"/>
      <w:b w:val="0"/>
      <w:bCs/>
      <w:i w:val="0"/>
      <w:iCs/>
      <w:spacing w:val="9"/>
      <w:sz w:val="28"/>
    </w:rPr>
  </w:style>
  <w:style w:type="paragraph" w:styleId="TOCHeading">
    <w:name w:val="TOC Heading"/>
    <w:basedOn w:val="Heading1"/>
    <w:next w:val="Normal"/>
    <w:uiPriority w:val="39"/>
    <w:unhideWhenUsed/>
    <w:qFormat/>
    <w:rsid w:val="00CD0C6D"/>
    <w:pPr>
      <w:outlineLvl w:val="9"/>
    </w:pPr>
    <w:rPr>
      <w:lang w:bidi="en-US"/>
    </w:rPr>
  </w:style>
  <w:style w:type="paragraph" w:customStyle="1" w:styleId="DefaultStyle">
    <w:name w:val="Default Style"/>
    <w:rsid w:val="00CD0C6D"/>
    <w:pPr>
      <w:suppressAutoHyphens/>
      <w:spacing w:after="0" w:line="240" w:lineRule="auto"/>
    </w:pPr>
    <w:rPr>
      <w:rFonts w:ascii="Cambria" w:eastAsia="Arial Unicode MS" w:hAnsi="Cambria" w:cs="Times New Roman"/>
      <w:color w:val="00000A"/>
      <w:sz w:val="24"/>
      <w:szCs w:val="24"/>
    </w:rPr>
  </w:style>
  <w:style w:type="paragraph" w:styleId="TOC3">
    <w:name w:val="toc 3"/>
    <w:basedOn w:val="Normal"/>
    <w:next w:val="Normal"/>
    <w:autoRedefine/>
    <w:uiPriority w:val="39"/>
    <w:unhideWhenUsed/>
    <w:rsid w:val="00CD0C6D"/>
    <w:pPr>
      <w:spacing w:after="0" w:line="240" w:lineRule="auto"/>
      <w:ind w:left="220"/>
    </w:pPr>
    <w:rPr>
      <w:rFonts w:ascii="Calibri" w:eastAsia="SimSun" w:hAnsi="Calibri" w:cs="Calibri"/>
      <w:sz w:val="20"/>
      <w:szCs w:val="20"/>
      <w:lang w:eastAsia="lv-LV"/>
    </w:rPr>
  </w:style>
  <w:style w:type="paragraph" w:customStyle="1" w:styleId="Teksts">
    <w:name w:val="Teksts"/>
    <w:basedOn w:val="Normal"/>
    <w:link w:val="TekstsChar"/>
    <w:qFormat/>
    <w:rsid w:val="00CD0C6D"/>
    <w:pPr>
      <w:spacing w:before="120" w:after="0" w:line="240" w:lineRule="auto"/>
      <w:jc w:val="both"/>
    </w:pPr>
    <w:rPr>
      <w:rFonts w:ascii="Myriad Pro" w:eastAsia="SimSun" w:hAnsi="Myriad Pro" w:cs="Times New Roman"/>
      <w:sz w:val="24"/>
      <w:szCs w:val="20"/>
      <w:lang w:val="en-US" w:eastAsia="x-none"/>
    </w:rPr>
  </w:style>
  <w:style w:type="character" w:customStyle="1" w:styleId="TekstsChar">
    <w:name w:val="Teksts Char"/>
    <w:link w:val="Teksts"/>
    <w:rsid w:val="00CD0C6D"/>
    <w:rPr>
      <w:rFonts w:ascii="Myriad Pro" w:eastAsia="SimSun" w:hAnsi="Myriad Pro" w:cs="Times New Roman"/>
      <w:sz w:val="24"/>
      <w:szCs w:val="20"/>
      <w:lang w:eastAsia="x-none"/>
    </w:rPr>
  </w:style>
  <w:style w:type="paragraph" w:customStyle="1" w:styleId="Default">
    <w:name w:val="Default"/>
    <w:rsid w:val="00CD0C6D"/>
    <w:pPr>
      <w:autoSpaceDE w:val="0"/>
      <w:autoSpaceDN w:val="0"/>
      <w:adjustRightInd w:val="0"/>
      <w:spacing w:after="0" w:line="240" w:lineRule="auto"/>
    </w:pPr>
    <w:rPr>
      <w:rFonts w:ascii="EUAlbertina" w:eastAsia="Calibri" w:hAnsi="EUAlbertina" w:cs="EUAlbertina"/>
      <w:color w:val="000000"/>
      <w:sz w:val="24"/>
      <w:szCs w:val="24"/>
      <w:lang w:val="lv-LV"/>
    </w:rPr>
  </w:style>
  <w:style w:type="paragraph" w:styleId="TOC4">
    <w:name w:val="toc 4"/>
    <w:basedOn w:val="Normal"/>
    <w:next w:val="Normal"/>
    <w:autoRedefine/>
    <w:uiPriority w:val="39"/>
    <w:unhideWhenUsed/>
    <w:rsid w:val="00CD0C6D"/>
    <w:pPr>
      <w:spacing w:after="0" w:line="240" w:lineRule="auto"/>
      <w:ind w:left="440"/>
    </w:pPr>
    <w:rPr>
      <w:rFonts w:ascii="Calibri" w:eastAsia="SimSun" w:hAnsi="Calibri" w:cs="Calibri"/>
      <w:sz w:val="20"/>
      <w:szCs w:val="20"/>
      <w:lang w:eastAsia="lv-LV"/>
    </w:rPr>
  </w:style>
  <w:style w:type="paragraph" w:styleId="TOC5">
    <w:name w:val="toc 5"/>
    <w:basedOn w:val="Normal"/>
    <w:next w:val="Normal"/>
    <w:autoRedefine/>
    <w:uiPriority w:val="39"/>
    <w:unhideWhenUsed/>
    <w:rsid w:val="00CD0C6D"/>
    <w:pPr>
      <w:spacing w:after="0" w:line="240" w:lineRule="auto"/>
      <w:ind w:left="660"/>
    </w:pPr>
    <w:rPr>
      <w:rFonts w:ascii="Calibri" w:eastAsia="SimSun" w:hAnsi="Calibri" w:cs="Calibri"/>
      <w:sz w:val="20"/>
      <w:szCs w:val="20"/>
      <w:lang w:eastAsia="lv-LV"/>
    </w:rPr>
  </w:style>
  <w:style w:type="paragraph" w:styleId="TOC6">
    <w:name w:val="toc 6"/>
    <w:basedOn w:val="Normal"/>
    <w:next w:val="Normal"/>
    <w:autoRedefine/>
    <w:uiPriority w:val="39"/>
    <w:unhideWhenUsed/>
    <w:rsid w:val="00CD0C6D"/>
    <w:pPr>
      <w:spacing w:after="0" w:line="240" w:lineRule="auto"/>
      <w:ind w:left="880"/>
    </w:pPr>
    <w:rPr>
      <w:rFonts w:ascii="Calibri" w:eastAsia="SimSun" w:hAnsi="Calibri" w:cs="Calibri"/>
      <w:sz w:val="20"/>
      <w:szCs w:val="20"/>
      <w:lang w:eastAsia="lv-LV"/>
    </w:rPr>
  </w:style>
  <w:style w:type="paragraph" w:styleId="TOC7">
    <w:name w:val="toc 7"/>
    <w:basedOn w:val="Normal"/>
    <w:next w:val="Normal"/>
    <w:autoRedefine/>
    <w:uiPriority w:val="39"/>
    <w:unhideWhenUsed/>
    <w:rsid w:val="00CD0C6D"/>
    <w:pPr>
      <w:spacing w:after="0" w:line="240" w:lineRule="auto"/>
      <w:ind w:left="1100"/>
    </w:pPr>
    <w:rPr>
      <w:rFonts w:ascii="Calibri" w:eastAsia="SimSun" w:hAnsi="Calibri" w:cs="Calibri"/>
      <w:sz w:val="20"/>
      <w:szCs w:val="20"/>
      <w:lang w:eastAsia="lv-LV"/>
    </w:rPr>
  </w:style>
  <w:style w:type="paragraph" w:styleId="TOC8">
    <w:name w:val="toc 8"/>
    <w:basedOn w:val="Normal"/>
    <w:next w:val="Normal"/>
    <w:autoRedefine/>
    <w:uiPriority w:val="39"/>
    <w:unhideWhenUsed/>
    <w:rsid w:val="00CD0C6D"/>
    <w:pPr>
      <w:spacing w:after="0" w:line="240" w:lineRule="auto"/>
      <w:ind w:left="1320"/>
    </w:pPr>
    <w:rPr>
      <w:rFonts w:ascii="Calibri" w:eastAsia="SimSun" w:hAnsi="Calibri" w:cs="Calibri"/>
      <w:sz w:val="20"/>
      <w:szCs w:val="20"/>
      <w:lang w:eastAsia="lv-LV"/>
    </w:rPr>
  </w:style>
  <w:style w:type="paragraph" w:styleId="TOC9">
    <w:name w:val="toc 9"/>
    <w:basedOn w:val="Normal"/>
    <w:next w:val="Normal"/>
    <w:autoRedefine/>
    <w:uiPriority w:val="39"/>
    <w:unhideWhenUsed/>
    <w:rsid w:val="00CD0C6D"/>
    <w:pPr>
      <w:spacing w:after="0" w:line="240" w:lineRule="auto"/>
      <w:ind w:left="1540"/>
    </w:pPr>
    <w:rPr>
      <w:rFonts w:ascii="Calibri" w:eastAsia="SimSun" w:hAnsi="Calibri" w:cs="Calibri"/>
      <w:sz w:val="20"/>
      <w:szCs w:val="20"/>
      <w:lang w:eastAsia="lv-LV"/>
    </w:rPr>
  </w:style>
  <w:style w:type="character" w:customStyle="1" w:styleId="apple-converted-space">
    <w:name w:val="apple-converted-space"/>
    <w:basedOn w:val="DefaultParagraphFont"/>
    <w:rsid w:val="00CD0C6D"/>
  </w:style>
  <w:style w:type="table" w:customStyle="1" w:styleId="Tabellist3-Accentuare11">
    <w:name w:val="Tabel listă 3 - Accentuare 11"/>
    <w:basedOn w:val="TableNormal"/>
    <w:next w:val="Tabellist3-Accentuare12"/>
    <w:uiPriority w:val="48"/>
    <w:rsid w:val="00A406E8"/>
    <w:pPr>
      <w:spacing w:after="0" w:line="240" w:lineRule="auto"/>
    </w:pPr>
    <w:rPr>
      <w:rFonts w:ascii="Roboto Condensed" w:hAnsi="Roboto Condensed"/>
      <w:sz w:val="24"/>
      <w:lang w:val="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list3-Accentuare12">
    <w:name w:val="Tabel listă 3 - Accentuare 12"/>
    <w:basedOn w:val="TableNormal"/>
    <w:uiPriority w:val="48"/>
    <w:rsid w:val="00A406E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FootnoteReference"/>
    <w:uiPriority w:val="99"/>
    <w:rsid w:val="00830A1A"/>
    <w:pPr>
      <w:spacing w:line="240" w:lineRule="exact"/>
      <w:jc w:val="both"/>
    </w:pPr>
    <w:rPr>
      <w:vertAlign w:val="superscript"/>
      <w:lang w:val="en-US"/>
    </w:rPr>
  </w:style>
  <w:style w:type="table" w:customStyle="1" w:styleId="TabelgrilLuminos1">
    <w:name w:val="Tabel grilă Luminos1"/>
    <w:basedOn w:val="TableNormal"/>
    <w:uiPriority w:val="40"/>
    <w:rsid w:val="00612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simplu21">
    <w:name w:val="Tabel simplu 21"/>
    <w:basedOn w:val="TableNormal"/>
    <w:uiPriority w:val="42"/>
    <w:rsid w:val="00612F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CharChar">
    <w:name w:val="Char Char Знак Знак Char Char Знак Знак"/>
    <w:basedOn w:val="Normal"/>
    <w:rsid w:val="00BF5234"/>
    <w:pPr>
      <w:spacing w:line="240" w:lineRule="exact"/>
    </w:pPr>
    <w:rPr>
      <w:rFonts w:ascii="Arial" w:eastAsia="Batang" w:hAnsi="Arial" w:cs="Arial"/>
      <w:sz w:val="20"/>
      <w:szCs w:val="20"/>
      <w:lang w:val="en-US"/>
    </w:rPr>
  </w:style>
  <w:style w:type="table" w:styleId="TableGrid">
    <w:name w:val="Table Grid"/>
    <w:basedOn w:val="TableNormal"/>
    <w:uiPriority w:val="59"/>
    <w:rsid w:val="0056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958">
      <w:bodyDiv w:val="1"/>
      <w:marLeft w:val="0"/>
      <w:marRight w:val="0"/>
      <w:marTop w:val="0"/>
      <w:marBottom w:val="0"/>
      <w:divBdr>
        <w:top w:val="none" w:sz="0" w:space="0" w:color="auto"/>
        <w:left w:val="none" w:sz="0" w:space="0" w:color="auto"/>
        <w:bottom w:val="none" w:sz="0" w:space="0" w:color="auto"/>
        <w:right w:val="none" w:sz="0" w:space="0" w:color="auto"/>
      </w:divBdr>
    </w:div>
    <w:div w:id="143087902">
      <w:bodyDiv w:val="1"/>
      <w:marLeft w:val="0"/>
      <w:marRight w:val="0"/>
      <w:marTop w:val="0"/>
      <w:marBottom w:val="0"/>
      <w:divBdr>
        <w:top w:val="none" w:sz="0" w:space="0" w:color="auto"/>
        <w:left w:val="none" w:sz="0" w:space="0" w:color="auto"/>
        <w:bottom w:val="none" w:sz="0" w:space="0" w:color="auto"/>
        <w:right w:val="none" w:sz="0" w:space="0" w:color="auto"/>
      </w:divBdr>
    </w:div>
    <w:div w:id="159659435">
      <w:bodyDiv w:val="1"/>
      <w:marLeft w:val="0"/>
      <w:marRight w:val="0"/>
      <w:marTop w:val="0"/>
      <w:marBottom w:val="0"/>
      <w:divBdr>
        <w:top w:val="none" w:sz="0" w:space="0" w:color="auto"/>
        <w:left w:val="none" w:sz="0" w:space="0" w:color="auto"/>
        <w:bottom w:val="none" w:sz="0" w:space="0" w:color="auto"/>
        <w:right w:val="none" w:sz="0" w:space="0" w:color="auto"/>
      </w:divBdr>
    </w:div>
    <w:div w:id="210382930">
      <w:bodyDiv w:val="1"/>
      <w:marLeft w:val="0"/>
      <w:marRight w:val="0"/>
      <w:marTop w:val="0"/>
      <w:marBottom w:val="0"/>
      <w:divBdr>
        <w:top w:val="none" w:sz="0" w:space="0" w:color="auto"/>
        <w:left w:val="none" w:sz="0" w:space="0" w:color="auto"/>
        <w:bottom w:val="none" w:sz="0" w:space="0" w:color="auto"/>
        <w:right w:val="none" w:sz="0" w:space="0" w:color="auto"/>
      </w:divBdr>
    </w:div>
    <w:div w:id="344016704">
      <w:bodyDiv w:val="1"/>
      <w:marLeft w:val="0"/>
      <w:marRight w:val="0"/>
      <w:marTop w:val="0"/>
      <w:marBottom w:val="0"/>
      <w:divBdr>
        <w:top w:val="none" w:sz="0" w:space="0" w:color="auto"/>
        <w:left w:val="none" w:sz="0" w:space="0" w:color="auto"/>
        <w:bottom w:val="none" w:sz="0" w:space="0" w:color="auto"/>
        <w:right w:val="none" w:sz="0" w:space="0" w:color="auto"/>
      </w:divBdr>
    </w:div>
    <w:div w:id="350305853">
      <w:bodyDiv w:val="1"/>
      <w:marLeft w:val="0"/>
      <w:marRight w:val="0"/>
      <w:marTop w:val="0"/>
      <w:marBottom w:val="0"/>
      <w:divBdr>
        <w:top w:val="none" w:sz="0" w:space="0" w:color="auto"/>
        <w:left w:val="none" w:sz="0" w:space="0" w:color="auto"/>
        <w:bottom w:val="none" w:sz="0" w:space="0" w:color="auto"/>
        <w:right w:val="none" w:sz="0" w:space="0" w:color="auto"/>
      </w:divBdr>
    </w:div>
    <w:div w:id="367991561">
      <w:bodyDiv w:val="1"/>
      <w:marLeft w:val="0"/>
      <w:marRight w:val="0"/>
      <w:marTop w:val="0"/>
      <w:marBottom w:val="0"/>
      <w:divBdr>
        <w:top w:val="none" w:sz="0" w:space="0" w:color="auto"/>
        <w:left w:val="none" w:sz="0" w:space="0" w:color="auto"/>
        <w:bottom w:val="none" w:sz="0" w:space="0" w:color="auto"/>
        <w:right w:val="none" w:sz="0" w:space="0" w:color="auto"/>
      </w:divBdr>
    </w:div>
    <w:div w:id="373580530">
      <w:bodyDiv w:val="1"/>
      <w:marLeft w:val="0"/>
      <w:marRight w:val="0"/>
      <w:marTop w:val="0"/>
      <w:marBottom w:val="0"/>
      <w:divBdr>
        <w:top w:val="none" w:sz="0" w:space="0" w:color="auto"/>
        <w:left w:val="none" w:sz="0" w:space="0" w:color="auto"/>
        <w:bottom w:val="none" w:sz="0" w:space="0" w:color="auto"/>
        <w:right w:val="none" w:sz="0" w:space="0" w:color="auto"/>
      </w:divBdr>
    </w:div>
    <w:div w:id="423234138">
      <w:bodyDiv w:val="1"/>
      <w:marLeft w:val="0"/>
      <w:marRight w:val="0"/>
      <w:marTop w:val="0"/>
      <w:marBottom w:val="0"/>
      <w:divBdr>
        <w:top w:val="none" w:sz="0" w:space="0" w:color="auto"/>
        <w:left w:val="none" w:sz="0" w:space="0" w:color="auto"/>
        <w:bottom w:val="none" w:sz="0" w:space="0" w:color="auto"/>
        <w:right w:val="none" w:sz="0" w:space="0" w:color="auto"/>
      </w:divBdr>
    </w:div>
    <w:div w:id="494037000">
      <w:bodyDiv w:val="1"/>
      <w:marLeft w:val="0"/>
      <w:marRight w:val="0"/>
      <w:marTop w:val="0"/>
      <w:marBottom w:val="0"/>
      <w:divBdr>
        <w:top w:val="none" w:sz="0" w:space="0" w:color="auto"/>
        <w:left w:val="none" w:sz="0" w:space="0" w:color="auto"/>
        <w:bottom w:val="none" w:sz="0" w:space="0" w:color="auto"/>
        <w:right w:val="none" w:sz="0" w:space="0" w:color="auto"/>
      </w:divBdr>
    </w:div>
    <w:div w:id="496380820">
      <w:bodyDiv w:val="1"/>
      <w:marLeft w:val="0"/>
      <w:marRight w:val="0"/>
      <w:marTop w:val="0"/>
      <w:marBottom w:val="0"/>
      <w:divBdr>
        <w:top w:val="none" w:sz="0" w:space="0" w:color="auto"/>
        <w:left w:val="none" w:sz="0" w:space="0" w:color="auto"/>
        <w:bottom w:val="none" w:sz="0" w:space="0" w:color="auto"/>
        <w:right w:val="none" w:sz="0" w:space="0" w:color="auto"/>
      </w:divBdr>
    </w:div>
    <w:div w:id="508176985">
      <w:bodyDiv w:val="1"/>
      <w:marLeft w:val="0"/>
      <w:marRight w:val="0"/>
      <w:marTop w:val="0"/>
      <w:marBottom w:val="0"/>
      <w:divBdr>
        <w:top w:val="none" w:sz="0" w:space="0" w:color="auto"/>
        <w:left w:val="none" w:sz="0" w:space="0" w:color="auto"/>
        <w:bottom w:val="none" w:sz="0" w:space="0" w:color="auto"/>
        <w:right w:val="none" w:sz="0" w:space="0" w:color="auto"/>
      </w:divBdr>
    </w:div>
    <w:div w:id="544022245">
      <w:bodyDiv w:val="1"/>
      <w:marLeft w:val="0"/>
      <w:marRight w:val="0"/>
      <w:marTop w:val="0"/>
      <w:marBottom w:val="0"/>
      <w:divBdr>
        <w:top w:val="none" w:sz="0" w:space="0" w:color="auto"/>
        <w:left w:val="none" w:sz="0" w:space="0" w:color="auto"/>
        <w:bottom w:val="none" w:sz="0" w:space="0" w:color="auto"/>
        <w:right w:val="none" w:sz="0" w:space="0" w:color="auto"/>
      </w:divBdr>
    </w:div>
    <w:div w:id="660502472">
      <w:bodyDiv w:val="1"/>
      <w:marLeft w:val="0"/>
      <w:marRight w:val="0"/>
      <w:marTop w:val="0"/>
      <w:marBottom w:val="0"/>
      <w:divBdr>
        <w:top w:val="none" w:sz="0" w:space="0" w:color="auto"/>
        <w:left w:val="none" w:sz="0" w:space="0" w:color="auto"/>
        <w:bottom w:val="none" w:sz="0" w:space="0" w:color="auto"/>
        <w:right w:val="none" w:sz="0" w:space="0" w:color="auto"/>
      </w:divBdr>
    </w:div>
    <w:div w:id="698046242">
      <w:bodyDiv w:val="1"/>
      <w:marLeft w:val="0"/>
      <w:marRight w:val="0"/>
      <w:marTop w:val="0"/>
      <w:marBottom w:val="0"/>
      <w:divBdr>
        <w:top w:val="none" w:sz="0" w:space="0" w:color="auto"/>
        <w:left w:val="none" w:sz="0" w:space="0" w:color="auto"/>
        <w:bottom w:val="none" w:sz="0" w:space="0" w:color="auto"/>
        <w:right w:val="none" w:sz="0" w:space="0" w:color="auto"/>
      </w:divBdr>
    </w:div>
    <w:div w:id="773133851">
      <w:bodyDiv w:val="1"/>
      <w:marLeft w:val="0"/>
      <w:marRight w:val="0"/>
      <w:marTop w:val="0"/>
      <w:marBottom w:val="0"/>
      <w:divBdr>
        <w:top w:val="none" w:sz="0" w:space="0" w:color="auto"/>
        <w:left w:val="none" w:sz="0" w:space="0" w:color="auto"/>
        <w:bottom w:val="none" w:sz="0" w:space="0" w:color="auto"/>
        <w:right w:val="none" w:sz="0" w:space="0" w:color="auto"/>
      </w:divBdr>
    </w:div>
    <w:div w:id="851798658">
      <w:bodyDiv w:val="1"/>
      <w:marLeft w:val="0"/>
      <w:marRight w:val="0"/>
      <w:marTop w:val="0"/>
      <w:marBottom w:val="0"/>
      <w:divBdr>
        <w:top w:val="none" w:sz="0" w:space="0" w:color="auto"/>
        <w:left w:val="none" w:sz="0" w:space="0" w:color="auto"/>
        <w:bottom w:val="none" w:sz="0" w:space="0" w:color="auto"/>
        <w:right w:val="none" w:sz="0" w:space="0" w:color="auto"/>
      </w:divBdr>
    </w:div>
    <w:div w:id="915482224">
      <w:bodyDiv w:val="1"/>
      <w:marLeft w:val="0"/>
      <w:marRight w:val="0"/>
      <w:marTop w:val="0"/>
      <w:marBottom w:val="0"/>
      <w:divBdr>
        <w:top w:val="none" w:sz="0" w:space="0" w:color="auto"/>
        <w:left w:val="none" w:sz="0" w:space="0" w:color="auto"/>
        <w:bottom w:val="none" w:sz="0" w:space="0" w:color="auto"/>
        <w:right w:val="none" w:sz="0" w:space="0" w:color="auto"/>
      </w:divBdr>
    </w:div>
    <w:div w:id="1040280356">
      <w:bodyDiv w:val="1"/>
      <w:marLeft w:val="0"/>
      <w:marRight w:val="0"/>
      <w:marTop w:val="0"/>
      <w:marBottom w:val="0"/>
      <w:divBdr>
        <w:top w:val="none" w:sz="0" w:space="0" w:color="auto"/>
        <w:left w:val="none" w:sz="0" w:space="0" w:color="auto"/>
        <w:bottom w:val="none" w:sz="0" w:space="0" w:color="auto"/>
        <w:right w:val="none" w:sz="0" w:space="0" w:color="auto"/>
      </w:divBdr>
    </w:div>
    <w:div w:id="1092320208">
      <w:bodyDiv w:val="1"/>
      <w:marLeft w:val="0"/>
      <w:marRight w:val="0"/>
      <w:marTop w:val="0"/>
      <w:marBottom w:val="0"/>
      <w:divBdr>
        <w:top w:val="none" w:sz="0" w:space="0" w:color="auto"/>
        <w:left w:val="none" w:sz="0" w:space="0" w:color="auto"/>
        <w:bottom w:val="none" w:sz="0" w:space="0" w:color="auto"/>
        <w:right w:val="none" w:sz="0" w:space="0" w:color="auto"/>
      </w:divBdr>
    </w:div>
    <w:div w:id="1162742911">
      <w:bodyDiv w:val="1"/>
      <w:marLeft w:val="0"/>
      <w:marRight w:val="0"/>
      <w:marTop w:val="0"/>
      <w:marBottom w:val="0"/>
      <w:divBdr>
        <w:top w:val="none" w:sz="0" w:space="0" w:color="auto"/>
        <w:left w:val="none" w:sz="0" w:space="0" w:color="auto"/>
        <w:bottom w:val="none" w:sz="0" w:space="0" w:color="auto"/>
        <w:right w:val="none" w:sz="0" w:space="0" w:color="auto"/>
      </w:divBdr>
    </w:div>
    <w:div w:id="1295260610">
      <w:bodyDiv w:val="1"/>
      <w:marLeft w:val="0"/>
      <w:marRight w:val="0"/>
      <w:marTop w:val="0"/>
      <w:marBottom w:val="0"/>
      <w:divBdr>
        <w:top w:val="none" w:sz="0" w:space="0" w:color="auto"/>
        <w:left w:val="none" w:sz="0" w:space="0" w:color="auto"/>
        <w:bottom w:val="none" w:sz="0" w:space="0" w:color="auto"/>
        <w:right w:val="none" w:sz="0" w:space="0" w:color="auto"/>
      </w:divBdr>
    </w:div>
    <w:div w:id="1433207539">
      <w:bodyDiv w:val="1"/>
      <w:marLeft w:val="0"/>
      <w:marRight w:val="0"/>
      <w:marTop w:val="0"/>
      <w:marBottom w:val="0"/>
      <w:divBdr>
        <w:top w:val="none" w:sz="0" w:space="0" w:color="auto"/>
        <w:left w:val="none" w:sz="0" w:space="0" w:color="auto"/>
        <w:bottom w:val="none" w:sz="0" w:space="0" w:color="auto"/>
        <w:right w:val="none" w:sz="0" w:space="0" w:color="auto"/>
      </w:divBdr>
    </w:div>
    <w:div w:id="1450931872">
      <w:bodyDiv w:val="1"/>
      <w:marLeft w:val="0"/>
      <w:marRight w:val="0"/>
      <w:marTop w:val="0"/>
      <w:marBottom w:val="0"/>
      <w:divBdr>
        <w:top w:val="none" w:sz="0" w:space="0" w:color="auto"/>
        <w:left w:val="none" w:sz="0" w:space="0" w:color="auto"/>
        <w:bottom w:val="none" w:sz="0" w:space="0" w:color="auto"/>
        <w:right w:val="none" w:sz="0" w:space="0" w:color="auto"/>
      </w:divBdr>
    </w:div>
    <w:div w:id="1490051315">
      <w:bodyDiv w:val="1"/>
      <w:marLeft w:val="0"/>
      <w:marRight w:val="0"/>
      <w:marTop w:val="0"/>
      <w:marBottom w:val="0"/>
      <w:divBdr>
        <w:top w:val="none" w:sz="0" w:space="0" w:color="auto"/>
        <w:left w:val="none" w:sz="0" w:space="0" w:color="auto"/>
        <w:bottom w:val="none" w:sz="0" w:space="0" w:color="auto"/>
        <w:right w:val="none" w:sz="0" w:space="0" w:color="auto"/>
      </w:divBdr>
    </w:div>
    <w:div w:id="1524319242">
      <w:bodyDiv w:val="1"/>
      <w:marLeft w:val="0"/>
      <w:marRight w:val="0"/>
      <w:marTop w:val="0"/>
      <w:marBottom w:val="0"/>
      <w:divBdr>
        <w:top w:val="none" w:sz="0" w:space="0" w:color="auto"/>
        <w:left w:val="none" w:sz="0" w:space="0" w:color="auto"/>
        <w:bottom w:val="none" w:sz="0" w:space="0" w:color="auto"/>
        <w:right w:val="none" w:sz="0" w:space="0" w:color="auto"/>
      </w:divBdr>
    </w:div>
    <w:div w:id="1528372679">
      <w:bodyDiv w:val="1"/>
      <w:marLeft w:val="0"/>
      <w:marRight w:val="0"/>
      <w:marTop w:val="0"/>
      <w:marBottom w:val="0"/>
      <w:divBdr>
        <w:top w:val="none" w:sz="0" w:space="0" w:color="auto"/>
        <w:left w:val="none" w:sz="0" w:space="0" w:color="auto"/>
        <w:bottom w:val="none" w:sz="0" w:space="0" w:color="auto"/>
        <w:right w:val="none" w:sz="0" w:space="0" w:color="auto"/>
      </w:divBdr>
    </w:div>
    <w:div w:id="1553006989">
      <w:bodyDiv w:val="1"/>
      <w:marLeft w:val="0"/>
      <w:marRight w:val="0"/>
      <w:marTop w:val="0"/>
      <w:marBottom w:val="0"/>
      <w:divBdr>
        <w:top w:val="none" w:sz="0" w:space="0" w:color="auto"/>
        <w:left w:val="none" w:sz="0" w:space="0" w:color="auto"/>
        <w:bottom w:val="none" w:sz="0" w:space="0" w:color="auto"/>
        <w:right w:val="none" w:sz="0" w:space="0" w:color="auto"/>
      </w:divBdr>
    </w:div>
    <w:div w:id="1649555740">
      <w:bodyDiv w:val="1"/>
      <w:marLeft w:val="0"/>
      <w:marRight w:val="0"/>
      <w:marTop w:val="0"/>
      <w:marBottom w:val="0"/>
      <w:divBdr>
        <w:top w:val="none" w:sz="0" w:space="0" w:color="auto"/>
        <w:left w:val="none" w:sz="0" w:space="0" w:color="auto"/>
        <w:bottom w:val="none" w:sz="0" w:space="0" w:color="auto"/>
        <w:right w:val="none" w:sz="0" w:space="0" w:color="auto"/>
      </w:divBdr>
    </w:div>
    <w:div w:id="1747723368">
      <w:bodyDiv w:val="1"/>
      <w:marLeft w:val="0"/>
      <w:marRight w:val="0"/>
      <w:marTop w:val="0"/>
      <w:marBottom w:val="0"/>
      <w:divBdr>
        <w:top w:val="none" w:sz="0" w:space="0" w:color="auto"/>
        <w:left w:val="none" w:sz="0" w:space="0" w:color="auto"/>
        <w:bottom w:val="none" w:sz="0" w:space="0" w:color="auto"/>
        <w:right w:val="none" w:sz="0" w:space="0" w:color="auto"/>
      </w:divBdr>
    </w:div>
    <w:div w:id="1750468313">
      <w:bodyDiv w:val="1"/>
      <w:marLeft w:val="0"/>
      <w:marRight w:val="0"/>
      <w:marTop w:val="0"/>
      <w:marBottom w:val="0"/>
      <w:divBdr>
        <w:top w:val="none" w:sz="0" w:space="0" w:color="auto"/>
        <w:left w:val="none" w:sz="0" w:space="0" w:color="auto"/>
        <w:bottom w:val="none" w:sz="0" w:space="0" w:color="auto"/>
        <w:right w:val="none" w:sz="0" w:space="0" w:color="auto"/>
      </w:divBdr>
    </w:div>
    <w:div w:id="1967079332">
      <w:bodyDiv w:val="1"/>
      <w:marLeft w:val="0"/>
      <w:marRight w:val="0"/>
      <w:marTop w:val="0"/>
      <w:marBottom w:val="0"/>
      <w:divBdr>
        <w:top w:val="none" w:sz="0" w:space="0" w:color="auto"/>
        <w:left w:val="none" w:sz="0" w:space="0" w:color="auto"/>
        <w:bottom w:val="none" w:sz="0" w:space="0" w:color="auto"/>
        <w:right w:val="none" w:sz="0" w:space="0" w:color="auto"/>
      </w:divBdr>
    </w:div>
    <w:div w:id="1985504623">
      <w:bodyDiv w:val="1"/>
      <w:marLeft w:val="0"/>
      <w:marRight w:val="0"/>
      <w:marTop w:val="0"/>
      <w:marBottom w:val="0"/>
      <w:divBdr>
        <w:top w:val="none" w:sz="0" w:space="0" w:color="auto"/>
        <w:left w:val="none" w:sz="0" w:space="0" w:color="auto"/>
        <w:bottom w:val="none" w:sz="0" w:space="0" w:color="auto"/>
        <w:right w:val="none" w:sz="0" w:space="0" w:color="auto"/>
      </w:divBdr>
    </w:div>
    <w:div w:id="1999840330">
      <w:bodyDiv w:val="1"/>
      <w:marLeft w:val="0"/>
      <w:marRight w:val="0"/>
      <w:marTop w:val="0"/>
      <w:marBottom w:val="0"/>
      <w:divBdr>
        <w:top w:val="none" w:sz="0" w:space="0" w:color="auto"/>
        <w:left w:val="none" w:sz="0" w:space="0" w:color="auto"/>
        <w:bottom w:val="none" w:sz="0" w:space="0" w:color="auto"/>
        <w:right w:val="none" w:sz="0" w:space="0" w:color="auto"/>
      </w:divBdr>
    </w:div>
    <w:div w:id="2000231682">
      <w:bodyDiv w:val="1"/>
      <w:marLeft w:val="0"/>
      <w:marRight w:val="0"/>
      <w:marTop w:val="0"/>
      <w:marBottom w:val="0"/>
      <w:divBdr>
        <w:top w:val="none" w:sz="0" w:space="0" w:color="auto"/>
        <w:left w:val="none" w:sz="0" w:space="0" w:color="auto"/>
        <w:bottom w:val="none" w:sz="0" w:space="0" w:color="auto"/>
        <w:right w:val="none" w:sz="0" w:space="0" w:color="auto"/>
      </w:divBdr>
    </w:div>
    <w:div w:id="2017727026">
      <w:bodyDiv w:val="1"/>
      <w:marLeft w:val="0"/>
      <w:marRight w:val="0"/>
      <w:marTop w:val="0"/>
      <w:marBottom w:val="0"/>
      <w:divBdr>
        <w:top w:val="none" w:sz="0" w:space="0" w:color="auto"/>
        <w:left w:val="none" w:sz="0" w:space="0" w:color="auto"/>
        <w:bottom w:val="none" w:sz="0" w:space="0" w:color="auto"/>
        <w:right w:val="none" w:sz="0" w:space="0" w:color="auto"/>
      </w:divBdr>
    </w:div>
    <w:div w:id="2034841635">
      <w:bodyDiv w:val="1"/>
      <w:marLeft w:val="0"/>
      <w:marRight w:val="0"/>
      <w:marTop w:val="0"/>
      <w:marBottom w:val="0"/>
      <w:divBdr>
        <w:top w:val="none" w:sz="0" w:space="0" w:color="auto"/>
        <w:left w:val="none" w:sz="0" w:space="0" w:color="auto"/>
        <w:bottom w:val="none" w:sz="0" w:space="0" w:color="auto"/>
        <w:right w:val="none" w:sz="0" w:space="0" w:color="auto"/>
      </w:divBdr>
    </w:div>
    <w:div w:id="21020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EC9A-5CA8-427F-9EDE-8A75D30F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11008</Words>
  <Characters>62752</Characters>
  <Application>Microsoft Office Word</Application>
  <DocSecurity>0</DocSecurity>
  <Lines>522</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73613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Ursoi A.</cp:lastModifiedBy>
  <cp:revision>2</cp:revision>
  <cp:lastPrinted>2019-03-19T11:45:00Z</cp:lastPrinted>
  <dcterms:created xsi:type="dcterms:W3CDTF">2019-11-05T07:48:00Z</dcterms:created>
  <dcterms:modified xsi:type="dcterms:W3CDTF">2019-11-05T07:48:00Z</dcterms:modified>
</cp:coreProperties>
</file>