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18D" w:rsidRPr="00E9518D" w:rsidRDefault="00E9518D" w:rsidP="003A7BBA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18D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>
            <wp:extent cx="6991350" cy="781050"/>
            <wp:effectExtent l="0" t="0" r="0" b="0"/>
            <wp:docPr id="1" name="Picture 1" descr="\\172.17.25.170\Moldlex\Datalex\Legi_Rom\DE\A19\gme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7.25.170\Moldlex\Datalex\Legi_Rom\DE\A19\gmei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18D" w:rsidRDefault="00E9518D" w:rsidP="00E95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9518D" w:rsidRPr="00E9518D" w:rsidRDefault="00E9518D" w:rsidP="00E95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E9518D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O R D I N</w:t>
      </w:r>
    </w:p>
    <w:p w:rsidR="00C43E47" w:rsidRPr="00077C2C" w:rsidRDefault="00E9518D" w:rsidP="00E95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077C2C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pentru implementarea unor </w:t>
      </w:r>
      <w:r w:rsidR="00C43E47" w:rsidRPr="00077C2C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prevederi ale Legii nr.107/2016 cu privire la energia electrică și </w:t>
      </w:r>
    </w:p>
    <w:p w:rsidR="00E9518D" w:rsidRPr="00E9518D" w:rsidRDefault="00C43E47" w:rsidP="00E95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077C2C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ale Legii nr.108/2016 cu privire la gazele naturale</w:t>
      </w:r>
    </w:p>
    <w:p w:rsidR="00E9518D" w:rsidRPr="00E9518D" w:rsidRDefault="00E9518D" w:rsidP="00E95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E9518D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 </w:t>
      </w:r>
    </w:p>
    <w:p w:rsidR="00E9518D" w:rsidRPr="00E9518D" w:rsidRDefault="004F0BF8" w:rsidP="00E95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proofErr w:type="gramStart"/>
      <w:r w:rsidRPr="00077C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nr</w:t>
      </w:r>
      <w:proofErr w:type="spellEnd"/>
      <w:proofErr w:type="gramEnd"/>
      <w:r w:rsidR="00E9518D" w:rsidRPr="00E951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r w:rsidR="00E9518D" w:rsidRPr="00077C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</w:t>
      </w:r>
      <w:r w:rsidR="00C43E47" w:rsidRPr="00077C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gramStart"/>
      <w:r w:rsidR="00C43E47" w:rsidRPr="00077C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din</w:t>
      </w:r>
      <w:proofErr w:type="gramEnd"/>
      <w:r w:rsidR="00E9518D" w:rsidRPr="00E951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E9518D" w:rsidRPr="00077C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</w:t>
      </w:r>
      <w:r w:rsidR="00E50451" w:rsidRPr="00077C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</w:t>
      </w:r>
    </w:p>
    <w:p w:rsidR="00E9518D" w:rsidRPr="00E9518D" w:rsidRDefault="00E9518D" w:rsidP="00E95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51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E9518D" w:rsidRPr="00E9518D" w:rsidRDefault="00E9518D" w:rsidP="00E95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51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 * *</w:t>
      </w:r>
    </w:p>
    <w:p w:rsidR="00E9518D" w:rsidRPr="00077C2C" w:rsidRDefault="00E9518D" w:rsidP="007A4AB1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E9518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În temeiul prevederilor art.</w:t>
      </w:r>
      <w:r w:rsidR="00E50451" w:rsidRPr="00077C2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4</w:t>
      </w:r>
      <w:r w:rsidRPr="00E9518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alin.(3) </w:t>
      </w:r>
      <w:r w:rsidR="006368A8" w:rsidRPr="00077C2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și art.11 alin</w:t>
      </w:r>
      <w:r w:rsidR="00DF6ADC" w:rsidRPr="00077C2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.(5) </w:t>
      </w:r>
      <w:r w:rsidRPr="00E9518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din Legea nr.107</w:t>
      </w:r>
      <w:r w:rsidR="00654471" w:rsidRPr="00077C2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/</w:t>
      </w:r>
      <w:r w:rsidRPr="00E9518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2016 cu privire la energia electrică</w:t>
      </w:r>
      <w:r w:rsidR="000913D1" w:rsidRPr="00077C2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cu modificările ulterioare</w:t>
      </w:r>
      <w:r w:rsidRPr="00E9518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(Monitorul Oficial al Republicii Moldova, 2016, nr.193-203, art.413) </w:t>
      </w:r>
      <w:proofErr w:type="spellStart"/>
      <w:r w:rsidRPr="00E9518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şi</w:t>
      </w:r>
      <w:proofErr w:type="spellEnd"/>
      <w:r w:rsidRPr="00E9518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prevederil</w:t>
      </w:r>
      <w:r w:rsidR="00E17493" w:rsidRPr="00077C2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or</w:t>
      </w:r>
      <w:r w:rsidRPr="00E9518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6F5C4D" w:rsidRPr="00077C2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art.11 alin.(5)</w:t>
      </w:r>
      <w:r w:rsidRPr="00E9518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AF2858" w:rsidRPr="00077C2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și </w:t>
      </w:r>
      <w:r w:rsidR="006F5C4D" w:rsidRPr="00E9518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art.1</w:t>
      </w:r>
      <w:r w:rsidR="006F5C4D" w:rsidRPr="00077C2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07</w:t>
      </w:r>
      <w:r w:rsidR="006F5C4D" w:rsidRPr="00E9518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alin.(2)</w:t>
      </w:r>
      <w:r w:rsidR="006F5C4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E9518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din Legea nr.108</w:t>
      </w:r>
      <w:r w:rsidR="00654471" w:rsidRPr="00077C2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/</w:t>
      </w:r>
      <w:r w:rsidRPr="00E9518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2016 cu privire la gazele naturale</w:t>
      </w:r>
      <w:r w:rsidR="000913D1" w:rsidRPr="00077C2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, cu modificările ulterioare</w:t>
      </w:r>
      <w:r w:rsidRPr="00E9518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(Monitorul Oficial al Republicii Moldova, 2016, nr.193-203, art.415), </w:t>
      </w:r>
    </w:p>
    <w:p w:rsidR="00E9518D" w:rsidRPr="00E9518D" w:rsidRDefault="00E9518D" w:rsidP="007A4AB1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E9518D" w:rsidRPr="00E9518D" w:rsidRDefault="00E9518D" w:rsidP="007A4AB1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E9518D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O</w:t>
      </w:r>
      <w:r w:rsidR="008562F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</w:t>
      </w:r>
      <w:r w:rsidRPr="00E9518D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R</w:t>
      </w:r>
      <w:r w:rsidR="008562F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</w:t>
      </w:r>
      <w:r w:rsidRPr="00E9518D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D</w:t>
      </w:r>
      <w:r w:rsidR="008562F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</w:t>
      </w:r>
      <w:r w:rsidRPr="00E9518D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O</w:t>
      </w:r>
      <w:r w:rsidR="008562F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 </w:t>
      </w:r>
      <w:r w:rsidRPr="00E9518D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N:</w:t>
      </w:r>
    </w:p>
    <w:p w:rsidR="00E9518D" w:rsidRPr="00077C2C" w:rsidRDefault="00E9518D" w:rsidP="007A4AB1">
      <w:pPr>
        <w:pStyle w:val="NormalWeb"/>
        <w:spacing w:after="60" w:line="276" w:lineRule="auto"/>
        <w:rPr>
          <w:lang w:val="ro-MD"/>
        </w:rPr>
      </w:pPr>
      <w:r w:rsidRPr="00077C2C">
        <w:rPr>
          <w:b/>
          <w:bCs/>
          <w:lang w:val="ro-MD"/>
        </w:rPr>
        <w:t>1.</w:t>
      </w:r>
      <w:r w:rsidRPr="00077C2C">
        <w:rPr>
          <w:lang w:val="ro-MD"/>
        </w:rPr>
        <w:t xml:space="preserve"> Se aprobă </w:t>
      </w:r>
      <w:r w:rsidR="004F0BF8" w:rsidRPr="00077C2C">
        <w:rPr>
          <w:lang w:val="ro-MD"/>
        </w:rPr>
        <w:t>și</w:t>
      </w:r>
      <w:r w:rsidRPr="00077C2C">
        <w:rPr>
          <w:lang w:val="ro-MD"/>
        </w:rPr>
        <w:t xml:space="preserve"> se prezintă </w:t>
      </w:r>
      <w:r w:rsidR="006368A8" w:rsidRPr="00077C2C">
        <w:rPr>
          <w:lang w:val="ro-MD"/>
        </w:rPr>
        <w:t xml:space="preserve">Guvernului și </w:t>
      </w:r>
      <w:r w:rsidRPr="00077C2C">
        <w:rPr>
          <w:lang w:val="ro-MD"/>
        </w:rPr>
        <w:t xml:space="preserve">Secretariatului </w:t>
      </w:r>
      <w:r w:rsidR="00AE210C" w:rsidRPr="00077C2C">
        <w:rPr>
          <w:lang w:val="ro-MD"/>
        </w:rPr>
        <w:t>Comunității</w:t>
      </w:r>
      <w:r w:rsidRPr="00077C2C">
        <w:rPr>
          <w:lang w:val="ro-MD"/>
        </w:rPr>
        <w:t xml:space="preserve"> Energetice:</w:t>
      </w:r>
    </w:p>
    <w:p w:rsidR="00E9518D" w:rsidRPr="00077C2C" w:rsidRDefault="00E9518D" w:rsidP="00BC3E1B">
      <w:pPr>
        <w:pStyle w:val="NormalWeb"/>
        <w:spacing w:after="60" w:line="276" w:lineRule="auto"/>
        <w:ind w:left="567" w:firstLine="284"/>
        <w:rPr>
          <w:lang w:val="ro-MD"/>
        </w:rPr>
      </w:pPr>
      <w:r w:rsidRPr="00077C2C">
        <w:rPr>
          <w:lang w:val="ro-MD"/>
        </w:rPr>
        <w:t xml:space="preserve">1) Raportul privind monitorizarea </w:t>
      </w:r>
      <w:r w:rsidR="00AE210C" w:rsidRPr="00077C2C">
        <w:rPr>
          <w:lang w:val="ro-MD"/>
        </w:rPr>
        <w:t>securității</w:t>
      </w:r>
      <w:r w:rsidRPr="00077C2C">
        <w:rPr>
          <w:lang w:val="ro-MD"/>
        </w:rPr>
        <w:t xml:space="preserve"> aprovizionării cu energie electrică </w:t>
      </w:r>
      <w:r w:rsidR="004F0BF8" w:rsidRPr="00077C2C">
        <w:rPr>
          <w:lang w:val="ro-MD"/>
        </w:rPr>
        <w:t>și</w:t>
      </w:r>
      <w:r w:rsidRPr="00077C2C">
        <w:rPr>
          <w:lang w:val="ro-MD"/>
        </w:rPr>
        <w:t xml:space="preserve"> gaze naturale, conform anexei nr.1; </w:t>
      </w:r>
    </w:p>
    <w:p w:rsidR="00E9518D" w:rsidRPr="00077C2C" w:rsidRDefault="00E9518D" w:rsidP="00BC3E1B">
      <w:pPr>
        <w:pStyle w:val="NormalWeb"/>
        <w:spacing w:after="60" w:line="276" w:lineRule="auto"/>
        <w:ind w:left="567" w:firstLine="284"/>
        <w:rPr>
          <w:lang w:val="ro-MD"/>
        </w:rPr>
      </w:pPr>
      <w:r w:rsidRPr="00077C2C">
        <w:rPr>
          <w:lang w:val="ro-MD"/>
        </w:rPr>
        <w:t>2) Rapor</w:t>
      </w:r>
      <w:r w:rsidR="00795F9A" w:rsidRPr="00077C2C">
        <w:rPr>
          <w:lang w:val="ro-MD"/>
        </w:rPr>
        <w:t>tul privind</w:t>
      </w:r>
      <w:r w:rsidRPr="00077C2C">
        <w:rPr>
          <w:lang w:val="ro-MD"/>
        </w:rPr>
        <w:t xml:space="preserve"> îndeplinirea de către întreprinderile electroenergetice </w:t>
      </w:r>
      <w:r w:rsidR="004F0BF8" w:rsidRPr="00077C2C">
        <w:rPr>
          <w:lang w:val="ro-MD"/>
        </w:rPr>
        <w:t>și</w:t>
      </w:r>
      <w:r w:rsidRPr="00077C2C">
        <w:rPr>
          <w:lang w:val="ro-MD"/>
        </w:rPr>
        <w:t xml:space="preserve"> de gaze naturale a </w:t>
      </w:r>
      <w:r w:rsidR="00AE210C" w:rsidRPr="00077C2C">
        <w:rPr>
          <w:lang w:val="ro-MD"/>
        </w:rPr>
        <w:t>obligațiilor</w:t>
      </w:r>
      <w:r w:rsidRPr="00077C2C">
        <w:rPr>
          <w:lang w:val="ro-MD"/>
        </w:rPr>
        <w:t xml:space="preserve"> de serviciu public, conform anexei nr.2.</w:t>
      </w:r>
    </w:p>
    <w:p w:rsidR="00E9518D" w:rsidRPr="00077C2C" w:rsidRDefault="007A4AB1" w:rsidP="007A4AB1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077C2C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2</w:t>
      </w:r>
      <w:r w:rsidR="00E9518D" w:rsidRPr="00E9518D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.</w:t>
      </w:r>
      <w:r w:rsidR="00E9518D" w:rsidRPr="00E9518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 publica prezentul ordin în Monitorul Oficial al Republicii Moldova</w:t>
      </w:r>
      <w:r w:rsidR="00DF6ADC" w:rsidRPr="00077C2C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și pe pagina web oficială a Ministerului Economiei și Infrastructurii</w:t>
      </w:r>
      <w:r w:rsidR="00E9518D" w:rsidRPr="00E9518D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.</w:t>
      </w:r>
    </w:p>
    <w:p w:rsidR="007A4AB1" w:rsidRPr="00077C2C" w:rsidRDefault="00795F9A" w:rsidP="00A17646">
      <w:pPr>
        <w:pStyle w:val="NormalWeb"/>
        <w:rPr>
          <w:lang w:val="ro-MD"/>
        </w:rPr>
      </w:pPr>
      <w:r w:rsidRPr="00077C2C">
        <w:rPr>
          <w:b/>
          <w:lang w:val="ro-MD"/>
        </w:rPr>
        <w:t xml:space="preserve">3. </w:t>
      </w:r>
      <w:r w:rsidR="00A17646" w:rsidRPr="00077C2C">
        <w:rPr>
          <w:color w:val="000000"/>
          <w:lang w:val="ro-MD"/>
        </w:rPr>
        <w:t>Prezentul ordin intră în vigoare la data publicării în Monitorul Oficial al Republicii Moldova.</w:t>
      </w:r>
    </w:p>
    <w:p w:rsidR="00A17646" w:rsidRPr="00077C2C" w:rsidRDefault="00A17646" w:rsidP="007A4AB1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A17646" w:rsidRPr="00E9518D" w:rsidRDefault="00A17646" w:rsidP="007A4AB1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0"/>
        <w:gridCol w:w="4058"/>
      </w:tblGrid>
      <w:tr w:rsidR="00E9518D" w:rsidRPr="00E9518D" w:rsidTr="007A4AB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9518D" w:rsidRPr="00E9518D" w:rsidRDefault="00E9518D" w:rsidP="007A4AB1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E95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MINISTRUL ECONOMIEI ŞI INFRASTRUCTURII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9518D" w:rsidRPr="00E9518D" w:rsidRDefault="00077C2C" w:rsidP="00077C2C">
            <w:pPr>
              <w:spacing w:after="6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077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 xml:space="preserve">                                  </w:t>
            </w:r>
            <w:r w:rsidR="00E3042F" w:rsidRPr="00195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Anatol</w:t>
            </w:r>
            <w:r w:rsidR="00E9518D" w:rsidRPr="00195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 xml:space="preserve"> </w:t>
            </w:r>
            <w:r w:rsidR="00E3042F" w:rsidRPr="00195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USATÎI</w:t>
            </w:r>
          </w:p>
          <w:p w:rsidR="00E9518D" w:rsidRPr="00E9518D" w:rsidRDefault="00E9518D" w:rsidP="007A4AB1">
            <w:pPr>
              <w:spacing w:after="60" w:line="276" w:lineRule="auto"/>
              <w:ind w:firstLine="218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E95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 </w:t>
            </w:r>
          </w:p>
        </w:tc>
      </w:tr>
    </w:tbl>
    <w:p w:rsidR="00E9518D" w:rsidRDefault="00E9518D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 w:rsidP="00E95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C0" w:rsidRDefault="00963C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63CC0" w:rsidSect="00E9518D">
      <w:pgSz w:w="11906" w:h="16838"/>
      <w:pgMar w:top="567" w:right="850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8D"/>
    <w:rsid w:val="00077C2C"/>
    <w:rsid w:val="00087488"/>
    <w:rsid w:val="000913D1"/>
    <w:rsid w:val="001230A7"/>
    <w:rsid w:val="00195CE7"/>
    <w:rsid w:val="001F2FB1"/>
    <w:rsid w:val="002C6323"/>
    <w:rsid w:val="003A7BBA"/>
    <w:rsid w:val="00415A49"/>
    <w:rsid w:val="004E0198"/>
    <w:rsid w:val="004F0BF8"/>
    <w:rsid w:val="0057608E"/>
    <w:rsid w:val="006368A8"/>
    <w:rsid w:val="00654471"/>
    <w:rsid w:val="006F5C4D"/>
    <w:rsid w:val="00795F9A"/>
    <w:rsid w:val="007A4AB1"/>
    <w:rsid w:val="008562F5"/>
    <w:rsid w:val="00963CC0"/>
    <w:rsid w:val="00A17646"/>
    <w:rsid w:val="00A929D8"/>
    <w:rsid w:val="00AE210C"/>
    <w:rsid w:val="00AF2858"/>
    <w:rsid w:val="00B0698C"/>
    <w:rsid w:val="00B82A45"/>
    <w:rsid w:val="00BA58EA"/>
    <w:rsid w:val="00BC3E1B"/>
    <w:rsid w:val="00C43E47"/>
    <w:rsid w:val="00DF6ADC"/>
    <w:rsid w:val="00E15CD8"/>
    <w:rsid w:val="00E17493"/>
    <w:rsid w:val="00E3042F"/>
    <w:rsid w:val="00E50451"/>
    <w:rsid w:val="00E9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DBF84-D62A-4035-B687-13879C2F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18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E951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Normal"/>
    <w:rsid w:val="00E9518D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Normal"/>
    <w:rsid w:val="00E9518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rsid w:val="00E951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Alisa Martinov</cp:lastModifiedBy>
  <cp:revision>4</cp:revision>
  <cp:lastPrinted>2019-11-14T07:47:00Z</cp:lastPrinted>
  <dcterms:created xsi:type="dcterms:W3CDTF">2019-11-18T09:31:00Z</dcterms:created>
  <dcterms:modified xsi:type="dcterms:W3CDTF">2019-11-18T13:13:00Z</dcterms:modified>
</cp:coreProperties>
</file>