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E5" w:rsidRPr="00885F2E" w:rsidRDefault="00C92B89" w:rsidP="00885F2E">
      <w:pPr>
        <w:pStyle w:val="NormalWeb"/>
        <w:ind w:firstLine="0"/>
        <w:jc w:val="center"/>
        <w:rPr>
          <w:rStyle w:val="docheader"/>
          <w:b/>
          <w:sz w:val="28"/>
          <w:szCs w:val="28"/>
          <w:lang w:val="ro-RO"/>
        </w:rPr>
      </w:pPr>
      <w:r w:rsidRPr="00E734A5">
        <w:rPr>
          <w:b/>
          <w:sz w:val="28"/>
          <w:szCs w:val="28"/>
          <w:lang w:val="ro-RO"/>
        </w:rPr>
        <w:t xml:space="preserve">privind </w:t>
      </w:r>
      <w:r w:rsidR="00D435E5" w:rsidRPr="00E734A5">
        <w:rPr>
          <w:b/>
          <w:sz w:val="28"/>
          <w:szCs w:val="28"/>
          <w:lang w:val="ro-RO"/>
        </w:rPr>
        <w:t>apr</w:t>
      </w:r>
      <w:r w:rsidR="00885F2E">
        <w:rPr>
          <w:b/>
          <w:sz w:val="28"/>
          <w:szCs w:val="28"/>
          <w:lang w:val="ro-RO"/>
        </w:rPr>
        <w:t>obarea proiectului l</w:t>
      </w:r>
      <w:r w:rsidR="00C55788" w:rsidRPr="00E734A5">
        <w:rPr>
          <w:b/>
          <w:sz w:val="28"/>
          <w:szCs w:val="28"/>
          <w:lang w:val="ro-RO"/>
        </w:rPr>
        <w:t>egii</w:t>
      </w:r>
      <w:r w:rsidR="002B4DFB" w:rsidRPr="00E734A5">
        <w:rPr>
          <w:b/>
          <w:sz w:val="28"/>
          <w:szCs w:val="28"/>
          <w:lang w:val="ro-RO"/>
        </w:rPr>
        <w:t xml:space="preserve"> cu privire la </w:t>
      </w:r>
      <w:r w:rsidR="00D435E5" w:rsidRPr="00E734A5">
        <w:rPr>
          <w:b/>
          <w:sz w:val="28"/>
          <w:szCs w:val="28"/>
          <w:lang w:val="ro-RO"/>
        </w:rPr>
        <w:t>modificarea</w:t>
      </w:r>
      <w:r w:rsidR="003677A3" w:rsidRPr="00E734A5">
        <w:rPr>
          <w:b/>
          <w:sz w:val="28"/>
          <w:szCs w:val="28"/>
          <w:lang w:val="ro-RO"/>
        </w:rPr>
        <w:t xml:space="preserve"> </w:t>
      </w:r>
      <w:r w:rsidR="00885F2E">
        <w:rPr>
          <w:b/>
          <w:sz w:val="28"/>
          <w:szCs w:val="28"/>
          <w:lang w:val="ro-RO"/>
        </w:rPr>
        <w:t xml:space="preserve">Anexei la Legea </w:t>
      </w:r>
      <w:r w:rsidR="00E975F9">
        <w:rPr>
          <w:b/>
          <w:sz w:val="28"/>
          <w:szCs w:val="28"/>
          <w:lang w:val="ro-RO"/>
        </w:rPr>
        <w:t xml:space="preserve">nr. 852/2002 privind aprobarea Regulamentului </w:t>
      </w:r>
      <w:r w:rsidR="00E975F9" w:rsidRPr="00E975F9">
        <w:rPr>
          <w:b/>
          <w:sz w:val="28"/>
          <w:szCs w:val="28"/>
          <w:lang w:val="ro-MD"/>
        </w:rPr>
        <w:t>cu privire la regimul comercial și reglementarea utilizării hidrocarburilor halogenate care distrug stratul de ozon</w:t>
      </w:r>
    </w:p>
    <w:p w:rsidR="00D435E5" w:rsidRPr="00E734A5" w:rsidRDefault="00D435E5" w:rsidP="00D435E5">
      <w:pPr>
        <w:pStyle w:val="NormalWeb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E734A5">
        <w:rPr>
          <w:rStyle w:val="docheader"/>
          <w:b/>
          <w:bCs/>
          <w:sz w:val="28"/>
          <w:szCs w:val="28"/>
          <w:lang w:val="ro-RO"/>
        </w:rPr>
        <w:t>------------------------------------------------------</w:t>
      </w:r>
    </w:p>
    <w:p w:rsidR="00D435E5" w:rsidRPr="00E734A5" w:rsidRDefault="00D435E5" w:rsidP="00C92B89">
      <w:pPr>
        <w:ind w:firstLine="708"/>
        <w:rPr>
          <w:sz w:val="28"/>
          <w:szCs w:val="28"/>
          <w:lang w:val="ro-RO"/>
        </w:rPr>
      </w:pPr>
      <w:r w:rsidRPr="00E734A5">
        <w:rPr>
          <w:sz w:val="28"/>
          <w:szCs w:val="28"/>
          <w:lang w:val="ro-RO"/>
        </w:rPr>
        <w:t>Guvernul HOTĂRĂŞTE:</w:t>
      </w:r>
    </w:p>
    <w:p w:rsidR="00C92B89" w:rsidRPr="00E734A5" w:rsidRDefault="00C92B89" w:rsidP="00C92B89">
      <w:pPr>
        <w:tabs>
          <w:tab w:val="left" w:pos="0"/>
        </w:tabs>
        <w:ind w:firstLine="0"/>
        <w:rPr>
          <w:sz w:val="28"/>
          <w:szCs w:val="28"/>
          <w:lang w:val="ro-RO"/>
        </w:rPr>
      </w:pPr>
      <w:r w:rsidRPr="00E734A5">
        <w:rPr>
          <w:sz w:val="28"/>
          <w:szCs w:val="28"/>
          <w:lang w:val="ro-RO"/>
        </w:rPr>
        <w:tab/>
      </w:r>
    </w:p>
    <w:p w:rsidR="00D435E5" w:rsidRPr="00E734A5" w:rsidRDefault="00C92B89" w:rsidP="00C92B89">
      <w:pPr>
        <w:tabs>
          <w:tab w:val="left" w:pos="0"/>
        </w:tabs>
        <w:ind w:firstLine="0"/>
        <w:rPr>
          <w:sz w:val="28"/>
          <w:szCs w:val="28"/>
          <w:lang w:val="ro-RO"/>
        </w:rPr>
      </w:pPr>
      <w:r w:rsidRPr="00E734A5">
        <w:rPr>
          <w:sz w:val="28"/>
          <w:szCs w:val="28"/>
          <w:lang w:val="ro-RO"/>
        </w:rPr>
        <w:tab/>
      </w:r>
      <w:r w:rsidR="00D435E5" w:rsidRPr="00E734A5">
        <w:rPr>
          <w:sz w:val="28"/>
          <w:szCs w:val="28"/>
          <w:lang w:val="ro-RO"/>
        </w:rPr>
        <w:t xml:space="preserve">Se aprobă </w:t>
      </w:r>
      <w:r w:rsidR="005A1809" w:rsidRPr="00E734A5">
        <w:rPr>
          <w:sz w:val="28"/>
          <w:szCs w:val="28"/>
          <w:lang w:val="ro-RO"/>
        </w:rPr>
        <w:t xml:space="preserve">și se prezintă Parlamentului spre examinare </w:t>
      </w:r>
      <w:r w:rsidR="002B4DFB" w:rsidRPr="00E734A5">
        <w:rPr>
          <w:sz w:val="28"/>
          <w:szCs w:val="28"/>
          <w:lang w:val="ro-RO"/>
        </w:rPr>
        <w:t xml:space="preserve">proiectul de lege cu privire la </w:t>
      </w:r>
      <w:r w:rsidR="00D9471B" w:rsidRPr="00E734A5">
        <w:rPr>
          <w:sz w:val="28"/>
          <w:szCs w:val="28"/>
          <w:lang w:val="ro-RO"/>
        </w:rPr>
        <w:t>modificare</w:t>
      </w:r>
      <w:r w:rsidR="003677A3" w:rsidRPr="00E734A5">
        <w:rPr>
          <w:sz w:val="28"/>
          <w:szCs w:val="28"/>
          <w:lang w:val="ro-RO"/>
        </w:rPr>
        <w:t xml:space="preserve">a </w:t>
      </w:r>
      <w:r w:rsidR="00885F2E">
        <w:rPr>
          <w:sz w:val="28"/>
          <w:szCs w:val="28"/>
          <w:lang w:val="ro-RO"/>
        </w:rPr>
        <w:t xml:space="preserve">anexei la Legea nr. </w:t>
      </w:r>
      <w:r w:rsidR="00C928F5">
        <w:rPr>
          <w:sz w:val="28"/>
          <w:szCs w:val="28"/>
          <w:lang w:val="ro-RO"/>
        </w:rPr>
        <w:t>852/2002 privind aprobarea Regulamentului cu privire la regimul comercial și reglementarea utilizării hidrocarburilor halogenate care distrug stratul de ozon.</w:t>
      </w:r>
    </w:p>
    <w:p w:rsidR="00D435E5" w:rsidRPr="00E734A5" w:rsidRDefault="00D435E5" w:rsidP="00D435E5">
      <w:pPr>
        <w:tabs>
          <w:tab w:val="left" w:pos="993"/>
        </w:tabs>
        <w:ind w:firstLine="0"/>
        <w:rPr>
          <w:sz w:val="28"/>
          <w:szCs w:val="28"/>
          <w:lang w:val="ro-RO"/>
        </w:rPr>
      </w:pPr>
    </w:p>
    <w:p w:rsidR="00D435E5" w:rsidRPr="00E734A5" w:rsidRDefault="00D435E5" w:rsidP="00D435E5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</w:p>
    <w:p w:rsidR="00D435E5" w:rsidRPr="00E734A5" w:rsidRDefault="00D435E5" w:rsidP="00D435E5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D435E5" w:rsidRPr="00E734A5" w:rsidRDefault="00D435E5" w:rsidP="00D435E5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D435E5" w:rsidRPr="00E734A5" w:rsidRDefault="005A1809" w:rsidP="00305243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D435E5"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885F2E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                                                                Ion CHICU</w:t>
      </w:r>
      <w:r w:rsidR="00D435E5"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435E5"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435E5"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435E5"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 xml:space="preserve">             </w:t>
      </w:r>
      <w:r w:rsidR="008E4D5D"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</w:t>
      </w:r>
      <w:r w:rsidRPr="00E734A5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</w:t>
      </w:r>
    </w:p>
    <w:p w:rsidR="005A1809" w:rsidRPr="00E734A5" w:rsidRDefault="005A1809" w:rsidP="00305243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5A1809" w:rsidRPr="00E734A5" w:rsidRDefault="005A1809" w:rsidP="0030524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734A5">
        <w:rPr>
          <w:rFonts w:asciiTheme="majorBidi" w:hAnsiTheme="majorBidi" w:cstheme="majorBidi"/>
          <w:sz w:val="28"/>
          <w:szCs w:val="28"/>
          <w:lang w:val="ro-RO" w:eastAsia="ro-RO"/>
        </w:rPr>
        <w:t>Con</w:t>
      </w:r>
      <w:r w:rsidR="008A5652">
        <w:rPr>
          <w:rFonts w:asciiTheme="majorBidi" w:hAnsiTheme="majorBidi" w:cstheme="majorBidi"/>
          <w:sz w:val="28"/>
          <w:szCs w:val="28"/>
          <w:lang w:val="ro-RO" w:eastAsia="ro-RO"/>
        </w:rPr>
        <w:t>t</w:t>
      </w:r>
      <w:r w:rsidRPr="00E734A5">
        <w:rPr>
          <w:rFonts w:asciiTheme="majorBidi" w:hAnsiTheme="majorBidi" w:cstheme="majorBidi"/>
          <w:sz w:val="28"/>
          <w:szCs w:val="28"/>
          <w:lang w:val="ro-RO" w:eastAsia="ro-RO"/>
        </w:rPr>
        <w:t>rasemnează:</w:t>
      </w:r>
    </w:p>
    <w:p w:rsidR="005A1809" w:rsidRPr="00E734A5" w:rsidRDefault="005A1809" w:rsidP="0030524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5A1809" w:rsidRPr="00E734A5" w:rsidRDefault="00885F2E" w:rsidP="0030524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Ministrul agriculturii, d</w:t>
      </w:r>
      <w:r w:rsidR="005A1809" w:rsidRPr="00E734A5">
        <w:rPr>
          <w:rFonts w:asciiTheme="majorBidi" w:hAnsiTheme="majorBidi" w:cstheme="majorBidi"/>
          <w:sz w:val="28"/>
          <w:szCs w:val="28"/>
          <w:lang w:val="ro-RO" w:eastAsia="ro-RO"/>
        </w:rPr>
        <w:t>ezvoltării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                                                      Ion PERJU</w:t>
      </w:r>
    </w:p>
    <w:p w:rsidR="005A1809" w:rsidRPr="00E734A5" w:rsidRDefault="00885F2E" w:rsidP="0030524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regionale și m</w:t>
      </w:r>
      <w:r w:rsidR="005A1809" w:rsidRPr="00E734A5">
        <w:rPr>
          <w:rFonts w:asciiTheme="majorBidi" w:hAnsiTheme="majorBidi" w:cstheme="majorBidi"/>
          <w:sz w:val="28"/>
          <w:szCs w:val="28"/>
          <w:lang w:val="ro-RO" w:eastAsia="ro-RO"/>
        </w:rPr>
        <w:t xml:space="preserve">ediului                                               </w:t>
      </w:r>
      <w:r w:rsidR="003D4432"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          </w:t>
      </w:r>
    </w:p>
    <w:p w:rsidR="00D435E5" w:rsidRPr="00E734A5" w:rsidRDefault="00D435E5" w:rsidP="00D435E5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D435E5" w:rsidRPr="00E734A5" w:rsidRDefault="00D435E5" w:rsidP="00D435E5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D435E5" w:rsidRPr="00E734A5" w:rsidRDefault="00D435E5" w:rsidP="00D435E5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D435E5" w:rsidRPr="00E734A5" w:rsidRDefault="00D435E5" w:rsidP="00D435E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29003C" w:rsidRPr="00E734A5" w:rsidRDefault="00D435E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734A5">
        <w:rPr>
          <w:rFonts w:asciiTheme="majorBidi" w:hAnsiTheme="majorBidi" w:cstheme="majorBidi"/>
          <w:sz w:val="28"/>
          <w:szCs w:val="28"/>
          <w:lang w:val="ro-RO" w:eastAsia="ru-RU"/>
        </w:rPr>
        <w:tab/>
      </w: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E3026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D435E5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E30265" w:rsidRPr="00E734A5" w:rsidRDefault="00E30265" w:rsidP="00E30265">
      <w:pPr>
        <w:jc w:val="right"/>
        <w:rPr>
          <w:i/>
          <w:sz w:val="24"/>
          <w:szCs w:val="24"/>
          <w:lang w:val="ro-RO"/>
        </w:rPr>
      </w:pPr>
    </w:p>
    <w:p w:rsidR="00C92B89" w:rsidRPr="00E734A5" w:rsidRDefault="00C92B89" w:rsidP="00E30265">
      <w:pPr>
        <w:jc w:val="right"/>
        <w:rPr>
          <w:i/>
          <w:sz w:val="24"/>
          <w:szCs w:val="24"/>
          <w:lang w:val="ro-RO"/>
        </w:rPr>
      </w:pPr>
    </w:p>
    <w:p w:rsidR="00E30265" w:rsidRPr="00E734A5" w:rsidRDefault="00E30265" w:rsidP="00E30265">
      <w:pPr>
        <w:jc w:val="right"/>
        <w:rPr>
          <w:i/>
          <w:sz w:val="24"/>
          <w:szCs w:val="24"/>
          <w:lang w:val="ro-RO"/>
        </w:rPr>
      </w:pPr>
      <w:r w:rsidRPr="00E734A5">
        <w:rPr>
          <w:i/>
          <w:sz w:val="24"/>
          <w:szCs w:val="24"/>
          <w:lang w:val="ro-RO"/>
        </w:rPr>
        <w:t>Proiect</w:t>
      </w:r>
    </w:p>
    <w:p w:rsidR="00062608" w:rsidRDefault="00062608" w:rsidP="00E30265">
      <w:pPr>
        <w:jc w:val="center"/>
        <w:rPr>
          <w:b/>
          <w:sz w:val="28"/>
          <w:szCs w:val="28"/>
          <w:lang w:val="ro-RO"/>
        </w:rPr>
      </w:pPr>
    </w:p>
    <w:p w:rsidR="00E30265" w:rsidRPr="00E734A5" w:rsidRDefault="00E30265" w:rsidP="00E30265">
      <w:pPr>
        <w:jc w:val="center"/>
        <w:rPr>
          <w:b/>
          <w:sz w:val="28"/>
          <w:szCs w:val="28"/>
          <w:lang w:val="ro-RO"/>
        </w:rPr>
      </w:pPr>
      <w:r w:rsidRPr="00E734A5">
        <w:rPr>
          <w:b/>
          <w:sz w:val="28"/>
          <w:szCs w:val="28"/>
          <w:lang w:val="ro-RO"/>
        </w:rPr>
        <w:t>LEGE</w:t>
      </w:r>
    </w:p>
    <w:p w:rsidR="00B03B99" w:rsidRPr="00E975F9" w:rsidRDefault="00D95B40" w:rsidP="00B03B99">
      <w:pPr>
        <w:pStyle w:val="NormalWeb"/>
        <w:ind w:firstLine="0"/>
        <w:jc w:val="center"/>
        <w:rPr>
          <w:rStyle w:val="docheader"/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</w:t>
      </w:r>
      <w:r w:rsidR="00E30265" w:rsidRPr="00E734A5">
        <w:rPr>
          <w:b/>
          <w:sz w:val="28"/>
          <w:szCs w:val="28"/>
          <w:lang w:val="ro-RO"/>
        </w:rPr>
        <w:t xml:space="preserve"> modificar</w:t>
      </w:r>
      <w:r w:rsidR="00C92B89" w:rsidRPr="00E734A5">
        <w:rPr>
          <w:b/>
          <w:sz w:val="28"/>
          <w:szCs w:val="28"/>
          <w:lang w:val="ro-RO"/>
        </w:rPr>
        <w:t xml:space="preserve">ea </w:t>
      </w:r>
      <w:r w:rsidR="009752D8">
        <w:rPr>
          <w:b/>
          <w:sz w:val="28"/>
          <w:szCs w:val="28"/>
          <w:lang w:val="ro-RO"/>
        </w:rPr>
        <w:t xml:space="preserve">anexei la legea </w:t>
      </w:r>
      <w:r w:rsidR="00B03B99">
        <w:rPr>
          <w:b/>
          <w:sz w:val="28"/>
          <w:szCs w:val="28"/>
          <w:lang w:val="ro-RO"/>
        </w:rPr>
        <w:t xml:space="preserve">nr. 852/2002 privind aprobarea Regulamentului </w:t>
      </w:r>
      <w:r w:rsidR="00B03B99" w:rsidRPr="00E975F9">
        <w:rPr>
          <w:b/>
          <w:sz w:val="28"/>
          <w:szCs w:val="28"/>
          <w:lang w:val="ro-MD"/>
        </w:rPr>
        <w:t>cu privire la regimul comercial și reglementarea utilizării hidrocarburilor halogenate care distrug stratul de ozon</w:t>
      </w:r>
    </w:p>
    <w:p w:rsidR="00E30265" w:rsidRPr="00E734A5" w:rsidRDefault="00E30265" w:rsidP="00E30265">
      <w:pPr>
        <w:jc w:val="center"/>
        <w:rPr>
          <w:b/>
          <w:sz w:val="28"/>
          <w:szCs w:val="28"/>
          <w:lang w:val="ro-RO"/>
        </w:rPr>
      </w:pPr>
    </w:p>
    <w:p w:rsidR="00E30265" w:rsidRPr="00E734A5" w:rsidRDefault="00E30265" w:rsidP="00E30265">
      <w:pPr>
        <w:jc w:val="center"/>
        <w:rPr>
          <w:sz w:val="28"/>
          <w:szCs w:val="28"/>
          <w:lang w:val="ro-RO"/>
        </w:rPr>
      </w:pPr>
    </w:p>
    <w:p w:rsidR="00E30265" w:rsidRPr="00E734A5" w:rsidRDefault="00C92B89" w:rsidP="00C92B89">
      <w:pPr>
        <w:ind w:firstLine="0"/>
        <w:rPr>
          <w:sz w:val="28"/>
          <w:szCs w:val="28"/>
          <w:lang w:val="ro-RO"/>
        </w:rPr>
      </w:pPr>
      <w:r w:rsidRPr="00E734A5">
        <w:rPr>
          <w:sz w:val="28"/>
          <w:szCs w:val="28"/>
          <w:lang w:val="ro-RO"/>
        </w:rPr>
        <w:t>Parlamentul adoptă prezenta lege organică.</w:t>
      </w:r>
    </w:p>
    <w:p w:rsidR="00C92B89" w:rsidRPr="00E734A5" w:rsidRDefault="00C92B89" w:rsidP="00C92B89">
      <w:pPr>
        <w:ind w:firstLine="0"/>
        <w:rPr>
          <w:sz w:val="28"/>
          <w:szCs w:val="28"/>
          <w:lang w:val="ro-RO"/>
        </w:rPr>
      </w:pPr>
    </w:p>
    <w:p w:rsidR="00623C3B" w:rsidRPr="00E734A5" w:rsidRDefault="009752D8" w:rsidP="00A629BE">
      <w:pPr>
        <w:ind w:firstLine="708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Articol I</w:t>
      </w:r>
      <w:r w:rsidR="00A629BE">
        <w:rPr>
          <w:b/>
          <w:sz w:val="28"/>
          <w:szCs w:val="28"/>
          <w:lang w:val="ro-RO"/>
        </w:rPr>
        <w:t xml:space="preserve">. </w:t>
      </w:r>
      <w:r w:rsidR="00623C3B" w:rsidRPr="00E734A5">
        <w:rPr>
          <w:b/>
          <w:sz w:val="28"/>
          <w:szCs w:val="28"/>
          <w:lang w:val="ro-RO"/>
        </w:rPr>
        <w:t xml:space="preserve">– </w:t>
      </w:r>
      <w:r>
        <w:rPr>
          <w:sz w:val="28"/>
          <w:szCs w:val="28"/>
          <w:lang w:val="ro-RO"/>
        </w:rPr>
        <w:t xml:space="preserve">Anexa la </w:t>
      </w:r>
      <w:r w:rsidR="00623C3B" w:rsidRPr="00E734A5">
        <w:rPr>
          <w:sz w:val="28"/>
          <w:szCs w:val="28"/>
          <w:lang w:val="ro-RO"/>
        </w:rPr>
        <w:t>Legea nr. 852-XV din 14 februarie 2002 pentru aprobarea Regul</w:t>
      </w:r>
      <w:r w:rsidR="00E734A5">
        <w:rPr>
          <w:sz w:val="28"/>
          <w:szCs w:val="28"/>
          <w:lang w:val="ro-RO"/>
        </w:rPr>
        <w:t>a</w:t>
      </w:r>
      <w:r w:rsidR="00623C3B" w:rsidRPr="00E734A5">
        <w:rPr>
          <w:sz w:val="28"/>
          <w:szCs w:val="28"/>
          <w:lang w:val="ro-RO"/>
        </w:rPr>
        <w:t xml:space="preserve">mentului cu privire la regimul comercial și reglementarea utilizării hidrocarburilor halogenate care distrug startul de ozon (Monitorul Oficial, 2002, nr. 54-55, art. 383), </w:t>
      </w:r>
      <w:r>
        <w:rPr>
          <w:sz w:val="28"/>
          <w:szCs w:val="28"/>
          <w:lang w:val="ro-RO"/>
        </w:rPr>
        <w:t xml:space="preserve">cu modificările </w:t>
      </w:r>
      <w:r w:rsidR="00623C3B" w:rsidRPr="00E734A5">
        <w:rPr>
          <w:sz w:val="28"/>
          <w:szCs w:val="28"/>
          <w:lang w:val="ro-RO"/>
        </w:rPr>
        <w:t>ulterioare, se modifică după cum urmează:</w:t>
      </w:r>
    </w:p>
    <w:p w:rsidR="00606180" w:rsidRPr="00A4155A" w:rsidRDefault="009752D8" w:rsidP="00A4155A">
      <w:pPr>
        <w:pStyle w:val="ListParagraph"/>
        <w:numPr>
          <w:ilvl w:val="0"/>
          <w:numId w:val="29"/>
        </w:numPr>
        <w:tabs>
          <w:tab w:val="left" w:pos="851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4 subpunctul </w:t>
      </w:r>
      <w:r w:rsidR="00606180" w:rsidRPr="008819D6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litera </w:t>
      </w:r>
      <w:r w:rsidR="00A4155A">
        <w:rPr>
          <w:sz w:val="28"/>
          <w:szCs w:val="28"/>
          <w:lang w:val="ro-RO"/>
        </w:rPr>
        <w:t xml:space="preserve">d) sintagma „în anexa C grupa II” se modifică cu sintagma „în anexa C grupele I, II și III”; la litera </w:t>
      </w:r>
      <w:r w:rsidRPr="00A4155A">
        <w:rPr>
          <w:sz w:val="28"/>
          <w:szCs w:val="28"/>
          <w:lang w:val="ro-RO"/>
        </w:rPr>
        <w:t>h) cuvintele</w:t>
      </w:r>
      <w:r w:rsidR="00606180" w:rsidRPr="00A4155A">
        <w:rPr>
          <w:sz w:val="28"/>
          <w:szCs w:val="28"/>
          <w:lang w:val="ro-RO"/>
        </w:rPr>
        <w:t xml:space="preserve"> „în anexa B grupa I” se </w:t>
      </w:r>
      <w:r w:rsidR="00706FCB" w:rsidRPr="00A4155A">
        <w:rPr>
          <w:sz w:val="28"/>
          <w:szCs w:val="28"/>
          <w:lang w:val="ro-RO"/>
        </w:rPr>
        <w:t>substituie</w:t>
      </w:r>
      <w:r w:rsidRPr="00A4155A">
        <w:rPr>
          <w:sz w:val="28"/>
          <w:szCs w:val="28"/>
          <w:lang w:val="ro-RO"/>
        </w:rPr>
        <w:t xml:space="preserve"> cu cuvintele</w:t>
      </w:r>
      <w:r w:rsidR="00606180" w:rsidRPr="00A4155A">
        <w:rPr>
          <w:sz w:val="28"/>
          <w:szCs w:val="28"/>
          <w:lang w:val="ro-RO"/>
        </w:rPr>
        <w:t xml:space="preserve"> „în anexa B grupele I, II și III”</w:t>
      </w:r>
      <w:r w:rsidR="007D33E4" w:rsidRPr="00A4155A">
        <w:rPr>
          <w:sz w:val="28"/>
          <w:szCs w:val="28"/>
          <w:lang w:val="ro-RO" w:eastAsia="ru-RU"/>
        </w:rPr>
        <w:t>.</w:t>
      </w:r>
    </w:p>
    <w:p w:rsidR="008D7AA7" w:rsidRPr="008819D6" w:rsidRDefault="009752D8" w:rsidP="00E734A5">
      <w:pPr>
        <w:pStyle w:val="ListParagraph"/>
        <w:numPr>
          <w:ilvl w:val="0"/>
          <w:numId w:val="29"/>
        </w:numPr>
        <w:tabs>
          <w:tab w:val="left" w:pos="851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punctul</w:t>
      </w:r>
      <w:r w:rsidR="00D91964" w:rsidRPr="008819D6">
        <w:rPr>
          <w:sz w:val="28"/>
          <w:szCs w:val="28"/>
          <w:lang w:val="ro-RO"/>
        </w:rPr>
        <w:t xml:space="preserve"> 5 </w:t>
      </w:r>
      <w:r>
        <w:rPr>
          <w:sz w:val="28"/>
          <w:szCs w:val="28"/>
          <w:lang w:val="ro-RO"/>
        </w:rPr>
        <w:t>textul</w:t>
      </w:r>
      <w:r w:rsidR="00FB5D60" w:rsidRPr="008819D6">
        <w:rPr>
          <w:sz w:val="28"/>
          <w:szCs w:val="28"/>
          <w:lang w:val="ro-RO"/>
        </w:rPr>
        <w:t xml:space="preserve"> „în anexa A grupele I și II, în anexa B grupele I,</w:t>
      </w:r>
      <w:r w:rsidR="00A365DF">
        <w:rPr>
          <w:sz w:val="28"/>
          <w:szCs w:val="28"/>
          <w:lang w:val="ro-RO"/>
        </w:rPr>
        <w:t xml:space="preserve"> </w:t>
      </w:r>
      <w:r w:rsidR="00FB5D60" w:rsidRPr="008819D6">
        <w:rPr>
          <w:sz w:val="28"/>
          <w:szCs w:val="28"/>
          <w:lang w:val="ro-RO"/>
        </w:rPr>
        <w:t xml:space="preserve">II și III, </w:t>
      </w:r>
      <w:r w:rsidR="00A365DF">
        <w:rPr>
          <w:sz w:val="28"/>
          <w:szCs w:val="28"/>
          <w:lang w:val="ro-RO"/>
        </w:rPr>
        <w:t>în anexa C grupele I, II și III</w:t>
      </w:r>
      <w:r>
        <w:rPr>
          <w:sz w:val="28"/>
          <w:szCs w:val="28"/>
          <w:lang w:val="ro-RO"/>
        </w:rPr>
        <w:t>” se substituie cu cuvintele</w:t>
      </w:r>
      <w:r w:rsidR="00FB5D60" w:rsidRPr="008819D6">
        <w:rPr>
          <w:sz w:val="28"/>
          <w:szCs w:val="28"/>
          <w:lang w:val="ro-RO"/>
        </w:rPr>
        <w:t xml:space="preserve"> „în anexa C grupa I”.</w:t>
      </w:r>
    </w:p>
    <w:p w:rsidR="008D7AA7" w:rsidRPr="008819D6" w:rsidRDefault="009752D8" w:rsidP="00E734A5">
      <w:pPr>
        <w:pStyle w:val="ListParagraph"/>
        <w:numPr>
          <w:ilvl w:val="0"/>
          <w:numId w:val="29"/>
        </w:numPr>
        <w:tabs>
          <w:tab w:val="left" w:pos="709"/>
          <w:tab w:val="left" w:pos="851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punctul</w:t>
      </w:r>
      <w:r w:rsidR="00361209" w:rsidRPr="008819D6">
        <w:rPr>
          <w:sz w:val="28"/>
          <w:szCs w:val="28"/>
          <w:lang w:val="ro-RO"/>
        </w:rPr>
        <w:t xml:space="preserve"> 5</w:t>
      </w:r>
      <w:r w:rsidR="00361209" w:rsidRPr="008819D6"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>textul</w:t>
      </w:r>
      <w:r w:rsidR="00E877A3" w:rsidRPr="008819D6">
        <w:rPr>
          <w:sz w:val="28"/>
          <w:szCs w:val="28"/>
          <w:lang w:val="ro-RO"/>
        </w:rPr>
        <w:t xml:space="preserve"> „în termen de 20 de zile lucrătoare de la data depunerii cererii” se </w:t>
      </w:r>
      <w:r w:rsidR="004A6B6A">
        <w:rPr>
          <w:sz w:val="28"/>
          <w:szCs w:val="28"/>
          <w:lang w:val="ro-RO"/>
        </w:rPr>
        <w:t>completează</w:t>
      </w:r>
      <w:bookmarkStart w:id="0" w:name="_GoBack"/>
      <w:bookmarkEnd w:id="0"/>
      <w:r w:rsidR="00A91119">
        <w:rPr>
          <w:sz w:val="28"/>
          <w:szCs w:val="28"/>
          <w:lang w:val="ro-RO"/>
        </w:rPr>
        <w:t xml:space="preserve"> cu sintagma:</w:t>
      </w:r>
      <w:r>
        <w:rPr>
          <w:sz w:val="28"/>
          <w:szCs w:val="28"/>
          <w:lang w:val="ro-RO"/>
        </w:rPr>
        <w:t xml:space="preserve"> </w:t>
      </w:r>
      <w:r w:rsidR="00E877A3" w:rsidRPr="008819D6">
        <w:rPr>
          <w:sz w:val="28"/>
          <w:szCs w:val="28"/>
          <w:lang w:val="ro-RO"/>
        </w:rPr>
        <w:t>„</w:t>
      </w:r>
      <w:r w:rsidR="00B363AF">
        <w:rPr>
          <w:sz w:val="28"/>
          <w:szCs w:val="28"/>
          <w:lang w:val="ro-RO"/>
        </w:rPr>
        <w:t xml:space="preserve"> </w:t>
      </w:r>
      <w:r w:rsidR="00A91119">
        <w:rPr>
          <w:sz w:val="28"/>
          <w:szCs w:val="28"/>
          <w:lang w:val="ro-RO"/>
        </w:rPr>
        <w:t xml:space="preserve">,în conformitate cu prevederile Hotărîrii Guvernului nr. 589/2018 pentru aprobarea Regulamentului cu privire la stabilirea mecanismului de repartizare a contingentelor anuale pentru importul </w:t>
      </w:r>
      <w:proofErr w:type="spellStart"/>
      <w:r w:rsidR="00A91119">
        <w:rPr>
          <w:sz w:val="28"/>
          <w:szCs w:val="28"/>
          <w:lang w:val="ro-RO"/>
        </w:rPr>
        <w:t>hidroclorofluorocarburilor</w:t>
      </w:r>
      <w:proofErr w:type="spellEnd"/>
      <w:r w:rsidR="00A91119">
        <w:rPr>
          <w:sz w:val="28"/>
          <w:szCs w:val="28"/>
          <w:lang w:val="ro-RO"/>
        </w:rPr>
        <w:t xml:space="preserve"> halogenate</w:t>
      </w:r>
      <w:r w:rsidR="008D7AA7" w:rsidRPr="008819D6">
        <w:rPr>
          <w:sz w:val="28"/>
          <w:szCs w:val="28"/>
          <w:lang w:val="ro-RO"/>
        </w:rPr>
        <w:t>”</w:t>
      </w:r>
      <w:r w:rsidR="007C53FE">
        <w:rPr>
          <w:sz w:val="28"/>
          <w:szCs w:val="28"/>
          <w:lang w:val="ro-RO"/>
        </w:rPr>
        <w:t>.</w:t>
      </w:r>
    </w:p>
    <w:p w:rsidR="00294BE1" w:rsidRPr="00B5731C" w:rsidRDefault="00E828D9" w:rsidP="00E734A5">
      <w:pPr>
        <w:pStyle w:val="ListParagraph"/>
        <w:numPr>
          <w:ilvl w:val="0"/>
          <w:numId w:val="29"/>
        </w:numPr>
        <w:tabs>
          <w:tab w:val="left" w:pos="993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punctul </w:t>
      </w:r>
      <w:r w:rsidR="00DE6419" w:rsidRPr="00B5731C">
        <w:rPr>
          <w:sz w:val="28"/>
          <w:szCs w:val="28"/>
          <w:lang w:val="ro-RO"/>
        </w:rPr>
        <w:t>11 după cuvintele „ în anexa C gru</w:t>
      </w:r>
      <w:r w:rsidR="00B5731C" w:rsidRPr="00B5731C">
        <w:rPr>
          <w:sz w:val="28"/>
          <w:szCs w:val="28"/>
          <w:lang w:val="ro-RO"/>
        </w:rPr>
        <w:t>pele I și II” se completează cu</w:t>
      </w:r>
      <w:r w:rsidR="009752D8">
        <w:rPr>
          <w:sz w:val="28"/>
          <w:szCs w:val="28"/>
          <w:lang w:val="ro-RO"/>
        </w:rPr>
        <w:t xml:space="preserve"> textul </w:t>
      </w:r>
      <w:r w:rsidR="00DE6419" w:rsidRPr="00B5731C">
        <w:rPr>
          <w:sz w:val="28"/>
          <w:szCs w:val="28"/>
          <w:lang w:val="ro-RO"/>
        </w:rPr>
        <w:t>„ ,precum și substanțele alternative acestora, prevăzute în Anexa nr. 1 a Hotărîrii Guvernul</w:t>
      </w:r>
      <w:r w:rsidR="00272B12" w:rsidRPr="00B5731C">
        <w:rPr>
          <w:sz w:val="28"/>
          <w:szCs w:val="28"/>
          <w:lang w:val="ro-RO"/>
        </w:rPr>
        <w:t>ui nr. 1242/2016</w:t>
      </w:r>
      <w:r w:rsidR="00A365DF" w:rsidRPr="00B5731C">
        <w:rPr>
          <w:sz w:val="28"/>
          <w:szCs w:val="28"/>
          <w:lang w:val="ro-RO"/>
        </w:rPr>
        <w:t>”</w:t>
      </w:r>
      <w:r w:rsidR="00EF385C" w:rsidRPr="00B5731C">
        <w:rPr>
          <w:sz w:val="28"/>
          <w:szCs w:val="28"/>
          <w:lang w:val="ro-RO"/>
        </w:rPr>
        <w:t>.</w:t>
      </w:r>
    </w:p>
    <w:p w:rsidR="00EF385C" w:rsidRPr="005B6730" w:rsidRDefault="00E828D9" w:rsidP="005B6730">
      <w:pPr>
        <w:pStyle w:val="ListParagraph"/>
        <w:numPr>
          <w:ilvl w:val="0"/>
          <w:numId w:val="29"/>
        </w:numPr>
        <w:tabs>
          <w:tab w:val="left" w:pos="851"/>
          <w:tab w:val="left" w:pos="993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 punctul</w:t>
      </w:r>
      <w:r w:rsidR="008B538D" w:rsidRPr="005B6730">
        <w:rPr>
          <w:sz w:val="28"/>
          <w:szCs w:val="28"/>
          <w:lang w:val="ro-RO"/>
        </w:rPr>
        <w:t xml:space="preserve"> 13 după cuvintele „în anexa B grupa I”  se completează cu</w:t>
      </w:r>
      <w:r w:rsidR="009752D8" w:rsidRPr="005B6730">
        <w:rPr>
          <w:sz w:val="28"/>
          <w:szCs w:val="28"/>
          <w:lang w:val="ro-RO"/>
        </w:rPr>
        <w:t xml:space="preserve"> cuvintele</w:t>
      </w:r>
      <w:r w:rsidR="005B6730">
        <w:rPr>
          <w:sz w:val="28"/>
          <w:szCs w:val="28"/>
          <w:lang w:val="ro-RO"/>
        </w:rPr>
        <w:t xml:space="preserve"> „ , II și III”</w:t>
      </w:r>
      <w:r>
        <w:rPr>
          <w:sz w:val="28"/>
          <w:szCs w:val="28"/>
          <w:lang w:val="ro-RO"/>
        </w:rPr>
        <w:t>, în tot textul punctului 13</w:t>
      </w:r>
      <w:r w:rsidR="005B6730">
        <w:rPr>
          <w:sz w:val="28"/>
          <w:szCs w:val="28"/>
          <w:lang w:val="ro-RO"/>
        </w:rPr>
        <w:t xml:space="preserve">; cuvintele </w:t>
      </w:r>
      <w:r w:rsidR="00A45122" w:rsidRPr="005B6730">
        <w:rPr>
          <w:sz w:val="28"/>
          <w:szCs w:val="28"/>
          <w:lang w:val="ro-RO"/>
        </w:rPr>
        <w:t>„echipamentelor și”</w:t>
      </w:r>
      <w:r w:rsidR="005B6730">
        <w:rPr>
          <w:sz w:val="28"/>
          <w:szCs w:val="28"/>
          <w:lang w:val="ro-RO"/>
        </w:rPr>
        <w:t xml:space="preserve"> se abrogă, iar după cuvintele</w:t>
      </w:r>
      <w:r w:rsidR="00B363AF" w:rsidRPr="005B6730">
        <w:rPr>
          <w:sz w:val="28"/>
          <w:szCs w:val="28"/>
          <w:lang w:val="ro-RO"/>
        </w:rPr>
        <w:t xml:space="preserve"> „anexa B grupa I” se completează</w:t>
      </w:r>
      <w:r w:rsidR="00A45122" w:rsidRPr="005B6730">
        <w:rPr>
          <w:sz w:val="28"/>
          <w:szCs w:val="28"/>
          <w:lang w:val="ro-RO"/>
        </w:rPr>
        <w:t xml:space="preserve"> cu </w:t>
      </w:r>
      <w:r w:rsidR="005B6730">
        <w:rPr>
          <w:sz w:val="28"/>
          <w:szCs w:val="28"/>
          <w:lang w:val="ro-RO"/>
        </w:rPr>
        <w:t xml:space="preserve">cuvintele </w:t>
      </w:r>
      <w:r w:rsidR="00B363AF" w:rsidRPr="005B6730">
        <w:rPr>
          <w:sz w:val="28"/>
          <w:szCs w:val="28"/>
          <w:lang w:val="ro-RO"/>
        </w:rPr>
        <w:t xml:space="preserve">„ </w:t>
      </w:r>
      <w:r w:rsidR="00A45122" w:rsidRPr="005B6730">
        <w:rPr>
          <w:sz w:val="28"/>
          <w:szCs w:val="28"/>
          <w:lang w:val="ro-RO"/>
        </w:rPr>
        <w:t xml:space="preserve"> </w:t>
      </w:r>
      <w:r w:rsidR="00ED50F4" w:rsidRPr="005B6730">
        <w:rPr>
          <w:sz w:val="28"/>
          <w:szCs w:val="28"/>
          <w:lang w:val="ro-RO"/>
        </w:rPr>
        <w:t>,</w:t>
      </w:r>
      <w:r w:rsidR="00A45122" w:rsidRPr="005B6730">
        <w:rPr>
          <w:sz w:val="28"/>
          <w:szCs w:val="28"/>
          <w:lang w:val="ro-RO"/>
        </w:rPr>
        <w:t>II și III</w:t>
      </w:r>
      <w:r w:rsidR="00B363AF" w:rsidRPr="005B6730">
        <w:rPr>
          <w:sz w:val="28"/>
          <w:szCs w:val="28"/>
          <w:lang w:val="ro-RO"/>
        </w:rPr>
        <w:t>”.</w:t>
      </w:r>
    </w:p>
    <w:p w:rsidR="000A1742" w:rsidRPr="008819D6" w:rsidRDefault="000A1742" w:rsidP="00E734A5">
      <w:pPr>
        <w:pStyle w:val="ListParagraph"/>
        <w:numPr>
          <w:ilvl w:val="0"/>
          <w:numId w:val="29"/>
        </w:numPr>
        <w:tabs>
          <w:tab w:val="left" w:pos="993"/>
        </w:tabs>
        <w:ind w:left="0" w:firstLine="567"/>
        <w:rPr>
          <w:sz w:val="28"/>
          <w:szCs w:val="28"/>
          <w:lang w:val="ro-RO"/>
        </w:rPr>
      </w:pPr>
      <w:r w:rsidRPr="008819D6">
        <w:rPr>
          <w:sz w:val="28"/>
          <w:szCs w:val="28"/>
          <w:lang w:val="ro-RO"/>
        </w:rPr>
        <w:t xml:space="preserve">La </w:t>
      </w:r>
      <w:r w:rsidR="009752D8">
        <w:rPr>
          <w:sz w:val="28"/>
          <w:szCs w:val="28"/>
          <w:lang w:val="ro-RO"/>
        </w:rPr>
        <w:t>punctul</w:t>
      </w:r>
      <w:r w:rsidR="00CD18BD" w:rsidRPr="008819D6">
        <w:rPr>
          <w:sz w:val="28"/>
          <w:szCs w:val="28"/>
          <w:lang w:val="ro-RO"/>
        </w:rPr>
        <w:t xml:space="preserve"> 13</w:t>
      </w:r>
      <w:r w:rsidR="00CD18BD" w:rsidRPr="008819D6">
        <w:rPr>
          <w:sz w:val="28"/>
          <w:szCs w:val="28"/>
          <w:vertAlign w:val="superscript"/>
          <w:lang w:val="ro-RO"/>
        </w:rPr>
        <w:t xml:space="preserve">1 </w:t>
      </w:r>
      <w:r w:rsidR="009752D8">
        <w:rPr>
          <w:sz w:val="28"/>
          <w:szCs w:val="28"/>
          <w:lang w:val="ro-RO"/>
        </w:rPr>
        <w:t>textul</w:t>
      </w:r>
      <w:r w:rsidR="00CD18BD" w:rsidRPr="008819D6">
        <w:rPr>
          <w:sz w:val="28"/>
          <w:szCs w:val="28"/>
          <w:lang w:val="ro-RO"/>
        </w:rPr>
        <w:t xml:space="preserve"> „ Agenția de Mediu – autoritate emitentă a actelor permisive în domeniul mediului” se substituie cu</w:t>
      </w:r>
      <w:r w:rsidR="009752D8">
        <w:rPr>
          <w:sz w:val="28"/>
          <w:szCs w:val="28"/>
          <w:lang w:val="ro-RO"/>
        </w:rPr>
        <w:t xml:space="preserve"> textul</w:t>
      </w:r>
      <w:r w:rsidR="00B5731C">
        <w:rPr>
          <w:sz w:val="28"/>
          <w:szCs w:val="28"/>
          <w:lang w:val="ro-RO"/>
        </w:rPr>
        <w:t>:</w:t>
      </w:r>
      <w:r w:rsidR="00CD18BD" w:rsidRPr="008819D6">
        <w:rPr>
          <w:sz w:val="28"/>
          <w:szCs w:val="28"/>
          <w:lang w:val="ro-RO"/>
        </w:rPr>
        <w:t xml:space="preserve"> „Agenția Națională de Reglementare a Activităților Nucleare, Radiologice și Chimice – autoritate responsabilă de gestionarea integrată a substanțelor chimice”;</w:t>
      </w:r>
    </w:p>
    <w:p w:rsidR="001B59F4" w:rsidRPr="008819D6" w:rsidRDefault="009752D8" w:rsidP="00D3091A">
      <w:pPr>
        <w:pStyle w:val="ListParagraph"/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textul</w:t>
      </w:r>
      <w:r w:rsidR="00CD18BD" w:rsidRPr="008819D6">
        <w:rPr>
          <w:sz w:val="28"/>
          <w:szCs w:val="28"/>
          <w:lang w:val="ro-RO"/>
        </w:rPr>
        <w:t xml:space="preserve"> „art. 10-12</w:t>
      </w:r>
      <w:r w:rsidR="00353423" w:rsidRPr="008819D6">
        <w:rPr>
          <w:sz w:val="28"/>
          <w:szCs w:val="28"/>
          <w:lang w:val="ro-RO"/>
        </w:rPr>
        <w:t xml:space="preserve"> din Legea nr. 1236/1997 cu privire la regimul produselor și substanțelor n</w:t>
      </w:r>
      <w:r>
        <w:rPr>
          <w:sz w:val="28"/>
          <w:szCs w:val="28"/>
          <w:lang w:val="ro-RO"/>
        </w:rPr>
        <w:t>ocive” se substituie cu textul</w:t>
      </w:r>
      <w:r w:rsidR="00353423" w:rsidRPr="008819D6">
        <w:rPr>
          <w:sz w:val="28"/>
          <w:szCs w:val="28"/>
          <w:lang w:val="ro-RO"/>
        </w:rPr>
        <w:t xml:space="preserve"> „art. 31 din Legea nr. 227/2018 privind substanțele chimice”.</w:t>
      </w:r>
    </w:p>
    <w:p w:rsidR="00805978" w:rsidRPr="008819D6" w:rsidRDefault="00437A86" w:rsidP="00805978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7</w:t>
      </w:r>
      <w:r w:rsidR="009752D8">
        <w:rPr>
          <w:sz w:val="28"/>
          <w:szCs w:val="28"/>
          <w:lang w:val="ro-RO"/>
        </w:rPr>
        <w:t xml:space="preserve">. La punctul 14 aliniatul </w:t>
      </w:r>
      <w:r w:rsidR="00805978" w:rsidRPr="008819D6">
        <w:rPr>
          <w:sz w:val="28"/>
          <w:szCs w:val="28"/>
          <w:lang w:val="ro-RO"/>
        </w:rPr>
        <w:t>2 sintagma „Ministerul Agriculturii, Dezvoltării Regionale și Mediului” se substituie cu sintagma „Agenția Națională de Reglementare a Activităților Nucleare, Radiologice și Chimice”.</w:t>
      </w:r>
    </w:p>
    <w:p w:rsidR="00805978" w:rsidRPr="008819D6" w:rsidRDefault="00437A86" w:rsidP="00805978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</w:t>
      </w:r>
      <w:r w:rsidR="009752D8">
        <w:rPr>
          <w:sz w:val="28"/>
          <w:szCs w:val="28"/>
          <w:lang w:val="ro-RO"/>
        </w:rPr>
        <w:t xml:space="preserve">. La punctul </w:t>
      </w:r>
      <w:r w:rsidR="00805978" w:rsidRPr="008819D6">
        <w:rPr>
          <w:sz w:val="28"/>
          <w:szCs w:val="28"/>
          <w:lang w:val="ro-RO"/>
        </w:rPr>
        <w:t>17 sintagma „</w:t>
      </w:r>
      <w:r w:rsidR="00805978" w:rsidRPr="008819D6">
        <w:rPr>
          <w:color w:val="000000"/>
          <w:sz w:val="28"/>
          <w:szCs w:val="28"/>
          <w:lang w:val="ro-RO"/>
        </w:rPr>
        <w:t xml:space="preserve">Ministerul Agriculturii, Dezvoltării Regionale și Mediului” </w:t>
      </w:r>
      <w:r w:rsidR="000D4E7B" w:rsidRPr="008819D6">
        <w:rPr>
          <w:color w:val="000000"/>
          <w:sz w:val="28"/>
          <w:szCs w:val="28"/>
          <w:lang w:val="ro-RO"/>
        </w:rPr>
        <w:t xml:space="preserve">se substituie cu sintagma </w:t>
      </w:r>
      <w:r w:rsidR="000D4E7B" w:rsidRPr="008819D6">
        <w:rPr>
          <w:sz w:val="28"/>
          <w:szCs w:val="28"/>
          <w:lang w:val="ro-RO"/>
        </w:rPr>
        <w:t>„Agenția Națională de Reglementare a Activităților Nucleare, Radiologice și Chimice”.</w:t>
      </w:r>
    </w:p>
    <w:p w:rsidR="000D4E7B" w:rsidRPr="008819D6" w:rsidRDefault="00437A86" w:rsidP="00805978">
      <w:pPr>
        <w:ind w:firstLine="567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</w:t>
      </w:r>
      <w:r w:rsidR="009752D8">
        <w:rPr>
          <w:sz w:val="28"/>
          <w:szCs w:val="28"/>
          <w:lang w:val="ro-RO"/>
        </w:rPr>
        <w:t>. La punctul 18 textul</w:t>
      </w:r>
      <w:r w:rsidR="000D4E7B" w:rsidRPr="008819D6">
        <w:rPr>
          <w:sz w:val="28"/>
          <w:szCs w:val="28"/>
          <w:lang w:val="ro-RO"/>
        </w:rPr>
        <w:t xml:space="preserve"> „</w:t>
      </w:r>
      <w:r w:rsidR="000D4E7B" w:rsidRPr="008819D6">
        <w:rPr>
          <w:color w:val="000000"/>
          <w:sz w:val="28"/>
          <w:szCs w:val="28"/>
          <w:lang w:val="ro-RO"/>
        </w:rPr>
        <w:t xml:space="preserve">precum şi de echipamente şi produse prevăzute în anexa </w:t>
      </w:r>
      <w:r w:rsidR="009752D8">
        <w:rPr>
          <w:color w:val="000000"/>
          <w:sz w:val="28"/>
          <w:szCs w:val="28"/>
          <w:lang w:val="ro-RO"/>
        </w:rPr>
        <w:t xml:space="preserve">nr.2” se substituie cu textul </w:t>
      </w:r>
      <w:r w:rsidR="000D4E7B" w:rsidRPr="008819D6">
        <w:rPr>
          <w:sz w:val="28"/>
          <w:szCs w:val="28"/>
          <w:lang w:val="ro-RO"/>
        </w:rPr>
        <w:t>„</w:t>
      </w:r>
      <w:r w:rsidR="000D4E7B" w:rsidRPr="008819D6">
        <w:rPr>
          <w:color w:val="000000"/>
          <w:sz w:val="28"/>
          <w:szCs w:val="28"/>
          <w:lang w:val="ro-RO" w:eastAsia="ru-RU"/>
        </w:rPr>
        <w:t>precum şi de produse care conțin sau sunt obținute cu ajutorul acestor substanțe, prevăzute în anexa nr.2</w:t>
      </w:r>
      <w:r w:rsidR="000D4E7B" w:rsidRPr="008819D6">
        <w:rPr>
          <w:color w:val="000000"/>
          <w:sz w:val="28"/>
          <w:szCs w:val="28"/>
          <w:lang w:val="ro-RO"/>
        </w:rPr>
        <w:t>”.</w:t>
      </w:r>
    </w:p>
    <w:p w:rsidR="003F5A4F" w:rsidRPr="008819D6" w:rsidRDefault="00437A86" w:rsidP="00805978">
      <w:pPr>
        <w:ind w:firstLine="567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10</w:t>
      </w:r>
      <w:r w:rsidR="003F5A4F" w:rsidRPr="008819D6">
        <w:rPr>
          <w:color w:val="000000"/>
          <w:sz w:val="28"/>
          <w:szCs w:val="28"/>
          <w:lang w:val="ro-RO"/>
        </w:rPr>
        <w:t xml:space="preserve">. </w:t>
      </w:r>
      <w:r w:rsidR="009752D8">
        <w:rPr>
          <w:sz w:val="28"/>
          <w:szCs w:val="28"/>
          <w:lang w:val="ro-RO"/>
        </w:rPr>
        <w:t xml:space="preserve">La punctul </w:t>
      </w:r>
      <w:r w:rsidR="003F5A4F" w:rsidRPr="008819D6">
        <w:rPr>
          <w:sz w:val="28"/>
          <w:szCs w:val="28"/>
          <w:lang w:val="ro-RO"/>
        </w:rPr>
        <w:t>19 sintagma „</w:t>
      </w:r>
      <w:r w:rsidR="003F5A4F" w:rsidRPr="008819D6">
        <w:rPr>
          <w:color w:val="000000"/>
          <w:sz w:val="28"/>
          <w:szCs w:val="28"/>
          <w:lang w:val="ro-RO"/>
        </w:rPr>
        <w:t xml:space="preserve">Ministerul Agriculturii, Dezvoltării Regionale și Mediului” se substituie cu sintagma </w:t>
      </w:r>
      <w:r w:rsidR="003F5A4F" w:rsidRPr="008819D6">
        <w:rPr>
          <w:sz w:val="28"/>
          <w:szCs w:val="28"/>
          <w:lang w:val="ro-RO"/>
        </w:rPr>
        <w:t>„Agenția Națională de Reglementare a Activităților Nucleare, Radiologice și Chimice”.</w:t>
      </w:r>
    </w:p>
    <w:p w:rsidR="003F5A4F" w:rsidRPr="008819D6" w:rsidRDefault="00437A86" w:rsidP="00805978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11</w:t>
      </w:r>
      <w:r w:rsidR="009752D8">
        <w:rPr>
          <w:sz w:val="28"/>
          <w:szCs w:val="28"/>
          <w:lang w:val="ro-RO"/>
        </w:rPr>
        <w:t xml:space="preserve">. La punctul 20 după cuvintele </w:t>
      </w:r>
      <w:r w:rsidR="003F5A4F" w:rsidRPr="008819D6">
        <w:rPr>
          <w:sz w:val="28"/>
          <w:szCs w:val="28"/>
          <w:lang w:val="ro-RO"/>
        </w:rPr>
        <w:t xml:space="preserve">„în anexa B grupa I” se </w:t>
      </w:r>
      <w:r w:rsidR="00B363AF">
        <w:rPr>
          <w:sz w:val="28"/>
          <w:szCs w:val="28"/>
          <w:lang w:val="ro-RO"/>
        </w:rPr>
        <w:t>completează</w:t>
      </w:r>
      <w:r w:rsidR="003F5A4F" w:rsidRPr="008819D6">
        <w:rPr>
          <w:sz w:val="28"/>
          <w:szCs w:val="28"/>
          <w:lang w:val="ro-RO"/>
        </w:rPr>
        <w:t xml:space="preserve"> cu</w:t>
      </w:r>
      <w:r w:rsidR="009752D8">
        <w:rPr>
          <w:sz w:val="28"/>
          <w:szCs w:val="28"/>
          <w:lang w:val="ro-RO"/>
        </w:rPr>
        <w:t xml:space="preserve"> cuvintele</w:t>
      </w:r>
      <w:r w:rsidR="00B363AF">
        <w:rPr>
          <w:sz w:val="28"/>
          <w:szCs w:val="28"/>
          <w:lang w:val="ro-RO"/>
        </w:rPr>
        <w:t xml:space="preserve"> „ grupele </w:t>
      </w:r>
      <w:r w:rsidR="003F5A4F" w:rsidRPr="008819D6">
        <w:rPr>
          <w:sz w:val="28"/>
          <w:szCs w:val="28"/>
          <w:lang w:val="ro-RO"/>
        </w:rPr>
        <w:t>II și III”</w:t>
      </w:r>
      <w:r w:rsidR="00A629BE">
        <w:rPr>
          <w:sz w:val="28"/>
          <w:szCs w:val="28"/>
          <w:lang w:val="ro-RO"/>
        </w:rPr>
        <w:t>.</w:t>
      </w:r>
    </w:p>
    <w:p w:rsidR="002543F9" w:rsidRPr="008819D6" w:rsidRDefault="00437A86" w:rsidP="00805978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12</w:t>
      </w:r>
      <w:r w:rsidR="00B5731C">
        <w:rPr>
          <w:sz w:val="28"/>
          <w:szCs w:val="28"/>
          <w:lang w:val="ro-RO"/>
        </w:rPr>
        <w:t>. Pct. 22 va avea următorul cuprins</w:t>
      </w:r>
      <w:r w:rsidR="002543F9" w:rsidRPr="008819D6">
        <w:rPr>
          <w:sz w:val="28"/>
          <w:szCs w:val="28"/>
          <w:lang w:val="ro-RO"/>
        </w:rPr>
        <w:t xml:space="preserve">: </w:t>
      </w:r>
    </w:p>
    <w:p w:rsidR="002543F9" w:rsidRPr="008819D6" w:rsidRDefault="00A629BE" w:rsidP="009752D8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>„</w:t>
      </w:r>
      <w:r w:rsidR="002543F9" w:rsidRPr="008819D6">
        <w:rPr>
          <w:sz w:val="28"/>
          <w:szCs w:val="28"/>
          <w:lang w:val="ro-RO" w:eastAsia="ru-RU"/>
        </w:rPr>
        <w:t>22. Agenţii economici persoane fizice şi juridice care produc, importă, exportă, reexportă, tranzitează sau comercializează substanţele prevăzute în anexa nr.1, aplică și/sau exploatează echipamente ce utilizează mai mult de 3 kg de astfel de substanțe, prezintă anual</w:t>
      </w:r>
      <w:r w:rsidR="00717965">
        <w:rPr>
          <w:sz w:val="28"/>
          <w:szCs w:val="28"/>
          <w:lang w:val="ro-RO" w:eastAsia="ru-RU"/>
        </w:rPr>
        <w:t>,</w:t>
      </w:r>
      <w:r w:rsidR="002543F9" w:rsidRPr="008819D6">
        <w:rPr>
          <w:sz w:val="28"/>
          <w:szCs w:val="28"/>
          <w:lang w:val="ro-RO" w:eastAsia="ru-RU"/>
        </w:rPr>
        <w:t xml:space="preserve"> pînă la 15 februarie, </w:t>
      </w:r>
      <w:r w:rsidR="00717965" w:rsidRPr="008819D6">
        <w:rPr>
          <w:sz w:val="28"/>
          <w:szCs w:val="28"/>
          <w:lang w:val="ro-RO"/>
        </w:rPr>
        <w:t>Agenți</w:t>
      </w:r>
      <w:r w:rsidR="00717965">
        <w:rPr>
          <w:sz w:val="28"/>
          <w:szCs w:val="28"/>
          <w:lang w:val="ro-RO"/>
        </w:rPr>
        <w:t>ei</w:t>
      </w:r>
      <w:r w:rsidR="00717965" w:rsidRPr="008819D6">
        <w:rPr>
          <w:sz w:val="28"/>
          <w:szCs w:val="28"/>
          <w:lang w:val="ro-RO"/>
        </w:rPr>
        <w:t xml:space="preserve"> Național</w:t>
      </w:r>
      <w:r w:rsidR="00717965">
        <w:rPr>
          <w:sz w:val="28"/>
          <w:szCs w:val="28"/>
          <w:lang w:val="ro-RO"/>
        </w:rPr>
        <w:t>e</w:t>
      </w:r>
      <w:r w:rsidR="00717965" w:rsidRPr="008819D6">
        <w:rPr>
          <w:sz w:val="28"/>
          <w:szCs w:val="28"/>
          <w:lang w:val="ro-RO"/>
        </w:rPr>
        <w:t xml:space="preserve"> de Reglementare a Activităților Nucleare, Radiologice și Chimice</w:t>
      </w:r>
      <w:r w:rsidR="00717965">
        <w:rPr>
          <w:sz w:val="28"/>
          <w:szCs w:val="28"/>
          <w:lang w:val="ro-RO"/>
        </w:rPr>
        <w:t>,</w:t>
      </w:r>
      <w:r w:rsidR="002543F9" w:rsidRPr="008819D6">
        <w:rPr>
          <w:sz w:val="28"/>
          <w:szCs w:val="28"/>
          <w:lang w:val="ro-RO" w:eastAsia="ru-RU"/>
        </w:rPr>
        <w:t xml:space="preserve"> raportul pentru anul calendaristic precedent, elaborat conform anexelor 3, 4 și </w:t>
      </w:r>
      <w:r>
        <w:rPr>
          <w:sz w:val="28"/>
          <w:szCs w:val="28"/>
          <w:lang w:val="ro-RO" w:eastAsia="ru-RU"/>
        </w:rPr>
        <w:t>5 la prezentul regulament</w:t>
      </w:r>
      <w:r w:rsidR="002543F9" w:rsidRPr="008819D6">
        <w:rPr>
          <w:sz w:val="28"/>
          <w:szCs w:val="28"/>
          <w:lang w:val="ro-RO" w:eastAsia="ru-RU"/>
        </w:rPr>
        <w:t>”</w:t>
      </w:r>
      <w:r>
        <w:rPr>
          <w:sz w:val="28"/>
          <w:szCs w:val="28"/>
          <w:lang w:val="ro-RO" w:eastAsia="ru-RU"/>
        </w:rPr>
        <w:t>.</w:t>
      </w:r>
    </w:p>
    <w:p w:rsidR="00294BE1" w:rsidRPr="00437A86" w:rsidRDefault="00437A86" w:rsidP="00437A86">
      <w:pPr>
        <w:tabs>
          <w:tab w:val="left" w:pos="993"/>
        </w:tabs>
        <w:ind w:left="568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13.</w:t>
      </w:r>
      <w:r w:rsidR="002543F9" w:rsidRPr="00437A86">
        <w:rPr>
          <w:sz w:val="28"/>
          <w:szCs w:val="28"/>
          <w:lang w:val="ro-RO"/>
        </w:rPr>
        <w:t xml:space="preserve"> </w:t>
      </w:r>
      <w:r w:rsidR="008D7AA7" w:rsidRPr="00437A86">
        <w:rPr>
          <w:sz w:val="28"/>
          <w:szCs w:val="28"/>
          <w:lang w:val="ro-RO"/>
        </w:rPr>
        <w:t>Anex</w:t>
      </w:r>
      <w:r w:rsidR="008B6865" w:rsidRPr="00437A86">
        <w:rPr>
          <w:sz w:val="28"/>
          <w:szCs w:val="28"/>
          <w:lang w:val="ro-RO"/>
        </w:rPr>
        <w:t>a</w:t>
      </w:r>
      <w:r w:rsidR="008D7AA7" w:rsidRPr="00437A86">
        <w:rPr>
          <w:sz w:val="28"/>
          <w:szCs w:val="28"/>
          <w:lang w:val="ro-RO"/>
        </w:rPr>
        <w:t xml:space="preserve"> nr. 1 </w:t>
      </w:r>
      <w:r w:rsidR="009752D8">
        <w:rPr>
          <w:sz w:val="28"/>
          <w:szCs w:val="28"/>
          <w:lang w:val="ro-RO"/>
        </w:rPr>
        <w:t xml:space="preserve">la Regulament </w:t>
      </w:r>
      <w:r w:rsidR="008B6865" w:rsidRPr="00437A86">
        <w:rPr>
          <w:sz w:val="28"/>
          <w:szCs w:val="28"/>
          <w:lang w:val="ro-RO"/>
        </w:rPr>
        <w:t>va</w:t>
      </w:r>
      <w:r w:rsidR="008D7AA7" w:rsidRPr="00437A86">
        <w:rPr>
          <w:sz w:val="28"/>
          <w:szCs w:val="28"/>
          <w:lang w:val="ro-RO"/>
        </w:rPr>
        <w:t xml:space="preserve"> avea următorul cuprins:</w:t>
      </w:r>
    </w:p>
    <w:p w:rsidR="002A688D" w:rsidRDefault="002A688D" w:rsidP="002A688D">
      <w:pPr>
        <w:ind w:firstLine="0"/>
        <w:jc w:val="right"/>
        <w:rPr>
          <w:sz w:val="28"/>
          <w:szCs w:val="28"/>
          <w:lang w:val="ro-RO"/>
        </w:rPr>
      </w:pPr>
    </w:p>
    <w:p w:rsidR="008A5652" w:rsidRPr="00E734A5" w:rsidRDefault="008A5652" w:rsidP="002A688D">
      <w:pPr>
        <w:ind w:firstLine="0"/>
        <w:jc w:val="right"/>
        <w:rPr>
          <w:sz w:val="28"/>
          <w:szCs w:val="28"/>
          <w:lang w:val="ro-RO"/>
        </w:rPr>
      </w:pPr>
    </w:p>
    <w:p w:rsidR="008D2BC9" w:rsidRPr="008B6865" w:rsidRDefault="002A688D" w:rsidP="002A688D">
      <w:pPr>
        <w:ind w:firstLine="0"/>
        <w:jc w:val="right"/>
        <w:rPr>
          <w:sz w:val="24"/>
          <w:szCs w:val="24"/>
          <w:lang w:val="ro-RO"/>
        </w:rPr>
      </w:pPr>
      <w:r w:rsidRPr="008B6865">
        <w:rPr>
          <w:sz w:val="24"/>
          <w:szCs w:val="24"/>
          <w:lang w:val="ro-RO"/>
        </w:rPr>
        <w:t xml:space="preserve">„Anexa nr.1 </w:t>
      </w:r>
    </w:p>
    <w:p w:rsidR="002A688D" w:rsidRPr="008B6865" w:rsidRDefault="002A688D" w:rsidP="002A688D">
      <w:pPr>
        <w:ind w:firstLine="0"/>
        <w:jc w:val="right"/>
        <w:rPr>
          <w:sz w:val="24"/>
          <w:szCs w:val="24"/>
          <w:lang w:val="ro-RO"/>
        </w:rPr>
      </w:pPr>
      <w:r w:rsidRPr="008B6865">
        <w:rPr>
          <w:sz w:val="24"/>
          <w:szCs w:val="24"/>
          <w:lang w:val="ro-RO"/>
        </w:rPr>
        <w:t>la Regulamentul cu pricire la regimul</w:t>
      </w:r>
    </w:p>
    <w:p w:rsidR="002A688D" w:rsidRPr="008B6865" w:rsidRDefault="002A688D" w:rsidP="002A688D">
      <w:pPr>
        <w:ind w:firstLine="0"/>
        <w:jc w:val="right"/>
        <w:rPr>
          <w:sz w:val="24"/>
          <w:szCs w:val="24"/>
          <w:lang w:val="ro-RO"/>
        </w:rPr>
      </w:pPr>
      <w:r w:rsidRPr="008B6865">
        <w:rPr>
          <w:sz w:val="24"/>
          <w:szCs w:val="24"/>
          <w:lang w:val="ro-RO"/>
        </w:rPr>
        <w:t>comercial și reglementarea utilizării</w:t>
      </w:r>
    </w:p>
    <w:p w:rsidR="002A688D" w:rsidRPr="008B6865" w:rsidRDefault="002A688D" w:rsidP="002A688D">
      <w:pPr>
        <w:ind w:firstLine="0"/>
        <w:jc w:val="right"/>
        <w:rPr>
          <w:sz w:val="24"/>
          <w:szCs w:val="24"/>
          <w:lang w:val="ro-RO"/>
        </w:rPr>
      </w:pPr>
      <w:r w:rsidRPr="008B6865">
        <w:rPr>
          <w:sz w:val="24"/>
          <w:szCs w:val="24"/>
          <w:lang w:val="ro-RO"/>
        </w:rPr>
        <w:t>hidrocarburilor halogenate care distrug</w:t>
      </w:r>
    </w:p>
    <w:p w:rsidR="002A688D" w:rsidRPr="008B6865" w:rsidRDefault="002A688D" w:rsidP="002A688D">
      <w:pPr>
        <w:ind w:firstLine="0"/>
        <w:jc w:val="right"/>
        <w:rPr>
          <w:sz w:val="24"/>
          <w:szCs w:val="24"/>
          <w:lang w:val="ro-RO"/>
        </w:rPr>
      </w:pPr>
      <w:r w:rsidRPr="008B6865">
        <w:rPr>
          <w:sz w:val="24"/>
          <w:szCs w:val="24"/>
          <w:lang w:val="ro-RO"/>
        </w:rPr>
        <w:t>stratul de ozon</w:t>
      </w:r>
    </w:p>
    <w:p w:rsidR="00E734A5" w:rsidRPr="00631200" w:rsidRDefault="00E734A5" w:rsidP="00E734A5">
      <w:pPr>
        <w:pStyle w:val="Heading1"/>
        <w:jc w:val="center"/>
        <w:rPr>
          <w:rFonts w:ascii="Times New Roman" w:hAnsi="Times New Roman"/>
          <w:sz w:val="20"/>
          <w:lang w:val="fr-FR"/>
        </w:rPr>
      </w:pPr>
      <w:r w:rsidRPr="00631200">
        <w:rPr>
          <w:rFonts w:ascii="Times New Roman" w:hAnsi="Times New Roman"/>
          <w:sz w:val="20"/>
          <w:lang w:val="fr-FR"/>
        </w:rPr>
        <w:t>LISTA</w:t>
      </w:r>
    </w:p>
    <w:p w:rsidR="00E734A5" w:rsidRPr="00E734A5" w:rsidRDefault="00E734A5" w:rsidP="00E734A5">
      <w:pPr>
        <w:jc w:val="center"/>
        <w:rPr>
          <w:b/>
          <w:lang w:val="ro-RO"/>
        </w:rPr>
      </w:pPr>
      <w:proofErr w:type="spellStart"/>
      <w:r w:rsidRPr="00E734A5">
        <w:rPr>
          <w:b/>
          <w:lang w:val="ro-RO"/>
        </w:rPr>
        <w:t>substanţelor</w:t>
      </w:r>
      <w:proofErr w:type="spellEnd"/>
      <w:r w:rsidRPr="00E734A5">
        <w:rPr>
          <w:b/>
          <w:lang w:val="ro-RO"/>
        </w:rPr>
        <w:t xml:space="preserve"> chimice a căror utilizare este reglementată de Protocolul</w:t>
      </w:r>
    </w:p>
    <w:p w:rsidR="00E734A5" w:rsidRPr="001A6C1D" w:rsidRDefault="00E734A5" w:rsidP="00E734A5">
      <w:pPr>
        <w:jc w:val="center"/>
        <w:rPr>
          <w:b/>
          <w:lang w:val="ro-RO"/>
        </w:rPr>
      </w:pPr>
      <w:r w:rsidRPr="00E734A5">
        <w:rPr>
          <w:b/>
          <w:lang w:val="ro-RO"/>
        </w:rPr>
        <w:t xml:space="preserve">de la Montreal şi poziţiile lor tarifare </w:t>
      </w:r>
      <w:r w:rsidRPr="00E734A5">
        <w:rPr>
          <w:b/>
        </w:rPr>
        <w:t xml:space="preserve">conform </w:t>
      </w:r>
      <w:proofErr w:type="spellStart"/>
      <w:r w:rsidRPr="00E734A5">
        <w:rPr>
          <w:b/>
        </w:rPr>
        <w:t>Nomenclaturii</w:t>
      </w:r>
      <w:proofErr w:type="spellEnd"/>
      <w:r w:rsidRPr="00E734A5">
        <w:rPr>
          <w:b/>
        </w:rPr>
        <w:t xml:space="preserve"> </w:t>
      </w:r>
      <w:proofErr w:type="spellStart"/>
      <w:r w:rsidRPr="00E734A5">
        <w:rPr>
          <w:b/>
        </w:rPr>
        <w:t>combinate</w:t>
      </w:r>
      <w:proofErr w:type="spellEnd"/>
      <w:r w:rsidRPr="00E734A5">
        <w:rPr>
          <w:b/>
        </w:rPr>
        <w:t xml:space="preserve"> a </w:t>
      </w:r>
      <w:proofErr w:type="spellStart"/>
      <w:r w:rsidRPr="00E734A5">
        <w:rPr>
          <w:b/>
        </w:rPr>
        <w:t>mărfurilor</w:t>
      </w:r>
      <w:proofErr w:type="spellEnd"/>
    </w:p>
    <w:p w:rsidR="00E734A5" w:rsidRPr="001A6C1D" w:rsidRDefault="00E734A5" w:rsidP="00E734A5">
      <w:pPr>
        <w:jc w:val="center"/>
        <w:rPr>
          <w:lang w:val="ro-RO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701"/>
        <w:gridCol w:w="3208"/>
        <w:gridCol w:w="1611"/>
      </w:tblGrid>
      <w:tr w:rsidR="00E734A5" w:rsidRPr="00E734A5" w:rsidTr="000F5E90">
        <w:tc>
          <w:tcPr>
            <w:tcW w:w="993" w:type="dxa"/>
            <w:tcBorders>
              <w:left w:val="nil"/>
              <w:bottom w:val="nil"/>
            </w:tcBorders>
            <w:vAlign w:val="center"/>
          </w:tcPr>
          <w:p w:rsidR="00E734A5" w:rsidRPr="00E734A5" w:rsidRDefault="00E734A5" w:rsidP="000F5E90">
            <w:pPr>
              <w:ind w:firstLine="34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Nr. crt.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Anexa, grupa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Denumirea tehnică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734A5" w:rsidRPr="00E734A5" w:rsidRDefault="00E734A5" w:rsidP="000F5E90">
            <w:pPr>
              <w:ind w:firstLine="34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Formula chimică</w:t>
            </w:r>
          </w:p>
        </w:tc>
        <w:tc>
          <w:tcPr>
            <w:tcW w:w="3208" w:type="dxa"/>
            <w:tcBorders>
              <w:bottom w:val="nil"/>
            </w:tcBorders>
            <w:vAlign w:val="center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Denumirea chimică</w:t>
            </w:r>
          </w:p>
        </w:tc>
        <w:tc>
          <w:tcPr>
            <w:tcW w:w="1611" w:type="dxa"/>
            <w:tcBorders>
              <w:bottom w:val="nil"/>
              <w:right w:val="nil"/>
            </w:tcBorders>
            <w:vAlign w:val="center"/>
          </w:tcPr>
          <w:p w:rsidR="00E734A5" w:rsidRPr="00E734A5" w:rsidRDefault="00E734A5" w:rsidP="000F5E90">
            <w:pPr>
              <w:ind w:firstLine="86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Poziţia tarifară</w:t>
            </w:r>
          </w:p>
        </w:tc>
      </w:tr>
    </w:tbl>
    <w:p w:rsidR="00E734A5" w:rsidRPr="00E734A5" w:rsidRDefault="00E734A5" w:rsidP="00575CE0">
      <w:pPr>
        <w:ind w:firstLine="0"/>
        <w:rPr>
          <w:lang w:val="ro-RO"/>
        </w:rPr>
      </w:pPr>
    </w:p>
    <w:tbl>
      <w:tblPr>
        <w:tblW w:w="96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283"/>
        <w:gridCol w:w="449"/>
        <w:gridCol w:w="544"/>
        <w:gridCol w:w="1076"/>
        <w:gridCol w:w="55"/>
        <w:gridCol w:w="125"/>
        <w:gridCol w:w="1574"/>
        <w:gridCol w:w="46"/>
        <w:gridCol w:w="642"/>
        <w:gridCol w:w="2418"/>
        <w:gridCol w:w="99"/>
        <w:gridCol w:w="1521"/>
      </w:tblGrid>
      <w:tr w:rsidR="00E734A5" w:rsidRPr="00E734A5" w:rsidTr="000F5E90">
        <w:trPr>
          <w:trHeight w:val="140"/>
          <w:tblHeader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A5" w:rsidRPr="00E734A5" w:rsidRDefault="00E734A5" w:rsidP="000F5E90">
            <w:pPr>
              <w:ind w:left="-958" w:firstLine="993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A5" w:rsidRPr="00E734A5" w:rsidRDefault="00E734A5" w:rsidP="000F5E90">
            <w:pPr>
              <w:ind w:firstLine="37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4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6</w:t>
            </w: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  <w:proofErr w:type="spellStart"/>
            <w:r w:rsidRPr="00E734A5">
              <w:rPr>
                <w:b/>
                <w:lang w:val="ro-RO"/>
              </w:rPr>
              <w:t>Clorofluorocarburi</w:t>
            </w:r>
            <w:proofErr w:type="spellEnd"/>
            <w:r w:rsidRPr="00E734A5">
              <w:rPr>
                <w:b/>
                <w:lang w:val="ro-RO"/>
              </w:rPr>
              <w:t xml:space="preserve"> (CFC)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F5E90">
            <w:pPr>
              <w:pStyle w:val="Footer"/>
              <w:tabs>
                <w:tab w:val="clear" w:pos="4677"/>
                <w:tab w:val="clear" w:pos="9355"/>
              </w:tabs>
              <w:ind w:left="-741" w:firstLine="775"/>
              <w:rPr>
                <w:lang w:val="ro-RO"/>
              </w:rPr>
            </w:pPr>
            <w:r w:rsidRPr="00E734A5">
              <w:rPr>
                <w:lang w:val="ro-RO"/>
              </w:rPr>
              <w:t>A 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336F74">
            <w:pPr>
              <w:pStyle w:val="Footer"/>
              <w:tabs>
                <w:tab w:val="clear" w:pos="4677"/>
                <w:tab w:val="clear" w:pos="9355"/>
              </w:tabs>
              <w:ind w:left="-108" w:firstLine="142"/>
              <w:rPr>
                <w:lang w:val="ro-RO"/>
              </w:rPr>
            </w:pPr>
            <w:r w:rsidRPr="00E734A5">
              <w:rPr>
                <w:lang w:val="ro-RO"/>
              </w:rPr>
              <w:t>CFC-11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CFCl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Triclorfluormetan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E734A5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2903 77 600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F5E90">
            <w:pPr>
              <w:ind w:left="-533" w:firstLine="533"/>
              <w:rPr>
                <w:lang w:val="ro-RO"/>
              </w:rPr>
            </w:pPr>
            <w:r w:rsidRPr="00E734A5">
              <w:rPr>
                <w:lang w:val="ro-RO"/>
              </w:rPr>
              <w:t>A I</w:t>
            </w:r>
          </w:p>
        </w:tc>
        <w:tc>
          <w:tcPr>
            <w:tcW w:w="1131" w:type="dxa"/>
            <w:gridSpan w:val="2"/>
          </w:tcPr>
          <w:p w:rsidR="00E734A5" w:rsidRPr="000F5E90" w:rsidRDefault="00E734A5" w:rsidP="00336F74">
            <w:pPr>
              <w:pStyle w:val="Heading1"/>
              <w:spacing w:before="0" w:after="0"/>
              <w:ind w:left="-108" w:firstLine="14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F5E90">
              <w:rPr>
                <w:rFonts w:ascii="Times New Roman" w:hAnsi="Times New Roman"/>
                <w:b w:val="0"/>
                <w:sz w:val="20"/>
              </w:rPr>
              <w:t>CFC-12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Diclordifluormetan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E734A5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2903 77 600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F5E9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A I</w:t>
            </w:r>
          </w:p>
        </w:tc>
        <w:tc>
          <w:tcPr>
            <w:tcW w:w="1131" w:type="dxa"/>
            <w:gridSpan w:val="2"/>
          </w:tcPr>
          <w:p w:rsidR="00E734A5" w:rsidRPr="000F5E90" w:rsidRDefault="00E734A5" w:rsidP="00336F74">
            <w:pPr>
              <w:pStyle w:val="Heading1"/>
              <w:spacing w:before="0" w:after="0"/>
              <w:ind w:left="-108" w:firstLine="14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F5E90">
              <w:rPr>
                <w:rFonts w:ascii="Times New Roman" w:hAnsi="Times New Roman"/>
                <w:b w:val="0"/>
                <w:sz w:val="20"/>
              </w:rPr>
              <w:t>CFC-113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Triclortrifluoretan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E734A5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2903 77 600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F5E9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A I</w:t>
            </w:r>
          </w:p>
        </w:tc>
        <w:tc>
          <w:tcPr>
            <w:tcW w:w="1131" w:type="dxa"/>
            <w:gridSpan w:val="2"/>
          </w:tcPr>
          <w:p w:rsidR="00E734A5" w:rsidRPr="000F5E90" w:rsidRDefault="00E734A5" w:rsidP="00336F74">
            <w:pPr>
              <w:pStyle w:val="Heading1"/>
              <w:spacing w:before="0" w:after="0"/>
              <w:ind w:left="-108" w:firstLine="14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F5E90">
              <w:rPr>
                <w:rFonts w:ascii="Times New Roman" w:hAnsi="Times New Roman"/>
                <w:b w:val="0"/>
                <w:sz w:val="20"/>
              </w:rPr>
              <w:t>CFC-114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Diclortetrafluoretan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E734A5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2903 77 600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176"/>
              <w:rPr>
                <w:lang w:val="ro-RO"/>
              </w:rPr>
            </w:pPr>
            <w:r w:rsidRPr="00E734A5">
              <w:rPr>
                <w:lang w:val="ro-RO"/>
              </w:rPr>
              <w:t>A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CFC-115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Clorpentafluoretan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2903 77 600</w:t>
            </w: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pStyle w:val="Heading2"/>
              <w:rPr>
                <w:rFonts w:ascii="Times New Roman" w:hAnsi="Times New Roman"/>
                <w:sz w:val="20"/>
              </w:rPr>
            </w:pPr>
            <w:proofErr w:type="spellStart"/>
            <w:r w:rsidRPr="00E734A5">
              <w:rPr>
                <w:rFonts w:ascii="Times New Roman" w:hAnsi="Times New Roman"/>
                <w:sz w:val="20"/>
              </w:rPr>
              <w:t>Haloni</w:t>
            </w:r>
            <w:proofErr w:type="spellEnd"/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pStyle w:val="Footer"/>
              <w:tabs>
                <w:tab w:val="clear" w:pos="4677"/>
                <w:tab w:val="clear" w:pos="9355"/>
              </w:tabs>
              <w:ind w:firstLine="176"/>
              <w:rPr>
                <w:lang w:val="ro-RO"/>
              </w:rPr>
            </w:pPr>
            <w:r w:rsidRPr="00E734A5">
              <w:rPr>
                <w:lang w:val="ro-RO"/>
              </w:rPr>
              <w:t>A II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Halon-1211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BrCl</w:t>
            </w:r>
          </w:p>
        </w:tc>
        <w:tc>
          <w:tcPr>
            <w:tcW w:w="3205" w:type="dxa"/>
            <w:gridSpan w:val="4"/>
          </w:tcPr>
          <w:p w:rsidR="00E734A5" w:rsidRPr="00E734A5" w:rsidRDefault="00E734A5" w:rsidP="00E734A5">
            <w:pPr>
              <w:rPr>
                <w:lang w:val="ro-RO"/>
              </w:rPr>
            </w:pPr>
            <w:proofErr w:type="spellStart"/>
            <w:r w:rsidRPr="00E734A5">
              <w:rPr>
                <w:lang w:val="ro-RO"/>
              </w:rPr>
              <w:t>Bromclordifluormetan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2903 76 100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176"/>
              <w:rPr>
                <w:lang w:val="ro-RO"/>
              </w:rPr>
            </w:pPr>
            <w:r w:rsidRPr="00E734A5">
              <w:rPr>
                <w:lang w:val="ro-RO"/>
              </w:rPr>
              <w:t>A II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Halon-1301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Br</w:t>
            </w:r>
          </w:p>
        </w:tc>
        <w:tc>
          <w:tcPr>
            <w:tcW w:w="3205" w:type="dxa"/>
            <w:gridSpan w:val="4"/>
          </w:tcPr>
          <w:p w:rsidR="00E734A5" w:rsidRPr="00E734A5" w:rsidRDefault="00E734A5" w:rsidP="00E734A5">
            <w:pPr>
              <w:rPr>
                <w:lang w:val="ro-RO"/>
              </w:rPr>
            </w:pPr>
            <w:proofErr w:type="spellStart"/>
            <w:r w:rsidRPr="00E734A5">
              <w:rPr>
                <w:lang w:val="ro-RO"/>
              </w:rPr>
              <w:t>Bromtrifluormetan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2903 76 200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center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176"/>
              <w:rPr>
                <w:lang w:val="ro-RO"/>
              </w:rPr>
            </w:pPr>
            <w:r w:rsidRPr="00E734A5">
              <w:rPr>
                <w:lang w:val="ro-RO"/>
              </w:rPr>
              <w:t>A II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Halon-2402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Br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E734A5" w:rsidRDefault="00E734A5" w:rsidP="00E734A5">
            <w:pPr>
              <w:rPr>
                <w:lang w:val="ro-RO"/>
              </w:rPr>
            </w:pPr>
            <w:proofErr w:type="spellStart"/>
            <w:r w:rsidRPr="00E734A5">
              <w:rPr>
                <w:lang w:val="ro-RO"/>
              </w:rPr>
              <w:t>Dibromtetrafluoretani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2903 76 900</w:t>
            </w: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jc w:val="center"/>
              <w:rPr>
                <w:b/>
                <w:lang w:val="ro-RO"/>
              </w:rPr>
            </w:pPr>
            <w:r w:rsidRPr="00E734A5">
              <w:rPr>
                <w:b/>
                <w:lang w:val="ro-RO"/>
              </w:rPr>
              <w:lastRenderedPageBreak/>
              <w:t xml:space="preserve">Alte </w:t>
            </w:r>
            <w:proofErr w:type="spellStart"/>
            <w:r w:rsidRPr="00E734A5">
              <w:rPr>
                <w:b/>
                <w:lang w:val="ro-RO"/>
              </w:rPr>
              <w:t>clorofluorocarburi</w:t>
            </w:r>
            <w:proofErr w:type="spellEnd"/>
            <w:r w:rsidRPr="00E734A5">
              <w:rPr>
                <w:b/>
                <w:lang w:val="ro-RO"/>
              </w:rPr>
              <w:t xml:space="preserve"> complet halogenate (CFC)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pStyle w:val="Footer"/>
              <w:tabs>
                <w:tab w:val="clear" w:pos="4677"/>
                <w:tab w:val="clear" w:pos="9355"/>
              </w:tabs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CFC-13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Clortrifluormetan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CFC-111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FCl</w:t>
            </w:r>
            <w:r w:rsidRPr="00E734A5">
              <w:rPr>
                <w:vertAlign w:val="subscript"/>
                <w:lang w:val="ro-RO"/>
              </w:rPr>
              <w:t>5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Pentaclorfluoretan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CFC-112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Tetraclordifluoretan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FCl</w:t>
            </w:r>
            <w:r w:rsidRPr="00E734A5">
              <w:rPr>
                <w:vertAlign w:val="subscript"/>
                <w:lang w:val="ro-RO"/>
              </w:rPr>
              <w:t>7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Heptaclorfluorpropan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6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Hexaclordifluorpropan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CFC-213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5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Pentaclortrifluorpropan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CFC-214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Tetraclortetrafluorpropan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CFC-215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Triclorpentafluorpropan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CFC-216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6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Diclorhexafluorpropan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B42D90" w:rsidRDefault="00E734A5" w:rsidP="00B42D90">
            <w:pPr>
              <w:ind w:firstLine="34"/>
              <w:rPr>
                <w:lang w:val="ro-RO"/>
              </w:rPr>
            </w:pPr>
            <w:r w:rsidRPr="00B42D90">
              <w:rPr>
                <w:lang w:val="ro-RO"/>
              </w:rPr>
              <w:t>B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CFC-217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7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Clorheptafluorpropan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pStyle w:val="Heading3"/>
              <w:rPr>
                <w:rFonts w:ascii="Times New Roman" w:hAnsi="Times New Roman"/>
              </w:rPr>
            </w:pPr>
            <w:r w:rsidRPr="00E734A5">
              <w:rPr>
                <w:rFonts w:ascii="Times New Roman" w:hAnsi="Times New Roman"/>
              </w:rPr>
              <w:t>Tetraclorură de carbon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B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CCl</w:t>
            </w:r>
            <w:r w:rsidRPr="00E734A5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Tetraclormetan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8C2CDD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2903 14 000</w:t>
            </w: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B42D90">
            <w:pPr>
              <w:jc w:val="left"/>
              <w:rPr>
                <w:b/>
                <w:lang w:val="ro-RO"/>
              </w:rPr>
            </w:pPr>
            <w:r w:rsidRPr="00E734A5">
              <w:rPr>
                <w:b/>
                <w:lang w:val="ro-RO"/>
              </w:rPr>
              <w:t>1,1,1-tricloretan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B III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*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B42D90">
            <w:pPr>
              <w:pStyle w:val="Heading1"/>
              <w:spacing w:before="0" w:after="0"/>
              <w:ind w:left="748" w:hanging="2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 w:rsidRPr="00B42D90">
              <w:rPr>
                <w:rFonts w:ascii="Times New Roman" w:hAnsi="Times New Roman"/>
                <w:b w:val="0"/>
                <w:sz w:val="20"/>
              </w:rPr>
              <w:t>,1,</w:t>
            </w:r>
            <w:r w:rsidR="00B42D90" w:rsidRPr="00B42D90">
              <w:rPr>
                <w:rFonts w:ascii="Times New Roman" w:hAnsi="Times New Roman"/>
                <w:b w:val="0"/>
                <w:sz w:val="20"/>
              </w:rPr>
              <w:t>1</w:t>
            </w:r>
            <w:proofErr w:type="gramEnd"/>
            <w:r w:rsidR="00B42D90" w:rsidRPr="00B42D90">
              <w:rPr>
                <w:rFonts w:ascii="Times New Roman" w:hAnsi="Times New Roman"/>
                <w:b w:val="0"/>
                <w:sz w:val="20"/>
              </w:rPr>
              <w:t xml:space="preserve">-tricloretan   </w:t>
            </w:r>
            <w:r w:rsidRPr="00B42D90">
              <w:rPr>
                <w:rFonts w:ascii="Times New Roman" w:hAnsi="Times New Roman"/>
                <w:b w:val="0"/>
                <w:sz w:val="20"/>
              </w:rPr>
              <w:t>(</w:t>
            </w: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metilcloroform</w:t>
            </w:r>
            <w:proofErr w:type="spellEnd"/>
            <w:r w:rsidRPr="00B42D90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95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2903 19</w:t>
            </w:r>
            <w:r w:rsidR="000F5E90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 xml:space="preserve">000 </w:t>
            </w: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jc w:val="center"/>
              <w:rPr>
                <w:b/>
                <w:lang w:val="ro-RO"/>
              </w:rPr>
            </w:pPr>
            <w:proofErr w:type="spellStart"/>
            <w:r w:rsidRPr="00E734A5">
              <w:rPr>
                <w:b/>
                <w:lang w:val="ro-RO"/>
              </w:rPr>
              <w:t>Hidroclorofluorocarburi</w:t>
            </w:r>
            <w:proofErr w:type="spellEnd"/>
            <w:r w:rsidRPr="00E734A5">
              <w:rPr>
                <w:b/>
                <w:lang w:val="ro-RO"/>
              </w:rPr>
              <w:t xml:space="preserve"> (HCFC)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pStyle w:val="Footer"/>
              <w:tabs>
                <w:tab w:val="clear" w:pos="4677"/>
                <w:tab w:val="clear" w:pos="9355"/>
              </w:tabs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CHFCl</w:t>
            </w:r>
            <w:r w:rsidRPr="00B42D90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CHF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Clordifluormetan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2903 71</w:t>
            </w:r>
            <w:r w:rsidR="000F5E90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 xml:space="preserve">000 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HCFC-31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CH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FCl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Clorfluormetan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HCFC-121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HFCl</w:t>
            </w:r>
            <w:r w:rsidRPr="00B42D90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Tetraclorfluoretan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HCFC-122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</w:t>
            </w:r>
            <w:r w:rsidRPr="00B42D90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Triclordifluoretan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HCFC-123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HF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Cl</w:t>
            </w:r>
            <w:r w:rsidRPr="00B42D90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Diclortrifluoretan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2903 72 000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HCFC-124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HF</w:t>
            </w:r>
            <w:r w:rsidRPr="00B42D90">
              <w:rPr>
                <w:vertAlign w:val="subscript"/>
                <w:lang w:val="ro-RO"/>
              </w:rPr>
              <w:t>4</w:t>
            </w:r>
            <w:r w:rsidRPr="00B42D90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Clortetrafluoretan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HCFC-131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FCl</w:t>
            </w:r>
            <w:r w:rsidRPr="00B42D90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Triclorfluoretan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HCFC-132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</w:t>
            </w:r>
            <w:r w:rsidRPr="00B42D90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Diclordifluoretan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2903 74 000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HCFC-133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F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Clortrifluoretan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0F5E90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B42D9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HCFC-141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FCl</w:t>
            </w:r>
            <w:r w:rsidRPr="00B42D90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2903 73 000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336F74">
            <w:pPr>
              <w:pStyle w:val="Heading1"/>
              <w:tabs>
                <w:tab w:val="left" w:pos="0"/>
              </w:tabs>
              <w:spacing w:before="0" w:after="0"/>
              <w:ind w:right="-395"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HCFC-141b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FCl</w:t>
            </w:r>
            <w:r w:rsidRPr="00B42D90">
              <w:rPr>
                <w:vertAlign w:val="subscript"/>
                <w:lang w:val="ro-RO"/>
              </w:rPr>
              <w:t>2</w:t>
            </w:r>
          </w:p>
          <w:p w:rsidR="00E734A5" w:rsidRPr="00B42D90" w:rsidRDefault="00E734A5" w:rsidP="00B42D90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(CH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CFCl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)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2903 73 000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336F74">
            <w:pPr>
              <w:pStyle w:val="Heading1"/>
              <w:tabs>
                <w:tab w:val="left" w:pos="0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HCFC-142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336F74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Clordifluoretan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2903 74 000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336F74">
            <w:pPr>
              <w:pStyle w:val="Heading1"/>
              <w:tabs>
                <w:tab w:val="left" w:pos="1168"/>
              </w:tabs>
              <w:spacing w:before="0" w:after="0"/>
              <w:ind w:right="-111"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HCFC-142b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336F74">
            <w:pPr>
              <w:ind w:left="462" w:firstLine="0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               (CH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CF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Cl)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Clordifluoretan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2903 74 000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336F74">
            <w:pPr>
              <w:pStyle w:val="Heading1"/>
              <w:tabs>
                <w:tab w:val="left" w:pos="1026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HCFC-151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336F74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H</w:t>
            </w:r>
            <w:r w:rsidRPr="00B42D90">
              <w:rPr>
                <w:vertAlign w:val="subscript"/>
                <w:lang w:val="ro-RO"/>
              </w:rPr>
              <w:t>4</w:t>
            </w:r>
            <w:r w:rsidRPr="00B42D90">
              <w:rPr>
                <w:lang w:val="ro-RO"/>
              </w:rPr>
              <w:t>FCl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Clorfluoretan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left="-58"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2903 77 900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026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HCFC-221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336F74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HFCl</w:t>
            </w:r>
            <w:r w:rsidRPr="00B42D90">
              <w:rPr>
                <w:vertAlign w:val="subscript"/>
                <w:lang w:val="ro-RO"/>
              </w:rPr>
              <w:t>6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Hexaclorfluorpropan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left="-58"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026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HCFC-222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0507A4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HF</w:t>
            </w:r>
            <w:r w:rsidRPr="00B42D90">
              <w:rPr>
                <w:vertAlign w:val="subscript"/>
                <w:lang w:val="ro-RO"/>
              </w:rPr>
              <w:t>2</w:t>
            </w:r>
            <w:r w:rsidRPr="00B42D90">
              <w:rPr>
                <w:lang w:val="ro-RO"/>
              </w:rPr>
              <w:t>Cl</w:t>
            </w:r>
            <w:r w:rsidRPr="00B42D90">
              <w:rPr>
                <w:vertAlign w:val="subscript"/>
                <w:lang w:val="ro-RO"/>
              </w:rPr>
              <w:t>5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Pentaclordifluorpropan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left="-58"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026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HCFC-223</w:t>
            </w:r>
          </w:p>
        </w:tc>
        <w:tc>
          <w:tcPr>
            <w:tcW w:w="1699" w:type="dxa"/>
            <w:gridSpan w:val="2"/>
          </w:tcPr>
          <w:p w:rsidR="00E734A5" w:rsidRPr="00B42D90" w:rsidRDefault="00E734A5" w:rsidP="000507A4">
            <w:pPr>
              <w:ind w:firstLine="462"/>
              <w:rPr>
                <w:lang w:val="ro-RO"/>
              </w:rPr>
            </w:pPr>
            <w:r w:rsidRPr="00B42D90">
              <w:rPr>
                <w:lang w:val="ro-RO"/>
              </w:rPr>
              <w:t>C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HF</w:t>
            </w:r>
            <w:r w:rsidRPr="00B42D90">
              <w:rPr>
                <w:vertAlign w:val="subscript"/>
                <w:lang w:val="ro-RO"/>
              </w:rPr>
              <w:t>3</w:t>
            </w:r>
            <w:r w:rsidRPr="00B42D90">
              <w:rPr>
                <w:lang w:val="ro-RO"/>
              </w:rPr>
              <w:t>Cl</w:t>
            </w:r>
            <w:r w:rsidRPr="00B42D90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Tetraclortrifluorpropan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left="-58"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B42D9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026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HCFC-224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HF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Triclortetrafluorpropan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left="-58"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336F7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026"/>
              </w:tabs>
              <w:spacing w:before="0" w:after="0"/>
              <w:ind w:right="-11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HCFC-225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HF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Diclorpentafluorpropan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left="-58"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336F7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168"/>
              </w:tabs>
              <w:spacing w:before="0" w:after="0"/>
              <w:ind w:right="-395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HCFC-225ca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widowControl w:val="0"/>
              <w:autoSpaceDE w:val="0"/>
              <w:autoSpaceDN w:val="0"/>
              <w:adjustRightInd w:val="0"/>
              <w:ind w:left="320" w:firstLine="14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HF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 xml:space="preserve">2 </w:t>
            </w:r>
            <w:r w:rsidR="000507A4">
              <w:rPr>
                <w:lang w:val="ro-RO"/>
              </w:rPr>
              <w:t xml:space="preserve">              </w:t>
            </w:r>
            <w:r w:rsidRPr="00E734A5">
              <w:rPr>
                <w:spacing w:val="-20"/>
                <w:lang w:val="ro-RO"/>
              </w:rPr>
              <w:t>(CF</w:t>
            </w:r>
            <w:r w:rsidRPr="00E734A5">
              <w:rPr>
                <w:spacing w:val="-20"/>
                <w:vertAlign w:val="subscript"/>
                <w:lang w:val="ro-RO"/>
              </w:rPr>
              <w:t>3</w:t>
            </w:r>
            <w:r w:rsidRPr="00E734A5">
              <w:rPr>
                <w:spacing w:val="-20"/>
                <w:lang w:val="ro-RO"/>
              </w:rPr>
              <w:t>CF</w:t>
            </w:r>
            <w:r w:rsidRPr="00E734A5">
              <w:rPr>
                <w:spacing w:val="-20"/>
                <w:vertAlign w:val="subscript"/>
                <w:lang w:val="ro-RO"/>
              </w:rPr>
              <w:t>2</w:t>
            </w:r>
            <w:r w:rsidRPr="00E734A5">
              <w:rPr>
                <w:spacing w:val="-20"/>
                <w:lang w:val="ro-RO"/>
              </w:rPr>
              <w:t>CHCl</w:t>
            </w:r>
            <w:r w:rsidRPr="00E734A5">
              <w:rPr>
                <w:spacing w:val="-20"/>
                <w:vertAlign w:val="subscript"/>
                <w:lang w:val="ro-RO"/>
              </w:rPr>
              <w:t>2</w:t>
            </w:r>
            <w:r w:rsidRPr="00E734A5">
              <w:rPr>
                <w:spacing w:val="-20"/>
                <w:lang w:val="ro-RO"/>
              </w:rPr>
              <w:t>)</w:t>
            </w:r>
            <w:r w:rsidRPr="00E734A5">
              <w:rPr>
                <w:lang w:val="ro-RO"/>
              </w:rPr>
              <w:t xml:space="preserve"> 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Diclorpentafluorpropan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336F7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1168"/>
              </w:tabs>
              <w:spacing w:before="0" w:after="0"/>
              <w:ind w:right="-395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HCFC-225cb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spacing w:val="-20"/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HF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Diclorpentafluorpropan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pStyle w:val="Footer"/>
              <w:tabs>
                <w:tab w:val="clear" w:pos="4677"/>
                <w:tab w:val="clear" w:pos="9355"/>
              </w:tabs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336F74">
            <w:pPr>
              <w:ind w:firstLine="0"/>
              <w:rPr>
                <w:lang w:val="ro-RO"/>
              </w:rPr>
            </w:pPr>
          </w:p>
        </w:tc>
        <w:tc>
          <w:tcPr>
            <w:tcW w:w="1131" w:type="dxa"/>
            <w:gridSpan w:val="2"/>
          </w:tcPr>
          <w:p w:rsidR="00E734A5" w:rsidRPr="00B42D90" w:rsidRDefault="00E734A5" w:rsidP="00336F74">
            <w:pPr>
              <w:pStyle w:val="Heading1"/>
              <w:tabs>
                <w:tab w:val="left" w:pos="869"/>
              </w:tabs>
              <w:spacing w:before="0" w:after="0"/>
              <w:ind w:right="31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87" w:type="dxa"/>
            <w:gridSpan w:val="4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spacing w:val="-20"/>
                <w:lang w:val="ro-RO"/>
              </w:rPr>
              <w:t>(CF</w:t>
            </w:r>
            <w:r w:rsidRPr="00E734A5">
              <w:rPr>
                <w:spacing w:val="-20"/>
                <w:vertAlign w:val="subscript"/>
                <w:lang w:val="ro-RO"/>
              </w:rPr>
              <w:t>2</w:t>
            </w:r>
            <w:r w:rsidRPr="00E734A5">
              <w:rPr>
                <w:spacing w:val="-20"/>
                <w:lang w:val="ro-RO"/>
              </w:rPr>
              <w:t>ClCF</w:t>
            </w:r>
            <w:r w:rsidRPr="00E734A5">
              <w:rPr>
                <w:spacing w:val="-20"/>
                <w:vertAlign w:val="subscript"/>
                <w:lang w:val="ro-RO"/>
              </w:rPr>
              <w:t>2</w:t>
            </w:r>
            <w:r w:rsidRPr="00E734A5">
              <w:rPr>
                <w:spacing w:val="-20"/>
                <w:lang w:val="ro-RO"/>
              </w:rPr>
              <w:t>CHClF)</w:t>
            </w:r>
          </w:p>
        </w:tc>
        <w:tc>
          <w:tcPr>
            <w:tcW w:w="2517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</w:p>
        </w:tc>
      </w:tr>
      <w:tr w:rsidR="00E734A5" w:rsidRPr="00E734A5" w:rsidTr="00336F74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336F7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tabs>
                <w:tab w:val="left" w:pos="601"/>
              </w:tabs>
              <w:spacing w:before="0" w:after="0"/>
              <w:ind w:right="-395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HCFC-226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HF</w:t>
            </w:r>
            <w:r w:rsidRPr="00E734A5">
              <w:rPr>
                <w:vertAlign w:val="subscript"/>
                <w:lang w:val="ro-RO"/>
              </w:rPr>
              <w:t>6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Clorhexafluorpropan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spacing w:before="0" w:after="0"/>
              <w:ind w:right="-395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HCFC-231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vertAlign w:val="superscript"/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FCl</w:t>
            </w:r>
            <w:r w:rsidRPr="00E734A5">
              <w:rPr>
                <w:vertAlign w:val="subscript"/>
                <w:lang w:val="ro-RO"/>
              </w:rPr>
              <w:t>5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Pentaclorfluorpropan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B42D90" w:rsidRDefault="00E734A5" w:rsidP="000507A4">
            <w:pPr>
              <w:pStyle w:val="Heading1"/>
              <w:spacing w:before="0" w:after="0"/>
              <w:ind w:right="-395" w:firstLine="34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42D90">
              <w:rPr>
                <w:rFonts w:ascii="Times New Roman" w:hAnsi="Times New Roman"/>
                <w:b w:val="0"/>
                <w:sz w:val="20"/>
              </w:rPr>
              <w:t>HCFC-232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B42D9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42D90">
              <w:rPr>
                <w:rFonts w:ascii="Times New Roman" w:hAnsi="Times New Roman"/>
                <w:b w:val="0"/>
                <w:sz w:val="20"/>
              </w:rPr>
              <w:t>Tetraclordifluorpropan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rPr>
                <w:lang w:val="ro-RO"/>
              </w:rPr>
            </w:pPr>
            <w:r w:rsidRPr="00E734A5"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0BBFFE4" wp14:editId="5754A3D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93345</wp:posOffset>
                      </wp:positionV>
                      <wp:extent cx="2103120" cy="0"/>
                      <wp:effectExtent l="9525" t="8255" r="1143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216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7.35pt" to="15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EhTgIAAFgEAAAOAAAAZHJzL2Uyb0RvYy54bWysVM2O0zAQviPxDlbubZJud2mjTVeoabks&#10;UGmXB3Btp7FwbMv2Nq0QEuwZqY/AK3AAaaUFniF9I8buDyxcECIHZ+yZ+fLNN+OcX6xqgZbMWK5k&#10;HqXdJEJMEkW5XOTRq+tpZxAh67CkWCjJ8mjNbHQxevzovNEZ66lKCcoMAhBps0bnUeWczuLYkorV&#10;2HaVZhKcpTI1drA1i5ga3AB6LeJekpzF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" o:allowincell="f"/>
                  </w:pict>
                </mc:Fallback>
              </mc:AlternateContent>
            </w:r>
          </w:p>
        </w:tc>
        <w:tc>
          <w:tcPr>
            <w:tcW w:w="1276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3205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</w:p>
        </w:tc>
      </w:tr>
      <w:tr w:rsidR="00E734A5" w:rsidRPr="004A6B6A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pStyle w:val="Footer"/>
              <w:tabs>
                <w:tab w:val="clear" w:pos="4677"/>
                <w:tab w:val="clear" w:pos="9355"/>
              </w:tabs>
              <w:rPr>
                <w:lang w:val="ro-RO"/>
              </w:rPr>
            </w:pPr>
            <w:r w:rsidRPr="00E734A5">
              <w:rPr>
                <w:lang w:val="ro-RO"/>
              </w:rPr>
              <w:t>* Formula nu se referă la 1,1,2-tricloretan.</w:t>
            </w:r>
          </w:p>
        </w:tc>
      </w:tr>
      <w:tr w:rsidR="00E734A5" w:rsidRPr="004A6B6A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pStyle w:val="Footer"/>
              <w:tabs>
                <w:tab w:val="clear" w:pos="4677"/>
                <w:tab w:val="clear" w:pos="9355"/>
              </w:tabs>
              <w:rPr>
                <w:lang w:val="ro-RO"/>
              </w:rPr>
            </w:pP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HCFC-233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Triclortrifluorpropan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HCFC-234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Diclortetrafluorpropan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HCFC-235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Clorpentafluorpropan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HCFC-241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FCl</w:t>
            </w:r>
            <w:r w:rsidRPr="00E734A5">
              <w:rPr>
                <w:vertAlign w:val="subscript"/>
                <w:lang w:val="ro-RO"/>
              </w:rPr>
              <w:t>4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Tetraclorfluorpropan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HCFC-242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Triclordifluorpropan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HCFC-243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Diclortrifluorpropan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HCFC-244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Clortetrafluorpropan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HCFC-251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FCl</w:t>
            </w:r>
            <w:r w:rsidRPr="00E734A5">
              <w:rPr>
                <w:vertAlign w:val="subscript"/>
                <w:lang w:val="ro-RO"/>
              </w:rPr>
              <w:t>3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HCFC-252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Diclordifluorpropan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HCFC-253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4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Clortrifluorpropan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HCFC-261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FCl</w:t>
            </w:r>
            <w:r w:rsidRPr="00E734A5">
              <w:rPr>
                <w:vertAlign w:val="subscript"/>
                <w:lang w:val="ro-RO"/>
              </w:rPr>
              <w:t>2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HCFC-262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5</w:t>
            </w:r>
            <w:r w:rsidRPr="00E734A5">
              <w:rPr>
                <w:lang w:val="ro-RO"/>
              </w:rPr>
              <w:t>F</w:t>
            </w:r>
            <w:r w:rsidRPr="00E734A5">
              <w:rPr>
                <w:vertAlign w:val="subscript"/>
                <w:lang w:val="ro-RO"/>
              </w:rPr>
              <w:t>2</w:t>
            </w:r>
            <w:r w:rsidRPr="00E734A5">
              <w:rPr>
                <w:lang w:val="ro-RO"/>
              </w:rPr>
              <w:t>Cl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Clordifluorpropan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</w:t>
            </w:r>
          </w:p>
        </w:tc>
        <w:tc>
          <w:tcPr>
            <w:tcW w:w="1131" w:type="dxa"/>
            <w:gridSpan w:val="2"/>
          </w:tcPr>
          <w:p w:rsidR="00E734A5" w:rsidRPr="000507A4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HCFC-271</w:t>
            </w:r>
          </w:p>
        </w:tc>
        <w:tc>
          <w:tcPr>
            <w:tcW w:w="1699" w:type="dxa"/>
            <w:gridSpan w:val="2"/>
          </w:tcPr>
          <w:p w:rsidR="00E734A5" w:rsidRPr="00E734A5" w:rsidRDefault="00E734A5" w:rsidP="000507A4">
            <w:pPr>
              <w:ind w:firstLine="462"/>
              <w:rPr>
                <w:lang w:val="ro-RO"/>
              </w:rPr>
            </w:pPr>
            <w:r w:rsidRPr="00E734A5">
              <w:rPr>
                <w:lang w:val="ro-RO"/>
              </w:rPr>
              <w:t>C</w:t>
            </w:r>
            <w:r w:rsidRPr="00E734A5">
              <w:rPr>
                <w:vertAlign w:val="subscript"/>
                <w:lang w:val="ro-RO"/>
              </w:rPr>
              <w:t>3</w:t>
            </w:r>
            <w:r w:rsidRPr="00E734A5">
              <w:rPr>
                <w:lang w:val="ro-RO"/>
              </w:rPr>
              <w:t>H</w:t>
            </w:r>
            <w:r w:rsidRPr="00E734A5">
              <w:rPr>
                <w:vertAlign w:val="subscript"/>
                <w:lang w:val="ro-RO"/>
              </w:rPr>
              <w:t>6</w:t>
            </w:r>
            <w:r w:rsidRPr="00E734A5">
              <w:rPr>
                <w:lang w:val="ro-RO"/>
              </w:rPr>
              <w:t>FCl</w:t>
            </w:r>
          </w:p>
        </w:tc>
        <w:tc>
          <w:tcPr>
            <w:tcW w:w="3205" w:type="dxa"/>
            <w:gridSpan w:val="4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Clorfluorpropan</w:t>
            </w:r>
            <w:proofErr w:type="spellEnd"/>
          </w:p>
        </w:tc>
        <w:tc>
          <w:tcPr>
            <w:tcW w:w="1521" w:type="dxa"/>
          </w:tcPr>
          <w:p w:rsidR="00E734A5" w:rsidRPr="00E734A5" w:rsidRDefault="00E734A5" w:rsidP="00336F74">
            <w:pPr>
              <w:ind w:hanging="48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2903 75 000</w:t>
            </w:r>
          </w:p>
        </w:tc>
      </w:tr>
      <w:tr w:rsidR="00E734A5" w:rsidRPr="00E734A5" w:rsidTr="000F5E90">
        <w:trPr>
          <w:cantSplit/>
          <w:trHeight w:val="140"/>
        </w:trPr>
        <w:tc>
          <w:tcPr>
            <w:tcW w:w="9683" w:type="dxa"/>
            <w:gridSpan w:val="13"/>
          </w:tcPr>
          <w:p w:rsidR="00E734A5" w:rsidRPr="00E734A5" w:rsidRDefault="00E734A5" w:rsidP="00E734A5">
            <w:pPr>
              <w:jc w:val="center"/>
              <w:rPr>
                <w:b/>
                <w:lang w:val="ro-RO"/>
              </w:rPr>
            </w:pPr>
            <w:proofErr w:type="spellStart"/>
            <w:r w:rsidRPr="00E734A5">
              <w:rPr>
                <w:b/>
                <w:lang w:val="ro-RO"/>
              </w:rPr>
              <w:lastRenderedPageBreak/>
              <w:t>Hidrobromfluorocarburi</w:t>
            </w:r>
            <w:proofErr w:type="spellEnd"/>
            <w:r w:rsidRPr="00E734A5">
              <w:rPr>
                <w:b/>
                <w:lang w:val="ro-RO"/>
              </w:rPr>
              <w:t xml:space="preserve"> (</w:t>
            </w:r>
            <w:proofErr w:type="spellStart"/>
            <w:r w:rsidRPr="00E734A5">
              <w:rPr>
                <w:b/>
                <w:lang w:val="ro-RO"/>
              </w:rPr>
              <w:t>HBrFC</w:t>
            </w:r>
            <w:proofErr w:type="spellEnd"/>
            <w:r w:rsidRPr="00E734A5">
              <w:rPr>
                <w:b/>
                <w:lang w:val="ro-RO"/>
              </w:rPr>
              <w:t>)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0507A4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CHFBr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  <w:proofErr w:type="spellStart"/>
            <w:r w:rsidRPr="00E734A5">
              <w:rPr>
                <w:lang w:val="ro-RO"/>
              </w:rPr>
              <w:t>Dibromfluormetan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0507A4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0507A4">
            <w:pPr>
              <w:pStyle w:val="Heading1"/>
              <w:spacing w:before="0" w:after="0"/>
              <w:ind w:hanging="108"/>
              <w:jc w:val="left"/>
              <w:rPr>
                <w:rFonts w:ascii="Times New Roman" w:hAnsi="Times New Roman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(HBrFC-22B1)</w:t>
            </w: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  <w:proofErr w:type="spellStart"/>
            <w:r w:rsidRPr="00E734A5">
              <w:rPr>
                <w:lang w:val="ro-RO"/>
              </w:rPr>
              <w:t>Bromdifluormetan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Bromfluormetan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Tetrabromfluoretan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Tribromdifluoretan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Dibromtrifluoretan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Bromtetrafluoretan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Tribromfluoretan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Dibromdifluoretan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Bromtrifluoretan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Bromdifluoretan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Bromfluoretan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6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Hexabromfluorpropan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5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Pentabromdifluorpropan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51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Tetrabromtrifluorpropan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Tribromtetrafluorpropan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5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Dibrompentafluorpropan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6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Bromhexafluorpropan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5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Pentabromfluorpropan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Tetrabromdifluorpropan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Tribromtrifluorpropan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Dibromtetrafluorpropan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5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Brompentafluorpropan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140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Tetrabromfluorpropan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52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Tribromdifluorpropan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Dibromtrifluorpropan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Bromtetrafluorpropan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52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Tribromfluorpropan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Dibromdifluorpropan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4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Bromtrifluorpropan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5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Dibromfluorpropan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52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5</w:t>
            </w:r>
            <w:r w:rsidRPr="000507A4">
              <w:rPr>
                <w:rFonts w:ascii="Times New Roman" w:hAnsi="Times New Roman"/>
                <w:b w:val="0"/>
                <w:sz w:val="20"/>
              </w:rPr>
              <w:t>F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Bromdifluorpropan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0507A4">
              <w:rPr>
                <w:rFonts w:ascii="Times New Roman" w:hAnsi="Times New Roman"/>
                <w:b w:val="0"/>
                <w:sz w:val="20"/>
              </w:rPr>
              <w:t>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6</w:t>
            </w:r>
            <w:r w:rsidRPr="000507A4">
              <w:rPr>
                <w:rFonts w:ascii="Times New Roman" w:hAnsi="Times New Roman"/>
                <w:b w:val="0"/>
                <w:sz w:val="20"/>
              </w:rPr>
              <w:t>FBr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Bromfluorpropan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trHeight w:val="243"/>
        </w:trPr>
        <w:tc>
          <w:tcPr>
            <w:tcW w:w="851" w:type="dxa"/>
          </w:tcPr>
          <w:p w:rsidR="00E734A5" w:rsidRPr="00E734A5" w:rsidRDefault="00E734A5" w:rsidP="00E734A5">
            <w:pPr>
              <w:numPr>
                <w:ilvl w:val="0"/>
                <w:numId w:val="30"/>
              </w:numPr>
              <w:jc w:val="left"/>
              <w:rPr>
                <w:lang w:val="ro-RO"/>
              </w:rPr>
            </w:pPr>
          </w:p>
        </w:tc>
        <w:tc>
          <w:tcPr>
            <w:tcW w:w="1276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C III</w:t>
            </w:r>
          </w:p>
        </w:tc>
        <w:tc>
          <w:tcPr>
            <w:tcW w:w="1131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46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CH</w:t>
            </w:r>
            <w:r w:rsidRPr="000507A4">
              <w:rPr>
                <w:rFonts w:ascii="Times New Roman" w:hAnsi="Times New Roman"/>
                <w:b w:val="0"/>
                <w:sz w:val="20"/>
                <w:vertAlign w:val="subscript"/>
              </w:rPr>
              <w:t>2</w:t>
            </w:r>
            <w:r w:rsidRPr="000507A4">
              <w:rPr>
                <w:rFonts w:ascii="Times New Roman" w:hAnsi="Times New Roman"/>
                <w:b w:val="0"/>
                <w:sz w:val="20"/>
              </w:rPr>
              <w:t>BrCl</w:t>
            </w:r>
          </w:p>
        </w:tc>
        <w:tc>
          <w:tcPr>
            <w:tcW w:w="3106" w:type="dxa"/>
            <w:gridSpan w:val="3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0507A4">
              <w:rPr>
                <w:rFonts w:ascii="Times New Roman" w:hAnsi="Times New Roman"/>
                <w:b w:val="0"/>
                <w:sz w:val="20"/>
              </w:rPr>
              <w:t>Bromoclorometan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2903 79</w:t>
            </w:r>
            <w:r w:rsidR="00336F74">
              <w:rPr>
                <w:lang w:val="ro-RO"/>
              </w:rPr>
              <w:t xml:space="preserve"> </w:t>
            </w:r>
            <w:r w:rsidRPr="00E734A5">
              <w:rPr>
                <w:lang w:val="ro-RO"/>
              </w:rPr>
              <w:t>300</w:t>
            </w:r>
          </w:p>
        </w:tc>
      </w:tr>
      <w:tr w:rsidR="00E734A5" w:rsidRPr="00E734A5" w:rsidTr="000F5E90">
        <w:trPr>
          <w:cantSplit/>
          <w:trHeight w:val="272"/>
        </w:trPr>
        <w:tc>
          <w:tcPr>
            <w:tcW w:w="9683" w:type="dxa"/>
            <w:gridSpan w:val="13"/>
          </w:tcPr>
          <w:p w:rsidR="00E734A5" w:rsidRPr="00E734A5" w:rsidRDefault="00E734A5" w:rsidP="00575CE0">
            <w:pPr>
              <w:pStyle w:val="Heading4"/>
              <w:rPr>
                <w:rFonts w:ascii="Times New Roman" w:hAnsi="Times New Roman"/>
                <w:sz w:val="20"/>
              </w:rPr>
            </w:pPr>
            <w:r w:rsidRPr="00E734A5">
              <w:rPr>
                <w:rFonts w:ascii="Times New Roman" w:hAnsi="Times New Roman"/>
                <w:sz w:val="20"/>
              </w:rPr>
              <w:t>Bromură de metil</w:t>
            </w:r>
          </w:p>
        </w:tc>
      </w:tr>
      <w:tr w:rsidR="00E734A5" w:rsidRPr="00E734A5" w:rsidTr="000F5E90">
        <w:trPr>
          <w:cantSplit/>
          <w:trHeight w:val="272"/>
        </w:trPr>
        <w:tc>
          <w:tcPr>
            <w:tcW w:w="3383" w:type="dxa"/>
            <w:gridSpan w:val="7"/>
          </w:tcPr>
          <w:p w:rsidR="00E734A5" w:rsidRPr="00575CE0" w:rsidRDefault="00E734A5" w:rsidP="00575CE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575CE0">
              <w:rPr>
                <w:rFonts w:ascii="Times New Roman" w:hAnsi="Times New Roman"/>
                <w:b w:val="0"/>
                <w:sz w:val="20"/>
              </w:rPr>
              <w:t xml:space="preserve">94         </w:t>
            </w:r>
            <w:r w:rsidR="00575CE0" w:rsidRPr="00575CE0">
              <w:rPr>
                <w:rFonts w:ascii="Times New Roman" w:hAnsi="Times New Roman"/>
                <w:b w:val="0"/>
                <w:sz w:val="20"/>
              </w:rPr>
              <w:t xml:space="preserve">    </w:t>
            </w:r>
            <w:r w:rsidRPr="00575CE0">
              <w:rPr>
                <w:rFonts w:ascii="Times New Roman" w:hAnsi="Times New Roman"/>
                <w:b w:val="0"/>
                <w:sz w:val="20"/>
              </w:rPr>
              <w:t xml:space="preserve">E     </w:t>
            </w:r>
            <w:proofErr w:type="spellStart"/>
            <w:r w:rsidRPr="00575CE0">
              <w:rPr>
                <w:rFonts w:ascii="Times New Roman" w:hAnsi="Times New Roman"/>
                <w:b w:val="0"/>
                <w:sz w:val="20"/>
              </w:rPr>
              <w:t>Bromură</w:t>
            </w:r>
            <w:proofErr w:type="spellEnd"/>
            <w:r w:rsidRPr="00575CE0">
              <w:rPr>
                <w:rFonts w:ascii="Times New Roman" w:hAnsi="Times New Roman"/>
                <w:b w:val="0"/>
                <w:sz w:val="20"/>
              </w:rPr>
              <w:t xml:space="preserve"> de </w:t>
            </w:r>
            <w:proofErr w:type="spellStart"/>
            <w:r w:rsidRPr="00575CE0">
              <w:rPr>
                <w:rFonts w:ascii="Times New Roman" w:hAnsi="Times New Roman"/>
                <w:b w:val="0"/>
                <w:sz w:val="20"/>
              </w:rPr>
              <w:t>metil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575CE0" w:rsidRDefault="00E734A5" w:rsidP="00575CE0">
            <w:pPr>
              <w:pStyle w:val="Heading1"/>
              <w:spacing w:before="0" w:after="0"/>
              <w:ind w:firstLine="33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575CE0">
              <w:rPr>
                <w:rFonts w:ascii="Times New Roman" w:hAnsi="Times New Roman"/>
                <w:b w:val="0"/>
                <w:sz w:val="20"/>
              </w:rPr>
              <w:t xml:space="preserve"> CH</w:t>
            </w:r>
            <w:r w:rsidRPr="00575CE0">
              <w:rPr>
                <w:rFonts w:ascii="Times New Roman" w:hAnsi="Times New Roman"/>
                <w:b w:val="0"/>
                <w:sz w:val="20"/>
                <w:vertAlign w:val="subscript"/>
              </w:rPr>
              <w:t>3</w:t>
            </w:r>
            <w:r w:rsidRPr="00575CE0">
              <w:rPr>
                <w:rFonts w:ascii="Times New Roman" w:hAnsi="Times New Roman"/>
                <w:b w:val="0"/>
                <w:sz w:val="20"/>
              </w:rPr>
              <w:t>Br</w:t>
            </w:r>
          </w:p>
        </w:tc>
        <w:tc>
          <w:tcPr>
            <w:tcW w:w="3060" w:type="dxa"/>
            <w:gridSpan w:val="2"/>
          </w:tcPr>
          <w:p w:rsidR="00E734A5" w:rsidRPr="00575CE0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575CE0">
              <w:rPr>
                <w:rFonts w:ascii="Times New Roman" w:hAnsi="Times New Roman"/>
                <w:b w:val="0"/>
                <w:sz w:val="20"/>
              </w:rPr>
              <w:t>Bromură</w:t>
            </w:r>
            <w:proofErr w:type="spellEnd"/>
            <w:r w:rsidRPr="00575CE0">
              <w:rPr>
                <w:rFonts w:ascii="Times New Roman" w:hAnsi="Times New Roman"/>
                <w:b w:val="0"/>
                <w:sz w:val="20"/>
              </w:rPr>
              <w:t xml:space="preserve"> de </w:t>
            </w:r>
            <w:proofErr w:type="spellStart"/>
            <w:r w:rsidRPr="00575CE0">
              <w:rPr>
                <w:rFonts w:ascii="Times New Roman" w:hAnsi="Times New Roman"/>
                <w:b w:val="0"/>
                <w:sz w:val="20"/>
              </w:rPr>
              <w:t>metil</w:t>
            </w:r>
            <w:proofErr w:type="spellEnd"/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51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 xml:space="preserve">2903 39 110 </w:t>
            </w:r>
          </w:p>
        </w:tc>
      </w:tr>
      <w:tr w:rsidR="00E734A5" w:rsidRPr="00E734A5" w:rsidTr="000F5E90">
        <w:trPr>
          <w:cantSplit/>
          <w:trHeight w:val="262"/>
        </w:trPr>
        <w:tc>
          <w:tcPr>
            <w:tcW w:w="9683" w:type="dxa"/>
            <w:gridSpan w:val="13"/>
          </w:tcPr>
          <w:p w:rsidR="00E734A5" w:rsidRPr="00575CE0" w:rsidRDefault="00E734A5" w:rsidP="00E734A5">
            <w:pPr>
              <w:pStyle w:val="Heading4"/>
              <w:rPr>
                <w:rFonts w:ascii="Times New Roman" w:hAnsi="Times New Roman"/>
                <w:sz w:val="20"/>
                <w:lang w:val="ro-RO"/>
              </w:rPr>
            </w:pPr>
            <w:r w:rsidRPr="00575CE0">
              <w:rPr>
                <w:rFonts w:ascii="Times New Roman" w:hAnsi="Times New Roman"/>
                <w:sz w:val="20"/>
                <w:lang w:val="ro-RO"/>
              </w:rPr>
              <w:t>Amestecuri de substanţe</w:t>
            </w:r>
          </w:p>
        </w:tc>
      </w:tr>
      <w:tr w:rsidR="00E734A5" w:rsidRPr="00E734A5" w:rsidTr="000F5E90">
        <w:trPr>
          <w:trHeight w:val="534"/>
        </w:trPr>
        <w:tc>
          <w:tcPr>
            <w:tcW w:w="1583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95</w:t>
            </w:r>
          </w:p>
        </w:tc>
        <w:tc>
          <w:tcPr>
            <w:tcW w:w="1620" w:type="dxa"/>
            <w:gridSpan w:val="2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2903 77 600</w:t>
            </w:r>
          </w:p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2903 78 000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3824 71 000</w:t>
            </w:r>
          </w:p>
        </w:tc>
      </w:tr>
      <w:tr w:rsidR="00E734A5" w:rsidRPr="00E734A5" w:rsidTr="000F5E90">
        <w:trPr>
          <w:trHeight w:val="272"/>
        </w:trPr>
        <w:tc>
          <w:tcPr>
            <w:tcW w:w="1583" w:type="dxa"/>
            <w:gridSpan w:val="3"/>
          </w:tcPr>
          <w:p w:rsidR="00E734A5" w:rsidRPr="00E734A5" w:rsidRDefault="00E734A5" w:rsidP="00575CE0">
            <w:pPr>
              <w:ind w:firstLine="34"/>
              <w:rPr>
                <w:lang w:val="ro-RO"/>
              </w:rPr>
            </w:pPr>
            <w:r w:rsidRPr="00E734A5">
              <w:rPr>
                <w:lang w:val="ro-RO"/>
              </w:rPr>
              <w:t>96    de la</w:t>
            </w:r>
          </w:p>
        </w:tc>
        <w:tc>
          <w:tcPr>
            <w:tcW w:w="1620" w:type="dxa"/>
            <w:gridSpan w:val="2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2903 76 100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3824 72 000</w:t>
            </w:r>
          </w:p>
        </w:tc>
      </w:tr>
      <w:tr w:rsidR="00E734A5" w:rsidRPr="00E734A5" w:rsidTr="000F5E90">
        <w:trPr>
          <w:trHeight w:val="272"/>
        </w:trPr>
        <w:tc>
          <w:tcPr>
            <w:tcW w:w="1583" w:type="dxa"/>
            <w:gridSpan w:val="3"/>
          </w:tcPr>
          <w:p w:rsidR="00E734A5" w:rsidRPr="00E734A5" w:rsidRDefault="00E734A5" w:rsidP="00575CE0">
            <w:pPr>
              <w:ind w:firstLine="460"/>
              <w:rPr>
                <w:lang w:val="ro-RO"/>
              </w:rPr>
            </w:pPr>
            <w:r w:rsidRPr="00E734A5">
              <w:rPr>
                <w:lang w:val="ro-RO"/>
              </w:rPr>
              <w:t>pînă la</w:t>
            </w:r>
          </w:p>
        </w:tc>
        <w:tc>
          <w:tcPr>
            <w:tcW w:w="1620" w:type="dxa"/>
            <w:gridSpan w:val="2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2903 76 900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</w:p>
        </w:tc>
      </w:tr>
      <w:tr w:rsidR="00E734A5" w:rsidRPr="00E734A5" w:rsidTr="000F5E90">
        <w:trPr>
          <w:trHeight w:val="262"/>
        </w:trPr>
        <w:tc>
          <w:tcPr>
            <w:tcW w:w="1583" w:type="dxa"/>
            <w:gridSpan w:val="3"/>
          </w:tcPr>
          <w:p w:rsidR="00E734A5" w:rsidRPr="00E734A5" w:rsidRDefault="00E734A5" w:rsidP="00575CE0">
            <w:pPr>
              <w:ind w:firstLine="0"/>
              <w:rPr>
                <w:lang w:val="ro-RO"/>
              </w:rPr>
            </w:pPr>
            <w:r w:rsidRPr="00E734A5">
              <w:rPr>
                <w:lang w:val="ro-RO"/>
              </w:rPr>
              <w:t>97</w:t>
            </w:r>
          </w:p>
        </w:tc>
        <w:tc>
          <w:tcPr>
            <w:tcW w:w="1620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2903 14</w:t>
            </w:r>
            <w:r w:rsidR="00575CE0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0507A4">
              <w:rPr>
                <w:rFonts w:ascii="Times New Roman" w:hAnsi="Times New Roman"/>
                <w:b w:val="0"/>
                <w:sz w:val="20"/>
              </w:rPr>
              <w:t xml:space="preserve">000 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3824 75 000</w:t>
            </w:r>
          </w:p>
        </w:tc>
      </w:tr>
      <w:tr w:rsidR="00E734A5" w:rsidRPr="00E734A5" w:rsidTr="000F5E90">
        <w:trPr>
          <w:trHeight w:val="272"/>
        </w:trPr>
        <w:tc>
          <w:tcPr>
            <w:tcW w:w="1583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2903 19 000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3824 76 000</w:t>
            </w:r>
          </w:p>
        </w:tc>
      </w:tr>
      <w:tr w:rsidR="00E734A5" w:rsidRPr="00E734A5" w:rsidTr="000F5E90">
        <w:trPr>
          <w:trHeight w:val="262"/>
        </w:trPr>
        <w:tc>
          <w:tcPr>
            <w:tcW w:w="1583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2903 39 110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3824 77 000</w:t>
            </w:r>
          </w:p>
        </w:tc>
      </w:tr>
      <w:tr w:rsidR="00E734A5" w:rsidRPr="00E734A5" w:rsidTr="000F5E90">
        <w:trPr>
          <w:trHeight w:val="272"/>
        </w:trPr>
        <w:tc>
          <w:tcPr>
            <w:tcW w:w="1583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2903 71 100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3824 71 000</w:t>
            </w:r>
          </w:p>
        </w:tc>
      </w:tr>
      <w:tr w:rsidR="00E734A5" w:rsidRPr="00E734A5" w:rsidTr="000F5E90">
        <w:trPr>
          <w:trHeight w:val="272"/>
        </w:trPr>
        <w:tc>
          <w:tcPr>
            <w:tcW w:w="1583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E734A5" w:rsidRPr="000507A4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proofErr w:type="gramStart"/>
            <w:r w:rsidRPr="000507A4">
              <w:rPr>
                <w:rFonts w:ascii="Times New Roman" w:hAnsi="Times New Roman"/>
                <w:b w:val="0"/>
                <w:sz w:val="20"/>
              </w:rPr>
              <w:t>sau</w:t>
            </w:r>
            <w:proofErr w:type="spellEnd"/>
            <w:proofErr w:type="gramEnd"/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E734A5">
            <w:pPr>
              <w:jc w:val="center"/>
              <w:rPr>
                <w:lang w:val="ro-RO"/>
              </w:rPr>
            </w:pPr>
          </w:p>
        </w:tc>
      </w:tr>
      <w:tr w:rsidR="00E734A5" w:rsidRPr="00E734A5" w:rsidTr="000F5E90">
        <w:trPr>
          <w:trHeight w:val="262"/>
        </w:trPr>
        <w:tc>
          <w:tcPr>
            <w:tcW w:w="1583" w:type="dxa"/>
            <w:gridSpan w:val="3"/>
          </w:tcPr>
          <w:p w:rsidR="00E734A5" w:rsidRPr="00E734A5" w:rsidRDefault="00E734A5" w:rsidP="00E734A5">
            <w:pPr>
              <w:rPr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E734A5" w:rsidRPr="000507A4" w:rsidRDefault="00E734A5" w:rsidP="00575CE0">
            <w:pPr>
              <w:pStyle w:val="Heading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0507A4">
              <w:rPr>
                <w:rFonts w:ascii="Times New Roman" w:hAnsi="Times New Roman"/>
                <w:b w:val="0"/>
                <w:sz w:val="20"/>
              </w:rPr>
              <w:t>2903 79 300</w:t>
            </w:r>
          </w:p>
        </w:tc>
        <w:tc>
          <w:tcPr>
            <w:tcW w:w="1800" w:type="dxa"/>
            <w:gridSpan w:val="4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 w:rsidR="00E734A5" w:rsidRPr="00E734A5" w:rsidRDefault="00E734A5" w:rsidP="00E734A5">
            <w:pPr>
              <w:pStyle w:val="Heading1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:rsidR="00E734A5" w:rsidRPr="00E734A5" w:rsidRDefault="00E734A5" w:rsidP="00336F74">
            <w:pPr>
              <w:ind w:firstLine="0"/>
              <w:jc w:val="center"/>
              <w:rPr>
                <w:lang w:val="ro-RO"/>
              </w:rPr>
            </w:pPr>
            <w:r w:rsidRPr="00E734A5">
              <w:rPr>
                <w:lang w:val="ro-RO"/>
              </w:rPr>
              <w:t>3824 73 000</w:t>
            </w:r>
          </w:p>
        </w:tc>
      </w:tr>
    </w:tbl>
    <w:p w:rsidR="002A688D" w:rsidRPr="00E734A5" w:rsidRDefault="002A688D" w:rsidP="00575CE0">
      <w:pPr>
        <w:ind w:firstLine="0"/>
        <w:rPr>
          <w:lang w:val="ro-RO"/>
        </w:rPr>
      </w:pPr>
    </w:p>
    <w:p w:rsidR="00FF6A1E" w:rsidRDefault="00BF6431" w:rsidP="00BF6431">
      <w:pPr>
        <w:spacing w:after="120"/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I</w:t>
      </w:r>
      <w:r w:rsidR="00FF6A1E">
        <w:rPr>
          <w:b/>
          <w:sz w:val="28"/>
          <w:szCs w:val="28"/>
          <w:lang w:val="ro-RO"/>
        </w:rPr>
        <w:t>I.:</w:t>
      </w:r>
    </w:p>
    <w:p w:rsidR="00CC15A3" w:rsidRDefault="00FF6A1E" w:rsidP="00BF6431">
      <w:pPr>
        <w:spacing w:after="120"/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CC15A3" w:rsidRPr="00E734A5">
        <w:rPr>
          <w:b/>
          <w:sz w:val="28"/>
          <w:szCs w:val="28"/>
          <w:lang w:val="ro-RO"/>
        </w:rPr>
        <w:t xml:space="preserve"> </w:t>
      </w:r>
      <w:r w:rsidR="00CC15A3" w:rsidRPr="00E734A5">
        <w:rPr>
          <w:sz w:val="28"/>
          <w:szCs w:val="28"/>
          <w:lang w:val="ro-RO"/>
        </w:rPr>
        <w:t>Prezenta lege intr</w:t>
      </w:r>
      <w:r w:rsidR="00661928">
        <w:rPr>
          <w:sz w:val="28"/>
          <w:szCs w:val="28"/>
          <w:lang w:val="ro-RO"/>
        </w:rPr>
        <w:t>ă în vigoare la data publicării</w:t>
      </w:r>
      <w:r w:rsidR="00BF6431">
        <w:rPr>
          <w:sz w:val="28"/>
          <w:szCs w:val="28"/>
          <w:lang w:val="ro-RO"/>
        </w:rPr>
        <w:t xml:space="preserve"> în Monitorul Oficial</w:t>
      </w:r>
      <w:r w:rsidR="00661928">
        <w:rPr>
          <w:sz w:val="28"/>
          <w:szCs w:val="28"/>
          <w:lang w:val="ro-RO"/>
        </w:rPr>
        <w:t>, cu e</w:t>
      </w:r>
      <w:r w:rsidR="00BF6431">
        <w:rPr>
          <w:sz w:val="28"/>
          <w:szCs w:val="28"/>
          <w:lang w:val="ro-RO"/>
        </w:rPr>
        <w:t xml:space="preserve">xcepția prevederilor de la punctul </w:t>
      </w:r>
      <w:r w:rsidR="00661928">
        <w:rPr>
          <w:sz w:val="28"/>
          <w:szCs w:val="28"/>
          <w:lang w:val="ro-RO"/>
        </w:rPr>
        <w:t>6</w:t>
      </w:r>
      <w:r w:rsidR="00BF6431">
        <w:rPr>
          <w:sz w:val="28"/>
          <w:szCs w:val="28"/>
          <w:lang w:val="ro-RO"/>
        </w:rPr>
        <w:t xml:space="preserve"> aliniatul </w:t>
      </w:r>
      <w:r w:rsidR="00540AC3">
        <w:rPr>
          <w:sz w:val="28"/>
          <w:szCs w:val="28"/>
          <w:lang w:val="ro-RO"/>
        </w:rPr>
        <w:t>1</w:t>
      </w:r>
      <w:r w:rsidR="00661928">
        <w:rPr>
          <w:sz w:val="28"/>
          <w:szCs w:val="28"/>
          <w:lang w:val="ro-RO"/>
        </w:rPr>
        <w:t xml:space="preserve">, </w:t>
      </w:r>
      <w:r w:rsidR="00BF6431">
        <w:rPr>
          <w:sz w:val="28"/>
          <w:szCs w:val="28"/>
          <w:lang w:val="ro-RO"/>
        </w:rPr>
        <w:t>punctul</w:t>
      </w:r>
      <w:r w:rsidR="00FE1856">
        <w:rPr>
          <w:sz w:val="28"/>
          <w:szCs w:val="28"/>
          <w:lang w:val="ro-RO"/>
        </w:rPr>
        <w:t xml:space="preserve"> </w:t>
      </w:r>
      <w:r w:rsidR="00661928">
        <w:rPr>
          <w:sz w:val="28"/>
          <w:szCs w:val="28"/>
          <w:lang w:val="ro-RO"/>
        </w:rPr>
        <w:t xml:space="preserve">7, </w:t>
      </w:r>
      <w:r w:rsidR="00BF6431">
        <w:rPr>
          <w:sz w:val="28"/>
          <w:szCs w:val="28"/>
          <w:lang w:val="ro-RO"/>
        </w:rPr>
        <w:t>punctul</w:t>
      </w:r>
      <w:r w:rsidR="00FE1856">
        <w:rPr>
          <w:sz w:val="28"/>
          <w:szCs w:val="28"/>
          <w:lang w:val="ro-RO"/>
        </w:rPr>
        <w:t xml:space="preserve"> </w:t>
      </w:r>
      <w:r w:rsidR="00661928">
        <w:rPr>
          <w:sz w:val="28"/>
          <w:szCs w:val="28"/>
          <w:lang w:val="ro-RO"/>
        </w:rPr>
        <w:t xml:space="preserve">8, </w:t>
      </w:r>
      <w:r w:rsidR="00BF6431">
        <w:rPr>
          <w:sz w:val="28"/>
          <w:szCs w:val="28"/>
          <w:lang w:val="ro-RO"/>
        </w:rPr>
        <w:t>punctul 10 și punctul</w:t>
      </w:r>
      <w:r w:rsidR="00661928">
        <w:rPr>
          <w:sz w:val="28"/>
          <w:szCs w:val="28"/>
          <w:lang w:val="ro-RO"/>
        </w:rPr>
        <w:t xml:space="preserve"> 12</w:t>
      </w:r>
      <w:r w:rsidR="00BF6431">
        <w:rPr>
          <w:sz w:val="28"/>
          <w:szCs w:val="28"/>
          <w:lang w:val="ro-RO"/>
        </w:rPr>
        <w:t>,</w:t>
      </w:r>
      <w:r w:rsidR="00661928">
        <w:rPr>
          <w:sz w:val="28"/>
          <w:szCs w:val="28"/>
          <w:lang w:val="ro-RO"/>
        </w:rPr>
        <w:t xml:space="preserve"> care intră în vigoare la expirarea a </w:t>
      </w:r>
      <w:r w:rsidR="00631200">
        <w:rPr>
          <w:sz w:val="28"/>
          <w:szCs w:val="28"/>
          <w:lang w:val="ro-RO"/>
        </w:rPr>
        <w:t>12</w:t>
      </w:r>
      <w:r w:rsidR="00661928">
        <w:rPr>
          <w:sz w:val="28"/>
          <w:szCs w:val="28"/>
          <w:lang w:val="ro-RO"/>
        </w:rPr>
        <w:t xml:space="preserve"> luni de la data </w:t>
      </w:r>
      <w:r w:rsidR="00BF6431">
        <w:rPr>
          <w:sz w:val="28"/>
          <w:szCs w:val="28"/>
          <w:lang w:val="ro-RO"/>
        </w:rPr>
        <w:t>publicării.</w:t>
      </w:r>
    </w:p>
    <w:p w:rsidR="00FF6A1E" w:rsidRPr="00BF6431" w:rsidRDefault="00FF6A1E" w:rsidP="00BF6431">
      <w:pPr>
        <w:spacing w:after="120"/>
        <w:ind w:firstLine="708"/>
        <w:rPr>
          <w:color w:val="000000"/>
          <w:lang w:val="ro-RO"/>
        </w:rPr>
      </w:pPr>
      <w:r>
        <w:rPr>
          <w:sz w:val="28"/>
          <w:szCs w:val="28"/>
          <w:lang w:val="ro-RO"/>
        </w:rPr>
        <w:lastRenderedPageBreak/>
        <w:t>2. Guvernul, în termen de o lună de data intrării în vigoare a prezentei legi, va aduce actele sale normative în concordanță cu aceasta.</w:t>
      </w:r>
    </w:p>
    <w:p w:rsidR="00BF6431" w:rsidRDefault="00BF6431" w:rsidP="00C92B89">
      <w:pPr>
        <w:ind w:firstLine="0"/>
        <w:rPr>
          <w:b/>
          <w:sz w:val="28"/>
          <w:szCs w:val="28"/>
          <w:lang w:val="ro-RO"/>
        </w:rPr>
      </w:pPr>
    </w:p>
    <w:p w:rsidR="00C92B89" w:rsidRPr="00E734A5" w:rsidRDefault="00C92B89" w:rsidP="00C92B89">
      <w:pPr>
        <w:ind w:firstLine="0"/>
        <w:rPr>
          <w:b/>
          <w:sz w:val="28"/>
          <w:szCs w:val="28"/>
          <w:lang w:val="ro-RO"/>
        </w:rPr>
      </w:pPr>
      <w:r w:rsidRPr="00E734A5">
        <w:rPr>
          <w:b/>
          <w:sz w:val="28"/>
          <w:szCs w:val="28"/>
          <w:lang w:val="ro-RO"/>
        </w:rPr>
        <w:t>Președintele Parlamentului</w:t>
      </w:r>
    </w:p>
    <w:p w:rsidR="00E30265" w:rsidRPr="00E734A5" w:rsidRDefault="00E30265" w:rsidP="00E30265">
      <w:pPr>
        <w:ind w:firstLine="0"/>
        <w:rPr>
          <w:sz w:val="28"/>
          <w:szCs w:val="28"/>
          <w:lang w:val="ro-RO"/>
        </w:rPr>
      </w:pPr>
    </w:p>
    <w:sectPr w:rsidR="00E30265" w:rsidRPr="00E734A5" w:rsidSect="003F4B7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0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9B" w:rsidRDefault="0025319B" w:rsidP="00D435E5">
      <w:r>
        <w:separator/>
      </w:r>
    </w:p>
  </w:endnote>
  <w:endnote w:type="continuationSeparator" w:id="0">
    <w:p w:rsidR="0025319B" w:rsidRDefault="0025319B" w:rsidP="00D4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DF" w:rsidRPr="00C74719" w:rsidRDefault="00A365DF" w:rsidP="000507A4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DF" w:rsidRPr="00814406" w:rsidRDefault="00A365DF" w:rsidP="000507A4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9B" w:rsidRDefault="0025319B" w:rsidP="00D435E5">
      <w:r>
        <w:separator/>
      </w:r>
    </w:p>
  </w:footnote>
  <w:footnote w:type="continuationSeparator" w:id="0">
    <w:p w:rsidR="0025319B" w:rsidRDefault="0025319B" w:rsidP="00D4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DF" w:rsidRDefault="00A365D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A6B6A" w:rsidRPr="004A6B6A">
      <w:rPr>
        <w:noProof/>
        <w:lang w:val="ro-RO"/>
      </w:rPr>
      <w:t>3</w:t>
    </w:r>
    <w:r>
      <w:fldChar w:fldCharType="end"/>
    </w:r>
  </w:p>
  <w:p w:rsidR="00A365DF" w:rsidRDefault="00A365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DF" w:rsidRDefault="00A365DF"/>
  <w:p w:rsidR="00A365DF" w:rsidRDefault="00A365DF"/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A365DF" w:rsidRPr="009423B6" w:rsidTr="000507A4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A365DF" w:rsidRPr="009423B6" w:rsidRDefault="00A365DF" w:rsidP="000507A4">
          <w:pPr>
            <w:jc w:val="center"/>
            <w:rPr>
              <w:sz w:val="24"/>
            </w:rPr>
          </w:pPr>
        </w:p>
        <w:p w:rsidR="00A365DF" w:rsidRPr="009423B6" w:rsidRDefault="00A365DF" w:rsidP="000507A4">
          <w:pPr>
            <w:jc w:val="center"/>
            <w:rPr>
              <w:sz w:val="24"/>
            </w:rPr>
          </w:pPr>
        </w:p>
        <w:p w:rsidR="00A365DF" w:rsidRPr="009423B6" w:rsidRDefault="00A365DF" w:rsidP="000507A4">
          <w:pPr>
            <w:pStyle w:val="Heading5"/>
            <w:rPr>
              <w:rFonts w:ascii="Times New Roman" w:hAnsi="Times New Roman"/>
              <w:b/>
            </w:rPr>
          </w:pPr>
        </w:p>
        <w:p w:rsidR="00A365DF" w:rsidRDefault="00A365DF" w:rsidP="000507A4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:rsidR="00A365DF" w:rsidRPr="009423B6" w:rsidRDefault="00A365DF" w:rsidP="000507A4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A365DF" w:rsidRPr="0063090F" w:rsidRDefault="00A365DF" w:rsidP="000507A4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o:ole="" fillcolor="window">
                <v:imagedata r:id="rId1" o:title=""/>
              </v:shape>
              <o:OLEObject Type="Embed" ProgID="Word.Picture.8" ShapeID="_x0000_i1025" DrawAspect="Content" ObjectID="_1640512409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A365DF" w:rsidRPr="00D435E5" w:rsidRDefault="00A365DF" w:rsidP="000507A4">
          <w:pPr>
            <w:jc w:val="center"/>
            <w:rPr>
              <w:i/>
              <w:sz w:val="24"/>
              <w:szCs w:val="24"/>
            </w:rPr>
          </w:pPr>
          <w:r>
            <w:rPr>
              <w:i/>
              <w:sz w:val="24"/>
              <w:szCs w:val="24"/>
            </w:rPr>
            <w:t xml:space="preserve">                                     </w:t>
          </w:r>
          <w:proofErr w:type="spellStart"/>
          <w:r>
            <w:rPr>
              <w:i/>
              <w:sz w:val="24"/>
              <w:szCs w:val="24"/>
            </w:rPr>
            <w:t>Proiect</w:t>
          </w:r>
          <w:proofErr w:type="spellEnd"/>
        </w:p>
        <w:p w:rsidR="00A365DF" w:rsidRPr="009423B6" w:rsidRDefault="00A365DF" w:rsidP="000507A4">
          <w:pPr>
            <w:rPr>
              <w:sz w:val="30"/>
            </w:rPr>
          </w:pPr>
        </w:p>
        <w:p w:rsidR="00A365DF" w:rsidRDefault="00A365DF" w:rsidP="000507A4">
          <w:pPr>
            <w:rPr>
              <w:sz w:val="30"/>
            </w:rPr>
          </w:pPr>
        </w:p>
        <w:p w:rsidR="00A365DF" w:rsidRDefault="00A365DF" w:rsidP="000507A4">
          <w:pPr>
            <w:rPr>
              <w:sz w:val="30"/>
            </w:rPr>
          </w:pPr>
        </w:p>
        <w:p w:rsidR="00A365DF" w:rsidRPr="009423B6" w:rsidRDefault="00A365DF" w:rsidP="000507A4">
          <w:pPr>
            <w:rPr>
              <w:sz w:val="30"/>
            </w:rPr>
          </w:pPr>
        </w:p>
      </w:tc>
    </w:tr>
    <w:tr w:rsidR="00A365DF" w:rsidRPr="009423B6" w:rsidTr="000507A4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A365DF" w:rsidRPr="009423B6" w:rsidRDefault="00A365DF" w:rsidP="000507A4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A365DF" w:rsidRPr="00D41305" w:rsidRDefault="00A365DF" w:rsidP="000507A4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A365DF" w:rsidRDefault="00A365DF" w:rsidP="000507A4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A365DF" w:rsidRPr="00FF6A1E" w:rsidRDefault="00A365DF" w:rsidP="000507A4">
          <w:pPr>
            <w:pStyle w:val="Heading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FF6A1E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FF6A1E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:rsidR="00A365DF" w:rsidRPr="00FF6A1E" w:rsidRDefault="00A365DF" w:rsidP="000507A4">
          <w:pPr>
            <w:ind w:hanging="28"/>
            <w:rPr>
              <w:lang w:val="fr-FR"/>
            </w:rPr>
          </w:pPr>
        </w:p>
        <w:p w:rsidR="00A365DF" w:rsidRPr="004E1000" w:rsidRDefault="00A365DF" w:rsidP="000507A4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A365DF" w:rsidRPr="0063090F" w:rsidRDefault="00A365DF" w:rsidP="000507A4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A365DF" w:rsidRPr="009423B6" w:rsidRDefault="00A365DF" w:rsidP="000507A4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A365DF" w:rsidRPr="009423B6" w:rsidRDefault="00A365DF" w:rsidP="000507A4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A365DF" w:rsidRDefault="00A365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0E4E"/>
    <w:multiLevelType w:val="hybridMultilevel"/>
    <w:tmpl w:val="9998C3C2"/>
    <w:lvl w:ilvl="0" w:tplc="83A82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2272"/>
    <w:multiLevelType w:val="hybridMultilevel"/>
    <w:tmpl w:val="45702E7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94735B"/>
    <w:multiLevelType w:val="hybridMultilevel"/>
    <w:tmpl w:val="18F0F1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7124"/>
    <w:multiLevelType w:val="hybridMultilevel"/>
    <w:tmpl w:val="422622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E120D"/>
    <w:multiLevelType w:val="hybridMultilevel"/>
    <w:tmpl w:val="84842C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9412D"/>
    <w:multiLevelType w:val="hybridMultilevel"/>
    <w:tmpl w:val="D06AF54A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93D53"/>
    <w:multiLevelType w:val="hybridMultilevel"/>
    <w:tmpl w:val="C5CA9290"/>
    <w:lvl w:ilvl="0" w:tplc="0418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92BED"/>
    <w:multiLevelType w:val="hybridMultilevel"/>
    <w:tmpl w:val="94180890"/>
    <w:lvl w:ilvl="0" w:tplc="FA043488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C6703"/>
    <w:multiLevelType w:val="hybridMultilevel"/>
    <w:tmpl w:val="330CA5B4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C28F1"/>
    <w:multiLevelType w:val="hybridMultilevel"/>
    <w:tmpl w:val="AF9C69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86C97"/>
    <w:multiLevelType w:val="hybridMultilevel"/>
    <w:tmpl w:val="F7867748"/>
    <w:lvl w:ilvl="0" w:tplc="B85C1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AA9358C"/>
    <w:multiLevelType w:val="singleLevel"/>
    <w:tmpl w:val="F992E6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9318C"/>
    <w:multiLevelType w:val="hybridMultilevel"/>
    <w:tmpl w:val="DC401D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F76F7"/>
    <w:multiLevelType w:val="hybridMultilevel"/>
    <w:tmpl w:val="CE68E7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60966"/>
    <w:multiLevelType w:val="hybridMultilevel"/>
    <w:tmpl w:val="07209202"/>
    <w:lvl w:ilvl="0" w:tplc="34F06340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266B2"/>
    <w:multiLevelType w:val="hybridMultilevel"/>
    <w:tmpl w:val="5B1A5C70"/>
    <w:lvl w:ilvl="0" w:tplc="C16CF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0"/>
  </w:num>
  <w:num w:numId="4">
    <w:abstractNumId w:val="17"/>
  </w:num>
  <w:num w:numId="5">
    <w:abstractNumId w:val="12"/>
  </w:num>
  <w:num w:numId="6">
    <w:abstractNumId w:val="18"/>
  </w:num>
  <w:num w:numId="7">
    <w:abstractNumId w:val="3"/>
  </w:num>
  <w:num w:numId="8">
    <w:abstractNumId w:val="13"/>
  </w:num>
  <w:num w:numId="9">
    <w:abstractNumId w:val="28"/>
  </w:num>
  <w:num w:numId="10">
    <w:abstractNumId w:val="31"/>
  </w:num>
  <w:num w:numId="11">
    <w:abstractNumId w:val="11"/>
  </w:num>
  <w:num w:numId="12">
    <w:abstractNumId w:val="22"/>
  </w:num>
  <w:num w:numId="13">
    <w:abstractNumId w:val="2"/>
  </w:num>
  <w:num w:numId="14">
    <w:abstractNumId w:val="1"/>
  </w:num>
  <w:num w:numId="15">
    <w:abstractNumId w:val="7"/>
  </w:num>
  <w:num w:numId="16">
    <w:abstractNumId w:val="20"/>
  </w:num>
  <w:num w:numId="17">
    <w:abstractNumId w:val="19"/>
  </w:num>
  <w:num w:numId="18">
    <w:abstractNumId w:val="5"/>
  </w:num>
  <w:num w:numId="19">
    <w:abstractNumId w:val="32"/>
  </w:num>
  <w:num w:numId="20">
    <w:abstractNumId w:val="14"/>
  </w:num>
  <w:num w:numId="21">
    <w:abstractNumId w:val="27"/>
  </w:num>
  <w:num w:numId="22">
    <w:abstractNumId w:val="6"/>
  </w:num>
  <w:num w:numId="23">
    <w:abstractNumId w:val="29"/>
  </w:num>
  <w:num w:numId="24">
    <w:abstractNumId w:val="23"/>
  </w:num>
  <w:num w:numId="25">
    <w:abstractNumId w:val="9"/>
  </w:num>
  <w:num w:numId="26">
    <w:abstractNumId w:val="8"/>
  </w:num>
  <w:num w:numId="27">
    <w:abstractNumId w:val="24"/>
  </w:num>
  <w:num w:numId="28">
    <w:abstractNumId w:val="21"/>
  </w:num>
  <w:num w:numId="29">
    <w:abstractNumId w:val="15"/>
  </w:num>
  <w:num w:numId="30">
    <w:abstractNumId w:val="25"/>
  </w:num>
  <w:num w:numId="31">
    <w:abstractNumId w:val="10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D2"/>
    <w:rsid w:val="000178B1"/>
    <w:rsid w:val="000507A4"/>
    <w:rsid w:val="00052AAF"/>
    <w:rsid w:val="00062608"/>
    <w:rsid w:val="000A1742"/>
    <w:rsid w:val="000A77A9"/>
    <w:rsid w:val="000B048A"/>
    <w:rsid w:val="000B08A8"/>
    <w:rsid w:val="000C00CE"/>
    <w:rsid w:val="000D127D"/>
    <w:rsid w:val="000D4E7B"/>
    <w:rsid w:val="000F5E90"/>
    <w:rsid w:val="00181A77"/>
    <w:rsid w:val="001B59F4"/>
    <w:rsid w:val="001C2F90"/>
    <w:rsid w:val="002107CC"/>
    <w:rsid w:val="00241826"/>
    <w:rsid w:val="00244937"/>
    <w:rsid w:val="0025319B"/>
    <w:rsid w:val="002543F9"/>
    <w:rsid w:val="00272B12"/>
    <w:rsid w:val="00273E88"/>
    <w:rsid w:val="0029003C"/>
    <w:rsid w:val="00294BE1"/>
    <w:rsid w:val="002A1614"/>
    <w:rsid w:val="002A688D"/>
    <w:rsid w:val="002B43AF"/>
    <w:rsid w:val="002B4A83"/>
    <w:rsid w:val="002B4DFB"/>
    <w:rsid w:val="00305243"/>
    <w:rsid w:val="00336F74"/>
    <w:rsid w:val="003503FF"/>
    <w:rsid w:val="00351AED"/>
    <w:rsid w:val="00353423"/>
    <w:rsid w:val="00361209"/>
    <w:rsid w:val="003677A3"/>
    <w:rsid w:val="00384759"/>
    <w:rsid w:val="003B081A"/>
    <w:rsid w:val="003B6BBE"/>
    <w:rsid w:val="003C2982"/>
    <w:rsid w:val="003D4432"/>
    <w:rsid w:val="003F4B7D"/>
    <w:rsid w:val="003F5A4F"/>
    <w:rsid w:val="00437A86"/>
    <w:rsid w:val="00467627"/>
    <w:rsid w:val="004814B1"/>
    <w:rsid w:val="004A6B6A"/>
    <w:rsid w:val="004C4732"/>
    <w:rsid w:val="004F59EC"/>
    <w:rsid w:val="00525C95"/>
    <w:rsid w:val="00526A00"/>
    <w:rsid w:val="00540AC3"/>
    <w:rsid w:val="00553AED"/>
    <w:rsid w:val="00575CE0"/>
    <w:rsid w:val="005807C5"/>
    <w:rsid w:val="00585131"/>
    <w:rsid w:val="005A1809"/>
    <w:rsid w:val="005A7BC3"/>
    <w:rsid w:val="005B6730"/>
    <w:rsid w:val="005B70DF"/>
    <w:rsid w:val="00606180"/>
    <w:rsid w:val="00623C3B"/>
    <w:rsid w:val="00631200"/>
    <w:rsid w:val="00661928"/>
    <w:rsid w:val="006951DC"/>
    <w:rsid w:val="006A7081"/>
    <w:rsid w:val="006D74B2"/>
    <w:rsid w:val="006F0463"/>
    <w:rsid w:val="006F18F3"/>
    <w:rsid w:val="00701904"/>
    <w:rsid w:val="00706FCB"/>
    <w:rsid w:val="00717965"/>
    <w:rsid w:val="00762019"/>
    <w:rsid w:val="00792E41"/>
    <w:rsid w:val="007C53FE"/>
    <w:rsid w:val="007D33E4"/>
    <w:rsid w:val="007E339E"/>
    <w:rsid w:val="007E4830"/>
    <w:rsid w:val="007F1EEE"/>
    <w:rsid w:val="00805978"/>
    <w:rsid w:val="00834AAA"/>
    <w:rsid w:val="0086307C"/>
    <w:rsid w:val="008819D6"/>
    <w:rsid w:val="00885F2E"/>
    <w:rsid w:val="008A5652"/>
    <w:rsid w:val="008B538D"/>
    <w:rsid w:val="008B6865"/>
    <w:rsid w:val="008C2CDD"/>
    <w:rsid w:val="008D092B"/>
    <w:rsid w:val="008D2BC9"/>
    <w:rsid w:val="008D7AA7"/>
    <w:rsid w:val="008E4D5D"/>
    <w:rsid w:val="00970B8C"/>
    <w:rsid w:val="009752D8"/>
    <w:rsid w:val="009950EA"/>
    <w:rsid w:val="009A2245"/>
    <w:rsid w:val="009A618B"/>
    <w:rsid w:val="00A017DF"/>
    <w:rsid w:val="00A23482"/>
    <w:rsid w:val="00A365DF"/>
    <w:rsid w:val="00A4155A"/>
    <w:rsid w:val="00A45122"/>
    <w:rsid w:val="00A629BE"/>
    <w:rsid w:val="00A70D2D"/>
    <w:rsid w:val="00A82285"/>
    <w:rsid w:val="00A91119"/>
    <w:rsid w:val="00AA5705"/>
    <w:rsid w:val="00AE46EB"/>
    <w:rsid w:val="00AF4A32"/>
    <w:rsid w:val="00AF7654"/>
    <w:rsid w:val="00B03B99"/>
    <w:rsid w:val="00B13061"/>
    <w:rsid w:val="00B363AF"/>
    <w:rsid w:val="00B42D90"/>
    <w:rsid w:val="00B4637C"/>
    <w:rsid w:val="00B5731C"/>
    <w:rsid w:val="00B616D3"/>
    <w:rsid w:val="00B706E4"/>
    <w:rsid w:val="00BF6431"/>
    <w:rsid w:val="00C27419"/>
    <w:rsid w:val="00C5130D"/>
    <w:rsid w:val="00C55788"/>
    <w:rsid w:val="00C928F5"/>
    <w:rsid w:val="00C92B89"/>
    <w:rsid w:val="00CC15A3"/>
    <w:rsid w:val="00CD18BD"/>
    <w:rsid w:val="00CE396B"/>
    <w:rsid w:val="00D26ED1"/>
    <w:rsid w:val="00D3091A"/>
    <w:rsid w:val="00D31060"/>
    <w:rsid w:val="00D435E5"/>
    <w:rsid w:val="00D91964"/>
    <w:rsid w:val="00D9471B"/>
    <w:rsid w:val="00D95B40"/>
    <w:rsid w:val="00DE5B97"/>
    <w:rsid w:val="00DE6419"/>
    <w:rsid w:val="00E006C3"/>
    <w:rsid w:val="00E16636"/>
    <w:rsid w:val="00E2284A"/>
    <w:rsid w:val="00E30265"/>
    <w:rsid w:val="00E31A46"/>
    <w:rsid w:val="00E734A5"/>
    <w:rsid w:val="00E828D9"/>
    <w:rsid w:val="00E877A3"/>
    <w:rsid w:val="00E975F9"/>
    <w:rsid w:val="00EC0ED9"/>
    <w:rsid w:val="00ED50F4"/>
    <w:rsid w:val="00EE3FB9"/>
    <w:rsid w:val="00EF385C"/>
    <w:rsid w:val="00F37514"/>
    <w:rsid w:val="00F835E7"/>
    <w:rsid w:val="00F83B6D"/>
    <w:rsid w:val="00FB5D60"/>
    <w:rsid w:val="00FC0CD2"/>
    <w:rsid w:val="00FD4598"/>
    <w:rsid w:val="00FE1856"/>
    <w:rsid w:val="00FF40BC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24EBD8-B823-4C4E-A4F6-A5145140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5E5"/>
    <w:pPr>
      <w:spacing w:after="0" w:line="240" w:lineRule="auto"/>
      <w:ind w:firstLine="720"/>
      <w:jc w:val="both"/>
    </w:pPr>
    <w:rPr>
      <w:rFonts w:eastAsia="Times New Roman"/>
      <w:bCs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435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435E5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D435E5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qFormat/>
    <w:rsid w:val="00D435E5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D435E5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D435E5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D435E5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D435E5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5E5"/>
    <w:rPr>
      <w:rFonts w:ascii="Arial" w:eastAsia="Times New Roman" w:hAnsi="Arial"/>
      <w:b/>
      <w:bCs w:val="0"/>
      <w:kern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435E5"/>
    <w:rPr>
      <w:rFonts w:ascii="$ Benguiat_Bold" w:eastAsia="Times New Roman" w:hAnsi="$ Benguiat_Bold"/>
      <w:b/>
      <w:bCs w:val="0"/>
      <w:sz w:val="132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D435E5"/>
    <w:rPr>
      <w:rFonts w:ascii="$Caslon" w:eastAsia="Times New Roman" w:hAnsi="$Caslon"/>
      <w:b/>
      <w:bCs w:val="0"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D435E5"/>
    <w:rPr>
      <w:rFonts w:ascii="$Caslon" w:eastAsia="Times New Roman" w:hAnsi="$Caslon"/>
      <w:b/>
      <w:bCs w:val="0"/>
      <w:sz w:val="26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D435E5"/>
    <w:rPr>
      <w:rFonts w:ascii="$Caslon" w:eastAsia="Times New Roman" w:hAnsi="$Caslon"/>
      <w:bCs w:val="0"/>
      <w:sz w:val="24"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rsid w:val="00D435E5"/>
    <w:rPr>
      <w:rFonts w:ascii="$Caslon" w:eastAsia="Times New Roman" w:hAnsi="$Caslon"/>
      <w:b/>
      <w:bCs w:val="0"/>
      <w:sz w:val="22"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D435E5"/>
    <w:rPr>
      <w:rFonts w:ascii="Garamond" w:eastAsia="Times New Roman" w:hAnsi="Garamond"/>
      <w:b/>
      <w:bCs w:val="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435E5"/>
    <w:rPr>
      <w:rFonts w:ascii="$Caslon" w:eastAsia="Times New Roman" w:hAnsi="$Caslon"/>
      <w:b/>
      <w:bCs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D435E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E5"/>
    <w:rPr>
      <w:rFonts w:ascii="Tahoma" w:eastAsia="Times New Roman" w:hAnsi="Tahoma"/>
      <w:bCs w:val="0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D435E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D435E5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D435E5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D435E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D435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435E5"/>
    <w:rPr>
      <w:rFonts w:eastAsia="Times New Roman"/>
      <w:bCs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D435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435E5"/>
    <w:rPr>
      <w:rFonts w:eastAsia="Times New Roman"/>
      <w:bCs w:val="0"/>
      <w:sz w:val="20"/>
      <w:szCs w:val="20"/>
      <w:lang w:val="en-US"/>
    </w:rPr>
  </w:style>
  <w:style w:type="table" w:styleId="TableGrid">
    <w:name w:val="Table Grid"/>
    <w:basedOn w:val="TableNormal"/>
    <w:rsid w:val="00D435E5"/>
    <w:pPr>
      <w:spacing w:after="0" w:line="240" w:lineRule="auto"/>
    </w:pPr>
    <w:rPr>
      <w:rFonts w:ascii="Calibri" w:eastAsia="Calibri" w:hAnsi="Calibri"/>
      <w:bCs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D435E5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D435E5"/>
    <w:pPr>
      <w:spacing w:after="0" w:line="240" w:lineRule="auto"/>
    </w:pPr>
    <w:rPr>
      <w:rFonts w:ascii="Calibri" w:eastAsia="Calibri" w:hAnsi="Calibri"/>
      <w:bCs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435E5"/>
    <w:pPr>
      <w:ind w:left="720"/>
      <w:contextualSpacing/>
    </w:pPr>
  </w:style>
  <w:style w:type="numbering" w:customStyle="1" w:styleId="FrListare1">
    <w:name w:val="Fără Listare1"/>
    <w:next w:val="NoList"/>
    <w:semiHidden/>
    <w:rsid w:val="00D435E5"/>
  </w:style>
  <w:style w:type="character" w:styleId="PageNumber">
    <w:name w:val="page number"/>
    <w:basedOn w:val="DefaultParagraphFont"/>
    <w:rsid w:val="00D435E5"/>
  </w:style>
  <w:style w:type="paragraph" w:customStyle="1" w:styleId="tt">
    <w:name w:val="tt"/>
    <w:basedOn w:val="Normal"/>
    <w:rsid w:val="00D435E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D435E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D435E5"/>
    <w:rPr>
      <w:rFonts w:ascii="Times New Roman" w:hAnsi="Times New Roman" w:cs="Times New Roman" w:hint="default"/>
      <w:b/>
      <w:bCs w:val="0"/>
      <w:color w:val="000000"/>
      <w:sz w:val="24"/>
      <w:szCs w:val="24"/>
    </w:rPr>
  </w:style>
  <w:style w:type="character" w:styleId="Strong">
    <w:name w:val="Strong"/>
    <w:uiPriority w:val="22"/>
    <w:qFormat/>
    <w:rsid w:val="00D435E5"/>
    <w:rPr>
      <w:b/>
      <w:bCs w:val="0"/>
    </w:rPr>
  </w:style>
  <w:style w:type="character" w:customStyle="1" w:styleId="docsign11">
    <w:name w:val="doc_sign11"/>
    <w:rsid w:val="00D435E5"/>
    <w:rPr>
      <w:rFonts w:ascii="Times New Roman" w:hAnsi="Times New Roman" w:cs="Times New Roman" w:hint="default"/>
      <w:b/>
      <w:bCs w:val="0"/>
      <w:color w:val="000000"/>
      <w:sz w:val="22"/>
      <w:szCs w:val="22"/>
    </w:rPr>
  </w:style>
  <w:style w:type="character" w:customStyle="1" w:styleId="sttart">
    <w:name w:val="st_tart"/>
    <w:basedOn w:val="DefaultParagraphFont"/>
    <w:rsid w:val="00D435E5"/>
  </w:style>
  <w:style w:type="character" w:customStyle="1" w:styleId="tal1">
    <w:name w:val="tal1"/>
    <w:rsid w:val="00D435E5"/>
  </w:style>
  <w:style w:type="table" w:customStyle="1" w:styleId="GrilTabel2">
    <w:name w:val="Grilă Tabel2"/>
    <w:basedOn w:val="TableNormal"/>
    <w:next w:val="TableGrid"/>
    <w:rsid w:val="00D435E5"/>
    <w:pPr>
      <w:spacing w:after="0" w:line="240" w:lineRule="auto"/>
    </w:pPr>
    <w:rPr>
      <w:rFonts w:eastAsia="Times New Roman"/>
      <w:bCs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D435E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D435E5"/>
  </w:style>
  <w:style w:type="paragraph" w:customStyle="1" w:styleId="cnam1">
    <w:name w:val="cnam1"/>
    <w:basedOn w:val="Normal"/>
    <w:rsid w:val="00D435E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D43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5E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D435E5"/>
    <w:rPr>
      <w:rFonts w:eastAsia="Times New Roman"/>
      <w:bCs w:val="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4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35E5"/>
    <w:rPr>
      <w:rFonts w:eastAsia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D435E5"/>
  </w:style>
  <w:style w:type="character" w:customStyle="1" w:styleId="docheader">
    <w:name w:val="doc_header"/>
    <w:rsid w:val="00D435E5"/>
  </w:style>
  <w:style w:type="paragraph" w:customStyle="1" w:styleId="Style2">
    <w:name w:val="Style2"/>
    <w:basedOn w:val="Normal"/>
    <w:uiPriority w:val="99"/>
    <w:rsid w:val="00D435E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D435E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D435E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D435E5"/>
    <w:rPr>
      <w:rFonts w:ascii="Times New Roman" w:hAnsi="Times New Roman" w:cs="Times New Roman"/>
      <w:sz w:val="24"/>
      <w:szCs w:val="24"/>
    </w:rPr>
  </w:style>
  <w:style w:type="character" w:customStyle="1" w:styleId="docblue1">
    <w:name w:val="doc_blue1"/>
    <w:rsid w:val="008A5652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6F79-43A4-46D8-865C-08626DC6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1641</Words>
  <Characters>9520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65</cp:revision>
  <cp:lastPrinted>2020-01-14T11:06:00Z</cp:lastPrinted>
  <dcterms:created xsi:type="dcterms:W3CDTF">2019-11-25T09:03:00Z</dcterms:created>
  <dcterms:modified xsi:type="dcterms:W3CDTF">2020-01-14T11:07:00Z</dcterms:modified>
</cp:coreProperties>
</file>