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3EA62" w14:textId="77777777" w:rsidR="00DC2AD1" w:rsidRPr="009C20E5" w:rsidRDefault="00DC2AD1" w:rsidP="00CB49A4">
      <w:pPr>
        <w:tabs>
          <w:tab w:val="left" w:pos="1134"/>
        </w:tabs>
        <w:ind w:firstLine="709"/>
        <w:rPr>
          <w:sz w:val="26"/>
          <w:szCs w:val="26"/>
          <w:lang w:val="ro-RO" w:eastAsia="ru-RU"/>
        </w:rPr>
      </w:pPr>
    </w:p>
    <w:tbl>
      <w:tblPr>
        <w:tblW w:w="5000" w:type="pct"/>
        <w:jc w:val="center"/>
        <w:tblLook w:val="04A0" w:firstRow="1" w:lastRow="0" w:firstColumn="1" w:lastColumn="0" w:noHBand="0" w:noVBand="1"/>
      </w:tblPr>
      <w:tblGrid>
        <w:gridCol w:w="4582"/>
        <w:gridCol w:w="384"/>
        <w:gridCol w:w="1414"/>
        <w:gridCol w:w="1416"/>
        <w:gridCol w:w="1167"/>
        <w:gridCol w:w="256"/>
      </w:tblGrid>
      <w:tr w:rsidR="008805E4" w:rsidRPr="009C20E5" w14:paraId="283C6B47" w14:textId="77777777" w:rsidTr="007062B2">
        <w:trPr>
          <w:jc w:val="center"/>
        </w:trPr>
        <w:tc>
          <w:tcPr>
            <w:tcW w:w="5000" w:type="pct"/>
            <w:gridSpan w:val="6"/>
            <w:tcMar>
              <w:top w:w="15" w:type="dxa"/>
              <w:left w:w="45" w:type="dxa"/>
              <w:bottom w:w="15" w:type="dxa"/>
              <w:right w:w="45" w:type="dxa"/>
            </w:tcMar>
            <w:hideMark/>
          </w:tcPr>
          <w:p w14:paraId="2AA35D10" w14:textId="77777777" w:rsidR="00DC2AD1" w:rsidRPr="009C20E5" w:rsidRDefault="00DC2AD1" w:rsidP="00CB49A4">
            <w:pPr>
              <w:pStyle w:val="cb"/>
              <w:rPr>
                <w:sz w:val="26"/>
                <w:szCs w:val="26"/>
                <w:lang w:val="ro-RO"/>
              </w:rPr>
            </w:pPr>
            <w:r w:rsidRPr="009C20E5">
              <w:rPr>
                <w:sz w:val="26"/>
                <w:szCs w:val="26"/>
                <w:lang w:val="ro-RO"/>
              </w:rPr>
              <w:t>Formularul tipizat al documentului de analiză a impactului</w:t>
            </w:r>
          </w:p>
          <w:p w14:paraId="5835EFC6" w14:textId="77777777" w:rsidR="00DC2AD1" w:rsidRPr="009C20E5" w:rsidRDefault="00DC2AD1" w:rsidP="00CB49A4">
            <w:pPr>
              <w:pStyle w:val="a3"/>
              <w:ind w:firstLine="0"/>
              <w:rPr>
                <w:sz w:val="26"/>
                <w:szCs w:val="26"/>
                <w:lang w:val="ro-RO"/>
              </w:rPr>
            </w:pPr>
            <w:r w:rsidRPr="009C20E5">
              <w:rPr>
                <w:sz w:val="26"/>
                <w:szCs w:val="26"/>
                <w:lang w:val="ro-RO"/>
              </w:rPr>
              <w:t> </w:t>
            </w:r>
          </w:p>
        </w:tc>
      </w:tr>
      <w:tr w:rsidR="008805E4" w:rsidRPr="009C20E5" w14:paraId="59B54188" w14:textId="77777777" w:rsidTr="007062B2">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EC4F4C" w14:textId="0DD04802" w:rsidR="00DC2AD1" w:rsidRPr="009C20E5" w:rsidRDefault="00DC2AD1" w:rsidP="00CB49A4">
            <w:pPr>
              <w:ind w:firstLine="0"/>
              <w:jc w:val="left"/>
              <w:rPr>
                <w:sz w:val="26"/>
                <w:szCs w:val="26"/>
                <w:lang w:val="ro-RO"/>
              </w:rPr>
            </w:pPr>
            <w:r w:rsidRPr="009C20E5">
              <w:rPr>
                <w:b/>
                <w:bCs/>
                <w:sz w:val="26"/>
                <w:szCs w:val="26"/>
                <w:lang w:val="ro-RO"/>
              </w:rPr>
              <w:t>Titlul analizei impactului</w:t>
            </w:r>
            <w:r w:rsidRPr="009C20E5">
              <w:rPr>
                <w:sz w:val="26"/>
                <w:szCs w:val="26"/>
                <w:lang w:val="ro-RO"/>
              </w:rPr>
              <w: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AADB8A" w14:textId="5953F06A" w:rsidR="00FD74CE" w:rsidRPr="009C20E5" w:rsidRDefault="00FD74CE" w:rsidP="00CB49A4">
            <w:pPr>
              <w:ind w:firstLine="0"/>
              <w:rPr>
                <w:color w:val="000000" w:themeColor="text1"/>
                <w:sz w:val="26"/>
                <w:szCs w:val="26"/>
                <w:lang w:val="ro-RO"/>
              </w:rPr>
            </w:pPr>
            <w:r w:rsidRPr="009C20E5">
              <w:rPr>
                <w:bCs/>
                <w:sz w:val="26"/>
                <w:szCs w:val="26"/>
                <w:lang w:val="ro-RO"/>
              </w:rPr>
              <w:t xml:space="preserve">Analiza impactului de reglementare a proiectul Hotărârii de Guvern „cu privire la aprobarea Programului Național de Securitate în domeniul Aviației Civile” și a actelor </w:t>
            </w:r>
            <w:r w:rsidR="00444A85">
              <w:rPr>
                <w:bCs/>
                <w:sz w:val="26"/>
                <w:szCs w:val="26"/>
                <w:lang w:val="ro-RO"/>
              </w:rPr>
              <w:t>normative conexe</w:t>
            </w:r>
            <w:r w:rsidRPr="009C20E5">
              <w:rPr>
                <w:bCs/>
                <w:sz w:val="26"/>
                <w:szCs w:val="26"/>
                <w:lang w:val="ro-RO"/>
              </w:rPr>
              <w:t xml:space="preserve"> acestui program (</w:t>
            </w:r>
            <w:r w:rsidRPr="009C20E5">
              <w:rPr>
                <w:color w:val="000000" w:themeColor="text1"/>
                <w:sz w:val="26"/>
                <w:szCs w:val="26"/>
                <w:lang w:val="ro-RO"/>
              </w:rPr>
              <w:t>Ordinul</w:t>
            </w:r>
            <w:r w:rsidR="000245FB">
              <w:rPr>
                <w:color w:val="000000" w:themeColor="text1"/>
                <w:sz w:val="26"/>
                <w:szCs w:val="26"/>
                <w:lang w:val="ro-RO"/>
              </w:rPr>
              <w:t xml:space="preserve"> </w:t>
            </w:r>
            <w:r w:rsidRPr="009C20E5">
              <w:rPr>
                <w:color w:val="000000" w:themeColor="text1"/>
                <w:sz w:val="26"/>
                <w:szCs w:val="26"/>
                <w:lang w:val="ro-RO"/>
              </w:rPr>
              <w:t>Ministerului Economiei și Infrastructurii „cu privire la aprobarea Programului național de control al calității în domeniul securității aeronautice”</w:t>
            </w:r>
            <w:r w:rsidR="00960308" w:rsidRPr="009C20E5">
              <w:rPr>
                <w:color w:val="000000" w:themeColor="text1"/>
                <w:sz w:val="26"/>
                <w:szCs w:val="26"/>
                <w:lang w:val="ro-RO"/>
              </w:rPr>
              <w:t xml:space="preserve"> și Ordinul Ministerului Economiei „cu privire la aprobarea Programului național de instruire </w:t>
            </w:r>
            <w:r w:rsidR="00444A85" w:rsidRPr="009C20E5">
              <w:rPr>
                <w:color w:val="000000" w:themeColor="text1"/>
                <w:sz w:val="26"/>
                <w:szCs w:val="26"/>
                <w:lang w:val="ro-RO"/>
              </w:rPr>
              <w:t>și</w:t>
            </w:r>
            <w:r w:rsidR="00960308" w:rsidRPr="009C20E5">
              <w:rPr>
                <w:color w:val="000000" w:themeColor="text1"/>
                <w:sz w:val="26"/>
                <w:szCs w:val="26"/>
                <w:lang w:val="ro-RO"/>
              </w:rPr>
              <w:t xml:space="preserve"> certificare a personalului în domeniul securității aviației civile.”</w:t>
            </w:r>
          </w:p>
        </w:tc>
      </w:tr>
      <w:tr w:rsidR="008805E4" w:rsidRPr="009C20E5" w14:paraId="6B7C9386" w14:textId="77777777" w:rsidTr="007062B2">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9FD6C0" w14:textId="77777777" w:rsidR="00DC2AD1" w:rsidRPr="009C20E5" w:rsidRDefault="00DC2AD1" w:rsidP="00CB49A4">
            <w:pPr>
              <w:ind w:firstLine="0"/>
              <w:rPr>
                <w:sz w:val="26"/>
                <w:szCs w:val="26"/>
                <w:lang w:val="ro-RO"/>
              </w:rPr>
            </w:pPr>
            <w:r w:rsidRPr="009C20E5">
              <w:rPr>
                <w:b/>
                <w:bCs/>
                <w:sz w:val="26"/>
                <w:szCs w:val="26"/>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FE3D26" w14:textId="42D967C1" w:rsidR="00DC2AD1" w:rsidRPr="009C20E5" w:rsidRDefault="00DC2AD1" w:rsidP="00CB49A4">
            <w:pPr>
              <w:ind w:firstLine="0"/>
              <w:rPr>
                <w:sz w:val="26"/>
                <w:szCs w:val="26"/>
                <w:lang w:val="ro-RO"/>
              </w:rPr>
            </w:pPr>
            <w:r w:rsidRPr="009C20E5">
              <w:rPr>
                <w:sz w:val="26"/>
                <w:szCs w:val="26"/>
                <w:lang w:val="ro-RO"/>
              </w:rPr>
              <w:t> </w:t>
            </w:r>
            <w:r w:rsidR="00651C4C">
              <w:rPr>
                <w:sz w:val="26"/>
                <w:szCs w:val="26"/>
                <w:lang w:val="ro-RO"/>
              </w:rPr>
              <w:t>2</w:t>
            </w:r>
            <w:r w:rsidR="001875D0">
              <w:rPr>
                <w:sz w:val="26"/>
                <w:szCs w:val="26"/>
                <w:lang w:val="ro-RO"/>
              </w:rPr>
              <w:t>2</w:t>
            </w:r>
            <w:r w:rsidR="002E2FF8" w:rsidRPr="009C20E5">
              <w:rPr>
                <w:sz w:val="26"/>
                <w:szCs w:val="26"/>
                <w:lang w:val="ro-RO" w:eastAsia="ro-RO"/>
              </w:rPr>
              <w:t>.</w:t>
            </w:r>
            <w:r w:rsidR="00A97E7E" w:rsidRPr="009C20E5">
              <w:rPr>
                <w:sz w:val="26"/>
                <w:szCs w:val="26"/>
                <w:lang w:val="ro-RO" w:eastAsia="ro-RO"/>
              </w:rPr>
              <w:t>0</w:t>
            </w:r>
            <w:r w:rsidR="00C9201C" w:rsidRPr="009C20E5">
              <w:rPr>
                <w:sz w:val="26"/>
                <w:szCs w:val="26"/>
                <w:lang w:val="ro-RO" w:eastAsia="ro-RO"/>
              </w:rPr>
              <w:t>5</w:t>
            </w:r>
            <w:r w:rsidR="002E2FF8" w:rsidRPr="009C20E5">
              <w:rPr>
                <w:sz w:val="26"/>
                <w:szCs w:val="26"/>
                <w:lang w:val="ro-RO" w:eastAsia="ro-RO"/>
              </w:rPr>
              <w:t>.20</w:t>
            </w:r>
            <w:r w:rsidR="00A97E7E" w:rsidRPr="009C20E5">
              <w:rPr>
                <w:sz w:val="26"/>
                <w:szCs w:val="26"/>
                <w:lang w:val="ro-RO" w:eastAsia="ro-RO"/>
              </w:rPr>
              <w:t>20</w:t>
            </w:r>
          </w:p>
        </w:tc>
      </w:tr>
      <w:tr w:rsidR="008805E4" w:rsidRPr="009C20E5" w14:paraId="4AFA3133" w14:textId="77777777" w:rsidTr="007062B2">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468C7" w14:textId="77777777" w:rsidR="00DC2AD1" w:rsidRPr="009C20E5" w:rsidRDefault="00DC2AD1" w:rsidP="00CB49A4">
            <w:pPr>
              <w:ind w:firstLine="0"/>
              <w:rPr>
                <w:sz w:val="26"/>
                <w:szCs w:val="26"/>
                <w:lang w:val="ro-RO"/>
              </w:rPr>
            </w:pPr>
            <w:r w:rsidRPr="009C20E5">
              <w:rPr>
                <w:b/>
                <w:bCs/>
                <w:sz w:val="26"/>
                <w:szCs w:val="26"/>
                <w:lang w:val="ro-RO"/>
              </w:rPr>
              <w:t xml:space="preserve">Autoritatea </w:t>
            </w:r>
            <w:r w:rsidR="00D824FD" w:rsidRPr="009C20E5">
              <w:rPr>
                <w:b/>
                <w:bCs/>
                <w:sz w:val="26"/>
                <w:szCs w:val="26"/>
                <w:lang w:val="ro-RO"/>
              </w:rPr>
              <w:t>administrației</w:t>
            </w:r>
            <w:r w:rsidRPr="009C20E5">
              <w:rPr>
                <w:b/>
                <w:bCs/>
                <w:sz w:val="26"/>
                <w:szCs w:val="26"/>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A45FC0" w14:textId="77777777" w:rsidR="00DC2AD1" w:rsidRPr="009C20E5" w:rsidRDefault="00DC2AD1" w:rsidP="00CB49A4">
            <w:pPr>
              <w:ind w:firstLine="0"/>
              <w:rPr>
                <w:sz w:val="26"/>
                <w:szCs w:val="26"/>
                <w:lang w:val="ro-RO"/>
              </w:rPr>
            </w:pPr>
            <w:r w:rsidRPr="009C20E5">
              <w:rPr>
                <w:sz w:val="26"/>
                <w:szCs w:val="26"/>
                <w:lang w:val="ro-RO"/>
              </w:rPr>
              <w:t> </w:t>
            </w:r>
            <w:r w:rsidR="00891AB6" w:rsidRPr="009C20E5">
              <w:rPr>
                <w:sz w:val="26"/>
                <w:szCs w:val="26"/>
                <w:lang w:val="ro-RO"/>
              </w:rPr>
              <w:t>Ministerul Economiei și Infrastructurii</w:t>
            </w:r>
          </w:p>
        </w:tc>
      </w:tr>
      <w:tr w:rsidR="008805E4" w:rsidRPr="009C20E5" w14:paraId="51ABF817" w14:textId="77777777" w:rsidTr="007062B2">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E534E" w14:textId="77777777" w:rsidR="00DC2AD1" w:rsidRPr="009C20E5" w:rsidRDefault="00DC2AD1" w:rsidP="00CB49A4">
            <w:pPr>
              <w:ind w:firstLine="0"/>
              <w:rPr>
                <w:sz w:val="26"/>
                <w:szCs w:val="26"/>
                <w:lang w:val="ro-RO"/>
              </w:rPr>
            </w:pPr>
            <w:r w:rsidRPr="009C20E5">
              <w:rPr>
                <w:b/>
                <w:bCs/>
                <w:sz w:val="26"/>
                <w:szCs w:val="26"/>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0ED91D" w14:textId="77777777" w:rsidR="00DC2AD1" w:rsidRPr="009C20E5" w:rsidRDefault="00DC2AD1" w:rsidP="00CB49A4">
            <w:pPr>
              <w:ind w:firstLine="0"/>
              <w:rPr>
                <w:sz w:val="26"/>
                <w:szCs w:val="26"/>
                <w:lang w:val="ro-RO"/>
              </w:rPr>
            </w:pPr>
            <w:r w:rsidRPr="009C20E5">
              <w:rPr>
                <w:sz w:val="26"/>
                <w:szCs w:val="26"/>
                <w:lang w:val="ro-RO"/>
              </w:rPr>
              <w:t> </w:t>
            </w:r>
            <w:r w:rsidR="002E2FF8" w:rsidRPr="009C20E5">
              <w:rPr>
                <w:sz w:val="26"/>
                <w:szCs w:val="26"/>
                <w:lang w:val="ro-RO"/>
              </w:rPr>
              <w:t>Serviciul transport aerian</w:t>
            </w:r>
          </w:p>
        </w:tc>
      </w:tr>
      <w:tr w:rsidR="008805E4" w:rsidRPr="009C20E5" w14:paraId="479C771C" w14:textId="77777777" w:rsidTr="007062B2">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959EE" w14:textId="77777777" w:rsidR="00DC2AD1" w:rsidRPr="009C20E5" w:rsidRDefault="00DC2AD1" w:rsidP="00CB49A4">
            <w:pPr>
              <w:ind w:firstLine="0"/>
              <w:rPr>
                <w:sz w:val="26"/>
                <w:szCs w:val="26"/>
                <w:lang w:val="ro-RO"/>
              </w:rPr>
            </w:pPr>
            <w:r w:rsidRPr="009C20E5">
              <w:rPr>
                <w:b/>
                <w:bCs/>
                <w:sz w:val="26"/>
                <w:szCs w:val="26"/>
                <w:lang w:val="ro-RO"/>
              </w:rPr>
              <w:t xml:space="preserve">Persoana responsabilă </w:t>
            </w:r>
            <w:r w:rsidR="00D824FD" w:rsidRPr="009C20E5">
              <w:rPr>
                <w:b/>
                <w:bCs/>
                <w:sz w:val="26"/>
                <w:szCs w:val="26"/>
                <w:lang w:val="ro-RO"/>
              </w:rPr>
              <w:t>și</w:t>
            </w:r>
            <w:r w:rsidRPr="009C20E5">
              <w:rPr>
                <w:b/>
                <w:bCs/>
                <w:sz w:val="26"/>
                <w:szCs w:val="26"/>
                <w:lang w:val="ro-RO"/>
              </w:rPr>
              <w:t xml:space="preserve">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DBD58D" w14:textId="5BFA7A35" w:rsidR="00891AB6" w:rsidRPr="009C20E5" w:rsidRDefault="00DC2AD1" w:rsidP="00CB49A4">
            <w:pPr>
              <w:ind w:firstLine="0"/>
              <w:rPr>
                <w:sz w:val="26"/>
                <w:szCs w:val="26"/>
                <w:lang w:val="ro-RO"/>
              </w:rPr>
            </w:pPr>
            <w:r w:rsidRPr="009C20E5">
              <w:rPr>
                <w:sz w:val="26"/>
                <w:szCs w:val="26"/>
                <w:lang w:val="ro-RO"/>
              </w:rPr>
              <w:t> </w:t>
            </w:r>
            <w:r w:rsidR="00727727">
              <w:rPr>
                <w:sz w:val="26"/>
                <w:szCs w:val="26"/>
                <w:lang w:val="ro-RO"/>
              </w:rPr>
              <w:t>Ana Miron – Șef Serviciul transport aerian</w:t>
            </w:r>
            <w:bookmarkStart w:id="0" w:name="_GoBack"/>
            <w:bookmarkEnd w:id="0"/>
            <w:r w:rsidR="00727727">
              <w:rPr>
                <w:sz w:val="26"/>
                <w:szCs w:val="26"/>
                <w:lang w:val="ro-RO"/>
              </w:rPr>
              <w:t xml:space="preserve"> </w:t>
            </w:r>
          </w:p>
        </w:tc>
      </w:tr>
      <w:tr w:rsidR="008805E4" w:rsidRPr="009C20E5" w14:paraId="2BF4A11D" w14:textId="77777777"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9254CC" w14:textId="77777777" w:rsidR="00DC2AD1" w:rsidRPr="009C20E5" w:rsidRDefault="00DC2AD1" w:rsidP="00CB49A4">
            <w:pPr>
              <w:ind w:firstLine="0"/>
              <w:rPr>
                <w:b/>
                <w:bCs/>
                <w:sz w:val="26"/>
                <w:szCs w:val="26"/>
                <w:lang w:val="ro-RO"/>
              </w:rPr>
            </w:pPr>
          </w:p>
          <w:p w14:paraId="00CBF7F8" w14:textId="77777777" w:rsidR="00DC2AD1" w:rsidRPr="009C20E5" w:rsidRDefault="00DC2AD1" w:rsidP="00CB49A4">
            <w:pPr>
              <w:ind w:firstLine="0"/>
              <w:rPr>
                <w:b/>
                <w:bCs/>
                <w:sz w:val="26"/>
                <w:szCs w:val="26"/>
                <w:lang w:val="ro-RO"/>
              </w:rPr>
            </w:pPr>
            <w:r w:rsidRPr="009C20E5">
              <w:rPr>
                <w:b/>
                <w:bCs/>
                <w:sz w:val="26"/>
                <w:szCs w:val="26"/>
                <w:lang w:val="ro-RO"/>
              </w:rPr>
              <w:t>Compartimentele analizei impactului</w:t>
            </w:r>
          </w:p>
        </w:tc>
      </w:tr>
      <w:tr w:rsidR="008805E4" w:rsidRPr="009C20E5" w14:paraId="37CD548B" w14:textId="77777777"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D59BF8" w14:textId="77777777" w:rsidR="00DC2AD1" w:rsidRPr="009C20E5" w:rsidRDefault="00DC2AD1" w:rsidP="00CB49A4">
            <w:pPr>
              <w:ind w:firstLine="0"/>
              <w:rPr>
                <w:sz w:val="26"/>
                <w:szCs w:val="26"/>
                <w:lang w:val="ro-RO"/>
              </w:rPr>
            </w:pPr>
            <w:r w:rsidRPr="009C20E5">
              <w:rPr>
                <w:b/>
                <w:bCs/>
                <w:sz w:val="26"/>
                <w:szCs w:val="26"/>
                <w:lang w:val="ro-RO"/>
              </w:rPr>
              <w:t>1. Definirea problemei</w:t>
            </w:r>
          </w:p>
        </w:tc>
      </w:tr>
      <w:tr w:rsidR="008805E4" w:rsidRPr="009C20E5" w14:paraId="23038393"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3139C0" w14:textId="02CF8A43" w:rsidR="00DC2AD1" w:rsidRPr="009C20E5" w:rsidRDefault="00DC2AD1" w:rsidP="00CB49A4">
            <w:pPr>
              <w:ind w:firstLine="0"/>
              <w:rPr>
                <w:bCs/>
                <w:sz w:val="26"/>
                <w:szCs w:val="26"/>
                <w:lang w:val="ro-RO"/>
              </w:rPr>
            </w:pPr>
            <w:r w:rsidRPr="009C20E5">
              <w:rPr>
                <w:sz w:val="26"/>
                <w:szCs w:val="26"/>
                <w:lang w:val="ro-RO"/>
              </w:rPr>
              <w:t>a</w:t>
            </w:r>
            <w:r w:rsidRPr="009C20E5">
              <w:rPr>
                <w:i/>
                <w:sz w:val="26"/>
                <w:szCs w:val="26"/>
                <w:lang w:val="ro-RO"/>
              </w:rPr>
              <w:t xml:space="preserve">) Determinați clar </w:t>
            </w:r>
            <w:r w:rsidR="00D824FD" w:rsidRPr="009C20E5">
              <w:rPr>
                <w:i/>
                <w:sz w:val="26"/>
                <w:szCs w:val="26"/>
                <w:lang w:val="ro-RO"/>
              </w:rPr>
              <w:t>și</w:t>
            </w:r>
            <w:r w:rsidRPr="009C20E5">
              <w:rPr>
                <w:i/>
                <w:sz w:val="26"/>
                <w:szCs w:val="26"/>
                <w:lang w:val="ro-RO"/>
              </w:rPr>
              <w:t xml:space="preserve"> concis problema </w:t>
            </w:r>
            <w:r w:rsidR="009E01EF" w:rsidRPr="009C20E5">
              <w:rPr>
                <w:i/>
                <w:sz w:val="26"/>
                <w:szCs w:val="26"/>
                <w:lang w:val="ro-RO"/>
              </w:rPr>
              <w:t>și</w:t>
            </w:r>
            <w:r w:rsidRPr="009C20E5">
              <w:rPr>
                <w:i/>
                <w:sz w:val="26"/>
                <w:szCs w:val="26"/>
                <w:lang w:val="ro-RO"/>
              </w:rPr>
              <w:t xml:space="preserve">/sau problemele care urmează să fie </w:t>
            </w:r>
            <w:r w:rsidR="00D824FD" w:rsidRPr="009C20E5">
              <w:rPr>
                <w:i/>
                <w:sz w:val="26"/>
                <w:szCs w:val="26"/>
                <w:lang w:val="ro-RO"/>
              </w:rPr>
              <w:t>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A81721D" w14:textId="77777777" w:rsidR="00DC2AD1" w:rsidRPr="009C20E5" w:rsidRDefault="00DC2AD1" w:rsidP="00CB49A4">
            <w:pPr>
              <w:ind w:firstLine="0"/>
              <w:rPr>
                <w:sz w:val="26"/>
                <w:szCs w:val="26"/>
                <w:lang w:val="ro-RO"/>
              </w:rPr>
            </w:pPr>
          </w:p>
        </w:tc>
      </w:tr>
      <w:tr w:rsidR="008805E4" w:rsidRPr="009C20E5" w14:paraId="7D661BB9" w14:textId="77777777" w:rsidTr="002E2FF8">
        <w:trPr>
          <w:trHeight w:val="789"/>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27E94B" w14:textId="013FED07" w:rsidR="00BE5357" w:rsidRPr="009C20E5" w:rsidRDefault="000F33FE" w:rsidP="00CB49A4">
            <w:pPr>
              <w:spacing w:line="276" w:lineRule="auto"/>
              <w:ind w:left="-50" w:firstLine="567"/>
              <w:rPr>
                <w:sz w:val="26"/>
                <w:szCs w:val="26"/>
                <w:lang w:val="ro-RO"/>
              </w:rPr>
            </w:pPr>
            <w:r w:rsidRPr="009C20E5">
              <w:rPr>
                <w:sz w:val="26"/>
                <w:szCs w:val="26"/>
                <w:lang w:val="ro-RO"/>
              </w:rPr>
              <w:t xml:space="preserve">Discordanțe de ordin procedural și legislativ în implementarea, internalizarea și ajustarea practicilor </w:t>
            </w:r>
            <w:r w:rsidR="001F7BCF" w:rsidRPr="009C20E5">
              <w:rPr>
                <w:sz w:val="26"/>
                <w:szCs w:val="26"/>
                <w:lang w:val="ro-RO"/>
              </w:rPr>
              <w:t xml:space="preserve">și standardelor </w:t>
            </w:r>
            <w:r w:rsidRPr="009C20E5">
              <w:rPr>
                <w:sz w:val="26"/>
                <w:szCs w:val="26"/>
                <w:lang w:val="ro-RO"/>
              </w:rPr>
              <w:t>comunitare</w:t>
            </w:r>
            <w:r w:rsidR="00D659D6" w:rsidRPr="009C20E5">
              <w:rPr>
                <w:sz w:val="26"/>
                <w:szCs w:val="26"/>
                <w:lang w:val="ro-RO"/>
              </w:rPr>
              <w:t xml:space="preserve"> (UE) și internaționale </w:t>
            </w:r>
            <w:r w:rsidR="001F7BCF" w:rsidRPr="009C20E5">
              <w:rPr>
                <w:sz w:val="26"/>
                <w:szCs w:val="26"/>
                <w:lang w:val="ro-RO"/>
              </w:rPr>
              <w:t xml:space="preserve">(Organizația </w:t>
            </w:r>
            <w:r w:rsidR="005E23F8" w:rsidRPr="009C20E5">
              <w:rPr>
                <w:sz w:val="26"/>
                <w:szCs w:val="26"/>
                <w:lang w:val="ro-RO"/>
              </w:rPr>
              <w:t>Aviației Civile Internaționale</w:t>
            </w:r>
            <w:r w:rsidR="001F7BCF" w:rsidRPr="009C20E5">
              <w:rPr>
                <w:sz w:val="26"/>
                <w:szCs w:val="26"/>
                <w:lang w:val="ro-RO"/>
              </w:rPr>
              <w:t xml:space="preserve">) </w:t>
            </w:r>
            <w:r w:rsidR="00D659D6" w:rsidRPr="009C20E5">
              <w:rPr>
                <w:sz w:val="26"/>
                <w:szCs w:val="26"/>
                <w:lang w:val="ro-RO"/>
              </w:rPr>
              <w:t xml:space="preserve">în domeniul </w:t>
            </w:r>
            <w:r w:rsidR="005E23F8" w:rsidRPr="009C20E5">
              <w:rPr>
                <w:sz w:val="26"/>
                <w:szCs w:val="26"/>
                <w:lang w:val="ro-RO"/>
              </w:rPr>
              <w:t>securității aeronautice.</w:t>
            </w:r>
          </w:p>
          <w:p w14:paraId="0C74C8FD" w14:textId="0344CA7B" w:rsidR="00FA332F" w:rsidRPr="009C20E5" w:rsidRDefault="00FA332F" w:rsidP="00CB49A4">
            <w:pPr>
              <w:spacing w:line="276" w:lineRule="auto"/>
              <w:ind w:left="-50" w:firstLine="567"/>
              <w:rPr>
                <w:sz w:val="26"/>
                <w:szCs w:val="26"/>
                <w:lang w:val="ro-RO"/>
              </w:rPr>
            </w:pPr>
            <w:r w:rsidRPr="009C20E5">
              <w:rPr>
                <w:sz w:val="26"/>
                <w:szCs w:val="26"/>
                <w:lang w:val="ro-RO"/>
              </w:rPr>
              <w:t xml:space="preserve">Lipsa unor reglementări naționale clare </w:t>
            </w:r>
            <w:r w:rsidR="001875D0">
              <w:rPr>
                <w:sz w:val="26"/>
                <w:szCs w:val="26"/>
                <w:lang w:val="ro-RO"/>
              </w:rPr>
              <w:t xml:space="preserve">cu efect </w:t>
            </w:r>
            <w:r w:rsidRPr="009C20E5">
              <w:rPr>
                <w:sz w:val="26"/>
                <w:szCs w:val="26"/>
                <w:lang w:val="ro-RO"/>
              </w:rPr>
              <w:t xml:space="preserve">asupra agenților aeronautici în ideea implementării </w:t>
            </w:r>
            <w:r w:rsidR="00E90FFA" w:rsidRPr="009C20E5">
              <w:rPr>
                <w:sz w:val="26"/>
                <w:szCs w:val="26"/>
                <w:lang w:val="ro-RO"/>
              </w:rPr>
              <w:t>și executării unor măsuri de securitate adecvate domeniului de activitate.</w:t>
            </w:r>
          </w:p>
          <w:p w14:paraId="69484BCE" w14:textId="77777777" w:rsidR="00C110AA" w:rsidRDefault="008147F7" w:rsidP="00CB49A4">
            <w:pPr>
              <w:spacing w:line="276" w:lineRule="auto"/>
              <w:ind w:left="-50" w:firstLine="567"/>
              <w:rPr>
                <w:sz w:val="26"/>
                <w:szCs w:val="26"/>
                <w:lang w:val="ro-RO"/>
              </w:rPr>
            </w:pPr>
            <w:r w:rsidRPr="009C20E5">
              <w:rPr>
                <w:sz w:val="26"/>
                <w:szCs w:val="26"/>
                <w:lang w:val="ro-RO"/>
              </w:rPr>
              <w:t xml:space="preserve">La momentul actual, Republica Moldova, membru cu drepturi depline </w:t>
            </w:r>
            <w:r w:rsidR="00414C7D" w:rsidRPr="009C20E5">
              <w:rPr>
                <w:sz w:val="26"/>
                <w:szCs w:val="26"/>
                <w:lang w:val="ro-RO"/>
              </w:rPr>
              <w:t xml:space="preserve">ale Organizației Aviației Civile Internaționale și-a asumat angajamentul de a </w:t>
            </w:r>
            <w:r w:rsidR="00CB184F" w:rsidRPr="009C20E5">
              <w:rPr>
                <w:sz w:val="26"/>
                <w:szCs w:val="26"/>
                <w:lang w:val="ro-RO"/>
              </w:rPr>
              <w:t xml:space="preserve">adopta și </w:t>
            </w:r>
            <w:r w:rsidR="00414C7D" w:rsidRPr="009C20E5">
              <w:rPr>
                <w:sz w:val="26"/>
                <w:szCs w:val="26"/>
                <w:lang w:val="ro-RO"/>
              </w:rPr>
              <w:t>implementa</w:t>
            </w:r>
            <w:r w:rsidR="00CB184F" w:rsidRPr="009C20E5">
              <w:rPr>
                <w:sz w:val="26"/>
                <w:szCs w:val="26"/>
                <w:lang w:val="ro-RO"/>
              </w:rPr>
              <w:t xml:space="preserve"> un șir de cerințe și standarde din domeniul securității aeronautice</w:t>
            </w:r>
            <w:r w:rsidR="00053FAC" w:rsidRPr="009C20E5">
              <w:rPr>
                <w:sz w:val="26"/>
                <w:szCs w:val="26"/>
                <w:lang w:val="ro-RO"/>
              </w:rPr>
              <w:t>, cerințe ce sunt supuse periodic unui audit din partea organizațiilor internaționale de profil (OACI</w:t>
            </w:r>
            <w:r w:rsidR="0042181F" w:rsidRPr="009C20E5">
              <w:rPr>
                <w:sz w:val="26"/>
                <w:szCs w:val="26"/>
                <w:lang w:val="ro-RO"/>
              </w:rPr>
              <w:t xml:space="preserve"> și Conferința Europene a Aviației Civile)</w:t>
            </w:r>
            <w:r w:rsidR="00FA332F" w:rsidRPr="009C20E5">
              <w:rPr>
                <w:sz w:val="26"/>
                <w:szCs w:val="26"/>
                <w:lang w:val="ro-RO"/>
              </w:rPr>
              <w:t xml:space="preserve">. </w:t>
            </w:r>
          </w:p>
          <w:p w14:paraId="6BB9908F" w14:textId="0F8B2CF4" w:rsidR="00053FAC" w:rsidRPr="009C20E5" w:rsidRDefault="00FA332F" w:rsidP="00CB49A4">
            <w:pPr>
              <w:spacing w:line="276" w:lineRule="auto"/>
              <w:ind w:left="-50" w:firstLine="567"/>
              <w:rPr>
                <w:sz w:val="26"/>
                <w:szCs w:val="26"/>
                <w:lang w:val="ro-RO"/>
              </w:rPr>
            </w:pPr>
            <w:r w:rsidRPr="009C20E5">
              <w:rPr>
                <w:sz w:val="26"/>
                <w:szCs w:val="26"/>
                <w:lang w:val="ro-RO"/>
              </w:rPr>
              <w:t xml:space="preserve">Sesiunile </w:t>
            </w:r>
            <w:r w:rsidR="00E90FFA" w:rsidRPr="009C20E5">
              <w:rPr>
                <w:sz w:val="26"/>
                <w:szCs w:val="26"/>
                <w:lang w:val="ro-RO"/>
              </w:rPr>
              <w:t>anterioare</w:t>
            </w:r>
            <w:r w:rsidRPr="009C20E5">
              <w:rPr>
                <w:sz w:val="26"/>
                <w:szCs w:val="26"/>
                <w:lang w:val="ro-RO"/>
              </w:rPr>
              <w:t xml:space="preserve"> de audit din partea organizațiilor internaționale responsabile, au </w:t>
            </w:r>
            <w:r w:rsidR="00E90FFA" w:rsidRPr="009C20E5">
              <w:rPr>
                <w:sz w:val="26"/>
                <w:szCs w:val="26"/>
                <w:lang w:val="ro-RO"/>
              </w:rPr>
              <w:t>evidențiat un șir de deficiențe, după cum urmează:</w:t>
            </w:r>
          </w:p>
          <w:p w14:paraId="707FEE66" w14:textId="6444DF92" w:rsidR="00E90FFA" w:rsidRPr="009C20E5" w:rsidRDefault="00182932" w:rsidP="00CB49A4">
            <w:pPr>
              <w:pStyle w:val="ab"/>
              <w:numPr>
                <w:ilvl w:val="0"/>
                <w:numId w:val="26"/>
              </w:numPr>
              <w:spacing w:line="276" w:lineRule="auto"/>
              <w:rPr>
                <w:sz w:val="26"/>
                <w:szCs w:val="26"/>
                <w:lang w:val="ro-RO"/>
              </w:rPr>
            </w:pPr>
            <w:r w:rsidRPr="009C20E5">
              <w:rPr>
                <w:sz w:val="26"/>
                <w:szCs w:val="26"/>
                <w:lang w:val="ro-RO"/>
              </w:rPr>
              <w:t xml:space="preserve">Lipsa unor atribuții și </w:t>
            </w:r>
            <w:r w:rsidR="00D021FA" w:rsidRPr="009C20E5">
              <w:rPr>
                <w:sz w:val="26"/>
                <w:szCs w:val="26"/>
                <w:lang w:val="ro-RO"/>
              </w:rPr>
              <w:t>responsabilități</w:t>
            </w:r>
            <w:r w:rsidRPr="009C20E5">
              <w:rPr>
                <w:sz w:val="26"/>
                <w:szCs w:val="26"/>
                <w:lang w:val="ro-RO"/>
              </w:rPr>
              <w:t xml:space="preserve"> clar definite ale Comitetului Național de Securitate aeronautică;</w:t>
            </w:r>
          </w:p>
          <w:p w14:paraId="6AD31C56" w14:textId="6EE1BFF7" w:rsidR="00D36371" w:rsidRPr="009C20E5" w:rsidRDefault="009E4AB9" w:rsidP="00CB49A4">
            <w:pPr>
              <w:pStyle w:val="ab"/>
              <w:numPr>
                <w:ilvl w:val="0"/>
                <w:numId w:val="26"/>
              </w:numPr>
              <w:spacing w:line="276" w:lineRule="auto"/>
              <w:jc w:val="both"/>
              <w:rPr>
                <w:sz w:val="26"/>
                <w:szCs w:val="26"/>
                <w:lang w:val="ro-RO"/>
              </w:rPr>
            </w:pPr>
            <w:r w:rsidRPr="009C20E5">
              <w:rPr>
                <w:sz w:val="26"/>
                <w:szCs w:val="26"/>
                <w:lang w:val="ro-RO"/>
              </w:rPr>
              <w:t xml:space="preserve">Existența unui vid legislativ pe domeniul </w:t>
            </w:r>
            <w:r w:rsidR="009475A3" w:rsidRPr="009C20E5">
              <w:rPr>
                <w:sz w:val="26"/>
                <w:szCs w:val="26"/>
                <w:lang w:val="ro-RO"/>
              </w:rPr>
              <w:t>implementării unui</w:t>
            </w:r>
            <w:r w:rsidR="007B4728" w:rsidRPr="009C20E5">
              <w:rPr>
                <w:sz w:val="26"/>
                <w:szCs w:val="26"/>
                <w:lang w:val="ro-RO"/>
              </w:rPr>
              <w:t xml:space="preserve"> P</w:t>
            </w:r>
            <w:r w:rsidRPr="009C20E5">
              <w:rPr>
                <w:sz w:val="26"/>
                <w:szCs w:val="26"/>
                <w:lang w:val="ro-RO"/>
              </w:rPr>
              <w:t xml:space="preserve">rogram </w:t>
            </w:r>
            <w:r w:rsidR="007B4728" w:rsidRPr="009C20E5">
              <w:rPr>
                <w:sz w:val="26"/>
                <w:szCs w:val="26"/>
                <w:lang w:val="ro-RO"/>
              </w:rPr>
              <w:t>N</w:t>
            </w:r>
            <w:r w:rsidRPr="009C20E5">
              <w:rPr>
                <w:sz w:val="26"/>
                <w:szCs w:val="26"/>
                <w:lang w:val="ro-RO"/>
              </w:rPr>
              <w:t xml:space="preserve">ațional de </w:t>
            </w:r>
            <w:r w:rsidR="007B4728" w:rsidRPr="009C20E5">
              <w:rPr>
                <w:sz w:val="26"/>
                <w:szCs w:val="26"/>
                <w:lang w:val="ro-RO"/>
              </w:rPr>
              <w:t>S</w:t>
            </w:r>
            <w:r w:rsidRPr="009C20E5">
              <w:rPr>
                <w:sz w:val="26"/>
                <w:szCs w:val="26"/>
                <w:lang w:val="ro-RO"/>
              </w:rPr>
              <w:t>ecuritate aeronautică</w:t>
            </w:r>
            <w:r w:rsidR="009475A3" w:rsidRPr="009C20E5">
              <w:rPr>
                <w:sz w:val="26"/>
                <w:szCs w:val="26"/>
                <w:lang w:val="ro-RO"/>
              </w:rPr>
              <w:t xml:space="preserve"> comprehensiv</w:t>
            </w:r>
            <w:r w:rsidR="00D36371" w:rsidRPr="009C20E5">
              <w:rPr>
                <w:sz w:val="26"/>
                <w:szCs w:val="26"/>
                <w:lang w:val="ro-RO"/>
              </w:rPr>
              <w:t>.</w:t>
            </w:r>
          </w:p>
          <w:p w14:paraId="7EAC9030" w14:textId="3320F628" w:rsidR="009475A3" w:rsidRPr="009C20E5" w:rsidRDefault="00D36371" w:rsidP="00CB49A4">
            <w:pPr>
              <w:pStyle w:val="ab"/>
              <w:numPr>
                <w:ilvl w:val="0"/>
                <w:numId w:val="26"/>
              </w:numPr>
              <w:spacing w:line="276" w:lineRule="auto"/>
              <w:jc w:val="both"/>
              <w:rPr>
                <w:sz w:val="26"/>
                <w:szCs w:val="26"/>
                <w:lang w:val="ro-RO"/>
              </w:rPr>
            </w:pPr>
            <w:r w:rsidRPr="009C20E5">
              <w:rPr>
                <w:sz w:val="26"/>
                <w:szCs w:val="26"/>
                <w:lang w:val="ro-RO"/>
              </w:rPr>
              <w:t>A</w:t>
            </w:r>
            <w:r w:rsidR="009E4AB9" w:rsidRPr="009C20E5">
              <w:rPr>
                <w:sz w:val="26"/>
                <w:szCs w:val="26"/>
                <w:lang w:val="ro-RO"/>
              </w:rPr>
              <w:t>ctele normative</w:t>
            </w:r>
            <w:r w:rsidRPr="009C20E5">
              <w:rPr>
                <w:sz w:val="26"/>
                <w:szCs w:val="26"/>
                <w:lang w:val="ro-RO"/>
              </w:rPr>
              <w:t xml:space="preserve"> și </w:t>
            </w:r>
            <w:r w:rsidR="00713670" w:rsidRPr="009C20E5">
              <w:rPr>
                <w:sz w:val="26"/>
                <w:szCs w:val="26"/>
                <w:lang w:val="ro-RO"/>
              </w:rPr>
              <w:t>reglementări specifice</w:t>
            </w:r>
            <w:r w:rsidR="009E4AB9" w:rsidRPr="009C20E5">
              <w:rPr>
                <w:sz w:val="26"/>
                <w:szCs w:val="26"/>
                <w:lang w:val="ro-RO"/>
              </w:rPr>
              <w:t xml:space="preserve"> învechite</w:t>
            </w:r>
            <w:r w:rsidR="008F187C" w:rsidRPr="009C20E5">
              <w:rPr>
                <w:sz w:val="26"/>
                <w:szCs w:val="26"/>
                <w:lang w:val="ro-RO"/>
              </w:rPr>
              <w:t xml:space="preserve"> (Programul Național de Control de Calitate </w:t>
            </w:r>
            <w:r w:rsidR="009E4AB9" w:rsidRPr="009C20E5">
              <w:rPr>
                <w:sz w:val="26"/>
                <w:szCs w:val="26"/>
                <w:lang w:val="ro-RO"/>
              </w:rPr>
              <w:t xml:space="preserve"> și </w:t>
            </w:r>
            <w:r w:rsidR="009475A3" w:rsidRPr="009C20E5">
              <w:rPr>
                <w:sz w:val="26"/>
                <w:szCs w:val="26"/>
                <w:lang w:val="ro-RO"/>
              </w:rPr>
              <w:t xml:space="preserve">Programul Național de instruire în domeniul securității </w:t>
            </w:r>
            <w:r w:rsidR="009475A3" w:rsidRPr="009C20E5">
              <w:rPr>
                <w:sz w:val="26"/>
                <w:szCs w:val="26"/>
                <w:lang w:val="ro-RO"/>
              </w:rPr>
              <w:lastRenderedPageBreak/>
              <w:t>aeronautice)</w:t>
            </w:r>
            <w:r w:rsidR="00981C2A" w:rsidRPr="009C20E5">
              <w:rPr>
                <w:sz w:val="26"/>
                <w:szCs w:val="26"/>
                <w:lang w:val="ro-RO"/>
              </w:rPr>
              <w:t>,</w:t>
            </w:r>
            <w:r w:rsidR="009475A3" w:rsidRPr="009C20E5">
              <w:rPr>
                <w:sz w:val="26"/>
                <w:szCs w:val="26"/>
                <w:lang w:val="ro-RO"/>
              </w:rPr>
              <w:t xml:space="preserve"> </w:t>
            </w:r>
            <w:r w:rsidR="009E4AB9" w:rsidRPr="009C20E5">
              <w:rPr>
                <w:sz w:val="26"/>
                <w:szCs w:val="26"/>
                <w:lang w:val="ro-RO"/>
              </w:rPr>
              <w:t>care nu corespund actualelor cerințe și standarde din domeniul securității aeronautice</w:t>
            </w:r>
            <w:r w:rsidR="009475A3" w:rsidRPr="009C20E5">
              <w:rPr>
                <w:sz w:val="26"/>
                <w:szCs w:val="26"/>
                <w:lang w:val="ro-RO"/>
              </w:rPr>
              <w:t>;</w:t>
            </w:r>
          </w:p>
          <w:p w14:paraId="146B778D" w14:textId="658E4D75" w:rsidR="009475A3" w:rsidRPr="009C20E5" w:rsidRDefault="00372403" w:rsidP="00CB49A4">
            <w:pPr>
              <w:pStyle w:val="ab"/>
              <w:numPr>
                <w:ilvl w:val="0"/>
                <w:numId w:val="26"/>
              </w:numPr>
              <w:spacing w:line="276" w:lineRule="auto"/>
              <w:jc w:val="both"/>
              <w:rPr>
                <w:sz w:val="26"/>
                <w:szCs w:val="26"/>
                <w:lang w:val="ro-RO"/>
              </w:rPr>
            </w:pPr>
            <w:r w:rsidRPr="009C20E5">
              <w:rPr>
                <w:sz w:val="26"/>
                <w:szCs w:val="26"/>
                <w:lang w:val="ro-RO"/>
              </w:rPr>
              <w:t xml:space="preserve">Lipsa unor reglementări de împuternicire și atribuire de activități </w:t>
            </w:r>
            <w:r w:rsidR="009478DD" w:rsidRPr="009C20E5">
              <w:rPr>
                <w:sz w:val="26"/>
                <w:szCs w:val="26"/>
                <w:lang w:val="ro-RO"/>
              </w:rPr>
              <w:t>cu caracter coercitiv (sancțiuni aplicate gradual), necesare responsabililor din ca</w:t>
            </w:r>
            <w:r w:rsidR="005A1161">
              <w:rPr>
                <w:sz w:val="26"/>
                <w:szCs w:val="26"/>
                <w:lang w:val="ro-RO"/>
              </w:rPr>
              <w:t>d</w:t>
            </w:r>
            <w:r w:rsidR="009478DD" w:rsidRPr="009C20E5">
              <w:rPr>
                <w:sz w:val="26"/>
                <w:szCs w:val="26"/>
                <w:lang w:val="ro-RO"/>
              </w:rPr>
              <w:t xml:space="preserve">rul Autorității Aeronautice Civile (denumită în continuare AAC), pentru aplicarea recomandărilor, sancțiunilor și/sau măsurilor corective </w:t>
            </w:r>
            <w:r w:rsidR="00882276" w:rsidRPr="009C20E5">
              <w:rPr>
                <w:sz w:val="26"/>
                <w:szCs w:val="26"/>
                <w:lang w:val="ro-RO"/>
              </w:rPr>
              <w:t xml:space="preserve">agenților </w:t>
            </w:r>
            <w:r w:rsidR="00116CDD" w:rsidRPr="009C20E5">
              <w:rPr>
                <w:sz w:val="26"/>
                <w:szCs w:val="26"/>
                <w:lang w:val="ro-RO"/>
              </w:rPr>
              <w:t>aeronautici care nu respectă măsurile de securitate aeronautică;</w:t>
            </w:r>
          </w:p>
          <w:p w14:paraId="4E906234" w14:textId="1D3E6223" w:rsidR="004B1D10" w:rsidRPr="009C20E5" w:rsidRDefault="00116CDD" w:rsidP="00CB49A4">
            <w:pPr>
              <w:pStyle w:val="ab"/>
              <w:numPr>
                <w:ilvl w:val="0"/>
                <w:numId w:val="26"/>
              </w:numPr>
              <w:spacing w:line="276" w:lineRule="auto"/>
              <w:jc w:val="both"/>
              <w:rPr>
                <w:sz w:val="26"/>
                <w:szCs w:val="26"/>
                <w:lang w:val="ro-RO"/>
              </w:rPr>
            </w:pPr>
            <w:r w:rsidRPr="009C20E5">
              <w:rPr>
                <w:sz w:val="26"/>
                <w:szCs w:val="26"/>
                <w:lang w:val="ro-RO"/>
              </w:rPr>
              <w:t>Lipsa unor reglement</w:t>
            </w:r>
            <w:r w:rsidR="00BB78F2" w:rsidRPr="009C20E5">
              <w:rPr>
                <w:sz w:val="26"/>
                <w:szCs w:val="26"/>
                <w:lang w:val="ro-RO"/>
              </w:rPr>
              <w:t>ă</w:t>
            </w:r>
            <w:r w:rsidRPr="009C20E5">
              <w:rPr>
                <w:sz w:val="26"/>
                <w:szCs w:val="26"/>
                <w:lang w:val="ro-RO"/>
              </w:rPr>
              <w:t>ri clare ce</w:t>
            </w:r>
            <w:r w:rsidR="00BB78F2" w:rsidRPr="009C20E5">
              <w:rPr>
                <w:sz w:val="26"/>
                <w:szCs w:val="26"/>
                <w:lang w:val="ro-RO"/>
              </w:rPr>
              <w:t xml:space="preserve"> </w:t>
            </w:r>
            <w:r w:rsidRPr="009C20E5">
              <w:rPr>
                <w:sz w:val="26"/>
                <w:szCs w:val="26"/>
                <w:lang w:val="ro-RO"/>
              </w:rPr>
              <w:t xml:space="preserve">ar impune dotarea </w:t>
            </w:r>
            <w:r w:rsidR="00BB78F2" w:rsidRPr="009C20E5">
              <w:rPr>
                <w:sz w:val="26"/>
                <w:szCs w:val="26"/>
                <w:lang w:val="ro-RO"/>
              </w:rPr>
              <w:t>ș</w:t>
            </w:r>
            <w:r w:rsidRPr="009C20E5">
              <w:rPr>
                <w:sz w:val="26"/>
                <w:szCs w:val="26"/>
                <w:lang w:val="ro-RO"/>
              </w:rPr>
              <w:t>i/sau ajust</w:t>
            </w:r>
            <w:r w:rsidR="00BB78F2" w:rsidRPr="009C20E5">
              <w:rPr>
                <w:sz w:val="26"/>
                <w:szCs w:val="26"/>
                <w:lang w:val="ro-RO"/>
              </w:rPr>
              <w:t xml:space="preserve">area infrastructurii de securitate existente la standardele și cerințele internaționale (cerințe obligatorii conform angajamentelor </w:t>
            </w:r>
            <w:r w:rsidR="0037060E" w:rsidRPr="009C20E5">
              <w:rPr>
                <w:sz w:val="26"/>
                <w:szCs w:val="26"/>
                <w:lang w:val="ro-RO"/>
              </w:rPr>
              <w:t>internaționale asumate de către Republica Moldova)</w:t>
            </w:r>
            <w:r w:rsidR="004B1D10" w:rsidRPr="009C20E5">
              <w:rPr>
                <w:sz w:val="26"/>
                <w:szCs w:val="26"/>
                <w:lang w:val="ro-RO"/>
              </w:rPr>
              <w:t>, inclusiv procedurile de utilizare a acest</w:t>
            </w:r>
            <w:r w:rsidR="0078685C" w:rsidRPr="009C20E5">
              <w:rPr>
                <w:sz w:val="26"/>
                <w:szCs w:val="26"/>
                <w:lang w:val="ro-RO"/>
              </w:rPr>
              <w:t>e</w:t>
            </w:r>
            <w:r w:rsidR="004B1D10" w:rsidRPr="009C20E5">
              <w:rPr>
                <w:sz w:val="26"/>
                <w:szCs w:val="26"/>
                <w:lang w:val="ro-RO"/>
              </w:rPr>
              <w:t>ia</w:t>
            </w:r>
            <w:r w:rsidR="005A1161">
              <w:rPr>
                <w:sz w:val="26"/>
                <w:szCs w:val="26"/>
                <w:lang w:val="en-GB"/>
              </w:rPr>
              <w:t>;</w:t>
            </w:r>
          </w:p>
          <w:p w14:paraId="2BF695B6" w14:textId="36C7DFD9" w:rsidR="00116CDD" w:rsidRPr="009C20E5" w:rsidRDefault="00981C2A" w:rsidP="00CB49A4">
            <w:pPr>
              <w:pStyle w:val="ab"/>
              <w:numPr>
                <w:ilvl w:val="0"/>
                <w:numId w:val="26"/>
              </w:numPr>
              <w:spacing w:line="276" w:lineRule="auto"/>
              <w:jc w:val="both"/>
              <w:rPr>
                <w:sz w:val="26"/>
                <w:szCs w:val="26"/>
                <w:lang w:val="ro-RO"/>
              </w:rPr>
            </w:pPr>
            <w:r w:rsidRPr="009C20E5">
              <w:rPr>
                <w:sz w:val="26"/>
                <w:szCs w:val="26"/>
                <w:lang w:val="ro-RO"/>
              </w:rPr>
              <w:t xml:space="preserve">Lipsa unor </w:t>
            </w:r>
            <w:r w:rsidR="00251714" w:rsidRPr="009C20E5">
              <w:rPr>
                <w:sz w:val="26"/>
                <w:szCs w:val="26"/>
                <w:lang w:val="ro-RO"/>
              </w:rPr>
              <w:t>cerințe de instruire și certificare a diferitor categorii de personal conforme cu standardele și cerințele internaționale (documente OACI)</w:t>
            </w:r>
            <w:r w:rsidR="00242651" w:rsidRPr="009C20E5">
              <w:rPr>
                <w:sz w:val="26"/>
                <w:szCs w:val="26"/>
                <w:lang w:val="ro-RO"/>
              </w:rPr>
              <w:t>;</w:t>
            </w:r>
          </w:p>
          <w:p w14:paraId="1A3B571A" w14:textId="73F44F6B" w:rsidR="00242651" w:rsidRPr="009C20E5" w:rsidRDefault="00242651" w:rsidP="00CB49A4">
            <w:pPr>
              <w:pStyle w:val="ab"/>
              <w:numPr>
                <w:ilvl w:val="0"/>
                <w:numId w:val="26"/>
              </w:numPr>
              <w:spacing w:line="276" w:lineRule="auto"/>
              <w:jc w:val="both"/>
              <w:rPr>
                <w:sz w:val="26"/>
                <w:szCs w:val="26"/>
                <w:lang w:val="ro-RO"/>
              </w:rPr>
            </w:pPr>
            <w:r w:rsidRPr="009C20E5">
              <w:rPr>
                <w:sz w:val="26"/>
                <w:szCs w:val="26"/>
                <w:lang w:val="ro-RO"/>
              </w:rPr>
              <w:t xml:space="preserve">Lipsa unor proceduri actualizate și conforme cu standardele și cerințele internaționale (documente OACI) </w:t>
            </w:r>
            <w:r w:rsidR="0080216D" w:rsidRPr="009C20E5">
              <w:rPr>
                <w:sz w:val="26"/>
                <w:szCs w:val="26"/>
                <w:lang w:val="ro-RO"/>
              </w:rPr>
              <w:t>cu privire la controlul de pasageri și bagaje;</w:t>
            </w:r>
          </w:p>
          <w:p w14:paraId="389313A9" w14:textId="7E8B2A6A" w:rsidR="00DC2AD1" w:rsidRPr="009C20E5" w:rsidRDefault="005E23F8" w:rsidP="00CB49A4">
            <w:pPr>
              <w:ind w:firstLine="517"/>
              <w:rPr>
                <w:color w:val="000000" w:themeColor="text1"/>
                <w:sz w:val="26"/>
                <w:szCs w:val="26"/>
                <w:lang w:val="ro-RO"/>
              </w:rPr>
            </w:pPr>
            <w:r w:rsidRPr="009C20E5">
              <w:rPr>
                <w:color w:val="000000" w:themeColor="text1"/>
                <w:sz w:val="26"/>
                <w:szCs w:val="26"/>
                <w:lang w:val="ro-RO"/>
              </w:rPr>
              <w:t>Complementar</w:t>
            </w:r>
            <w:r w:rsidR="00C82BA1">
              <w:rPr>
                <w:color w:val="000000" w:themeColor="text1"/>
                <w:sz w:val="26"/>
                <w:szCs w:val="26"/>
                <w:lang w:val="ro-RO"/>
              </w:rPr>
              <w:t xml:space="preserve"> celor expuse</w:t>
            </w:r>
            <w:r w:rsidRPr="009C20E5">
              <w:rPr>
                <w:color w:val="000000" w:themeColor="text1"/>
                <w:sz w:val="26"/>
                <w:szCs w:val="26"/>
                <w:lang w:val="ro-RO"/>
              </w:rPr>
              <w:t>, prezentul proiect este elaborat în vederea implementării prevederilor Legii privind securitatea aeronautică  nr. 192/2019, în speță articolele 4, 12,</w:t>
            </w:r>
            <w:r w:rsidR="00F549F1" w:rsidRPr="009C20E5">
              <w:rPr>
                <w:color w:val="000000" w:themeColor="text1"/>
                <w:sz w:val="26"/>
                <w:szCs w:val="26"/>
                <w:lang w:val="ro-RO"/>
              </w:rPr>
              <w:t xml:space="preserve"> </w:t>
            </w:r>
            <w:r w:rsidR="00B07BD0" w:rsidRPr="009C20E5">
              <w:rPr>
                <w:color w:val="000000" w:themeColor="text1"/>
                <w:sz w:val="26"/>
                <w:szCs w:val="26"/>
                <w:lang w:val="ro-RO"/>
              </w:rPr>
              <w:t xml:space="preserve">48, </w:t>
            </w:r>
            <w:r w:rsidR="00F549F1" w:rsidRPr="009C20E5">
              <w:rPr>
                <w:color w:val="000000" w:themeColor="text1"/>
                <w:sz w:val="26"/>
                <w:szCs w:val="26"/>
                <w:lang w:val="ro-RO"/>
              </w:rPr>
              <w:t>54, 55,</w:t>
            </w:r>
            <w:r w:rsidRPr="009C20E5">
              <w:rPr>
                <w:color w:val="000000" w:themeColor="text1"/>
                <w:sz w:val="26"/>
                <w:szCs w:val="26"/>
                <w:lang w:val="ro-RO"/>
              </w:rPr>
              <w:t xml:space="preserve"> 69 și asigurării măsurilor subsecvente ale Legi menționate. </w:t>
            </w:r>
          </w:p>
        </w:tc>
      </w:tr>
      <w:tr w:rsidR="008805E4" w:rsidRPr="009C20E5" w14:paraId="504394CA"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428689" w14:textId="61ADB22C" w:rsidR="00DC2AD1" w:rsidRPr="009C20E5" w:rsidRDefault="00DC2AD1" w:rsidP="00CB49A4">
            <w:pPr>
              <w:ind w:firstLine="0"/>
              <w:rPr>
                <w:sz w:val="26"/>
                <w:szCs w:val="26"/>
                <w:lang w:val="ro-RO"/>
              </w:rPr>
            </w:pPr>
            <w:r w:rsidRPr="009C20E5">
              <w:rPr>
                <w:bCs/>
                <w:sz w:val="26"/>
                <w:szCs w:val="26"/>
                <w:lang w:val="ro-RO"/>
              </w:rPr>
              <w:lastRenderedPageBreak/>
              <w:t>b)</w:t>
            </w:r>
            <w:r w:rsidRPr="009C20E5">
              <w:rPr>
                <w:sz w:val="26"/>
                <w:szCs w:val="26"/>
                <w:lang w:val="ro-RO"/>
              </w:rPr>
              <w:t xml:space="preserve"> </w:t>
            </w:r>
            <w:r w:rsidRPr="009C20E5">
              <w:rPr>
                <w:i/>
                <w:sz w:val="26"/>
                <w:szCs w:val="26"/>
                <w:lang w:val="ro-RO"/>
              </w:rPr>
              <w:t>Descrieți problema, persoanele/</w:t>
            </w:r>
            <w:r w:rsidR="00F455A6" w:rsidRPr="009C20E5">
              <w:rPr>
                <w:i/>
                <w:sz w:val="26"/>
                <w:szCs w:val="26"/>
                <w:lang w:val="ro-RO"/>
              </w:rPr>
              <w:t>entitățile</w:t>
            </w:r>
            <w:r w:rsidRPr="009C20E5">
              <w:rPr>
                <w:i/>
                <w:sz w:val="26"/>
                <w:szCs w:val="26"/>
                <w:lang w:val="ro-RO"/>
              </w:rPr>
              <w:t xml:space="preserve"> afectate și cele care contribuie la apariția problemei, cu justificarea necesității schimbării situaţiei curente şi viitoare, în baza dovezilor şi datelor colectate și examinate</w:t>
            </w:r>
            <w:r w:rsidR="00AB5F9F" w:rsidRPr="009C20E5">
              <w:rPr>
                <w:i/>
                <w:sz w:val="26"/>
                <w:szCs w:val="26"/>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301934" w14:textId="77777777" w:rsidR="00DC2AD1" w:rsidRPr="009C20E5" w:rsidRDefault="00DC2AD1" w:rsidP="00CB49A4">
            <w:pPr>
              <w:ind w:firstLine="0"/>
              <w:rPr>
                <w:sz w:val="26"/>
                <w:szCs w:val="26"/>
                <w:lang w:val="ro-RO"/>
              </w:rPr>
            </w:pPr>
          </w:p>
        </w:tc>
      </w:tr>
      <w:tr w:rsidR="008805E4" w:rsidRPr="009C20E5" w14:paraId="2CDB892F" w14:textId="77777777" w:rsidTr="00EA7618">
        <w:trPr>
          <w:trHeight w:val="2226"/>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7B5C1F" w14:textId="77777777" w:rsidR="00960308" w:rsidRPr="009C20E5" w:rsidRDefault="00C47400" w:rsidP="00CB49A4">
            <w:pPr>
              <w:spacing w:line="276" w:lineRule="auto"/>
              <w:ind w:firstLine="517"/>
              <w:rPr>
                <w:sz w:val="26"/>
                <w:szCs w:val="26"/>
                <w:lang w:val="ro-RO"/>
              </w:rPr>
            </w:pPr>
            <w:r w:rsidRPr="009C20E5">
              <w:rPr>
                <w:sz w:val="26"/>
                <w:szCs w:val="26"/>
                <w:lang w:val="ro-RO"/>
              </w:rPr>
              <w:t xml:space="preserve">La nivelul angajamentelor internaționale asumate de către Republica Moldova, </w:t>
            </w:r>
            <w:r w:rsidR="007073FD" w:rsidRPr="009C20E5">
              <w:rPr>
                <w:sz w:val="26"/>
                <w:szCs w:val="26"/>
                <w:lang w:val="ro-RO"/>
              </w:rPr>
              <w:t xml:space="preserve"> </w:t>
            </w:r>
            <w:r w:rsidR="00581DFB" w:rsidRPr="009C20E5">
              <w:rPr>
                <w:sz w:val="26"/>
                <w:szCs w:val="26"/>
                <w:lang w:val="ro-RO"/>
              </w:rPr>
              <w:t>pachetul de acte</w:t>
            </w:r>
            <w:r w:rsidRPr="009C20E5">
              <w:rPr>
                <w:sz w:val="26"/>
                <w:szCs w:val="26"/>
                <w:lang w:val="ro-RO"/>
              </w:rPr>
              <w:t xml:space="preserve"> </w:t>
            </w:r>
            <w:r w:rsidR="00E554E9" w:rsidRPr="009C20E5">
              <w:rPr>
                <w:sz w:val="26"/>
                <w:szCs w:val="26"/>
                <w:lang w:val="ro-RO"/>
              </w:rPr>
              <w:t xml:space="preserve">normative </w:t>
            </w:r>
            <w:r w:rsidRPr="009C20E5">
              <w:rPr>
                <w:sz w:val="26"/>
                <w:szCs w:val="26"/>
                <w:lang w:val="ro-RO"/>
              </w:rPr>
              <w:t>supus analizei</w:t>
            </w:r>
            <w:r w:rsidR="00960308" w:rsidRPr="009C20E5">
              <w:rPr>
                <w:sz w:val="26"/>
                <w:szCs w:val="26"/>
                <w:lang w:val="ro-RO"/>
              </w:rPr>
              <w:t>,</w:t>
            </w:r>
            <w:r w:rsidR="007073FD" w:rsidRPr="009C20E5">
              <w:rPr>
                <w:sz w:val="26"/>
                <w:szCs w:val="26"/>
                <w:lang w:val="ro-RO"/>
              </w:rPr>
              <w:t xml:space="preserve"> </w:t>
            </w:r>
            <w:r w:rsidR="00581DFB" w:rsidRPr="009C20E5">
              <w:rPr>
                <w:sz w:val="26"/>
                <w:szCs w:val="26"/>
                <w:lang w:val="ro-RO"/>
              </w:rPr>
              <w:t xml:space="preserve">este </w:t>
            </w:r>
            <w:r w:rsidR="007073FD" w:rsidRPr="009C20E5">
              <w:rPr>
                <w:sz w:val="26"/>
                <w:szCs w:val="26"/>
                <w:lang w:val="ro-RO"/>
              </w:rPr>
              <w:t xml:space="preserve">elaborat în contextul </w:t>
            </w:r>
            <w:r w:rsidRPr="009C20E5">
              <w:rPr>
                <w:sz w:val="26"/>
                <w:szCs w:val="26"/>
                <w:lang w:val="ro-RO"/>
              </w:rPr>
              <w:t>executării/</w:t>
            </w:r>
            <w:r w:rsidR="007073FD" w:rsidRPr="009C20E5">
              <w:rPr>
                <w:sz w:val="26"/>
                <w:szCs w:val="26"/>
                <w:lang w:val="ro-RO"/>
              </w:rPr>
              <w:t>implementării prevederilor Anexei III, versiunea actualizată, domeniul</w:t>
            </w:r>
            <w:r w:rsidR="007073FD" w:rsidRPr="009C20E5">
              <w:rPr>
                <w:i/>
                <w:sz w:val="26"/>
                <w:szCs w:val="26"/>
                <w:lang w:val="ro-RO"/>
              </w:rPr>
              <w:t xml:space="preserve"> Securitate aeronautică</w:t>
            </w:r>
            <w:r w:rsidR="007073FD" w:rsidRPr="009C20E5">
              <w:rPr>
                <w:sz w:val="26"/>
                <w:szCs w:val="26"/>
                <w:lang w:val="ro-RO"/>
              </w:rPr>
              <w:t xml:space="preserve">, a Acordului privind spațiul aerian comun dintre Republica Moldova şi Uniunea Europeană şi statele sale membre, semnat la Bruxelles la 26 iunie 2012 (ratificat prin Legea nr. 292 din 21.12.2012) (denumit în continuare </w:t>
            </w:r>
            <w:r w:rsidR="007073FD" w:rsidRPr="009C20E5">
              <w:rPr>
                <w:i/>
                <w:sz w:val="26"/>
                <w:szCs w:val="26"/>
                <w:lang w:val="ro-RO"/>
              </w:rPr>
              <w:t>Acord</w:t>
            </w:r>
            <w:r w:rsidR="007073FD" w:rsidRPr="009C20E5">
              <w:rPr>
                <w:sz w:val="26"/>
                <w:szCs w:val="26"/>
                <w:lang w:val="ro-RO"/>
              </w:rPr>
              <w:t>).</w:t>
            </w:r>
            <w:r w:rsidRPr="009C20E5">
              <w:rPr>
                <w:sz w:val="26"/>
                <w:szCs w:val="26"/>
                <w:lang w:val="ro-RO"/>
              </w:rPr>
              <w:t xml:space="preserve"> </w:t>
            </w:r>
          </w:p>
          <w:p w14:paraId="0B7EEA2B" w14:textId="5B754C51" w:rsidR="00C47400" w:rsidRPr="009C20E5" w:rsidRDefault="00C47400" w:rsidP="00CB49A4">
            <w:pPr>
              <w:spacing w:line="276" w:lineRule="auto"/>
              <w:ind w:firstLine="517"/>
              <w:rPr>
                <w:color w:val="000000" w:themeColor="text1"/>
                <w:sz w:val="26"/>
                <w:szCs w:val="26"/>
                <w:lang w:val="ro-RO"/>
              </w:rPr>
            </w:pPr>
            <w:r w:rsidRPr="009C20E5">
              <w:rPr>
                <w:sz w:val="26"/>
                <w:szCs w:val="26"/>
                <w:lang w:val="ro-RO"/>
              </w:rPr>
              <w:t>La nivel național, adoptarea acestui pachet de acte normative, a</w:t>
            </w:r>
            <w:r w:rsidR="00915A08" w:rsidRPr="009C20E5">
              <w:rPr>
                <w:sz w:val="26"/>
                <w:szCs w:val="26"/>
                <w:lang w:val="ro-RO"/>
              </w:rPr>
              <w:t>re</w:t>
            </w:r>
            <w:r w:rsidRPr="009C20E5">
              <w:rPr>
                <w:sz w:val="26"/>
                <w:szCs w:val="26"/>
                <w:lang w:val="ro-RO"/>
              </w:rPr>
              <w:t xml:space="preserve"> la bază atât raționamente </w:t>
            </w:r>
            <w:r w:rsidR="00C82BA1">
              <w:rPr>
                <w:sz w:val="26"/>
                <w:szCs w:val="26"/>
                <w:lang w:val="ro-RO"/>
              </w:rPr>
              <w:t xml:space="preserve">de ordin </w:t>
            </w:r>
            <w:r w:rsidRPr="009C20E5">
              <w:rPr>
                <w:sz w:val="26"/>
                <w:szCs w:val="26"/>
                <w:lang w:val="ro-RO"/>
              </w:rPr>
              <w:t>juridic</w:t>
            </w:r>
            <w:r w:rsidR="0061733A" w:rsidRPr="009C20E5">
              <w:rPr>
                <w:sz w:val="26"/>
                <w:szCs w:val="26"/>
                <w:lang w:val="ro-RO"/>
              </w:rPr>
              <w:t xml:space="preserve"> -</w:t>
            </w:r>
            <w:r w:rsidRPr="009C20E5">
              <w:rPr>
                <w:sz w:val="26"/>
                <w:szCs w:val="26"/>
                <w:lang w:val="ro-RO"/>
              </w:rPr>
              <w:t xml:space="preserve"> prevederile executorii ale Legii </w:t>
            </w:r>
            <w:r w:rsidR="00ED715D" w:rsidRPr="009C20E5">
              <w:rPr>
                <w:color w:val="000000" w:themeColor="text1"/>
                <w:sz w:val="26"/>
                <w:szCs w:val="26"/>
                <w:lang w:val="ro-RO"/>
              </w:rPr>
              <w:t>privind securitatea aeronautică  nr. 192/2019</w:t>
            </w:r>
            <w:r w:rsidR="006D3CCF" w:rsidRPr="009C20E5">
              <w:rPr>
                <w:color w:val="000000" w:themeColor="text1"/>
                <w:sz w:val="26"/>
                <w:szCs w:val="26"/>
                <w:lang w:val="ro-RO"/>
              </w:rPr>
              <w:t xml:space="preserve">, cât și raționamente de ordin practic în scopul ajustării programelor naționale din domeniul securității aeronautice la cerințele și standardele internaționale, cerințe obligatorii pentru Republica Moldova. </w:t>
            </w:r>
          </w:p>
          <w:p w14:paraId="40F94E0B" w14:textId="78253C9B" w:rsidR="00960308" w:rsidRPr="009C20E5" w:rsidRDefault="00960308" w:rsidP="00CB49A4">
            <w:pPr>
              <w:spacing w:line="276" w:lineRule="auto"/>
              <w:ind w:firstLine="517"/>
              <w:rPr>
                <w:color w:val="000000" w:themeColor="text1"/>
                <w:sz w:val="26"/>
                <w:szCs w:val="26"/>
                <w:lang w:val="ro-RO"/>
              </w:rPr>
            </w:pPr>
            <w:r w:rsidRPr="009C20E5">
              <w:rPr>
                <w:color w:val="000000" w:themeColor="text1"/>
                <w:sz w:val="26"/>
                <w:szCs w:val="26"/>
                <w:lang w:val="ro-RO"/>
              </w:rPr>
              <w:t>Prin urmare necesitatea adoptării prezentului pachet de acte normative are la bază raționamente de ordin teoretic și practic</w:t>
            </w:r>
            <w:r w:rsidR="0061733A" w:rsidRPr="009C20E5">
              <w:rPr>
                <w:color w:val="000000" w:themeColor="text1"/>
                <w:sz w:val="26"/>
                <w:szCs w:val="26"/>
                <w:lang w:val="ro-RO"/>
              </w:rPr>
              <w:t xml:space="preserve"> îndreptate spre rezolvarea cât mai rapidă a problemelor enunțate la litera a), secțiunea 1, Definirea problemei. </w:t>
            </w:r>
          </w:p>
          <w:p w14:paraId="2CB851B9" w14:textId="399B0DB8" w:rsidR="005C7CF1" w:rsidRPr="009C20E5" w:rsidRDefault="0061733A" w:rsidP="00CB49A4">
            <w:pPr>
              <w:spacing w:line="276" w:lineRule="auto"/>
              <w:ind w:firstLine="517"/>
              <w:rPr>
                <w:sz w:val="26"/>
                <w:szCs w:val="26"/>
                <w:lang w:val="ro-RO"/>
              </w:rPr>
            </w:pPr>
            <w:r w:rsidRPr="009C20E5">
              <w:rPr>
                <w:color w:val="000000" w:themeColor="text1"/>
                <w:sz w:val="26"/>
                <w:szCs w:val="26"/>
                <w:lang w:val="ro-RO"/>
              </w:rPr>
              <w:t xml:space="preserve">La nivel cuprinzător, toate </w:t>
            </w:r>
            <w:r w:rsidRPr="009C20E5">
              <w:rPr>
                <w:sz w:val="26"/>
                <w:szCs w:val="26"/>
                <w:lang w:val="ro-RO"/>
              </w:rPr>
              <w:t>deficiențele evidențiate anterior, au la bază lipsa unui cadru normativ actualizat și comprehensiv, care la nivel practic, au generat și generează</w:t>
            </w:r>
            <w:r w:rsidR="00E04F38">
              <w:rPr>
                <w:sz w:val="26"/>
                <w:szCs w:val="26"/>
                <w:lang w:val="ro-RO"/>
              </w:rPr>
              <w:t xml:space="preserve"> în continuare</w:t>
            </w:r>
            <w:r w:rsidRPr="009C20E5">
              <w:rPr>
                <w:sz w:val="26"/>
                <w:szCs w:val="26"/>
                <w:lang w:val="ro-RO"/>
              </w:rPr>
              <w:t xml:space="preserve"> riscuri majore în domeniul securității aeronautice, pornind de la riscuri globale precum</w:t>
            </w:r>
            <w:r w:rsidR="00A724C8" w:rsidRPr="009C20E5">
              <w:rPr>
                <w:sz w:val="26"/>
                <w:szCs w:val="26"/>
                <w:lang w:val="ro-RO"/>
              </w:rPr>
              <w:t xml:space="preserve"> </w:t>
            </w:r>
            <w:r w:rsidRPr="009C20E5">
              <w:rPr>
                <w:sz w:val="26"/>
                <w:szCs w:val="26"/>
                <w:lang w:val="ro-RO"/>
              </w:rPr>
              <w:t xml:space="preserve">actele de intervenție ilicită </w:t>
            </w:r>
            <w:r w:rsidR="00A724C8" w:rsidRPr="009C20E5">
              <w:rPr>
                <w:sz w:val="26"/>
                <w:szCs w:val="26"/>
                <w:lang w:val="ro-RO"/>
              </w:rPr>
              <w:t>și terminând cu riscuri procedurale de asigurare și implementare a unor proceduri minore, repetitive complementare domeniului de securitate aeronautică. Totodată, atât riscurile de ordin major cât și unele deficien</w:t>
            </w:r>
            <w:r w:rsidR="00692594" w:rsidRPr="009C20E5">
              <w:rPr>
                <w:sz w:val="26"/>
                <w:szCs w:val="26"/>
                <w:lang w:val="ro-RO"/>
              </w:rPr>
              <w:t>ț</w:t>
            </w:r>
            <w:r w:rsidR="00A724C8" w:rsidRPr="009C20E5">
              <w:rPr>
                <w:sz w:val="26"/>
                <w:szCs w:val="26"/>
                <w:lang w:val="ro-RO"/>
              </w:rPr>
              <w:t>e minor</w:t>
            </w:r>
            <w:r w:rsidR="00692594" w:rsidRPr="009C20E5">
              <w:rPr>
                <w:sz w:val="26"/>
                <w:szCs w:val="26"/>
                <w:lang w:val="ro-RO"/>
              </w:rPr>
              <w:t>e</w:t>
            </w:r>
            <w:r w:rsidR="00A724C8" w:rsidRPr="009C20E5">
              <w:rPr>
                <w:sz w:val="26"/>
                <w:szCs w:val="26"/>
                <w:lang w:val="ro-RO"/>
              </w:rPr>
              <w:t xml:space="preserve"> sunt interdependente, astfel chiar și micile </w:t>
            </w:r>
            <w:r w:rsidR="00692594" w:rsidRPr="009C20E5">
              <w:rPr>
                <w:sz w:val="26"/>
                <w:szCs w:val="26"/>
                <w:lang w:val="ro-RO"/>
              </w:rPr>
              <w:t>deficiențe</w:t>
            </w:r>
            <w:r w:rsidR="00A724C8" w:rsidRPr="009C20E5">
              <w:rPr>
                <w:sz w:val="26"/>
                <w:szCs w:val="26"/>
                <w:lang w:val="ro-RO"/>
              </w:rPr>
              <w:t>, în lipsa unu</w:t>
            </w:r>
            <w:r w:rsidR="00692594" w:rsidRPr="009C20E5">
              <w:rPr>
                <w:sz w:val="26"/>
                <w:szCs w:val="26"/>
                <w:lang w:val="ro-RO"/>
              </w:rPr>
              <w:t>i</w:t>
            </w:r>
            <w:r w:rsidR="00A724C8" w:rsidRPr="009C20E5">
              <w:rPr>
                <w:sz w:val="26"/>
                <w:szCs w:val="26"/>
                <w:lang w:val="ro-RO"/>
              </w:rPr>
              <w:t xml:space="preserve"> cadru regulatoriu adecvat</w:t>
            </w:r>
            <w:r w:rsidR="00692594" w:rsidRPr="009C20E5">
              <w:rPr>
                <w:sz w:val="26"/>
                <w:szCs w:val="26"/>
                <w:lang w:val="ro-RO"/>
              </w:rPr>
              <w:t>,</w:t>
            </w:r>
            <w:r w:rsidR="00A724C8" w:rsidRPr="009C20E5">
              <w:rPr>
                <w:sz w:val="26"/>
                <w:szCs w:val="26"/>
                <w:lang w:val="ro-RO"/>
              </w:rPr>
              <w:t xml:space="preserve"> și/</w:t>
            </w:r>
            <w:r w:rsidR="00692594" w:rsidRPr="009C20E5">
              <w:rPr>
                <w:sz w:val="26"/>
                <w:szCs w:val="26"/>
                <w:lang w:val="ro-RO"/>
              </w:rPr>
              <w:t>s</w:t>
            </w:r>
            <w:r w:rsidR="00A724C8" w:rsidRPr="009C20E5">
              <w:rPr>
                <w:sz w:val="26"/>
                <w:szCs w:val="26"/>
                <w:lang w:val="ro-RO"/>
              </w:rPr>
              <w:t>au</w:t>
            </w:r>
            <w:r w:rsidR="00692594" w:rsidRPr="009C20E5">
              <w:rPr>
                <w:sz w:val="26"/>
                <w:szCs w:val="26"/>
                <w:lang w:val="ro-RO"/>
              </w:rPr>
              <w:t>,</w:t>
            </w:r>
            <w:r w:rsidR="00A724C8" w:rsidRPr="009C20E5">
              <w:rPr>
                <w:sz w:val="26"/>
                <w:szCs w:val="26"/>
                <w:lang w:val="ro-RO"/>
              </w:rPr>
              <w:t xml:space="preserve"> în lipsa unor proceduri clar definite, po</w:t>
            </w:r>
            <w:r w:rsidR="00692594" w:rsidRPr="009C20E5">
              <w:rPr>
                <w:sz w:val="26"/>
                <w:szCs w:val="26"/>
                <w:lang w:val="ro-RO"/>
              </w:rPr>
              <w:t>t</w:t>
            </w:r>
            <w:r w:rsidR="00A724C8" w:rsidRPr="009C20E5">
              <w:rPr>
                <w:sz w:val="26"/>
                <w:szCs w:val="26"/>
                <w:lang w:val="ro-RO"/>
              </w:rPr>
              <w:t xml:space="preserve"> deveni </w:t>
            </w:r>
            <w:r w:rsidR="00692594" w:rsidRPr="009C20E5">
              <w:rPr>
                <w:sz w:val="26"/>
                <w:szCs w:val="26"/>
                <w:lang w:val="ro-RO"/>
              </w:rPr>
              <w:lastRenderedPageBreak/>
              <w:t>condiții latente</w:t>
            </w:r>
            <w:r w:rsidR="006C7779">
              <w:rPr>
                <w:sz w:val="26"/>
                <w:szCs w:val="26"/>
                <w:lang w:val="ro-RO"/>
              </w:rPr>
              <w:t>,</w:t>
            </w:r>
            <w:r w:rsidR="00692594" w:rsidRPr="009C20E5">
              <w:rPr>
                <w:sz w:val="26"/>
                <w:szCs w:val="26"/>
                <w:lang w:val="ro-RO"/>
              </w:rPr>
              <w:t xml:space="preserve"> care treptat pot afecta siguranța activităților de aviație civilă, implicit gener</w:t>
            </w:r>
            <w:r w:rsidR="005C7CF1" w:rsidRPr="009C20E5">
              <w:rPr>
                <w:sz w:val="26"/>
                <w:szCs w:val="26"/>
                <w:lang w:val="ro-RO"/>
              </w:rPr>
              <w:t>e</w:t>
            </w:r>
            <w:r w:rsidR="00692594" w:rsidRPr="009C20E5">
              <w:rPr>
                <w:sz w:val="26"/>
                <w:szCs w:val="26"/>
                <w:lang w:val="ro-RO"/>
              </w:rPr>
              <w:t>a</w:t>
            </w:r>
            <w:r w:rsidR="005C7CF1" w:rsidRPr="009C20E5">
              <w:rPr>
                <w:sz w:val="26"/>
                <w:szCs w:val="26"/>
                <w:lang w:val="ro-RO"/>
              </w:rPr>
              <w:t>ză</w:t>
            </w:r>
            <w:r w:rsidR="00692594" w:rsidRPr="009C20E5">
              <w:rPr>
                <w:sz w:val="26"/>
                <w:szCs w:val="26"/>
                <w:lang w:val="ro-RO"/>
              </w:rPr>
              <w:t xml:space="preserve"> riscuri majore pe domeniul de securitate aeronautică. </w:t>
            </w:r>
          </w:p>
          <w:p w14:paraId="5494BCBA" w14:textId="73C3308B" w:rsidR="00AE0E85" w:rsidRPr="009C20E5" w:rsidRDefault="006E23B3" w:rsidP="00CB49A4">
            <w:pPr>
              <w:autoSpaceDE w:val="0"/>
              <w:autoSpaceDN w:val="0"/>
              <w:adjustRightInd w:val="0"/>
              <w:ind w:firstLine="677"/>
              <w:rPr>
                <w:color w:val="000000" w:themeColor="text1"/>
                <w:sz w:val="26"/>
                <w:szCs w:val="26"/>
                <w:lang w:val="ro-RO"/>
                <w14:textOutline w14:w="0" w14:cap="flat" w14:cmpd="sng" w14:algn="ctr">
                  <w14:noFill/>
                  <w14:prstDash w14:val="solid"/>
                  <w14:round/>
                </w14:textOutline>
              </w:rPr>
            </w:pPr>
            <w:r w:rsidRPr="009C20E5">
              <w:rPr>
                <w:color w:val="000000" w:themeColor="text1"/>
                <w:sz w:val="26"/>
                <w:szCs w:val="26"/>
                <w:lang w:val="ro-RO"/>
                <w14:textOutline w14:w="0" w14:cap="flat" w14:cmpd="sng" w14:algn="ctr">
                  <w14:noFill/>
                  <w14:prstDash w14:val="solid"/>
                  <w14:round/>
                </w14:textOutline>
              </w:rPr>
              <w:t xml:space="preserve">În continuarea </w:t>
            </w:r>
            <w:r w:rsidR="006367DF" w:rsidRPr="009C20E5">
              <w:rPr>
                <w:color w:val="000000" w:themeColor="text1"/>
                <w:sz w:val="26"/>
                <w:szCs w:val="26"/>
                <w:lang w:val="ro-RO"/>
                <w14:textOutline w14:w="0" w14:cap="flat" w14:cmpd="sng" w14:algn="ctr">
                  <w14:noFill/>
                  <w14:prstDash w14:val="solid"/>
                  <w14:round/>
                </w14:textOutline>
              </w:rPr>
              <w:t xml:space="preserve">problemelor </w:t>
            </w:r>
            <w:r w:rsidR="00007054" w:rsidRPr="009C20E5">
              <w:rPr>
                <w:color w:val="000000" w:themeColor="text1"/>
                <w:sz w:val="26"/>
                <w:szCs w:val="26"/>
                <w:lang w:val="ro-RO"/>
                <w14:textOutline w14:w="0" w14:cap="flat" w14:cmpd="sng" w14:algn="ctr">
                  <w14:noFill/>
                  <w14:prstDash w14:val="solid"/>
                  <w14:round/>
                </w14:textOutline>
              </w:rPr>
              <w:t>expuse mai sus</w:t>
            </w:r>
            <w:r w:rsidR="00F455A6" w:rsidRPr="009C20E5">
              <w:rPr>
                <w:color w:val="000000" w:themeColor="text1"/>
                <w:sz w:val="26"/>
                <w:szCs w:val="26"/>
                <w:lang w:val="ro-RO"/>
                <w14:textOutline w14:w="0" w14:cap="flat" w14:cmpd="sng" w14:algn="ctr">
                  <w14:noFill/>
                  <w14:prstDash w14:val="solid"/>
                  <w14:round/>
                </w14:textOutline>
              </w:rPr>
              <w:t xml:space="preserve">, </w:t>
            </w:r>
            <w:r w:rsidR="002B6C35" w:rsidRPr="009C20E5">
              <w:rPr>
                <w:color w:val="000000" w:themeColor="text1"/>
                <w:sz w:val="26"/>
                <w:szCs w:val="26"/>
                <w:lang w:val="ro-RO"/>
                <w14:textOutline w14:w="0" w14:cap="flat" w14:cmpd="sng" w14:algn="ctr">
                  <w14:noFill/>
                  <w14:prstDash w14:val="solid"/>
                  <w14:round/>
                </w14:textOutline>
              </w:rPr>
              <w:t xml:space="preserve">precizăm că subiectul </w:t>
            </w:r>
            <w:r w:rsidR="006367DF" w:rsidRPr="009C20E5">
              <w:rPr>
                <w:color w:val="000000" w:themeColor="text1"/>
                <w:sz w:val="26"/>
                <w:szCs w:val="26"/>
                <w:lang w:val="ro-RO"/>
                <w14:textOutline w14:w="0" w14:cap="flat" w14:cmpd="sng" w14:algn="ctr">
                  <w14:noFill/>
                  <w14:prstDash w14:val="solid"/>
                  <w14:round/>
                </w14:textOutline>
              </w:rPr>
              <w:t>ajustării și adaptării cadrului normativ național la standardele și cerințele din domeniul securității aeronautice, în speță implementarea acestor cerințe prin acte normative clar definite</w:t>
            </w:r>
            <w:r w:rsidR="00B535F5" w:rsidRPr="009C20E5">
              <w:rPr>
                <w:color w:val="000000" w:themeColor="text1"/>
                <w:sz w:val="26"/>
                <w:szCs w:val="26"/>
                <w:lang w:val="ro-RO"/>
                <w14:textOutline w14:w="0" w14:cap="flat" w14:cmpd="sng" w14:algn="ctr">
                  <w14:noFill/>
                  <w14:prstDash w14:val="solid"/>
                  <w14:round/>
                </w14:textOutline>
              </w:rPr>
              <w:t>,</w:t>
            </w:r>
            <w:r w:rsidR="002B6C35" w:rsidRPr="009C20E5">
              <w:rPr>
                <w:color w:val="000000" w:themeColor="text1"/>
                <w:sz w:val="26"/>
                <w:szCs w:val="26"/>
                <w:lang w:val="ro-RO"/>
                <w14:textOutline w14:w="0" w14:cap="flat" w14:cmpd="sng" w14:algn="ctr">
                  <w14:noFill/>
                  <w14:prstDash w14:val="solid"/>
                  <w14:round/>
                </w14:textOutline>
              </w:rPr>
              <w:t xml:space="preserve"> reprezintă unul din domeniile de bază </w:t>
            </w:r>
            <w:r w:rsidR="00B535F5" w:rsidRPr="009C20E5">
              <w:rPr>
                <w:color w:val="000000" w:themeColor="text1"/>
                <w:sz w:val="26"/>
                <w:szCs w:val="26"/>
                <w:lang w:val="ro-RO"/>
                <w14:textOutline w14:w="0" w14:cap="flat" w14:cmpd="sng" w14:algn="ctr">
                  <w14:noFill/>
                  <w14:prstDash w14:val="solid"/>
                  <w14:round/>
                </w14:textOutline>
              </w:rPr>
              <w:t>prevăzut</w:t>
            </w:r>
            <w:r w:rsidR="002B6C35" w:rsidRPr="009C20E5">
              <w:rPr>
                <w:color w:val="000000" w:themeColor="text1"/>
                <w:sz w:val="26"/>
                <w:szCs w:val="26"/>
                <w:lang w:val="ro-RO"/>
                <w14:textOutline w14:w="0" w14:cap="flat" w14:cmpd="sng" w14:algn="ctr">
                  <w14:noFill/>
                  <w14:prstDash w14:val="solid"/>
                  <w14:round/>
                </w14:textOutline>
              </w:rPr>
              <w:t xml:space="preserve"> de </w:t>
            </w:r>
            <w:r w:rsidR="00007054" w:rsidRPr="009C20E5">
              <w:rPr>
                <w:sz w:val="26"/>
                <w:szCs w:val="26"/>
                <w:lang w:val="ro-RO"/>
              </w:rPr>
              <w:t xml:space="preserve">Convenția privind aviația civilă internațională, încheiată la Chicago, la 7 decembrie 1944, </w:t>
            </w:r>
            <w:r w:rsidR="00007054" w:rsidRPr="009C20E5">
              <w:rPr>
                <w:i/>
                <w:sz w:val="26"/>
                <w:szCs w:val="26"/>
                <w:lang w:val="ro-RO"/>
              </w:rPr>
              <w:t>(denumită în continuare Convenție)</w:t>
            </w:r>
            <w:r w:rsidR="009F0232" w:rsidRPr="009C20E5">
              <w:rPr>
                <w:color w:val="000000" w:themeColor="text1"/>
                <w:sz w:val="26"/>
                <w:szCs w:val="26"/>
                <w:lang w:val="ro-RO"/>
                <w14:textOutline w14:w="0" w14:cap="flat" w14:cmpd="sng" w14:algn="ctr">
                  <w14:noFill/>
                  <w14:prstDash w14:val="solid"/>
                  <w14:round/>
                </w14:textOutline>
              </w:rPr>
              <w:t xml:space="preserve">, acest aspect fiind reglementat </w:t>
            </w:r>
            <w:r w:rsidR="00AD773F" w:rsidRPr="009C20E5">
              <w:rPr>
                <w:color w:val="000000" w:themeColor="text1"/>
                <w:sz w:val="26"/>
                <w:szCs w:val="26"/>
                <w:lang w:val="ro-RO"/>
                <w14:textOutline w14:w="0" w14:cap="flat" w14:cmpd="sng" w14:algn="ctr">
                  <w14:noFill/>
                  <w14:prstDash w14:val="solid"/>
                  <w14:round/>
                </w14:textOutline>
              </w:rPr>
              <w:t>detaliat</w:t>
            </w:r>
            <w:r w:rsidR="009F0232" w:rsidRPr="009C20E5">
              <w:rPr>
                <w:color w:val="000000" w:themeColor="text1"/>
                <w:sz w:val="26"/>
                <w:szCs w:val="26"/>
                <w:lang w:val="ro-RO"/>
                <w14:textOutline w14:w="0" w14:cap="flat" w14:cmpd="sng" w14:algn="ctr">
                  <w14:noFill/>
                  <w14:prstDash w14:val="solid"/>
                  <w14:round/>
                </w14:textOutline>
              </w:rPr>
              <w:t xml:space="preserve"> în </w:t>
            </w:r>
            <w:r w:rsidR="00B535F5" w:rsidRPr="009C20E5">
              <w:rPr>
                <w:color w:val="000000" w:themeColor="text1"/>
                <w:sz w:val="26"/>
                <w:szCs w:val="26"/>
                <w:lang w:val="ro-RO"/>
                <w14:textOutline w14:w="0" w14:cap="flat" w14:cmpd="sng" w14:algn="ctr">
                  <w14:noFill/>
                  <w14:prstDash w14:val="solid"/>
                  <w14:round/>
                </w14:textOutline>
              </w:rPr>
              <w:t>A</w:t>
            </w:r>
            <w:r w:rsidR="009F0232" w:rsidRPr="009C20E5">
              <w:rPr>
                <w:color w:val="000000" w:themeColor="text1"/>
                <w:sz w:val="26"/>
                <w:szCs w:val="26"/>
                <w:lang w:val="ro-RO"/>
                <w14:textOutline w14:w="0" w14:cap="flat" w14:cmpd="sng" w14:algn="ctr">
                  <w14:noFill/>
                  <w14:prstDash w14:val="solid"/>
                  <w14:round/>
                </w14:textOutline>
              </w:rPr>
              <w:t xml:space="preserve">nexa </w:t>
            </w:r>
            <w:r w:rsidR="00B535F5" w:rsidRPr="009C20E5">
              <w:rPr>
                <w:color w:val="000000" w:themeColor="text1"/>
                <w:sz w:val="26"/>
                <w:szCs w:val="26"/>
                <w:lang w:val="ro-RO"/>
                <w14:textOutline w14:w="0" w14:cap="flat" w14:cmpd="sng" w14:algn="ctr">
                  <w14:noFill/>
                  <w14:prstDash w14:val="solid"/>
                  <w14:round/>
                </w14:textOutline>
              </w:rPr>
              <w:t xml:space="preserve">nr. </w:t>
            </w:r>
            <w:r w:rsidR="009F0232" w:rsidRPr="009C20E5">
              <w:rPr>
                <w:color w:val="000000" w:themeColor="text1"/>
                <w:sz w:val="26"/>
                <w:szCs w:val="26"/>
                <w:lang w:val="ro-RO"/>
                <w14:textOutline w14:w="0" w14:cap="flat" w14:cmpd="sng" w14:algn="ctr">
                  <w14:noFill/>
                  <w14:prstDash w14:val="solid"/>
                  <w14:round/>
                </w14:textOutline>
              </w:rPr>
              <w:t>1</w:t>
            </w:r>
            <w:r w:rsidR="00AD773F" w:rsidRPr="009C20E5">
              <w:rPr>
                <w:color w:val="000000" w:themeColor="text1"/>
                <w:sz w:val="26"/>
                <w:szCs w:val="26"/>
                <w:lang w:val="ro-RO"/>
                <w14:textOutline w14:w="0" w14:cap="flat" w14:cmpd="sng" w14:algn="ctr">
                  <w14:noFill/>
                  <w14:prstDash w14:val="solid"/>
                  <w14:round/>
                </w14:textOutline>
              </w:rPr>
              <w:t>7</w:t>
            </w:r>
            <w:r w:rsidR="009F0232" w:rsidRPr="009C20E5">
              <w:rPr>
                <w:color w:val="000000" w:themeColor="text1"/>
                <w:sz w:val="26"/>
                <w:szCs w:val="26"/>
                <w:lang w:val="ro-RO"/>
                <w14:textOutline w14:w="0" w14:cap="flat" w14:cmpd="sng" w14:algn="ctr">
                  <w14:noFill/>
                  <w14:prstDash w14:val="solid"/>
                  <w14:round/>
                </w14:textOutline>
              </w:rPr>
              <w:t xml:space="preserve"> a Convenției</w:t>
            </w:r>
            <w:r w:rsidR="00B535F5" w:rsidRPr="009C20E5">
              <w:rPr>
                <w:color w:val="000000" w:themeColor="text1"/>
                <w:sz w:val="26"/>
                <w:szCs w:val="26"/>
                <w:lang w:val="ro-RO"/>
                <w14:textOutline w14:w="0" w14:cap="flat" w14:cmpd="sng" w14:algn="ctr">
                  <w14:noFill/>
                  <w14:prstDash w14:val="solid"/>
                  <w14:round/>
                </w14:textOutline>
              </w:rPr>
              <w:t xml:space="preserve">, totodată, </w:t>
            </w:r>
            <w:r w:rsidR="009F0232" w:rsidRPr="009C20E5">
              <w:rPr>
                <w:color w:val="000000" w:themeColor="text1"/>
                <w:sz w:val="26"/>
                <w:szCs w:val="26"/>
                <w:lang w:val="ro-RO"/>
                <w14:textOutline w14:w="0" w14:cap="flat" w14:cmpd="sng" w14:algn="ctr">
                  <w14:noFill/>
                  <w14:prstDash w14:val="solid"/>
                  <w14:round/>
                </w14:textOutline>
              </w:rPr>
              <w:t>Republica Moldova, conform prevederilor Convenției</w:t>
            </w:r>
            <w:r w:rsidR="00B535F5" w:rsidRPr="009C20E5">
              <w:rPr>
                <w:color w:val="000000" w:themeColor="text1"/>
                <w:sz w:val="26"/>
                <w:szCs w:val="26"/>
                <w:lang w:val="ro-RO"/>
                <w14:textOutline w14:w="0" w14:cap="flat" w14:cmpd="sng" w14:algn="ctr">
                  <w14:noFill/>
                  <w14:prstDash w14:val="solid"/>
                  <w14:round/>
                </w14:textOutline>
              </w:rPr>
              <w:t xml:space="preserve"> </w:t>
            </w:r>
            <w:r w:rsidR="009F0232" w:rsidRPr="009C20E5">
              <w:rPr>
                <w:color w:val="000000" w:themeColor="text1"/>
                <w:sz w:val="26"/>
                <w:szCs w:val="26"/>
                <w:lang w:val="ro-RO"/>
                <w14:textOutline w14:w="0" w14:cap="flat" w14:cmpd="sng" w14:algn="ctr">
                  <w14:noFill/>
                  <w14:prstDash w14:val="solid"/>
                  <w14:round/>
                </w14:textOutline>
              </w:rPr>
              <w:t xml:space="preserve">este obligată să transpună aceste prevederi și să aibă o bază legislativă aplicabilă pentru </w:t>
            </w:r>
            <w:r w:rsidR="00AD773F" w:rsidRPr="009C20E5">
              <w:rPr>
                <w:color w:val="000000" w:themeColor="text1"/>
                <w:sz w:val="26"/>
                <w:szCs w:val="26"/>
                <w:lang w:val="ro-RO"/>
                <w14:textOutline w14:w="0" w14:cap="flat" w14:cmpd="sng" w14:algn="ctr">
                  <w14:noFill/>
                  <w14:prstDash w14:val="solid"/>
                  <w14:round/>
                </w14:textOutline>
              </w:rPr>
              <w:t>implementarea și asigurarea măsurilor cerute din domeniul securității aeronautice</w:t>
            </w:r>
            <w:r w:rsidR="007E67F2" w:rsidRPr="009C20E5">
              <w:rPr>
                <w:color w:val="000000" w:themeColor="text1"/>
                <w:sz w:val="26"/>
                <w:szCs w:val="26"/>
                <w:lang w:val="ro-RO"/>
                <w14:textOutline w14:w="0" w14:cap="flat" w14:cmpd="sng" w14:algn="ctr">
                  <w14:noFill/>
                  <w14:prstDash w14:val="solid"/>
                  <w14:round/>
                </w14:textOutline>
              </w:rPr>
              <w:t xml:space="preserve">, </w:t>
            </w:r>
            <w:r w:rsidR="00AD773F" w:rsidRPr="009C20E5">
              <w:rPr>
                <w:color w:val="000000" w:themeColor="text1"/>
                <w:sz w:val="26"/>
                <w:szCs w:val="26"/>
                <w:lang w:val="ro-RO"/>
                <w14:textOutline w14:w="0" w14:cap="flat" w14:cmpd="sng" w14:algn="ctr">
                  <w14:noFill/>
                  <w14:prstDash w14:val="solid"/>
                  <w14:round/>
                </w14:textOutline>
              </w:rPr>
              <w:t xml:space="preserve">fiind </w:t>
            </w:r>
            <w:r w:rsidR="00CC0EC3" w:rsidRPr="009C20E5">
              <w:rPr>
                <w:color w:val="000000" w:themeColor="text1"/>
                <w:sz w:val="26"/>
                <w:szCs w:val="26"/>
                <w:lang w:val="ro-RO"/>
                <w14:textOutline w14:w="0" w14:cap="flat" w14:cmpd="sng" w14:algn="ctr">
                  <w14:noFill/>
                  <w14:prstDash w14:val="solid"/>
                  <w14:round/>
                </w14:textOutline>
              </w:rPr>
              <w:t xml:space="preserve">parte componentă a întrebărilor </w:t>
            </w:r>
            <w:r w:rsidR="00F74D28" w:rsidRPr="009C20E5">
              <w:rPr>
                <w:color w:val="000000" w:themeColor="text1"/>
                <w:sz w:val="26"/>
                <w:szCs w:val="26"/>
                <w:lang w:val="ro-RO"/>
                <w14:textOutline w14:w="0" w14:cap="flat" w14:cmpd="sng" w14:algn="ctr">
                  <w14:noFill/>
                  <w14:prstDash w14:val="solid"/>
                  <w14:round/>
                </w14:textOutline>
              </w:rPr>
              <w:t xml:space="preserve"> standard  </w:t>
            </w:r>
            <w:r w:rsidR="00CC0EC3" w:rsidRPr="009C20E5">
              <w:rPr>
                <w:color w:val="000000" w:themeColor="text1"/>
                <w:sz w:val="26"/>
                <w:szCs w:val="26"/>
                <w:lang w:val="ro-RO"/>
                <w14:textOutline w14:w="0" w14:cap="flat" w14:cmpd="sng" w14:algn="ctr">
                  <w14:noFill/>
                  <w14:prstDash w14:val="solid"/>
                  <w14:round/>
                </w14:textOutline>
              </w:rPr>
              <w:t>de protocol ce urmează a fi aplicate în cadrul audit</w:t>
            </w:r>
            <w:r w:rsidR="00B51CBA" w:rsidRPr="009C20E5">
              <w:rPr>
                <w:color w:val="000000" w:themeColor="text1"/>
                <w:sz w:val="26"/>
                <w:szCs w:val="26"/>
                <w:lang w:val="ro-RO"/>
                <w14:textOutline w14:w="0" w14:cap="flat" w14:cmpd="sng" w14:algn="ctr">
                  <w14:noFill/>
                  <w14:prstDash w14:val="solid"/>
                  <w14:round/>
                </w14:textOutline>
              </w:rPr>
              <w:t>ului</w:t>
            </w:r>
            <w:r w:rsidR="00AD773F" w:rsidRPr="009C20E5">
              <w:rPr>
                <w:color w:val="000000" w:themeColor="text1"/>
                <w:sz w:val="26"/>
                <w:szCs w:val="26"/>
                <w:lang w:val="ro-RO"/>
                <w14:textOutline w14:w="0" w14:cap="flat" w14:cmpd="sng" w14:algn="ctr">
                  <w14:noFill/>
                  <w14:prstDash w14:val="solid"/>
                  <w14:round/>
                </w14:textOutline>
              </w:rPr>
              <w:t xml:space="preserve"> </w:t>
            </w:r>
            <w:r w:rsidR="00CC0EC3" w:rsidRPr="009C20E5">
              <w:rPr>
                <w:color w:val="000000" w:themeColor="text1"/>
                <w:sz w:val="26"/>
                <w:szCs w:val="26"/>
                <w:lang w:val="ro-RO"/>
                <w14:textOutline w14:w="0" w14:cap="flat" w14:cmpd="sng" w14:algn="ctr">
                  <w14:noFill/>
                  <w14:prstDash w14:val="solid"/>
                  <w14:round/>
                </w14:textOutline>
              </w:rPr>
              <w:t xml:space="preserve"> OAC</w:t>
            </w:r>
            <w:r w:rsidR="00AD773F" w:rsidRPr="009C20E5">
              <w:rPr>
                <w:color w:val="000000" w:themeColor="text1"/>
                <w:sz w:val="26"/>
                <w:szCs w:val="26"/>
                <w:lang w:val="ro-RO"/>
                <w14:textOutline w14:w="0" w14:cap="flat" w14:cmpd="sng" w14:algn="ctr">
                  <w14:noFill/>
                  <w14:prstDash w14:val="solid"/>
                  <w14:round/>
                </w14:textOutline>
              </w:rPr>
              <w:t xml:space="preserve">I și </w:t>
            </w:r>
            <w:r w:rsidR="00CC0EC3" w:rsidRPr="009C20E5">
              <w:rPr>
                <w:color w:val="000000" w:themeColor="text1"/>
                <w:sz w:val="26"/>
                <w:szCs w:val="26"/>
                <w:lang w:val="ro-RO"/>
                <w14:textOutline w14:w="0" w14:cap="flat" w14:cmpd="sng" w14:algn="ctr">
                  <w14:noFill/>
                  <w14:prstDash w14:val="solid"/>
                  <w14:round/>
                </w14:textOutline>
              </w:rPr>
              <w:t xml:space="preserve"> </w:t>
            </w:r>
            <w:r w:rsidR="00B51CBA" w:rsidRPr="009C20E5">
              <w:rPr>
                <w:color w:val="000000" w:themeColor="text1"/>
                <w:sz w:val="26"/>
                <w:szCs w:val="26"/>
                <w:lang w:val="ro-RO"/>
                <w14:textOutline w14:w="0" w14:cap="flat" w14:cmpd="sng" w14:algn="ctr">
                  <w14:noFill/>
                  <w14:prstDash w14:val="solid"/>
                  <w14:round/>
                </w14:textOutline>
              </w:rPr>
              <w:t>CEAC.</w:t>
            </w:r>
          </w:p>
          <w:p w14:paraId="711C3C6C" w14:textId="4DB2FE9A" w:rsidR="0043056B" w:rsidRPr="009C20E5" w:rsidRDefault="0043056B" w:rsidP="00CB49A4">
            <w:pPr>
              <w:autoSpaceDE w:val="0"/>
              <w:autoSpaceDN w:val="0"/>
              <w:adjustRightInd w:val="0"/>
              <w:ind w:firstLine="677"/>
              <w:rPr>
                <w:iCs/>
                <w:color w:val="000000" w:themeColor="text1"/>
                <w:sz w:val="26"/>
                <w:szCs w:val="26"/>
                <w:lang w:val="ro-RO"/>
                <w14:textOutline w14:w="0" w14:cap="flat" w14:cmpd="sng" w14:algn="ctr">
                  <w14:noFill/>
                  <w14:prstDash w14:val="solid"/>
                  <w14:round/>
                </w14:textOutline>
              </w:rPr>
            </w:pPr>
            <w:r w:rsidRPr="009C20E5">
              <w:rPr>
                <w:color w:val="000000" w:themeColor="text1"/>
                <w:sz w:val="26"/>
                <w:szCs w:val="26"/>
                <w:lang w:val="ro-RO"/>
                <w14:textOutline w14:w="0" w14:cap="flat" w14:cmpd="sng" w14:algn="ctr">
                  <w14:noFill/>
                  <w14:prstDash w14:val="solid"/>
                  <w14:round/>
                </w14:textOutline>
              </w:rPr>
              <w:t>Complementar celor expuse, aducem la cunoștință că în</w:t>
            </w:r>
            <w:r w:rsidR="00B51CBA" w:rsidRPr="009C20E5">
              <w:rPr>
                <w:color w:val="000000" w:themeColor="text1"/>
                <w:sz w:val="26"/>
                <w:szCs w:val="26"/>
                <w:lang w:val="ro-RO"/>
                <w14:textOutline w14:w="0" w14:cap="flat" w14:cmpd="sng" w14:algn="ctr">
                  <w14:noFill/>
                  <w14:prstDash w14:val="solid"/>
                  <w14:round/>
                </w14:textOutline>
              </w:rPr>
              <w:t xml:space="preserve"> ultimii 4 ani Republica Moldova a beneficiat </w:t>
            </w:r>
            <w:r w:rsidR="006E6C21" w:rsidRPr="009C20E5">
              <w:rPr>
                <w:color w:val="000000" w:themeColor="text1"/>
                <w:sz w:val="26"/>
                <w:szCs w:val="26"/>
                <w:lang w:val="ro-RO"/>
                <w14:textOutline w14:w="0" w14:cap="flat" w14:cmpd="sng" w14:algn="ctr">
                  <w14:noFill/>
                  <w14:prstDash w14:val="solid"/>
                  <w14:round/>
                </w14:textOutline>
              </w:rPr>
              <w:t xml:space="preserve">periodic </w:t>
            </w:r>
            <w:r w:rsidR="00B51CBA" w:rsidRPr="009C20E5">
              <w:rPr>
                <w:color w:val="000000" w:themeColor="text1"/>
                <w:sz w:val="26"/>
                <w:szCs w:val="26"/>
                <w:lang w:val="ro-RO"/>
                <w14:textOutline w14:w="0" w14:cap="flat" w14:cmpd="sng" w14:algn="ctr">
                  <w14:noFill/>
                  <w14:prstDash w14:val="solid"/>
                  <w14:round/>
                </w14:textOutline>
              </w:rPr>
              <w:t>de</w:t>
            </w:r>
            <w:r w:rsidRPr="009C20E5">
              <w:rPr>
                <w:color w:val="000000" w:themeColor="text1"/>
                <w:sz w:val="26"/>
                <w:szCs w:val="26"/>
                <w:lang w:val="ro-RO"/>
                <w14:textOutline w14:w="0" w14:cap="flat" w14:cmpd="sng" w14:algn="ctr">
                  <w14:noFill/>
                  <w14:prstDash w14:val="solid"/>
                  <w14:round/>
                </w14:textOutline>
              </w:rPr>
              <w:t xml:space="preserve"> asistență în scopul pregătirii Republicii Moldova pentru auditul OACI </w:t>
            </w:r>
            <w:r w:rsidR="006E6C21" w:rsidRPr="009C20E5">
              <w:rPr>
                <w:color w:val="000000" w:themeColor="text1"/>
                <w:sz w:val="26"/>
                <w:szCs w:val="26"/>
                <w:lang w:val="ro-RO"/>
                <w14:textOutline w14:w="0" w14:cap="flat" w14:cmpd="sng" w14:algn="ctr">
                  <w14:noFill/>
                  <w14:prstDash w14:val="solid"/>
                  <w14:round/>
                </w14:textOutline>
              </w:rPr>
              <w:t>di</w:t>
            </w:r>
            <w:r w:rsidRPr="009C20E5">
              <w:rPr>
                <w:color w:val="000000" w:themeColor="text1"/>
                <w:sz w:val="26"/>
                <w:szCs w:val="26"/>
                <w:lang w:val="ro-RO"/>
                <w14:textOutline w14:w="0" w14:cap="flat" w14:cmpd="sng" w14:algn="ctr">
                  <w14:noFill/>
                  <w14:prstDash w14:val="solid"/>
                  <w14:round/>
                </w14:textOutline>
              </w:rPr>
              <w:t xml:space="preserve">n cadrul </w:t>
            </w:r>
            <w:r w:rsidR="006E6C21" w:rsidRPr="009C20E5">
              <w:rPr>
                <w:color w:val="000000" w:themeColor="text1"/>
                <w:sz w:val="26"/>
                <w:szCs w:val="26"/>
                <w:lang w:val="ro-RO"/>
                <w14:textOutline w14:w="0" w14:cap="flat" w14:cmpd="sng" w14:algn="ctr">
                  <w14:noFill/>
                  <w14:prstDash w14:val="solid"/>
                  <w14:round/>
                </w14:textOutline>
              </w:rPr>
              <w:t>p</w:t>
            </w:r>
            <w:r w:rsidRPr="009C20E5">
              <w:rPr>
                <w:color w:val="000000" w:themeColor="text1"/>
                <w:sz w:val="26"/>
                <w:szCs w:val="26"/>
                <w:lang w:val="ro-RO"/>
                <w14:textOutline w14:w="0" w14:cap="flat" w14:cmpd="sng" w14:algn="ctr">
                  <w14:noFill/>
                  <w14:prstDash w14:val="solid"/>
                  <w14:round/>
                </w14:textOutline>
              </w:rPr>
              <w:t>rogram</w:t>
            </w:r>
            <w:r w:rsidR="006E6C21" w:rsidRPr="009C20E5">
              <w:rPr>
                <w:color w:val="000000" w:themeColor="text1"/>
                <w:sz w:val="26"/>
                <w:szCs w:val="26"/>
                <w:lang w:val="ro-RO"/>
                <w14:textOutline w14:w="0" w14:cap="flat" w14:cmpd="sng" w14:algn="ctr">
                  <w14:noFill/>
                  <w14:prstDash w14:val="solid"/>
                  <w14:round/>
                </w14:textOutline>
              </w:rPr>
              <w:t xml:space="preserve">elor </w:t>
            </w:r>
            <w:r w:rsidRPr="009C20E5">
              <w:rPr>
                <w:color w:val="000000" w:themeColor="text1"/>
                <w:sz w:val="26"/>
                <w:szCs w:val="26"/>
                <w:lang w:val="ro-RO"/>
                <w14:textOutline w14:w="0" w14:cap="flat" w14:cmpd="sng" w14:algn="ctr">
                  <w14:noFill/>
                  <w14:prstDash w14:val="solid"/>
                  <w14:round/>
                </w14:textOutline>
              </w:rPr>
              <w:t>universal</w:t>
            </w:r>
            <w:r w:rsidR="006E6C21" w:rsidRPr="009C20E5">
              <w:rPr>
                <w:color w:val="000000" w:themeColor="text1"/>
                <w:sz w:val="26"/>
                <w:szCs w:val="26"/>
                <w:lang w:val="ro-RO"/>
                <w14:textOutline w14:w="0" w14:cap="flat" w14:cmpd="sng" w14:algn="ctr">
                  <w14:noFill/>
                  <w14:prstDash w14:val="solid"/>
                  <w14:round/>
                </w14:textOutline>
              </w:rPr>
              <w:t>e</w:t>
            </w:r>
            <w:r w:rsidRPr="009C20E5">
              <w:rPr>
                <w:color w:val="000000" w:themeColor="text1"/>
                <w:sz w:val="26"/>
                <w:szCs w:val="26"/>
                <w:lang w:val="ro-RO"/>
                <w14:textOutline w14:w="0" w14:cap="flat" w14:cmpd="sng" w14:algn="ctr">
                  <w14:noFill/>
                  <w14:prstDash w14:val="solid"/>
                  <w14:round/>
                </w14:textOutline>
              </w:rPr>
              <w:t xml:space="preserve"> de audit </w:t>
            </w:r>
            <w:r w:rsidR="006E6C21" w:rsidRPr="0062440B">
              <w:rPr>
                <w:i/>
                <w:color w:val="000000" w:themeColor="text1"/>
                <w:sz w:val="26"/>
                <w:szCs w:val="26"/>
                <w:lang w:val="en-GB"/>
                <w14:textOutline w14:w="0" w14:cap="flat" w14:cmpd="sng" w14:algn="ctr">
                  <w14:noFill/>
                  <w14:prstDash w14:val="solid"/>
                  <w14:round/>
                </w14:textOutline>
              </w:rPr>
              <w:t>Universal Security Audit Programme Continuous Monitoring Approach</w:t>
            </w:r>
            <w:r w:rsidR="006E6C21" w:rsidRPr="0062440B">
              <w:rPr>
                <w:rStyle w:val="af"/>
                <w:i/>
                <w:color w:val="000000" w:themeColor="text1"/>
                <w:sz w:val="26"/>
                <w:szCs w:val="26"/>
                <w:lang w:val="en-GB"/>
                <w14:textOutline w14:w="0" w14:cap="flat" w14:cmpd="sng" w14:algn="ctr">
                  <w14:noFill/>
                  <w14:prstDash w14:val="solid"/>
                  <w14:round/>
                </w14:textOutline>
              </w:rPr>
              <w:footnoteReference w:id="1"/>
            </w:r>
            <w:r w:rsidR="006E6C21" w:rsidRPr="009C20E5">
              <w:rPr>
                <w:i/>
                <w:color w:val="000000" w:themeColor="text1"/>
                <w:sz w:val="26"/>
                <w:szCs w:val="26"/>
                <w:lang w:val="ro-RO"/>
                <w14:textOutline w14:w="0" w14:cap="flat" w14:cmpd="sng" w14:algn="ctr">
                  <w14:noFill/>
                  <w14:prstDash w14:val="solid"/>
                  <w14:round/>
                </w14:textOutline>
              </w:rPr>
              <w:t xml:space="preserve">  </w:t>
            </w:r>
            <w:r w:rsidR="006E6C21" w:rsidRPr="009C20E5">
              <w:rPr>
                <w:iCs/>
                <w:color w:val="000000" w:themeColor="text1"/>
                <w:sz w:val="26"/>
                <w:szCs w:val="26"/>
                <w:lang w:val="ro-RO"/>
                <w14:textOutline w14:w="0" w14:cap="flat" w14:cmpd="sng" w14:algn="ctr">
                  <w14:noFill/>
                  <w14:prstDash w14:val="solid"/>
                  <w14:round/>
                </w14:textOutline>
              </w:rPr>
              <w:t xml:space="preserve">(denumit în continuare USAP – CMA). </w:t>
            </w:r>
            <w:r w:rsidRPr="009C20E5">
              <w:rPr>
                <w:color w:val="000000" w:themeColor="text1"/>
                <w:sz w:val="26"/>
                <w:szCs w:val="26"/>
                <w:lang w:val="ro-RO"/>
                <w14:textOutline w14:w="0" w14:cap="flat" w14:cmpd="sng" w14:algn="ctr">
                  <w14:noFill/>
                  <w14:prstDash w14:val="solid"/>
                  <w14:round/>
                </w14:textOutline>
              </w:rPr>
              <w:t>Astfel, experții delegați de către OACI</w:t>
            </w:r>
            <w:r w:rsidR="006E6C21" w:rsidRPr="009C20E5">
              <w:rPr>
                <w:color w:val="000000" w:themeColor="text1"/>
                <w:sz w:val="26"/>
                <w:szCs w:val="26"/>
                <w:lang w:val="ro-RO"/>
                <w14:textOutline w14:w="0" w14:cap="flat" w14:cmpd="sng" w14:algn="ctr">
                  <w14:noFill/>
                  <w14:prstDash w14:val="solid"/>
                  <w14:round/>
                </w14:textOutline>
              </w:rPr>
              <w:t xml:space="preserve"> și CEAC</w:t>
            </w:r>
            <w:r w:rsidRPr="009C20E5">
              <w:rPr>
                <w:color w:val="000000" w:themeColor="text1"/>
                <w:sz w:val="26"/>
                <w:szCs w:val="26"/>
                <w:lang w:val="ro-RO"/>
                <w14:textOutline w14:w="0" w14:cap="flat" w14:cmpd="sng" w14:algn="ctr">
                  <w14:noFill/>
                  <w14:prstDash w14:val="solid"/>
                  <w14:round/>
                </w14:textOutline>
              </w:rPr>
              <w:t xml:space="preserve">, analizând situația actuală, s-au expus </w:t>
            </w:r>
            <w:r w:rsidR="006E6C21" w:rsidRPr="009C20E5">
              <w:rPr>
                <w:color w:val="000000" w:themeColor="text1"/>
                <w:sz w:val="26"/>
                <w:szCs w:val="26"/>
                <w:lang w:val="ro-RO"/>
                <w14:textOutline w14:w="0" w14:cap="flat" w14:cmpd="sng" w14:algn="ctr">
                  <w14:noFill/>
                  <w14:prstDash w14:val="solid"/>
                  <w14:round/>
                </w14:textOutline>
              </w:rPr>
              <w:t xml:space="preserve">detaliat </w:t>
            </w:r>
            <w:r w:rsidRPr="009C20E5">
              <w:rPr>
                <w:color w:val="000000" w:themeColor="text1"/>
                <w:sz w:val="26"/>
                <w:szCs w:val="26"/>
                <w:lang w:val="ro-RO"/>
                <w14:textOutline w14:w="0" w14:cap="flat" w14:cmpd="sng" w14:algn="ctr">
                  <w14:noFill/>
                  <w14:prstDash w14:val="solid"/>
                  <w14:round/>
                </w14:textOutline>
              </w:rPr>
              <w:t xml:space="preserve">asupra </w:t>
            </w:r>
            <w:r w:rsidR="006E6C21" w:rsidRPr="009C20E5">
              <w:rPr>
                <w:color w:val="000000" w:themeColor="text1"/>
                <w:sz w:val="26"/>
                <w:szCs w:val="26"/>
                <w:lang w:val="ro-RO"/>
                <w14:textOutline w14:w="0" w14:cap="flat" w14:cmpd="sng" w14:algn="ctr">
                  <w14:noFill/>
                  <w14:prstDash w14:val="solid"/>
                  <w14:round/>
                </w14:textOutline>
              </w:rPr>
              <w:t>mai multor neconformități care sunt generate de lipsa unui cadru normativ adecvat</w:t>
            </w:r>
            <w:r w:rsidRPr="009C20E5">
              <w:rPr>
                <w:color w:val="000000" w:themeColor="text1"/>
                <w:sz w:val="26"/>
                <w:szCs w:val="26"/>
                <w:lang w:val="ro-RO"/>
                <w14:textOutline w14:w="0" w14:cap="flat" w14:cmpd="sng" w14:algn="ctr">
                  <w14:noFill/>
                  <w14:prstDash w14:val="solid"/>
                  <w14:round/>
                </w14:textOutline>
              </w:rPr>
              <w:t>, fiind catalogat ca o posibilitate de risc semnificativ (</w:t>
            </w:r>
            <w:proofErr w:type="spellStart"/>
            <w:r w:rsidRPr="009C20E5">
              <w:rPr>
                <w:b/>
                <w:color w:val="000000" w:themeColor="text1"/>
                <w:sz w:val="26"/>
                <w:szCs w:val="26"/>
                <w:lang w:val="ro-RO"/>
                <w14:textOutline w14:w="0" w14:cap="flat" w14:cmpd="sng" w14:algn="ctr">
                  <w14:noFill/>
                  <w14:prstDash w14:val="solid"/>
                  <w14:round/>
                </w14:textOutline>
              </w:rPr>
              <w:t>Significant</w:t>
            </w:r>
            <w:proofErr w:type="spellEnd"/>
            <w:r w:rsidRPr="009C20E5">
              <w:rPr>
                <w:b/>
                <w:color w:val="000000" w:themeColor="text1"/>
                <w:sz w:val="26"/>
                <w:szCs w:val="26"/>
                <w:lang w:val="ro-RO"/>
                <w14:textOutline w14:w="0" w14:cap="flat" w14:cmpd="sng" w14:algn="ctr">
                  <w14:noFill/>
                  <w14:prstDash w14:val="solid"/>
                  <w14:round/>
                </w14:textOutline>
              </w:rPr>
              <w:t xml:space="preserve"> </w:t>
            </w:r>
            <w:proofErr w:type="spellStart"/>
            <w:r w:rsidRPr="009C20E5">
              <w:rPr>
                <w:b/>
                <w:color w:val="000000" w:themeColor="text1"/>
                <w:sz w:val="26"/>
                <w:szCs w:val="26"/>
                <w:lang w:val="ro-RO"/>
                <w14:textOutline w14:w="0" w14:cap="flat" w14:cmpd="sng" w14:algn="ctr">
                  <w14:noFill/>
                  <w14:prstDash w14:val="solid"/>
                  <w14:round/>
                </w14:textOutline>
              </w:rPr>
              <w:t>Safety</w:t>
            </w:r>
            <w:proofErr w:type="spellEnd"/>
            <w:r w:rsidRPr="009C20E5">
              <w:rPr>
                <w:b/>
                <w:color w:val="000000" w:themeColor="text1"/>
                <w:sz w:val="26"/>
                <w:szCs w:val="26"/>
                <w:lang w:val="ro-RO"/>
                <w14:textOutline w14:w="0" w14:cap="flat" w14:cmpd="sng" w14:algn="ctr">
                  <w14:noFill/>
                  <w14:prstDash w14:val="solid"/>
                  <w14:round/>
                </w14:textOutline>
              </w:rPr>
              <w:t xml:space="preserve"> </w:t>
            </w:r>
            <w:proofErr w:type="spellStart"/>
            <w:r w:rsidRPr="009C20E5">
              <w:rPr>
                <w:b/>
                <w:color w:val="000000" w:themeColor="text1"/>
                <w:sz w:val="26"/>
                <w:szCs w:val="26"/>
                <w:lang w:val="ro-RO"/>
                <w14:textOutline w14:w="0" w14:cap="flat" w14:cmpd="sng" w14:algn="ctr">
                  <w14:noFill/>
                  <w14:prstDash w14:val="solid"/>
                  <w14:round/>
                </w14:textOutline>
              </w:rPr>
              <w:t>Concerns</w:t>
            </w:r>
            <w:proofErr w:type="spellEnd"/>
            <w:r w:rsidRPr="009C20E5">
              <w:rPr>
                <w:rStyle w:val="af"/>
                <w:b/>
                <w:color w:val="000000" w:themeColor="text1"/>
                <w:sz w:val="26"/>
                <w:szCs w:val="26"/>
                <w:lang w:val="ro-RO"/>
                <w14:textOutline w14:w="0" w14:cap="flat" w14:cmpd="sng" w14:algn="ctr">
                  <w14:noFill/>
                  <w14:prstDash w14:val="solid"/>
                  <w14:round/>
                </w14:textOutline>
              </w:rPr>
              <w:footnoteReference w:id="2"/>
            </w:r>
            <w:r w:rsidRPr="009C20E5">
              <w:rPr>
                <w:color w:val="000000" w:themeColor="text1"/>
                <w:sz w:val="26"/>
                <w:szCs w:val="26"/>
                <w:lang w:val="ro-RO"/>
                <w14:textOutline w14:w="0" w14:cap="flat" w14:cmpd="sng" w14:algn="ctr">
                  <w14:noFill/>
                  <w14:prstDash w14:val="solid"/>
                  <w14:round/>
                </w14:textOutline>
              </w:rPr>
              <w:t>), recomandând crearea</w:t>
            </w:r>
            <w:r w:rsidR="006E6C21" w:rsidRPr="009C20E5">
              <w:rPr>
                <w:color w:val="000000" w:themeColor="text1"/>
                <w:sz w:val="26"/>
                <w:szCs w:val="26"/>
                <w:lang w:val="ro-RO"/>
                <w14:textOutline w14:w="0" w14:cap="flat" w14:cmpd="sng" w14:algn="ctr">
                  <w14:noFill/>
                  <w14:prstDash w14:val="solid"/>
                  <w14:round/>
                </w14:textOutline>
              </w:rPr>
              <w:t xml:space="preserve"> și după caz ajustarea bazei legislativ</w:t>
            </w:r>
            <w:r w:rsidR="002A072F" w:rsidRPr="009C20E5">
              <w:rPr>
                <w:color w:val="000000" w:themeColor="text1"/>
                <w:sz w:val="26"/>
                <w:szCs w:val="26"/>
                <w:lang w:val="ro-RO"/>
                <w14:textOutline w14:w="0" w14:cap="flat" w14:cmpd="sng" w14:algn="ctr">
                  <w14:noFill/>
                  <w14:prstDash w14:val="solid"/>
                  <w14:round/>
                </w14:textOutline>
              </w:rPr>
              <w:t>e, care să corespundă și să asigure implementarea măsurilor cu privire la asigurarea nivelului adecvat de securitate aeronautică, inclusiv prin crearea și executarea programelor naționale din domeniul securității aeronautice</w:t>
            </w:r>
            <w:r w:rsidR="002A072F" w:rsidRPr="009C20E5">
              <w:rPr>
                <w:rStyle w:val="af"/>
                <w:color w:val="000000" w:themeColor="text1"/>
                <w:sz w:val="26"/>
                <w:szCs w:val="26"/>
                <w:lang w:val="ro-RO"/>
                <w14:textOutline w14:w="0" w14:cap="flat" w14:cmpd="sng" w14:algn="ctr">
                  <w14:noFill/>
                  <w14:prstDash w14:val="solid"/>
                  <w14:round/>
                </w14:textOutline>
              </w:rPr>
              <w:footnoteReference w:id="3"/>
            </w:r>
            <w:r w:rsidR="002A072F" w:rsidRPr="009C20E5">
              <w:rPr>
                <w:color w:val="000000" w:themeColor="text1"/>
                <w:sz w:val="26"/>
                <w:szCs w:val="26"/>
                <w:lang w:val="ro-RO"/>
                <w14:textOutline w14:w="0" w14:cap="flat" w14:cmpd="sng" w14:algn="ctr">
                  <w14:noFill/>
                  <w14:prstDash w14:val="solid"/>
                  <w14:round/>
                </w14:textOutline>
              </w:rPr>
              <w:t xml:space="preserve">. </w:t>
            </w:r>
          </w:p>
          <w:p w14:paraId="49718191" w14:textId="77777777" w:rsidR="000C62E6" w:rsidRPr="009C20E5" w:rsidRDefault="000C62E6" w:rsidP="00CB49A4">
            <w:pPr>
              <w:autoSpaceDE w:val="0"/>
              <w:autoSpaceDN w:val="0"/>
              <w:adjustRightInd w:val="0"/>
              <w:ind w:firstLine="0"/>
              <w:rPr>
                <w:bCs/>
                <w:sz w:val="26"/>
                <w:szCs w:val="26"/>
                <w:lang w:val="ro-RO"/>
              </w:rPr>
            </w:pPr>
            <w:r w:rsidRPr="009C20E5">
              <w:rPr>
                <w:b/>
                <w:bCs/>
                <w:sz w:val="26"/>
                <w:szCs w:val="26"/>
                <w:lang w:val="ro-RO"/>
              </w:rPr>
              <w:t xml:space="preserve">La nivel de </w:t>
            </w:r>
            <w:r w:rsidRPr="009C20E5">
              <w:rPr>
                <w:b/>
                <w:sz w:val="26"/>
                <w:szCs w:val="26"/>
                <w:lang w:val="ro-RO"/>
              </w:rPr>
              <w:t>persoanele/entitățile afectate</w:t>
            </w:r>
            <w:r w:rsidRPr="009C20E5">
              <w:rPr>
                <w:bCs/>
                <w:sz w:val="26"/>
                <w:szCs w:val="26"/>
                <w:lang w:val="ro-RO"/>
              </w:rPr>
              <w:t>,</w:t>
            </w:r>
          </w:p>
          <w:p w14:paraId="7344D2BD" w14:textId="77777777" w:rsidR="0069524C" w:rsidRPr="009C20E5" w:rsidRDefault="0069524C" w:rsidP="00CB49A4">
            <w:pPr>
              <w:autoSpaceDE w:val="0"/>
              <w:autoSpaceDN w:val="0"/>
              <w:adjustRightInd w:val="0"/>
              <w:ind w:firstLine="663"/>
              <w:rPr>
                <w:sz w:val="26"/>
                <w:szCs w:val="26"/>
                <w:lang w:val="ro-RO"/>
              </w:rPr>
            </w:pPr>
            <w:r w:rsidRPr="009C20E5">
              <w:rPr>
                <w:bCs/>
                <w:sz w:val="26"/>
                <w:szCs w:val="26"/>
                <w:lang w:val="ro-RO"/>
              </w:rPr>
              <w:t>Programul</w:t>
            </w:r>
            <w:r w:rsidR="000C62E6" w:rsidRPr="009C20E5">
              <w:rPr>
                <w:bCs/>
                <w:sz w:val="26"/>
                <w:szCs w:val="26"/>
                <w:lang w:val="ro-RO"/>
              </w:rPr>
              <w:t xml:space="preserve"> </w:t>
            </w:r>
            <w:r w:rsidRPr="009C20E5">
              <w:rPr>
                <w:bCs/>
                <w:sz w:val="26"/>
                <w:szCs w:val="26"/>
                <w:lang w:val="ro-RO"/>
              </w:rPr>
              <w:t xml:space="preserve">Național de Securitate în domeniul Aviației Civile, </w:t>
            </w:r>
            <w:r w:rsidRPr="009C20E5">
              <w:rPr>
                <w:color w:val="000000" w:themeColor="text1"/>
                <w:sz w:val="26"/>
                <w:szCs w:val="26"/>
                <w:lang w:val="ro-RO"/>
              </w:rPr>
              <w:t>Programul național de control al calității în domeniul securității aeronautice și Programului național de instruire şi certificare a personalului în domeniul securității aviației civile se răsfrâng  în mod direct asupra unui cerc</w:t>
            </w:r>
            <w:r w:rsidR="00A97E7E" w:rsidRPr="009C20E5">
              <w:rPr>
                <w:sz w:val="26"/>
                <w:szCs w:val="26"/>
                <w:lang w:val="ro-RO"/>
              </w:rPr>
              <w:t xml:space="preserve"> relativ restrâns de destinatari</w:t>
            </w:r>
            <w:r w:rsidRPr="009C20E5">
              <w:rPr>
                <w:sz w:val="26"/>
                <w:szCs w:val="26"/>
                <w:lang w:val="ro-RO"/>
              </w:rPr>
              <w:t xml:space="preserve"> și anume:</w:t>
            </w:r>
          </w:p>
          <w:p w14:paraId="4BAFEC5D" w14:textId="55A512BA" w:rsidR="00A97E7E" w:rsidRPr="009C20E5" w:rsidRDefault="0069524C" w:rsidP="00CB49A4">
            <w:pPr>
              <w:pStyle w:val="ab"/>
              <w:numPr>
                <w:ilvl w:val="0"/>
                <w:numId w:val="26"/>
              </w:numPr>
              <w:autoSpaceDE w:val="0"/>
              <w:autoSpaceDN w:val="0"/>
              <w:adjustRightInd w:val="0"/>
              <w:rPr>
                <w:color w:val="000000" w:themeColor="text1"/>
                <w:sz w:val="26"/>
                <w:szCs w:val="26"/>
                <w:lang w:val="ro-RO"/>
              </w:rPr>
            </w:pPr>
            <w:r w:rsidRPr="009C20E5">
              <w:rPr>
                <w:sz w:val="26"/>
                <w:szCs w:val="26"/>
                <w:lang w:val="ro-RO"/>
              </w:rPr>
              <w:t>Autorități publice și structuri</w:t>
            </w:r>
            <w:r w:rsidR="0062440B">
              <w:rPr>
                <w:sz w:val="26"/>
                <w:szCs w:val="26"/>
                <w:lang w:val="ro-RO"/>
              </w:rPr>
              <w:t xml:space="preserve"> ale acestora</w:t>
            </w:r>
            <w:r w:rsidRPr="009C20E5">
              <w:rPr>
                <w:sz w:val="26"/>
                <w:szCs w:val="26"/>
                <w:lang w:val="ro-RO"/>
              </w:rPr>
              <w:t xml:space="preserve"> cu competențe în domeniul securității aeronautice (AAC, Poliția de frontieră, Serviciul de Informații și Securitate)</w:t>
            </w:r>
            <w:r w:rsidR="0062440B">
              <w:rPr>
                <w:sz w:val="26"/>
                <w:szCs w:val="26"/>
                <w:lang w:val="en-GB"/>
              </w:rPr>
              <w:t>;</w:t>
            </w:r>
          </w:p>
          <w:p w14:paraId="2A8010C1" w14:textId="77777777" w:rsidR="0069524C" w:rsidRPr="009C20E5" w:rsidRDefault="0069524C" w:rsidP="00CB49A4">
            <w:pPr>
              <w:pStyle w:val="ab"/>
              <w:numPr>
                <w:ilvl w:val="0"/>
                <w:numId w:val="26"/>
              </w:numPr>
              <w:jc w:val="both"/>
              <w:rPr>
                <w:color w:val="000000" w:themeColor="text1"/>
                <w:sz w:val="26"/>
                <w:szCs w:val="26"/>
                <w:lang w:val="ro-RO"/>
              </w:rPr>
            </w:pPr>
            <w:r w:rsidRPr="009C20E5">
              <w:rPr>
                <w:color w:val="000000" w:themeColor="text1"/>
                <w:sz w:val="26"/>
                <w:szCs w:val="26"/>
                <w:lang w:val="ro-RO"/>
              </w:rPr>
              <w:t>Transportatorii aerieni;</w:t>
            </w:r>
          </w:p>
          <w:p w14:paraId="0E0F877F" w14:textId="77777777" w:rsidR="0069524C" w:rsidRPr="009C20E5" w:rsidRDefault="0069524C" w:rsidP="00CB49A4">
            <w:pPr>
              <w:numPr>
                <w:ilvl w:val="0"/>
                <w:numId w:val="26"/>
              </w:numPr>
              <w:contextualSpacing/>
              <w:rPr>
                <w:color w:val="000000" w:themeColor="text1"/>
                <w:sz w:val="26"/>
                <w:szCs w:val="26"/>
                <w:lang w:val="ro-RO"/>
              </w:rPr>
            </w:pPr>
            <w:r w:rsidRPr="009C20E5">
              <w:rPr>
                <w:color w:val="000000" w:themeColor="text1"/>
                <w:sz w:val="26"/>
                <w:szCs w:val="26"/>
                <w:lang w:val="ro-RO"/>
              </w:rPr>
              <w:t>Aeroporturile civile din Republica Moldova;</w:t>
            </w:r>
          </w:p>
          <w:p w14:paraId="04CDBC47" w14:textId="77777777" w:rsidR="0069524C" w:rsidRPr="009C20E5" w:rsidRDefault="0069524C" w:rsidP="00CB49A4">
            <w:pPr>
              <w:numPr>
                <w:ilvl w:val="0"/>
                <w:numId w:val="26"/>
              </w:numPr>
              <w:contextualSpacing/>
              <w:rPr>
                <w:color w:val="000000" w:themeColor="text1"/>
                <w:sz w:val="26"/>
                <w:szCs w:val="26"/>
                <w:lang w:val="ro-RO"/>
              </w:rPr>
            </w:pPr>
            <w:r w:rsidRPr="009C20E5">
              <w:rPr>
                <w:color w:val="000000" w:themeColor="text1"/>
                <w:sz w:val="26"/>
                <w:szCs w:val="26"/>
                <w:lang w:val="ro-RO"/>
              </w:rPr>
              <w:t>Entitățile tehnice de exploatare la sol, întreținere și reparare a aeronavelor, cu atribuții de protecție a aeronavelor sau al căror personal are acces la aeronavele parcate în zonele non restricționate, în zonele de operațiuni aeriene, în zonele de securitate cu acces restricționat sau în pârțile critice ale zonelor de securitate cu acces restricționat;</w:t>
            </w:r>
          </w:p>
          <w:p w14:paraId="478EAEAC" w14:textId="152F8A30" w:rsidR="00F15F14" w:rsidRPr="009C20E5" w:rsidRDefault="00F15F14" w:rsidP="00CB49A4">
            <w:pPr>
              <w:numPr>
                <w:ilvl w:val="0"/>
                <w:numId w:val="26"/>
              </w:numPr>
              <w:contextualSpacing/>
              <w:rPr>
                <w:color w:val="000000" w:themeColor="text1"/>
                <w:sz w:val="26"/>
                <w:szCs w:val="26"/>
                <w:lang w:val="ro-RO"/>
              </w:rPr>
            </w:pPr>
            <w:r w:rsidRPr="009C20E5">
              <w:rPr>
                <w:color w:val="000000" w:themeColor="text1"/>
                <w:sz w:val="26"/>
                <w:szCs w:val="26"/>
                <w:lang w:val="ro-RO"/>
              </w:rPr>
              <w:t xml:space="preserve">Agenți abilitați, expeditorii cunoscuți, furnizorii abilitați de provizii de bord, furnizorii cunoscuți de provizii de bord și furnizorii cunoscuți de provizii de aeroport;   </w:t>
            </w:r>
          </w:p>
          <w:p w14:paraId="47CFE7B5" w14:textId="77777777" w:rsidR="00F15F14" w:rsidRPr="009C20E5" w:rsidRDefault="00F15F14" w:rsidP="00CB49A4">
            <w:pPr>
              <w:numPr>
                <w:ilvl w:val="0"/>
                <w:numId w:val="26"/>
              </w:numPr>
              <w:contextualSpacing/>
              <w:rPr>
                <w:color w:val="000000" w:themeColor="text1"/>
                <w:sz w:val="26"/>
                <w:szCs w:val="26"/>
                <w:lang w:val="ro-RO"/>
              </w:rPr>
            </w:pPr>
            <w:r w:rsidRPr="009C20E5">
              <w:rPr>
                <w:color w:val="000000" w:themeColor="text1"/>
                <w:sz w:val="26"/>
                <w:szCs w:val="26"/>
                <w:lang w:val="ro-RO"/>
              </w:rPr>
              <w:lastRenderedPageBreak/>
              <w:t>Agenții de deservire la sol și furnizorii de alte servicii la sol, cum sunt concordanța dintre bagaje și pasageri, sortarea, transportul și încărcarea/descărcarea bagajelor de cală;</w:t>
            </w:r>
          </w:p>
          <w:p w14:paraId="79DDD636" w14:textId="67B3DE7A" w:rsidR="00F15F14" w:rsidRPr="009C20E5" w:rsidRDefault="00F15F14" w:rsidP="00CB49A4">
            <w:pPr>
              <w:numPr>
                <w:ilvl w:val="0"/>
                <w:numId w:val="26"/>
              </w:numPr>
              <w:contextualSpacing/>
              <w:rPr>
                <w:color w:val="000000" w:themeColor="text1"/>
                <w:sz w:val="26"/>
                <w:szCs w:val="26"/>
                <w:lang w:val="ro-RO"/>
              </w:rPr>
            </w:pPr>
            <w:r w:rsidRPr="009C20E5">
              <w:rPr>
                <w:color w:val="000000" w:themeColor="text1"/>
                <w:sz w:val="26"/>
                <w:szCs w:val="26"/>
                <w:lang w:val="ro-RO"/>
              </w:rPr>
              <w:t>Alți subiecți care aplică măsuri de securitate a aviației civile sau cărora le revin responsabilități în aplicarea unor măsuri de securitate a aviației civile, conform Legii privind securitatea aeronautică.</w:t>
            </w:r>
          </w:p>
          <w:p w14:paraId="7549D775" w14:textId="65127819" w:rsidR="000B503F" w:rsidRPr="009C20E5" w:rsidRDefault="00F15F14" w:rsidP="00CB49A4">
            <w:pPr>
              <w:ind w:firstLine="522"/>
              <w:rPr>
                <w:b/>
                <w:sz w:val="26"/>
                <w:szCs w:val="26"/>
                <w:lang w:val="ro-RO"/>
              </w:rPr>
            </w:pPr>
            <w:r w:rsidRPr="009C20E5">
              <w:rPr>
                <w:sz w:val="26"/>
                <w:szCs w:val="26"/>
                <w:lang w:val="ro-RO"/>
              </w:rPr>
              <w:t>Totodată, n</w:t>
            </w:r>
            <w:r w:rsidR="00A97E7E" w:rsidRPr="009C20E5">
              <w:rPr>
                <w:sz w:val="26"/>
                <w:szCs w:val="26"/>
                <w:lang w:val="ro-RO"/>
              </w:rPr>
              <w:t xml:space="preserve">ivelul de interes public </w:t>
            </w:r>
            <w:r w:rsidRPr="009C20E5">
              <w:rPr>
                <w:sz w:val="26"/>
                <w:szCs w:val="26"/>
                <w:lang w:val="ro-RO"/>
              </w:rPr>
              <w:t>poate fi catalogat cu fiind unul major, datorită impactului ace</w:t>
            </w:r>
            <w:r w:rsidR="00D77B19" w:rsidRPr="009C20E5">
              <w:rPr>
                <w:sz w:val="26"/>
                <w:szCs w:val="26"/>
                <w:lang w:val="ro-RO"/>
              </w:rPr>
              <w:t>stor programe care prin prezentarea ulterioară a obiectivelor se vor răsfrânge în mod final asupra clienților aeroportuari și pasagerilor companiilor avia, reprezentând un număr mare de persoane.</w:t>
            </w:r>
          </w:p>
        </w:tc>
      </w:tr>
      <w:tr w:rsidR="008805E4" w:rsidRPr="009C20E5" w14:paraId="174B5840"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2A9647" w14:textId="73E0CFD8" w:rsidR="00DC2AD1" w:rsidRPr="009C20E5" w:rsidRDefault="00DC2AD1" w:rsidP="00CB49A4">
            <w:pPr>
              <w:ind w:firstLine="0"/>
              <w:rPr>
                <w:sz w:val="26"/>
                <w:szCs w:val="26"/>
                <w:lang w:val="ro-RO"/>
              </w:rPr>
            </w:pPr>
            <w:r w:rsidRPr="009C20E5">
              <w:rPr>
                <w:bCs/>
                <w:sz w:val="26"/>
                <w:szCs w:val="26"/>
                <w:lang w:val="ro-RO"/>
              </w:rPr>
              <w:lastRenderedPageBreak/>
              <w:t>c)</w:t>
            </w:r>
            <w:r w:rsidRPr="009C20E5">
              <w:rPr>
                <w:sz w:val="26"/>
                <w:szCs w:val="26"/>
                <w:lang w:val="ro-RO"/>
              </w:rPr>
              <w:t xml:space="preserve"> </w:t>
            </w:r>
            <w:r w:rsidRPr="009C20E5">
              <w:rPr>
                <w:i/>
                <w:sz w:val="26"/>
                <w:szCs w:val="26"/>
                <w:lang w:val="ro-RO"/>
              </w:rPr>
              <w:t xml:space="preserve">Expuneți clar cauzele care au dus la </w:t>
            </w:r>
            <w:r w:rsidR="004E6A74" w:rsidRPr="009C20E5">
              <w:rPr>
                <w:i/>
                <w:sz w:val="26"/>
                <w:szCs w:val="26"/>
                <w:lang w:val="ro-RO"/>
              </w:rPr>
              <w:t>apariția</w:t>
            </w:r>
            <w:r w:rsidRPr="009C20E5">
              <w:rPr>
                <w:i/>
                <w:sz w:val="26"/>
                <w:szCs w:val="26"/>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5D42990" w14:textId="77777777" w:rsidR="00DC2AD1" w:rsidRPr="009C20E5" w:rsidRDefault="00DC2AD1" w:rsidP="00CB49A4">
            <w:pPr>
              <w:ind w:firstLine="0"/>
              <w:rPr>
                <w:sz w:val="26"/>
                <w:szCs w:val="26"/>
                <w:lang w:val="ro-RO"/>
              </w:rPr>
            </w:pPr>
          </w:p>
        </w:tc>
      </w:tr>
      <w:tr w:rsidR="008805E4" w:rsidRPr="009C20E5" w14:paraId="5429C20F"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57DE7E" w14:textId="395A3E3A" w:rsidR="00CD6A34" w:rsidRPr="009C20E5" w:rsidRDefault="0032139C" w:rsidP="00CB49A4">
            <w:pPr>
              <w:rPr>
                <w:bCs/>
                <w:sz w:val="26"/>
                <w:szCs w:val="26"/>
                <w:lang w:val="ro-RO"/>
              </w:rPr>
            </w:pPr>
            <w:r w:rsidRPr="009C20E5">
              <w:rPr>
                <w:bCs/>
                <w:sz w:val="26"/>
                <w:szCs w:val="26"/>
                <w:lang w:val="ro-RO"/>
              </w:rPr>
              <w:t>Una din principalele cauze care stau la baza</w:t>
            </w:r>
            <w:r w:rsidR="00AE1472" w:rsidRPr="009C20E5">
              <w:rPr>
                <w:bCs/>
                <w:sz w:val="26"/>
                <w:szCs w:val="26"/>
                <w:lang w:val="ro-RO"/>
              </w:rPr>
              <w:t xml:space="preserve"> apariției</w:t>
            </w:r>
            <w:r w:rsidRPr="009C20E5">
              <w:rPr>
                <w:bCs/>
                <w:sz w:val="26"/>
                <w:szCs w:val="26"/>
                <w:lang w:val="ro-RO"/>
              </w:rPr>
              <w:t xml:space="preserve"> problemelor enunțate o reprezintă lipsa și/sau existența unui proces întârziat în coordonarea comprehensivă, totalizată și centralizată a cadrului normativ care reglementează domeniul securității aeronautice.</w:t>
            </w:r>
          </w:p>
          <w:p w14:paraId="2ED1E247" w14:textId="72665592" w:rsidR="0032139C" w:rsidRPr="009C20E5" w:rsidRDefault="00CD6A34" w:rsidP="00CB49A4">
            <w:pPr>
              <w:rPr>
                <w:bCs/>
                <w:sz w:val="26"/>
                <w:szCs w:val="26"/>
                <w:lang w:val="ro-RO"/>
              </w:rPr>
            </w:pPr>
            <w:r w:rsidRPr="009C20E5">
              <w:rPr>
                <w:bCs/>
                <w:sz w:val="26"/>
                <w:szCs w:val="26"/>
                <w:lang w:val="ro-RO"/>
              </w:rPr>
              <w:t>Cadrul normativ actual</w:t>
            </w:r>
            <w:r w:rsidR="0032139C" w:rsidRPr="009C20E5">
              <w:rPr>
                <w:bCs/>
                <w:sz w:val="26"/>
                <w:szCs w:val="26"/>
                <w:lang w:val="ro-RO"/>
              </w:rPr>
              <w:t xml:space="preserve"> </w:t>
            </w:r>
            <w:r w:rsidRPr="009C20E5">
              <w:rPr>
                <w:bCs/>
                <w:sz w:val="26"/>
                <w:szCs w:val="26"/>
                <w:lang w:val="ro-RO"/>
              </w:rPr>
              <w:t xml:space="preserve"> învechit (Programul Național de Control de Calitate </w:t>
            </w:r>
            <w:r w:rsidR="009009F2" w:rsidRPr="009C20E5">
              <w:rPr>
                <w:bCs/>
                <w:sz w:val="26"/>
                <w:szCs w:val="26"/>
                <w:lang w:val="ro-RO"/>
              </w:rPr>
              <w:t>din 2006</w:t>
            </w:r>
            <w:r w:rsidRPr="009C20E5">
              <w:rPr>
                <w:bCs/>
                <w:sz w:val="26"/>
                <w:szCs w:val="26"/>
                <w:lang w:val="ro-RO"/>
              </w:rPr>
              <w:t xml:space="preserve"> și Programul Național de instruire în domeniul securității aeronautice</w:t>
            </w:r>
            <w:r w:rsidR="009009F2" w:rsidRPr="009C20E5">
              <w:rPr>
                <w:bCs/>
                <w:sz w:val="26"/>
                <w:szCs w:val="26"/>
                <w:lang w:val="ro-RO"/>
              </w:rPr>
              <w:t xml:space="preserve"> din</w:t>
            </w:r>
            <w:r w:rsidR="00AE1472" w:rsidRPr="009C20E5">
              <w:rPr>
                <w:bCs/>
                <w:sz w:val="26"/>
                <w:szCs w:val="26"/>
                <w:lang w:val="ro-RO"/>
              </w:rPr>
              <w:t xml:space="preserve"> 2008</w:t>
            </w:r>
            <w:r w:rsidR="009009F2" w:rsidRPr="009C20E5">
              <w:rPr>
                <w:bCs/>
                <w:sz w:val="26"/>
                <w:szCs w:val="26"/>
                <w:lang w:val="ro-RO"/>
              </w:rPr>
              <w:t xml:space="preserve"> </w:t>
            </w:r>
            <w:r w:rsidR="009009F2" w:rsidRPr="009C20E5">
              <w:rPr>
                <w:bCs/>
                <w:color w:val="000000" w:themeColor="text1"/>
                <w:sz w:val="26"/>
                <w:szCs w:val="26"/>
                <w:lang w:val="ro-RO"/>
              </w:rPr>
              <w:t>Legea</w:t>
            </w:r>
            <w:r w:rsidR="009009F2" w:rsidRPr="009C20E5">
              <w:rPr>
                <w:b/>
                <w:color w:val="000000" w:themeColor="text1"/>
                <w:sz w:val="26"/>
                <w:szCs w:val="26"/>
                <w:lang w:val="ro-RO"/>
              </w:rPr>
              <w:t xml:space="preserve"> </w:t>
            </w:r>
            <w:r w:rsidR="009009F2" w:rsidRPr="009C20E5">
              <w:rPr>
                <w:rStyle w:val="af6"/>
                <w:b w:val="0"/>
                <w:color w:val="000000" w:themeColor="text1"/>
                <w:sz w:val="26"/>
                <w:szCs w:val="26"/>
                <w:shd w:val="clear" w:color="auto" w:fill="FFFFFF"/>
                <w:lang w:val="ro-RO"/>
              </w:rPr>
              <w:t>privind securitatea aeronautică</w:t>
            </w:r>
            <w:r w:rsidR="009009F2" w:rsidRPr="009C20E5">
              <w:rPr>
                <w:bCs/>
                <w:sz w:val="26"/>
                <w:szCs w:val="26"/>
                <w:lang w:val="ro-RO"/>
              </w:rPr>
              <w:t xml:space="preserve"> din 2007</w:t>
            </w:r>
            <w:r w:rsidRPr="009C20E5">
              <w:rPr>
                <w:bCs/>
                <w:sz w:val="26"/>
                <w:szCs w:val="26"/>
                <w:lang w:val="ro-RO"/>
              </w:rPr>
              <w:t>), pe unele segmente chiar inexistent, care nu corespund actualelor cerințe și standarde din domeniul securității aeronautice</w:t>
            </w:r>
            <w:r w:rsidR="009230B6">
              <w:rPr>
                <w:bCs/>
                <w:sz w:val="26"/>
                <w:szCs w:val="26"/>
                <w:lang w:val="ro-RO"/>
              </w:rPr>
              <w:t>.</w:t>
            </w:r>
          </w:p>
          <w:p w14:paraId="63956642" w14:textId="275F0559" w:rsidR="00A15829" w:rsidRPr="009C20E5" w:rsidRDefault="0032139C" w:rsidP="00CB49A4">
            <w:pPr>
              <w:rPr>
                <w:bCs/>
                <w:sz w:val="26"/>
                <w:szCs w:val="26"/>
                <w:lang w:val="ro-RO"/>
              </w:rPr>
            </w:pPr>
            <w:r w:rsidRPr="009C20E5">
              <w:rPr>
                <w:bCs/>
                <w:sz w:val="26"/>
                <w:szCs w:val="26"/>
                <w:lang w:val="ro-RO"/>
              </w:rPr>
              <w:t>Un alt aspect</w:t>
            </w:r>
            <w:r w:rsidR="00CD6A34" w:rsidRPr="009C20E5">
              <w:rPr>
                <w:bCs/>
                <w:sz w:val="26"/>
                <w:szCs w:val="26"/>
                <w:lang w:val="ro-RO"/>
              </w:rPr>
              <w:t xml:space="preserve"> l-a constituit și</w:t>
            </w:r>
            <w:r w:rsidRPr="009C20E5">
              <w:rPr>
                <w:bCs/>
                <w:sz w:val="26"/>
                <w:szCs w:val="26"/>
                <w:lang w:val="ro-RO"/>
              </w:rPr>
              <w:t xml:space="preserve"> îl reprezintă </w:t>
            </w:r>
            <w:r w:rsidR="00AE1472" w:rsidRPr="009C20E5">
              <w:rPr>
                <w:bCs/>
                <w:sz w:val="26"/>
                <w:szCs w:val="26"/>
                <w:lang w:val="ro-RO"/>
              </w:rPr>
              <w:t xml:space="preserve">în continuare, </w:t>
            </w:r>
            <w:r w:rsidRPr="009C20E5">
              <w:rPr>
                <w:bCs/>
                <w:sz w:val="26"/>
                <w:szCs w:val="26"/>
                <w:lang w:val="ro-RO"/>
              </w:rPr>
              <w:t xml:space="preserve">caracterul supranațional al reglementărilor </w:t>
            </w:r>
            <w:r w:rsidR="00603AD5" w:rsidRPr="009C20E5">
              <w:rPr>
                <w:bCs/>
                <w:sz w:val="26"/>
                <w:szCs w:val="26"/>
                <w:lang w:val="ro-RO"/>
              </w:rPr>
              <w:t xml:space="preserve">pe domeniul securități aeronautice, </w:t>
            </w:r>
            <w:r w:rsidRPr="009C20E5">
              <w:rPr>
                <w:bCs/>
                <w:sz w:val="26"/>
                <w:szCs w:val="26"/>
                <w:lang w:val="ro-RO"/>
              </w:rPr>
              <w:t xml:space="preserve">periodicitatea </w:t>
            </w:r>
            <w:r w:rsidR="00603AD5" w:rsidRPr="009C20E5">
              <w:rPr>
                <w:bCs/>
                <w:sz w:val="26"/>
                <w:szCs w:val="26"/>
                <w:lang w:val="ro-RO"/>
              </w:rPr>
              <w:t>actualizării acestuia și capacitatea redusă a Republicii Moldova de a internaliza și ajusta, după caz</w:t>
            </w:r>
            <w:r w:rsidR="00A64985">
              <w:rPr>
                <w:bCs/>
                <w:sz w:val="26"/>
                <w:szCs w:val="26"/>
                <w:lang w:val="ro-RO"/>
              </w:rPr>
              <w:t>,</w:t>
            </w:r>
            <w:r w:rsidR="00603AD5" w:rsidRPr="009C20E5">
              <w:rPr>
                <w:bCs/>
                <w:sz w:val="26"/>
                <w:szCs w:val="26"/>
                <w:lang w:val="ro-RO"/>
              </w:rPr>
              <w:t xml:space="preserve"> implementa noi prevederi legale într-un timp util (proceduri interne birocratizate cu privire la aprobarea și implementarea actelor cu caracter supranațional).</w:t>
            </w:r>
          </w:p>
          <w:p w14:paraId="4085480C" w14:textId="6FB91B32" w:rsidR="00A1150E" w:rsidRPr="009C20E5" w:rsidRDefault="00CD6A34" w:rsidP="00CB49A4">
            <w:pPr>
              <w:rPr>
                <w:bCs/>
                <w:sz w:val="26"/>
                <w:szCs w:val="26"/>
                <w:lang w:val="ro-RO"/>
              </w:rPr>
            </w:pPr>
            <w:r w:rsidRPr="009C20E5">
              <w:rPr>
                <w:bCs/>
                <w:sz w:val="26"/>
                <w:szCs w:val="26"/>
                <w:lang w:val="ro-RO"/>
              </w:rPr>
              <w:t xml:space="preserve">Lipsa unei coordonări centralizate </w:t>
            </w:r>
            <w:r w:rsidR="009009F2" w:rsidRPr="009C20E5">
              <w:rPr>
                <w:bCs/>
                <w:sz w:val="26"/>
                <w:szCs w:val="26"/>
                <w:lang w:val="ro-RO"/>
              </w:rPr>
              <w:t xml:space="preserve">și etapizate </w:t>
            </w:r>
            <w:r w:rsidRPr="009C20E5">
              <w:rPr>
                <w:bCs/>
                <w:sz w:val="26"/>
                <w:szCs w:val="26"/>
                <w:lang w:val="ro-RO"/>
              </w:rPr>
              <w:t xml:space="preserve">la elaborarea și actualizarea cadrului normativ din domeniul </w:t>
            </w:r>
            <w:r w:rsidR="009009F2" w:rsidRPr="009C20E5">
              <w:rPr>
                <w:bCs/>
                <w:sz w:val="26"/>
                <w:szCs w:val="26"/>
                <w:lang w:val="ro-RO"/>
              </w:rPr>
              <w:t>securității aeronautice (programe de securitate aprobate înainte de adaptarea Legii de bază cu privire la securitatea aeronautică</w:t>
            </w:r>
            <w:r w:rsidR="00AE1472" w:rsidRPr="009C20E5">
              <w:rPr>
                <w:bCs/>
                <w:sz w:val="26"/>
                <w:szCs w:val="26"/>
                <w:lang w:val="ro-RO"/>
              </w:rPr>
              <w:t>, amendări întârziate și neconcordante cu alte acte  normative</w:t>
            </w:r>
            <w:r w:rsidR="009009F2" w:rsidRPr="009C20E5">
              <w:rPr>
                <w:bCs/>
                <w:sz w:val="26"/>
                <w:szCs w:val="26"/>
                <w:lang w:val="ro-RO"/>
              </w:rPr>
              <w:t>).</w:t>
            </w:r>
          </w:p>
        </w:tc>
      </w:tr>
      <w:tr w:rsidR="008805E4" w:rsidRPr="009C20E5" w14:paraId="65D459BF"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6A126" w14:textId="77777777" w:rsidR="00DC2AD1" w:rsidRPr="009C20E5" w:rsidRDefault="00DC2AD1" w:rsidP="00CB49A4">
            <w:pPr>
              <w:ind w:firstLine="0"/>
              <w:rPr>
                <w:sz w:val="26"/>
                <w:szCs w:val="26"/>
                <w:lang w:val="ro-RO"/>
              </w:rPr>
            </w:pPr>
            <w:r w:rsidRPr="009C20E5">
              <w:rPr>
                <w:bCs/>
                <w:sz w:val="26"/>
                <w:szCs w:val="26"/>
                <w:lang w:val="ro-RO"/>
              </w:rPr>
              <w:t xml:space="preserve">d) </w:t>
            </w:r>
            <w:r w:rsidRPr="009C20E5">
              <w:rPr>
                <w:i/>
                <w:sz w:val="26"/>
                <w:szCs w:val="26"/>
                <w:lang w:val="ro-RO"/>
              </w:rPr>
              <w:t xml:space="preserve">Descrieți cum a evoluat problema </w:t>
            </w:r>
            <w:r w:rsidR="006301FB" w:rsidRPr="009C20E5">
              <w:rPr>
                <w:i/>
                <w:sz w:val="26"/>
                <w:szCs w:val="26"/>
                <w:lang w:val="ro-RO"/>
              </w:rPr>
              <w:t>și</w:t>
            </w:r>
            <w:r w:rsidRPr="009C20E5">
              <w:rPr>
                <w:i/>
                <w:sz w:val="26"/>
                <w:szCs w:val="26"/>
                <w:lang w:val="ro-RO"/>
              </w:rPr>
              <w:t xml:space="preserve"> cum va evolua fără o intervenție</w:t>
            </w:r>
            <w:r w:rsidRPr="009C20E5">
              <w:rPr>
                <w:sz w:val="26"/>
                <w:szCs w:val="26"/>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6117A1" w14:textId="77777777" w:rsidR="00DC2AD1" w:rsidRPr="009C20E5" w:rsidRDefault="00DC2AD1" w:rsidP="00CB49A4">
            <w:pPr>
              <w:ind w:firstLine="0"/>
              <w:rPr>
                <w:sz w:val="26"/>
                <w:szCs w:val="26"/>
                <w:lang w:val="ro-RO"/>
              </w:rPr>
            </w:pPr>
          </w:p>
        </w:tc>
      </w:tr>
      <w:tr w:rsidR="008805E4" w:rsidRPr="009C20E5" w14:paraId="4470F760"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5A68AE" w14:textId="6DADE174" w:rsidR="002F7E10" w:rsidRPr="009C20E5" w:rsidRDefault="00FF34D7" w:rsidP="005177F8">
            <w:pPr>
              <w:ind w:hanging="334"/>
              <w:rPr>
                <w:sz w:val="26"/>
                <w:szCs w:val="26"/>
                <w:lang w:val="ro-RO"/>
              </w:rPr>
            </w:pPr>
            <w:r w:rsidRPr="009C20E5">
              <w:rPr>
                <w:sz w:val="26"/>
                <w:szCs w:val="26"/>
                <w:lang w:val="ro-RO"/>
              </w:rPr>
              <w:t xml:space="preserve">             </w:t>
            </w:r>
            <w:r w:rsidR="00856D81" w:rsidRPr="009C20E5">
              <w:rPr>
                <w:sz w:val="26"/>
                <w:szCs w:val="26"/>
                <w:lang w:val="ro-RO"/>
              </w:rPr>
              <w:t>Până la momentul actual, baza legală aplicabilă pe segmentul programelor naționale de securitate aeronautică a fost (și rămâne a fi</w:t>
            </w:r>
            <w:r w:rsidR="00422E86" w:rsidRPr="009C20E5">
              <w:rPr>
                <w:sz w:val="26"/>
                <w:szCs w:val="26"/>
                <w:lang w:val="ro-RO"/>
              </w:rPr>
              <w:t xml:space="preserve">, </w:t>
            </w:r>
            <w:r w:rsidR="00856D81" w:rsidRPr="009C20E5">
              <w:rPr>
                <w:sz w:val="26"/>
                <w:szCs w:val="26"/>
                <w:lang w:val="ro-RO"/>
              </w:rPr>
              <w:t xml:space="preserve">până la adoptarea noilor programe) una parțială și neactualizată la noile cerințe și standarde internaționale, </w:t>
            </w:r>
            <w:r w:rsidR="00422E86" w:rsidRPr="009C20E5">
              <w:rPr>
                <w:sz w:val="26"/>
                <w:szCs w:val="26"/>
                <w:lang w:val="ro-RO"/>
              </w:rPr>
              <w:t>care corelat cu adoptarea și/sau actualizarea periodică, pe alocuri necoordonată cu alte acte normative</w:t>
            </w:r>
            <w:r w:rsidR="00B80278">
              <w:rPr>
                <w:sz w:val="26"/>
                <w:szCs w:val="26"/>
                <w:lang w:val="ro-RO"/>
              </w:rPr>
              <w:t>,</w:t>
            </w:r>
            <w:r w:rsidR="00422E86" w:rsidRPr="009C20E5">
              <w:rPr>
                <w:sz w:val="26"/>
                <w:szCs w:val="26"/>
                <w:lang w:val="ro-RO"/>
              </w:rPr>
              <w:t xml:space="preserve"> a dus la situația în care întreg cadru normativ cu privire la securitatea aeronautică necesită a fi resetat. </w:t>
            </w:r>
          </w:p>
          <w:p w14:paraId="2BA6422E" w14:textId="050DEE1B" w:rsidR="002F7E10" w:rsidRPr="009C20E5" w:rsidRDefault="00422E86" w:rsidP="005177F8">
            <w:pPr>
              <w:ind w:firstLine="517"/>
              <w:rPr>
                <w:sz w:val="26"/>
                <w:szCs w:val="26"/>
                <w:lang w:val="ro-RO"/>
              </w:rPr>
            </w:pPr>
            <w:r w:rsidRPr="009C20E5">
              <w:rPr>
                <w:sz w:val="26"/>
                <w:szCs w:val="26"/>
                <w:lang w:val="ro-RO"/>
              </w:rPr>
              <w:t xml:space="preserve">Multe aspecte ce țin de obligativitatea implementării programelor de securitate de către agenți aeronautici nu sunt prevăzute deloc în cadrul normativ, alte cerințe sunt </w:t>
            </w:r>
            <w:r w:rsidR="002F7E10" w:rsidRPr="009C20E5">
              <w:rPr>
                <w:sz w:val="26"/>
                <w:szCs w:val="26"/>
                <w:lang w:val="ro-RO"/>
              </w:rPr>
              <w:t>învechite</w:t>
            </w:r>
            <w:r w:rsidRPr="009C20E5">
              <w:rPr>
                <w:sz w:val="26"/>
                <w:szCs w:val="26"/>
                <w:lang w:val="ro-RO"/>
              </w:rPr>
              <w:t xml:space="preserve"> și nu mai fac față </w:t>
            </w:r>
            <w:r w:rsidR="002F7E10" w:rsidRPr="009C20E5">
              <w:rPr>
                <w:sz w:val="26"/>
                <w:szCs w:val="26"/>
                <w:lang w:val="ro-RO"/>
              </w:rPr>
              <w:t xml:space="preserve">actualelor </w:t>
            </w:r>
            <w:r w:rsidRPr="009C20E5">
              <w:rPr>
                <w:sz w:val="26"/>
                <w:szCs w:val="26"/>
                <w:lang w:val="ro-RO"/>
              </w:rPr>
              <w:t>practici și standarde</w:t>
            </w:r>
            <w:r w:rsidR="002F7E10" w:rsidRPr="009C20E5">
              <w:rPr>
                <w:sz w:val="26"/>
                <w:szCs w:val="26"/>
                <w:lang w:val="ro-RO"/>
              </w:rPr>
              <w:t xml:space="preserve">. Totodată ținând cont de caracterul supranațional al actelor regulatorii din domeniul aviației civile, și obiectivul general urmărit de OACI de a implementa aceleași cerințe și standarde comune oriunde în lume, în special pe domeniul de securitate aeronautică, Republica Moldova a ajuns la momentul în care trebuie să-și actualizeze și să își adapteze întregul sistem de securitate aeronautică la practicile recomandate, cerințele și standardele aplicate la nivel internațional. Această adaptare/ recunoaștere de conformitate urmează a fi evaluată prin cadrul unui amplu program de audit în domeniul securității aeronautice. </w:t>
            </w:r>
          </w:p>
          <w:p w14:paraId="296D8493" w14:textId="345AAA2A" w:rsidR="00806BB1" w:rsidRPr="009C20E5" w:rsidRDefault="002F7E10" w:rsidP="005177F8">
            <w:pPr>
              <w:ind w:firstLine="517"/>
              <w:rPr>
                <w:sz w:val="26"/>
                <w:szCs w:val="26"/>
                <w:lang w:val="ro-RO"/>
              </w:rPr>
            </w:pPr>
            <w:r w:rsidRPr="009C20E5">
              <w:rPr>
                <w:sz w:val="26"/>
                <w:szCs w:val="26"/>
                <w:lang w:val="ro-RO"/>
              </w:rPr>
              <w:t>Lipsa unei intervenții prompte</w:t>
            </w:r>
            <w:r w:rsidR="00806BB1" w:rsidRPr="009C20E5">
              <w:rPr>
                <w:sz w:val="26"/>
                <w:szCs w:val="26"/>
                <w:lang w:val="ro-RO"/>
              </w:rPr>
              <w:t xml:space="preserve"> din partea statului, prin neadaptarea pachetului de acte supuse analizei, va duce la înrăutățirea situației actuale din domeniul securității aeronautice, existența unui vid legislativ pe anumite segmente și neajustarea cadrului </w:t>
            </w:r>
            <w:r w:rsidR="00806BB1" w:rsidRPr="009C20E5">
              <w:rPr>
                <w:sz w:val="26"/>
                <w:szCs w:val="26"/>
                <w:lang w:val="ro-RO"/>
              </w:rPr>
              <w:lastRenderedPageBreak/>
              <w:t>normativ existent va duce</w:t>
            </w:r>
            <w:r w:rsidR="00174707" w:rsidRPr="009C20E5">
              <w:rPr>
                <w:sz w:val="26"/>
                <w:szCs w:val="26"/>
                <w:lang w:val="ro-RO"/>
              </w:rPr>
              <w:t xml:space="preserve"> la incapacitatea industriei de a face față noilor provocări </w:t>
            </w:r>
            <w:r w:rsidR="00806BB1" w:rsidRPr="009C20E5">
              <w:rPr>
                <w:sz w:val="26"/>
                <w:szCs w:val="26"/>
                <w:lang w:val="ro-RO"/>
              </w:rPr>
              <w:t xml:space="preserve">la </w:t>
            </w:r>
            <w:r w:rsidR="00174707" w:rsidRPr="009C20E5">
              <w:rPr>
                <w:sz w:val="26"/>
                <w:szCs w:val="26"/>
                <w:lang w:val="ro-RO"/>
              </w:rPr>
              <w:t xml:space="preserve">adresa securității aeronautice, prin urmare </w:t>
            </w:r>
            <w:r w:rsidR="00806BB1" w:rsidRPr="009C20E5">
              <w:rPr>
                <w:sz w:val="26"/>
                <w:szCs w:val="26"/>
                <w:lang w:val="ro-RO"/>
              </w:rPr>
              <w:t xml:space="preserve">scăderea gradului de securitate din domeniul aviației civile va face foarte </w:t>
            </w:r>
            <w:r w:rsidR="00174707" w:rsidRPr="009C20E5">
              <w:rPr>
                <w:sz w:val="26"/>
                <w:szCs w:val="26"/>
                <w:lang w:val="ro-RO"/>
              </w:rPr>
              <w:t>vulnerabil</w:t>
            </w:r>
            <w:r w:rsidR="00806BB1" w:rsidRPr="009C20E5">
              <w:rPr>
                <w:sz w:val="26"/>
                <w:szCs w:val="26"/>
                <w:lang w:val="ro-RO"/>
              </w:rPr>
              <w:t xml:space="preserve"> întreg domeniul </w:t>
            </w:r>
            <w:r w:rsidR="00174707" w:rsidRPr="009C20E5">
              <w:rPr>
                <w:sz w:val="26"/>
                <w:szCs w:val="26"/>
                <w:lang w:val="ro-RO"/>
              </w:rPr>
              <w:t xml:space="preserve">de securitate națională. </w:t>
            </w:r>
          </w:p>
          <w:p w14:paraId="4F4919A7" w14:textId="554EB415" w:rsidR="00F416CB" w:rsidRPr="009C20E5" w:rsidRDefault="00E714B9" w:rsidP="005177F8">
            <w:pPr>
              <w:ind w:firstLine="517"/>
              <w:rPr>
                <w:color w:val="000000" w:themeColor="text1"/>
                <w:sz w:val="26"/>
                <w:szCs w:val="26"/>
                <w:lang w:val="ro-RO"/>
                <w14:textOutline w14:w="0" w14:cap="flat" w14:cmpd="sng" w14:algn="ctr">
                  <w14:noFill/>
                  <w14:prstDash w14:val="solid"/>
                  <w14:round/>
                </w14:textOutline>
              </w:rPr>
            </w:pPr>
            <w:r w:rsidRPr="009C20E5">
              <w:rPr>
                <w:sz w:val="26"/>
                <w:szCs w:val="26"/>
                <w:lang w:val="ro-RO"/>
              </w:rPr>
              <w:t xml:space="preserve">Lipsa actualizării cadrului normativ prin neadaptarea prezentelor programe de securitate va crea un alt risc major și anume incapacitatea de a arăta conformitatea cu standardele și practicile internaționale, verificate în cadrul auditului periodic al OACI. </w:t>
            </w:r>
            <w:r w:rsidR="00136F9A">
              <w:rPr>
                <w:sz w:val="26"/>
                <w:szCs w:val="26"/>
                <w:lang w:val="ro-RO"/>
              </w:rPr>
              <w:t>Prin urmare</w:t>
            </w:r>
            <w:r w:rsidRPr="009C20E5">
              <w:rPr>
                <w:sz w:val="26"/>
                <w:szCs w:val="26"/>
                <w:lang w:val="ro-RO"/>
              </w:rPr>
              <w:t xml:space="preserve">, </w:t>
            </w:r>
            <w:r w:rsidRPr="009C20E5">
              <w:rPr>
                <w:color w:val="000000" w:themeColor="text1"/>
                <w:sz w:val="26"/>
                <w:szCs w:val="26"/>
                <w:lang w:val="ro-RO"/>
                <w14:textOutline w14:w="0" w14:cap="flat" w14:cmpd="sng" w14:algn="ctr">
                  <w14:noFill/>
                  <w14:prstDash w14:val="solid"/>
                  <w14:round/>
                </w14:textOutline>
              </w:rPr>
              <w:t xml:space="preserve">situația actuală generează un risc sporit de primi </w:t>
            </w:r>
            <w:r w:rsidR="00025E38" w:rsidRPr="009C20E5">
              <w:rPr>
                <w:color w:val="000000" w:themeColor="text1"/>
                <w:sz w:val="26"/>
                <w:szCs w:val="26"/>
                <w:lang w:val="ro-RO"/>
                <w14:textOutline w14:w="0" w14:cap="flat" w14:cmpd="sng" w14:algn="ctr">
                  <w14:noFill/>
                  <w14:prstDash w14:val="solid"/>
                  <w14:round/>
                </w14:textOutline>
              </w:rPr>
              <w:t xml:space="preserve">un </w:t>
            </w:r>
            <w:r w:rsidRPr="009C20E5">
              <w:rPr>
                <w:color w:val="000000" w:themeColor="text1"/>
                <w:sz w:val="26"/>
                <w:szCs w:val="26"/>
                <w:lang w:val="ro-RO"/>
                <w14:textOutline w14:w="0" w14:cap="flat" w14:cmpd="sng" w14:algn="ctr">
                  <w14:noFill/>
                  <w14:prstDash w14:val="solid"/>
                  <w14:round/>
                </w14:textOutline>
              </w:rPr>
              <w:t>calificativ</w:t>
            </w:r>
            <w:r w:rsidR="00025E38" w:rsidRPr="009C20E5">
              <w:rPr>
                <w:color w:val="000000" w:themeColor="text1"/>
                <w:sz w:val="26"/>
                <w:szCs w:val="26"/>
                <w:lang w:val="ro-RO"/>
                <w14:textOutline w14:w="0" w14:cap="flat" w14:cmpd="sng" w14:algn="ctr">
                  <w14:noFill/>
                  <w14:prstDash w14:val="solid"/>
                  <w14:round/>
                </w14:textOutline>
              </w:rPr>
              <w:t xml:space="preserve"> general nesatisfăcător (</w:t>
            </w:r>
            <w:proofErr w:type="spellStart"/>
            <w:r w:rsidR="00025E38" w:rsidRPr="009C20E5">
              <w:rPr>
                <w:b/>
                <w:color w:val="000000" w:themeColor="text1"/>
                <w:sz w:val="26"/>
                <w:szCs w:val="26"/>
                <w:lang w:val="ro-RO"/>
                <w14:textOutline w14:w="0" w14:cap="flat" w14:cmpd="sng" w14:algn="ctr">
                  <w14:noFill/>
                  <w14:prstDash w14:val="solid"/>
                  <w14:round/>
                </w14:textOutline>
              </w:rPr>
              <w:t>Significant</w:t>
            </w:r>
            <w:proofErr w:type="spellEnd"/>
            <w:r w:rsidR="00025E38" w:rsidRPr="009C20E5">
              <w:rPr>
                <w:b/>
                <w:color w:val="000000" w:themeColor="text1"/>
                <w:sz w:val="26"/>
                <w:szCs w:val="26"/>
                <w:lang w:val="ro-RO"/>
                <w14:textOutline w14:w="0" w14:cap="flat" w14:cmpd="sng" w14:algn="ctr">
                  <w14:noFill/>
                  <w14:prstDash w14:val="solid"/>
                  <w14:round/>
                </w14:textOutline>
              </w:rPr>
              <w:t xml:space="preserve"> </w:t>
            </w:r>
            <w:proofErr w:type="spellStart"/>
            <w:r w:rsidR="00025E38" w:rsidRPr="009C20E5">
              <w:rPr>
                <w:b/>
                <w:color w:val="000000" w:themeColor="text1"/>
                <w:sz w:val="26"/>
                <w:szCs w:val="26"/>
                <w:lang w:val="ro-RO"/>
                <w14:textOutline w14:w="0" w14:cap="flat" w14:cmpd="sng" w14:algn="ctr">
                  <w14:noFill/>
                  <w14:prstDash w14:val="solid"/>
                  <w14:round/>
                </w14:textOutline>
              </w:rPr>
              <w:t>Safety</w:t>
            </w:r>
            <w:proofErr w:type="spellEnd"/>
            <w:r w:rsidR="00025E38" w:rsidRPr="009C20E5">
              <w:rPr>
                <w:b/>
                <w:color w:val="000000" w:themeColor="text1"/>
                <w:sz w:val="26"/>
                <w:szCs w:val="26"/>
                <w:lang w:val="ro-RO"/>
                <w14:textOutline w14:w="0" w14:cap="flat" w14:cmpd="sng" w14:algn="ctr">
                  <w14:noFill/>
                  <w14:prstDash w14:val="solid"/>
                  <w14:round/>
                </w14:textOutline>
              </w:rPr>
              <w:t xml:space="preserve"> </w:t>
            </w:r>
            <w:proofErr w:type="spellStart"/>
            <w:r w:rsidR="00025E38" w:rsidRPr="009C20E5">
              <w:rPr>
                <w:b/>
                <w:color w:val="000000" w:themeColor="text1"/>
                <w:sz w:val="26"/>
                <w:szCs w:val="26"/>
                <w:lang w:val="ro-RO"/>
                <w14:textOutline w14:w="0" w14:cap="flat" w14:cmpd="sng" w14:algn="ctr">
                  <w14:noFill/>
                  <w14:prstDash w14:val="solid"/>
                  <w14:round/>
                </w14:textOutline>
              </w:rPr>
              <w:t>Concerns</w:t>
            </w:r>
            <w:proofErr w:type="spellEnd"/>
            <w:r w:rsidR="00E42870" w:rsidRPr="009C20E5">
              <w:rPr>
                <w:b/>
                <w:color w:val="000000" w:themeColor="text1"/>
                <w:sz w:val="26"/>
                <w:szCs w:val="26"/>
                <w:lang w:val="ro-RO"/>
                <w14:textOutline w14:w="0" w14:cap="flat" w14:cmpd="sng" w14:algn="ctr">
                  <w14:noFill/>
                  <w14:prstDash w14:val="solid"/>
                  <w14:round/>
                </w14:textOutline>
              </w:rPr>
              <w:t xml:space="preserve"> (</w:t>
            </w:r>
            <w:proofErr w:type="spellStart"/>
            <w:r w:rsidR="00E42870" w:rsidRPr="009C20E5">
              <w:rPr>
                <w:b/>
                <w:color w:val="000000" w:themeColor="text1"/>
                <w:sz w:val="26"/>
                <w:szCs w:val="26"/>
                <w:lang w:val="ro-RO"/>
                <w14:textOutline w14:w="0" w14:cap="flat" w14:cmpd="sng" w14:algn="ctr">
                  <w14:noFill/>
                  <w14:prstDash w14:val="solid"/>
                  <w14:round/>
                </w14:textOutline>
              </w:rPr>
              <w:t>SSeC</w:t>
            </w:r>
            <w:proofErr w:type="spellEnd"/>
            <w:r w:rsidR="00025E38" w:rsidRPr="009C20E5">
              <w:rPr>
                <w:color w:val="000000" w:themeColor="text1"/>
                <w:sz w:val="26"/>
                <w:szCs w:val="26"/>
                <w:lang w:val="ro-RO"/>
                <w14:textOutline w14:w="0" w14:cap="flat" w14:cmpd="sng" w14:algn="ctr">
                  <w14:noFill/>
                  <w14:prstDash w14:val="solid"/>
                  <w14:round/>
                </w14:textOutline>
              </w:rPr>
              <w:t xml:space="preserve">) în urma auditului USAP – CMA. </w:t>
            </w:r>
          </w:p>
          <w:p w14:paraId="1E83E18F" w14:textId="2DF0AAB7" w:rsidR="00805EEE" w:rsidRPr="009C20E5" w:rsidRDefault="00E42870" w:rsidP="005177F8">
            <w:pPr>
              <w:ind w:firstLine="517"/>
              <w:rPr>
                <w:color w:val="000000" w:themeColor="text1"/>
                <w:sz w:val="26"/>
                <w:szCs w:val="26"/>
                <w:lang w:val="ro-RO"/>
                <w14:textOutline w14:w="0" w14:cap="flat" w14:cmpd="sng" w14:algn="ctr">
                  <w14:noFill/>
                  <w14:prstDash w14:val="solid"/>
                  <w14:round/>
                </w14:textOutline>
              </w:rPr>
            </w:pPr>
            <w:r w:rsidRPr="009C20E5">
              <w:rPr>
                <w:color w:val="000000" w:themeColor="text1"/>
                <w:sz w:val="26"/>
                <w:szCs w:val="26"/>
                <w:lang w:val="ro-RO"/>
                <w14:textOutline w14:w="0" w14:cap="flat" w14:cmpd="sng" w14:algn="ctr">
                  <w14:noFill/>
                  <w14:prstDash w14:val="solid"/>
                  <w14:round/>
                </w14:textOutline>
              </w:rPr>
              <w:t xml:space="preserve">Statului care </w:t>
            </w:r>
            <w:r w:rsidR="00F416CB" w:rsidRPr="009C20E5">
              <w:rPr>
                <w:color w:val="000000" w:themeColor="text1"/>
                <w:sz w:val="26"/>
                <w:szCs w:val="26"/>
                <w:lang w:val="ro-RO"/>
                <w14:textOutline w14:w="0" w14:cap="flat" w14:cmpd="sng" w14:algn="ctr">
                  <w14:noFill/>
                  <w14:prstDash w14:val="solid"/>
                  <w14:round/>
                </w14:textOutline>
              </w:rPr>
              <w:t xml:space="preserve">a </w:t>
            </w:r>
            <w:r w:rsidRPr="009C20E5">
              <w:rPr>
                <w:color w:val="000000" w:themeColor="text1"/>
                <w:sz w:val="26"/>
                <w:szCs w:val="26"/>
                <w:lang w:val="ro-RO"/>
                <w14:textOutline w14:w="0" w14:cap="flat" w14:cmpd="sng" w14:algn="ctr">
                  <w14:noFill/>
                  <w14:prstDash w14:val="solid"/>
                  <w14:round/>
                </w14:textOutline>
              </w:rPr>
              <w:t>obțin</w:t>
            </w:r>
            <w:r w:rsidR="00F416CB" w:rsidRPr="009C20E5">
              <w:rPr>
                <w:color w:val="000000" w:themeColor="text1"/>
                <w:sz w:val="26"/>
                <w:szCs w:val="26"/>
                <w:lang w:val="ro-RO"/>
                <w14:textOutline w14:w="0" w14:cap="flat" w14:cmpd="sng" w14:algn="ctr">
                  <w14:noFill/>
                  <w14:prstDash w14:val="solid"/>
                  <w14:round/>
                </w14:textOutline>
              </w:rPr>
              <w:t>ut</w:t>
            </w:r>
            <w:r w:rsidRPr="009C20E5">
              <w:rPr>
                <w:color w:val="000000" w:themeColor="text1"/>
                <w:sz w:val="26"/>
                <w:szCs w:val="26"/>
                <w:lang w:val="ro-RO"/>
                <w14:textOutline w14:w="0" w14:cap="flat" w14:cmpd="sng" w14:algn="ctr">
                  <w14:noFill/>
                  <w14:prstDash w14:val="solid"/>
                  <w14:round/>
                </w14:textOutline>
              </w:rPr>
              <w:t xml:space="preserve"> calificativul de </w:t>
            </w:r>
            <w:proofErr w:type="spellStart"/>
            <w:r w:rsidRPr="009C20E5">
              <w:rPr>
                <w:color w:val="000000" w:themeColor="text1"/>
                <w:sz w:val="26"/>
                <w:szCs w:val="26"/>
                <w:lang w:val="ro-RO"/>
                <w14:textOutline w14:w="0" w14:cap="flat" w14:cmpd="sng" w14:algn="ctr">
                  <w14:noFill/>
                  <w14:prstDash w14:val="solid"/>
                  <w14:round/>
                </w14:textOutline>
              </w:rPr>
              <w:t>SSeC</w:t>
            </w:r>
            <w:proofErr w:type="spellEnd"/>
            <w:r w:rsidRPr="009C20E5">
              <w:rPr>
                <w:color w:val="000000" w:themeColor="text1"/>
                <w:sz w:val="26"/>
                <w:szCs w:val="26"/>
                <w:lang w:val="ro-RO"/>
                <w14:textOutline w14:w="0" w14:cap="flat" w14:cmpd="sng" w14:algn="ctr">
                  <w14:noFill/>
                  <w14:prstDash w14:val="solid"/>
                  <w14:round/>
                </w14:textOutline>
              </w:rPr>
              <w:t xml:space="preserve"> i se </w:t>
            </w:r>
            <w:r w:rsidR="0033758F" w:rsidRPr="009C20E5">
              <w:rPr>
                <w:color w:val="000000" w:themeColor="text1"/>
                <w:sz w:val="26"/>
                <w:szCs w:val="26"/>
                <w:lang w:val="ro-RO"/>
                <w14:textOutline w14:w="0" w14:cap="flat" w14:cmpd="sng" w14:algn="ctr">
                  <w14:noFill/>
                  <w14:prstDash w14:val="solid"/>
                  <w14:round/>
                </w14:textOutline>
              </w:rPr>
              <w:t>impune</w:t>
            </w:r>
            <w:r w:rsidRPr="009C20E5">
              <w:rPr>
                <w:color w:val="000000" w:themeColor="text1"/>
                <w:sz w:val="26"/>
                <w:szCs w:val="26"/>
                <w:lang w:val="ro-RO"/>
                <w14:textOutline w14:w="0" w14:cap="flat" w14:cmpd="sng" w14:algn="ctr">
                  <w14:noFill/>
                  <w14:prstDash w14:val="solid"/>
                  <w14:round/>
                </w14:textOutline>
              </w:rPr>
              <w:t xml:space="preserve"> </w:t>
            </w:r>
            <w:r w:rsidRPr="009C20E5">
              <w:rPr>
                <w:b/>
                <w:bCs/>
                <w:color w:val="000000" w:themeColor="text1"/>
                <w:sz w:val="26"/>
                <w:szCs w:val="26"/>
                <w:lang w:val="ro-RO"/>
                <w14:textOutline w14:w="0" w14:cap="flat" w14:cmpd="sng" w14:algn="ctr">
                  <w14:noFill/>
                  <w14:prstDash w14:val="solid"/>
                  <w14:round/>
                </w14:textOutline>
              </w:rPr>
              <w:t xml:space="preserve">mecanismul </w:t>
            </w:r>
            <w:proofErr w:type="spellStart"/>
            <w:r w:rsidRPr="009C20E5">
              <w:rPr>
                <w:b/>
                <w:bCs/>
                <w:color w:val="000000" w:themeColor="text1"/>
                <w:sz w:val="26"/>
                <w:szCs w:val="26"/>
                <w:lang w:val="ro-RO"/>
                <w14:textOutline w14:w="0" w14:cap="flat" w14:cmpd="sng" w14:algn="ctr">
                  <w14:noFill/>
                  <w14:prstDash w14:val="solid"/>
                  <w14:round/>
                </w14:textOutline>
              </w:rPr>
              <w:t>SSeC</w:t>
            </w:r>
            <w:proofErr w:type="spellEnd"/>
            <w:r w:rsidRPr="009C20E5">
              <w:rPr>
                <w:color w:val="000000" w:themeColor="text1"/>
                <w:sz w:val="26"/>
                <w:szCs w:val="26"/>
                <w:lang w:val="ro-RO"/>
                <w14:textOutline w14:w="0" w14:cap="flat" w14:cmpd="sng" w14:algn="ctr">
                  <w14:noFill/>
                  <w14:prstDash w14:val="solid"/>
                  <w14:round/>
                </w14:textOutline>
              </w:rPr>
              <w:t>, prevăzut la punctul 2.9.5 din Doc 9807</w:t>
            </w:r>
            <w:r w:rsidR="0033758F" w:rsidRPr="009C20E5">
              <w:rPr>
                <w:rStyle w:val="af"/>
                <w:color w:val="000000" w:themeColor="text1"/>
                <w:sz w:val="26"/>
                <w:szCs w:val="26"/>
                <w:lang w:val="ro-RO"/>
                <w14:textOutline w14:w="0" w14:cap="flat" w14:cmpd="sng" w14:algn="ctr">
                  <w14:noFill/>
                  <w14:prstDash w14:val="solid"/>
                  <w14:round/>
                </w14:textOutline>
              </w:rPr>
              <w:footnoteReference w:id="4"/>
            </w:r>
            <w:r w:rsidR="0033758F" w:rsidRPr="009C20E5">
              <w:rPr>
                <w:color w:val="000000" w:themeColor="text1"/>
                <w:sz w:val="26"/>
                <w:szCs w:val="26"/>
                <w:lang w:val="ro-RO"/>
                <w14:textOutline w14:w="0" w14:cap="flat" w14:cmpd="sng" w14:algn="ctr">
                  <w14:noFill/>
                  <w14:prstDash w14:val="solid"/>
                  <w14:round/>
                </w14:textOutline>
              </w:rPr>
              <w:t>, care prevede un șir de măsuri corective într-un termen restrâns ce reprezintă o presiune enormă pe stat</w:t>
            </w:r>
            <w:r w:rsidR="00F416CB" w:rsidRPr="009C20E5">
              <w:rPr>
                <w:color w:val="000000" w:themeColor="text1"/>
                <w:sz w:val="26"/>
                <w:szCs w:val="26"/>
                <w:lang w:val="ro-RO"/>
                <w14:textOutline w14:w="0" w14:cap="flat" w14:cmpd="sng" w14:algn="ctr">
                  <w14:noFill/>
                  <w14:prstDash w14:val="solid"/>
                  <w14:round/>
                </w14:textOutline>
              </w:rPr>
              <w:t>. După care</w:t>
            </w:r>
            <w:r w:rsidR="0033758F" w:rsidRPr="009C20E5">
              <w:rPr>
                <w:color w:val="000000" w:themeColor="text1"/>
                <w:sz w:val="26"/>
                <w:szCs w:val="26"/>
                <w:lang w:val="ro-RO"/>
                <w14:textOutline w14:w="0" w14:cap="flat" w14:cmpd="sng" w14:algn="ctr">
                  <w14:noFill/>
                  <w14:prstDash w14:val="solid"/>
                  <w14:round/>
                </w14:textOutline>
              </w:rPr>
              <w:t xml:space="preserve"> urm</w:t>
            </w:r>
            <w:r w:rsidR="00F416CB" w:rsidRPr="009C20E5">
              <w:rPr>
                <w:color w:val="000000" w:themeColor="text1"/>
                <w:sz w:val="26"/>
                <w:szCs w:val="26"/>
                <w:lang w:val="ro-RO"/>
                <w14:textOutline w14:w="0" w14:cap="flat" w14:cmpd="sng" w14:algn="ctr">
                  <w14:noFill/>
                  <w14:prstDash w14:val="solid"/>
                  <w14:round/>
                </w14:textOutline>
              </w:rPr>
              <w:t xml:space="preserve">ează </w:t>
            </w:r>
            <w:r w:rsidR="0033758F" w:rsidRPr="009C20E5">
              <w:rPr>
                <w:color w:val="000000" w:themeColor="text1"/>
                <w:sz w:val="26"/>
                <w:szCs w:val="26"/>
                <w:lang w:val="ro-RO"/>
                <w14:textOutline w14:w="0" w14:cap="flat" w14:cmpd="sng" w14:algn="ctr">
                  <w14:noFill/>
                  <w14:prstDash w14:val="solid"/>
                  <w14:round/>
                </w14:textOutline>
              </w:rPr>
              <w:t>procedura oficială de notificare și inf</w:t>
            </w:r>
            <w:r w:rsidR="00683999" w:rsidRPr="009C20E5">
              <w:rPr>
                <w:color w:val="000000" w:themeColor="text1"/>
                <w:sz w:val="26"/>
                <w:szCs w:val="26"/>
                <w:lang w:val="ro-RO"/>
                <w14:textOutline w14:w="0" w14:cap="flat" w14:cmpd="sng" w14:algn="ctr">
                  <w14:noFill/>
                  <w14:prstDash w14:val="solid"/>
                  <w14:round/>
                </w14:textOutline>
              </w:rPr>
              <w:t>or</w:t>
            </w:r>
            <w:r w:rsidR="0033758F" w:rsidRPr="009C20E5">
              <w:rPr>
                <w:color w:val="000000" w:themeColor="text1"/>
                <w:sz w:val="26"/>
                <w:szCs w:val="26"/>
                <w:lang w:val="ro-RO"/>
                <w14:textOutline w14:w="0" w14:cap="flat" w14:cmpd="sng" w14:algn="ctr">
                  <w14:noFill/>
                  <w14:prstDash w14:val="solid"/>
                  <w14:round/>
                </w14:textOutline>
              </w:rPr>
              <w:t>mare a celorlalte state membre despre calificativul obținut și riscurile adiacente acestui calificativ</w:t>
            </w:r>
            <w:r w:rsidR="00F416CB" w:rsidRPr="009C20E5">
              <w:rPr>
                <w:color w:val="000000" w:themeColor="text1"/>
                <w:sz w:val="26"/>
                <w:szCs w:val="26"/>
                <w:lang w:val="ro-RO"/>
                <w14:textOutline w14:w="0" w14:cap="flat" w14:cmpd="sng" w14:algn="ctr">
                  <w14:noFill/>
                  <w14:prstDash w14:val="solid"/>
                  <w14:round/>
                </w14:textOutline>
              </w:rPr>
              <w:t xml:space="preserve"> și anume,</w:t>
            </w:r>
            <w:r w:rsidR="0033758F" w:rsidRPr="009C20E5">
              <w:rPr>
                <w:color w:val="000000" w:themeColor="text1"/>
                <w:sz w:val="26"/>
                <w:szCs w:val="26"/>
                <w:lang w:val="ro-RO"/>
                <w14:textOutline w14:w="0" w14:cap="flat" w14:cmpd="sng" w14:algn="ctr">
                  <w14:noFill/>
                  <w14:prstDash w14:val="solid"/>
                  <w14:round/>
                </w14:textOutline>
              </w:rPr>
              <w:t xml:space="preserve"> nivel redus de securitate, riscuri pentru operarea activităților aeronautice în acest stat, </w:t>
            </w:r>
            <w:r w:rsidR="00683999" w:rsidRPr="009C20E5">
              <w:rPr>
                <w:color w:val="000000" w:themeColor="text1"/>
                <w:sz w:val="26"/>
                <w:szCs w:val="26"/>
                <w:lang w:val="ro-RO"/>
                <w14:textOutline w14:w="0" w14:cap="flat" w14:cmpd="sng" w14:algn="ctr">
                  <w14:noFill/>
                  <w14:prstDash w14:val="solid"/>
                  <w14:round/>
                </w14:textOutline>
              </w:rPr>
              <w:t xml:space="preserve">publicarea </w:t>
            </w:r>
            <w:r w:rsidR="00683999" w:rsidRPr="009C20E5">
              <w:rPr>
                <w:sz w:val="26"/>
                <w:szCs w:val="26"/>
                <w:lang w:val="ro-RO"/>
              </w:rPr>
              <w:t xml:space="preserve">unui Buletin electronic (EB), care include numele statului cu un </w:t>
            </w:r>
            <w:proofErr w:type="spellStart"/>
            <w:r w:rsidR="00683999" w:rsidRPr="009C20E5">
              <w:rPr>
                <w:sz w:val="26"/>
                <w:szCs w:val="26"/>
                <w:lang w:val="ro-RO"/>
              </w:rPr>
              <w:t>SSeC</w:t>
            </w:r>
            <w:proofErr w:type="spellEnd"/>
            <w:r w:rsidR="00683999" w:rsidRPr="009C20E5">
              <w:rPr>
                <w:sz w:val="26"/>
                <w:szCs w:val="26"/>
                <w:lang w:val="ro-RO"/>
              </w:rPr>
              <w:t xml:space="preserve">, </w:t>
            </w:r>
            <w:r w:rsidR="00FB74D5" w:rsidRPr="009C20E5">
              <w:rPr>
                <w:sz w:val="26"/>
                <w:szCs w:val="26"/>
                <w:lang w:val="ro-RO"/>
              </w:rPr>
              <w:t xml:space="preserve">ceea ce duce la </w:t>
            </w:r>
            <w:r w:rsidR="00683999" w:rsidRPr="009C20E5">
              <w:rPr>
                <w:sz w:val="26"/>
                <w:szCs w:val="26"/>
                <w:lang w:val="ro-RO"/>
              </w:rPr>
              <w:t>reduc</w:t>
            </w:r>
            <w:r w:rsidR="00FB74D5" w:rsidRPr="009C20E5">
              <w:rPr>
                <w:sz w:val="26"/>
                <w:szCs w:val="26"/>
                <w:lang w:val="ro-RO"/>
              </w:rPr>
              <w:t>erea</w:t>
            </w:r>
            <w:r w:rsidR="00683999" w:rsidRPr="009C20E5">
              <w:rPr>
                <w:sz w:val="26"/>
                <w:szCs w:val="26"/>
                <w:lang w:val="ro-RO"/>
              </w:rPr>
              <w:t xml:space="preserve"> în mod semnificativ gradul de atractibilitate a statului pentru operațiuni aeriene și alte activități conexe.  </w:t>
            </w:r>
          </w:p>
        </w:tc>
      </w:tr>
      <w:tr w:rsidR="008805E4" w:rsidRPr="009C20E5" w14:paraId="14420F41"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CF0234" w14:textId="77777777" w:rsidR="00DC2AD1" w:rsidRPr="009C20E5" w:rsidRDefault="00DC2AD1" w:rsidP="00CB49A4">
            <w:pPr>
              <w:ind w:firstLine="0"/>
              <w:rPr>
                <w:sz w:val="26"/>
                <w:szCs w:val="26"/>
                <w:lang w:val="ro-RO"/>
              </w:rPr>
            </w:pPr>
            <w:r w:rsidRPr="009C20E5">
              <w:rPr>
                <w:bCs/>
                <w:sz w:val="26"/>
                <w:szCs w:val="26"/>
                <w:lang w:val="ro-RO"/>
              </w:rPr>
              <w:lastRenderedPageBreak/>
              <w:t xml:space="preserve">e) </w:t>
            </w:r>
            <w:r w:rsidRPr="009C20E5">
              <w:rPr>
                <w:i/>
                <w:sz w:val="26"/>
                <w:szCs w:val="26"/>
                <w:lang w:val="ro-RO"/>
              </w:rPr>
              <w:t xml:space="preserve">Descrieți cadrul juridic actual aplicabil raporturilor analizate </w:t>
            </w:r>
            <w:r w:rsidR="006301FB" w:rsidRPr="009C20E5">
              <w:rPr>
                <w:i/>
                <w:sz w:val="26"/>
                <w:szCs w:val="26"/>
                <w:lang w:val="ro-RO"/>
              </w:rPr>
              <w:t>și</w:t>
            </w:r>
            <w:r w:rsidRPr="009C20E5">
              <w:rPr>
                <w:i/>
                <w:sz w:val="26"/>
                <w:szCs w:val="26"/>
                <w:lang w:val="ro-RO"/>
              </w:rPr>
              <w:t xml:space="preserve"> identificați </w:t>
            </w:r>
            <w:r w:rsidR="006301FB" w:rsidRPr="009C20E5">
              <w:rPr>
                <w:i/>
                <w:sz w:val="26"/>
                <w:szCs w:val="26"/>
                <w:lang w:val="ro-RO"/>
              </w:rPr>
              <w:t>carențele</w:t>
            </w:r>
            <w:r w:rsidRPr="009C20E5">
              <w:rPr>
                <w:i/>
                <w:sz w:val="26"/>
                <w:szCs w:val="26"/>
                <w:lang w:val="ro-RO"/>
              </w:rPr>
              <w:t xml:space="preserve"> prevederilor normative în vigoare, identificați documentele de politici </w:t>
            </w:r>
            <w:r w:rsidR="006301FB" w:rsidRPr="009C20E5">
              <w:rPr>
                <w:i/>
                <w:sz w:val="26"/>
                <w:szCs w:val="26"/>
                <w:lang w:val="ro-RO"/>
              </w:rPr>
              <w:t>și</w:t>
            </w:r>
            <w:r w:rsidRPr="009C20E5">
              <w:rPr>
                <w:i/>
                <w:sz w:val="26"/>
                <w:szCs w:val="26"/>
                <w:lang w:val="ro-RO"/>
              </w:rPr>
              <w:t xml:space="preserve"> reglementările existente care </w:t>
            </w:r>
            <w:r w:rsidR="006301FB" w:rsidRPr="009C20E5">
              <w:rPr>
                <w:i/>
                <w:sz w:val="26"/>
                <w:szCs w:val="26"/>
                <w:lang w:val="ro-RO"/>
              </w:rPr>
              <w:t>condiționează</w:t>
            </w:r>
            <w:r w:rsidRPr="009C20E5">
              <w:rPr>
                <w:i/>
                <w:sz w:val="26"/>
                <w:szCs w:val="26"/>
                <w:lang w:val="ro-RO"/>
              </w:rPr>
              <w:t xml:space="preserve"> </w:t>
            </w:r>
            <w:r w:rsidR="006301FB" w:rsidRPr="009C20E5">
              <w:rPr>
                <w:i/>
                <w:sz w:val="26"/>
                <w:szCs w:val="26"/>
                <w:lang w:val="ro-RO"/>
              </w:rPr>
              <w:t>intervenția</w:t>
            </w:r>
            <w:r w:rsidRPr="009C20E5">
              <w:rPr>
                <w:i/>
                <w:sz w:val="26"/>
                <w:szCs w:val="26"/>
                <w:lang w:val="ro-RO"/>
              </w:rPr>
              <w:t xml:space="preserve"> statului</w:t>
            </w:r>
            <w:r w:rsidR="00264B5D" w:rsidRPr="009C20E5">
              <w:rPr>
                <w:i/>
                <w:sz w:val="26"/>
                <w:szCs w:val="26"/>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C94670B" w14:textId="77777777" w:rsidR="00DC2AD1" w:rsidRPr="009C20E5" w:rsidRDefault="00DC2AD1" w:rsidP="00CB49A4">
            <w:pPr>
              <w:ind w:firstLine="0"/>
              <w:rPr>
                <w:sz w:val="26"/>
                <w:szCs w:val="26"/>
                <w:lang w:val="ro-RO"/>
              </w:rPr>
            </w:pPr>
          </w:p>
        </w:tc>
      </w:tr>
      <w:tr w:rsidR="008805E4" w:rsidRPr="009C20E5" w14:paraId="254FD3A2"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5EED35" w14:textId="2718F1B1" w:rsidR="00FF34D7" w:rsidRPr="009C20E5" w:rsidRDefault="00FF34D7" w:rsidP="00C32AB9">
            <w:pPr>
              <w:pStyle w:val="af0"/>
              <w:ind w:firstLine="517"/>
              <w:jc w:val="both"/>
              <w:rPr>
                <w:rFonts w:eastAsia="Times New Roman"/>
                <w:sz w:val="26"/>
                <w:szCs w:val="26"/>
                <w:lang w:val="ro-RO"/>
              </w:rPr>
            </w:pPr>
            <w:r w:rsidRPr="009C20E5">
              <w:rPr>
                <w:sz w:val="26"/>
                <w:szCs w:val="26"/>
                <w:lang w:val="ro-RO"/>
              </w:rPr>
              <w:t>C</w:t>
            </w:r>
            <w:r w:rsidRPr="009C20E5">
              <w:rPr>
                <w:rFonts w:eastAsia="Times New Roman"/>
                <w:sz w:val="26"/>
                <w:szCs w:val="26"/>
                <w:lang w:val="ro-RO"/>
              </w:rPr>
              <w:t>adrul juridic actual aplicabil raporturilor analizate și carențele prevederilor normative aplicabile:</w:t>
            </w:r>
          </w:p>
          <w:p w14:paraId="37B5C69D" w14:textId="33C36E8C" w:rsidR="00A175C8" w:rsidRPr="009C20E5" w:rsidRDefault="00A175C8" w:rsidP="00CB49A4">
            <w:pPr>
              <w:pStyle w:val="af0"/>
              <w:numPr>
                <w:ilvl w:val="0"/>
                <w:numId w:val="18"/>
              </w:numPr>
              <w:jc w:val="both"/>
              <w:rPr>
                <w:b/>
                <w:sz w:val="26"/>
                <w:szCs w:val="26"/>
                <w:lang w:val="ro-RO"/>
              </w:rPr>
            </w:pPr>
            <w:r w:rsidRPr="009C20E5">
              <w:rPr>
                <w:b/>
                <w:sz w:val="26"/>
                <w:szCs w:val="26"/>
                <w:lang w:val="ro-RO"/>
              </w:rPr>
              <w:t>Anexa nr. 1</w:t>
            </w:r>
            <w:r w:rsidR="004D23E6" w:rsidRPr="009C20E5">
              <w:rPr>
                <w:b/>
                <w:sz w:val="26"/>
                <w:szCs w:val="26"/>
                <w:lang w:val="ro-RO"/>
              </w:rPr>
              <w:t>7</w:t>
            </w:r>
            <w:r w:rsidRPr="009C20E5">
              <w:rPr>
                <w:b/>
                <w:sz w:val="26"/>
                <w:szCs w:val="26"/>
                <w:lang w:val="ro-RO"/>
              </w:rPr>
              <w:t xml:space="preserve"> </w:t>
            </w:r>
            <w:r w:rsidR="00C32AB9" w:rsidRPr="009C20E5">
              <w:rPr>
                <w:b/>
                <w:i/>
                <w:sz w:val="26"/>
                <w:szCs w:val="26"/>
                <w:lang w:val="ro-RO"/>
              </w:rPr>
              <w:t>SECURITY</w:t>
            </w:r>
            <w:r w:rsidR="004D23E6" w:rsidRPr="009C20E5">
              <w:rPr>
                <w:b/>
                <w:i/>
                <w:sz w:val="26"/>
                <w:szCs w:val="26"/>
                <w:lang w:val="ro-RO"/>
              </w:rPr>
              <w:t xml:space="preserve"> </w:t>
            </w:r>
            <w:r w:rsidRPr="009C20E5">
              <w:rPr>
                <w:b/>
                <w:sz w:val="26"/>
                <w:szCs w:val="26"/>
                <w:lang w:val="ro-RO"/>
              </w:rPr>
              <w:t>a Convenției</w:t>
            </w:r>
            <w:r w:rsidR="007427FD" w:rsidRPr="009C20E5">
              <w:rPr>
                <w:b/>
                <w:sz w:val="26"/>
                <w:szCs w:val="26"/>
                <w:lang w:val="ro-RO"/>
              </w:rPr>
              <w:t>;</w:t>
            </w:r>
            <w:r w:rsidRPr="009C20E5">
              <w:rPr>
                <w:b/>
                <w:sz w:val="26"/>
                <w:szCs w:val="26"/>
                <w:lang w:val="ro-RO"/>
              </w:rPr>
              <w:t xml:space="preserve"> </w:t>
            </w:r>
          </w:p>
          <w:p w14:paraId="3754FAF2" w14:textId="511211F5" w:rsidR="00A175C8" w:rsidRPr="009C20E5" w:rsidRDefault="007427FD" w:rsidP="00CB49A4">
            <w:pPr>
              <w:pStyle w:val="af0"/>
              <w:jc w:val="both"/>
              <w:rPr>
                <w:bCs/>
                <w:sz w:val="26"/>
                <w:szCs w:val="26"/>
                <w:lang w:val="ro-RO"/>
              </w:rPr>
            </w:pPr>
            <w:r w:rsidRPr="009C20E5">
              <w:rPr>
                <w:bCs/>
                <w:sz w:val="26"/>
                <w:szCs w:val="26"/>
                <w:lang w:val="ro-RO"/>
              </w:rPr>
              <w:t xml:space="preserve">       Întreaga anexă,</w:t>
            </w:r>
            <w:r w:rsidR="004D23E6" w:rsidRPr="009C20E5">
              <w:rPr>
                <w:bCs/>
                <w:sz w:val="26"/>
                <w:szCs w:val="26"/>
                <w:lang w:val="ro-RO"/>
              </w:rPr>
              <w:t xml:space="preserve"> și ca practici recomandate Doc -urile OACI subsecvente Anexei,</w:t>
            </w:r>
            <w:r w:rsidRPr="009C20E5">
              <w:rPr>
                <w:bCs/>
                <w:sz w:val="26"/>
                <w:szCs w:val="26"/>
                <w:lang w:val="ro-RO"/>
              </w:rPr>
              <w:t xml:space="preserve"> în conformitate cu prevederile legii </w:t>
            </w:r>
            <w:r w:rsidRPr="009C20E5">
              <w:rPr>
                <w:sz w:val="26"/>
                <w:szCs w:val="26"/>
                <w:lang w:val="ro-RO"/>
              </w:rPr>
              <w:t xml:space="preserve">privind tratatele </w:t>
            </w:r>
            <w:r w:rsidR="006324D6" w:rsidRPr="009C20E5">
              <w:rPr>
                <w:sz w:val="26"/>
                <w:szCs w:val="26"/>
                <w:lang w:val="ro-RO"/>
              </w:rPr>
              <w:t>internaționale</w:t>
            </w:r>
            <w:r w:rsidRPr="009C20E5">
              <w:rPr>
                <w:sz w:val="26"/>
                <w:szCs w:val="26"/>
                <w:lang w:val="ro-RO"/>
              </w:rPr>
              <w:t xml:space="preserve"> ale Republicii Moldova</w:t>
            </w:r>
          </w:p>
          <w:p w14:paraId="59BEF4F3" w14:textId="690B3DCB" w:rsidR="00FF34D7" w:rsidRPr="009C20E5" w:rsidRDefault="00FF34D7" w:rsidP="00CB49A4">
            <w:pPr>
              <w:pStyle w:val="af0"/>
              <w:numPr>
                <w:ilvl w:val="0"/>
                <w:numId w:val="18"/>
              </w:numPr>
              <w:jc w:val="both"/>
              <w:rPr>
                <w:b/>
                <w:sz w:val="26"/>
                <w:szCs w:val="26"/>
                <w:lang w:val="ro-RO"/>
              </w:rPr>
            </w:pPr>
            <w:r w:rsidRPr="009C20E5">
              <w:rPr>
                <w:b/>
                <w:sz w:val="26"/>
                <w:szCs w:val="26"/>
                <w:lang w:val="ro-RO"/>
              </w:rPr>
              <w:t>Codul aerian al Republicii Moldova nr. 301/2017</w:t>
            </w:r>
            <w:r w:rsidR="007427FD" w:rsidRPr="009C20E5">
              <w:rPr>
                <w:b/>
                <w:sz w:val="26"/>
                <w:szCs w:val="26"/>
                <w:lang w:val="ro-RO"/>
              </w:rPr>
              <w:t>;</w:t>
            </w:r>
          </w:p>
          <w:p w14:paraId="1CCF0D80" w14:textId="0BA087F7" w:rsidR="004D23E6" w:rsidRPr="009C20E5" w:rsidRDefault="00FF34D7" w:rsidP="00CB49A4">
            <w:pPr>
              <w:pStyle w:val="af0"/>
              <w:ind w:firstLine="381"/>
              <w:jc w:val="both"/>
              <w:rPr>
                <w:sz w:val="26"/>
                <w:szCs w:val="26"/>
                <w:lang w:val="ro-RO"/>
              </w:rPr>
            </w:pPr>
            <w:r w:rsidRPr="009C20E5">
              <w:rPr>
                <w:sz w:val="26"/>
                <w:szCs w:val="26"/>
                <w:lang w:val="ro-RO"/>
              </w:rPr>
              <w:t>Prevederile articol</w:t>
            </w:r>
            <w:r w:rsidR="00C1330A" w:rsidRPr="009C20E5">
              <w:rPr>
                <w:sz w:val="26"/>
                <w:szCs w:val="26"/>
                <w:lang w:val="ro-RO"/>
              </w:rPr>
              <w:t>elor</w:t>
            </w:r>
            <w:r w:rsidRPr="009C20E5">
              <w:rPr>
                <w:sz w:val="26"/>
                <w:szCs w:val="26"/>
                <w:lang w:val="ro-RO"/>
              </w:rPr>
              <w:t xml:space="preserve"> </w:t>
            </w:r>
            <w:r w:rsidR="004D23E6" w:rsidRPr="009C20E5">
              <w:rPr>
                <w:sz w:val="26"/>
                <w:szCs w:val="26"/>
                <w:lang w:val="ro-RO"/>
              </w:rPr>
              <w:t xml:space="preserve">6 și 7 cu privire la funcțiile de bază organului central de specialitate în domeniul aviației civile și autorității administrative de implementare </w:t>
            </w:r>
            <w:r w:rsidR="00A53AEA" w:rsidRPr="009C20E5">
              <w:rPr>
                <w:sz w:val="26"/>
                <w:szCs w:val="26"/>
                <w:lang w:val="ro-RO"/>
              </w:rPr>
              <w:t>și</w:t>
            </w:r>
            <w:r w:rsidR="004D23E6" w:rsidRPr="009C20E5">
              <w:rPr>
                <w:sz w:val="26"/>
                <w:szCs w:val="26"/>
                <w:lang w:val="ro-RO"/>
              </w:rPr>
              <w:t xml:space="preserve"> realizare a politicilor în domeniul </w:t>
            </w:r>
            <w:r w:rsidR="00A53AEA" w:rsidRPr="009C20E5">
              <w:rPr>
                <w:sz w:val="26"/>
                <w:szCs w:val="26"/>
                <w:lang w:val="ro-RO"/>
              </w:rPr>
              <w:t>aviației</w:t>
            </w:r>
            <w:r w:rsidR="004D23E6" w:rsidRPr="009C20E5">
              <w:rPr>
                <w:sz w:val="26"/>
                <w:szCs w:val="26"/>
                <w:lang w:val="ro-RO"/>
              </w:rPr>
              <w:t xml:space="preserve"> civile, inclusiv elaborarea, asigurarea implementării, monitorizarea, evaluarea </w:t>
            </w:r>
            <w:r w:rsidR="00A53AEA" w:rsidRPr="009C20E5">
              <w:rPr>
                <w:sz w:val="26"/>
                <w:szCs w:val="26"/>
                <w:lang w:val="ro-RO"/>
              </w:rPr>
              <w:t>și</w:t>
            </w:r>
            <w:r w:rsidR="004D23E6" w:rsidRPr="009C20E5">
              <w:rPr>
                <w:sz w:val="26"/>
                <w:szCs w:val="26"/>
                <w:lang w:val="ro-RO"/>
              </w:rPr>
              <w:t xml:space="preserve"> raportarea asupra realizării politici</w:t>
            </w:r>
            <w:r w:rsidR="00A53AEA" w:rsidRPr="009C20E5">
              <w:rPr>
                <w:sz w:val="26"/>
                <w:szCs w:val="26"/>
                <w:lang w:val="ro-RO"/>
              </w:rPr>
              <w:t>lor din domeniul securității aeronautice</w:t>
            </w:r>
          </w:p>
          <w:p w14:paraId="505AEBF6" w14:textId="2AD97D3F" w:rsidR="00A53AEA" w:rsidRPr="009C20E5" w:rsidRDefault="00A53AEA" w:rsidP="00CB49A4">
            <w:pPr>
              <w:pStyle w:val="af0"/>
              <w:ind w:firstLine="381"/>
              <w:jc w:val="both"/>
              <w:rPr>
                <w:sz w:val="26"/>
                <w:szCs w:val="26"/>
                <w:lang w:val="ro-RO"/>
              </w:rPr>
            </w:pPr>
            <w:r w:rsidRPr="009C20E5">
              <w:rPr>
                <w:sz w:val="26"/>
                <w:szCs w:val="26"/>
                <w:lang w:val="ro-RO"/>
              </w:rPr>
              <w:t xml:space="preserve">Prevederile capitolului X </w:t>
            </w:r>
            <w:r w:rsidR="00C32AB9">
              <w:rPr>
                <w:i/>
                <w:sz w:val="26"/>
                <w:szCs w:val="26"/>
                <w:lang w:val="ro-RO"/>
              </w:rPr>
              <w:t>M</w:t>
            </w:r>
            <w:r w:rsidR="00C32AB9" w:rsidRPr="009C20E5">
              <w:rPr>
                <w:i/>
                <w:iCs/>
                <w:sz w:val="26"/>
                <w:szCs w:val="26"/>
                <w:lang w:val="ro-RO"/>
              </w:rPr>
              <w:t>anagementul siguranței zborurilor și securitatea aeronautică</w:t>
            </w:r>
            <w:r w:rsidRPr="009C20E5">
              <w:rPr>
                <w:i/>
                <w:iCs/>
                <w:sz w:val="26"/>
                <w:szCs w:val="26"/>
                <w:lang w:val="ro-RO"/>
              </w:rPr>
              <w:t xml:space="preserve"> – </w:t>
            </w:r>
            <w:r w:rsidRPr="009C20E5">
              <w:rPr>
                <w:sz w:val="26"/>
                <w:szCs w:val="26"/>
                <w:lang w:val="ro-RO"/>
              </w:rPr>
              <w:t xml:space="preserve">integral. </w:t>
            </w:r>
          </w:p>
          <w:p w14:paraId="4DBE6E89" w14:textId="105C1F38" w:rsidR="00A53AEA" w:rsidRPr="009C20E5" w:rsidRDefault="00C1330A" w:rsidP="00CB49A4">
            <w:pPr>
              <w:pStyle w:val="af0"/>
              <w:numPr>
                <w:ilvl w:val="0"/>
                <w:numId w:val="18"/>
              </w:numPr>
              <w:ind w:left="0" w:firstLine="360"/>
              <w:jc w:val="both"/>
              <w:rPr>
                <w:sz w:val="26"/>
                <w:szCs w:val="26"/>
                <w:lang w:val="ro-RO"/>
              </w:rPr>
            </w:pPr>
            <w:r w:rsidRPr="009C20E5">
              <w:rPr>
                <w:color w:val="000000" w:themeColor="text1"/>
                <w:sz w:val="26"/>
                <w:szCs w:val="26"/>
                <w:lang w:val="ro-RO"/>
              </w:rPr>
              <w:t xml:space="preserve">Prevederile articolelor 4, 12, 48,54, 55 și 69 ale </w:t>
            </w:r>
            <w:r w:rsidRPr="00F95AFA">
              <w:rPr>
                <w:b/>
                <w:bCs/>
                <w:color w:val="000000" w:themeColor="text1"/>
                <w:sz w:val="26"/>
                <w:szCs w:val="26"/>
                <w:lang w:val="ro-RO"/>
              </w:rPr>
              <w:t>Legii privind securitatea aeronautică  nr. 192/2019</w:t>
            </w:r>
            <w:r w:rsidRPr="009C20E5">
              <w:rPr>
                <w:color w:val="000000" w:themeColor="text1"/>
                <w:sz w:val="26"/>
                <w:szCs w:val="26"/>
                <w:lang w:val="ro-RO"/>
              </w:rPr>
              <w:t>, prevederi normative ce reglementează elaborarea, conținutul,  asigurarea implementării monitorizării, evaluării și raportării programelor de securitate aeronautică.</w:t>
            </w:r>
          </w:p>
          <w:p w14:paraId="600EFE4E" w14:textId="77777777" w:rsidR="00A175C8" w:rsidRPr="009C20E5" w:rsidRDefault="00C1330A" w:rsidP="00CB49A4">
            <w:pPr>
              <w:pStyle w:val="af0"/>
              <w:numPr>
                <w:ilvl w:val="0"/>
                <w:numId w:val="18"/>
              </w:numPr>
              <w:ind w:left="0" w:firstLine="360"/>
              <w:jc w:val="both"/>
              <w:rPr>
                <w:sz w:val="26"/>
                <w:szCs w:val="26"/>
                <w:lang w:val="ro-RO"/>
              </w:rPr>
            </w:pPr>
            <w:r w:rsidRPr="00F95AFA">
              <w:rPr>
                <w:b/>
                <w:bCs/>
                <w:sz w:val="26"/>
                <w:szCs w:val="26"/>
                <w:lang w:val="ro-RO"/>
              </w:rPr>
              <w:t>Rapoartele USAP CMA</w:t>
            </w:r>
            <w:r w:rsidRPr="009C20E5">
              <w:rPr>
                <w:sz w:val="26"/>
                <w:szCs w:val="26"/>
                <w:lang w:val="ro-RO"/>
              </w:rPr>
              <w:t xml:space="preserve"> și </w:t>
            </w:r>
            <w:r w:rsidRPr="00F95AFA">
              <w:rPr>
                <w:b/>
                <w:bCs/>
                <w:sz w:val="26"/>
                <w:szCs w:val="26"/>
                <w:lang w:val="ro-RO"/>
              </w:rPr>
              <w:t xml:space="preserve">recomandările experților OACI și </w:t>
            </w:r>
            <w:r w:rsidRPr="00F95AFA">
              <w:rPr>
                <w:b/>
                <w:bCs/>
                <w:color w:val="000000" w:themeColor="text1"/>
                <w:sz w:val="26"/>
                <w:szCs w:val="26"/>
                <w:lang w:val="ro-RO"/>
                <w14:textOutline w14:w="0" w14:cap="flat" w14:cmpd="sng" w14:algn="ctr">
                  <w14:noFill/>
                  <w14:prstDash w14:val="solid"/>
                  <w14:round/>
                </w14:textOutline>
              </w:rPr>
              <w:t>CEAC</w:t>
            </w:r>
            <w:r w:rsidRPr="009C20E5">
              <w:rPr>
                <w:color w:val="000000" w:themeColor="text1"/>
                <w:sz w:val="26"/>
                <w:szCs w:val="26"/>
                <w:lang w:val="ro-RO"/>
                <w14:textOutline w14:w="0" w14:cap="flat" w14:cmpd="sng" w14:algn="ctr">
                  <w14:noFill/>
                  <w14:prstDash w14:val="solid"/>
                  <w14:round/>
                </w14:textOutline>
              </w:rPr>
              <w:t xml:space="preserve"> (</w:t>
            </w:r>
            <w:r w:rsidRPr="009C20E5">
              <w:rPr>
                <w:i/>
                <w:iCs/>
                <w:color w:val="000000" w:themeColor="text1"/>
                <w:sz w:val="26"/>
                <w:szCs w:val="26"/>
                <w:lang w:val="ro-RO"/>
                <w14:textOutline w14:w="0" w14:cap="flat" w14:cmpd="sng" w14:algn="ctr">
                  <w14:noFill/>
                  <w14:prstDash w14:val="solid"/>
                  <w14:round/>
                </w14:textOutline>
              </w:rPr>
              <w:t>conținut restricționat</w:t>
            </w:r>
            <w:r w:rsidRPr="009C20E5">
              <w:rPr>
                <w:color w:val="000000" w:themeColor="text1"/>
                <w:sz w:val="26"/>
                <w:szCs w:val="26"/>
                <w:lang w:val="ro-RO"/>
                <w14:textOutline w14:w="0" w14:cap="flat" w14:cmpd="sng" w14:algn="ctr">
                  <w14:noFill/>
                  <w14:prstDash w14:val="solid"/>
                  <w14:round/>
                </w14:textOutline>
              </w:rPr>
              <w:t xml:space="preserve">). </w:t>
            </w:r>
            <w:r w:rsidR="00A175C8" w:rsidRPr="009C20E5">
              <w:rPr>
                <w:bCs/>
                <w:sz w:val="26"/>
                <w:szCs w:val="26"/>
                <w:lang w:val="ro-RO"/>
              </w:rPr>
              <w:t xml:space="preserve"> </w:t>
            </w:r>
          </w:p>
          <w:p w14:paraId="454FE6A3" w14:textId="5C4F2E2F" w:rsidR="00A13414" w:rsidRPr="009C20E5" w:rsidRDefault="00A13414" w:rsidP="00CB49A4">
            <w:pPr>
              <w:pStyle w:val="af0"/>
              <w:numPr>
                <w:ilvl w:val="0"/>
                <w:numId w:val="18"/>
              </w:numPr>
              <w:ind w:left="0" w:firstLine="360"/>
              <w:jc w:val="both"/>
              <w:rPr>
                <w:sz w:val="26"/>
                <w:szCs w:val="26"/>
                <w:lang w:val="ro-RO"/>
              </w:rPr>
            </w:pPr>
            <w:r w:rsidRPr="009C20E5">
              <w:rPr>
                <w:sz w:val="26"/>
                <w:szCs w:val="26"/>
                <w:lang w:val="ro-RO"/>
              </w:rPr>
              <w:t xml:space="preserve">Alte acte normative, strategii naționale și/sau pe domenii care </w:t>
            </w:r>
            <w:r w:rsidR="004615C3" w:rsidRPr="009C20E5">
              <w:rPr>
                <w:sz w:val="26"/>
                <w:szCs w:val="26"/>
                <w:lang w:val="ro-RO"/>
              </w:rPr>
              <w:t xml:space="preserve">reglementează </w:t>
            </w:r>
            <w:r w:rsidRPr="009C20E5">
              <w:rPr>
                <w:sz w:val="26"/>
                <w:szCs w:val="26"/>
                <w:lang w:val="ro-RO"/>
              </w:rPr>
              <w:t xml:space="preserve"> politicile statului în domeniul securității. </w:t>
            </w:r>
          </w:p>
        </w:tc>
      </w:tr>
      <w:tr w:rsidR="008805E4" w:rsidRPr="009C20E5" w14:paraId="1E064EF2" w14:textId="77777777"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6AE38" w14:textId="77777777" w:rsidR="00DC2AD1" w:rsidRPr="009C20E5" w:rsidRDefault="00DC2AD1" w:rsidP="00CB49A4">
            <w:pPr>
              <w:ind w:firstLine="0"/>
              <w:rPr>
                <w:sz w:val="26"/>
                <w:szCs w:val="26"/>
                <w:lang w:val="ro-RO"/>
              </w:rPr>
            </w:pPr>
            <w:r w:rsidRPr="009C20E5">
              <w:rPr>
                <w:b/>
                <w:bCs/>
                <w:sz w:val="26"/>
                <w:szCs w:val="26"/>
                <w:lang w:val="ro-RO"/>
              </w:rPr>
              <w:t>2. Stabilirea obiectivelor</w:t>
            </w:r>
          </w:p>
        </w:tc>
      </w:tr>
      <w:tr w:rsidR="008805E4" w:rsidRPr="009C20E5" w14:paraId="0A19FC1E"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0F6105" w14:textId="77777777" w:rsidR="00DC2AD1" w:rsidRPr="009C20E5" w:rsidRDefault="00DC2AD1" w:rsidP="00CB49A4">
            <w:pPr>
              <w:ind w:firstLine="0"/>
              <w:rPr>
                <w:sz w:val="26"/>
                <w:szCs w:val="26"/>
                <w:lang w:val="ro-RO"/>
              </w:rPr>
            </w:pPr>
            <w:r w:rsidRPr="009C20E5">
              <w:rPr>
                <w:bCs/>
                <w:sz w:val="26"/>
                <w:szCs w:val="26"/>
                <w:lang w:val="ro-RO"/>
              </w:rPr>
              <w:t xml:space="preserve">a) </w:t>
            </w:r>
            <w:r w:rsidRPr="009C20E5">
              <w:rPr>
                <w:bCs/>
                <w:i/>
                <w:sz w:val="26"/>
                <w:szCs w:val="26"/>
                <w:lang w:val="ro-RO"/>
              </w:rPr>
              <w:t>Expuneți obiectivele (care trebuie să fie legate direct de problemă și cauzele acesteia, formulate cuantificat, măsurabil, fixat în timp și realist</w:t>
            </w:r>
            <w:r w:rsidRPr="009C20E5">
              <w:rPr>
                <w:i/>
                <w:sz w:val="26"/>
                <w:szCs w:val="26"/>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09FC1F" w14:textId="77777777" w:rsidR="00DC2AD1" w:rsidRPr="009C20E5" w:rsidRDefault="00DC2AD1" w:rsidP="00CB49A4">
            <w:pPr>
              <w:ind w:firstLine="0"/>
              <w:rPr>
                <w:sz w:val="26"/>
                <w:szCs w:val="26"/>
                <w:lang w:val="ro-RO"/>
              </w:rPr>
            </w:pPr>
          </w:p>
        </w:tc>
      </w:tr>
      <w:tr w:rsidR="008805E4" w:rsidRPr="009C20E5" w14:paraId="4A7A4D7A"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5C04D1" w14:textId="28319115" w:rsidR="00C363D5" w:rsidRPr="009C20E5" w:rsidRDefault="00292BBB" w:rsidP="00CB49A4">
            <w:pPr>
              <w:ind w:firstLine="522"/>
              <w:rPr>
                <w:sz w:val="26"/>
                <w:szCs w:val="26"/>
                <w:lang w:val="ro-RO"/>
              </w:rPr>
            </w:pPr>
            <w:r w:rsidRPr="009C20E5">
              <w:rPr>
                <w:sz w:val="26"/>
                <w:szCs w:val="26"/>
                <w:lang w:val="ro-RO"/>
              </w:rPr>
              <w:lastRenderedPageBreak/>
              <w:t xml:space="preserve">Pachetul de acte normative (programe) supuse analizei impactului de reglementare presupune crearea unui cadru normativ unitar și coordonat în domeniul realizării măsurilor executorii ale Legii </w:t>
            </w:r>
            <w:r w:rsidRPr="009C20E5">
              <w:rPr>
                <w:color w:val="000000" w:themeColor="text1"/>
                <w:sz w:val="26"/>
                <w:szCs w:val="26"/>
                <w:lang w:val="ro-RO"/>
              </w:rPr>
              <w:t xml:space="preserve">privind securitatea aeronautică, </w:t>
            </w:r>
            <w:r w:rsidRPr="009C20E5">
              <w:rPr>
                <w:sz w:val="26"/>
                <w:szCs w:val="26"/>
                <w:lang w:val="ro-RO"/>
              </w:rPr>
              <w:t>iar implementarea acestuia urmărește:</w:t>
            </w:r>
          </w:p>
          <w:p w14:paraId="1DE5F262" w14:textId="2A960D13" w:rsidR="00215AF8" w:rsidRDefault="00215AF8" w:rsidP="00CB49A4">
            <w:pPr>
              <w:pStyle w:val="ab"/>
              <w:numPr>
                <w:ilvl w:val="0"/>
                <w:numId w:val="29"/>
              </w:numPr>
              <w:ind w:left="664"/>
              <w:rPr>
                <w:sz w:val="26"/>
                <w:szCs w:val="26"/>
                <w:lang w:val="ro-RO"/>
              </w:rPr>
            </w:pPr>
            <w:r>
              <w:rPr>
                <w:sz w:val="26"/>
                <w:szCs w:val="26"/>
                <w:lang w:val="ro-RO"/>
              </w:rPr>
              <w:t>Mărirea</w:t>
            </w:r>
            <w:r w:rsidR="00C32AB9">
              <w:rPr>
                <w:sz w:val="26"/>
                <w:szCs w:val="26"/>
                <w:lang w:val="ro-RO"/>
              </w:rPr>
              <w:t>,</w:t>
            </w:r>
            <w:r>
              <w:rPr>
                <w:sz w:val="26"/>
                <w:szCs w:val="26"/>
                <w:lang w:val="ro-RO"/>
              </w:rPr>
              <w:t xml:space="preserve"> și/sau pe unele segmente</w:t>
            </w:r>
            <w:r w:rsidR="00C32AB9">
              <w:rPr>
                <w:sz w:val="26"/>
                <w:szCs w:val="26"/>
                <w:lang w:val="ro-RO"/>
              </w:rPr>
              <w:t>,</w:t>
            </w:r>
            <w:r>
              <w:rPr>
                <w:sz w:val="26"/>
                <w:szCs w:val="26"/>
                <w:lang w:val="ro-RO"/>
              </w:rPr>
              <w:t xml:space="preserve"> menținerea unui nivel sporit de securitate aeronautică pe teritoriul Republicii Moldova</w:t>
            </w:r>
            <w:r w:rsidR="00837D55">
              <w:rPr>
                <w:sz w:val="26"/>
                <w:szCs w:val="26"/>
                <w:lang w:val="ro-RO"/>
              </w:rPr>
              <w:t>;</w:t>
            </w:r>
          </w:p>
          <w:p w14:paraId="5F6BC41C" w14:textId="31121615" w:rsidR="00C363D5" w:rsidRPr="001F1F23" w:rsidRDefault="00F95AFA" w:rsidP="00CB49A4">
            <w:pPr>
              <w:pStyle w:val="ab"/>
              <w:numPr>
                <w:ilvl w:val="0"/>
                <w:numId w:val="29"/>
              </w:numPr>
              <w:ind w:left="664"/>
              <w:jc w:val="both"/>
              <w:rPr>
                <w:sz w:val="26"/>
                <w:szCs w:val="26"/>
                <w:lang w:val="ro-RO"/>
              </w:rPr>
            </w:pPr>
            <w:r>
              <w:rPr>
                <w:sz w:val="26"/>
                <w:szCs w:val="26"/>
                <w:lang w:val="ro-RO"/>
              </w:rPr>
              <w:t>Corespunderea cu cerințele și practicile recomandate ale OACI în care fiecare stat membru  trebuie să asigure existența/elaborarea, implementarea și prin urmare evaluarea continuă a unui program  n</w:t>
            </w:r>
            <w:r w:rsidRPr="009C20E5">
              <w:rPr>
                <w:bCs/>
                <w:sz w:val="26"/>
                <w:szCs w:val="26"/>
                <w:lang w:val="ro-RO"/>
              </w:rPr>
              <w:t xml:space="preserve">ațional de </w:t>
            </w:r>
            <w:r>
              <w:rPr>
                <w:bCs/>
                <w:sz w:val="26"/>
                <w:szCs w:val="26"/>
                <w:lang w:val="ro-RO"/>
              </w:rPr>
              <w:t>s</w:t>
            </w:r>
            <w:r w:rsidRPr="009C20E5">
              <w:rPr>
                <w:bCs/>
                <w:sz w:val="26"/>
                <w:szCs w:val="26"/>
                <w:lang w:val="ro-RO"/>
              </w:rPr>
              <w:t>ecuritate</w:t>
            </w:r>
            <w:r>
              <w:rPr>
                <w:bCs/>
                <w:sz w:val="26"/>
                <w:szCs w:val="26"/>
                <w:lang w:val="ro-RO"/>
              </w:rPr>
              <w:t>, p</w:t>
            </w:r>
            <w:r w:rsidRPr="009C20E5">
              <w:rPr>
                <w:color w:val="000000" w:themeColor="text1"/>
                <w:sz w:val="26"/>
                <w:szCs w:val="26"/>
                <w:lang w:val="ro-RO"/>
              </w:rPr>
              <w:t>rogram național de control al calității în domeniul securității aeronautice</w:t>
            </w:r>
            <w:r>
              <w:rPr>
                <w:color w:val="000000" w:themeColor="text1"/>
                <w:sz w:val="26"/>
                <w:szCs w:val="26"/>
                <w:lang w:val="ro-RO"/>
              </w:rPr>
              <w:t xml:space="preserve"> </w:t>
            </w:r>
            <w:r w:rsidRPr="009C20E5">
              <w:rPr>
                <w:color w:val="000000" w:themeColor="text1"/>
                <w:sz w:val="26"/>
                <w:szCs w:val="26"/>
                <w:lang w:val="ro-RO"/>
              </w:rPr>
              <w:t xml:space="preserve">și </w:t>
            </w:r>
            <w:r>
              <w:rPr>
                <w:color w:val="000000" w:themeColor="text1"/>
                <w:sz w:val="26"/>
                <w:szCs w:val="26"/>
                <w:lang w:val="ro-RO"/>
              </w:rPr>
              <w:t>a unui p</w:t>
            </w:r>
            <w:r w:rsidRPr="009C20E5">
              <w:rPr>
                <w:color w:val="000000" w:themeColor="text1"/>
                <w:sz w:val="26"/>
                <w:szCs w:val="26"/>
                <w:lang w:val="ro-RO"/>
              </w:rPr>
              <w:t>rogram național de instruire și certificare a personalului în domeniul securității aviației civile.</w:t>
            </w:r>
            <w:r w:rsidR="001F1F23">
              <w:rPr>
                <w:color w:val="000000" w:themeColor="text1"/>
                <w:sz w:val="26"/>
                <w:szCs w:val="26"/>
                <w:lang w:val="ro-RO"/>
              </w:rPr>
              <w:t xml:space="preserve"> </w:t>
            </w:r>
          </w:p>
          <w:p w14:paraId="68C944EB" w14:textId="3D04AD7B" w:rsidR="001F1F23" w:rsidRPr="009B6724" w:rsidRDefault="001F1F23" w:rsidP="00CB49A4">
            <w:pPr>
              <w:pStyle w:val="ab"/>
              <w:ind w:left="664"/>
              <w:jc w:val="both"/>
              <w:rPr>
                <w:i/>
                <w:iCs/>
                <w:sz w:val="26"/>
                <w:szCs w:val="26"/>
                <w:lang w:val="ro-RO"/>
              </w:rPr>
            </w:pPr>
            <w:r w:rsidRPr="009B6724">
              <w:rPr>
                <w:i/>
                <w:iCs/>
                <w:sz w:val="26"/>
                <w:szCs w:val="26"/>
                <w:lang w:val="ro-RO"/>
              </w:rPr>
              <w:t>Obiectiv realizat o dată cu aprobarea pachetului de acte normative supuse analizei</w:t>
            </w:r>
            <w:r w:rsidR="00A465EE">
              <w:rPr>
                <w:i/>
                <w:iCs/>
                <w:sz w:val="26"/>
                <w:szCs w:val="26"/>
                <w:lang w:val="ro-RO"/>
              </w:rPr>
              <w:t>;</w:t>
            </w:r>
          </w:p>
          <w:p w14:paraId="443C79CC" w14:textId="718D93CB" w:rsidR="009C20E5" w:rsidRPr="009C20E5" w:rsidRDefault="009C20E5" w:rsidP="00CB49A4">
            <w:pPr>
              <w:pStyle w:val="ab"/>
              <w:numPr>
                <w:ilvl w:val="0"/>
                <w:numId w:val="29"/>
              </w:numPr>
              <w:ind w:left="664"/>
              <w:rPr>
                <w:sz w:val="26"/>
                <w:szCs w:val="26"/>
                <w:lang w:val="ro-RO"/>
              </w:rPr>
            </w:pPr>
            <w:r w:rsidRPr="009C20E5">
              <w:rPr>
                <w:sz w:val="26"/>
                <w:szCs w:val="26"/>
                <w:lang w:val="ro-RO"/>
              </w:rPr>
              <w:t>Transpunerea</w:t>
            </w:r>
            <w:r w:rsidR="00CF3F51">
              <w:rPr>
                <w:sz w:val="26"/>
                <w:szCs w:val="26"/>
                <w:lang w:val="ro-RO"/>
              </w:rPr>
              <w:t xml:space="preserve">, ajustarea </w:t>
            </w:r>
            <w:r w:rsidR="00775112">
              <w:rPr>
                <w:sz w:val="26"/>
                <w:szCs w:val="26"/>
                <w:lang w:val="ro-RO"/>
              </w:rPr>
              <w:t xml:space="preserve">și asigurarea implementării </w:t>
            </w:r>
            <w:r w:rsidRPr="009C20E5">
              <w:rPr>
                <w:sz w:val="26"/>
                <w:szCs w:val="26"/>
                <w:lang w:val="ro-RO"/>
              </w:rPr>
              <w:t xml:space="preserve">prevederilor </w:t>
            </w:r>
            <w:r w:rsidR="00CF3F51">
              <w:rPr>
                <w:sz w:val="26"/>
                <w:szCs w:val="26"/>
                <w:lang w:val="ro-RO"/>
              </w:rPr>
              <w:t>norm</w:t>
            </w:r>
            <w:r w:rsidR="000E4B3A">
              <w:rPr>
                <w:sz w:val="26"/>
                <w:szCs w:val="26"/>
                <w:lang w:val="ro-RO"/>
              </w:rPr>
              <w:t>a</w:t>
            </w:r>
            <w:r w:rsidR="00CF3F51">
              <w:rPr>
                <w:sz w:val="26"/>
                <w:szCs w:val="26"/>
                <w:lang w:val="ro-RO"/>
              </w:rPr>
              <w:t xml:space="preserve">tive </w:t>
            </w:r>
            <w:r w:rsidRPr="009C20E5">
              <w:rPr>
                <w:sz w:val="26"/>
                <w:szCs w:val="26"/>
                <w:lang w:val="ro-RO"/>
              </w:rPr>
              <w:t>internaționale, în speță practicile și standardele ce țin de:</w:t>
            </w:r>
          </w:p>
          <w:p w14:paraId="151D08B5" w14:textId="4B098ED4" w:rsidR="009C20E5" w:rsidRPr="009C20E5" w:rsidRDefault="009C20E5" w:rsidP="00CB49A4">
            <w:pPr>
              <w:pStyle w:val="ab"/>
              <w:numPr>
                <w:ilvl w:val="0"/>
                <w:numId w:val="30"/>
              </w:numPr>
              <w:rPr>
                <w:sz w:val="26"/>
                <w:szCs w:val="26"/>
                <w:lang w:val="ro-RO"/>
              </w:rPr>
            </w:pPr>
            <w:r w:rsidRPr="009C20E5">
              <w:rPr>
                <w:sz w:val="26"/>
                <w:szCs w:val="26"/>
                <w:lang w:val="ro-RO"/>
              </w:rPr>
              <w:t>Resetarea și descrierea sistemului național de securitate a aviației civile</w:t>
            </w:r>
            <w:r>
              <w:rPr>
                <w:sz w:val="26"/>
                <w:szCs w:val="26"/>
              </w:rPr>
              <w:t>;</w:t>
            </w:r>
          </w:p>
          <w:p w14:paraId="48B93A40" w14:textId="58782CE7" w:rsidR="009C20E5" w:rsidRPr="009C20E5" w:rsidRDefault="009C20E5" w:rsidP="00CB49A4">
            <w:pPr>
              <w:pStyle w:val="ab"/>
              <w:numPr>
                <w:ilvl w:val="0"/>
                <w:numId w:val="30"/>
              </w:numPr>
              <w:rPr>
                <w:sz w:val="26"/>
                <w:szCs w:val="26"/>
                <w:lang w:val="ro-RO"/>
              </w:rPr>
            </w:pPr>
            <w:r w:rsidRPr="009C20E5">
              <w:rPr>
                <w:color w:val="000000" w:themeColor="text1"/>
                <w:sz w:val="26"/>
                <w:szCs w:val="26"/>
                <w:lang w:val="ro-RO"/>
              </w:rPr>
              <w:t>Instituirea și reglementarea atribuțiilor și responsabilităților Comitetului Național de Securitate Aeronautică, a Comisiilor aeroportuare de securitate aeronautică;</w:t>
            </w:r>
          </w:p>
          <w:p w14:paraId="155F7A94" w14:textId="720FC130" w:rsidR="009C20E5" w:rsidRDefault="009C20E5" w:rsidP="00CB49A4">
            <w:pPr>
              <w:pStyle w:val="ab"/>
              <w:numPr>
                <w:ilvl w:val="0"/>
                <w:numId w:val="30"/>
              </w:numPr>
              <w:rPr>
                <w:sz w:val="26"/>
                <w:szCs w:val="26"/>
                <w:lang w:val="ro-RO"/>
              </w:rPr>
            </w:pPr>
            <w:r>
              <w:rPr>
                <w:sz w:val="26"/>
                <w:szCs w:val="26"/>
                <w:lang w:val="ro-RO"/>
              </w:rPr>
              <w:t>A</w:t>
            </w:r>
            <w:r w:rsidRPr="009C20E5">
              <w:rPr>
                <w:sz w:val="26"/>
                <w:szCs w:val="26"/>
                <w:lang w:val="ro-RO"/>
              </w:rPr>
              <w:t>tribuțiile și responsabilitățile, cât și modul de conlucrare</w:t>
            </w:r>
            <w:r>
              <w:rPr>
                <w:sz w:val="26"/>
                <w:szCs w:val="26"/>
                <w:lang w:val="ro-RO"/>
              </w:rPr>
              <w:t xml:space="preserve"> a tuturor autorităților publice implicate</w:t>
            </w:r>
            <w:r w:rsidRPr="009C20E5">
              <w:rPr>
                <w:sz w:val="26"/>
                <w:szCs w:val="26"/>
                <w:lang w:val="ro-RO"/>
              </w:rPr>
              <w:t>;</w:t>
            </w:r>
          </w:p>
          <w:p w14:paraId="6173480B" w14:textId="64E7E7B1" w:rsidR="009C20E5" w:rsidRPr="009C20E5" w:rsidRDefault="009C20E5" w:rsidP="00CB49A4">
            <w:pPr>
              <w:pStyle w:val="ab"/>
              <w:numPr>
                <w:ilvl w:val="0"/>
                <w:numId w:val="30"/>
              </w:numPr>
              <w:rPr>
                <w:sz w:val="26"/>
                <w:szCs w:val="26"/>
                <w:lang w:val="ro-RO"/>
              </w:rPr>
            </w:pPr>
            <w:r w:rsidRPr="009C20E5">
              <w:rPr>
                <w:sz w:val="26"/>
                <w:szCs w:val="26"/>
                <w:lang w:val="ro-RO"/>
              </w:rPr>
              <w:t>Comunicarea și cooperarea cu alte state și organizații internaționale din domeniul aviației civile</w:t>
            </w:r>
            <w:r>
              <w:rPr>
                <w:sz w:val="26"/>
                <w:szCs w:val="26"/>
              </w:rPr>
              <w:t>;</w:t>
            </w:r>
          </w:p>
          <w:p w14:paraId="7DC1C931" w14:textId="733DC5C8" w:rsidR="009C20E5" w:rsidRPr="00775112" w:rsidRDefault="009C20E5" w:rsidP="00CB49A4">
            <w:pPr>
              <w:pStyle w:val="ab"/>
              <w:numPr>
                <w:ilvl w:val="0"/>
                <w:numId w:val="30"/>
              </w:numPr>
              <w:rPr>
                <w:sz w:val="26"/>
                <w:szCs w:val="26"/>
                <w:lang w:val="ro-RO"/>
              </w:rPr>
            </w:pPr>
            <w:r>
              <w:rPr>
                <w:color w:val="000000" w:themeColor="text1"/>
                <w:sz w:val="26"/>
                <w:szCs w:val="26"/>
                <w:lang w:val="ro-RO"/>
              </w:rPr>
              <w:t>M</w:t>
            </w:r>
            <w:r w:rsidRPr="009C20E5">
              <w:rPr>
                <w:color w:val="000000" w:themeColor="text1"/>
                <w:sz w:val="26"/>
                <w:szCs w:val="26"/>
                <w:lang w:val="ro-RO"/>
              </w:rPr>
              <w:t>ăsuril</w:t>
            </w:r>
            <w:r>
              <w:rPr>
                <w:color w:val="000000" w:themeColor="text1"/>
                <w:sz w:val="26"/>
                <w:szCs w:val="26"/>
                <w:lang w:val="ro-RO"/>
              </w:rPr>
              <w:t>e</w:t>
            </w:r>
            <w:r w:rsidRPr="009C20E5">
              <w:rPr>
                <w:color w:val="000000" w:themeColor="text1"/>
                <w:sz w:val="26"/>
                <w:szCs w:val="26"/>
                <w:lang w:val="ro-RO"/>
              </w:rPr>
              <w:t xml:space="preserve"> de securitate </w:t>
            </w:r>
            <w:r>
              <w:rPr>
                <w:color w:val="000000" w:themeColor="text1"/>
                <w:sz w:val="26"/>
                <w:szCs w:val="26"/>
                <w:lang w:val="ro-RO"/>
              </w:rPr>
              <w:t>aeronautică</w:t>
            </w:r>
            <w:r w:rsidRPr="009C20E5">
              <w:rPr>
                <w:color w:val="000000" w:themeColor="text1"/>
                <w:sz w:val="26"/>
                <w:szCs w:val="26"/>
                <w:lang w:val="ro-RO"/>
              </w:rPr>
              <w:t xml:space="preserve"> </w:t>
            </w:r>
            <w:r>
              <w:rPr>
                <w:color w:val="000000" w:themeColor="text1"/>
                <w:sz w:val="26"/>
                <w:szCs w:val="26"/>
                <w:lang w:val="ro-RO"/>
              </w:rPr>
              <w:t>cerute</w:t>
            </w:r>
            <w:r w:rsidRPr="009C20E5">
              <w:rPr>
                <w:color w:val="000000" w:themeColor="text1"/>
                <w:sz w:val="26"/>
                <w:szCs w:val="26"/>
                <w:lang w:val="ro-RO"/>
              </w:rPr>
              <w:t xml:space="preserve"> agenți</w:t>
            </w:r>
            <w:r>
              <w:rPr>
                <w:color w:val="000000" w:themeColor="text1"/>
                <w:sz w:val="26"/>
                <w:szCs w:val="26"/>
                <w:lang w:val="ro-RO"/>
              </w:rPr>
              <w:t>lor</w:t>
            </w:r>
            <w:r w:rsidRPr="009C20E5">
              <w:rPr>
                <w:color w:val="000000" w:themeColor="text1"/>
                <w:sz w:val="26"/>
                <w:szCs w:val="26"/>
                <w:lang w:val="ro-RO"/>
              </w:rPr>
              <w:t xml:space="preserve"> aeronautici implicați</w:t>
            </w:r>
            <w:r w:rsidR="00775112">
              <w:rPr>
                <w:color w:val="000000" w:themeColor="text1"/>
                <w:sz w:val="26"/>
                <w:szCs w:val="26"/>
              </w:rPr>
              <w:t>;</w:t>
            </w:r>
          </w:p>
          <w:p w14:paraId="289C6EA2" w14:textId="77777777" w:rsidR="00775112" w:rsidRPr="00775112" w:rsidRDefault="00775112" w:rsidP="00CB49A4">
            <w:pPr>
              <w:pStyle w:val="ab"/>
              <w:numPr>
                <w:ilvl w:val="0"/>
                <w:numId w:val="30"/>
              </w:numPr>
              <w:rPr>
                <w:sz w:val="26"/>
                <w:szCs w:val="26"/>
                <w:lang w:val="ro-RO"/>
              </w:rPr>
            </w:pPr>
            <w:r w:rsidRPr="00775112">
              <w:rPr>
                <w:sz w:val="26"/>
                <w:szCs w:val="26"/>
                <w:lang w:val="ro-RO"/>
              </w:rPr>
              <w:t>Securitatea managementului de trafic aerian;</w:t>
            </w:r>
          </w:p>
          <w:p w14:paraId="219ED267" w14:textId="0A115DAA" w:rsidR="001F1F23" w:rsidRDefault="00775112" w:rsidP="00CB49A4">
            <w:pPr>
              <w:pStyle w:val="ab"/>
              <w:numPr>
                <w:ilvl w:val="0"/>
                <w:numId w:val="30"/>
              </w:numPr>
              <w:rPr>
                <w:sz w:val="26"/>
                <w:szCs w:val="26"/>
                <w:lang w:val="ro-RO"/>
              </w:rPr>
            </w:pPr>
            <w:r w:rsidRPr="009C20E5">
              <w:rPr>
                <w:sz w:val="26"/>
                <w:szCs w:val="26"/>
                <w:lang w:val="ro-RO"/>
              </w:rPr>
              <w:t>Amenințările cibernetice la adresa aviației civile</w:t>
            </w:r>
            <w:r w:rsidR="00A465EE">
              <w:rPr>
                <w:sz w:val="26"/>
                <w:szCs w:val="26"/>
                <w:lang w:val="ro-RO"/>
              </w:rPr>
              <w:t>;</w:t>
            </w:r>
          </w:p>
          <w:p w14:paraId="5AEEBCBB" w14:textId="7E48C20D" w:rsidR="001F1F23" w:rsidRPr="001F1F23" w:rsidRDefault="001F1F23" w:rsidP="00CB49A4">
            <w:pPr>
              <w:pStyle w:val="ab"/>
              <w:ind w:left="664"/>
              <w:jc w:val="both"/>
              <w:rPr>
                <w:i/>
                <w:iCs/>
                <w:sz w:val="26"/>
                <w:szCs w:val="26"/>
                <w:lang w:val="ro-RO"/>
              </w:rPr>
            </w:pPr>
            <w:r w:rsidRPr="001F1F23">
              <w:rPr>
                <w:i/>
                <w:iCs/>
                <w:sz w:val="26"/>
                <w:szCs w:val="26"/>
                <w:lang w:val="ro-RO"/>
              </w:rPr>
              <w:t>Obiectiv realizat în termen scurt o dată cu adoptarea și implementarea pachetului de acte normative supuse analizei.</w:t>
            </w:r>
          </w:p>
          <w:p w14:paraId="19A49666" w14:textId="48496522" w:rsidR="009C20E5" w:rsidRPr="001F1F23" w:rsidRDefault="00775112" w:rsidP="00CB49A4">
            <w:pPr>
              <w:pStyle w:val="ab"/>
              <w:numPr>
                <w:ilvl w:val="0"/>
                <w:numId w:val="29"/>
              </w:numPr>
              <w:ind w:left="664"/>
              <w:jc w:val="both"/>
              <w:rPr>
                <w:sz w:val="26"/>
                <w:szCs w:val="26"/>
                <w:lang w:val="ro-RO"/>
              </w:rPr>
            </w:pPr>
            <w:r>
              <w:rPr>
                <w:sz w:val="26"/>
                <w:szCs w:val="26"/>
                <w:lang w:val="ro-RO"/>
              </w:rPr>
              <w:t>Executarea</w:t>
            </w:r>
            <w:r w:rsidR="009C20E5" w:rsidRPr="00775112">
              <w:rPr>
                <w:sz w:val="26"/>
                <w:szCs w:val="26"/>
                <w:lang w:val="ro-RO"/>
              </w:rPr>
              <w:t xml:space="preserve"> și supravegherea reglementărilor ce țin de programele de securitate ale operatorilor aeroportuari, operatorilor aerieni, furnizorilor abilitați pentru operarea mărfurilor, poștei, bagajelor sau proviziilor de bord, a operatorilor de catering, f</w:t>
            </w:r>
            <w:r w:rsidR="009C20E5" w:rsidRPr="00775112">
              <w:rPr>
                <w:color w:val="000000" w:themeColor="text1"/>
                <w:sz w:val="26"/>
                <w:szCs w:val="26"/>
                <w:lang w:val="ro-RO"/>
              </w:rPr>
              <w:t xml:space="preserve">urnizorilor de servicii de navigație aeriană, </w:t>
            </w:r>
            <w:r w:rsidR="009C20E5" w:rsidRPr="00775112">
              <w:rPr>
                <w:sz w:val="26"/>
                <w:szCs w:val="26"/>
                <w:lang w:val="ro-RO"/>
              </w:rPr>
              <w:t>f</w:t>
            </w:r>
            <w:r w:rsidR="009C20E5" w:rsidRPr="00775112">
              <w:rPr>
                <w:color w:val="000000" w:themeColor="text1"/>
                <w:sz w:val="26"/>
                <w:szCs w:val="26"/>
                <w:lang w:val="ro-RO"/>
              </w:rPr>
              <w:t>urnizorilor  de servicii de deservire la sol;</w:t>
            </w:r>
          </w:p>
          <w:p w14:paraId="42B99F4B" w14:textId="087F8185" w:rsidR="001F1F23" w:rsidRPr="001F1F23" w:rsidRDefault="001F1F23" w:rsidP="00CB49A4">
            <w:pPr>
              <w:pStyle w:val="ab"/>
              <w:ind w:left="664"/>
              <w:jc w:val="both"/>
              <w:rPr>
                <w:i/>
                <w:iCs/>
                <w:sz w:val="26"/>
                <w:szCs w:val="26"/>
                <w:lang w:val="ro-RO"/>
              </w:rPr>
            </w:pPr>
            <w:r w:rsidRPr="001F1F23">
              <w:rPr>
                <w:i/>
                <w:iCs/>
                <w:sz w:val="26"/>
                <w:szCs w:val="26"/>
                <w:lang w:val="ro-RO"/>
              </w:rPr>
              <w:t>Obiectiv realizat în termen mediu o dată cu adoptarea și implementarea pachetului de acte normative supuse analizei.</w:t>
            </w:r>
          </w:p>
          <w:p w14:paraId="2A6C47ED" w14:textId="1E986E3C" w:rsidR="009C20E5" w:rsidRDefault="009C20E5" w:rsidP="00CB49A4">
            <w:pPr>
              <w:pStyle w:val="ab"/>
              <w:numPr>
                <w:ilvl w:val="0"/>
                <w:numId w:val="29"/>
              </w:numPr>
              <w:ind w:left="664"/>
              <w:jc w:val="both"/>
              <w:rPr>
                <w:sz w:val="26"/>
                <w:szCs w:val="26"/>
                <w:lang w:val="ro-RO"/>
              </w:rPr>
            </w:pPr>
            <w:r w:rsidRPr="00775112">
              <w:rPr>
                <w:sz w:val="26"/>
                <w:szCs w:val="26"/>
                <w:lang w:val="ro-RO"/>
              </w:rPr>
              <w:t>Selectarea si pregătirea personalului responsabil de realizarea și/sau</w:t>
            </w:r>
            <w:r w:rsidR="00775112">
              <w:rPr>
                <w:sz w:val="26"/>
                <w:szCs w:val="26"/>
                <w:lang w:val="ro-RO"/>
              </w:rPr>
              <w:t xml:space="preserve"> </w:t>
            </w:r>
            <w:r w:rsidRPr="00775112">
              <w:rPr>
                <w:sz w:val="26"/>
                <w:szCs w:val="26"/>
                <w:lang w:val="ro-RO"/>
              </w:rPr>
              <w:t>supravegherea respectării măsurilor de securitate</w:t>
            </w:r>
            <w:r w:rsidR="00CF3F51">
              <w:rPr>
                <w:sz w:val="26"/>
                <w:szCs w:val="26"/>
                <w:lang w:val="ro-RO"/>
              </w:rPr>
              <w:t xml:space="preserve"> conform noilor cerințe ajustate la standardele internaționale</w:t>
            </w:r>
            <w:r w:rsidRPr="00775112">
              <w:rPr>
                <w:sz w:val="26"/>
                <w:szCs w:val="26"/>
                <w:lang w:val="ro-RO"/>
              </w:rPr>
              <w:t>;</w:t>
            </w:r>
          </w:p>
          <w:p w14:paraId="58C9BFFF" w14:textId="3EA610C1" w:rsidR="001F1F23" w:rsidRPr="001F1F23" w:rsidRDefault="001F1F23" w:rsidP="00CB49A4">
            <w:pPr>
              <w:pStyle w:val="ab"/>
              <w:ind w:left="664"/>
              <w:jc w:val="both"/>
              <w:rPr>
                <w:i/>
                <w:iCs/>
                <w:sz w:val="26"/>
                <w:szCs w:val="26"/>
                <w:lang w:val="ro-RO"/>
              </w:rPr>
            </w:pPr>
            <w:r w:rsidRPr="001F1F23">
              <w:rPr>
                <w:i/>
                <w:iCs/>
                <w:sz w:val="26"/>
                <w:szCs w:val="26"/>
                <w:lang w:val="ro-RO"/>
              </w:rPr>
              <w:t>Obiectiv realizat în termen scurt și mediu aprobarea o dată cu adoptarea și implementarea pachetului de acte normative supuse analizei.</w:t>
            </w:r>
          </w:p>
          <w:p w14:paraId="04C6E797" w14:textId="57EDC77F" w:rsidR="00292BBB" w:rsidRPr="00C363D5" w:rsidRDefault="00775112" w:rsidP="00CB49A4">
            <w:pPr>
              <w:pStyle w:val="ab"/>
              <w:numPr>
                <w:ilvl w:val="0"/>
                <w:numId w:val="29"/>
              </w:numPr>
              <w:ind w:left="664"/>
              <w:jc w:val="both"/>
              <w:rPr>
                <w:sz w:val="26"/>
                <w:szCs w:val="26"/>
                <w:lang w:val="ro-RO"/>
              </w:rPr>
            </w:pPr>
            <w:r>
              <w:rPr>
                <w:sz w:val="26"/>
                <w:szCs w:val="26"/>
                <w:lang w:val="ro-RO"/>
              </w:rPr>
              <w:t xml:space="preserve">Reglementarea, stabilirea standardelor și evaluarea continuă a </w:t>
            </w:r>
            <w:r w:rsidR="009C20E5" w:rsidRPr="00775112">
              <w:rPr>
                <w:sz w:val="26"/>
                <w:szCs w:val="26"/>
                <w:lang w:val="ro-RO"/>
              </w:rPr>
              <w:t xml:space="preserve">acțiunilor de </w:t>
            </w:r>
            <w:r w:rsidR="003C3B76">
              <w:rPr>
                <w:sz w:val="26"/>
                <w:szCs w:val="26"/>
                <w:lang w:val="ro-RO"/>
              </w:rPr>
              <w:t xml:space="preserve">prevenire și </w:t>
            </w:r>
            <w:r w:rsidR="009C20E5" w:rsidRPr="00775112">
              <w:rPr>
                <w:sz w:val="26"/>
                <w:szCs w:val="26"/>
                <w:lang w:val="ro-RO"/>
              </w:rPr>
              <w:t>răspuns la actele de intervenție ilicită</w:t>
            </w:r>
            <w:r w:rsidR="003C3B76">
              <w:rPr>
                <w:sz w:val="26"/>
                <w:szCs w:val="26"/>
                <w:lang w:val="ro-RO"/>
              </w:rPr>
              <w:t xml:space="preserve"> (implementarea </w:t>
            </w:r>
            <w:r w:rsidR="003C3B76" w:rsidRPr="00775112">
              <w:rPr>
                <w:sz w:val="26"/>
                <w:szCs w:val="26"/>
                <w:lang w:val="ro-RO"/>
              </w:rPr>
              <w:t>Managementul</w:t>
            </w:r>
            <w:r w:rsidR="003C3B76">
              <w:rPr>
                <w:sz w:val="26"/>
                <w:szCs w:val="26"/>
                <w:lang w:val="ro-RO"/>
              </w:rPr>
              <w:t>ui</w:t>
            </w:r>
            <w:r w:rsidR="003C3B76" w:rsidRPr="00775112">
              <w:rPr>
                <w:sz w:val="26"/>
                <w:szCs w:val="26"/>
                <w:lang w:val="ro-RO"/>
              </w:rPr>
              <w:t xml:space="preserve"> acțiunilor de răspuns la actele de intervenție ilicită</w:t>
            </w:r>
            <w:r w:rsidR="003C3B76">
              <w:rPr>
                <w:sz w:val="26"/>
                <w:szCs w:val="26"/>
                <w:lang w:val="ro-RO"/>
              </w:rPr>
              <w:t>)</w:t>
            </w:r>
            <w:r w:rsidR="00C363D5">
              <w:rPr>
                <w:sz w:val="26"/>
                <w:szCs w:val="26"/>
              </w:rPr>
              <w:t>;</w:t>
            </w:r>
          </w:p>
          <w:p w14:paraId="5BF178D4" w14:textId="2D321090" w:rsidR="001F1F23" w:rsidRDefault="001F1F23" w:rsidP="00CB49A4">
            <w:pPr>
              <w:pStyle w:val="ab"/>
              <w:ind w:left="664"/>
              <w:jc w:val="both"/>
              <w:rPr>
                <w:i/>
                <w:iCs/>
                <w:sz w:val="26"/>
                <w:szCs w:val="26"/>
              </w:rPr>
            </w:pPr>
            <w:r w:rsidRPr="001F1F23">
              <w:rPr>
                <w:i/>
                <w:iCs/>
                <w:sz w:val="26"/>
                <w:szCs w:val="26"/>
                <w:lang w:val="ro-RO"/>
              </w:rPr>
              <w:t>Obiectiv realizat în</w:t>
            </w:r>
            <w:r>
              <w:rPr>
                <w:i/>
                <w:iCs/>
                <w:sz w:val="26"/>
                <w:szCs w:val="26"/>
                <w:lang w:val="ro-RO"/>
              </w:rPr>
              <w:t xml:space="preserve"> două perioade</w:t>
            </w:r>
            <w:r>
              <w:rPr>
                <w:i/>
                <w:iCs/>
                <w:sz w:val="26"/>
                <w:szCs w:val="26"/>
              </w:rPr>
              <w:t>:</w:t>
            </w:r>
          </w:p>
          <w:p w14:paraId="70E9DBA9" w14:textId="2CDBE163" w:rsidR="001F1F23" w:rsidRPr="001F1F23" w:rsidRDefault="00226EC8" w:rsidP="00CB49A4">
            <w:pPr>
              <w:pStyle w:val="ab"/>
              <w:numPr>
                <w:ilvl w:val="0"/>
                <w:numId w:val="31"/>
              </w:numPr>
              <w:jc w:val="both"/>
              <w:rPr>
                <w:i/>
                <w:iCs/>
                <w:sz w:val="26"/>
                <w:szCs w:val="26"/>
                <w:lang w:val="ro-RO"/>
              </w:rPr>
            </w:pPr>
            <w:r>
              <w:rPr>
                <w:i/>
                <w:iCs/>
                <w:sz w:val="26"/>
                <w:szCs w:val="26"/>
                <w:lang w:val="ro-RO"/>
              </w:rPr>
              <w:t>u</w:t>
            </w:r>
            <w:r w:rsidR="001F1F23" w:rsidRPr="001F1F23">
              <w:rPr>
                <w:i/>
                <w:iCs/>
                <w:sz w:val="26"/>
                <w:szCs w:val="26"/>
                <w:lang w:val="ro-RO"/>
              </w:rPr>
              <w:t>nele prevederi se realizează deja prin intermediul implementării Legii privind securitatea aeronautică;</w:t>
            </w:r>
          </w:p>
          <w:p w14:paraId="1599DB2F" w14:textId="649B8888" w:rsidR="00156CB4" w:rsidRPr="001F1F23" w:rsidRDefault="001F1F23" w:rsidP="00CB49A4">
            <w:pPr>
              <w:pStyle w:val="ab"/>
              <w:numPr>
                <w:ilvl w:val="0"/>
                <w:numId w:val="31"/>
              </w:numPr>
              <w:jc w:val="both"/>
              <w:rPr>
                <w:i/>
                <w:iCs/>
                <w:sz w:val="26"/>
                <w:szCs w:val="26"/>
                <w:lang w:val="ro-RO"/>
              </w:rPr>
            </w:pPr>
            <w:r w:rsidRPr="001F1F23">
              <w:rPr>
                <w:i/>
                <w:iCs/>
                <w:sz w:val="26"/>
                <w:szCs w:val="26"/>
                <w:lang w:val="ro-RO"/>
              </w:rPr>
              <w:t xml:space="preserve"> termen scurt și mediu aprobarea o dată cu adoptarea și implementarea </w:t>
            </w:r>
            <w:r w:rsidRPr="001F1F23">
              <w:rPr>
                <w:i/>
                <w:iCs/>
                <w:sz w:val="26"/>
                <w:szCs w:val="26"/>
                <w:lang w:val="ro-RO"/>
              </w:rPr>
              <w:lastRenderedPageBreak/>
              <w:t>pachetului de acte normative supuse analizei.</w:t>
            </w:r>
          </w:p>
        </w:tc>
      </w:tr>
      <w:tr w:rsidR="008805E4" w:rsidRPr="009C20E5" w14:paraId="4A091FB1" w14:textId="77777777"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B0C06" w14:textId="77777777" w:rsidR="00DC2AD1" w:rsidRPr="009C20E5" w:rsidRDefault="00DC2AD1" w:rsidP="00CB49A4">
            <w:pPr>
              <w:ind w:firstLine="0"/>
              <w:rPr>
                <w:sz w:val="26"/>
                <w:szCs w:val="26"/>
                <w:lang w:val="ro-RO"/>
              </w:rPr>
            </w:pPr>
            <w:r w:rsidRPr="009C20E5">
              <w:rPr>
                <w:b/>
                <w:bCs/>
                <w:sz w:val="26"/>
                <w:szCs w:val="26"/>
                <w:lang w:val="ro-RO"/>
              </w:rPr>
              <w:lastRenderedPageBreak/>
              <w:t xml:space="preserve">3. Identificarea </w:t>
            </w:r>
            <w:r w:rsidR="004A72DE" w:rsidRPr="009C20E5">
              <w:rPr>
                <w:b/>
                <w:bCs/>
                <w:sz w:val="26"/>
                <w:szCs w:val="26"/>
                <w:lang w:val="ro-RO"/>
              </w:rPr>
              <w:t>opțiunilor</w:t>
            </w:r>
          </w:p>
        </w:tc>
      </w:tr>
      <w:tr w:rsidR="008805E4" w:rsidRPr="009C20E5" w14:paraId="5BF909A2"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19726" w14:textId="77777777" w:rsidR="00DC2AD1" w:rsidRPr="009C20E5" w:rsidRDefault="00DC2AD1" w:rsidP="00CB49A4">
            <w:pPr>
              <w:ind w:firstLine="0"/>
              <w:rPr>
                <w:sz w:val="26"/>
                <w:szCs w:val="26"/>
                <w:lang w:val="ro-RO"/>
              </w:rPr>
            </w:pPr>
            <w:r w:rsidRPr="009C20E5">
              <w:rPr>
                <w:bCs/>
                <w:sz w:val="26"/>
                <w:szCs w:val="26"/>
                <w:lang w:val="ro-RO"/>
              </w:rPr>
              <w:t xml:space="preserve">a) </w:t>
            </w:r>
            <w:r w:rsidRPr="009C20E5">
              <w:rPr>
                <w:bCs/>
                <w:i/>
                <w:sz w:val="26"/>
                <w:szCs w:val="26"/>
                <w:lang w:val="ro-RO"/>
              </w:rPr>
              <w:t>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CE08271" w14:textId="77777777" w:rsidR="00DC2AD1" w:rsidRPr="009C20E5" w:rsidRDefault="00DC2AD1" w:rsidP="00CB49A4">
            <w:pPr>
              <w:ind w:firstLine="0"/>
              <w:rPr>
                <w:sz w:val="26"/>
                <w:szCs w:val="26"/>
                <w:lang w:val="ro-RO"/>
              </w:rPr>
            </w:pPr>
          </w:p>
        </w:tc>
      </w:tr>
      <w:tr w:rsidR="008805E4" w:rsidRPr="009C20E5" w14:paraId="72896E9D"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8DB811" w14:textId="26402AD8" w:rsidR="005464E5" w:rsidRPr="009C20E5" w:rsidRDefault="00770FED" w:rsidP="00CB49A4">
            <w:pPr>
              <w:ind w:firstLine="0"/>
              <w:rPr>
                <w:bCs/>
                <w:sz w:val="26"/>
                <w:szCs w:val="26"/>
                <w:lang w:val="ro-RO"/>
              </w:rPr>
            </w:pPr>
            <w:r w:rsidRPr="009C20E5">
              <w:rPr>
                <w:sz w:val="26"/>
                <w:szCs w:val="26"/>
                <w:lang w:val="ro-RO"/>
              </w:rPr>
              <w:t>Opțiunea „</w:t>
            </w:r>
            <w:r w:rsidRPr="009C20E5">
              <w:rPr>
                <w:b/>
                <w:sz w:val="26"/>
                <w:szCs w:val="26"/>
                <w:lang w:val="ro-RO"/>
              </w:rPr>
              <w:t>a nu face nimic</w:t>
            </w:r>
            <w:r w:rsidRPr="009C20E5">
              <w:rPr>
                <w:sz w:val="26"/>
                <w:szCs w:val="26"/>
                <w:lang w:val="ro-RO"/>
              </w:rPr>
              <w:t xml:space="preserve">” </w:t>
            </w:r>
            <w:r w:rsidRPr="009C20E5">
              <w:rPr>
                <w:bCs/>
                <w:sz w:val="26"/>
                <w:szCs w:val="26"/>
                <w:lang w:val="ro-RO"/>
              </w:rPr>
              <w:t xml:space="preserve">– prevede lipsa intervenției propuse </w:t>
            </w:r>
            <w:r w:rsidR="005464E5" w:rsidRPr="009C20E5">
              <w:rPr>
                <w:bCs/>
                <w:sz w:val="26"/>
                <w:szCs w:val="26"/>
                <w:lang w:val="ro-RO"/>
              </w:rPr>
              <w:t xml:space="preserve">și anume </w:t>
            </w:r>
            <w:r w:rsidR="00ED39DF">
              <w:rPr>
                <w:bCs/>
                <w:sz w:val="26"/>
                <w:szCs w:val="26"/>
                <w:lang w:val="ro-RO"/>
              </w:rPr>
              <w:t>ne</w:t>
            </w:r>
            <w:r w:rsidR="005464E5" w:rsidRPr="009C20E5">
              <w:rPr>
                <w:bCs/>
                <w:sz w:val="26"/>
                <w:szCs w:val="26"/>
                <w:lang w:val="ro-RO"/>
              </w:rPr>
              <w:t>elabor</w:t>
            </w:r>
            <w:r w:rsidR="00ED39DF">
              <w:rPr>
                <w:bCs/>
                <w:sz w:val="26"/>
                <w:szCs w:val="26"/>
                <w:lang w:val="ro-RO"/>
              </w:rPr>
              <w:t>area</w:t>
            </w:r>
            <w:r w:rsidR="005464E5" w:rsidRPr="009C20E5">
              <w:rPr>
                <w:bCs/>
                <w:sz w:val="26"/>
                <w:szCs w:val="26"/>
                <w:lang w:val="ro-RO"/>
              </w:rPr>
              <w:t xml:space="preserve"> </w:t>
            </w:r>
            <w:r w:rsidR="003C2AF4">
              <w:rPr>
                <w:bCs/>
                <w:sz w:val="26"/>
                <w:szCs w:val="26"/>
                <w:lang w:val="ro-RO"/>
              </w:rPr>
              <w:t xml:space="preserve">și </w:t>
            </w:r>
            <w:r w:rsidR="00ED39DF">
              <w:rPr>
                <w:bCs/>
                <w:sz w:val="26"/>
                <w:szCs w:val="26"/>
                <w:lang w:val="ro-RO"/>
              </w:rPr>
              <w:t>prin urmare ne</w:t>
            </w:r>
            <w:r w:rsidR="003C2AF4">
              <w:rPr>
                <w:bCs/>
                <w:sz w:val="26"/>
                <w:szCs w:val="26"/>
                <w:lang w:val="ro-RO"/>
              </w:rPr>
              <w:t>adopt</w:t>
            </w:r>
            <w:r w:rsidR="00ED39DF">
              <w:rPr>
                <w:bCs/>
                <w:sz w:val="26"/>
                <w:szCs w:val="26"/>
                <w:lang w:val="ro-RO"/>
              </w:rPr>
              <w:t>area</w:t>
            </w:r>
            <w:r w:rsidR="003C2AF4">
              <w:rPr>
                <w:bCs/>
                <w:sz w:val="26"/>
                <w:szCs w:val="26"/>
                <w:lang w:val="ro-RO"/>
              </w:rPr>
              <w:t xml:space="preserve"> programelor de securitate</w:t>
            </w:r>
            <w:r w:rsidR="005464E5" w:rsidRPr="009C20E5">
              <w:rPr>
                <w:bCs/>
                <w:sz w:val="26"/>
                <w:szCs w:val="26"/>
                <w:lang w:val="ro-RO"/>
              </w:rPr>
              <w:t>.</w:t>
            </w:r>
          </w:p>
          <w:p w14:paraId="2228AF33" w14:textId="29C32ECF" w:rsidR="0097649A" w:rsidRPr="0097649A" w:rsidRDefault="00000911" w:rsidP="00CB49A4">
            <w:pPr>
              <w:ind w:firstLine="0"/>
              <w:rPr>
                <w:bCs/>
                <w:sz w:val="26"/>
                <w:szCs w:val="26"/>
                <w:lang w:val="ro-RO"/>
              </w:rPr>
            </w:pPr>
            <w:r w:rsidRPr="009C20E5">
              <w:rPr>
                <w:bCs/>
                <w:sz w:val="26"/>
                <w:szCs w:val="26"/>
                <w:lang w:val="ro-RO"/>
              </w:rPr>
              <w:t>Lipsa unei intervenții din partea statului va genera:</w:t>
            </w:r>
          </w:p>
          <w:p w14:paraId="323C3315" w14:textId="5DD7B0FD" w:rsidR="0097649A" w:rsidRPr="00E061CF" w:rsidRDefault="00E061CF" w:rsidP="00CB49A4">
            <w:pPr>
              <w:pStyle w:val="ab"/>
              <w:numPr>
                <w:ilvl w:val="0"/>
                <w:numId w:val="5"/>
              </w:numPr>
              <w:jc w:val="both"/>
              <w:rPr>
                <w:bCs/>
                <w:sz w:val="26"/>
                <w:szCs w:val="26"/>
                <w:lang w:val="ro-RO"/>
              </w:rPr>
            </w:pPr>
            <w:r>
              <w:rPr>
                <w:sz w:val="26"/>
                <w:szCs w:val="26"/>
                <w:lang w:val="ro-RO"/>
              </w:rPr>
              <w:t xml:space="preserve">Premise pentru </w:t>
            </w:r>
            <w:r w:rsidRPr="009C20E5">
              <w:rPr>
                <w:sz w:val="26"/>
                <w:szCs w:val="26"/>
                <w:lang w:val="ro-RO"/>
              </w:rPr>
              <w:t>înrăutățirea situației actuale din domeniul securității aeronautice</w:t>
            </w:r>
            <w:r>
              <w:rPr>
                <w:sz w:val="26"/>
                <w:szCs w:val="26"/>
              </w:rPr>
              <w:t>;</w:t>
            </w:r>
          </w:p>
          <w:p w14:paraId="36ADD23F" w14:textId="41557ECF" w:rsidR="00E061CF" w:rsidRPr="00E061CF" w:rsidRDefault="00E061CF" w:rsidP="00CB49A4">
            <w:pPr>
              <w:pStyle w:val="ab"/>
              <w:numPr>
                <w:ilvl w:val="0"/>
                <w:numId w:val="5"/>
              </w:numPr>
              <w:jc w:val="both"/>
              <w:rPr>
                <w:bCs/>
                <w:sz w:val="26"/>
                <w:szCs w:val="26"/>
                <w:lang w:val="ro-RO"/>
              </w:rPr>
            </w:pPr>
            <w:r>
              <w:rPr>
                <w:sz w:val="26"/>
                <w:szCs w:val="26"/>
                <w:lang w:val="ro-RO"/>
              </w:rPr>
              <w:t>E</w:t>
            </w:r>
            <w:r w:rsidRPr="009C20E5">
              <w:rPr>
                <w:sz w:val="26"/>
                <w:szCs w:val="26"/>
                <w:lang w:val="ro-RO"/>
              </w:rPr>
              <w:t>xistența unui vid legislativ pe anumite segmente</w:t>
            </w:r>
            <w:r>
              <w:rPr>
                <w:sz w:val="26"/>
                <w:szCs w:val="26"/>
                <w:lang w:val="ro-RO"/>
              </w:rPr>
              <w:t xml:space="preserve"> (program național de securitate în  domeniul aviației civile)</w:t>
            </w:r>
            <w:r w:rsidRPr="009C20E5">
              <w:rPr>
                <w:sz w:val="26"/>
                <w:szCs w:val="26"/>
                <w:lang w:val="ro-RO"/>
              </w:rPr>
              <w:t xml:space="preserve"> și neajustarea cadrului normativ existent</w:t>
            </w:r>
            <w:r>
              <w:rPr>
                <w:sz w:val="26"/>
                <w:szCs w:val="26"/>
                <w:lang w:val="ro-RO"/>
              </w:rPr>
              <w:t xml:space="preserve"> la cerințele și standardele internaționale</w:t>
            </w:r>
            <w:r>
              <w:rPr>
                <w:sz w:val="26"/>
                <w:szCs w:val="26"/>
              </w:rPr>
              <w:t>;</w:t>
            </w:r>
          </w:p>
          <w:p w14:paraId="2FEAD95C" w14:textId="77777777" w:rsidR="00E061CF" w:rsidRPr="00E061CF" w:rsidRDefault="00E061CF" w:rsidP="00CB49A4">
            <w:pPr>
              <w:pStyle w:val="ab"/>
              <w:numPr>
                <w:ilvl w:val="0"/>
                <w:numId w:val="5"/>
              </w:numPr>
              <w:jc w:val="both"/>
              <w:rPr>
                <w:bCs/>
                <w:sz w:val="26"/>
                <w:szCs w:val="26"/>
                <w:lang w:val="ro-RO"/>
              </w:rPr>
            </w:pPr>
            <w:r>
              <w:rPr>
                <w:sz w:val="26"/>
                <w:szCs w:val="26"/>
                <w:lang w:val="ro-RO"/>
              </w:rPr>
              <w:t>I</w:t>
            </w:r>
            <w:r w:rsidRPr="009C20E5">
              <w:rPr>
                <w:sz w:val="26"/>
                <w:szCs w:val="26"/>
                <w:lang w:val="ro-RO"/>
              </w:rPr>
              <w:t>ncapacitatea industriei de a face față noilor provocări la adresa securității aeronautice</w:t>
            </w:r>
            <w:r>
              <w:rPr>
                <w:sz w:val="26"/>
                <w:szCs w:val="26"/>
                <w:lang w:val="ro-RO"/>
              </w:rPr>
              <w:t>,</w:t>
            </w:r>
            <w:r w:rsidRPr="009C20E5">
              <w:rPr>
                <w:sz w:val="26"/>
                <w:szCs w:val="26"/>
                <w:lang w:val="ro-RO"/>
              </w:rPr>
              <w:t xml:space="preserve"> </w:t>
            </w:r>
            <w:r>
              <w:rPr>
                <w:sz w:val="26"/>
                <w:szCs w:val="26"/>
                <w:lang w:val="ro-RO"/>
              </w:rPr>
              <w:t>prin lipsa reglementării unor cerințe comprehensive din partea autorităților publice responsabile</w:t>
            </w:r>
            <w:r>
              <w:rPr>
                <w:sz w:val="26"/>
                <w:szCs w:val="26"/>
              </w:rPr>
              <w:t>;</w:t>
            </w:r>
          </w:p>
          <w:p w14:paraId="07EEA98A" w14:textId="1D131874" w:rsidR="00E061CF" w:rsidRPr="00E061CF" w:rsidRDefault="00E061CF" w:rsidP="00CB49A4">
            <w:pPr>
              <w:pStyle w:val="ab"/>
              <w:numPr>
                <w:ilvl w:val="0"/>
                <w:numId w:val="5"/>
              </w:numPr>
              <w:jc w:val="both"/>
              <w:rPr>
                <w:bCs/>
                <w:sz w:val="26"/>
                <w:szCs w:val="26"/>
                <w:lang w:val="ro-RO"/>
              </w:rPr>
            </w:pPr>
            <w:r>
              <w:rPr>
                <w:sz w:val="26"/>
                <w:szCs w:val="26"/>
                <w:lang w:val="ro-RO"/>
              </w:rPr>
              <w:t>S</w:t>
            </w:r>
            <w:r w:rsidRPr="009C20E5">
              <w:rPr>
                <w:sz w:val="26"/>
                <w:szCs w:val="26"/>
                <w:lang w:val="ro-RO"/>
              </w:rPr>
              <w:t>căderea gradului de securitate din domeniul aviației civile va face foarte vulnerabil întreg domeniul de securitate națională</w:t>
            </w:r>
            <w:r>
              <w:rPr>
                <w:sz w:val="26"/>
                <w:szCs w:val="26"/>
              </w:rPr>
              <w:t>;</w:t>
            </w:r>
          </w:p>
          <w:p w14:paraId="009DCB13" w14:textId="76BB4A64" w:rsidR="00E061CF" w:rsidRPr="00043116" w:rsidRDefault="00043116" w:rsidP="00CB49A4">
            <w:pPr>
              <w:pStyle w:val="ab"/>
              <w:numPr>
                <w:ilvl w:val="0"/>
                <w:numId w:val="5"/>
              </w:numPr>
              <w:jc w:val="both"/>
              <w:rPr>
                <w:bCs/>
                <w:sz w:val="26"/>
                <w:szCs w:val="26"/>
                <w:lang w:val="ro-RO"/>
              </w:rPr>
            </w:pPr>
            <w:r>
              <w:rPr>
                <w:sz w:val="26"/>
                <w:szCs w:val="26"/>
                <w:lang w:val="ro-RO"/>
              </w:rPr>
              <w:t>I</w:t>
            </w:r>
            <w:r w:rsidRPr="009C20E5">
              <w:rPr>
                <w:sz w:val="26"/>
                <w:szCs w:val="26"/>
                <w:lang w:val="ro-RO"/>
              </w:rPr>
              <w:t xml:space="preserve">ncapacitatea </w:t>
            </w:r>
            <w:r>
              <w:rPr>
                <w:sz w:val="26"/>
                <w:szCs w:val="26"/>
                <w:lang w:val="ro-RO"/>
              </w:rPr>
              <w:t xml:space="preserve">statului </w:t>
            </w:r>
            <w:r w:rsidRPr="009C20E5">
              <w:rPr>
                <w:sz w:val="26"/>
                <w:szCs w:val="26"/>
                <w:lang w:val="ro-RO"/>
              </w:rPr>
              <w:t>de a arăta conformitatea cu standardele și practicile internaționale, verificate în cadrul auditului periodic al OACI</w:t>
            </w:r>
            <w:r>
              <w:rPr>
                <w:sz w:val="26"/>
                <w:szCs w:val="26"/>
                <w:lang w:val="ro-RO"/>
              </w:rPr>
              <w:t>;</w:t>
            </w:r>
          </w:p>
          <w:p w14:paraId="1E35018E" w14:textId="01FB252A" w:rsidR="0070136F" w:rsidRPr="00646E88" w:rsidRDefault="00043116" w:rsidP="00CB49A4">
            <w:pPr>
              <w:pStyle w:val="ab"/>
              <w:numPr>
                <w:ilvl w:val="0"/>
                <w:numId w:val="5"/>
              </w:numPr>
              <w:jc w:val="both"/>
              <w:rPr>
                <w:bCs/>
                <w:sz w:val="26"/>
                <w:szCs w:val="26"/>
                <w:lang w:val="ro-RO"/>
              </w:rPr>
            </w:pPr>
            <w:r>
              <w:rPr>
                <w:color w:val="000000" w:themeColor="text1"/>
                <w:sz w:val="26"/>
                <w:szCs w:val="26"/>
                <w:lang w:val="ro-RO"/>
                <w14:textOutline w14:w="0" w14:cap="flat" w14:cmpd="sng" w14:algn="ctr">
                  <w14:noFill/>
                  <w14:prstDash w14:val="solid"/>
                  <w14:round/>
                </w14:textOutline>
              </w:rPr>
              <w:t>R</w:t>
            </w:r>
            <w:r w:rsidRPr="00043116">
              <w:rPr>
                <w:color w:val="000000" w:themeColor="text1"/>
                <w:sz w:val="26"/>
                <w:szCs w:val="26"/>
                <w:lang w:val="ro-RO"/>
                <w14:textOutline w14:w="0" w14:cap="flat" w14:cmpd="sng" w14:algn="ctr">
                  <w14:noFill/>
                  <w14:prstDash w14:val="solid"/>
                  <w14:round/>
                </w14:textOutline>
              </w:rPr>
              <w:t>isc sporit de primi un calificativ general nesatisfăcător (</w:t>
            </w:r>
            <w:r w:rsidRPr="0062015F">
              <w:rPr>
                <w:b/>
                <w:color w:val="000000" w:themeColor="text1"/>
                <w:sz w:val="26"/>
                <w:szCs w:val="26"/>
                <w14:textOutline w14:w="0" w14:cap="flat" w14:cmpd="sng" w14:algn="ctr">
                  <w14:noFill/>
                  <w14:prstDash w14:val="solid"/>
                  <w14:round/>
                </w14:textOutline>
              </w:rPr>
              <w:t>Significant Safety Concerns</w:t>
            </w:r>
            <w:r w:rsidRPr="00043116">
              <w:rPr>
                <w:color w:val="000000" w:themeColor="text1"/>
                <w:sz w:val="26"/>
                <w:szCs w:val="26"/>
                <w:lang w:val="ro-RO"/>
                <w14:textOutline w14:w="0" w14:cap="flat" w14:cmpd="sng" w14:algn="ctr">
                  <w14:noFill/>
                  <w14:prstDash w14:val="solid"/>
                  <w14:round/>
                </w14:textOutline>
              </w:rPr>
              <w:t>) în urma auditului USAP – CMA</w:t>
            </w:r>
            <w:r>
              <w:rPr>
                <w:color w:val="000000" w:themeColor="text1"/>
                <w:sz w:val="26"/>
                <w:szCs w:val="26"/>
                <w:lang w:val="ro-RO"/>
                <w14:textOutline w14:w="0" w14:cap="flat" w14:cmpd="sng" w14:algn="ctr">
                  <w14:noFill/>
                  <w14:prstDash w14:val="solid"/>
                  <w14:round/>
                </w14:textOutline>
              </w:rPr>
              <w:t xml:space="preserve">, </w:t>
            </w:r>
            <w:r w:rsidRPr="009C20E5">
              <w:rPr>
                <w:color w:val="000000" w:themeColor="text1"/>
                <w:sz w:val="26"/>
                <w:szCs w:val="26"/>
                <w:lang w:val="ro-RO"/>
                <w14:textOutline w14:w="0" w14:cap="flat" w14:cmpd="sng" w14:algn="ctr">
                  <w14:noFill/>
                  <w14:prstDash w14:val="solid"/>
                  <w14:round/>
                </w14:textOutline>
              </w:rPr>
              <w:t>ce poate afecta în mod direct percepția comunității internaționale asupra siguranței zborului în Republica Moldova, în unele cazuri poate duce  la consecințe nefaste întregului domeniu al aviației civile, spre exemplu limitarea și/sau interzicerea zborurilor</w:t>
            </w:r>
            <w:r>
              <w:rPr>
                <w:color w:val="000000" w:themeColor="text1"/>
                <w:sz w:val="26"/>
                <w:szCs w:val="26"/>
                <w:lang w:val="ro-RO"/>
                <w14:textOutline w14:w="0" w14:cap="flat" w14:cmpd="sng" w14:algn="ctr">
                  <w14:noFill/>
                  <w14:prstDash w14:val="solid"/>
                  <w14:round/>
                </w14:textOutline>
              </w:rPr>
              <w:t xml:space="preserve">, </w:t>
            </w:r>
            <w:r w:rsidRPr="009C20E5">
              <w:rPr>
                <w:sz w:val="26"/>
                <w:szCs w:val="26"/>
                <w:lang w:val="ro-RO"/>
              </w:rPr>
              <w:t>reducerea în mod semnificativ gradul de atractibilitate a statului pentru operațiuni aeriene și alte activități conexe</w:t>
            </w:r>
            <w:r>
              <w:rPr>
                <w:sz w:val="26"/>
                <w:szCs w:val="26"/>
                <w:lang w:val="ro-RO"/>
              </w:rPr>
              <w:t>.</w:t>
            </w:r>
          </w:p>
        </w:tc>
      </w:tr>
      <w:tr w:rsidR="008805E4" w:rsidRPr="009C20E5" w14:paraId="1595A0D2"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5688F" w14:textId="77777777" w:rsidR="00DC2AD1" w:rsidRPr="009C20E5" w:rsidRDefault="00DC2AD1" w:rsidP="00CB49A4">
            <w:pPr>
              <w:ind w:firstLine="0"/>
              <w:rPr>
                <w:bCs/>
                <w:sz w:val="26"/>
                <w:szCs w:val="26"/>
                <w:lang w:val="ro-RO"/>
              </w:rPr>
            </w:pPr>
            <w:r w:rsidRPr="009C20E5">
              <w:rPr>
                <w:bCs/>
                <w:sz w:val="26"/>
                <w:szCs w:val="26"/>
                <w:lang w:val="ro-RO"/>
              </w:rPr>
              <w:t>b</w:t>
            </w:r>
            <w:r w:rsidRPr="009C20E5">
              <w:rPr>
                <w:bCs/>
                <w:i/>
                <w:sz w:val="26"/>
                <w:szCs w:val="26"/>
                <w:lang w:val="ro-RO"/>
              </w:rPr>
              <w:t>) Expuneți</w:t>
            </w:r>
            <w:r w:rsidRPr="009C20E5">
              <w:rPr>
                <w:i/>
                <w:sz w:val="26"/>
                <w:szCs w:val="26"/>
                <w:lang w:val="ro-RO"/>
              </w:rPr>
              <w:t xml:space="preserve"> principalele prevederi ale proiectului, cu impact, </w:t>
            </w:r>
            <w:r w:rsidR="00EB4D4A" w:rsidRPr="009C20E5">
              <w:rPr>
                <w:i/>
                <w:sz w:val="26"/>
                <w:szCs w:val="26"/>
                <w:lang w:val="ro-RO"/>
              </w:rPr>
              <w:t>explicând</w:t>
            </w:r>
            <w:r w:rsidRPr="009C20E5">
              <w:rPr>
                <w:i/>
                <w:sz w:val="26"/>
                <w:szCs w:val="26"/>
                <w:lang w:val="ro-RO"/>
              </w:rPr>
              <w:t xml:space="preserve"> cum acestea țintesc cauzele problemei, cu indicarea novațiilor și întregului spectru de </w:t>
            </w:r>
            <w:r w:rsidR="00EB4D4A" w:rsidRPr="009C20E5">
              <w:rPr>
                <w:i/>
                <w:sz w:val="26"/>
                <w:szCs w:val="26"/>
                <w:lang w:val="ro-RO"/>
              </w:rPr>
              <w:t>soluții</w:t>
            </w:r>
            <w:r w:rsidRPr="009C20E5">
              <w:rPr>
                <w:i/>
                <w:sz w:val="26"/>
                <w:szCs w:val="26"/>
                <w:lang w:val="ro-RO"/>
              </w:rPr>
              <w:t>/drepturi/</w:t>
            </w:r>
            <w:r w:rsidR="00EB4D4A" w:rsidRPr="009C20E5">
              <w:rPr>
                <w:i/>
                <w:sz w:val="26"/>
                <w:szCs w:val="26"/>
                <w:lang w:val="ro-RO"/>
              </w:rPr>
              <w:t>obligații</w:t>
            </w:r>
            <w:r w:rsidRPr="009C20E5">
              <w:rPr>
                <w:i/>
                <w:sz w:val="26"/>
                <w:szCs w:val="26"/>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69029A" w14:textId="77777777" w:rsidR="00DC2AD1" w:rsidRPr="009C20E5" w:rsidRDefault="00DC2AD1" w:rsidP="00CB49A4">
            <w:pPr>
              <w:ind w:firstLine="0"/>
              <w:rPr>
                <w:sz w:val="26"/>
                <w:szCs w:val="26"/>
                <w:lang w:val="ro-RO"/>
              </w:rPr>
            </w:pPr>
          </w:p>
        </w:tc>
      </w:tr>
      <w:tr w:rsidR="008805E4" w:rsidRPr="009C20E5" w14:paraId="0925F4E4"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CCEB1A" w14:textId="415623BA" w:rsidR="00E03BD5" w:rsidRDefault="00E03BD5" w:rsidP="00BC5877">
            <w:pPr>
              <w:ind w:firstLine="517"/>
              <w:rPr>
                <w:color w:val="000000" w:themeColor="text1"/>
                <w:sz w:val="26"/>
                <w:szCs w:val="26"/>
                <w:lang w:val="ro-RO"/>
                <w14:textOutline w14:w="0" w14:cap="flat" w14:cmpd="sng" w14:algn="ctr">
                  <w14:noFill/>
                  <w14:prstDash w14:val="solid"/>
                  <w14:round/>
                </w14:textOutline>
              </w:rPr>
            </w:pPr>
            <w:r>
              <w:rPr>
                <w:bCs/>
                <w:sz w:val="26"/>
                <w:szCs w:val="26"/>
                <w:lang w:val="ro-RO"/>
              </w:rPr>
              <w:t xml:space="preserve">Proiectele actelor normative propun instituirea </w:t>
            </w:r>
            <w:r w:rsidRPr="00E03BD5">
              <w:rPr>
                <w:bCs/>
                <w:sz w:val="26"/>
                <w:szCs w:val="26"/>
                <w:lang w:val="ro-RO"/>
              </w:rPr>
              <w:t>unui cadru normativ unitar și coordonat în domeniul realizării măsurilor executorii ale Legii privind securitatea aeronautică, iar implementarea acest</w:t>
            </w:r>
            <w:r w:rsidR="00B27708">
              <w:rPr>
                <w:bCs/>
                <w:sz w:val="26"/>
                <w:szCs w:val="26"/>
                <w:lang w:val="ro-RO"/>
              </w:rPr>
              <w:t>ora</w:t>
            </w:r>
            <w:r w:rsidRPr="00E03BD5">
              <w:rPr>
                <w:bCs/>
                <w:sz w:val="26"/>
                <w:szCs w:val="26"/>
                <w:lang w:val="ro-RO"/>
              </w:rPr>
              <w:t xml:space="preserve"> urmăre</w:t>
            </w:r>
            <w:r w:rsidR="00B27708">
              <w:rPr>
                <w:bCs/>
                <w:sz w:val="26"/>
                <w:szCs w:val="26"/>
                <w:lang w:val="ro-RO"/>
              </w:rPr>
              <w:t>sc</w:t>
            </w:r>
            <w:r>
              <w:rPr>
                <w:bCs/>
                <w:sz w:val="26"/>
                <w:szCs w:val="26"/>
                <w:lang w:val="ro-RO"/>
              </w:rPr>
              <w:t xml:space="preserve"> elaborarea și/sau ajustarea legislației naționale la </w:t>
            </w:r>
            <w:r w:rsidRPr="009C20E5">
              <w:rPr>
                <w:color w:val="000000" w:themeColor="text1"/>
                <w:sz w:val="26"/>
                <w:szCs w:val="26"/>
                <w:lang w:val="ro-RO"/>
                <w14:textOutline w14:w="0" w14:cap="flat" w14:cmpd="sng" w14:algn="ctr">
                  <w14:noFill/>
                  <w14:prstDash w14:val="solid"/>
                  <w14:round/>
                </w14:textOutline>
              </w:rPr>
              <w:t xml:space="preserve"> standardele și cerințele </w:t>
            </w:r>
            <w:r>
              <w:rPr>
                <w:color w:val="000000" w:themeColor="text1"/>
                <w:sz w:val="26"/>
                <w:szCs w:val="26"/>
                <w:lang w:val="ro-RO"/>
                <w14:textOutline w14:w="0" w14:cap="flat" w14:cmpd="sng" w14:algn="ctr">
                  <w14:noFill/>
                  <w14:prstDash w14:val="solid"/>
                  <w14:round/>
                </w14:textOutline>
              </w:rPr>
              <w:t xml:space="preserve">internaționale </w:t>
            </w:r>
            <w:r w:rsidRPr="009C20E5">
              <w:rPr>
                <w:color w:val="000000" w:themeColor="text1"/>
                <w:sz w:val="26"/>
                <w:szCs w:val="26"/>
                <w:lang w:val="ro-RO"/>
                <w14:textOutline w14:w="0" w14:cap="flat" w14:cmpd="sng" w14:algn="ctr">
                  <w14:noFill/>
                  <w14:prstDash w14:val="solid"/>
                  <w14:round/>
                </w14:textOutline>
              </w:rPr>
              <w:t>din domeniul securității aeronautice</w:t>
            </w:r>
            <w:r w:rsidR="00BF6CAF">
              <w:rPr>
                <w:color w:val="000000" w:themeColor="text1"/>
                <w:sz w:val="26"/>
                <w:szCs w:val="26"/>
                <w:lang w:val="ro-RO"/>
                <w14:textOutline w14:w="0" w14:cap="flat" w14:cmpd="sng" w14:algn="ctr">
                  <w14:noFill/>
                  <w14:prstDash w14:val="solid"/>
                  <w14:round/>
                </w14:textOutline>
              </w:rPr>
              <w:t>.</w:t>
            </w:r>
          </w:p>
          <w:p w14:paraId="094D2075" w14:textId="4606A939" w:rsidR="00BF6CAF" w:rsidRDefault="00BF6CAF" w:rsidP="00BC5877">
            <w:pPr>
              <w:ind w:firstLine="517"/>
              <w:rPr>
                <w:bCs/>
                <w:color w:val="000000" w:themeColor="text1"/>
                <w:sz w:val="26"/>
                <w:szCs w:val="26"/>
                <w14:textOutline w14:w="0" w14:cap="flat" w14:cmpd="sng" w14:algn="ctr">
                  <w14:noFill/>
                  <w14:prstDash w14:val="solid"/>
                  <w14:round/>
                </w14:textOutline>
              </w:rPr>
            </w:pPr>
            <w:r>
              <w:rPr>
                <w:bCs/>
                <w:color w:val="000000" w:themeColor="text1"/>
                <w:sz w:val="26"/>
                <w:szCs w:val="26"/>
                <w:lang w:val="ro-RO"/>
                <w14:textOutline w14:w="0" w14:cap="flat" w14:cmpd="sng" w14:algn="ctr">
                  <w14:noFill/>
                  <w14:prstDash w14:val="solid"/>
                  <w14:round/>
                </w14:textOutline>
              </w:rPr>
              <w:t>Printre principalele prevederi normative ale programelor putem evidenția</w:t>
            </w:r>
            <w:r>
              <w:rPr>
                <w:bCs/>
                <w:color w:val="000000" w:themeColor="text1"/>
                <w:sz w:val="26"/>
                <w:szCs w:val="26"/>
                <w14:textOutline w14:w="0" w14:cap="flat" w14:cmpd="sng" w14:algn="ctr">
                  <w14:noFill/>
                  <w14:prstDash w14:val="solid"/>
                  <w14:round/>
                </w14:textOutline>
              </w:rPr>
              <w:t xml:space="preserve">: </w:t>
            </w:r>
          </w:p>
          <w:p w14:paraId="52F6AADF" w14:textId="6C36231E" w:rsidR="00BF6CAF" w:rsidRPr="00BF6CAF" w:rsidRDefault="00BF6CAF" w:rsidP="00CB49A4">
            <w:pPr>
              <w:pStyle w:val="ab"/>
              <w:numPr>
                <w:ilvl w:val="0"/>
                <w:numId w:val="33"/>
              </w:numPr>
              <w:rPr>
                <w:sz w:val="26"/>
                <w:szCs w:val="26"/>
                <w:lang w:val="ro-RO"/>
              </w:rPr>
            </w:pPr>
            <w:r w:rsidRPr="00BF6CAF">
              <w:rPr>
                <w:sz w:val="26"/>
                <w:szCs w:val="26"/>
                <w:lang w:val="ro-RO"/>
              </w:rPr>
              <w:t>Descrierea sistemului național de securitate a aviației civile, cu stabilirea obiectivului și scopului urmărit;</w:t>
            </w:r>
          </w:p>
          <w:p w14:paraId="02B86500" w14:textId="107E3A4F" w:rsidR="00BF6CAF" w:rsidRPr="00BF6CAF" w:rsidRDefault="005A5183" w:rsidP="00CB49A4">
            <w:pPr>
              <w:pStyle w:val="ab"/>
              <w:numPr>
                <w:ilvl w:val="0"/>
                <w:numId w:val="33"/>
              </w:numPr>
              <w:tabs>
                <w:tab w:val="left" w:pos="1260"/>
              </w:tabs>
              <w:jc w:val="both"/>
              <w:rPr>
                <w:sz w:val="26"/>
                <w:szCs w:val="26"/>
                <w:lang w:val="ro-RO"/>
              </w:rPr>
            </w:pPr>
            <w:r>
              <w:rPr>
                <w:color w:val="000000" w:themeColor="text1"/>
                <w:sz w:val="26"/>
                <w:szCs w:val="26"/>
                <w:lang w:val="ro-RO"/>
              </w:rPr>
              <w:t>R</w:t>
            </w:r>
            <w:r w:rsidR="00BF6CAF" w:rsidRPr="00BF6CAF">
              <w:rPr>
                <w:color w:val="000000" w:themeColor="text1"/>
                <w:sz w:val="26"/>
                <w:szCs w:val="26"/>
                <w:lang w:val="ro-RO"/>
              </w:rPr>
              <w:t>eglementarea atribuțiilor și responsabilităților Comitetului Național de Securitate Aeronautică, a Comisiilor aeroportuare de securitate aeronautică;</w:t>
            </w:r>
          </w:p>
          <w:p w14:paraId="7707532A" w14:textId="4CC9C791" w:rsidR="00BF6CAF" w:rsidRPr="00BF6CAF" w:rsidRDefault="00BF6CAF" w:rsidP="00CB49A4">
            <w:pPr>
              <w:pStyle w:val="ab"/>
              <w:numPr>
                <w:ilvl w:val="0"/>
                <w:numId w:val="33"/>
              </w:numPr>
              <w:tabs>
                <w:tab w:val="left" w:pos="1260"/>
              </w:tabs>
              <w:jc w:val="both"/>
              <w:rPr>
                <w:sz w:val="26"/>
                <w:szCs w:val="26"/>
                <w:lang w:val="ro-RO"/>
              </w:rPr>
            </w:pPr>
            <w:r>
              <w:rPr>
                <w:sz w:val="26"/>
                <w:szCs w:val="26"/>
                <w:lang w:val="ro-RO"/>
              </w:rPr>
              <w:t>Reglementarea prevederilor ce țin de c</w:t>
            </w:r>
            <w:r w:rsidRPr="00BF6CAF">
              <w:rPr>
                <w:sz w:val="26"/>
                <w:szCs w:val="26"/>
                <w:lang w:val="ro-RO"/>
              </w:rPr>
              <w:t>omunicarea și cooperarea cu alte state și organizații internaționale din domeniul aviației civile;</w:t>
            </w:r>
          </w:p>
          <w:p w14:paraId="6F0E6BDE" w14:textId="77777777" w:rsidR="00BF6CAF" w:rsidRPr="00BF6CAF" w:rsidRDefault="00BF6CAF" w:rsidP="00CB49A4">
            <w:pPr>
              <w:pStyle w:val="ab"/>
              <w:numPr>
                <w:ilvl w:val="0"/>
                <w:numId w:val="33"/>
              </w:numPr>
              <w:tabs>
                <w:tab w:val="left" w:pos="1260"/>
              </w:tabs>
              <w:jc w:val="both"/>
              <w:rPr>
                <w:sz w:val="26"/>
                <w:szCs w:val="26"/>
                <w:lang w:val="ro-RO"/>
              </w:rPr>
            </w:pPr>
            <w:r w:rsidRPr="00BF6CAF">
              <w:rPr>
                <w:sz w:val="26"/>
                <w:szCs w:val="26"/>
                <w:lang w:val="ro-RO"/>
              </w:rPr>
              <w:t>Implementarea și supravegherea reglementărilor ce țin de programele de securitate ale operatorilor aeroportuari, operatorilor aerieni, furnizorilor abilitați pentru operarea mărfurilor, poștei, bagajelor sau proviziilor de bord, a operatorilor de catering, f</w:t>
            </w:r>
            <w:r w:rsidRPr="00BF6CAF">
              <w:rPr>
                <w:color w:val="000000" w:themeColor="text1"/>
                <w:sz w:val="26"/>
                <w:szCs w:val="26"/>
                <w:lang w:val="ro-RO"/>
              </w:rPr>
              <w:t xml:space="preserve">urnizorilor de servicii de navigație aeriană, </w:t>
            </w:r>
            <w:r w:rsidRPr="00BF6CAF">
              <w:rPr>
                <w:sz w:val="26"/>
                <w:szCs w:val="26"/>
                <w:lang w:val="ro-RO"/>
              </w:rPr>
              <w:t>f</w:t>
            </w:r>
            <w:r w:rsidRPr="00BF6CAF">
              <w:rPr>
                <w:color w:val="000000" w:themeColor="text1"/>
                <w:sz w:val="26"/>
                <w:szCs w:val="26"/>
                <w:lang w:val="ro-RO"/>
              </w:rPr>
              <w:t>urnizorilor  de servicii de deservire la sol;</w:t>
            </w:r>
          </w:p>
          <w:p w14:paraId="174D0CED" w14:textId="77777777" w:rsidR="00BF6CAF" w:rsidRPr="00BF6CAF" w:rsidRDefault="00BF6CAF" w:rsidP="00CB49A4">
            <w:pPr>
              <w:pStyle w:val="ab"/>
              <w:numPr>
                <w:ilvl w:val="0"/>
                <w:numId w:val="33"/>
              </w:numPr>
              <w:tabs>
                <w:tab w:val="left" w:pos="1260"/>
              </w:tabs>
              <w:jc w:val="both"/>
              <w:rPr>
                <w:sz w:val="26"/>
                <w:szCs w:val="26"/>
                <w:lang w:val="ro-RO"/>
              </w:rPr>
            </w:pPr>
            <w:r w:rsidRPr="00BF6CAF">
              <w:rPr>
                <w:color w:val="000000" w:themeColor="text1"/>
                <w:sz w:val="26"/>
                <w:szCs w:val="26"/>
                <w:lang w:val="ro-RO"/>
              </w:rPr>
              <w:t>Reglementarea și implementarea, la nivel detaliat, a măsurilor de securitate a aviației de către agenții aeronautici implicați;</w:t>
            </w:r>
          </w:p>
          <w:p w14:paraId="01F59B85" w14:textId="77777777" w:rsidR="00BF6CAF" w:rsidRPr="00BF6CAF" w:rsidRDefault="00BF6CAF" w:rsidP="00CB49A4">
            <w:pPr>
              <w:pStyle w:val="ab"/>
              <w:numPr>
                <w:ilvl w:val="0"/>
                <w:numId w:val="33"/>
              </w:numPr>
              <w:tabs>
                <w:tab w:val="left" w:pos="1260"/>
              </w:tabs>
              <w:jc w:val="both"/>
              <w:rPr>
                <w:sz w:val="26"/>
                <w:szCs w:val="26"/>
                <w:lang w:val="ro-RO"/>
              </w:rPr>
            </w:pPr>
            <w:r w:rsidRPr="00BF6CAF">
              <w:rPr>
                <w:sz w:val="26"/>
                <w:szCs w:val="26"/>
                <w:lang w:val="ro-RO"/>
              </w:rPr>
              <w:t>Selectarea si pregătirea personalului responsabil de realizarea și/sau supravegherea respectării măsurilor de securitate;</w:t>
            </w:r>
          </w:p>
          <w:p w14:paraId="465BF25E" w14:textId="77777777" w:rsidR="00BF6CAF" w:rsidRPr="00BF6CAF" w:rsidRDefault="00BF6CAF" w:rsidP="00CB49A4">
            <w:pPr>
              <w:pStyle w:val="ab"/>
              <w:numPr>
                <w:ilvl w:val="0"/>
                <w:numId w:val="33"/>
              </w:numPr>
              <w:tabs>
                <w:tab w:val="left" w:pos="1260"/>
              </w:tabs>
              <w:jc w:val="both"/>
              <w:rPr>
                <w:sz w:val="26"/>
                <w:szCs w:val="26"/>
                <w:lang w:val="ro-RO"/>
              </w:rPr>
            </w:pPr>
            <w:r w:rsidRPr="00BF6CAF">
              <w:rPr>
                <w:sz w:val="26"/>
                <w:szCs w:val="26"/>
                <w:lang w:val="ro-RO"/>
              </w:rPr>
              <w:lastRenderedPageBreak/>
              <w:t>Securitatea managementului de trafic aerian;</w:t>
            </w:r>
          </w:p>
          <w:p w14:paraId="506DCAB4" w14:textId="77777777" w:rsidR="00BF6CAF" w:rsidRPr="00BF6CAF" w:rsidRDefault="00BF6CAF" w:rsidP="00CB49A4">
            <w:pPr>
              <w:pStyle w:val="ab"/>
              <w:numPr>
                <w:ilvl w:val="0"/>
                <w:numId w:val="33"/>
              </w:numPr>
              <w:tabs>
                <w:tab w:val="left" w:pos="1260"/>
              </w:tabs>
              <w:jc w:val="both"/>
              <w:rPr>
                <w:sz w:val="26"/>
                <w:szCs w:val="26"/>
                <w:lang w:val="ro-RO"/>
              </w:rPr>
            </w:pPr>
            <w:r w:rsidRPr="00BF6CAF">
              <w:rPr>
                <w:sz w:val="26"/>
                <w:szCs w:val="26"/>
                <w:lang w:val="ro-RO"/>
              </w:rPr>
              <w:t>Amenințările cibernetice la adresa aviației civile;</w:t>
            </w:r>
          </w:p>
          <w:p w14:paraId="45B761F1" w14:textId="491E78EE" w:rsidR="00BF6CAF" w:rsidRPr="00BF6CAF" w:rsidRDefault="00BF6CAF" w:rsidP="00CB49A4">
            <w:pPr>
              <w:pStyle w:val="ab"/>
              <w:numPr>
                <w:ilvl w:val="0"/>
                <w:numId w:val="33"/>
              </w:numPr>
              <w:rPr>
                <w:bCs/>
                <w:sz w:val="26"/>
                <w:szCs w:val="26"/>
                <w:lang w:val="ro-RO"/>
              </w:rPr>
            </w:pPr>
            <w:r w:rsidRPr="00BF6CAF">
              <w:rPr>
                <w:sz w:val="26"/>
                <w:szCs w:val="26"/>
                <w:lang w:val="ro-RO"/>
              </w:rPr>
              <w:t>Managementul acțiunilor de răspuns la actele de intervenție ilicită</w:t>
            </w:r>
            <w:r w:rsidR="00215AF8">
              <w:rPr>
                <w:sz w:val="26"/>
                <w:szCs w:val="26"/>
                <w:lang w:val="ro-RO"/>
              </w:rPr>
              <w:t>,</w:t>
            </w:r>
          </w:p>
          <w:p w14:paraId="2B76462D" w14:textId="77777777" w:rsidR="00727269" w:rsidRDefault="00BF6CAF" w:rsidP="00CB49A4">
            <w:pPr>
              <w:spacing w:line="276" w:lineRule="auto"/>
              <w:ind w:firstLine="806"/>
              <w:rPr>
                <w:bCs/>
                <w:color w:val="000000" w:themeColor="text1"/>
                <w:sz w:val="26"/>
                <w:szCs w:val="26"/>
                <w:lang w:val="ro-RO"/>
                <w14:textOutline w14:w="0" w14:cap="flat" w14:cmpd="sng" w14:algn="ctr">
                  <w14:noFill/>
                  <w14:prstDash w14:val="solid"/>
                  <w14:round/>
                </w14:textOutline>
              </w:rPr>
            </w:pPr>
            <w:r>
              <w:rPr>
                <w:bCs/>
                <w:color w:val="000000" w:themeColor="text1"/>
                <w:sz w:val="26"/>
                <w:szCs w:val="26"/>
                <w:lang w:val="ro-RO"/>
                <w14:textOutline w14:w="0" w14:cap="flat" w14:cmpd="sng" w14:algn="ctr">
                  <w14:noFill/>
                  <w14:prstDash w14:val="solid"/>
                  <w14:round/>
                </w14:textOutline>
              </w:rPr>
              <w:t xml:space="preserve">toate acestea prevederi </w:t>
            </w:r>
            <w:r w:rsidRPr="00BF6CAF">
              <w:rPr>
                <w:bCs/>
                <w:color w:val="000000" w:themeColor="text1"/>
                <w:sz w:val="26"/>
                <w:szCs w:val="26"/>
                <w:lang w:val="ro-RO"/>
                <w14:textOutline w14:w="0" w14:cap="flat" w14:cmpd="sng" w14:algn="ctr">
                  <w14:noFill/>
                  <w14:prstDash w14:val="solid"/>
                  <w14:round/>
                </w14:textOutline>
              </w:rPr>
              <w:t>corelate cu obiectivele enunțate anterior duc la soluționarea adecvată  a tuturor problemelor enunțate</w:t>
            </w:r>
            <w:r>
              <w:rPr>
                <w:bCs/>
                <w:color w:val="000000" w:themeColor="text1"/>
                <w:sz w:val="26"/>
                <w:szCs w:val="26"/>
                <w:lang w:val="ro-RO"/>
                <w14:textOutline w14:w="0" w14:cap="flat" w14:cmpd="sng" w14:algn="ctr">
                  <w14:noFill/>
                  <w14:prstDash w14:val="solid"/>
                  <w14:round/>
                </w14:textOutline>
              </w:rPr>
              <w:t xml:space="preserve"> </w:t>
            </w:r>
            <w:r w:rsidRPr="00BF6CAF">
              <w:rPr>
                <w:bCs/>
                <w:color w:val="000000" w:themeColor="text1"/>
                <w:sz w:val="26"/>
                <w:szCs w:val="26"/>
                <w:lang w:val="ro-RO"/>
                <w14:textOutline w14:w="0" w14:cap="flat" w14:cmpd="sng" w14:algn="ctr">
                  <w14:noFill/>
                  <w14:prstDash w14:val="solid"/>
                  <w14:round/>
                </w14:textOutline>
              </w:rPr>
              <w:t>în cadrul prezentei analize.</w:t>
            </w:r>
          </w:p>
          <w:p w14:paraId="2A2028A7" w14:textId="71BB8C1E" w:rsidR="00727269" w:rsidRDefault="00BF6CAF" w:rsidP="002117DB">
            <w:pPr>
              <w:spacing w:line="276" w:lineRule="auto"/>
              <w:ind w:firstLine="517"/>
              <w:rPr>
                <w:sz w:val="26"/>
                <w:szCs w:val="26"/>
                <w:lang w:val="ro-RO"/>
              </w:rPr>
            </w:pPr>
            <w:r>
              <w:rPr>
                <w:bCs/>
                <w:color w:val="000000" w:themeColor="text1"/>
                <w:sz w:val="26"/>
                <w:szCs w:val="26"/>
                <w14:textOutline w14:w="0" w14:cap="flat" w14:cmpd="sng" w14:algn="ctr">
                  <w14:noFill/>
                  <w14:prstDash w14:val="solid"/>
                  <w14:round/>
                </w14:textOutline>
              </w:rPr>
              <w:t xml:space="preserve"> </w:t>
            </w:r>
            <w:r w:rsidR="00BA7D99" w:rsidRPr="00231282">
              <w:rPr>
                <w:sz w:val="26"/>
                <w:szCs w:val="26"/>
                <w:lang w:val="ro-RO"/>
              </w:rPr>
              <w:t xml:space="preserve">Implementarea prevederilor </w:t>
            </w:r>
            <w:r w:rsidR="00BA7D99">
              <w:rPr>
                <w:sz w:val="26"/>
                <w:szCs w:val="26"/>
                <w:lang w:val="ro-RO"/>
              </w:rPr>
              <w:t xml:space="preserve">prezentelor </w:t>
            </w:r>
            <w:r w:rsidR="00B27708">
              <w:rPr>
                <w:sz w:val="26"/>
                <w:szCs w:val="26"/>
                <w:lang w:val="ro-RO"/>
              </w:rPr>
              <w:t>programe</w:t>
            </w:r>
            <w:r w:rsidR="00BA7D99" w:rsidRPr="00231282">
              <w:rPr>
                <w:sz w:val="26"/>
                <w:szCs w:val="26"/>
                <w:lang w:val="ro-RO"/>
              </w:rPr>
              <w:t xml:space="preserve"> presupun reglementări/ proceduri și cerințe inovative pentru practica Republicii Moldova</w:t>
            </w:r>
            <w:r w:rsidR="00BA7D99">
              <w:rPr>
                <w:sz w:val="26"/>
                <w:szCs w:val="26"/>
                <w:lang w:val="ro-RO"/>
              </w:rPr>
              <w:t>, prin internalizarea/ preluarea practicilor internaționale</w:t>
            </w:r>
            <w:r w:rsidR="00886EFF">
              <w:rPr>
                <w:sz w:val="26"/>
                <w:szCs w:val="26"/>
                <w:lang w:val="ro-RO"/>
              </w:rPr>
              <w:t>,</w:t>
            </w:r>
            <w:r w:rsidR="00BA7D99">
              <w:rPr>
                <w:sz w:val="26"/>
                <w:szCs w:val="26"/>
                <w:lang w:val="ro-RO"/>
              </w:rPr>
              <w:t xml:space="preserve"> </w:t>
            </w:r>
            <w:r w:rsidR="00886EFF">
              <w:rPr>
                <w:sz w:val="26"/>
                <w:szCs w:val="26"/>
                <w:lang w:val="ro-RO"/>
              </w:rPr>
              <w:t>printre care s</w:t>
            </w:r>
            <w:r w:rsidR="00BA7D99">
              <w:rPr>
                <w:sz w:val="26"/>
                <w:szCs w:val="26"/>
                <w:lang w:val="ro-RO"/>
              </w:rPr>
              <w:t xml:space="preserve">e pot </w:t>
            </w:r>
            <w:r w:rsidR="00727269">
              <w:rPr>
                <w:sz w:val="26"/>
                <w:szCs w:val="26"/>
                <w:lang w:val="ro-RO"/>
              </w:rPr>
              <w:t>evidenția, dar nu limita la</w:t>
            </w:r>
            <w:r w:rsidR="001E19D4">
              <w:rPr>
                <w:sz w:val="26"/>
                <w:szCs w:val="26"/>
                <w:lang w:val="ro-RO"/>
              </w:rPr>
              <w:t>:</w:t>
            </w:r>
          </w:p>
          <w:p w14:paraId="73A020BE" w14:textId="38E9AD9B" w:rsidR="00BA7D99" w:rsidRPr="00727269" w:rsidRDefault="00727269" w:rsidP="00AC44B4">
            <w:pPr>
              <w:pStyle w:val="ab"/>
              <w:numPr>
                <w:ilvl w:val="0"/>
                <w:numId w:val="33"/>
              </w:numPr>
              <w:spacing w:line="276" w:lineRule="auto"/>
              <w:jc w:val="both"/>
              <w:rPr>
                <w:sz w:val="26"/>
                <w:szCs w:val="26"/>
                <w:lang w:val="ro-RO"/>
              </w:rPr>
            </w:pPr>
            <w:r w:rsidRPr="00727269">
              <w:rPr>
                <w:sz w:val="26"/>
                <w:szCs w:val="26"/>
                <w:lang w:val="ro-RO"/>
              </w:rPr>
              <w:t>cerințe noi/suplimentare față de autoritățile publice de profil, inclusiv responsabilitățile și atribuțiile acestora pentru elaborarea, actualizarea continuă și implementarea actelor normative atât la nivel de politici cât și la nivel de acte subordonate (executorii) în domeniul securității aeronautice</w:t>
            </w:r>
            <w:r w:rsidRPr="00727269">
              <w:rPr>
                <w:sz w:val="26"/>
                <w:szCs w:val="26"/>
              </w:rPr>
              <w:t>;</w:t>
            </w:r>
            <w:r w:rsidRPr="00727269">
              <w:rPr>
                <w:sz w:val="26"/>
                <w:szCs w:val="26"/>
                <w:lang w:val="ro-RO"/>
              </w:rPr>
              <w:t xml:space="preserve"> </w:t>
            </w:r>
          </w:p>
          <w:p w14:paraId="5A26FC9A" w14:textId="7E9468EA" w:rsidR="0010676F" w:rsidRPr="0010676F" w:rsidRDefault="00AC44B4" w:rsidP="00AC44B4">
            <w:pPr>
              <w:pStyle w:val="ab"/>
              <w:numPr>
                <w:ilvl w:val="0"/>
                <w:numId w:val="33"/>
              </w:numPr>
              <w:jc w:val="both"/>
              <w:rPr>
                <w:bCs/>
                <w:color w:val="000000" w:themeColor="text1"/>
                <w:sz w:val="26"/>
                <w:szCs w:val="26"/>
                <w:lang w:val="ro-RO"/>
                <w14:textOutline w14:w="0" w14:cap="flat" w14:cmpd="sng" w14:algn="ctr">
                  <w14:noFill/>
                  <w14:prstDash w14:val="solid"/>
                  <w14:round/>
                </w14:textOutline>
              </w:rPr>
            </w:pPr>
            <w:r>
              <w:rPr>
                <w:bCs/>
                <w:color w:val="000000" w:themeColor="text1"/>
                <w:sz w:val="26"/>
                <w:szCs w:val="26"/>
                <w:lang w:val="ro-RO"/>
                <w14:textOutline w14:w="0" w14:cap="flat" w14:cmpd="sng" w14:algn="ctr">
                  <w14:noFill/>
                  <w14:prstDash w14:val="solid"/>
                  <w14:round/>
                </w14:textOutline>
              </w:rPr>
              <w:t>r</w:t>
            </w:r>
            <w:r w:rsidR="0010676F" w:rsidRPr="0010676F">
              <w:rPr>
                <w:bCs/>
                <w:color w:val="000000" w:themeColor="text1"/>
                <w:sz w:val="26"/>
                <w:szCs w:val="26"/>
                <w:lang w:val="ro-RO"/>
                <w14:textOutline w14:w="0" w14:cap="flat" w14:cmpd="sng" w14:algn="ctr">
                  <w14:noFill/>
                  <w14:prstDash w14:val="solid"/>
                  <w14:round/>
                </w14:textOutline>
              </w:rPr>
              <w:t>eglementarea atribuțiilor și responsabilităților Comitetului Național de Securitate Aeronautică, a Comisiilor aeroportuare de securitate aeronautică;</w:t>
            </w:r>
          </w:p>
          <w:p w14:paraId="0132B059" w14:textId="27CC5079" w:rsidR="0010676F" w:rsidRPr="0010676F" w:rsidRDefault="00AC44B4" w:rsidP="00AC44B4">
            <w:pPr>
              <w:pStyle w:val="ab"/>
              <w:numPr>
                <w:ilvl w:val="0"/>
                <w:numId w:val="33"/>
              </w:numPr>
              <w:jc w:val="both"/>
              <w:rPr>
                <w:sz w:val="26"/>
                <w:szCs w:val="26"/>
                <w:lang w:val="ro-RO"/>
              </w:rPr>
            </w:pPr>
            <w:r>
              <w:rPr>
                <w:sz w:val="26"/>
                <w:szCs w:val="26"/>
                <w:lang w:val="ro-RO"/>
              </w:rPr>
              <w:t>n</w:t>
            </w:r>
            <w:r w:rsidR="0010676F">
              <w:rPr>
                <w:sz w:val="26"/>
                <w:szCs w:val="26"/>
                <w:lang w:val="ro-RO"/>
              </w:rPr>
              <w:t>oi cerințe</w:t>
            </w:r>
            <w:r w:rsidR="0010676F" w:rsidRPr="00775112">
              <w:rPr>
                <w:sz w:val="26"/>
                <w:szCs w:val="26"/>
                <w:lang w:val="ro-RO"/>
              </w:rPr>
              <w:t xml:space="preserve"> ce țin de programele de securitate ale operatorilor aeroportuari, operatorilor aerieni, furnizorilor abilitați pentru operarea mărfurilor, poștei, bagajelor sau proviziilor de bord, a operatorilor de catering, f</w:t>
            </w:r>
            <w:r w:rsidR="0010676F" w:rsidRPr="00775112">
              <w:rPr>
                <w:color w:val="000000" w:themeColor="text1"/>
                <w:sz w:val="26"/>
                <w:szCs w:val="26"/>
                <w:lang w:val="ro-RO"/>
              </w:rPr>
              <w:t xml:space="preserve">urnizorilor de servicii de navigație aeriană, </w:t>
            </w:r>
            <w:r w:rsidR="0010676F" w:rsidRPr="00775112">
              <w:rPr>
                <w:sz w:val="26"/>
                <w:szCs w:val="26"/>
                <w:lang w:val="ro-RO"/>
              </w:rPr>
              <w:t>f</w:t>
            </w:r>
            <w:r w:rsidR="0010676F" w:rsidRPr="00775112">
              <w:rPr>
                <w:color w:val="000000" w:themeColor="text1"/>
                <w:sz w:val="26"/>
                <w:szCs w:val="26"/>
                <w:lang w:val="ro-RO"/>
              </w:rPr>
              <w:t>urnizorilor  de servicii de deservire la sol;</w:t>
            </w:r>
          </w:p>
          <w:p w14:paraId="7C5D3B42" w14:textId="509D3728" w:rsidR="0010676F" w:rsidRPr="0010676F" w:rsidRDefault="00AC44B4" w:rsidP="00AC44B4">
            <w:pPr>
              <w:pStyle w:val="ab"/>
              <w:numPr>
                <w:ilvl w:val="0"/>
                <w:numId w:val="33"/>
              </w:numPr>
              <w:jc w:val="both"/>
              <w:rPr>
                <w:sz w:val="26"/>
                <w:szCs w:val="26"/>
                <w:lang w:val="ro-RO"/>
              </w:rPr>
            </w:pPr>
            <w:r>
              <w:rPr>
                <w:sz w:val="26"/>
                <w:szCs w:val="26"/>
                <w:lang w:val="ro-RO"/>
              </w:rPr>
              <w:t>n</w:t>
            </w:r>
            <w:r w:rsidR="0010676F">
              <w:rPr>
                <w:sz w:val="26"/>
                <w:szCs w:val="26"/>
                <w:lang w:val="ro-RO"/>
              </w:rPr>
              <w:t>oi cerințe ce țin de s</w:t>
            </w:r>
            <w:r w:rsidR="0010676F" w:rsidRPr="0010676F">
              <w:rPr>
                <w:sz w:val="26"/>
                <w:szCs w:val="26"/>
                <w:lang w:val="ro-RO"/>
              </w:rPr>
              <w:t>electarea si pregătirea personalului responsabil de realizarea și/sau supravegherea respectării măsurilor de securitate conform noilor cerințe ajustate la standardele internaționale;</w:t>
            </w:r>
          </w:p>
          <w:p w14:paraId="2B6CD4A1" w14:textId="25E5F477" w:rsidR="00DC2AD1" w:rsidRPr="00741B5D" w:rsidRDefault="00AC44B4" w:rsidP="00AC44B4">
            <w:pPr>
              <w:pStyle w:val="ab"/>
              <w:numPr>
                <w:ilvl w:val="0"/>
                <w:numId w:val="33"/>
              </w:numPr>
              <w:jc w:val="both"/>
              <w:rPr>
                <w:sz w:val="26"/>
                <w:szCs w:val="26"/>
                <w:lang w:val="ro-RO"/>
              </w:rPr>
            </w:pPr>
            <w:r>
              <w:rPr>
                <w:sz w:val="26"/>
                <w:szCs w:val="26"/>
                <w:lang w:val="ro-RO"/>
              </w:rPr>
              <w:t>r</w:t>
            </w:r>
            <w:r w:rsidR="0010676F">
              <w:rPr>
                <w:sz w:val="26"/>
                <w:szCs w:val="26"/>
                <w:lang w:val="ro-RO"/>
              </w:rPr>
              <w:t xml:space="preserve">eglementarea, stabilirea standardelor și evaluarea continuă a </w:t>
            </w:r>
            <w:r w:rsidR="0010676F" w:rsidRPr="00775112">
              <w:rPr>
                <w:sz w:val="26"/>
                <w:szCs w:val="26"/>
                <w:lang w:val="ro-RO"/>
              </w:rPr>
              <w:t xml:space="preserve">acțiunilor de </w:t>
            </w:r>
            <w:r w:rsidR="0010676F">
              <w:rPr>
                <w:sz w:val="26"/>
                <w:szCs w:val="26"/>
                <w:lang w:val="ro-RO"/>
              </w:rPr>
              <w:t xml:space="preserve">prevenire și </w:t>
            </w:r>
            <w:r w:rsidR="0010676F" w:rsidRPr="00775112">
              <w:rPr>
                <w:sz w:val="26"/>
                <w:szCs w:val="26"/>
                <w:lang w:val="ro-RO"/>
              </w:rPr>
              <w:t>răspuns la actele de intervenție ilicită</w:t>
            </w:r>
            <w:r w:rsidR="0010676F">
              <w:rPr>
                <w:sz w:val="26"/>
                <w:szCs w:val="26"/>
                <w:lang w:val="ro-RO"/>
              </w:rPr>
              <w:t xml:space="preserve"> (implementarea </w:t>
            </w:r>
            <w:r w:rsidR="0010676F" w:rsidRPr="00775112">
              <w:rPr>
                <w:sz w:val="26"/>
                <w:szCs w:val="26"/>
                <w:lang w:val="ro-RO"/>
              </w:rPr>
              <w:t>Managementul</w:t>
            </w:r>
            <w:r w:rsidR="0010676F">
              <w:rPr>
                <w:sz w:val="26"/>
                <w:szCs w:val="26"/>
                <w:lang w:val="ro-RO"/>
              </w:rPr>
              <w:t>ui</w:t>
            </w:r>
            <w:r w:rsidR="0010676F" w:rsidRPr="00775112">
              <w:rPr>
                <w:sz w:val="26"/>
                <w:szCs w:val="26"/>
                <w:lang w:val="ro-RO"/>
              </w:rPr>
              <w:t xml:space="preserve"> acțiunilor de răspuns la actele de intervenție ilicită</w:t>
            </w:r>
            <w:r w:rsidR="0010676F">
              <w:rPr>
                <w:sz w:val="26"/>
                <w:szCs w:val="26"/>
                <w:lang w:val="ro-RO"/>
              </w:rPr>
              <w:t>)</w:t>
            </w:r>
            <w:r w:rsidR="0010676F">
              <w:rPr>
                <w:sz w:val="26"/>
                <w:szCs w:val="26"/>
              </w:rPr>
              <w:t>.</w:t>
            </w:r>
          </w:p>
        </w:tc>
      </w:tr>
      <w:tr w:rsidR="008805E4" w:rsidRPr="009C20E5" w14:paraId="224959B2"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307E7C" w14:textId="77777777" w:rsidR="00DC2AD1" w:rsidRPr="009C20E5" w:rsidRDefault="00DC2AD1" w:rsidP="00CB49A4">
            <w:pPr>
              <w:ind w:firstLine="0"/>
              <w:rPr>
                <w:bCs/>
                <w:sz w:val="26"/>
                <w:szCs w:val="26"/>
                <w:lang w:val="ro-RO"/>
              </w:rPr>
            </w:pPr>
            <w:r w:rsidRPr="009C20E5">
              <w:rPr>
                <w:bCs/>
                <w:sz w:val="26"/>
                <w:szCs w:val="26"/>
                <w:lang w:val="ro-RO"/>
              </w:rPr>
              <w:lastRenderedPageBreak/>
              <w:t xml:space="preserve">c) </w:t>
            </w:r>
            <w:r w:rsidRPr="009C20E5">
              <w:rPr>
                <w:bCs/>
                <w:i/>
                <w:sz w:val="26"/>
                <w:szCs w:val="26"/>
                <w:lang w:val="ro-RO"/>
              </w:rPr>
              <w:t>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71229B" w14:textId="77777777" w:rsidR="00DC2AD1" w:rsidRPr="009C20E5" w:rsidRDefault="00DC2AD1" w:rsidP="00CB49A4">
            <w:pPr>
              <w:ind w:firstLine="0"/>
              <w:rPr>
                <w:sz w:val="26"/>
                <w:szCs w:val="26"/>
                <w:lang w:val="ro-RO"/>
              </w:rPr>
            </w:pPr>
          </w:p>
        </w:tc>
      </w:tr>
      <w:tr w:rsidR="008805E4" w:rsidRPr="009C20E5" w14:paraId="4B112A8F"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A53C0D" w14:textId="19F2F63E" w:rsidR="00AC44B4" w:rsidRDefault="000F03B5" w:rsidP="00AC44B4">
            <w:pPr>
              <w:ind w:firstLine="659"/>
              <w:rPr>
                <w:color w:val="000000" w:themeColor="text1"/>
                <w:sz w:val="26"/>
                <w:szCs w:val="26"/>
                <w:lang w:val="ro-RO"/>
              </w:rPr>
            </w:pPr>
            <w:r w:rsidRPr="000F03B5">
              <w:rPr>
                <w:bCs/>
                <w:sz w:val="26"/>
                <w:szCs w:val="26"/>
                <w:lang w:val="ro-RO"/>
              </w:rPr>
              <w:t xml:space="preserve">Ținând cont de </w:t>
            </w:r>
            <w:r>
              <w:rPr>
                <w:bCs/>
                <w:sz w:val="26"/>
                <w:szCs w:val="26"/>
                <w:lang w:val="ro-RO"/>
              </w:rPr>
              <w:t xml:space="preserve">specificul problemelor prezentate, obiectivele și scopul urmărit prin elaborarea și eventuala implementare prevederilor </w:t>
            </w:r>
            <w:r w:rsidR="00B27708">
              <w:rPr>
                <w:bCs/>
                <w:sz w:val="26"/>
                <w:szCs w:val="26"/>
                <w:lang w:val="ro-RO"/>
              </w:rPr>
              <w:t>programelo</w:t>
            </w:r>
            <w:r>
              <w:rPr>
                <w:bCs/>
                <w:sz w:val="26"/>
                <w:szCs w:val="26"/>
                <w:lang w:val="ro-RO"/>
              </w:rPr>
              <w:t>r supuse analizei, unica soluție adecvată implică</w:t>
            </w:r>
            <w:r w:rsidR="007435C5">
              <w:rPr>
                <w:bCs/>
                <w:sz w:val="26"/>
                <w:szCs w:val="26"/>
                <w:lang w:val="ro-RO"/>
              </w:rPr>
              <w:t xml:space="preserve"> exclusiv </w:t>
            </w:r>
            <w:r>
              <w:rPr>
                <w:bCs/>
                <w:sz w:val="26"/>
                <w:szCs w:val="26"/>
                <w:lang w:val="ro-RO"/>
              </w:rPr>
              <w:t xml:space="preserve">adoptarea proiectelor actelor normative cu privire la aprobarea </w:t>
            </w:r>
            <w:r w:rsidRPr="009C20E5">
              <w:rPr>
                <w:bCs/>
                <w:sz w:val="26"/>
                <w:szCs w:val="26"/>
                <w:lang w:val="ro-RO"/>
              </w:rPr>
              <w:t>Programul</w:t>
            </w:r>
            <w:r>
              <w:rPr>
                <w:bCs/>
                <w:sz w:val="26"/>
                <w:szCs w:val="26"/>
                <w:lang w:val="ro-RO"/>
              </w:rPr>
              <w:t>ui</w:t>
            </w:r>
            <w:r w:rsidRPr="009C20E5">
              <w:rPr>
                <w:bCs/>
                <w:sz w:val="26"/>
                <w:szCs w:val="26"/>
                <w:lang w:val="ro-RO"/>
              </w:rPr>
              <w:t xml:space="preserve"> Național de Securitate în domeniul Aviației Civile, </w:t>
            </w:r>
            <w:r w:rsidRPr="009C20E5">
              <w:rPr>
                <w:color w:val="000000" w:themeColor="text1"/>
                <w:sz w:val="26"/>
                <w:szCs w:val="26"/>
                <w:lang w:val="ro-RO"/>
              </w:rPr>
              <w:t>Programul</w:t>
            </w:r>
            <w:r>
              <w:rPr>
                <w:color w:val="000000" w:themeColor="text1"/>
                <w:sz w:val="26"/>
                <w:szCs w:val="26"/>
                <w:lang w:val="ro-RO"/>
              </w:rPr>
              <w:t>ui</w:t>
            </w:r>
            <w:r w:rsidRPr="009C20E5">
              <w:rPr>
                <w:color w:val="000000" w:themeColor="text1"/>
                <w:sz w:val="26"/>
                <w:szCs w:val="26"/>
                <w:lang w:val="ro-RO"/>
              </w:rPr>
              <w:t xml:space="preserve"> național de control al calității în domeniul securității aeronautice și Programului național de instruire şi certificare a personalului în domeniul securității aviației civile</w:t>
            </w:r>
            <w:r>
              <w:rPr>
                <w:color w:val="000000" w:themeColor="text1"/>
                <w:sz w:val="26"/>
                <w:szCs w:val="26"/>
                <w:lang w:val="ro-RO"/>
              </w:rPr>
              <w:t>.</w:t>
            </w:r>
            <w:r w:rsidR="007435C5">
              <w:rPr>
                <w:color w:val="000000" w:themeColor="text1"/>
                <w:sz w:val="26"/>
                <w:szCs w:val="26"/>
                <w:lang w:val="ro-RO"/>
              </w:rPr>
              <w:t xml:space="preserve"> </w:t>
            </w:r>
          </w:p>
          <w:p w14:paraId="7302BCC8" w14:textId="30609E4A" w:rsidR="003F0707" w:rsidRPr="009C20E5" w:rsidRDefault="007435C5" w:rsidP="00AC44B4">
            <w:pPr>
              <w:ind w:firstLine="659"/>
              <w:rPr>
                <w:bCs/>
                <w:sz w:val="26"/>
                <w:szCs w:val="26"/>
                <w:lang w:val="ro-RO"/>
              </w:rPr>
            </w:pPr>
            <w:r>
              <w:rPr>
                <w:color w:val="000000" w:themeColor="text1"/>
                <w:sz w:val="26"/>
                <w:szCs w:val="26"/>
                <w:lang w:val="ro-RO"/>
              </w:rPr>
              <w:t>Prin urmare</w:t>
            </w:r>
            <w:r w:rsidR="000F03B5">
              <w:rPr>
                <w:color w:val="000000" w:themeColor="text1"/>
                <w:sz w:val="26"/>
                <w:szCs w:val="26"/>
                <w:lang w:val="ro-RO"/>
              </w:rPr>
              <w:t xml:space="preserve">, </w:t>
            </w:r>
            <w:r w:rsidR="000F03B5" w:rsidRPr="00D82390">
              <w:rPr>
                <w:b/>
                <w:sz w:val="26"/>
                <w:szCs w:val="26"/>
                <w:lang w:val="ro-RO"/>
              </w:rPr>
              <w:t>nu au fost identificate alte opțiuni alternative viabile pentru remedierea situației create.</w:t>
            </w:r>
          </w:p>
        </w:tc>
      </w:tr>
      <w:tr w:rsidR="008805E4" w:rsidRPr="009C20E5" w14:paraId="7FD2D9FB" w14:textId="77777777"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9A8AFC" w14:textId="77777777" w:rsidR="00DC2AD1" w:rsidRPr="009C20E5" w:rsidRDefault="00DC2AD1" w:rsidP="00CB49A4">
            <w:pPr>
              <w:ind w:firstLine="0"/>
              <w:rPr>
                <w:sz w:val="26"/>
                <w:szCs w:val="26"/>
                <w:lang w:val="ro-RO"/>
              </w:rPr>
            </w:pPr>
            <w:r w:rsidRPr="009C20E5">
              <w:rPr>
                <w:b/>
                <w:bCs/>
                <w:sz w:val="26"/>
                <w:szCs w:val="26"/>
                <w:lang w:val="ro-RO"/>
              </w:rPr>
              <w:t xml:space="preserve">4. Analiza impacturilor </w:t>
            </w:r>
            <w:r w:rsidR="000E38F9" w:rsidRPr="009C20E5">
              <w:rPr>
                <w:b/>
                <w:bCs/>
                <w:sz w:val="26"/>
                <w:szCs w:val="26"/>
                <w:lang w:val="ro-RO"/>
              </w:rPr>
              <w:t>opțiunilor</w:t>
            </w:r>
          </w:p>
        </w:tc>
      </w:tr>
      <w:tr w:rsidR="008805E4" w:rsidRPr="009C20E5" w14:paraId="4CCC3C2B"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017CE0" w14:textId="406926FC" w:rsidR="00DC2AD1" w:rsidRPr="009C20E5" w:rsidRDefault="00DC2AD1" w:rsidP="00CB49A4">
            <w:pPr>
              <w:ind w:firstLine="0"/>
              <w:rPr>
                <w:bCs/>
                <w:sz w:val="26"/>
                <w:szCs w:val="26"/>
                <w:lang w:val="ro-RO"/>
              </w:rPr>
            </w:pPr>
            <w:r w:rsidRPr="009C20E5">
              <w:rPr>
                <w:bCs/>
                <w:sz w:val="26"/>
                <w:szCs w:val="26"/>
                <w:lang w:val="ro-RO"/>
              </w:rPr>
              <w:t xml:space="preserve">a) Expuneți efectele negative </w:t>
            </w:r>
            <w:r w:rsidR="00D82390" w:rsidRPr="009C20E5">
              <w:rPr>
                <w:bCs/>
                <w:sz w:val="26"/>
                <w:szCs w:val="26"/>
                <w:lang w:val="ro-RO"/>
              </w:rPr>
              <w:t>și</w:t>
            </w:r>
            <w:r w:rsidRPr="009C20E5">
              <w:rPr>
                <w:bCs/>
                <w:sz w:val="26"/>
                <w:szCs w:val="26"/>
                <w:lang w:val="ro-RO"/>
              </w:rPr>
              <w:t xml:space="preserve">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207F9A" w14:textId="77777777" w:rsidR="00DC2AD1" w:rsidRPr="009C20E5" w:rsidRDefault="00DC2AD1" w:rsidP="00CB49A4">
            <w:pPr>
              <w:ind w:firstLine="0"/>
              <w:rPr>
                <w:sz w:val="26"/>
                <w:szCs w:val="26"/>
                <w:lang w:val="ro-RO"/>
              </w:rPr>
            </w:pPr>
          </w:p>
        </w:tc>
      </w:tr>
      <w:tr w:rsidR="008805E4" w:rsidRPr="009C20E5" w14:paraId="26B05E21"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FD2FF3" w14:textId="61CA77D3" w:rsidR="002879CE" w:rsidRDefault="00721E98" w:rsidP="00AC44B4">
            <w:pPr>
              <w:ind w:firstLine="659"/>
              <w:rPr>
                <w:sz w:val="26"/>
                <w:szCs w:val="26"/>
                <w:lang w:val="ro-RO"/>
              </w:rPr>
            </w:pPr>
            <w:r w:rsidRPr="009C20E5">
              <w:rPr>
                <w:sz w:val="26"/>
                <w:szCs w:val="26"/>
                <w:lang w:val="ro-RO"/>
              </w:rPr>
              <w:t xml:space="preserve">Starea actuală </w:t>
            </w:r>
            <w:r w:rsidR="00467EC3" w:rsidRPr="009C20E5">
              <w:rPr>
                <w:sz w:val="26"/>
                <w:szCs w:val="26"/>
                <w:lang w:val="ro-RO"/>
              </w:rPr>
              <w:t xml:space="preserve">nu se poate descrie prin anumite aspecte pozitive și negative, </w:t>
            </w:r>
            <w:r w:rsidR="00D82390">
              <w:rPr>
                <w:sz w:val="26"/>
                <w:szCs w:val="26"/>
                <w:lang w:val="ro-RO"/>
              </w:rPr>
              <w:t xml:space="preserve">fiind, la moment catalogată ca și o măsură pro -activă, în sensul în care aprobarea prezentelor </w:t>
            </w:r>
            <w:r w:rsidR="00B27708">
              <w:rPr>
                <w:sz w:val="26"/>
                <w:szCs w:val="26"/>
                <w:lang w:val="ro-RO"/>
              </w:rPr>
              <w:t>programe</w:t>
            </w:r>
            <w:r w:rsidR="002879CE">
              <w:rPr>
                <w:sz w:val="26"/>
                <w:szCs w:val="26"/>
                <w:lang w:val="ro-RO"/>
              </w:rPr>
              <w:t xml:space="preserve"> au menirea de</w:t>
            </w:r>
            <w:r w:rsidR="002879CE" w:rsidRPr="009C20E5">
              <w:rPr>
                <w:sz w:val="26"/>
                <w:szCs w:val="26"/>
                <w:lang w:val="ro-RO"/>
              </w:rPr>
              <w:t xml:space="preserve"> a evita anumite efecte negative ce urmează să aibă loc în cazul în care nu va fi adoptat</w:t>
            </w:r>
            <w:r w:rsidR="002879CE">
              <w:rPr>
                <w:sz w:val="26"/>
                <w:szCs w:val="26"/>
                <w:lang w:val="ro-RO"/>
              </w:rPr>
              <w:t>/tergiversat</w:t>
            </w:r>
            <w:r w:rsidR="002879CE" w:rsidRPr="009C20E5">
              <w:rPr>
                <w:sz w:val="26"/>
                <w:szCs w:val="26"/>
                <w:lang w:val="ro-RO"/>
              </w:rPr>
              <w:t xml:space="preserve"> prezentul </w:t>
            </w:r>
            <w:r w:rsidR="002879CE">
              <w:rPr>
                <w:sz w:val="26"/>
                <w:szCs w:val="26"/>
                <w:lang w:val="ro-RO"/>
              </w:rPr>
              <w:t xml:space="preserve">pachet de acte normative. </w:t>
            </w:r>
          </w:p>
          <w:p w14:paraId="5EC3FA7E" w14:textId="1A804C56" w:rsidR="00467EC3" w:rsidRPr="009C20E5" w:rsidRDefault="00467EC3" w:rsidP="00B27708">
            <w:pPr>
              <w:ind w:firstLine="659"/>
              <w:rPr>
                <w:sz w:val="26"/>
                <w:szCs w:val="26"/>
                <w:lang w:val="ro-RO"/>
              </w:rPr>
            </w:pPr>
            <w:r w:rsidRPr="009C20E5">
              <w:rPr>
                <w:sz w:val="26"/>
                <w:szCs w:val="26"/>
                <w:lang w:val="ro-RO"/>
              </w:rPr>
              <w:t>În ceea ce privește evoluția stării actuale</w:t>
            </w:r>
            <w:r w:rsidR="00374C7A" w:rsidRPr="009C20E5">
              <w:rPr>
                <w:sz w:val="26"/>
                <w:szCs w:val="26"/>
                <w:lang w:val="ro-RO"/>
              </w:rPr>
              <w:t xml:space="preserve"> prin lipsa unei intervenții din partea statului</w:t>
            </w:r>
            <w:r w:rsidRPr="009C20E5">
              <w:rPr>
                <w:sz w:val="26"/>
                <w:szCs w:val="26"/>
                <w:lang w:val="ro-RO"/>
              </w:rPr>
              <w:t>, remarcăm repetat efectele negative ale opțiunii „a nu face nimic”:</w:t>
            </w:r>
          </w:p>
          <w:p w14:paraId="1F6D8E5D" w14:textId="77777777" w:rsidR="00467EC3" w:rsidRPr="009C20E5" w:rsidRDefault="00467EC3" w:rsidP="00CB49A4">
            <w:pPr>
              <w:ind w:firstLine="0"/>
              <w:rPr>
                <w:bCs/>
                <w:i/>
                <w:sz w:val="26"/>
                <w:szCs w:val="26"/>
                <w:lang w:val="ro-RO"/>
              </w:rPr>
            </w:pPr>
            <w:r w:rsidRPr="009C20E5">
              <w:rPr>
                <w:bCs/>
                <w:i/>
                <w:sz w:val="26"/>
                <w:szCs w:val="26"/>
                <w:lang w:val="ro-RO"/>
              </w:rPr>
              <w:t>Lipsa unei intervenții din partea statului va genera:</w:t>
            </w:r>
          </w:p>
          <w:p w14:paraId="181BC5F4" w14:textId="77777777" w:rsidR="002879CE" w:rsidRPr="00E061CF" w:rsidRDefault="002879CE" w:rsidP="00CB49A4">
            <w:pPr>
              <w:pStyle w:val="ab"/>
              <w:numPr>
                <w:ilvl w:val="0"/>
                <w:numId w:val="25"/>
              </w:numPr>
              <w:jc w:val="both"/>
              <w:rPr>
                <w:bCs/>
                <w:sz w:val="26"/>
                <w:szCs w:val="26"/>
                <w:lang w:val="ro-RO"/>
              </w:rPr>
            </w:pPr>
            <w:r>
              <w:rPr>
                <w:sz w:val="26"/>
                <w:szCs w:val="26"/>
                <w:lang w:val="ro-RO"/>
              </w:rPr>
              <w:t xml:space="preserve">Premise pentru </w:t>
            </w:r>
            <w:r w:rsidRPr="009C20E5">
              <w:rPr>
                <w:sz w:val="26"/>
                <w:szCs w:val="26"/>
                <w:lang w:val="ro-RO"/>
              </w:rPr>
              <w:t xml:space="preserve">înrăutățirea situației actuale din domeniul securității </w:t>
            </w:r>
            <w:r w:rsidRPr="009C20E5">
              <w:rPr>
                <w:sz w:val="26"/>
                <w:szCs w:val="26"/>
                <w:lang w:val="ro-RO"/>
              </w:rPr>
              <w:lastRenderedPageBreak/>
              <w:t>aeronautice</w:t>
            </w:r>
            <w:r>
              <w:rPr>
                <w:sz w:val="26"/>
                <w:szCs w:val="26"/>
              </w:rPr>
              <w:t>;</w:t>
            </w:r>
          </w:p>
          <w:p w14:paraId="7C85F1E3" w14:textId="77777777" w:rsidR="002879CE" w:rsidRPr="00E061CF" w:rsidRDefault="002879CE" w:rsidP="00CB49A4">
            <w:pPr>
              <w:pStyle w:val="ab"/>
              <w:numPr>
                <w:ilvl w:val="0"/>
                <w:numId w:val="25"/>
              </w:numPr>
              <w:jc w:val="both"/>
              <w:rPr>
                <w:bCs/>
                <w:sz w:val="26"/>
                <w:szCs w:val="26"/>
                <w:lang w:val="ro-RO"/>
              </w:rPr>
            </w:pPr>
            <w:r>
              <w:rPr>
                <w:sz w:val="26"/>
                <w:szCs w:val="26"/>
                <w:lang w:val="ro-RO"/>
              </w:rPr>
              <w:t>E</w:t>
            </w:r>
            <w:r w:rsidRPr="009C20E5">
              <w:rPr>
                <w:sz w:val="26"/>
                <w:szCs w:val="26"/>
                <w:lang w:val="ro-RO"/>
              </w:rPr>
              <w:t>xistența unui vid legislativ pe anumite segmente</w:t>
            </w:r>
            <w:r>
              <w:rPr>
                <w:sz w:val="26"/>
                <w:szCs w:val="26"/>
                <w:lang w:val="ro-RO"/>
              </w:rPr>
              <w:t xml:space="preserve"> (program național de securitate în  domeniul aviației civile)</w:t>
            </w:r>
            <w:r w:rsidRPr="009C20E5">
              <w:rPr>
                <w:sz w:val="26"/>
                <w:szCs w:val="26"/>
                <w:lang w:val="ro-RO"/>
              </w:rPr>
              <w:t xml:space="preserve"> și neajustarea cadrului normativ existent</w:t>
            </w:r>
            <w:r>
              <w:rPr>
                <w:sz w:val="26"/>
                <w:szCs w:val="26"/>
                <w:lang w:val="ro-RO"/>
              </w:rPr>
              <w:t xml:space="preserve"> la cerințele și standardele internaționale</w:t>
            </w:r>
            <w:r>
              <w:rPr>
                <w:sz w:val="26"/>
                <w:szCs w:val="26"/>
              </w:rPr>
              <w:t>;</w:t>
            </w:r>
          </w:p>
          <w:p w14:paraId="399D7FE9" w14:textId="77777777" w:rsidR="002879CE" w:rsidRPr="00E061CF" w:rsidRDefault="002879CE" w:rsidP="00CB49A4">
            <w:pPr>
              <w:pStyle w:val="ab"/>
              <w:numPr>
                <w:ilvl w:val="0"/>
                <w:numId w:val="25"/>
              </w:numPr>
              <w:jc w:val="both"/>
              <w:rPr>
                <w:bCs/>
                <w:sz w:val="26"/>
                <w:szCs w:val="26"/>
                <w:lang w:val="ro-RO"/>
              </w:rPr>
            </w:pPr>
            <w:r>
              <w:rPr>
                <w:sz w:val="26"/>
                <w:szCs w:val="26"/>
                <w:lang w:val="ro-RO"/>
              </w:rPr>
              <w:t>I</w:t>
            </w:r>
            <w:r w:rsidRPr="009C20E5">
              <w:rPr>
                <w:sz w:val="26"/>
                <w:szCs w:val="26"/>
                <w:lang w:val="ro-RO"/>
              </w:rPr>
              <w:t>ncapacitatea industriei de a face față noilor provocări la adresa securității aeronautice</w:t>
            </w:r>
            <w:r>
              <w:rPr>
                <w:sz w:val="26"/>
                <w:szCs w:val="26"/>
                <w:lang w:val="ro-RO"/>
              </w:rPr>
              <w:t>,</w:t>
            </w:r>
            <w:r w:rsidRPr="009C20E5">
              <w:rPr>
                <w:sz w:val="26"/>
                <w:szCs w:val="26"/>
                <w:lang w:val="ro-RO"/>
              </w:rPr>
              <w:t xml:space="preserve"> </w:t>
            </w:r>
            <w:r>
              <w:rPr>
                <w:sz w:val="26"/>
                <w:szCs w:val="26"/>
                <w:lang w:val="ro-RO"/>
              </w:rPr>
              <w:t>prin lipsa reglementării unor cerințe comprehensive din partea autorităților publice responsabile</w:t>
            </w:r>
            <w:r>
              <w:rPr>
                <w:sz w:val="26"/>
                <w:szCs w:val="26"/>
              </w:rPr>
              <w:t>;</w:t>
            </w:r>
          </w:p>
          <w:p w14:paraId="6A40DD97" w14:textId="77777777" w:rsidR="002879CE" w:rsidRPr="00E061CF" w:rsidRDefault="002879CE" w:rsidP="00CB49A4">
            <w:pPr>
              <w:pStyle w:val="ab"/>
              <w:numPr>
                <w:ilvl w:val="0"/>
                <w:numId w:val="25"/>
              </w:numPr>
              <w:jc w:val="both"/>
              <w:rPr>
                <w:bCs/>
                <w:sz w:val="26"/>
                <w:szCs w:val="26"/>
                <w:lang w:val="ro-RO"/>
              </w:rPr>
            </w:pPr>
            <w:r>
              <w:rPr>
                <w:sz w:val="26"/>
                <w:szCs w:val="26"/>
                <w:lang w:val="ro-RO"/>
              </w:rPr>
              <w:t>S</w:t>
            </w:r>
            <w:r w:rsidRPr="009C20E5">
              <w:rPr>
                <w:sz w:val="26"/>
                <w:szCs w:val="26"/>
                <w:lang w:val="ro-RO"/>
              </w:rPr>
              <w:t>căderea gradului de securitate din domeniul aviației civile va face foarte vulnerabil întreg domeniul de securitate națională</w:t>
            </w:r>
            <w:r>
              <w:rPr>
                <w:sz w:val="26"/>
                <w:szCs w:val="26"/>
              </w:rPr>
              <w:t>;</w:t>
            </w:r>
          </w:p>
          <w:p w14:paraId="5581E2CA" w14:textId="77777777" w:rsidR="002879CE" w:rsidRPr="00043116" w:rsidRDefault="002879CE" w:rsidP="00CB49A4">
            <w:pPr>
              <w:pStyle w:val="ab"/>
              <w:numPr>
                <w:ilvl w:val="0"/>
                <w:numId w:val="25"/>
              </w:numPr>
              <w:jc w:val="both"/>
              <w:rPr>
                <w:bCs/>
                <w:sz w:val="26"/>
                <w:szCs w:val="26"/>
                <w:lang w:val="ro-RO"/>
              </w:rPr>
            </w:pPr>
            <w:r>
              <w:rPr>
                <w:sz w:val="26"/>
                <w:szCs w:val="26"/>
                <w:lang w:val="ro-RO"/>
              </w:rPr>
              <w:t>I</w:t>
            </w:r>
            <w:r w:rsidRPr="009C20E5">
              <w:rPr>
                <w:sz w:val="26"/>
                <w:szCs w:val="26"/>
                <w:lang w:val="ro-RO"/>
              </w:rPr>
              <w:t xml:space="preserve">ncapacitatea </w:t>
            </w:r>
            <w:r>
              <w:rPr>
                <w:sz w:val="26"/>
                <w:szCs w:val="26"/>
                <w:lang w:val="ro-RO"/>
              </w:rPr>
              <w:t xml:space="preserve">statului </w:t>
            </w:r>
            <w:r w:rsidRPr="009C20E5">
              <w:rPr>
                <w:sz w:val="26"/>
                <w:szCs w:val="26"/>
                <w:lang w:val="ro-RO"/>
              </w:rPr>
              <w:t>de a arăta conformitatea cu standardele și practicile internaționale, verificate în cadrul auditului periodic al OACI</w:t>
            </w:r>
            <w:r>
              <w:rPr>
                <w:sz w:val="26"/>
                <w:szCs w:val="26"/>
                <w:lang w:val="ro-RO"/>
              </w:rPr>
              <w:t>;</w:t>
            </w:r>
          </w:p>
          <w:p w14:paraId="73AA75B9" w14:textId="24279D36" w:rsidR="004837F5" w:rsidRPr="00BB5335" w:rsidRDefault="002879CE" w:rsidP="00BB5335">
            <w:pPr>
              <w:pStyle w:val="ab"/>
              <w:numPr>
                <w:ilvl w:val="0"/>
                <w:numId w:val="25"/>
              </w:numPr>
              <w:jc w:val="both"/>
              <w:rPr>
                <w:bCs/>
                <w:i/>
                <w:sz w:val="26"/>
                <w:szCs w:val="26"/>
                <w:lang w:val="ro-RO"/>
              </w:rPr>
            </w:pPr>
            <w:r>
              <w:rPr>
                <w:color w:val="000000" w:themeColor="text1"/>
                <w:sz w:val="26"/>
                <w:szCs w:val="26"/>
                <w:lang w:val="ro-RO"/>
                <w14:textOutline w14:w="0" w14:cap="flat" w14:cmpd="sng" w14:algn="ctr">
                  <w14:noFill/>
                  <w14:prstDash w14:val="solid"/>
                  <w14:round/>
                </w14:textOutline>
              </w:rPr>
              <w:t>R</w:t>
            </w:r>
            <w:r w:rsidRPr="00043116">
              <w:rPr>
                <w:color w:val="000000" w:themeColor="text1"/>
                <w:sz w:val="26"/>
                <w:szCs w:val="26"/>
                <w:lang w:val="ro-RO"/>
                <w14:textOutline w14:w="0" w14:cap="flat" w14:cmpd="sng" w14:algn="ctr">
                  <w14:noFill/>
                  <w14:prstDash w14:val="solid"/>
                  <w14:round/>
                </w14:textOutline>
              </w:rPr>
              <w:t>isc sporit de primi un calificativ general nesatisfăcător (</w:t>
            </w:r>
            <w:r w:rsidRPr="0062015F">
              <w:rPr>
                <w:b/>
                <w:color w:val="000000" w:themeColor="text1"/>
                <w:sz w:val="26"/>
                <w:szCs w:val="26"/>
                <w14:textOutline w14:w="0" w14:cap="flat" w14:cmpd="sng" w14:algn="ctr">
                  <w14:noFill/>
                  <w14:prstDash w14:val="solid"/>
                  <w14:round/>
                </w14:textOutline>
              </w:rPr>
              <w:t>Significant Safety Concerns</w:t>
            </w:r>
            <w:r w:rsidRPr="00043116">
              <w:rPr>
                <w:color w:val="000000" w:themeColor="text1"/>
                <w:sz w:val="26"/>
                <w:szCs w:val="26"/>
                <w:lang w:val="ro-RO"/>
                <w14:textOutline w14:w="0" w14:cap="flat" w14:cmpd="sng" w14:algn="ctr">
                  <w14:noFill/>
                  <w14:prstDash w14:val="solid"/>
                  <w14:round/>
                </w14:textOutline>
              </w:rPr>
              <w:t>) în urma auditului USAP – CMA</w:t>
            </w:r>
            <w:r>
              <w:rPr>
                <w:color w:val="000000" w:themeColor="text1"/>
                <w:sz w:val="26"/>
                <w:szCs w:val="26"/>
                <w:lang w:val="ro-RO"/>
                <w14:textOutline w14:w="0" w14:cap="flat" w14:cmpd="sng" w14:algn="ctr">
                  <w14:noFill/>
                  <w14:prstDash w14:val="solid"/>
                  <w14:round/>
                </w14:textOutline>
              </w:rPr>
              <w:t xml:space="preserve">, </w:t>
            </w:r>
            <w:r w:rsidRPr="009C20E5">
              <w:rPr>
                <w:color w:val="000000" w:themeColor="text1"/>
                <w:sz w:val="26"/>
                <w:szCs w:val="26"/>
                <w:lang w:val="ro-RO"/>
                <w14:textOutline w14:w="0" w14:cap="flat" w14:cmpd="sng" w14:algn="ctr">
                  <w14:noFill/>
                  <w14:prstDash w14:val="solid"/>
                  <w14:round/>
                </w14:textOutline>
              </w:rPr>
              <w:t>ce poate afecta în mod direct percepția comunității internaționale asupra siguranței zborului în Republica Moldova, în unele cazuri poate duce  la consecințe nefaste întregului domeniu al aviației civile, spre exemplu limitarea și/sau interzicerea zborurilor</w:t>
            </w:r>
            <w:r>
              <w:rPr>
                <w:color w:val="000000" w:themeColor="text1"/>
                <w:sz w:val="26"/>
                <w:szCs w:val="26"/>
                <w:lang w:val="ro-RO"/>
                <w14:textOutline w14:w="0" w14:cap="flat" w14:cmpd="sng" w14:algn="ctr">
                  <w14:noFill/>
                  <w14:prstDash w14:val="solid"/>
                  <w14:round/>
                </w14:textOutline>
              </w:rPr>
              <w:t xml:space="preserve">, </w:t>
            </w:r>
            <w:r w:rsidRPr="009C20E5">
              <w:rPr>
                <w:sz w:val="26"/>
                <w:szCs w:val="26"/>
                <w:lang w:val="ro-RO"/>
              </w:rPr>
              <w:t>reducerea în mod semnificativ gradul de atractibilitate a statului pentru operațiuni aeriene și alte activități conexe</w:t>
            </w:r>
            <w:r>
              <w:rPr>
                <w:sz w:val="26"/>
                <w:szCs w:val="26"/>
                <w:lang w:val="ro-RO"/>
              </w:rPr>
              <w:t>.</w:t>
            </w:r>
          </w:p>
          <w:p w14:paraId="6C072BBB" w14:textId="0E37BE15" w:rsidR="00511C5B" w:rsidRDefault="00511C5B" w:rsidP="00BB5335">
            <w:pPr>
              <w:ind w:firstLine="517"/>
              <w:rPr>
                <w:sz w:val="26"/>
                <w:szCs w:val="26"/>
                <w:lang w:val="ro-RO"/>
              </w:rPr>
            </w:pPr>
            <w:r w:rsidRPr="009C20E5">
              <w:rPr>
                <w:sz w:val="26"/>
                <w:szCs w:val="26"/>
                <w:lang w:val="ro-RO"/>
              </w:rPr>
              <w:t xml:space="preserve">În ceea ce privește evoluția stării actuale prin adoptarea </w:t>
            </w:r>
            <w:r w:rsidR="00BB5335">
              <w:rPr>
                <w:sz w:val="26"/>
                <w:szCs w:val="26"/>
                <w:lang w:val="ro-RO"/>
              </w:rPr>
              <w:t>programelor</w:t>
            </w:r>
            <w:r w:rsidRPr="009C20E5">
              <w:rPr>
                <w:sz w:val="26"/>
                <w:szCs w:val="26"/>
                <w:lang w:val="ro-RO"/>
              </w:rPr>
              <w:t xml:space="preserve"> putem prezice</w:t>
            </w:r>
            <w:r w:rsidR="00433F36">
              <w:rPr>
                <w:sz w:val="26"/>
                <w:szCs w:val="26"/>
                <w:lang w:val="ro-RO"/>
              </w:rPr>
              <w:t>,</w:t>
            </w:r>
            <w:r w:rsidR="00D355FE">
              <w:rPr>
                <w:sz w:val="26"/>
                <w:szCs w:val="26"/>
                <w:lang w:val="ro-RO"/>
              </w:rPr>
              <w:t xml:space="preserve"> cel puțin, </w:t>
            </w:r>
            <w:r w:rsidRPr="009C20E5">
              <w:rPr>
                <w:sz w:val="26"/>
                <w:szCs w:val="26"/>
                <w:lang w:val="ro-RO"/>
              </w:rPr>
              <w:t>următoarele aspecte pozitive:</w:t>
            </w:r>
          </w:p>
          <w:p w14:paraId="2E259937" w14:textId="78468E6E" w:rsidR="00206D28" w:rsidRDefault="00206D28" w:rsidP="0049158F">
            <w:pPr>
              <w:pStyle w:val="ab"/>
              <w:numPr>
                <w:ilvl w:val="0"/>
                <w:numId w:val="29"/>
              </w:numPr>
              <w:ind w:left="664"/>
              <w:jc w:val="both"/>
              <w:rPr>
                <w:sz w:val="26"/>
                <w:szCs w:val="26"/>
                <w:lang w:val="ro-RO"/>
              </w:rPr>
            </w:pPr>
            <w:r>
              <w:rPr>
                <w:sz w:val="26"/>
                <w:szCs w:val="26"/>
                <w:lang w:val="ro-RO"/>
              </w:rPr>
              <w:t>Mărirea și/sau adoptarea unor noi măsuri de securitate aeronautică ce vor asigura un nivel de securitate conform cerințelor și standardelor comunitare/internaționale</w:t>
            </w:r>
            <w:r>
              <w:rPr>
                <w:sz w:val="26"/>
                <w:szCs w:val="26"/>
              </w:rPr>
              <w:t>;</w:t>
            </w:r>
            <w:r>
              <w:rPr>
                <w:sz w:val="26"/>
                <w:szCs w:val="26"/>
                <w:lang w:val="ro-RO"/>
              </w:rPr>
              <w:t xml:space="preserve"> </w:t>
            </w:r>
          </w:p>
          <w:p w14:paraId="7373924B" w14:textId="715EDCA7" w:rsidR="00206D28" w:rsidRPr="00433F36" w:rsidRDefault="00206D28" w:rsidP="0049158F">
            <w:pPr>
              <w:pStyle w:val="ab"/>
              <w:numPr>
                <w:ilvl w:val="0"/>
                <w:numId w:val="29"/>
              </w:numPr>
              <w:ind w:left="664"/>
              <w:jc w:val="both"/>
              <w:rPr>
                <w:sz w:val="26"/>
                <w:szCs w:val="26"/>
                <w:lang w:val="ro-RO"/>
              </w:rPr>
            </w:pPr>
            <w:r>
              <w:rPr>
                <w:sz w:val="26"/>
                <w:szCs w:val="26"/>
                <w:lang w:val="ro-RO"/>
              </w:rPr>
              <w:t xml:space="preserve">Corespunderea cu cerințele și practicile recomandate ale OACI </w:t>
            </w:r>
            <w:r w:rsidRPr="009C20E5">
              <w:rPr>
                <w:color w:val="000000" w:themeColor="text1"/>
                <w:sz w:val="26"/>
                <w:szCs w:val="26"/>
                <w:lang w:val="ro-RO"/>
              </w:rPr>
              <w:t>în domeniul securității aviației civile</w:t>
            </w:r>
            <w:r w:rsidR="00B67317">
              <w:rPr>
                <w:color w:val="000000" w:themeColor="text1"/>
                <w:sz w:val="26"/>
                <w:szCs w:val="26"/>
                <w:lang w:val="ro-RO"/>
              </w:rPr>
              <w:t>;</w:t>
            </w:r>
          </w:p>
          <w:p w14:paraId="5F43DA4B" w14:textId="47967868" w:rsidR="00433F36" w:rsidRDefault="00433F36" w:rsidP="0049158F">
            <w:pPr>
              <w:pStyle w:val="ab"/>
              <w:numPr>
                <w:ilvl w:val="0"/>
                <w:numId w:val="29"/>
              </w:numPr>
              <w:ind w:left="664"/>
              <w:jc w:val="both"/>
              <w:rPr>
                <w:sz w:val="26"/>
                <w:szCs w:val="26"/>
                <w:lang w:val="ro-RO"/>
              </w:rPr>
            </w:pPr>
            <w:r>
              <w:rPr>
                <w:sz w:val="26"/>
                <w:szCs w:val="26"/>
                <w:lang w:val="ro-RO"/>
              </w:rPr>
              <w:t xml:space="preserve">Creșterea gradului de atractibiltiate a Republicii Moldova pe plan internațional </w:t>
            </w:r>
            <w:r w:rsidRPr="009C20E5">
              <w:rPr>
                <w:sz w:val="26"/>
                <w:szCs w:val="26"/>
                <w:lang w:val="ro-RO"/>
              </w:rPr>
              <w:t>pentru operațiuni aeriene și alte activități conexe</w:t>
            </w:r>
            <w:r>
              <w:rPr>
                <w:sz w:val="26"/>
                <w:szCs w:val="26"/>
                <w:lang w:val="ro-RO"/>
              </w:rPr>
              <w:t>, inclusiv creșterea gradului de atracție pentru eventuali investitori din domeniul aviației civile</w:t>
            </w:r>
            <w:r>
              <w:rPr>
                <w:sz w:val="26"/>
                <w:szCs w:val="26"/>
              </w:rPr>
              <w:t>;</w:t>
            </w:r>
            <w:r>
              <w:rPr>
                <w:sz w:val="26"/>
                <w:szCs w:val="26"/>
                <w:lang w:val="ro-RO"/>
              </w:rPr>
              <w:t xml:space="preserve"> </w:t>
            </w:r>
          </w:p>
          <w:p w14:paraId="72960EF6" w14:textId="1DDDDA59" w:rsidR="00E240A2" w:rsidRPr="00433F36" w:rsidRDefault="00E240A2" w:rsidP="00CB49A4">
            <w:pPr>
              <w:pStyle w:val="ab"/>
              <w:numPr>
                <w:ilvl w:val="0"/>
                <w:numId w:val="29"/>
              </w:numPr>
              <w:ind w:left="664"/>
              <w:jc w:val="both"/>
              <w:rPr>
                <w:sz w:val="26"/>
                <w:szCs w:val="26"/>
                <w:lang w:val="ro-RO"/>
              </w:rPr>
            </w:pPr>
            <w:r>
              <w:rPr>
                <w:sz w:val="26"/>
                <w:szCs w:val="26"/>
                <w:lang w:val="ro-RO"/>
              </w:rPr>
              <w:t xml:space="preserve">Posibilitatea accederii Republicii Moldova în sistemul </w:t>
            </w:r>
            <w:r w:rsidRPr="00E240A2">
              <w:rPr>
                <w:b/>
                <w:bCs/>
                <w:i/>
                <w:iCs/>
                <w:sz w:val="26"/>
                <w:szCs w:val="26"/>
              </w:rPr>
              <w:t>One Stop Security</w:t>
            </w:r>
            <w:r>
              <w:rPr>
                <w:rStyle w:val="af"/>
                <w:b/>
                <w:bCs/>
                <w:i/>
                <w:iCs/>
                <w:sz w:val="26"/>
                <w:szCs w:val="26"/>
              </w:rPr>
              <w:footnoteReference w:id="5"/>
            </w:r>
            <w:r>
              <w:rPr>
                <w:sz w:val="26"/>
                <w:szCs w:val="26"/>
                <w:lang w:val="ro-RO"/>
              </w:rPr>
              <w:t xml:space="preserve"> (sistem unic de control de securitate)</w:t>
            </w:r>
            <w:r w:rsidR="004671D7">
              <w:rPr>
                <w:sz w:val="26"/>
                <w:szCs w:val="26"/>
                <w:lang w:val="ro-RO"/>
              </w:rPr>
              <w:t>;</w:t>
            </w:r>
          </w:p>
          <w:p w14:paraId="1A564303" w14:textId="0A01D320" w:rsidR="00B67317" w:rsidRPr="008A6062" w:rsidRDefault="00B67317" w:rsidP="00CB49A4">
            <w:pPr>
              <w:pStyle w:val="ab"/>
              <w:numPr>
                <w:ilvl w:val="0"/>
                <w:numId w:val="29"/>
              </w:numPr>
              <w:ind w:left="664"/>
              <w:jc w:val="both"/>
              <w:rPr>
                <w:sz w:val="26"/>
                <w:szCs w:val="26"/>
                <w:lang w:val="ro-RO"/>
              </w:rPr>
            </w:pPr>
            <w:r w:rsidRPr="00B67317">
              <w:rPr>
                <w:sz w:val="26"/>
                <w:szCs w:val="26"/>
                <w:lang w:val="ro-RO"/>
              </w:rPr>
              <w:t>Implementarea și/sau ajustarea standardelor</w:t>
            </w:r>
            <w:r>
              <w:rPr>
                <w:sz w:val="26"/>
                <w:szCs w:val="26"/>
                <w:lang w:val="ro-RO"/>
              </w:rPr>
              <w:t xml:space="preserve"> de securitate aeronautică</w:t>
            </w:r>
            <w:r w:rsidRPr="00B67317">
              <w:rPr>
                <w:sz w:val="26"/>
                <w:szCs w:val="26"/>
                <w:lang w:val="ro-RO"/>
              </w:rPr>
              <w:t xml:space="preserve"> și evaluarea continuă a acțiunilor de prevenire și răspuns la actele de intervenție ilicită</w:t>
            </w:r>
            <w:r w:rsidR="00D355FE">
              <w:rPr>
                <w:sz w:val="26"/>
                <w:szCs w:val="26"/>
                <w:lang w:val="ro-RO"/>
              </w:rPr>
              <w:t>, vor</w:t>
            </w:r>
            <w:r>
              <w:rPr>
                <w:sz w:val="26"/>
                <w:szCs w:val="26"/>
                <w:lang w:val="ro-RO"/>
              </w:rPr>
              <w:t xml:space="preserve"> reduce semnificativ acest risc și v-a asigura nivel sporit de reacție</w:t>
            </w:r>
            <w:r>
              <w:rPr>
                <w:sz w:val="26"/>
                <w:szCs w:val="26"/>
              </w:rPr>
              <w:t>;</w:t>
            </w:r>
          </w:p>
          <w:p w14:paraId="6BB9D135" w14:textId="636C85A7" w:rsidR="008A6062" w:rsidRPr="008A6062" w:rsidRDefault="00D355FE" w:rsidP="00CB49A4">
            <w:pPr>
              <w:pStyle w:val="ab"/>
              <w:numPr>
                <w:ilvl w:val="0"/>
                <w:numId w:val="29"/>
              </w:numPr>
              <w:ind w:left="664"/>
              <w:jc w:val="both"/>
              <w:rPr>
                <w:sz w:val="26"/>
                <w:szCs w:val="26"/>
                <w:lang w:val="ro-RO"/>
              </w:rPr>
            </w:pPr>
            <w:r w:rsidRPr="008A6062">
              <w:rPr>
                <w:sz w:val="26"/>
                <w:szCs w:val="26"/>
                <w:lang w:val="ro-RO"/>
              </w:rPr>
              <w:t>Existența un</w:t>
            </w:r>
            <w:r w:rsidR="008A6062">
              <w:rPr>
                <w:sz w:val="26"/>
                <w:szCs w:val="26"/>
                <w:lang w:val="ro-RO"/>
              </w:rPr>
              <w:t xml:space="preserve">ei baze legale unitare, comprehensive și coordonate în </w:t>
            </w:r>
            <w:r w:rsidR="008A6062" w:rsidRPr="008A6062">
              <w:rPr>
                <w:bCs/>
                <w:sz w:val="26"/>
                <w:szCs w:val="26"/>
                <w:lang w:val="ro-RO"/>
              </w:rPr>
              <w:t>domeniul securității aeronautice</w:t>
            </w:r>
            <w:r w:rsidR="0013096A">
              <w:rPr>
                <w:bCs/>
                <w:sz w:val="26"/>
                <w:szCs w:val="26"/>
              </w:rPr>
              <w:t>;</w:t>
            </w:r>
          </w:p>
          <w:p w14:paraId="594ACDDA" w14:textId="3B1D15E3" w:rsidR="00D355FE" w:rsidRPr="0013096A" w:rsidRDefault="0013096A" w:rsidP="00CB49A4">
            <w:pPr>
              <w:pStyle w:val="ab"/>
              <w:numPr>
                <w:ilvl w:val="0"/>
                <w:numId w:val="29"/>
              </w:numPr>
              <w:ind w:left="664"/>
              <w:jc w:val="both"/>
              <w:rPr>
                <w:sz w:val="26"/>
                <w:szCs w:val="26"/>
                <w:lang w:val="ro-RO"/>
              </w:rPr>
            </w:pPr>
            <w:r>
              <w:rPr>
                <w:sz w:val="26"/>
                <w:szCs w:val="26"/>
                <w:lang w:val="ro-RO"/>
              </w:rPr>
              <w:t>Sporirea gradului de satisfacție a consumatorilor finali, prin asigurarea unui nivel de securitate adecvat pentru pasageri și alți consumatori sau prestatori de servicii avia și alte activități conexe acesteia</w:t>
            </w:r>
            <w:r>
              <w:rPr>
                <w:sz w:val="26"/>
                <w:szCs w:val="26"/>
              </w:rPr>
              <w:t>;</w:t>
            </w:r>
          </w:p>
          <w:p w14:paraId="65DD6D2B" w14:textId="59AE8E68" w:rsidR="0013096A" w:rsidRPr="00541174" w:rsidRDefault="0013096A" w:rsidP="00CB49A4">
            <w:pPr>
              <w:pStyle w:val="ab"/>
              <w:numPr>
                <w:ilvl w:val="0"/>
                <w:numId w:val="29"/>
              </w:numPr>
              <w:ind w:left="664"/>
              <w:jc w:val="both"/>
              <w:rPr>
                <w:sz w:val="26"/>
                <w:szCs w:val="26"/>
                <w:lang w:val="ro-RO"/>
              </w:rPr>
            </w:pPr>
            <w:r w:rsidRPr="0013096A">
              <w:rPr>
                <w:sz w:val="26"/>
                <w:szCs w:val="26"/>
                <w:lang w:val="ro-RO"/>
              </w:rPr>
              <w:t xml:space="preserve">Prezența </w:t>
            </w:r>
            <w:r>
              <w:rPr>
                <w:sz w:val="26"/>
                <w:szCs w:val="26"/>
                <w:lang w:val="ro-RO"/>
              </w:rPr>
              <w:t xml:space="preserve">unor cerințe legale </w:t>
            </w:r>
            <w:r w:rsidR="00541174">
              <w:rPr>
                <w:sz w:val="26"/>
                <w:szCs w:val="26"/>
                <w:lang w:val="ro-RO"/>
              </w:rPr>
              <w:t xml:space="preserve">detaliate </w:t>
            </w:r>
            <w:r>
              <w:rPr>
                <w:sz w:val="26"/>
                <w:szCs w:val="26"/>
                <w:lang w:val="ro-RO"/>
              </w:rPr>
              <w:t xml:space="preserve">cu caracter obligatoriu față de industria </w:t>
            </w:r>
            <w:r w:rsidR="00541174">
              <w:rPr>
                <w:sz w:val="26"/>
                <w:szCs w:val="26"/>
                <w:lang w:val="ro-RO"/>
              </w:rPr>
              <w:t>avia ce ar asigura existența și implementarea unor programe proprii de securitate conforme cu practicile internaționale orientate spre noile provocări la</w:t>
            </w:r>
            <w:r w:rsidR="00541174" w:rsidRPr="009C20E5">
              <w:rPr>
                <w:sz w:val="26"/>
                <w:szCs w:val="26"/>
                <w:lang w:val="ro-RO"/>
              </w:rPr>
              <w:t xml:space="preserve"> adresa securității aeronautice</w:t>
            </w:r>
            <w:r w:rsidR="00541174">
              <w:rPr>
                <w:sz w:val="26"/>
                <w:szCs w:val="26"/>
              </w:rPr>
              <w:t>;</w:t>
            </w:r>
          </w:p>
          <w:p w14:paraId="5F1DD399" w14:textId="77777777" w:rsidR="00541174" w:rsidRPr="00541174" w:rsidRDefault="00541174" w:rsidP="00CB49A4">
            <w:pPr>
              <w:pStyle w:val="ab"/>
              <w:numPr>
                <w:ilvl w:val="0"/>
                <w:numId w:val="29"/>
              </w:numPr>
              <w:ind w:left="664"/>
              <w:jc w:val="both"/>
              <w:rPr>
                <w:sz w:val="26"/>
                <w:szCs w:val="26"/>
                <w:lang w:val="ro-RO"/>
              </w:rPr>
            </w:pPr>
            <w:r w:rsidRPr="00541174">
              <w:rPr>
                <w:sz w:val="26"/>
                <w:szCs w:val="26"/>
                <w:lang w:val="ro-RO"/>
              </w:rPr>
              <w:t xml:space="preserve">Conformarea </w:t>
            </w:r>
            <w:r>
              <w:rPr>
                <w:sz w:val="26"/>
                <w:szCs w:val="26"/>
                <w:lang w:val="ro-RO"/>
              </w:rPr>
              <w:t>și echiparea</w:t>
            </w:r>
            <w:r>
              <w:rPr>
                <w:sz w:val="26"/>
                <w:szCs w:val="26"/>
              </w:rPr>
              <w:t xml:space="preserve"> </w:t>
            </w:r>
            <w:r>
              <w:rPr>
                <w:sz w:val="26"/>
                <w:szCs w:val="26"/>
                <w:lang w:val="ro-RO"/>
              </w:rPr>
              <w:t xml:space="preserve">actorilor aeronautici, publici și privați cu competențe și responsabilități din domeniul securității aeronautice cu infrastructură de securitate adaptată </w:t>
            </w:r>
            <w:r w:rsidRPr="009C20E5">
              <w:rPr>
                <w:sz w:val="26"/>
                <w:szCs w:val="26"/>
                <w:lang w:val="ro-RO"/>
              </w:rPr>
              <w:t>la standardele și cerințele internaționale</w:t>
            </w:r>
            <w:r>
              <w:rPr>
                <w:sz w:val="26"/>
                <w:szCs w:val="26"/>
              </w:rPr>
              <w:t>;</w:t>
            </w:r>
          </w:p>
          <w:p w14:paraId="2544CD9E" w14:textId="3A8A0DF2" w:rsidR="00541174" w:rsidRPr="00541174" w:rsidRDefault="00541174" w:rsidP="00CB49A4">
            <w:pPr>
              <w:pStyle w:val="ab"/>
              <w:numPr>
                <w:ilvl w:val="0"/>
                <w:numId w:val="29"/>
              </w:numPr>
              <w:ind w:left="664"/>
              <w:jc w:val="both"/>
              <w:rPr>
                <w:sz w:val="26"/>
                <w:szCs w:val="26"/>
                <w:lang w:val="ro-RO"/>
              </w:rPr>
            </w:pPr>
            <w:r>
              <w:rPr>
                <w:sz w:val="26"/>
                <w:szCs w:val="26"/>
                <w:lang w:val="ro-RO"/>
              </w:rPr>
              <w:t xml:space="preserve">Capacitatea mai efectivă de a face față amenințărilor de ordin </w:t>
            </w:r>
            <w:r w:rsidRPr="009C20E5">
              <w:rPr>
                <w:sz w:val="26"/>
                <w:szCs w:val="26"/>
                <w:lang w:val="ro-RO"/>
              </w:rPr>
              <w:t xml:space="preserve">cibernetic la adresa </w:t>
            </w:r>
            <w:r w:rsidRPr="009C20E5">
              <w:rPr>
                <w:sz w:val="26"/>
                <w:szCs w:val="26"/>
                <w:lang w:val="ro-RO"/>
              </w:rPr>
              <w:lastRenderedPageBreak/>
              <w:t>aviației civile</w:t>
            </w:r>
            <w:r>
              <w:rPr>
                <w:sz w:val="26"/>
                <w:szCs w:val="26"/>
              </w:rPr>
              <w:t>;</w:t>
            </w:r>
          </w:p>
          <w:p w14:paraId="0605A0F5" w14:textId="3159204C" w:rsidR="00433F36" w:rsidRDefault="00433F36" w:rsidP="00CB49A4">
            <w:pPr>
              <w:pStyle w:val="ab"/>
              <w:numPr>
                <w:ilvl w:val="0"/>
                <w:numId w:val="29"/>
              </w:numPr>
              <w:ind w:left="664"/>
              <w:jc w:val="both"/>
              <w:rPr>
                <w:sz w:val="26"/>
                <w:szCs w:val="26"/>
                <w:lang w:val="ro-RO"/>
              </w:rPr>
            </w:pPr>
            <w:r w:rsidRPr="00775112">
              <w:rPr>
                <w:sz w:val="26"/>
                <w:szCs w:val="26"/>
                <w:lang w:val="ro-RO"/>
              </w:rPr>
              <w:t>Selectarea si pregătirea personalului responsabil de realizarea și/sau</w:t>
            </w:r>
            <w:r>
              <w:rPr>
                <w:sz w:val="26"/>
                <w:szCs w:val="26"/>
                <w:lang w:val="ro-RO"/>
              </w:rPr>
              <w:t xml:space="preserve"> </w:t>
            </w:r>
            <w:r w:rsidRPr="00775112">
              <w:rPr>
                <w:sz w:val="26"/>
                <w:szCs w:val="26"/>
                <w:lang w:val="ro-RO"/>
              </w:rPr>
              <w:t>supravegherea respectării măsurilor de securitate</w:t>
            </w:r>
            <w:r>
              <w:rPr>
                <w:sz w:val="26"/>
                <w:szCs w:val="26"/>
                <w:lang w:val="ro-RO"/>
              </w:rPr>
              <w:t xml:space="preserve"> conform cerințelor ajustate la standardele internaționale</w:t>
            </w:r>
            <w:r w:rsidRPr="00775112">
              <w:rPr>
                <w:sz w:val="26"/>
                <w:szCs w:val="26"/>
                <w:lang w:val="ro-RO"/>
              </w:rPr>
              <w:t>;</w:t>
            </w:r>
          </w:p>
          <w:p w14:paraId="1CEE9174" w14:textId="3383CC99" w:rsidR="00E86FE6" w:rsidRPr="006F1251" w:rsidRDefault="00206D28" w:rsidP="00CB49A4">
            <w:pPr>
              <w:pStyle w:val="ab"/>
              <w:numPr>
                <w:ilvl w:val="0"/>
                <w:numId w:val="29"/>
              </w:numPr>
              <w:ind w:left="664"/>
              <w:jc w:val="both"/>
              <w:rPr>
                <w:sz w:val="26"/>
                <w:szCs w:val="26"/>
                <w:lang w:val="ro-RO"/>
              </w:rPr>
            </w:pPr>
            <w:r>
              <w:rPr>
                <w:sz w:val="26"/>
                <w:szCs w:val="26"/>
                <w:lang w:val="ro-RO"/>
              </w:rPr>
              <w:t>Executarea</w:t>
            </w:r>
            <w:r w:rsidRPr="00775112">
              <w:rPr>
                <w:sz w:val="26"/>
                <w:szCs w:val="26"/>
                <w:lang w:val="ro-RO"/>
              </w:rPr>
              <w:t xml:space="preserve"> și supravegherea reglementărilor ce țin de programele de securitate ale operatorilor aeroportuari, operatorilor aerieni, furnizorilor abilitați pentru operarea mărfurilor, poștei, bagajelor sau proviziilor de bord, a operatorilor de catering, f</w:t>
            </w:r>
            <w:r w:rsidRPr="00775112">
              <w:rPr>
                <w:color w:val="000000" w:themeColor="text1"/>
                <w:sz w:val="26"/>
                <w:szCs w:val="26"/>
                <w:lang w:val="ro-RO"/>
              </w:rPr>
              <w:t xml:space="preserve">urnizorilor de servicii de navigație aeriană, </w:t>
            </w:r>
            <w:r w:rsidRPr="00775112">
              <w:rPr>
                <w:sz w:val="26"/>
                <w:szCs w:val="26"/>
                <w:lang w:val="ro-RO"/>
              </w:rPr>
              <w:t>f</w:t>
            </w:r>
            <w:r w:rsidRPr="00775112">
              <w:rPr>
                <w:color w:val="000000" w:themeColor="text1"/>
                <w:sz w:val="26"/>
                <w:szCs w:val="26"/>
                <w:lang w:val="ro-RO"/>
              </w:rPr>
              <w:t>urnizorilor  de servicii de deservire la sol</w:t>
            </w:r>
            <w:r w:rsidR="004671D7">
              <w:rPr>
                <w:color w:val="000000" w:themeColor="text1"/>
                <w:sz w:val="26"/>
                <w:szCs w:val="26"/>
                <w:lang w:val="ro-RO"/>
              </w:rPr>
              <w:t>.</w:t>
            </w:r>
          </w:p>
          <w:p w14:paraId="522D15F6" w14:textId="6E09D24F" w:rsidR="00DC2AD1" w:rsidRPr="009C20E5" w:rsidRDefault="00A97E7E" w:rsidP="00CB49A4">
            <w:pPr>
              <w:ind w:firstLine="664"/>
              <w:rPr>
                <w:sz w:val="26"/>
                <w:szCs w:val="26"/>
                <w:lang w:val="ro-RO"/>
              </w:rPr>
            </w:pPr>
            <w:r w:rsidRPr="009C20E5">
              <w:rPr>
                <w:sz w:val="26"/>
                <w:szCs w:val="26"/>
                <w:lang w:val="ro-RO"/>
              </w:rPr>
              <w:t xml:space="preserve">Reieșind din </w:t>
            </w:r>
            <w:r w:rsidR="006F1251">
              <w:rPr>
                <w:sz w:val="26"/>
                <w:szCs w:val="26"/>
                <w:lang w:val="ro-RO"/>
              </w:rPr>
              <w:t>analiza efectelor negative și pozitive prezentate mai sus</w:t>
            </w:r>
            <w:r w:rsidRPr="009C20E5">
              <w:rPr>
                <w:sz w:val="26"/>
                <w:szCs w:val="26"/>
                <w:lang w:val="ro-RO"/>
              </w:rPr>
              <w:t xml:space="preserve"> </w:t>
            </w:r>
            <w:r w:rsidR="00AC4896" w:rsidRPr="009C20E5">
              <w:rPr>
                <w:sz w:val="26"/>
                <w:szCs w:val="26"/>
                <w:lang w:val="ro-RO"/>
              </w:rPr>
              <w:t xml:space="preserve"> se </w:t>
            </w:r>
            <w:r w:rsidRPr="009C20E5">
              <w:rPr>
                <w:sz w:val="26"/>
                <w:szCs w:val="26"/>
                <w:lang w:val="ro-RO"/>
              </w:rPr>
              <w:t xml:space="preserve">consideră rezonabil aprobarea și implementarea </w:t>
            </w:r>
            <w:r w:rsidR="006F1251">
              <w:rPr>
                <w:sz w:val="26"/>
                <w:szCs w:val="26"/>
                <w:lang w:val="ro-RO"/>
              </w:rPr>
              <w:t>programelor</w:t>
            </w:r>
            <w:r w:rsidRPr="009C20E5">
              <w:rPr>
                <w:sz w:val="26"/>
                <w:szCs w:val="26"/>
                <w:lang w:val="ro-RO"/>
              </w:rPr>
              <w:t xml:space="preserve"> </w:t>
            </w:r>
            <w:r w:rsidR="006F1251">
              <w:rPr>
                <w:sz w:val="26"/>
                <w:szCs w:val="26"/>
                <w:lang w:val="ro-RO"/>
              </w:rPr>
              <w:t>supuse procesului de analiză (</w:t>
            </w:r>
            <w:r w:rsidR="006F1251" w:rsidRPr="009C20E5">
              <w:rPr>
                <w:bCs/>
                <w:sz w:val="26"/>
                <w:szCs w:val="26"/>
                <w:lang w:val="ro-RO"/>
              </w:rPr>
              <w:t xml:space="preserve">Programul Național de Securitate în domeniul Aviației Civile, </w:t>
            </w:r>
            <w:r w:rsidR="006F1251" w:rsidRPr="009C20E5">
              <w:rPr>
                <w:color w:val="000000" w:themeColor="text1"/>
                <w:sz w:val="26"/>
                <w:szCs w:val="26"/>
                <w:lang w:val="ro-RO"/>
              </w:rPr>
              <w:t>Programul național de control al calității în domeniul securității aeronautice și Programul național de instruire şi certificare a personalului în domeniul securității aviației civile</w:t>
            </w:r>
            <w:r w:rsidR="006F1251">
              <w:rPr>
                <w:color w:val="000000" w:themeColor="text1"/>
                <w:sz w:val="26"/>
                <w:szCs w:val="26"/>
                <w:lang w:val="ro-RO"/>
              </w:rPr>
              <w:t>).</w:t>
            </w:r>
          </w:p>
        </w:tc>
      </w:tr>
      <w:tr w:rsidR="008805E4" w:rsidRPr="009C20E5" w14:paraId="10C41CA8"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17D0B5" w14:textId="0AD84640" w:rsidR="00467EC3" w:rsidRPr="009C20E5" w:rsidRDefault="00DC2AD1" w:rsidP="00CB49A4">
            <w:pPr>
              <w:ind w:firstLine="0"/>
              <w:rPr>
                <w:bCs/>
                <w:i/>
                <w:sz w:val="26"/>
                <w:szCs w:val="26"/>
                <w:lang w:val="ro-RO"/>
              </w:rPr>
            </w:pPr>
            <w:r w:rsidRPr="009C20E5">
              <w:rPr>
                <w:bCs/>
                <w:i/>
                <w:sz w:val="26"/>
                <w:szCs w:val="26"/>
                <w:lang w:val="ro-RO"/>
              </w:rPr>
              <w:lastRenderedPageBreak/>
              <w:t>b</w:t>
            </w:r>
            <w:r w:rsidRPr="009C20E5">
              <w:rPr>
                <w:bCs/>
                <w:i/>
                <w:sz w:val="26"/>
                <w:szCs w:val="26"/>
                <w:vertAlign w:val="superscript"/>
                <w:lang w:val="ro-RO"/>
              </w:rPr>
              <w:t>1</w:t>
            </w:r>
            <w:r w:rsidRPr="009C20E5">
              <w:rPr>
                <w:bCs/>
                <w:i/>
                <w:sz w:val="26"/>
                <w:szCs w:val="26"/>
                <w:lang w:val="ro-RO"/>
              </w:rPr>
              <w:t xml:space="preserve">) Pentru opțiunea recomandată, identificați impacturile </w:t>
            </w:r>
            <w:r w:rsidR="00467EC3" w:rsidRPr="009C20E5">
              <w:rPr>
                <w:bCs/>
                <w:i/>
                <w:sz w:val="26"/>
                <w:szCs w:val="26"/>
                <w:lang w:val="ro-RO"/>
              </w:rPr>
              <w:t>completând</w:t>
            </w:r>
            <w:r w:rsidRPr="009C20E5">
              <w:rPr>
                <w:bCs/>
                <w:i/>
                <w:sz w:val="26"/>
                <w:szCs w:val="26"/>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AE9CD9" w14:textId="77777777" w:rsidR="00DC2AD1" w:rsidRPr="009C20E5" w:rsidRDefault="00DC2AD1" w:rsidP="00CB49A4">
            <w:pPr>
              <w:ind w:firstLine="0"/>
              <w:rPr>
                <w:sz w:val="26"/>
                <w:szCs w:val="26"/>
                <w:lang w:val="ro-RO"/>
              </w:rPr>
            </w:pPr>
          </w:p>
        </w:tc>
      </w:tr>
      <w:tr w:rsidR="00593876" w:rsidRPr="009C20E5" w14:paraId="08A05A7E" w14:textId="77777777" w:rsidTr="0059387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239A34" w14:textId="4096F3E7" w:rsidR="00AC7155" w:rsidRPr="009C20E5" w:rsidRDefault="00AC7155" w:rsidP="00D9662E">
            <w:pPr>
              <w:pStyle w:val="af0"/>
              <w:ind w:firstLine="659"/>
              <w:jc w:val="both"/>
              <w:rPr>
                <w:sz w:val="26"/>
                <w:szCs w:val="26"/>
                <w:lang w:val="ro-RO"/>
              </w:rPr>
            </w:pPr>
            <w:r w:rsidRPr="009C20E5">
              <w:rPr>
                <w:sz w:val="26"/>
                <w:szCs w:val="26"/>
                <w:lang w:val="ro-RO"/>
              </w:rPr>
              <w:t xml:space="preserve">Formularul a fost completat la pozițiile ce pot fi afectate de implementarea </w:t>
            </w:r>
            <w:r w:rsidR="009809BA">
              <w:rPr>
                <w:sz w:val="26"/>
                <w:szCs w:val="26"/>
                <w:lang w:val="ro-RO"/>
              </w:rPr>
              <w:t>prezentelor programe de securitate.</w:t>
            </w:r>
          </w:p>
          <w:p w14:paraId="15CB6634" w14:textId="7A17CA4B" w:rsidR="003579A7" w:rsidRPr="009809BA" w:rsidRDefault="00AC7155" w:rsidP="00CB49A4">
            <w:pPr>
              <w:pStyle w:val="af0"/>
              <w:jc w:val="both"/>
              <w:rPr>
                <w:sz w:val="26"/>
                <w:szCs w:val="26"/>
                <w:lang w:val="ro-RO"/>
              </w:rPr>
            </w:pPr>
            <w:r w:rsidRPr="009C20E5">
              <w:rPr>
                <w:sz w:val="26"/>
                <w:szCs w:val="26"/>
                <w:lang w:val="ro-RO"/>
              </w:rPr>
              <w:t>Categoria de impact:</w:t>
            </w:r>
          </w:p>
          <w:p w14:paraId="14670802" w14:textId="5E821572" w:rsidR="00B86788" w:rsidRPr="009B6724" w:rsidRDefault="00AC7155" w:rsidP="00CB49A4">
            <w:pPr>
              <w:pStyle w:val="af0"/>
              <w:jc w:val="both"/>
              <w:rPr>
                <w:sz w:val="26"/>
                <w:szCs w:val="26"/>
                <w:lang w:val="en-US"/>
              </w:rPr>
            </w:pPr>
            <w:r w:rsidRPr="009C20E5">
              <w:rPr>
                <w:b/>
                <w:i/>
                <w:sz w:val="26"/>
                <w:szCs w:val="26"/>
                <w:lang w:val="ro-RO"/>
              </w:rPr>
              <w:t>Economic</w:t>
            </w:r>
            <w:r w:rsidR="009B6724">
              <w:rPr>
                <w:b/>
                <w:i/>
                <w:sz w:val="26"/>
                <w:szCs w:val="26"/>
                <w:lang w:val="ro-RO"/>
              </w:rPr>
              <w:t>:</w:t>
            </w:r>
          </w:p>
          <w:p w14:paraId="5A1CF19B" w14:textId="1A8D1A78" w:rsidR="00593876" w:rsidRPr="009C20E5" w:rsidRDefault="00AC60DE" w:rsidP="00D9662E">
            <w:pPr>
              <w:ind w:hanging="334"/>
              <w:rPr>
                <w:sz w:val="26"/>
                <w:szCs w:val="26"/>
                <w:lang w:val="ro-RO"/>
              </w:rPr>
            </w:pPr>
            <w:r w:rsidRPr="009C20E5">
              <w:rPr>
                <w:sz w:val="26"/>
                <w:szCs w:val="26"/>
                <w:lang w:val="ro-RO"/>
              </w:rPr>
              <w:t xml:space="preserve">               </w:t>
            </w:r>
            <w:r w:rsidR="009B6724">
              <w:rPr>
                <w:sz w:val="26"/>
                <w:szCs w:val="26"/>
                <w:lang w:val="ro-RO"/>
              </w:rPr>
              <w:t>P</w:t>
            </w:r>
            <w:r w:rsidR="00AC7155" w:rsidRPr="009C20E5">
              <w:rPr>
                <w:sz w:val="26"/>
                <w:szCs w:val="26"/>
                <w:lang w:val="ro-RO"/>
              </w:rPr>
              <w:t xml:space="preserve">oziția </w:t>
            </w:r>
            <w:r w:rsidR="00AC7155" w:rsidRPr="00E70D66">
              <w:rPr>
                <w:b/>
                <w:sz w:val="26"/>
                <w:szCs w:val="26"/>
                <w:lang w:val="ro-RO"/>
              </w:rPr>
              <w:t>povara administrativă</w:t>
            </w:r>
            <w:r w:rsidR="00AC7155" w:rsidRPr="009C20E5">
              <w:rPr>
                <w:i/>
                <w:sz w:val="26"/>
                <w:szCs w:val="26"/>
                <w:lang w:val="ro-RO"/>
              </w:rPr>
              <w:t xml:space="preserve"> </w:t>
            </w:r>
            <w:r w:rsidR="00AC7155" w:rsidRPr="009C20E5">
              <w:rPr>
                <w:sz w:val="26"/>
                <w:szCs w:val="26"/>
                <w:lang w:val="ro-RO"/>
              </w:rPr>
              <w:t xml:space="preserve">a fost apreciată </w:t>
            </w:r>
            <w:r w:rsidR="00B86788">
              <w:rPr>
                <w:sz w:val="26"/>
                <w:szCs w:val="26"/>
                <w:lang w:val="ro-RO"/>
              </w:rPr>
              <w:t xml:space="preserve">pozitiv </w:t>
            </w:r>
            <w:r w:rsidR="00AC7155" w:rsidRPr="009C20E5">
              <w:rPr>
                <w:sz w:val="26"/>
                <w:szCs w:val="26"/>
                <w:lang w:val="ro-RO"/>
              </w:rPr>
              <w:t>cu +</w:t>
            </w:r>
            <w:r w:rsidR="00EC2374">
              <w:rPr>
                <w:sz w:val="26"/>
                <w:szCs w:val="26"/>
                <w:lang w:val="ro-RO"/>
              </w:rPr>
              <w:t>3</w:t>
            </w:r>
            <w:r w:rsidR="00AC7155" w:rsidRPr="009C20E5">
              <w:rPr>
                <w:sz w:val="26"/>
                <w:szCs w:val="26"/>
                <w:lang w:val="ro-RO"/>
              </w:rPr>
              <w:t>,</w:t>
            </w:r>
            <w:r w:rsidR="00B86788">
              <w:rPr>
                <w:sz w:val="26"/>
                <w:szCs w:val="26"/>
                <w:lang w:val="ro-RO"/>
              </w:rPr>
              <w:t xml:space="preserve"> chiar dacă adoptarea prezentelor programe atribuie noi responsabilități autorităților responsabile implementarea programelor, acestea sunt clar definite, ajustate la standarde și tehnici internaționale pentru care personalul a fost și este în continuu instruit. Adițional, calificarea și reglementarea detaliată a atribuțiilor și responsabilităților autorităților administrative din domeniul securității aeronautice vor reduce din povara procedurilor administrative de asigurare și menținere a nivelului de securitate urmărit fără posibile interpretări și insinuări din partea agenților aeronautici cu privire la lipsa actelor normative în acest sens. </w:t>
            </w:r>
          </w:p>
          <w:p w14:paraId="55EF9D80" w14:textId="446CB2F6" w:rsidR="009B6724" w:rsidRPr="009C20E5" w:rsidRDefault="00AC60DE" w:rsidP="00D9662E">
            <w:pPr>
              <w:ind w:hanging="334"/>
              <w:rPr>
                <w:sz w:val="26"/>
                <w:szCs w:val="26"/>
                <w:lang w:val="ro-RO"/>
              </w:rPr>
            </w:pPr>
            <w:r w:rsidRPr="009C20E5">
              <w:rPr>
                <w:sz w:val="26"/>
                <w:szCs w:val="26"/>
                <w:lang w:val="ro-RO"/>
              </w:rPr>
              <w:t xml:space="preserve">               </w:t>
            </w:r>
            <w:r w:rsidR="009B6724">
              <w:rPr>
                <w:sz w:val="26"/>
                <w:szCs w:val="26"/>
                <w:lang w:val="ro-RO"/>
              </w:rPr>
              <w:t>P</w:t>
            </w:r>
            <w:r w:rsidR="00D311A8" w:rsidRPr="009C20E5">
              <w:rPr>
                <w:sz w:val="26"/>
                <w:szCs w:val="26"/>
                <w:lang w:val="ro-RO"/>
              </w:rPr>
              <w:t xml:space="preserve">oziția </w:t>
            </w:r>
            <w:r w:rsidR="00D311A8" w:rsidRPr="00E70D66">
              <w:rPr>
                <w:b/>
                <w:sz w:val="26"/>
                <w:szCs w:val="26"/>
                <w:lang w:val="ro-RO"/>
              </w:rPr>
              <w:t>fluxurile comerciale și investiționale</w:t>
            </w:r>
            <w:r w:rsidR="00D311A8" w:rsidRPr="009C20E5">
              <w:rPr>
                <w:sz w:val="26"/>
                <w:szCs w:val="26"/>
                <w:lang w:val="ro-RO"/>
              </w:rPr>
              <w:t xml:space="preserve"> a fost apreciată cu +</w:t>
            </w:r>
            <w:r w:rsidR="00EC2374">
              <w:rPr>
                <w:sz w:val="26"/>
                <w:szCs w:val="26"/>
                <w:lang w:val="ro-RO"/>
              </w:rPr>
              <w:t>3</w:t>
            </w:r>
            <w:r w:rsidR="00D311A8" w:rsidRPr="009C20E5">
              <w:rPr>
                <w:sz w:val="26"/>
                <w:szCs w:val="26"/>
                <w:lang w:val="ro-RO"/>
              </w:rPr>
              <w:t xml:space="preserve">. </w:t>
            </w:r>
            <w:r w:rsidR="00D9662E">
              <w:rPr>
                <w:sz w:val="26"/>
                <w:szCs w:val="26"/>
                <w:lang w:val="ro-RO"/>
              </w:rPr>
              <w:t xml:space="preserve"> </w:t>
            </w:r>
            <w:r w:rsidR="009B6724">
              <w:rPr>
                <w:sz w:val="26"/>
                <w:szCs w:val="26"/>
                <w:lang w:val="ro-RO"/>
              </w:rPr>
              <w:t>Corespunderea cu cerințele și practicile recomandate ale OACI din domeniul securității aeronautice va duce la c</w:t>
            </w:r>
            <w:r w:rsidR="009B6724" w:rsidRPr="009B6724">
              <w:rPr>
                <w:sz w:val="26"/>
                <w:szCs w:val="26"/>
                <w:lang w:val="ro-RO"/>
              </w:rPr>
              <w:t>reșterea gradului de atractibiltiate a Republicii Moldova pe plan internațional pentru operațiuni aeriene și alte activități conexe, inclusiv creșterea gradului de atracție pentru eventuali investitori din domeniul aviației civile</w:t>
            </w:r>
            <w:r w:rsidR="00D9662E">
              <w:rPr>
                <w:sz w:val="26"/>
                <w:szCs w:val="26"/>
                <w:lang w:val="ro-RO"/>
              </w:rPr>
              <w:t>.</w:t>
            </w:r>
            <w:r w:rsidR="009B6724" w:rsidRPr="009B6724">
              <w:rPr>
                <w:sz w:val="26"/>
                <w:szCs w:val="26"/>
                <w:lang w:val="ro-RO"/>
              </w:rPr>
              <w:t xml:space="preserve"> </w:t>
            </w:r>
            <w:r w:rsidR="009B6724">
              <w:rPr>
                <w:sz w:val="26"/>
                <w:szCs w:val="26"/>
                <w:lang w:val="ro-RO"/>
              </w:rPr>
              <w:t xml:space="preserve">Adițional </w:t>
            </w:r>
            <w:r w:rsidR="009B6724" w:rsidRPr="009B6724">
              <w:rPr>
                <w:sz w:val="26"/>
                <w:szCs w:val="26"/>
                <w:lang w:val="ro-RO"/>
              </w:rPr>
              <w:t xml:space="preserve">includerea Republicii Moldova în sistemul </w:t>
            </w:r>
            <w:r w:rsidR="009B6724" w:rsidRPr="009B6724">
              <w:rPr>
                <w:i/>
                <w:iCs/>
                <w:sz w:val="26"/>
                <w:szCs w:val="26"/>
              </w:rPr>
              <w:t>One Stop Security</w:t>
            </w:r>
            <w:r w:rsidR="009B6724" w:rsidRPr="009B6724">
              <w:rPr>
                <w:sz w:val="26"/>
                <w:szCs w:val="26"/>
                <w:lang w:val="ro-RO"/>
              </w:rPr>
              <w:t xml:space="preserve">  </w:t>
            </w:r>
            <w:r w:rsidR="009B6724">
              <w:rPr>
                <w:sz w:val="26"/>
                <w:szCs w:val="26"/>
                <w:lang w:val="ro-RO"/>
              </w:rPr>
              <w:t xml:space="preserve">va influența în mod direct orientarea companiilor avia spre curse ce vor alege ca punct de tranzit Republica Moldova. </w:t>
            </w:r>
          </w:p>
          <w:p w14:paraId="56A3A502" w14:textId="2527BC12" w:rsidR="00753A5C" w:rsidRDefault="00AC60DE" w:rsidP="00CB49A4">
            <w:pPr>
              <w:ind w:firstLine="0"/>
              <w:rPr>
                <w:color w:val="000000" w:themeColor="text1"/>
                <w:sz w:val="26"/>
                <w:szCs w:val="26"/>
              </w:rPr>
            </w:pPr>
            <w:r w:rsidRPr="009C20E5">
              <w:rPr>
                <w:sz w:val="26"/>
                <w:szCs w:val="26"/>
                <w:lang w:val="ro-RO"/>
              </w:rPr>
              <w:t xml:space="preserve">          </w:t>
            </w:r>
            <w:r w:rsidR="00EC2374">
              <w:rPr>
                <w:sz w:val="26"/>
                <w:szCs w:val="26"/>
                <w:lang w:val="ro-RO"/>
              </w:rPr>
              <w:t>P</w:t>
            </w:r>
            <w:r w:rsidRPr="009C20E5">
              <w:rPr>
                <w:sz w:val="26"/>
                <w:szCs w:val="26"/>
                <w:lang w:val="ro-RO"/>
              </w:rPr>
              <w:t xml:space="preserve">oziția </w:t>
            </w:r>
            <w:r w:rsidRPr="00E70D66">
              <w:rPr>
                <w:b/>
                <w:color w:val="000000" w:themeColor="text1"/>
                <w:sz w:val="26"/>
                <w:szCs w:val="26"/>
                <w:lang w:val="ro-RO"/>
              </w:rPr>
              <w:t>cadrul instituțional al autorităților publice</w:t>
            </w:r>
            <w:r w:rsidRPr="009C20E5">
              <w:rPr>
                <w:b/>
                <w:i/>
                <w:color w:val="000000" w:themeColor="text1"/>
                <w:sz w:val="26"/>
                <w:szCs w:val="26"/>
                <w:lang w:val="ro-RO"/>
              </w:rPr>
              <w:t xml:space="preserve"> </w:t>
            </w:r>
            <w:r w:rsidRPr="009C20E5">
              <w:rPr>
                <w:color w:val="000000" w:themeColor="text1"/>
                <w:sz w:val="26"/>
                <w:szCs w:val="26"/>
                <w:lang w:val="ro-RO"/>
              </w:rPr>
              <w:t>a fost apreciată cu valoare pozitivă +</w:t>
            </w:r>
            <w:r w:rsidR="00EC2374">
              <w:rPr>
                <w:color w:val="000000" w:themeColor="text1"/>
                <w:sz w:val="26"/>
                <w:szCs w:val="26"/>
                <w:lang w:val="ro-RO"/>
              </w:rPr>
              <w:t>2</w:t>
            </w:r>
            <w:r w:rsidR="00E70D66">
              <w:rPr>
                <w:color w:val="000000" w:themeColor="text1"/>
                <w:sz w:val="26"/>
                <w:szCs w:val="26"/>
                <w:lang w:val="ro-RO"/>
              </w:rPr>
              <w:t>,</w:t>
            </w:r>
            <w:r w:rsidRPr="009C20E5">
              <w:rPr>
                <w:color w:val="000000" w:themeColor="text1"/>
                <w:sz w:val="26"/>
                <w:szCs w:val="26"/>
                <w:lang w:val="ro-RO"/>
              </w:rPr>
              <w:t xml:space="preserve"> fiind complementară efector scutirii poverii administrative</w:t>
            </w:r>
            <w:r w:rsidR="00EC2374">
              <w:rPr>
                <w:color w:val="000000" w:themeColor="text1"/>
                <w:sz w:val="26"/>
                <w:szCs w:val="26"/>
                <w:lang w:val="ro-RO"/>
              </w:rPr>
              <w:t>. Adoptarea prezentelor programe va reglementa în mod clar responsabilitățile, atribuțiile, inclusiv și modul de conlucrare și comunicare pe domeniul securității aeronautice</w:t>
            </w:r>
            <w:r w:rsidR="00AF6275">
              <w:rPr>
                <w:color w:val="000000" w:themeColor="text1"/>
                <w:sz w:val="26"/>
                <w:szCs w:val="26"/>
              </w:rPr>
              <w:t>.</w:t>
            </w:r>
          </w:p>
          <w:p w14:paraId="158F2CC0" w14:textId="0066CB6B" w:rsidR="003579A7" w:rsidRDefault="00390168" w:rsidP="00CB49A4">
            <w:pPr>
              <w:ind w:firstLine="0"/>
              <w:rPr>
                <w:bCs/>
                <w:sz w:val="26"/>
                <w:szCs w:val="26"/>
                <w:lang w:val="ro-RO"/>
              </w:rPr>
            </w:pPr>
            <w:r w:rsidRPr="009C20E5">
              <w:rPr>
                <w:sz w:val="26"/>
                <w:szCs w:val="26"/>
                <w:lang w:val="ro-RO"/>
              </w:rPr>
              <w:t xml:space="preserve">          </w:t>
            </w:r>
            <w:r w:rsidRPr="00390168">
              <w:rPr>
                <w:sz w:val="26"/>
                <w:szCs w:val="26"/>
                <w:lang w:val="ro-RO"/>
              </w:rPr>
              <w:t xml:space="preserve">Poziția </w:t>
            </w:r>
            <w:r w:rsidRPr="00390168">
              <w:rPr>
                <w:b/>
                <w:sz w:val="26"/>
                <w:szCs w:val="26"/>
                <w:lang w:val="ro-RO"/>
              </w:rPr>
              <w:t xml:space="preserve">costurile desfășurării afacerilor </w:t>
            </w:r>
            <w:r w:rsidRPr="00390168">
              <w:rPr>
                <w:bCs/>
                <w:sz w:val="26"/>
                <w:szCs w:val="26"/>
                <w:lang w:val="ro-RO"/>
              </w:rPr>
              <w:t>a fost evaluată cu indicativul – 1</w:t>
            </w:r>
            <w:r>
              <w:rPr>
                <w:bCs/>
                <w:sz w:val="26"/>
                <w:szCs w:val="26"/>
                <w:lang w:val="ro-RO"/>
              </w:rPr>
              <w:t>.</w:t>
            </w:r>
            <w:r w:rsidRPr="00390168">
              <w:rPr>
                <w:bCs/>
                <w:sz w:val="26"/>
                <w:szCs w:val="26"/>
                <w:lang w:val="ro-RO"/>
              </w:rPr>
              <w:t xml:space="preserve"> </w:t>
            </w:r>
            <w:r>
              <w:rPr>
                <w:bCs/>
                <w:sz w:val="26"/>
                <w:szCs w:val="26"/>
                <w:lang w:val="ro-RO"/>
              </w:rPr>
              <w:t>La etapa inițială c</w:t>
            </w:r>
            <w:r w:rsidRPr="00390168">
              <w:rPr>
                <w:bCs/>
                <w:sz w:val="26"/>
                <w:szCs w:val="26"/>
                <w:lang w:val="ro-RO"/>
              </w:rPr>
              <w:t>onformarea și echiparea actorilor aeronautici, publici și privați cu infrastructură de securitate adaptată la standardele și cerințele internaționale</w:t>
            </w:r>
            <w:r w:rsidR="00DE26EB">
              <w:rPr>
                <w:bCs/>
                <w:sz w:val="26"/>
                <w:szCs w:val="26"/>
                <w:lang w:val="ro-RO"/>
              </w:rPr>
              <w:t xml:space="preserve">, va include costuri pentru procurarea/ și/sau modificarea echipamentelor de securitate aeronautică. </w:t>
            </w:r>
          </w:p>
          <w:p w14:paraId="743356A3" w14:textId="5A9C18CA" w:rsidR="00830E91" w:rsidRPr="005C430F" w:rsidRDefault="00830E91" w:rsidP="00CB49A4">
            <w:pPr>
              <w:ind w:firstLine="0"/>
              <w:rPr>
                <w:bCs/>
                <w:sz w:val="26"/>
                <w:szCs w:val="26"/>
                <w:lang w:val="ro-RO"/>
              </w:rPr>
            </w:pPr>
            <w:r w:rsidRPr="009C20E5">
              <w:rPr>
                <w:sz w:val="26"/>
                <w:szCs w:val="26"/>
                <w:lang w:val="ro-RO"/>
              </w:rPr>
              <w:t xml:space="preserve">          </w:t>
            </w:r>
            <w:r w:rsidRPr="00390168">
              <w:rPr>
                <w:sz w:val="26"/>
                <w:szCs w:val="26"/>
                <w:lang w:val="ro-RO"/>
              </w:rPr>
              <w:t xml:space="preserve">Poziția </w:t>
            </w:r>
            <w:r w:rsidRPr="00830E91">
              <w:rPr>
                <w:b/>
                <w:sz w:val="26"/>
                <w:szCs w:val="26"/>
                <w:lang w:val="ro-RO"/>
              </w:rPr>
              <w:t>alegerea, calitatea și prețurile pentru consumatori</w:t>
            </w:r>
            <w:r>
              <w:rPr>
                <w:b/>
                <w:sz w:val="26"/>
                <w:szCs w:val="26"/>
                <w:lang w:val="ro-RO"/>
              </w:rPr>
              <w:t xml:space="preserve"> </w:t>
            </w:r>
            <w:r w:rsidRPr="00390168">
              <w:rPr>
                <w:bCs/>
                <w:sz w:val="26"/>
                <w:szCs w:val="26"/>
                <w:lang w:val="ro-RO"/>
              </w:rPr>
              <w:t xml:space="preserve">a fost </w:t>
            </w:r>
            <w:r>
              <w:rPr>
                <w:bCs/>
                <w:sz w:val="26"/>
                <w:szCs w:val="26"/>
                <w:lang w:val="ro-RO"/>
              </w:rPr>
              <w:t xml:space="preserve">apreciată </w:t>
            </w:r>
            <w:r>
              <w:rPr>
                <w:bCs/>
                <w:sz w:val="26"/>
                <w:szCs w:val="26"/>
                <w:lang w:val="ro-RO"/>
              </w:rPr>
              <w:lastRenderedPageBreak/>
              <w:t>pozitiv</w:t>
            </w:r>
            <w:r w:rsidRPr="00390168">
              <w:rPr>
                <w:bCs/>
                <w:sz w:val="26"/>
                <w:szCs w:val="26"/>
                <w:lang w:val="ro-RO"/>
              </w:rPr>
              <w:t xml:space="preserve"> cu indicativul</w:t>
            </w:r>
            <w:r>
              <w:rPr>
                <w:bCs/>
                <w:sz w:val="26"/>
                <w:szCs w:val="26"/>
                <w:lang w:val="ro-RO"/>
              </w:rPr>
              <w:t xml:space="preserve"> +2. Implementarea programelor de securitate </w:t>
            </w:r>
            <w:r w:rsidR="00E70D66">
              <w:rPr>
                <w:bCs/>
                <w:sz w:val="26"/>
                <w:szCs w:val="26"/>
                <w:lang w:val="ro-RO"/>
              </w:rPr>
              <w:t>v</w:t>
            </w:r>
            <w:r>
              <w:rPr>
                <w:bCs/>
                <w:sz w:val="26"/>
                <w:szCs w:val="26"/>
                <w:lang w:val="ro-RO"/>
              </w:rPr>
              <w:t>or duce la s</w:t>
            </w:r>
            <w:r w:rsidRPr="00830E91">
              <w:rPr>
                <w:bCs/>
                <w:sz w:val="26"/>
                <w:szCs w:val="26"/>
                <w:lang w:val="ro-RO"/>
              </w:rPr>
              <w:t>porirea gradului de satisfacție a consumatorilor finali, prin asigurarea unui nivel de securitate adecvat pentru pasageri și alți consumatori sau prestatori de servicii avia și alte activități conexe acesteia</w:t>
            </w:r>
            <w:r w:rsidR="00490F19">
              <w:rPr>
                <w:bCs/>
                <w:sz w:val="26"/>
                <w:szCs w:val="26"/>
                <w:lang w:val="ro-RO"/>
              </w:rPr>
              <w:t>.</w:t>
            </w:r>
          </w:p>
          <w:p w14:paraId="53F211D2" w14:textId="442E7DCA" w:rsidR="00753A5C" w:rsidRDefault="007B5C6B" w:rsidP="00CB49A4">
            <w:pPr>
              <w:ind w:firstLine="0"/>
              <w:rPr>
                <w:b/>
                <w:i/>
                <w:color w:val="000000" w:themeColor="text1"/>
                <w:sz w:val="26"/>
                <w:szCs w:val="26"/>
                <w:lang w:val="ro-RO"/>
              </w:rPr>
            </w:pPr>
            <w:r w:rsidRPr="009C20E5">
              <w:rPr>
                <w:b/>
                <w:i/>
                <w:color w:val="000000" w:themeColor="text1"/>
                <w:sz w:val="26"/>
                <w:szCs w:val="26"/>
                <w:lang w:val="ro-RO"/>
              </w:rPr>
              <w:t>Social</w:t>
            </w:r>
          </w:p>
          <w:p w14:paraId="28259225" w14:textId="186F0298" w:rsidR="0015241F" w:rsidRDefault="00F46F74" w:rsidP="004F5547">
            <w:pPr>
              <w:ind w:firstLine="517"/>
              <w:rPr>
                <w:color w:val="000000" w:themeColor="text1"/>
                <w:sz w:val="26"/>
                <w:szCs w:val="26"/>
                <w:lang w:val="ro-RO"/>
              </w:rPr>
            </w:pPr>
            <w:r>
              <w:rPr>
                <w:bCs/>
                <w:i/>
                <w:color w:val="000000" w:themeColor="text1"/>
                <w:sz w:val="26"/>
                <w:szCs w:val="26"/>
                <w:lang w:val="ro-RO"/>
              </w:rPr>
              <w:t xml:space="preserve">  </w:t>
            </w:r>
            <w:r>
              <w:rPr>
                <w:bCs/>
                <w:iCs/>
                <w:color w:val="000000" w:themeColor="text1"/>
                <w:sz w:val="26"/>
                <w:szCs w:val="26"/>
                <w:lang w:val="ro-RO"/>
              </w:rPr>
              <w:t>Poziți</w:t>
            </w:r>
            <w:r w:rsidR="00C52901">
              <w:rPr>
                <w:bCs/>
                <w:iCs/>
                <w:color w:val="000000" w:themeColor="text1"/>
                <w:sz w:val="26"/>
                <w:szCs w:val="26"/>
                <w:lang w:val="ro-RO"/>
              </w:rPr>
              <w:t>a</w:t>
            </w:r>
            <w:r>
              <w:rPr>
                <w:bCs/>
                <w:iCs/>
                <w:color w:val="000000" w:themeColor="text1"/>
                <w:sz w:val="26"/>
                <w:szCs w:val="26"/>
                <w:lang w:val="ro-RO"/>
              </w:rPr>
              <w:t xml:space="preserve"> </w:t>
            </w:r>
            <w:r w:rsidRPr="00F46F74">
              <w:rPr>
                <w:b/>
                <w:sz w:val="26"/>
                <w:szCs w:val="26"/>
                <w:lang w:val="ro-RO"/>
              </w:rPr>
              <w:t>condițiile și organizarea muncii</w:t>
            </w:r>
            <w:r>
              <w:rPr>
                <w:b/>
                <w:sz w:val="26"/>
                <w:szCs w:val="26"/>
                <w:lang w:val="ro-RO"/>
              </w:rPr>
              <w:t xml:space="preserve"> </w:t>
            </w:r>
            <w:r w:rsidR="00953ADA">
              <w:rPr>
                <w:bCs/>
                <w:sz w:val="26"/>
                <w:szCs w:val="26"/>
                <w:lang w:val="ro-RO"/>
              </w:rPr>
              <w:t>a fost apreciat</w:t>
            </w:r>
            <w:r w:rsidR="00C52901">
              <w:rPr>
                <w:bCs/>
                <w:sz w:val="26"/>
                <w:szCs w:val="26"/>
                <w:lang w:val="ro-RO"/>
              </w:rPr>
              <w:t>ă</w:t>
            </w:r>
            <w:r w:rsidR="00953ADA">
              <w:rPr>
                <w:bCs/>
                <w:sz w:val="26"/>
                <w:szCs w:val="26"/>
                <w:lang w:val="ro-RO"/>
              </w:rPr>
              <w:t xml:space="preserve"> cu +</w:t>
            </w:r>
            <w:r w:rsidR="00C52901">
              <w:rPr>
                <w:bCs/>
                <w:sz w:val="26"/>
                <w:szCs w:val="26"/>
                <w:lang w:val="ro-RO"/>
              </w:rPr>
              <w:t>1</w:t>
            </w:r>
            <w:r w:rsidR="00953ADA">
              <w:rPr>
                <w:bCs/>
                <w:sz w:val="26"/>
                <w:szCs w:val="26"/>
                <w:lang w:val="ro-RO"/>
              </w:rPr>
              <w:t xml:space="preserve">, fiind efect subsecvent implementării </w:t>
            </w:r>
            <w:r w:rsidR="00953ADA" w:rsidRPr="009C20E5">
              <w:rPr>
                <w:color w:val="000000" w:themeColor="text1"/>
                <w:sz w:val="26"/>
                <w:szCs w:val="26"/>
                <w:lang w:val="ro-RO"/>
              </w:rPr>
              <w:t>Programul național de control al calității în domeniul securității aeronautice</w:t>
            </w:r>
            <w:r w:rsidR="00953ADA">
              <w:rPr>
                <w:color w:val="000000" w:themeColor="text1"/>
                <w:sz w:val="26"/>
                <w:szCs w:val="26"/>
                <w:lang w:val="ro-RO"/>
              </w:rPr>
              <w:t xml:space="preserve">. </w:t>
            </w:r>
          </w:p>
          <w:p w14:paraId="1C91DF58" w14:textId="4C78A05F" w:rsidR="0015241F" w:rsidRPr="00C52901" w:rsidRDefault="0015241F" w:rsidP="00CB49A4">
            <w:pPr>
              <w:tabs>
                <w:tab w:val="left" w:pos="1260"/>
              </w:tabs>
              <w:spacing w:line="276" w:lineRule="auto"/>
              <w:rPr>
                <w:color w:val="000000" w:themeColor="text1"/>
                <w:sz w:val="26"/>
                <w:szCs w:val="26"/>
                <w:lang w:val="ro-RO"/>
              </w:rPr>
            </w:pPr>
            <w:r w:rsidRPr="0015241F">
              <w:rPr>
                <w:color w:val="000000" w:themeColor="text1"/>
                <w:sz w:val="26"/>
                <w:szCs w:val="26"/>
                <w:lang w:val="ro-RO"/>
              </w:rPr>
              <w:t xml:space="preserve">Programul național de control al calității în domeniul securității aeronautice actualizează și creează noi prevederi legale în scopul evaluării continue a nivelului </w:t>
            </w:r>
            <w:r w:rsidRPr="0015241F">
              <w:rPr>
                <w:color w:val="000000" w:themeColor="text1"/>
                <w:sz w:val="26"/>
                <w:szCs w:val="26"/>
                <w:shd w:val="clear" w:color="auto" w:fill="FFFFFF"/>
                <w:lang w:val="ro-RO"/>
              </w:rPr>
              <w:t xml:space="preserve">securității aviației civile </w:t>
            </w:r>
            <w:r w:rsidR="00E70D66" w:rsidRPr="0015241F">
              <w:rPr>
                <w:color w:val="000000" w:themeColor="text1"/>
                <w:sz w:val="26"/>
                <w:szCs w:val="26"/>
                <w:shd w:val="clear" w:color="auto" w:fill="FFFFFF"/>
                <w:lang w:val="ro-RO"/>
              </w:rPr>
              <w:t>și</w:t>
            </w:r>
            <w:r w:rsidRPr="0015241F">
              <w:rPr>
                <w:color w:val="000000" w:themeColor="text1"/>
                <w:sz w:val="26"/>
                <w:szCs w:val="26"/>
                <w:shd w:val="clear" w:color="auto" w:fill="FFFFFF"/>
                <w:lang w:val="ro-RO"/>
              </w:rPr>
              <w:t xml:space="preserve"> a monitorizării conformității măsurilor și procedurilor de securitate aeronautică aplicate conform Legii </w:t>
            </w:r>
            <w:r w:rsidRPr="0015241F">
              <w:rPr>
                <w:color w:val="000000" w:themeColor="text1"/>
                <w:sz w:val="26"/>
                <w:szCs w:val="26"/>
                <w:lang w:val="ro-RO"/>
              </w:rPr>
              <w:t>privind securitatea aeronautică</w:t>
            </w:r>
            <w:r>
              <w:rPr>
                <w:color w:val="000000" w:themeColor="text1"/>
                <w:sz w:val="26"/>
                <w:szCs w:val="26"/>
                <w:lang w:val="ro-RO"/>
              </w:rPr>
              <w:t>, implicit fiind</w:t>
            </w:r>
            <w:r w:rsidRPr="0015241F">
              <w:rPr>
                <w:color w:val="000000" w:themeColor="text1"/>
                <w:sz w:val="26"/>
                <w:szCs w:val="26"/>
                <w:lang w:val="ro-RO"/>
              </w:rPr>
              <w:t xml:space="preserve"> reglem</w:t>
            </w:r>
            <w:r>
              <w:rPr>
                <w:color w:val="000000" w:themeColor="text1"/>
                <w:sz w:val="26"/>
                <w:szCs w:val="26"/>
                <w:lang w:val="ro-RO"/>
              </w:rPr>
              <w:t>en</w:t>
            </w:r>
            <w:r w:rsidRPr="0015241F">
              <w:rPr>
                <w:color w:val="000000" w:themeColor="text1"/>
                <w:sz w:val="26"/>
                <w:szCs w:val="26"/>
                <w:lang w:val="ro-RO"/>
              </w:rPr>
              <w:t xml:space="preserve">tate </w:t>
            </w:r>
            <w:r w:rsidR="009D0C13" w:rsidRPr="0015241F">
              <w:rPr>
                <w:color w:val="000000" w:themeColor="text1"/>
                <w:sz w:val="26"/>
                <w:szCs w:val="26"/>
                <w:lang w:val="ro-RO"/>
              </w:rPr>
              <w:t>prevederi</w:t>
            </w:r>
            <w:r w:rsidRPr="0015241F">
              <w:rPr>
                <w:color w:val="000000" w:themeColor="text1"/>
                <w:sz w:val="26"/>
                <w:szCs w:val="26"/>
                <w:lang w:val="ro-RO"/>
              </w:rPr>
              <w:t xml:space="preserve"> ce țin de organizarea </w:t>
            </w:r>
            <w:r w:rsidR="009D0C13">
              <w:rPr>
                <w:color w:val="000000" w:themeColor="text1"/>
                <w:sz w:val="26"/>
                <w:szCs w:val="26"/>
                <w:lang w:val="ro-RO"/>
              </w:rPr>
              <w:t xml:space="preserve">și activitatea </w:t>
            </w:r>
            <w:r w:rsidR="009D0C13" w:rsidRPr="00C52901">
              <w:rPr>
                <w:color w:val="000000" w:themeColor="text1"/>
                <w:sz w:val="26"/>
                <w:szCs w:val="26"/>
                <w:lang w:val="ro-RO"/>
              </w:rPr>
              <w:t>personalului responsabil de</w:t>
            </w:r>
            <w:r w:rsidRPr="00C52901">
              <w:rPr>
                <w:color w:val="000000" w:themeColor="text1"/>
                <w:sz w:val="26"/>
                <w:szCs w:val="26"/>
                <w:lang w:val="ro-RO"/>
              </w:rPr>
              <w:t xml:space="preserve"> </w:t>
            </w:r>
            <w:r w:rsidR="009D0C13" w:rsidRPr="00C52901">
              <w:rPr>
                <w:color w:val="000000" w:themeColor="text1"/>
                <w:sz w:val="26"/>
                <w:szCs w:val="26"/>
                <w:lang w:val="ro-RO"/>
              </w:rPr>
              <w:t xml:space="preserve">domeniul securității </w:t>
            </w:r>
            <w:r w:rsidR="00C52901" w:rsidRPr="00C52901">
              <w:rPr>
                <w:color w:val="000000" w:themeColor="text1"/>
                <w:sz w:val="26"/>
                <w:szCs w:val="26"/>
                <w:lang w:val="ro-RO"/>
              </w:rPr>
              <w:t>aeronautice</w:t>
            </w:r>
            <w:r w:rsidRPr="00C52901">
              <w:rPr>
                <w:color w:val="000000" w:themeColor="text1"/>
                <w:sz w:val="26"/>
                <w:szCs w:val="26"/>
                <w:lang w:val="ro-RO"/>
              </w:rPr>
              <w:t>.</w:t>
            </w:r>
          </w:p>
          <w:p w14:paraId="06E08DF5" w14:textId="4AAD42DD" w:rsidR="00C52901" w:rsidRDefault="00C52901" w:rsidP="004F5547">
            <w:pPr>
              <w:ind w:firstLine="664"/>
              <w:rPr>
                <w:color w:val="000000" w:themeColor="text1"/>
                <w:sz w:val="26"/>
                <w:szCs w:val="26"/>
                <w:shd w:val="clear" w:color="auto" w:fill="FFFFFF"/>
                <w:lang w:val="ro-RO"/>
              </w:rPr>
            </w:pPr>
            <w:r w:rsidRPr="00C52901">
              <w:rPr>
                <w:bCs/>
                <w:sz w:val="26"/>
                <w:szCs w:val="26"/>
                <w:lang w:val="ro-RO"/>
              </w:rPr>
              <w:t xml:space="preserve">Poziția </w:t>
            </w:r>
            <w:r w:rsidRPr="00C52901">
              <w:rPr>
                <w:b/>
                <w:sz w:val="26"/>
                <w:szCs w:val="26"/>
                <w:lang w:val="ro-RO"/>
              </w:rPr>
              <w:t>formarea profesională</w:t>
            </w:r>
            <w:r w:rsidRPr="00C52901">
              <w:rPr>
                <w:color w:val="000000" w:themeColor="text1"/>
                <w:sz w:val="26"/>
                <w:szCs w:val="26"/>
                <w:lang w:val="ro-RO"/>
              </w:rPr>
              <w:t xml:space="preserve"> </w:t>
            </w:r>
            <w:r w:rsidRPr="00C52901">
              <w:rPr>
                <w:bCs/>
                <w:sz w:val="26"/>
                <w:szCs w:val="26"/>
                <w:lang w:val="ro-RO"/>
              </w:rPr>
              <w:t xml:space="preserve">a fost apreciată cu valoarea +3. Întreg </w:t>
            </w:r>
            <w:r w:rsidRPr="00C52901">
              <w:rPr>
                <w:color w:val="000000" w:themeColor="text1"/>
                <w:sz w:val="26"/>
                <w:szCs w:val="26"/>
                <w:lang w:val="ro-RO"/>
              </w:rPr>
              <w:t xml:space="preserve">Programul național de instruire și certificare a personalului în domeniul securității aviației civile fiind îndreptat </w:t>
            </w:r>
            <w:r w:rsidRPr="00C52901">
              <w:rPr>
                <w:color w:val="000000" w:themeColor="text1"/>
                <w:sz w:val="26"/>
                <w:szCs w:val="26"/>
                <w:shd w:val="clear" w:color="auto" w:fill="FFFFFF"/>
                <w:lang w:val="ro-RO"/>
              </w:rPr>
              <w:t>instruire</w:t>
            </w:r>
            <w:r>
              <w:rPr>
                <w:color w:val="000000" w:themeColor="text1"/>
                <w:sz w:val="26"/>
                <w:szCs w:val="26"/>
                <w:shd w:val="clear" w:color="auto" w:fill="FFFFFF"/>
                <w:lang w:val="ro-RO"/>
              </w:rPr>
              <w:t>a</w:t>
            </w:r>
            <w:r w:rsidRPr="00C52901">
              <w:rPr>
                <w:color w:val="000000" w:themeColor="text1"/>
                <w:sz w:val="26"/>
                <w:szCs w:val="26"/>
                <w:shd w:val="clear" w:color="auto" w:fill="FFFFFF"/>
                <w:lang w:val="ro-RO"/>
              </w:rPr>
              <w:t xml:space="preserve"> și certificare</w:t>
            </w:r>
            <w:r>
              <w:rPr>
                <w:color w:val="000000" w:themeColor="text1"/>
                <w:sz w:val="26"/>
                <w:szCs w:val="26"/>
                <w:shd w:val="clear" w:color="auto" w:fill="FFFFFF"/>
                <w:lang w:val="ro-RO"/>
              </w:rPr>
              <w:t>a</w:t>
            </w:r>
            <w:r w:rsidRPr="00C52901">
              <w:rPr>
                <w:color w:val="000000" w:themeColor="text1"/>
                <w:sz w:val="26"/>
                <w:szCs w:val="26"/>
                <w:shd w:val="clear" w:color="auto" w:fill="FFFFFF"/>
                <w:lang w:val="ro-RO"/>
              </w:rPr>
              <w:t xml:space="preserve"> personalului în domeniul securității aviației civil</w:t>
            </w:r>
            <w:r>
              <w:rPr>
                <w:color w:val="000000" w:themeColor="text1"/>
                <w:sz w:val="26"/>
                <w:szCs w:val="26"/>
                <w:shd w:val="clear" w:color="auto" w:fill="FFFFFF"/>
                <w:lang w:val="ro-RO"/>
              </w:rPr>
              <w:t>e, conform practicilor recomandate și standardelor internaționale.</w:t>
            </w:r>
          </w:p>
          <w:p w14:paraId="35974E37" w14:textId="4BF212EF" w:rsidR="00AC60DE" w:rsidRPr="00947E32" w:rsidRDefault="00C52901" w:rsidP="00CB49A4">
            <w:pPr>
              <w:ind w:firstLine="664"/>
              <w:rPr>
                <w:bCs/>
                <w:sz w:val="26"/>
                <w:szCs w:val="26"/>
                <w:lang w:val="ro-RO"/>
              </w:rPr>
            </w:pPr>
            <w:r>
              <w:rPr>
                <w:color w:val="000000" w:themeColor="text1"/>
                <w:sz w:val="26"/>
                <w:szCs w:val="26"/>
                <w:shd w:val="clear" w:color="auto" w:fill="FFFFFF"/>
                <w:lang w:val="ro-RO"/>
              </w:rPr>
              <w:t xml:space="preserve">Poziției </w:t>
            </w:r>
            <w:r w:rsidRPr="00C52901">
              <w:rPr>
                <w:b/>
                <w:sz w:val="26"/>
                <w:szCs w:val="26"/>
                <w:lang w:val="ro-RO"/>
              </w:rPr>
              <w:t>nivelul criminalității și securității publice</w:t>
            </w:r>
            <w:r>
              <w:rPr>
                <w:b/>
                <w:sz w:val="26"/>
                <w:szCs w:val="26"/>
                <w:lang w:val="ro-RO"/>
              </w:rPr>
              <w:t xml:space="preserve"> </w:t>
            </w:r>
            <w:r>
              <w:rPr>
                <w:bCs/>
                <w:sz w:val="26"/>
                <w:szCs w:val="26"/>
                <w:lang w:val="ro-RO"/>
              </w:rPr>
              <w:t>i-a fost atribuit punctajul maxim +3, obiectivele de bază ale programelor de securitate, descrise anterior</w:t>
            </w:r>
            <w:r w:rsidR="00947E32">
              <w:rPr>
                <w:bCs/>
                <w:sz w:val="26"/>
                <w:szCs w:val="26"/>
                <w:lang w:val="ro-RO"/>
              </w:rPr>
              <w:t>,</w:t>
            </w:r>
            <w:r>
              <w:rPr>
                <w:bCs/>
                <w:sz w:val="26"/>
                <w:szCs w:val="26"/>
                <w:lang w:val="ro-RO"/>
              </w:rPr>
              <w:t xml:space="preserve"> urmăresc în mod </w:t>
            </w:r>
            <w:r w:rsidR="00947E32">
              <w:rPr>
                <w:bCs/>
                <w:sz w:val="26"/>
                <w:szCs w:val="26"/>
                <w:lang w:val="ro-RO"/>
              </w:rPr>
              <w:t xml:space="preserve">prioritar </w:t>
            </w:r>
            <w:r w:rsidR="00947E32" w:rsidRPr="00947E32">
              <w:rPr>
                <w:bCs/>
                <w:sz w:val="26"/>
                <w:szCs w:val="26"/>
                <w:lang w:val="ro-RO"/>
              </w:rPr>
              <w:t>asigura un nivel</w:t>
            </w:r>
            <w:r w:rsidR="00947E32">
              <w:rPr>
                <w:bCs/>
                <w:sz w:val="26"/>
                <w:szCs w:val="26"/>
                <w:lang w:val="ro-RO"/>
              </w:rPr>
              <w:t xml:space="preserve"> sporit</w:t>
            </w:r>
            <w:r w:rsidR="00947E32" w:rsidRPr="00947E32">
              <w:rPr>
                <w:bCs/>
                <w:sz w:val="26"/>
                <w:szCs w:val="26"/>
                <w:lang w:val="ro-RO"/>
              </w:rPr>
              <w:t xml:space="preserve"> de securitate conform cerințelor și standardelor comunitare/internaționale</w:t>
            </w:r>
            <w:r w:rsidR="00947E32">
              <w:rPr>
                <w:bCs/>
                <w:sz w:val="26"/>
                <w:szCs w:val="26"/>
                <w:lang w:val="ro-RO"/>
              </w:rPr>
              <w:t>.</w:t>
            </w:r>
          </w:p>
        </w:tc>
      </w:tr>
      <w:tr w:rsidR="008805E4" w:rsidRPr="009C20E5" w14:paraId="45A701A0"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C1B1E" w14:textId="21C61831" w:rsidR="00DC2AD1" w:rsidRPr="009C20E5" w:rsidRDefault="00DC2AD1" w:rsidP="00CB49A4">
            <w:pPr>
              <w:ind w:firstLine="0"/>
              <w:rPr>
                <w:i/>
                <w:sz w:val="26"/>
                <w:szCs w:val="26"/>
                <w:lang w:val="ro-RO"/>
              </w:rPr>
            </w:pPr>
            <w:r w:rsidRPr="00416FC9">
              <w:rPr>
                <w:bCs/>
                <w:i/>
                <w:sz w:val="26"/>
                <w:szCs w:val="26"/>
                <w:lang w:val="ro-RO"/>
              </w:rPr>
              <w:lastRenderedPageBreak/>
              <w:t>b</w:t>
            </w:r>
            <w:r w:rsidRPr="00416FC9">
              <w:rPr>
                <w:bCs/>
                <w:i/>
                <w:sz w:val="26"/>
                <w:szCs w:val="26"/>
                <w:vertAlign w:val="superscript"/>
                <w:lang w:val="ro-RO"/>
              </w:rPr>
              <w:t>2</w:t>
            </w:r>
            <w:r w:rsidRPr="00416FC9">
              <w:rPr>
                <w:bCs/>
                <w:i/>
                <w:sz w:val="26"/>
                <w:szCs w:val="26"/>
                <w:lang w:val="ro-RO"/>
              </w:rPr>
              <w:t xml:space="preserve">) Pentru opțiunile alternative analizate, identificați impacturile </w:t>
            </w:r>
            <w:r w:rsidR="00DD797F" w:rsidRPr="00416FC9">
              <w:rPr>
                <w:bCs/>
                <w:i/>
                <w:sz w:val="26"/>
                <w:szCs w:val="26"/>
                <w:lang w:val="ro-RO"/>
              </w:rPr>
              <w:t>completând</w:t>
            </w:r>
            <w:r w:rsidRPr="00416FC9">
              <w:rPr>
                <w:bCs/>
                <w:i/>
                <w:sz w:val="26"/>
                <w:szCs w:val="26"/>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F92FAD" w14:textId="77777777" w:rsidR="00DC2AD1" w:rsidRPr="009C20E5" w:rsidRDefault="00DC2AD1" w:rsidP="00CB49A4">
            <w:pPr>
              <w:ind w:firstLine="0"/>
              <w:rPr>
                <w:sz w:val="26"/>
                <w:szCs w:val="26"/>
                <w:lang w:val="ro-RO"/>
              </w:rPr>
            </w:pPr>
          </w:p>
        </w:tc>
      </w:tr>
      <w:tr w:rsidR="000E1DD2" w:rsidRPr="009C20E5" w14:paraId="3A95CEAE" w14:textId="77777777" w:rsidTr="000E1DD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80A063" w14:textId="7C2536F2" w:rsidR="00AE457D" w:rsidRPr="009C20E5" w:rsidRDefault="00416FC9" w:rsidP="004F5547">
            <w:pPr>
              <w:pStyle w:val="af0"/>
              <w:jc w:val="both"/>
              <w:rPr>
                <w:sz w:val="26"/>
                <w:szCs w:val="26"/>
                <w:lang w:val="ro-RO"/>
              </w:rPr>
            </w:pPr>
            <w:r w:rsidRPr="00416FC9">
              <w:rPr>
                <w:sz w:val="26"/>
                <w:szCs w:val="26"/>
                <w:lang w:val="ro-RO"/>
              </w:rPr>
              <w:t> Nu au fost identificate opțiuni alternative .</w:t>
            </w:r>
          </w:p>
        </w:tc>
      </w:tr>
      <w:tr w:rsidR="008805E4" w:rsidRPr="009C20E5" w14:paraId="1673F81D"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F621AE" w14:textId="77777777" w:rsidR="00DC2AD1" w:rsidRPr="009C20E5" w:rsidRDefault="00DC2AD1" w:rsidP="00CB49A4">
            <w:pPr>
              <w:ind w:firstLine="0"/>
              <w:rPr>
                <w:bCs/>
                <w:i/>
                <w:sz w:val="26"/>
                <w:szCs w:val="26"/>
                <w:lang w:val="ro-RO"/>
              </w:rPr>
            </w:pPr>
            <w:r w:rsidRPr="009C20E5">
              <w:rPr>
                <w:bCs/>
                <w:i/>
                <w:sz w:val="26"/>
                <w:szCs w:val="26"/>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776DFC9" w14:textId="77777777" w:rsidR="00DC2AD1" w:rsidRPr="009C20E5" w:rsidRDefault="00DC2AD1" w:rsidP="00CB49A4">
            <w:pPr>
              <w:ind w:firstLine="0"/>
              <w:rPr>
                <w:sz w:val="26"/>
                <w:szCs w:val="26"/>
                <w:lang w:val="ro-RO"/>
              </w:rPr>
            </w:pPr>
          </w:p>
        </w:tc>
      </w:tr>
      <w:tr w:rsidR="00E12023" w:rsidRPr="009C20E5" w14:paraId="405F0F3E"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1EC09B" w14:textId="77777777" w:rsidR="00E12023" w:rsidRPr="009C20E5" w:rsidRDefault="00E12023" w:rsidP="00CB49A4">
            <w:pPr>
              <w:ind w:firstLine="0"/>
              <w:rPr>
                <w:bCs/>
                <w:sz w:val="26"/>
                <w:szCs w:val="26"/>
                <w:lang w:val="ro-RO"/>
              </w:rPr>
            </w:pPr>
            <w:r w:rsidRPr="009C20E5">
              <w:rPr>
                <w:bCs/>
                <w:sz w:val="26"/>
                <w:szCs w:val="26"/>
                <w:lang w:val="ro-RO"/>
              </w:rPr>
              <w:t>Riscurile relevante/iminente identificate care pot cauza eșecul intervenției preconizate:</w:t>
            </w:r>
          </w:p>
          <w:p w14:paraId="3BCFCDDB" w14:textId="0290B193" w:rsidR="00E12023" w:rsidRPr="004F5547" w:rsidRDefault="00E12023" w:rsidP="004F5547">
            <w:pPr>
              <w:pStyle w:val="ab"/>
              <w:numPr>
                <w:ilvl w:val="0"/>
                <w:numId w:val="36"/>
              </w:numPr>
              <w:rPr>
                <w:bCs/>
                <w:sz w:val="26"/>
                <w:szCs w:val="26"/>
                <w:lang w:val="ro-RO"/>
              </w:rPr>
            </w:pPr>
            <w:r w:rsidRPr="004F5547">
              <w:rPr>
                <w:bCs/>
                <w:sz w:val="26"/>
                <w:szCs w:val="26"/>
                <w:lang w:val="ro-RO"/>
              </w:rPr>
              <w:t>Viziunile diferite ale autorităților publice centrale asupra probleme</w:t>
            </w:r>
            <w:r w:rsidR="007230BA" w:rsidRPr="004F5547">
              <w:rPr>
                <w:bCs/>
                <w:sz w:val="26"/>
                <w:szCs w:val="26"/>
                <w:lang w:val="ro-RO"/>
              </w:rPr>
              <w:t>lor descrise</w:t>
            </w:r>
            <w:r w:rsidRPr="004F5547">
              <w:rPr>
                <w:bCs/>
                <w:sz w:val="26"/>
                <w:szCs w:val="26"/>
                <w:lang w:val="ro-RO"/>
              </w:rPr>
              <w:t>;</w:t>
            </w:r>
          </w:p>
          <w:p w14:paraId="2E191257" w14:textId="2CC4D90A" w:rsidR="00E12023" w:rsidRPr="004F5547" w:rsidRDefault="00E12023" w:rsidP="004F5547">
            <w:pPr>
              <w:pStyle w:val="ab"/>
              <w:numPr>
                <w:ilvl w:val="0"/>
                <w:numId w:val="36"/>
              </w:numPr>
              <w:rPr>
                <w:bCs/>
                <w:sz w:val="26"/>
                <w:szCs w:val="26"/>
                <w:lang w:val="ro-RO"/>
              </w:rPr>
            </w:pPr>
            <w:r w:rsidRPr="004F5547">
              <w:rPr>
                <w:bCs/>
                <w:sz w:val="26"/>
                <w:szCs w:val="26"/>
                <w:lang w:val="ro-RO"/>
              </w:rPr>
              <w:t>Abordarea tardivă a subiectului vizat din partea unor factori de decizie;</w:t>
            </w:r>
          </w:p>
          <w:p w14:paraId="74EBE9CC" w14:textId="6EF3304B" w:rsidR="00E12023" w:rsidRPr="004F5547" w:rsidRDefault="00E12023" w:rsidP="004F5547">
            <w:pPr>
              <w:pStyle w:val="ab"/>
              <w:numPr>
                <w:ilvl w:val="0"/>
                <w:numId w:val="36"/>
              </w:numPr>
              <w:rPr>
                <w:bCs/>
                <w:i/>
                <w:sz w:val="26"/>
                <w:szCs w:val="26"/>
                <w:lang w:val="ro-RO"/>
              </w:rPr>
            </w:pPr>
            <w:r w:rsidRPr="004F5547">
              <w:rPr>
                <w:bCs/>
                <w:sz w:val="26"/>
                <w:szCs w:val="26"/>
                <w:lang w:val="ro-RO"/>
              </w:rPr>
              <w:t xml:space="preserve">Agenda </w:t>
            </w:r>
            <w:r w:rsidR="005254E2" w:rsidRPr="004F5547">
              <w:rPr>
                <w:bCs/>
                <w:sz w:val="26"/>
                <w:szCs w:val="26"/>
                <w:lang w:val="ro-RO"/>
              </w:rPr>
              <w:t>guvernamentală</w:t>
            </w:r>
            <w:r w:rsidRPr="004F5547">
              <w:rPr>
                <w:bCs/>
                <w:sz w:val="26"/>
                <w:szCs w:val="26"/>
                <w:lang w:val="ro-RO"/>
              </w:rPr>
              <w:t xml:space="preserve"> încărcată, votarea târzie a proiectului legii;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975342B" w14:textId="77777777" w:rsidR="00E12023" w:rsidRPr="009C20E5" w:rsidRDefault="00E12023" w:rsidP="00CB49A4">
            <w:pPr>
              <w:ind w:firstLine="0"/>
              <w:rPr>
                <w:sz w:val="26"/>
                <w:szCs w:val="26"/>
                <w:lang w:val="ro-RO"/>
              </w:rPr>
            </w:pPr>
          </w:p>
        </w:tc>
      </w:tr>
      <w:tr w:rsidR="008805E4" w:rsidRPr="009C20E5" w14:paraId="24A15CD6"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23F0F" w14:textId="3B09DB41" w:rsidR="00DC2AD1" w:rsidRPr="009C20E5" w:rsidRDefault="00DC2AD1" w:rsidP="00CB49A4">
            <w:pPr>
              <w:ind w:firstLine="0"/>
              <w:rPr>
                <w:i/>
                <w:sz w:val="26"/>
                <w:szCs w:val="26"/>
                <w:lang w:val="ro-RO"/>
              </w:rPr>
            </w:pPr>
            <w:r w:rsidRPr="009C20E5">
              <w:rPr>
                <w:bCs/>
                <w:i/>
                <w:sz w:val="26"/>
                <w:szCs w:val="26"/>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F77006" w:rsidRPr="009C20E5">
              <w:rPr>
                <w:bCs/>
                <w:i/>
                <w:sz w:val="26"/>
                <w:szCs w:val="26"/>
                <w:lang w:val="ro-RO"/>
              </w:rPr>
              <w:t>sânt</w:t>
            </w:r>
            <w:r w:rsidRPr="009C20E5">
              <w:rPr>
                <w:bCs/>
                <w:i/>
                <w:sz w:val="26"/>
                <w:szCs w:val="26"/>
                <w:lang w:val="ro-RO"/>
              </w:rPr>
              <w:t xml:space="preserve"> propuse măsuri de diminuare a acestor impacturi</w:t>
            </w:r>
            <w:r w:rsidR="0098599A" w:rsidRPr="009C20E5">
              <w:rPr>
                <w:bCs/>
                <w:i/>
                <w:sz w:val="26"/>
                <w:szCs w:val="26"/>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3A0A13" w14:textId="77777777" w:rsidR="00DC2AD1" w:rsidRPr="009C20E5" w:rsidRDefault="00DC2AD1" w:rsidP="00CB49A4">
            <w:pPr>
              <w:ind w:firstLine="0"/>
              <w:rPr>
                <w:sz w:val="26"/>
                <w:szCs w:val="26"/>
                <w:lang w:val="ro-RO"/>
              </w:rPr>
            </w:pPr>
          </w:p>
        </w:tc>
      </w:tr>
      <w:tr w:rsidR="008805E4" w:rsidRPr="009C20E5" w14:paraId="2987083F"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01B2ED" w14:textId="2BABCBA1" w:rsidR="00872C78" w:rsidRDefault="004F5547" w:rsidP="00CB49A4">
            <w:pPr>
              <w:ind w:firstLine="517"/>
              <w:rPr>
                <w:bCs/>
                <w:sz w:val="26"/>
                <w:szCs w:val="26"/>
                <w:lang w:val="ro-RO"/>
              </w:rPr>
            </w:pPr>
            <w:r>
              <w:rPr>
                <w:bCs/>
                <w:sz w:val="26"/>
                <w:szCs w:val="26"/>
              </w:rPr>
              <w:t xml:space="preserve">O </w:t>
            </w:r>
            <w:r w:rsidRPr="004F5547">
              <w:rPr>
                <w:bCs/>
                <w:sz w:val="26"/>
                <w:szCs w:val="26"/>
                <w:lang w:val="ro-RO"/>
              </w:rPr>
              <w:t>parte</w:t>
            </w:r>
            <w:r>
              <w:rPr>
                <w:bCs/>
                <w:sz w:val="26"/>
                <w:szCs w:val="26"/>
              </w:rPr>
              <w:t xml:space="preserve"> din</w:t>
            </w:r>
            <w:r w:rsidR="00126831">
              <w:rPr>
                <w:bCs/>
                <w:sz w:val="26"/>
                <w:szCs w:val="26"/>
                <w:lang w:val="ro-RO"/>
              </w:rPr>
              <w:t xml:space="preserve"> reglementările prevăzute de către o</w:t>
            </w:r>
            <w:r w:rsidR="005254E2" w:rsidRPr="009C20E5">
              <w:rPr>
                <w:bCs/>
                <w:sz w:val="26"/>
                <w:szCs w:val="26"/>
                <w:lang w:val="ro-RO"/>
              </w:rPr>
              <w:t>pțiunea recomandată</w:t>
            </w:r>
            <w:r w:rsidR="00126831">
              <w:rPr>
                <w:bCs/>
                <w:sz w:val="26"/>
                <w:szCs w:val="26"/>
                <w:lang w:val="ro-RO"/>
              </w:rPr>
              <w:t xml:space="preserve"> </w:t>
            </w:r>
            <w:r w:rsidR="004058C7">
              <w:rPr>
                <w:bCs/>
                <w:sz w:val="26"/>
                <w:szCs w:val="26"/>
                <w:lang w:val="ro-RO"/>
              </w:rPr>
              <w:t>implică</w:t>
            </w:r>
            <w:r w:rsidR="00237CD1">
              <w:rPr>
                <w:bCs/>
                <w:sz w:val="26"/>
                <w:szCs w:val="26"/>
                <w:lang w:val="ro-RO"/>
              </w:rPr>
              <w:t xml:space="preserve"> c</w:t>
            </w:r>
            <w:r w:rsidR="00237CD1" w:rsidRPr="00390168">
              <w:rPr>
                <w:bCs/>
                <w:sz w:val="26"/>
                <w:szCs w:val="26"/>
                <w:lang w:val="ro-RO"/>
              </w:rPr>
              <w:t xml:space="preserve">onformarea actorilor aeronautici, publici și privați cu infrastructură de securitate </w:t>
            </w:r>
            <w:r w:rsidR="00740958">
              <w:rPr>
                <w:bCs/>
                <w:sz w:val="26"/>
                <w:szCs w:val="26"/>
                <w:lang w:val="ro-RO"/>
              </w:rPr>
              <w:t xml:space="preserve">și servicii de instruire </w:t>
            </w:r>
            <w:r w:rsidR="00237CD1" w:rsidRPr="00390168">
              <w:rPr>
                <w:bCs/>
                <w:sz w:val="26"/>
                <w:szCs w:val="26"/>
                <w:lang w:val="ro-RO"/>
              </w:rPr>
              <w:t>adaptat</w:t>
            </w:r>
            <w:r w:rsidR="00740958">
              <w:rPr>
                <w:bCs/>
                <w:sz w:val="26"/>
                <w:szCs w:val="26"/>
                <w:lang w:val="ro-RO"/>
              </w:rPr>
              <w:t>e</w:t>
            </w:r>
            <w:r w:rsidR="00237CD1" w:rsidRPr="00390168">
              <w:rPr>
                <w:bCs/>
                <w:sz w:val="26"/>
                <w:szCs w:val="26"/>
                <w:lang w:val="ro-RO"/>
              </w:rPr>
              <w:t xml:space="preserve"> la standardele și cerințele internaționale</w:t>
            </w:r>
            <w:r w:rsidR="006C6930">
              <w:rPr>
                <w:bCs/>
                <w:sz w:val="26"/>
                <w:szCs w:val="26"/>
                <w:lang w:val="ro-RO"/>
              </w:rPr>
              <w:t xml:space="preserve"> (aeroporturile </w:t>
            </w:r>
            <w:r w:rsidR="00480A54">
              <w:rPr>
                <w:bCs/>
                <w:sz w:val="26"/>
                <w:szCs w:val="26"/>
                <w:lang w:val="ro-RO"/>
              </w:rPr>
              <w:t>civile)</w:t>
            </w:r>
            <w:r w:rsidR="00872C78">
              <w:rPr>
                <w:bCs/>
                <w:sz w:val="26"/>
                <w:szCs w:val="26"/>
                <w:lang w:val="ro-RO"/>
              </w:rPr>
              <w:t>.</w:t>
            </w:r>
          </w:p>
          <w:p w14:paraId="5EF7DE0D" w14:textId="49554EC2" w:rsidR="00AC1F6D" w:rsidRDefault="007820AE" w:rsidP="00CB49A4">
            <w:pPr>
              <w:ind w:firstLine="517"/>
              <w:rPr>
                <w:bCs/>
                <w:sz w:val="26"/>
                <w:szCs w:val="26"/>
                <w:lang w:val="ro-RO"/>
              </w:rPr>
            </w:pPr>
            <w:r>
              <w:rPr>
                <w:bCs/>
                <w:sz w:val="26"/>
                <w:szCs w:val="26"/>
                <w:lang w:val="ro-RO"/>
              </w:rPr>
              <w:t>Astfel,</w:t>
            </w:r>
            <w:r w:rsidR="00872C78">
              <w:rPr>
                <w:bCs/>
                <w:sz w:val="26"/>
                <w:szCs w:val="26"/>
                <w:lang w:val="ro-RO"/>
              </w:rPr>
              <w:t xml:space="preserve"> dacă evidențiem domeniul hard (infrastructură),</w:t>
            </w:r>
            <w:r w:rsidR="003D269D">
              <w:rPr>
                <w:bCs/>
                <w:sz w:val="26"/>
                <w:szCs w:val="26"/>
                <w:lang w:val="ro-RO"/>
              </w:rPr>
              <w:t xml:space="preserve"> </w:t>
            </w:r>
            <w:r w:rsidR="00FE6EB0">
              <w:rPr>
                <w:bCs/>
                <w:sz w:val="26"/>
                <w:szCs w:val="26"/>
                <w:lang w:val="ro-RO"/>
              </w:rPr>
              <w:t>implementarea</w:t>
            </w:r>
            <w:r w:rsidR="003D269D">
              <w:rPr>
                <w:bCs/>
                <w:sz w:val="26"/>
                <w:szCs w:val="26"/>
                <w:lang w:val="ro-RO"/>
              </w:rPr>
              <w:t xml:space="preserve"> </w:t>
            </w:r>
            <w:r w:rsidR="003D269D">
              <w:rPr>
                <w:bCs/>
                <w:sz w:val="26"/>
                <w:szCs w:val="26"/>
                <w:lang w:val="ro-RO"/>
              </w:rPr>
              <w:lastRenderedPageBreak/>
              <w:t>prevederilor</w:t>
            </w:r>
            <w:r w:rsidR="00FE6EB0">
              <w:rPr>
                <w:bCs/>
                <w:sz w:val="26"/>
                <w:szCs w:val="26"/>
                <w:lang w:val="ro-RO"/>
              </w:rPr>
              <w:t xml:space="preserve"> programelor de securitate,</w:t>
            </w:r>
            <w:r w:rsidR="00872C78">
              <w:rPr>
                <w:bCs/>
                <w:sz w:val="26"/>
                <w:szCs w:val="26"/>
                <w:lang w:val="ro-RO"/>
              </w:rPr>
              <w:t xml:space="preserve"> </w:t>
            </w:r>
            <w:r>
              <w:rPr>
                <w:bCs/>
                <w:sz w:val="26"/>
                <w:szCs w:val="26"/>
                <w:lang w:val="ro-RO"/>
              </w:rPr>
              <w:t>posibil</w:t>
            </w:r>
            <w:r w:rsidR="00FE6EB0">
              <w:rPr>
                <w:bCs/>
                <w:sz w:val="26"/>
                <w:szCs w:val="26"/>
                <w:lang w:val="ro-RO"/>
              </w:rPr>
              <w:t xml:space="preserve"> să implice</w:t>
            </w:r>
            <w:r w:rsidR="00126831">
              <w:rPr>
                <w:bCs/>
                <w:sz w:val="26"/>
                <w:szCs w:val="26"/>
                <w:lang w:val="ro-RO"/>
              </w:rPr>
              <w:t xml:space="preserve"> </w:t>
            </w:r>
            <w:r w:rsidR="00FE6EB0">
              <w:rPr>
                <w:bCs/>
                <w:sz w:val="26"/>
                <w:szCs w:val="26"/>
                <w:lang w:val="ro-RO"/>
              </w:rPr>
              <w:t>procurarea</w:t>
            </w:r>
            <w:r w:rsidR="004058C7">
              <w:rPr>
                <w:bCs/>
                <w:sz w:val="26"/>
                <w:szCs w:val="26"/>
                <w:lang w:val="ro-RO"/>
              </w:rPr>
              <w:t>,</w:t>
            </w:r>
            <w:r w:rsidR="00126831">
              <w:rPr>
                <w:bCs/>
                <w:sz w:val="26"/>
                <w:szCs w:val="26"/>
                <w:lang w:val="ro-RO"/>
              </w:rPr>
              <w:t xml:space="preserve"> și/sau moderniza</w:t>
            </w:r>
            <w:r>
              <w:rPr>
                <w:bCs/>
                <w:sz w:val="26"/>
                <w:szCs w:val="26"/>
                <w:lang w:val="ro-RO"/>
              </w:rPr>
              <w:t>rea echipamentelor de securitate.</w:t>
            </w:r>
            <w:r w:rsidR="00AC1F6D">
              <w:rPr>
                <w:bCs/>
                <w:sz w:val="26"/>
                <w:szCs w:val="26"/>
                <w:lang w:val="ro-RO"/>
              </w:rPr>
              <w:t xml:space="preserve"> Acest aspect urmează a fi cuantificat în urma unui audit complex asupra conformării agenților aeronautici cu noile reglementări impuse</w:t>
            </w:r>
            <w:r w:rsidR="00FE6EB0">
              <w:rPr>
                <w:bCs/>
                <w:sz w:val="26"/>
                <w:szCs w:val="26"/>
                <w:lang w:val="ro-RO"/>
              </w:rPr>
              <w:t>, în speță pe domeniul hard (infrastructură, echipamente)</w:t>
            </w:r>
            <w:r w:rsidR="00AC1F6D">
              <w:rPr>
                <w:bCs/>
                <w:sz w:val="26"/>
                <w:szCs w:val="26"/>
                <w:lang w:val="ro-RO"/>
              </w:rPr>
              <w:t>.</w:t>
            </w:r>
          </w:p>
          <w:p w14:paraId="7978C22E" w14:textId="77777777" w:rsidR="00230640" w:rsidRDefault="00FE6EB0" w:rsidP="00CB49A4">
            <w:pPr>
              <w:ind w:firstLine="517"/>
              <w:rPr>
                <w:bCs/>
                <w:sz w:val="26"/>
                <w:szCs w:val="26"/>
                <w:lang w:val="ro-RO"/>
              </w:rPr>
            </w:pPr>
            <w:r>
              <w:rPr>
                <w:bCs/>
                <w:sz w:val="26"/>
                <w:szCs w:val="26"/>
                <w:lang w:val="ro-RO"/>
              </w:rPr>
              <w:t>A</w:t>
            </w:r>
            <w:r w:rsidR="007820AE">
              <w:rPr>
                <w:bCs/>
                <w:sz w:val="26"/>
                <w:szCs w:val="26"/>
                <w:lang w:val="ro-RO"/>
              </w:rPr>
              <w:t>ceste costuri</w:t>
            </w:r>
            <w:r w:rsidR="00AC1F6D">
              <w:rPr>
                <w:bCs/>
                <w:sz w:val="26"/>
                <w:szCs w:val="26"/>
                <w:lang w:val="ro-RO"/>
              </w:rPr>
              <w:t xml:space="preserve"> urmează a fi evaluate și raportate la cifra întreagă de afaceri</w:t>
            </w:r>
            <w:r w:rsidR="00774982">
              <w:rPr>
                <w:bCs/>
                <w:sz w:val="26"/>
                <w:szCs w:val="26"/>
                <w:lang w:val="ro-RO"/>
              </w:rPr>
              <w:t xml:space="preserve">, iar sursa de acoperire o constituie taxa </w:t>
            </w:r>
            <w:r w:rsidR="00E863FA">
              <w:rPr>
                <w:bCs/>
                <w:sz w:val="26"/>
                <w:szCs w:val="26"/>
                <w:lang w:val="ro-RO"/>
              </w:rPr>
              <w:t>de</w:t>
            </w:r>
            <w:r w:rsidR="00774982">
              <w:rPr>
                <w:bCs/>
                <w:sz w:val="26"/>
                <w:szCs w:val="26"/>
                <w:lang w:val="ro-RO"/>
              </w:rPr>
              <w:t xml:space="preserve"> securitate care și la moment este percepută de aeroport, anume în scopul menținerii unui nivel adecvat de securitate aeronautică</w:t>
            </w:r>
            <w:r w:rsidR="00E863FA">
              <w:rPr>
                <w:bCs/>
                <w:sz w:val="26"/>
                <w:szCs w:val="26"/>
                <w:lang w:val="ro-RO"/>
              </w:rPr>
              <w:t>.</w:t>
            </w:r>
          </w:p>
          <w:p w14:paraId="5D7340BA" w14:textId="46F96AD7" w:rsidR="003E3702" w:rsidRPr="00C60BE2" w:rsidRDefault="00A275A1" w:rsidP="00CB49A4">
            <w:pPr>
              <w:ind w:firstLine="517"/>
              <w:rPr>
                <w:bCs/>
                <w:sz w:val="26"/>
                <w:szCs w:val="26"/>
                <w:lang w:val="ro-RO"/>
              </w:rPr>
            </w:pPr>
            <w:r>
              <w:rPr>
                <w:bCs/>
                <w:sz w:val="26"/>
                <w:szCs w:val="26"/>
                <w:lang w:val="ro-RO"/>
              </w:rPr>
              <w:t>I</w:t>
            </w:r>
            <w:r w:rsidR="00C60BE2">
              <w:rPr>
                <w:bCs/>
                <w:sz w:val="26"/>
                <w:szCs w:val="26"/>
                <w:lang w:val="ro-RO"/>
              </w:rPr>
              <w:t>mplementarea reglementărilor supuse analizei nu creează și/sau favorizează</w:t>
            </w:r>
            <w:r w:rsidR="00C60BE2" w:rsidRPr="00C60BE2">
              <w:rPr>
                <w:bCs/>
                <w:sz w:val="26"/>
                <w:szCs w:val="26"/>
                <w:lang w:val="ro-RO"/>
              </w:rPr>
              <w:t xml:space="preserve"> </w:t>
            </w:r>
            <w:r w:rsidR="003E3702" w:rsidRPr="00C60BE2">
              <w:rPr>
                <w:bCs/>
                <w:sz w:val="26"/>
                <w:szCs w:val="26"/>
                <w:lang w:val="ro-RO"/>
              </w:rPr>
              <w:t xml:space="preserve"> </w:t>
            </w:r>
            <w:r w:rsidR="00C60BE2">
              <w:rPr>
                <w:bCs/>
                <w:sz w:val="26"/>
                <w:szCs w:val="26"/>
                <w:lang w:val="ro-RO"/>
              </w:rPr>
              <w:t xml:space="preserve">apariția unui </w:t>
            </w:r>
            <w:r w:rsidR="003E3702" w:rsidRPr="00C60BE2">
              <w:rPr>
                <w:bCs/>
                <w:sz w:val="26"/>
                <w:szCs w:val="26"/>
                <w:lang w:val="ro-RO"/>
              </w:rPr>
              <w:t>impact disproporționat care poate distorsiona concurența.</w:t>
            </w:r>
          </w:p>
        </w:tc>
      </w:tr>
      <w:tr w:rsidR="008805E4" w:rsidRPr="009C20E5" w14:paraId="2FE5BF7C"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542936" w14:textId="77777777" w:rsidR="00DC2AD1" w:rsidRPr="009C20E5" w:rsidRDefault="00DC2AD1" w:rsidP="00CB49A4">
            <w:pPr>
              <w:ind w:firstLine="0"/>
              <w:rPr>
                <w:b/>
                <w:bCs/>
                <w:sz w:val="26"/>
                <w:szCs w:val="26"/>
                <w:u w:val="single"/>
                <w:lang w:val="ro-RO"/>
              </w:rPr>
            </w:pPr>
            <w:r w:rsidRPr="009C20E5">
              <w:rPr>
                <w:b/>
                <w:bCs/>
                <w:sz w:val="26"/>
                <w:szCs w:val="26"/>
                <w:u w:val="single"/>
                <w:lang w:val="ro-RO"/>
              </w:rPr>
              <w:lastRenderedPageBreak/>
              <w:t>Concluzie</w:t>
            </w:r>
          </w:p>
          <w:p w14:paraId="03BDCBAC" w14:textId="77777777" w:rsidR="00DC2AD1" w:rsidRPr="009C20E5" w:rsidRDefault="00DC2AD1" w:rsidP="00CB49A4">
            <w:pPr>
              <w:ind w:firstLine="0"/>
              <w:rPr>
                <w:bCs/>
                <w:sz w:val="26"/>
                <w:szCs w:val="26"/>
                <w:lang w:val="ro-RO"/>
              </w:rPr>
            </w:pPr>
            <w:r w:rsidRPr="009C20E5">
              <w:rPr>
                <w:bCs/>
                <w:sz w:val="26"/>
                <w:szCs w:val="26"/>
                <w:lang w:val="ro-RO"/>
              </w:rPr>
              <w:t xml:space="preserve">e) </w:t>
            </w:r>
            <w:r w:rsidRPr="009C20E5">
              <w:rPr>
                <w:bCs/>
                <w:i/>
                <w:sz w:val="26"/>
                <w:szCs w:val="26"/>
                <w:lang w:val="ro-RO"/>
              </w:rPr>
              <w:t>Argumentați selectarea unei opțiunii, în baza atingerii obiectivelor, beneficiilor și costurilor, precum și a asigurării celui mai mic impact negativ asupra celor afectați</w:t>
            </w:r>
            <w:r w:rsidRPr="009C20E5">
              <w:rPr>
                <w:bCs/>
                <w:sz w:val="26"/>
                <w:szCs w:val="26"/>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3B2ACD" w14:textId="77777777" w:rsidR="00DC2AD1" w:rsidRPr="009C20E5" w:rsidRDefault="00DC2AD1" w:rsidP="00CB49A4">
            <w:pPr>
              <w:ind w:firstLine="0"/>
              <w:rPr>
                <w:sz w:val="26"/>
                <w:szCs w:val="26"/>
                <w:lang w:val="ro-RO"/>
              </w:rPr>
            </w:pPr>
          </w:p>
        </w:tc>
      </w:tr>
      <w:tr w:rsidR="008805E4" w:rsidRPr="009C20E5" w14:paraId="5928DCB4"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F34848" w14:textId="5D008B9C" w:rsidR="007557EE" w:rsidRPr="009C20E5" w:rsidRDefault="006C179F" w:rsidP="00B27043">
            <w:pPr>
              <w:ind w:firstLine="517"/>
              <w:rPr>
                <w:sz w:val="26"/>
                <w:szCs w:val="26"/>
                <w:lang w:val="ro-RO" w:eastAsia="ro-RO"/>
              </w:rPr>
            </w:pPr>
            <w:r w:rsidRPr="009C20E5">
              <w:rPr>
                <w:sz w:val="26"/>
                <w:szCs w:val="26"/>
                <w:lang w:val="ro-RO" w:eastAsia="ro-RO"/>
              </w:rPr>
              <w:t xml:space="preserve">Reieșind din cele specificate în secțiunea cu privire la desfășurarea opțiunilor se consideră rezonabilă alegerea opțiunii recomandate ce vizează </w:t>
            </w:r>
            <w:r w:rsidR="00AA5162">
              <w:rPr>
                <w:sz w:val="26"/>
                <w:szCs w:val="26"/>
                <w:lang w:val="ro-RO" w:eastAsia="ro-RO"/>
              </w:rPr>
              <w:t xml:space="preserve">adoptarea și implementarea </w:t>
            </w:r>
            <w:r w:rsidR="00AA5162" w:rsidRPr="009C20E5">
              <w:rPr>
                <w:bCs/>
                <w:sz w:val="26"/>
                <w:szCs w:val="26"/>
                <w:lang w:val="ro-RO"/>
              </w:rPr>
              <w:t>Programul</w:t>
            </w:r>
            <w:r w:rsidR="00AA5162">
              <w:rPr>
                <w:bCs/>
                <w:sz w:val="26"/>
                <w:szCs w:val="26"/>
                <w:lang w:val="ro-RO"/>
              </w:rPr>
              <w:t>ui</w:t>
            </w:r>
            <w:r w:rsidR="00AA5162" w:rsidRPr="009C20E5">
              <w:rPr>
                <w:bCs/>
                <w:sz w:val="26"/>
                <w:szCs w:val="26"/>
                <w:lang w:val="ro-RO"/>
              </w:rPr>
              <w:t xml:space="preserve"> Național de Securitate în domeniul Aviației Civile, </w:t>
            </w:r>
            <w:r w:rsidR="00AA5162" w:rsidRPr="009C20E5">
              <w:rPr>
                <w:color w:val="000000" w:themeColor="text1"/>
                <w:sz w:val="26"/>
                <w:szCs w:val="26"/>
                <w:lang w:val="ro-RO"/>
              </w:rPr>
              <w:t>Programul</w:t>
            </w:r>
            <w:r w:rsidR="00AA5162">
              <w:rPr>
                <w:color w:val="000000" w:themeColor="text1"/>
                <w:sz w:val="26"/>
                <w:szCs w:val="26"/>
                <w:lang w:val="ro-RO"/>
              </w:rPr>
              <w:t>ui</w:t>
            </w:r>
            <w:r w:rsidR="00AA5162" w:rsidRPr="009C20E5">
              <w:rPr>
                <w:color w:val="000000" w:themeColor="text1"/>
                <w:sz w:val="26"/>
                <w:szCs w:val="26"/>
                <w:lang w:val="ro-RO"/>
              </w:rPr>
              <w:t xml:space="preserve"> național de control al calității în domeniul securității aeronautice și Programul</w:t>
            </w:r>
            <w:r w:rsidR="00AA5162">
              <w:rPr>
                <w:color w:val="000000" w:themeColor="text1"/>
                <w:sz w:val="26"/>
                <w:szCs w:val="26"/>
                <w:lang w:val="ro-RO"/>
              </w:rPr>
              <w:t>ui</w:t>
            </w:r>
            <w:r w:rsidR="00AA5162" w:rsidRPr="009C20E5">
              <w:rPr>
                <w:color w:val="000000" w:themeColor="text1"/>
                <w:sz w:val="26"/>
                <w:szCs w:val="26"/>
                <w:lang w:val="ro-RO"/>
              </w:rPr>
              <w:t xml:space="preserve"> național de instruire și certificare a personalului în domeniul securității aviației civile</w:t>
            </w:r>
            <w:r w:rsidR="003E3702">
              <w:rPr>
                <w:color w:val="000000" w:themeColor="text1"/>
                <w:sz w:val="26"/>
                <w:szCs w:val="26"/>
                <w:lang w:val="ro-RO"/>
              </w:rPr>
              <w:t xml:space="preserve">, cu argumentările evidențiate anterior. </w:t>
            </w:r>
          </w:p>
        </w:tc>
      </w:tr>
      <w:tr w:rsidR="008805E4" w:rsidRPr="009C20E5" w14:paraId="330F38B5" w14:textId="77777777"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A7CA79" w14:textId="159DB4C5" w:rsidR="00DC2AD1" w:rsidRPr="009C20E5" w:rsidRDefault="00DC2AD1" w:rsidP="00CB49A4">
            <w:pPr>
              <w:ind w:firstLine="0"/>
              <w:rPr>
                <w:sz w:val="26"/>
                <w:szCs w:val="26"/>
                <w:lang w:val="ro-RO"/>
              </w:rPr>
            </w:pPr>
            <w:r w:rsidRPr="009C20E5">
              <w:rPr>
                <w:b/>
                <w:bCs/>
                <w:sz w:val="26"/>
                <w:szCs w:val="26"/>
                <w:lang w:val="ro-RO"/>
              </w:rPr>
              <w:t xml:space="preserve">5. Implementarea </w:t>
            </w:r>
            <w:r w:rsidR="00C423C8" w:rsidRPr="009C20E5">
              <w:rPr>
                <w:b/>
                <w:bCs/>
                <w:sz w:val="26"/>
                <w:szCs w:val="26"/>
                <w:lang w:val="ro-RO"/>
              </w:rPr>
              <w:t>și</w:t>
            </w:r>
            <w:r w:rsidRPr="009C20E5">
              <w:rPr>
                <w:b/>
                <w:bCs/>
                <w:sz w:val="26"/>
                <w:szCs w:val="26"/>
                <w:lang w:val="ro-RO"/>
              </w:rPr>
              <w:t xml:space="preserve"> monitorizarea</w:t>
            </w:r>
          </w:p>
        </w:tc>
      </w:tr>
      <w:tr w:rsidR="008805E4" w:rsidRPr="009C20E5" w14:paraId="55565C37"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FF4CCC" w14:textId="56252A05" w:rsidR="00DC2AD1" w:rsidRPr="009C20E5" w:rsidRDefault="00DC2AD1" w:rsidP="00CB49A4">
            <w:pPr>
              <w:ind w:firstLine="0"/>
              <w:rPr>
                <w:bCs/>
                <w:sz w:val="26"/>
                <w:szCs w:val="26"/>
                <w:lang w:val="ro-RO"/>
              </w:rPr>
            </w:pPr>
            <w:r w:rsidRPr="009C20E5">
              <w:rPr>
                <w:bCs/>
                <w:i/>
                <w:sz w:val="26"/>
                <w:szCs w:val="26"/>
                <w:lang w:val="ro-RO"/>
              </w:rPr>
              <w:t>a) Descrieți cum va fi organizată implementarea opțiunii recomandate,</w:t>
            </w:r>
            <w:r w:rsidR="00724676" w:rsidRPr="009C20E5">
              <w:rPr>
                <w:bCs/>
                <w:i/>
                <w:sz w:val="26"/>
                <w:szCs w:val="26"/>
                <w:lang w:val="ro-RO"/>
              </w:rPr>
              <w:t xml:space="preserve"> </w:t>
            </w:r>
            <w:r w:rsidRPr="009C20E5">
              <w:rPr>
                <w:bCs/>
                <w:i/>
                <w:sz w:val="26"/>
                <w:szCs w:val="26"/>
                <w:lang w:val="ro-RO"/>
              </w:rPr>
              <w:t>ce cadru juridic necesită a fi modificat și/sau elaborat și aprobat,</w:t>
            </w:r>
            <w:r w:rsidR="00724676" w:rsidRPr="009C20E5">
              <w:rPr>
                <w:bCs/>
                <w:i/>
                <w:sz w:val="26"/>
                <w:szCs w:val="26"/>
                <w:lang w:val="ro-RO"/>
              </w:rPr>
              <w:t xml:space="preserve"> </w:t>
            </w:r>
            <w:r w:rsidRPr="009C20E5">
              <w:rPr>
                <w:bCs/>
                <w:i/>
                <w:sz w:val="26"/>
                <w:szCs w:val="26"/>
                <w:lang w:val="ro-RO"/>
              </w:rPr>
              <w:t xml:space="preserve">ce schimbări instituționale </w:t>
            </w:r>
            <w:r w:rsidR="00AA5162" w:rsidRPr="009C20E5">
              <w:rPr>
                <w:bCs/>
                <w:i/>
                <w:sz w:val="26"/>
                <w:szCs w:val="26"/>
                <w:lang w:val="ro-RO"/>
              </w:rPr>
              <w:t>sânt</w:t>
            </w:r>
            <w:r w:rsidRPr="009C20E5">
              <w:rPr>
                <w:bCs/>
                <w:i/>
                <w:sz w:val="26"/>
                <w:szCs w:val="26"/>
                <w:lang w:val="ro-RO"/>
              </w:rPr>
              <w:t xml:space="preserve"> necesare</w:t>
            </w:r>
            <w:r w:rsidR="0054475A" w:rsidRPr="009C20E5">
              <w:rPr>
                <w:bCs/>
                <w:sz w:val="26"/>
                <w:szCs w:val="26"/>
                <w:lang w:val="ro-RO"/>
              </w:rPr>
              <w:t>.</w:t>
            </w:r>
            <w:r w:rsidRPr="009C20E5">
              <w:rPr>
                <w:bCs/>
                <w:sz w:val="26"/>
                <w:szCs w:val="26"/>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2320E2C" w14:textId="77777777" w:rsidR="00DC2AD1" w:rsidRPr="009C20E5" w:rsidRDefault="00DC2AD1" w:rsidP="00CB49A4">
            <w:pPr>
              <w:ind w:firstLine="0"/>
              <w:rPr>
                <w:sz w:val="26"/>
                <w:szCs w:val="26"/>
                <w:lang w:val="ro-RO"/>
              </w:rPr>
            </w:pPr>
          </w:p>
        </w:tc>
      </w:tr>
      <w:tr w:rsidR="008805E4" w:rsidRPr="009C20E5" w14:paraId="7A64532D"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A5F96E" w14:textId="558FABC2" w:rsidR="0054475A" w:rsidRDefault="00F05CEE" w:rsidP="00CB49A4">
            <w:pPr>
              <w:ind w:firstLine="659"/>
              <w:rPr>
                <w:color w:val="000000" w:themeColor="text1"/>
                <w:sz w:val="26"/>
                <w:szCs w:val="26"/>
                <w:lang w:val="ro-RO"/>
              </w:rPr>
            </w:pPr>
            <w:r>
              <w:rPr>
                <w:sz w:val="26"/>
                <w:szCs w:val="26"/>
                <w:lang w:val="ro-RO"/>
              </w:rPr>
              <w:t xml:space="preserve">Implementarea </w:t>
            </w:r>
            <w:r w:rsidR="006D19EC">
              <w:rPr>
                <w:sz w:val="26"/>
                <w:szCs w:val="26"/>
                <w:lang w:val="ro-RO"/>
              </w:rPr>
              <w:t xml:space="preserve">prevederilor programelor de securitate va fi asigurată </w:t>
            </w:r>
            <w:r w:rsidR="00862B0B">
              <w:rPr>
                <w:sz w:val="26"/>
                <w:szCs w:val="26"/>
                <w:lang w:val="ro-RO"/>
              </w:rPr>
              <w:t xml:space="preserve">în conformitate cu prevederile </w:t>
            </w:r>
            <w:r w:rsidR="00862B0B" w:rsidRPr="009C20E5">
              <w:rPr>
                <w:color w:val="000000" w:themeColor="text1"/>
                <w:sz w:val="26"/>
                <w:szCs w:val="26"/>
                <w:lang w:val="ro-RO"/>
              </w:rPr>
              <w:t>Legii privind securitatea aeronautică nr. 192/2019</w:t>
            </w:r>
            <w:r w:rsidR="00862B0B">
              <w:rPr>
                <w:color w:val="000000" w:themeColor="text1"/>
                <w:sz w:val="26"/>
                <w:szCs w:val="26"/>
                <w:lang w:val="ro-RO"/>
              </w:rPr>
              <w:t xml:space="preserve">, Codului aerian nr.301/2017 și în </w:t>
            </w:r>
            <w:r w:rsidR="002A443C">
              <w:rPr>
                <w:color w:val="000000" w:themeColor="text1"/>
                <w:sz w:val="26"/>
                <w:szCs w:val="26"/>
                <w:lang w:val="ro-RO"/>
              </w:rPr>
              <w:t>conformitate</w:t>
            </w:r>
            <w:r w:rsidR="00862B0B">
              <w:rPr>
                <w:color w:val="000000" w:themeColor="text1"/>
                <w:sz w:val="26"/>
                <w:szCs w:val="26"/>
                <w:lang w:val="ro-RO"/>
              </w:rPr>
              <w:t xml:space="preserve"> cu atribuțiile și responsabilitățile </w:t>
            </w:r>
            <w:r w:rsidR="002A443C">
              <w:rPr>
                <w:color w:val="000000" w:themeColor="text1"/>
                <w:sz w:val="26"/>
                <w:szCs w:val="26"/>
                <w:lang w:val="ro-RO"/>
              </w:rPr>
              <w:t xml:space="preserve">autorităților publice și private </w:t>
            </w:r>
            <w:r w:rsidR="00081BDB">
              <w:rPr>
                <w:color w:val="000000" w:themeColor="text1"/>
                <w:sz w:val="26"/>
                <w:szCs w:val="26"/>
                <w:lang w:val="ro-RO"/>
              </w:rPr>
              <w:t xml:space="preserve">cu atribuții și responsabilități din domeniul aviației civile, </w:t>
            </w:r>
            <w:r w:rsidR="003B2977">
              <w:rPr>
                <w:color w:val="000000" w:themeColor="text1"/>
                <w:sz w:val="26"/>
                <w:szCs w:val="26"/>
                <w:lang w:val="ro-RO"/>
              </w:rPr>
              <w:t>definite</w:t>
            </w:r>
            <w:r w:rsidR="00081BDB">
              <w:rPr>
                <w:color w:val="000000" w:themeColor="text1"/>
                <w:sz w:val="26"/>
                <w:szCs w:val="26"/>
                <w:lang w:val="ro-RO"/>
              </w:rPr>
              <w:t xml:space="preserve"> detaliat în cadrul programelor de securitate analizate.</w:t>
            </w:r>
          </w:p>
          <w:p w14:paraId="6D1C8697" w14:textId="119E4F3F" w:rsidR="00F05CEE" w:rsidRPr="009C20E5" w:rsidRDefault="00330D22" w:rsidP="00CB49A4">
            <w:pPr>
              <w:ind w:firstLine="659"/>
              <w:rPr>
                <w:sz w:val="26"/>
                <w:szCs w:val="26"/>
                <w:lang w:val="ro-RO"/>
              </w:rPr>
            </w:pPr>
            <w:r w:rsidRPr="00330D22">
              <w:rPr>
                <w:color w:val="000000" w:themeColor="text1"/>
                <w:sz w:val="26"/>
                <w:szCs w:val="26"/>
                <w:lang w:val="ro-RO"/>
              </w:rPr>
              <w:t>Prezentele programe au fost</w:t>
            </w:r>
            <w:r w:rsidR="005A5183" w:rsidRPr="00330D22">
              <w:rPr>
                <w:color w:val="000000" w:themeColor="text1"/>
                <w:sz w:val="26"/>
                <w:szCs w:val="26"/>
                <w:lang w:val="ro-RO"/>
              </w:rPr>
              <w:t xml:space="preserve"> elaborat</w:t>
            </w:r>
            <w:r w:rsidRPr="00330D22">
              <w:rPr>
                <w:color w:val="000000" w:themeColor="text1"/>
                <w:sz w:val="26"/>
                <w:szCs w:val="26"/>
                <w:lang w:val="ro-RO"/>
              </w:rPr>
              <w:t>e</w:t>
            </w:r>
            <w:r w:rsidR="005A5183" w:rsidRPr="00330D22">
              <w:rPr>
                <w:color w:val="000000" w:themeColor="text1"/>
                <w:sz w:val="26"/>
                <w:szCs w:val="26"/>
                <w:lang w:val="ro-RO"/>
              </w:rPr>
              <w:t xml:space="preserve"> în vederea </w:t>
            </w:r>
            <w:r w:rsidRPr="00330D22">
              <w:rPr>
                <w:color w:val="000000" w:themeColor="text1"/>
                <w:sz w:val="26"/>
                <w:szCs w:val="26"/>
                <w:lang w:val="ro-RO"/>
              </w:rPr>
              <w:t>executării</w:t>
            </w:r>
            <w:r w:rsidR="005A5183" w:rsidRPr="00330D22">
              <w:rPr>
                <w:color w:val="000000" w:themeColor="text1"/>
                <w:sz w:val="26"/>
                <w:szCs w:val="26"/>
                <w:lang w:val="ro-RO"/>
              </w:rPr>
              <w:t xml:space="preserve"> prevederilor Legii privind securitatea aeronautică  nr. 192/2019, fiind act</w:t>
            </w:r>
            <w:r w:rsidRPr="00330D22">
              <w:rPr>
                <w:color w:val="000000" w:themeColor="text1"/>
                <w:sz w:val="26"/>
                <w:szCs w:val="26"/>
                <w:lang w:val="ro-RO"/>
              </w:rPr>
              <w:t>e</w:t>
            </w:r>
            <w:r w:rsidR="005A5183" w:rsidRPr="00330D22">
              <w:rPr>
                <w:color w:val="000000" w:themeColor="text1"/>
                <w:sz w:val="26"/>
                <w:szCs w:val="26"/>
                <w:lang w:val="ro-RO"/>
              </w:rPr>
              <w:t xml:space="preserve"> normativ</w:t>
            </w:r>
            <w:r w:rsidRPr="00330D22">
              <w:rPr>
                <w:color w:val="000000" w:themeColor="text1"/>
                <w:sz w:val="26"/>
                <w:szCs w:val="26"/>
                <w:lang w:val="ro-RO"/>
              </w:rPr>
              <w:t>e</w:t>
            </w:r>
            <w:r w:rsidR="005A5183" w:rsidRPr="00330D22">
              <w:rPr>
                <w:color w:val="000000" w:themeColor="text1"/>
                <w:sz w:val="26"/>
                <w:szCs w:val="26"/>
                <w:lang w:val="ro-RO"/>
              </w:rPr>
              <w:t xml:space="preserve"> subsecvent</w:t>
            </w:r>
            <w:r w:rsidR="00DD7788">
              <w:rPr>
                <w:color w:val="000000" w:themeColor="text1"/>
                <w:sz w:val="26"/>
                <w:szCs w:val="26"/>
                <w:lang w:val="ro-RO"/>
              </w:rPr>
              <w:t>e</w:t>
            </w:r>
            <w:r w:rsidR="005A5183" w:rsidRPr="00330D22">
              <w:rPr>
                <w:color w:val="000000" w:themeColor="text1"/>
                <w:sz w:val="26"/>
                <w:szCs w:val="26"/>
                <w:lang w:val="ro-RO"/>
              </w:rPr>
              <w:t xml:space="preserve"> Legii menționate</w:t>
            </w:r>
            <w:r w:rsidR="00DD7788">
              <w:rPr>
                <w:color w:val="000000" w:themeColor="text1"/>
                <w:sz w:val="26"/>
                <w:szCs w:val="26"/>
                <w:lang w:val="ro-RO"/>
              </w:rPr>
              <w:t>,</w:t>
            </w:r>
            <w:r w:rsidR="005A5183" w:rsidRPr="00330D22">
              <w:rPr>
                <w:color w:val="000000" w:themeColor="text1"/>
                <w:sz w:val="26"/>
                <w:szCs w:val="26"/>
                <w:lang w:val="ro-RO"/>
              </w:rPr>
              <w:t xml:space="preserve"> și nu reglementează/impun modificări altor acte normative cu statut juridic de Legi, Hotărâri de Guvern și/sau Ordine ale Ministerelor.</w:t>
            </w:r>
          </w:p>
        </w:tc>
      </w:tr>
      <w:tr w:rsidR="008805E4" w:rsidRPr="009C20E5" w14:paraId="07386DC7"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D7DD28" w14:textId="26D64109" w:rsidR="00743C22" w:rsidRPr="009C20E5" w:rsidRDefault="00DC2AD1" w:rsidP="00CB49A4">
            <w:pPr>
              <w:ind w:firstLine="0"/>
              <w:rPr>
                <w:bCs/>
                <w:i/>
                <w:sz w:val="26"/>
                <w:szCs w:val="26"/>
                <w:lang w:val="ro-RO"/>
              </w:rPr>
            </w:pPr>
            <w:r w:rsidRPr="009C20E5">
              <w:rPr>
                <w:bCs/>
                <w:sz w:val="26"/>
                <w:szCs w:val="26"/>
                <w:lang w:val="ro-RO"/>
              </w:rPr>
              <w:t xml:space="preserve">b) </w:t>
            </w:r>
            <w:r w:rsidRPr="009C20E5">
              <w:rPr>
                <w:bCs/>
                <w:i/>
                <w:sz w:val="26"/>
                <w:szCs w:val="26"/>
                <w:lang w:val="ro-RO"/>
              </w:rPr>
              <w:t>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54C3273" w14:textId="77777777" w:rsidR="00DC2AD1" w:rsidRPr="009C20E5" w:rsidRDefault="00DC2AD1" w:rsidP="00CB49A4">
            <w:pPr>
              <w:ind w:firstLine="0"/>
              <w:rPr>
                <w:sz w:val="26"/>
                <w:szCs w:val="26"/>
                <w:lang w:val="ro-RO"/>
              </w:rPr>
            </w:pPr>
          </w:p>
        </w:tc>
      </w:tr>
      <w:tr w:rsidR="008805E4" w:rsidRPr="009C20E5" w14:paraId="6E49D272"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E49CEF" w14:textId="26859A45" w:rsidR="00743C22" w:rsidRPr="009C20E5" w:rsidRDefault="00C57301" w:rsidP="00720445">
            <w:pPr>
              <w:ind w:firstLine="517"/>
              <w:rPr>
                <w:bCs/>
                <w:sz w:val="26"/>
                <w:szCs w:val="26"/>
                <w:lang w:val="ro-RO"/>
              </w:rPr>
            </w:pPr>
            <w:r w:rsidRPr="009C20E5">
              <w:rPr>
                <w:bCs/>
                <w:color w:val="000000" w:themeColor="text1"/>
                <w:sz w:val="26"/>
                <w:szCs w:val="26"/>
                <w:lang w:val="ro-RO"/>
              </w:rPr>
              <w:t>I</w:t>
            </w:r>
            <w:r w:rsidR="00743C22" w:rsidRPr="009C20E5">
              <w:rPr>
                <w:bCs/>
                <w:color w:val="000000" w:themeColor="text1"/>
                <w:sz w:val="26"/>
                <w:szCs w:val="26"/>
                <w:lang w:val="ro-RO"/>
              </w:rPr>
              <w:t>ndicatorii</w:t>
            </w:r>
            <w:r w:rsidR="00743C22" w:rsidRPr="009C20E5">
              <w:rPr>
                <w:bCs/>
                <w:sz w:val="26"/>
                <w:szCs w:val="26"/>
                <w:lang w:val="ro-RO"/>
              </w:rPr>
              <w:t xml:space="preserve"> de performanță în baza cărora se va efectua monitorizarea</w:t>
            </w:r>
            <w:r w:rsidRPr="009C20E5">
              <w:rPr>
                <w:bCs/>
                <w:sz w:val="26"/>
                <w:szCs w:val="26"/>
                <w:lang w:val="ro-RO"/>
              </w:rPr>
              <w:t>:</w:t>
            </w:r>
          </w:p>
          <w:p w14:paraId="57CD4297" w14:textId="7B0808E9" w:rsidR="00566CA7" w:rsidRPr="001F01CE" w:rsidRDefault="004F70C3" w:rsidP="00DB6791">
            <w:pPr>
              <w:pStyle w:val="ab"/>
              <w:numPr>
                <w:ilvl w:val="0"/>
                <w:numId w:val="37"/>
              </w:numPr>
              <w:ind w:left="-50" w:firstLine="410"/>
              <w:rPr>
                <w:bCs/>
                <w:color w:val="000000" w:themeColor="text1"/>
                <w:sz w:val="26"/>
                <w:szCs w:val="26"/>
                <w:lang w:val="ro-RO"/>
              </w:rPr>
            </w:pPr>
            <w:r w:rsidRPr="001F01CE">
              <w:rPr>
                <w:bCs/>
                <w:color w:val="000000" w:themeColor="text1"/>
                <w:sz w:val="26"/>
                <w:szCs w:val="26"/>
                <w:lang w:val="ro-RO"/>
              </w:rPr>
              <w:t xml:space="preserve">Rezultatele </w:t>
            </w:r>
            <w:r w:rsidR="004B4D97" w:rsidRPr="001F01CE">
              <w:rPr>
                <w:bCs/>
                <w:color w:val="000000" w:themeColor="text1"/>
                <w:sz w:val="26"/>
                <w:szCs w:val="26"/>
                <w:lang w:val="ro-RO"/>
              </w:rPr>
              <w:t xml:space="preserve">sesiunilor de audit pe domeniul securității aeronautice efectuate de către inspectorii </w:t>
            </w:r>
            <w:r w:rsidR="00C57301" w:rsidRPr="001F01CE">
              <w:rPr>
                <w:bCs/>
                <w:color w:val="000000" w:themeColor="text1"/>
                <w:sz w:val="26"/>
                <w:szCs w:val="26"/>
                <w:lang w:val="ro-RO"/>
              </w:rPr>
              <w:t>AAC cu privire la implementarea noilor reglement</w:t>
            </w:r>
            <w:r w:rsidR="00F46F74" w:rsidRPr="001F01CE">
              <w:rPr>
                <w:bCs/>
                <w:color w:val="000000" w:themeColor="text1"/>
                <w:sz w:val="26"/>
                <w:szCs w:val="26"/>
                <w:lang w:val="ro-RO"/>
              </w:rPr>
              <w:t>ă</w:t>
            </w:r>
            <w:r w:rsidR="00C57301" w:rsidRPr="001F01CE">
              <w:rPr>
                <w:bCs/>
                <w:color w:val="000000" w:themeColor="text1"/>
                <w:sz w:val="26"/>
                <w:szCs w:val="26"/>
                <w:lang w:val="ro-RO"/>
              </w:rPr>
              <w:t>ri</w:t>
            </w:r>
            <w:r w:rsidR="004B4D97" w:rsidRPr="001F01CE">
              <w:rPr>
                <w:bCs/>
                <w:color w:val="000000" w:themeColor="text1"/>
                <w:sz w:val="26"/>
                <w:szCs w:val="26"/>
                <w:lang w:val="ro-RO"/>
              </w:rPr>
              <w:t xml:space="preserve"> (programe)</w:t>
            </w:r>
            <w:r w:rsidRPr="001F01CE">
              <w:rPr>
                <w:bCs/>
                <w:color w:val="000000" w:themeColor="text1"/>
                <w:sz w:val="26"/>
                <w:szCs w:val="26"/>
                <w:lang w:val="ro-RO"/>
              </w:rPr>
              <w:t>;</w:t>
            </w:r>
          </w:p>
          <w:p w14:paraId="1AD8127C" w14:textId="7E4AD132" w:rsidR="00801ACF" w:rsidRPr="001F01CE" w:rsidRDefault="00AA32ED" w:rsidP="00DB6791">
            <w:pPr>
              <w:pStyle w:val="ab"/>
              <w:numPr>
                <w:ilvl w:val="0"/>
                <w:numId w:val="37"/>
              </w:numPr>
              <w:ind w:left="0" w:firstLine="268"/>
              <w:rPr>
                <w:bCs/>
                <w:color w:val="000000" w:themeColor="text1"/>
                <w:sz w:val="26"/>
                <w:szCs w:val="26"/>
                <w:lang w:val="ro-RO"/>
              </w:rPr>
            </w:pPr>
            <w:r w:rsidRPr="001F01CE">
              <w:rPr>
                <w:bCs/>
                <w:color w:val="000000" w:themeColor="text1"/>
                <w:sz w:val="26"/>
                <w:szCs w:val="26"/>
                <w:lang w:val="ro-RO"/>
              </w:rPr>
              <w:t xml:space="preserve">Rezultatele </w:t>
            </w:r>
            <w:r w:rsidRPr="001F01CE">
              <w:rPr>
                <w:color w:val="000000" w:themeColor="text1"/>
                <w:sz w:val="26"/>
                <w:szCs w:val="26"/>
                <w:lang w:val="ro-RO"/>
                <w14:textOutline w14:w="0" w14:cap="flat" w14:cmpd="sng" w14:algn="ctr">
                  <w14:noFill/>
                  <w14:prstDash w14:val="solid"/>
                  <w14:round/>
                </w14:textOutline>
              </w:rPr>
              <w:t xml:space="preserve">auditul OACI din cadrul programelor universale de audit Universal </w:t>
            </w:r>
            <w:r w:rsidRPr="001F01CE">
              <w:rPr>
                <w:color w:val="000000" w:themeColor="text1"/>
                <w:sz w:val="26"/>
                <w:szCs w:val="26"/>
                <w:lang w:val="en-GB"/>
                <w14:textOutline w14:w="0" w14:cap="flat" w14:cmpd="sng" w14:algn="ctr">
                  <w14:noFill/>
                  <w14:prstDash w14:val="solid"/>
                  <w14:round/>
                </w14:textOutline>
              </w:rPr>
              <w:t>Security Audit Programme Continuous Monitoring Approach</w:t>
            </w:r>
            <w:r w:rsidR="00146476" w:rsidRPr="001F01CE">
              <w:rPr>
                <w:bCs/>
                <w:color w:val="000000" w:themeColor="text1"/>
                <w:sz w:val="26"/>
                <w:szCs w:val="26"/>
                <w:lang w:val="ro-RO"/>
                <w14:textOutline w14:w="0" w14:cap="flat" w14:cmpd="sng" w14:algn="ctr">
                  <w14:noFill/>
                  <w14:prstDash w14:val="solid"/>
                  <w14:round/>
                </w14:textOutline>
              </w:rPr>
              <w:t xml:space="preserve"> (preconizat pentru anul 2021).</w:t>
            </w:r>
          </w:p>
        </w:tc>
      </w:tr>
      <w:tr w:rsidR="008805E4" w:rsidRPr="009C20E5" w14:paraId="733F97E2"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1B507C" w14:textId="3D2933E3" w:rsidR="00DC2AD1" w:rsidRPr="00DB6791" w:rsidRDefault="00DC2AD1" w:rsidP="00CB49A4">
            <w:pPr>
              <w:ind w:firstLine="0"/>
              <w:rPr>
                <w:bCs/>
                <w:i/>
                <w:sz w:val="26"/>
                <w:szCs w:val="26"/>
                <w:lang w:val="ro-RO"/>
              </w:rPr>
            </w:pPr>
            <w:r w:rsidRPr="00DB6791">
              <w:rPr>
                <w:bCs/>
                <w:i/>
                <w:sz w:val="26"/>
                <w:szCs w:val="26"/>
                <w:lang w:val="ro-RO"/>
              </w:rPr>
              <w:t xml:space="preserve">c) Identificați peste </w:t>
            </w:r>
            <w:r w:rsidR="00BD7320" w:rsidRPr="00DB6791">
              <w:rPr>
                <w:bCs/>
                <w:i/>
                <w:sz w:val="26"/>
                <w:szCs w:val="26"/>
                <w:lang w:val="ro-RO"/>
              </w:rPr>
              <w:t>cât</w:t>
            </w:r>
            <w:r w:rsidRPr="00DB6791">
              <w:rPr>
                <w:bCs/>
                <w:i/>
                <w:sz w:val="26"/>
                <w:szCs w:val="26"/>
                <w:lang w:val="ro-RO"/>
              </w:rPr>
              <w:t xml:space="preserve"> timp vor fi resimțite impacturile estimate și este necesară evaluarea performanței actului normativ propus. Explicați cum va fi monitorizată şi evaluată </w:t>
            </w:r>
            <w:r w:rsidR="00E1313F" w:rsidRPr="00DB6791">
              <w:rPr>
                <w:bCs/>
                <w:i/>
                <w:sz w:val="26"/>
                <w:szCs w:val="26"/>
                <w:lang w:val="ro-RO"/>
              </w:rPr>
              <w:t>opțiunea</w:t>
            </w:r>
            <w:r w:rsidR="00DB6791" w:rsidRPr="00DB6791">
              <w:rPr>
                <w:bCs/>
                <w:i/>
                <w:sz w:val="26"/>
                <w:szCs w:val="26"/>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EB5C45" w14:textId="77777777" w:rsidR="00DC2AD1" w:rsidRPr="009C20E5" w:rsidRDefault="00DC2AD1" w:rsidP="00CB49A4">
            <w:pPr>
              <w:ind w:firstLine="0"/>
              <w:rPr>
                <w:sz w:val="26"/>
                <w:szCs w:val="26"/>
                <w:lang w:val="ro-RO"/>
              </w:rPr>
            </w:pPr>
          </w:p>
        </w:tc>
      </w:tr>
      <w:tr w:rsidR="008805E4" w:rsidRPr="009C20E5" w14:paraId="0648506F"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32CEE8" w14:textId="0BF25E6B" w:rsidR="00BD7320" w:rsidRPr="00DE2D05" w:rsidRDefault="009C3461" w:rsidP="00CB49A4">
            <w:pPr>
              <w:ind w:firstLine="659"/>
              <w:rPr>
                <w:bCs/>
                <w:sz w:val="26"/>
                <w:szCs w:val="26"/>
                <w:lang w:val="ro-RO"/>
              </w:rPr>
            </w:pPr>
            <w:r w:rsidRPr="009C20E5">
              <w:rPr>
                <w:bCs/>
                <w:sz w:val="26"/>
                <w:szCs w:val="26"/>
                <w:lang w:val="ro-RO"/>
              </w:rPr>
              <w:t>În ceea ce privește categori</w:t>
            </w:r>
            <w:r w:rsidR="00051B27">
              <w:rPr>
                <w:bCs/>
                <w:sz w:val="26"/>
                <w:szCs w:val="26"/>
                <w:lang w:val="ro-RO"/>
              </w:rPr>
              <w:t>a</w:t>
            </w:r>
            <w:r w:rsidRPr="009C20E5">
              <w:rPr>
                <w:bCs/>
                <w:sz w:val="26"/>
                <w:szCs w:val="26"/>
                <w:lang w:val="ro-RO"/>
              </w:rPr>
              <w:t xml:space="preserve"> de impact din secțiunea </w:t>
            </w:r>
            <w:r w:rsidRPr="00051B27">
              <w:rPr>
                <w:b/>
                <w:bCs/>
                <w:i/>
                <w:sz w:val="26"/>
                <w:szCs w:val="26"/>
                <w:lang w:val="ro-RO"/>
              </w:rPr>
              <w:t>economic</w:t>
            </w:r>
            <w:r w:rsidRPr="009C20E5">
              <w:rPr>
                <w:bCs/>
                <w:sz w:val="26"/>
                <w:szCs w:val="26"/>
                <w:lang w:val="ro-RO"/>
              </w:rPr>
              <w:t xml:space="preserve">, </w:t>
            </w:r>
            <w:r w:rsidR="00D25913">
              <w:rPr>
                <w:bCs/>
                <w:sz w:val="26"/>
                <w:szCs w:val="26"/>
                <w:lang w:val="ro-RO"/>
              </w:rPr>
              <w:t>domeni</w:t>
            </w:r>
            <w:r w:rsidR="00051B27">
              <w:rPr>
                <w:bCs/>
                <w:sz w:val="26"/>
                <w:szCs w:val="26"/>
                <w:lang w:val="ro-RO"/>
              </w:rPr>
              <w:t>ile</w:t>
            </w:r>
            <w:r w:rsidR="00D25913">
              <w:rPr>
                <w:bCs/>
                <w:sz w:val="26"/>
                <w:szCs w:val="26"/>
                <w:lang w:val="ro-RO"/>
              </w:rPr>
              <w:t xml:space="preserve"> </w:t>
            </w:r>
            <w:r w:rsidR="00D25913" w:rsidRPr="00051B27">
              <w:rPr>
                <w:b/>
                <w:bCs/>
                <w:i/>
                <w:sz w:val="26"/>
                <w:szCs w:val="26"/>
                <w:lang w:val="ro-RO"/>
              </w:rPr>
              <w:t>povar</w:t>
            </w:r>
            <w:r w:rsidR="00051B27" w:rsidRPr="00051B27">
              <w:rPr>
                <w:b/>
                <w:bCs/>
                <w:i/>
                <w:sz w:val="26"/>
                <w:szCs w:val="26"/>
                <w:lang w:val="ro-RO"/>
              </w:rPr>
              <w:t>a administrativă</w:t>
            </w:r>
            <w:r w:rsidR="00051B27">
              <w:rPr>
                <w:b/>
                <w:bCs/>
                <w:sz w:val="26"/>
                <w:szCs w:val="26"/>
                <w:lang w:val="ro-RO"/>
              </w:rPr>
              <w:t xml:space="preserve"> </w:t>
            </w:r>
            <w:r w:rsidR="00051B27">
              <w:rPr>
                <w:bCs/>
                <w:sz w:val="26"/>
                <w:szCs w:val="26"/>
                <w:lang w:val="ro-RO"/>
              </w:rPr>
              <w:t xml:space="preserve">și </w:t>
            </w:r>
            <w:r w:rsidR="00051B27" w:rsidRPr="009C20E5">
              <w:rPr>
                <w:b/>
                <w:i/>
                <w:color w:val="000000" w:themeColor="text1"/>
                <w:sz w:val="26"/>
                <w:szCs w:val="26"/>
                <w:lang w:val="ro-RO"/>
              </w:rPr>
              <w:t>cadrul instituțional al autorităților publice</w:t>
            </w:r>
            <w:r w:rsidR="00DB6791">
              <w:rPr>
                <w:b/>
                <w:bCs/>
                <w:i/>
                <w:color w:val="000000" w:themeColor="text1"/>
                <w:sz w:val="26"/>
                <w:szCs w:val="26"/>
                <w:lang w:val="ro-RO"/>
              </w:rPr>
              <w:t xml:space="preserve"> </w:t>
            </w:r>
            <w:r w:rsidRPr="009C20E5">
              <w:rPr>
                <w:bCs/>
                <w:sz w:val="26"/>
                <w:szCs w:val="26"/>
                <w:lang w:val="ro-RO"/>
              </w:rPr>
              <w:t>urmează a fi resimțit</w:t>
            </w:r>
            <w:r w:rsidR="00051B27">
              <w:rPr>
                <w:bCs/>
                <w:sz w:val="26"/>
                <w:szCs w:val="26"/>
                <w:lang w:val="ro-RO"/>
              </w:rPr>
              <w:t>e</w:t>
            </w:r>
            <w:r w:rsidRPr="009C20E5">
              <w:rPr>
                <w:bCs/>
                <w:sz w:val="26"/>
                <w:szCs w:val="26"/>
                <w:lang w:val="ro-RO"/>
              </w:rPr>
              <w:t xml:space="preserve"> o dată cu intrarea în vigoare și cu implementarea noilor prevederi</w:t>
            </w:r>
            <w:r w:rsidR="00AD7513" w:rsidRPr="009C20E5">
              <w:rPr>
                <w:bCs/>
                <w:sz w:val="26"/>
                <w:szCs w:val="26"/>
                <w:lang w:val="ro-RO"/>
              </w:rPr>
              <w:t xml:space="preserve">. </w:t>
            </w:r>
            <w:r w:rsidRPr="009C20E5">
              <w:rPr>
                <w:bCs/>
                <w:sz w:val="26"/>
                <w:szCs w:val="26"/>
                <w:lang w:val="ro-RO"/>
              </w:rPr>
              <w:t xml:space="preserve"> </w:t>
            </w:r>
            <w:r w:rsidR="00DE2D05">
              <w:rPr>
                <w:bCs/>
                <w:sz w:val="26"/>
                <w:szCs w:val="26"/>
                <w:lang w:val="ro-RO"/>
              </w:rPr>
              <w:t>Efectele d</w:t>
            </w:r>
            <w:r w:rsidR="00051B27">
              <w:rPr>
                <w:bCs/>
                <w:sz w:val="26"/>
                <w:szCs w:val="26"/>
                <w:lang w:val="ro-RO"/>
              </w:rPr>
              <w:t>omeni</w:t>
            </w:r>
            <w:r w:rsidR="006B3A1B">
              <w:rPr>
                <w:bCs/>
                <w:sz w:val="26"/>
                <w:szCs w:val="26"/>
                <w:lang w:val="ro-RO"/>
              </w:rPr>
              <w:t>ul</w:t>
            </w:r>
            <w:r w:rsidR="00DE2D05">
              <w:rPr>
                <w:bCs/>
                <w:sz w:val="26"/>
                <w:szCs w:val="26"/>
                <w:lang w:val="ro-RO"/>
              </w:rPr>
              <w:t>ui</w:t>
            </w:r>
            <w:r w:rsidR="00DE2D05" w:rsidRPr="00830E91">
              <w:rPr>
                <w:b/>
                <w:sz w:val="26"/>
                <w:szCs w:val="26"/>
                <w:lang w:val="ro-RO"/>
              </w:rPr>
              <w:t xml:space="preserve"> alegerea, calitatea și prețurile pentru consumatori</w:t>
            </w:r>
            <w:r w:rsidR="00051B27">
              <w:rPr>
                <w:bCs/>
                <w:sz w:val="26"/>
                <w:szCs w:val="26"/>
                <w:lang w:val="ro-RO"/>
              </w:rPr>
              <w:t xml:space="preserve"> </w:t>
            </w:r>
            <w:r w:rsidR="00DE2D05">
              <w:rPr>
                <w:bCs/>
                <w:sz w:val="26"/>
                <w:szCs w:val="26"/>
                <w:lang w:val="ro-RO"/>
              </w:rPr>
              <w:t xml:space="preserve">urmează a fi resimțit într-un termen scurt spre mediu. Iar  efectele pozitive asociate domeniului </w:t>
            </w:r>
            <w:r w:rsidR="00DE2D05" w:rsidRPr="009C20E5">
              <w:rPr>
                <w:b/>
                <w:sz w:val="26"/>
                <w:szCs w:val="26"/>
                <w:lang w:val="ro-RO"/>
              </w:rPr>
              <w:t xml:space="preserve">fluxurile </w:t>
            </w:r>
            <w:r w:rsidR="00DE2D05" w:rsidRPr="009C20E5">
              <w:rPr>
                <w:b/>
                <w:sz w:val="26"/>
                <w:szCs w:val="26"/>
                <w:lang w:val="ro-RO"/>
              </w:rPr>
              <w:lastRenderedPageBreak/>
              <w:t>comerciale și investiționale</w:t>
            </w:r>
            <w:r w:rsidR="00DE2D05">
              <w:rPr>
                <w:b/>
                <w:sz w:val="26"/>
                <w:szCs w:val="26"/>
                <w:lang w:val="ro-RO"/>
              </w:rPr>
              <w:t xml:space="preserve"> </w:t>
            </w:r>
            <w:r w:rsidR="00DE2D05">
              <w:rPr>
                <w:sz w:val="26"/>
                <w:szCs w:val="26"/>
                <w:lang w:val="ro-RO"/>
              </w:rPr>
              <w:t xml:space="preserve">urmează a fi resimțite într-o perioadă de timp mediu spre lung. </w:t>
            </w:r>
          </w:p>
          <w:p w14:paraId="69B2AA9E" w14:textId="448D5690" w:rsidR="00801ACF" w:rsidRPr="007C77EA" w:rsidRDefault="00B5266E" w:rsidP="00CB49A4">
            <w:pPr>
              <w:ind w:firstLine="517"/>
              <w:rPr>
                <w:sz w:val="26"/>
                <w:szCs w:val="26"/>
                <w:lang w:val="ro-RO"/>
              </w:rPr>
            </w:pPr>
            <w:r w:rsidRPr="009C20E5">
              <w:rPr>
                <w:sz w:val="26"/>
                <w:szCs w:val="26"/>
                <w:lang w:val="ro-RO"/>
              </w:rPr>
              <w:t xml:space="preserve">Cu privire la impactul </w:t>
            </w:r>
            <w:r w:rsidRPr="009C20E5">
              <w:rPr>
                <w:b/>
                <w:sz w:val="26"/>
                <w:szCs w:val="26"/>
                <w:lang w:val="ro-RO"/>
              </w:rPr>
              <w:t>social</w:t>
            </w:r>
            <w:r w:rsidR="00B50070">
              <w:rPr>
                <w:b/>
                <w:sz w:val="26"/>
                <w:szCs w:val="26"/>
                <w:lang w:val="ro-RO"/>
              </w:rPr>
              <w:t xml:space="preserve">, </w:t>
            </w:r>
            <w:r w:rsidR="00B50070" w:rsidRPr="00B50070">
              <w:rPr>
                <w:sz w:val="26"/>
                <w:szCs w:val="26"/>
                <w:lang w:val="ro-RO"/>
              </w:rPr>
              <w:t xml:space="preserve">domeniile </w:t>
            </w:r>
            <w:r w:rsidR="00B50070" w:rsidRPr="00B50070">
              <w:rPr>
                <w:b/>
                <w:sz w:val="26"/>
                <w:szCs w:val="26"/>
                <w:lang w:val="ro-RO"/>
              </w:rPr>
              <w:t>c</w:t>
            </w:r>
            <w:r w:rsidR="007E3D47" w:rsidRPr="00F46F74">
              <w:rPr>
                <w:b/>
                <w:sz w:val="26"/>
                <w:szCs w:val="26"/>
                <w:lang w:val="ro-RO"/>
              </w:rPr>
              <w:t>ondițiile și organizarea muncii</w:t>
            </w:r>
            <w:r w:rsidR="00B50070">
              <w:rPr>
                <w:sz w:val="26"/>
                <w:szCs w:val="26"/>
                <w:lang w:val="ro-RO"/>
              </w:rPr>
              <w:t xml:space="preserve"> și </w:t>
            </w:r>
            <w:r w:rsidR="00B50070" w:rsidRPr="00C52901">
              <w:rPr>
                <w:b/>
                <w:sz w:val="26"/>
                <w:szCs w:val="26"/>
                <w:lang w:val="ro-RO"/>
              </w:rPr>
              <w:t>formarea profesională</w:t>
            </w:r>
            <w:r w:rsidR="007F0FE9">
              <w:rPr>
                <w:sz w:val="26"/>
                <w:szCs w:val="26"/>
                <w:lang w:val="ro-RO"/>
              </w:rPr>
              <w:t xml:space="preserve">, </w:t>
            </w:r>
            <w:r w:rsidR="00793AA5">
              <w:rPr>
                <w:sz w:val="26"/>
                <w:szCs w:val="26"/>
                <w:lang w:val="ro-RO"/>
              </w:rPr>
              <w:t>urmează a fi resimțite într-o perioadă scurtă</w:t>
            </w:r>
            <w:r w:rsidR="00440E6F">
              <w:rPr>
                <w:sz w:val="26"/>
                <w:szCs w:val="26"/>
                <w:lang w:val="ro-RO"/>
              </w:rPr>
              <w:t xml:space="preserve"> de timp,</w:t>
            </w:r>
            <w:r w:rsidR="00793AA5">
              <w:rPr>
                <w:sz w:val="26"/>
                <w:szCs w:val="26"/>
                <w:lang w:val="ro-RO"/>
              </w:rPr>
              <w:t xml:space="preserve"> după implementarea efectivă a programelor supus</w:t>
            </w:r>
            <w:r w:rsidR="00EE4269">
              <w:rPr>
                <w:sz w:val="26"/>
                <w:szCs w:val="26"/>
                <w:lang w:val="ro-RO"/>
              </w:rPr>
              <w:t xml:space="preserve">e analizei. Efectele domeniului </w:t>
            </w:r>
            <w:r w:rsidR="00EE4269" w:rsidRPr="00C52901">
              <w:rPr>
                <w:b/>
                <w:sz w:val="26"/>
                <w:szCs w:val="26"/>
                <w:lang w:val="ro-RO"/>
              </w:rPr>
              <w:t>nivelul criminalității și securității publice</w:t>
            </w:r>
            <w:r w:rsidR="00EE4269">
              <w:rPr>
                <w:sz w:val="26"/>
                <w:szCs w:val="26"/>
                <w:lang w:val="ro-RO"/>
              </w:rPr>
              <w:t>, urmează a fi resimțit</w:t>
            </w:r>
            <w:r w:rsidR="00384050">
              <w:rPr>
                <w:sz w:val="26"/>
                <w:szCs w:val="26"/>
                <w:lang w:val="ro-RO"/>
              </w:rPr>
              <w:t>e</w:t>
            </w:r>
            <w:r w:rsidR="00EE4269">
              <w:rPr>
                <w:sz w:val="26"/>
                <w:szCs w:val="26"/>
                <w:lang w:val="ro-RO"/>
              </w:rPr>
              <w:t xml:space="preserve"> gradual în funcție de ajustările implementate și tipul acțiunilor implementate</w:t>
            </w:r>
            <w:r w:rsidR="00384050">
              <w:rPr>
                <w:sz w:val="26"/>
                <w:szCs w:val="26"/>
                <w:lang w:val="ro-RO"/>
              </w:rPr>
              <w:t xml:space="preserve"> (d</w:t>
            </w:r>
            <w:r w:rsidR="00440E6F">
              <w:rPr>
                <w:sz w:val="26"/>
                <w:szCs w:val="26"/>
                <w:lang w:val="ro-RO"/>
              </w:rPr>
              <w:t>e la o perioadă scurtă la o perioadă lungă de timp</w:t>
            </w:r>
            <w:r w:rsidR="00384050">
              <w:rPr>
                <w:sz w:val="26"/>
                <w:szCs w:val="26"/>
                <w:lang w:val="ro-RO"/>
              </w:rPr>
              <w:t>)</w:t>
            </w:r>
            <w:r w:rsidR="00440E6F">
              <w:rPr>
                <w:sz w:val="26"/>
                <w:szCs w:val="26"/>
                <w:lang w:val="ro-RO"/>
              </w:rPr>
              <w:t xml:space="preserve">. </w:t>
            </w:r>
          </w:p>
        </w:tc>
      </w:tr>
      <w:tr w:rsidR="008805E4" w:rsidRPr="009C20E5" w14:paraId="5292CC45" w14:textId="77777777"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426E6B" w14:textId="77777777" w:rsidR="00DC2AD1" w:rsidRPr="009C20E5" w:rsidRDefault="00DC2AD1" w:rsidP="00CB49A4">
            <w:pPr>
              <w:ind w:firstLine="0"/>
              <w:rPr>
                <w:sz w:val="26"/>
                <w:szCs w:val="26"/>
                <w:lang w:val="ro-RO"/>
              </w:rPr>
            </w:pPr>
            <w:r w:rsidRPr="009C20E5">
              <w:rPr>
                <w:b/>
                <w:bCs/>
                <w:sz w:val="26"/>
                <w:szCs w:val="26"/>
                <w:lang w:val="ro-RO"/>
              </w:rPr>
              <w:lastRenderedPageBreak/>
              <w:t>6. Consultarea</w:t>
            </w:r>
          </w:p>
        </w:tc>
      </w:tr>
      <w:tr w:rsidR="008805E4" w:rsidRPr="009C20E5" w14:paraId="2EDFA57F"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36541" w14:textId="4F4D3B37" w:rsidR="00DC2AD1" w:rsidRPr="009C20E5" w:rsidRDefault="00DC2AD1" w:rsidP="00CB49A4">
            <w:pPr>
              <w:ind w:firstLine="0"/>
              <w:rPr>
                <w:bCs/>
                <w:i/>
                <w:sz w:val="26"/>
                <w:szCs w:val="26"/>
                <w:lang w:val="ro-RO"/>
              </w:rPr>
            </w:pPr>
            <w:r w:rsidRPr="009C20E5">
              <w:rPr>
                <w:i/>
                <w:sz w:val="26"/>
                <w:szCs w:val="26"/>
                <w:lang w:val="ro-RO"/>
              </w:rPr>
              <w:t xml:space="preserve">a) Identificați principalele </w:t>
            </w:r>
            <w:r w:rsidR="00907AA2" w:rsidRPr="009C20E5">
              <w:rPr>
                <w:i/>
                <w:sz w:val="26"/>
                <w:szCs w:val="26"/>
                <w:lang w:val="ro-RO"/>
              </w:rPr>
              <w:t>părți</w:t>
            </w:r>
            <w:r w:rsidRPr="009C20E5">
              <w:rPr>
                <w:i/>
                <w:sz w:val="26"/>
                <w:szCs w:val="26"/>
                <w:lang w:val="ro-RO"/>
              </w:rPr>
              <w:t xml:space="preserve"> (grupuri) interesate în </w:t>
            </w:r>
            <w:r w:rsidR="00907AA2" w:rsidRPr="009C20E5">
              <w:rPr>
                <w:i/>
                <w:sz w:val="26"/>
                <w:szCs w:val="26"/>
                <w:lang w:val="ro-RO"/>
              </w:rPr>
              <w:t>intervenția</w:t>
            </w:r>
            <w:r w:rsidRPr="009C20E5">
              <w:rPr>
                <w:i/>
                <w:sz w:val="26"/>
                <w:szCs w:val="26"/>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4067EC" w14:textId="77777777" w:rsidR="00DC2AD1" w:rsidRPr="009C20E5" w:rsidRDefault="00DC2AD1" w:rsidP="00CB49A4">
            <w:pPr>
              <w:ind w:firstLine="0"/>
              <w:rPr>
                <w:sz w:val="26"/>
                <w:szCs w:val="26"/>
                <w:lang w:val="ro-RO"/>
              </w:rPr>
            </w:pPr>
          </w:p>
        </w:tc>
      </w:tr>
      <w:tr w:rsidR="008805E4" w:rsidRPr="009C20E5" w14:paraId="45B1FD1A" w14:textId="77777777" w:rsidTr="00282434">
        <w:trPr>
          <w:trHeight w:val="552"/>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C4EC39" w14:textId="3513C536" w:rsidR="00BC3D43" w:rsidRPr="00BC3D43" w:rsidRDefault="00BC3D43" w:rsidP="00CB49A4">
            <w:pPr>
              <w:ind w:firstLine="567"/>
              <w:rPr>
                <w:color w:val="000000" w:themeColor="text1"/>
                <w:sz w:val="26"/>
                <w:szCs w:val="26"/>
                <w:lang w:val="ro-RO"/>
              </w:rPr>
            </w:pPr>
            <w:r w:rsidRPr="00BC3D43">
              <w:rPr>
                <w:color w:val="000000" w:themeColor="text1"/>
                <w:sz w:val="26"/>
                <w:szCs w:val="26"/>
                <w:lang w:val="ro-RO"/>
              </w:rPr>
              <w:t>În cadrul procesului de consulta</w:t>
            </w:r>
            <w:r w:rsidR="00B04D36">
              <w:rPr>
                <w:color w:val="000000" w:themeColor="text1"/>
                <w:sz w:val="26"/>
                <w:szCs w:val="26"/>
                <w:lang w:val="ro-RO"/>
              </w:rPr>
              <w:t>r</w:t>
            </w:r>
            <w:r w:rsidRPr="00BC3D43">
              <w:rPr>
                <w:color w:val="000000" w:themeColor="text1"/>
                <w:sz w:val="26"/>
                <w:szCs w:val="26"/>
                <w:lang w:val="ro-RO"/>
              </w:rPr>
              <w:t>e și avizare se propune implicarea autorităților publice interesate și instituțiilor publice și private vizate, în special:</w:t>
            </w:r>
          </w:p>
          <w:p w14:paraId="45A71B87" w14:textId="77777777"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Ministerul Justiției;</w:t>
            </w:r>
          </w:p>
          <w:p w14:paraId="36D7D532" w14:textId="77777777"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Poliției de Frontieră;</w:t>
            </w:r>
          </w:p>
          <w:p w14:paraId="111AC020" w14:textId="77777777"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Cancelaria de Stat;</w:t>
            </w:r>
          </w:p>
          <w:p w14:paraId="4A4940C0" w14:textId="77777777"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Centrul Național Anticorupție;</w:t>
            </w:r>
          </w:p>
          <w:p w14:paraId="7745D745" w14:textId="66E004D2"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Î.S.” MOLDATSA”,</w:t>
            </w:r>
          </w:p>
          <w:p w14:paraId="4D6063E2" w14:textId="77777777"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Transportatorii aerieni;</w:t>
            </w:r>
          </w:p>
          <w:p w14:paraId="05E4ABA6" w14:textId="77777777"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Serviciul de Informații și Securitate;</w:t>
            </w:r>
          </w:p>
          <w:p w14:paraId="3099AAEA" w14:textId="77777777"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Aeroporturilor care deservesc aviația civilă situate pe teritoriul Republicii Moldova și care nu sunt folosite în scopuri exclusiv militare;</w:t>
            </w:r>
          </w:p>
          <w:p w14:paraId="123EA1E9" w14:textId="77777777"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Operatorilor aerieni înregistrați în Republica Moldova;</w:t>
            </w:r>
          </w:p>
          <w:p w14:paraId="07D62564" w14:textId="77777777"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Operatorilor aerieni care furnizează servicii în aeroporturile naționale;</w:t>
            </w:r>
          </w:p>
          <w:p w14:paraId="3D651437" w14:textId="346DC34E" w:rsidR="00BC3D43"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Entităților care aplică standardele de securitate aeronautică, care funcționează în spațiile situate în interiorul sau în exteriorul zonelor aparținând aeroporturilor și furnizează bunuri și/sau servicii aeroporturilor naționale sau prin intermediul acestora.”</w:t>
            </w:r>
          </w:p>
          <w:p w14:paraId="5B577861" w14:textId="4503C63D" w:rsidR="00DC2AD1" w:rsidRPr="00BC3D43" w:rsidRDefault="00BC3D43" w:rsidP="00CB49A4">
            <w:pPr>
              <w:pStyle w:val="ab"/>
              <w:numPr>
                <w:ilvl w:val="0"/>
                <w:numId w:val="12"/>
              </w:numPr>
              <w:jc w:val="both"/>
              <w:rPr>
                <w:color w:val="000000" w:themeColor="text1"/>
                <w:sz w:val="26"/>
                <w:szCs w:val="26"/>
                <w:lang w:val="ro-RO"/>
              </w:rPr>
            </w:pPr>
            <w:r w:rsidRPr="00BC3D43">
              <w:rPr>
                <w:color w:val="000000" w:themeColor="text1"/>
                <w:sz w:val="26"/>
                <w:szCs w:val="26"/>
                <w:lang w:val="ro-RO"/>
              </w:rPr>
              <w:t>Altor autorități publice și private cu competențe în domeniul securității aeronautice;</w:t>
            </w:r>
            <w:r w:rsidR="00E1313F" w:rsidRPr="00BC3D43">
              <w:rPr>
                <w:sz w:val="26"/>
                <w:szCs w:val="26"/>
                <w:lang w:val="ro-RO"/>
              </w:rPr>
              <w:t xml:space="preserve"> </w:t>
            </w:r>
          </w:p>
        </w:tc>
      </w:tr>
      <w:tr w:rsidR="008805E4" w:rsidRPr="009C20E5" w14:paraId="79573876"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479C72" w14:textId="1DEE1B4C" w:rsidR="00DC2AD1" w:rsidRPr="009C20E5" w:rsidRDefault="00DC2AD1" w:rsidP="00CB49A4">
            <w:pPr>
              <w:ind w:firstLine="0"/>
              <w:rPr>
                <w:i/>
                <w:sz w:val="26"/>
                <w:szCs w:val="26"/>
                <w:lang w:val="ro-RO"/>
              </w:rPr>
            </w:pPr>
            <w:r w:rsidRPr="009C20E5">
              <w:rPr>
                <w:i/>
                <w:sz w:val="26"/>
                <w:szCs w:val="26"/>
                <w:lang w:val="ro-RO"/>
              </w:rPr>
              <w:t xml:space="preserve">b) Explicați succint cum (prin ce metode) s-a asigurat consultarea adecvată a </w:t>
            </w:r>
            <w:r w:rsidR="00E25DF0" w:rsidRPr="009C20E5">
              <w:rPr>
                <w:i/>
                <w:sz w:val="26"/>
                <w:szCs w:val="26"/>
                <w:lang w:val="ro-RO"/>
              </w:rPr>
              <w:t>p</w:t>
            </w:r>
            <w:r w:rsidR="00E25DF0">
              <w:rPr>
                <w:i/>
                <w:sz w:val="26"/>
                <w:szCs w:val="26"/>
                <w:lang w:val="ro-RO"/>
              </w:rPr>
              <w:t>ă</w:t>
            </w:r>
            <w:r w:rsidR="00E25DF0" w:rsidRPr="009C20E5">
              <w:rPr>
                <w:i/>
                <w:sz w:val="26"/>
                <w:szCs w:val="26"/>
                <w:lang w:val="ro-RO"/>
              </w:rPr>
              <w:t>rților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499EA0" w14:textId="77777777" w:rsidR="00DC2AD1" w:rsidRPr="009C20E5" w:rsidRDefault="00DC2AD1" w:rsidP="00CB49A4">
            <w:pPr>
              <w:ind w:firstLine="0"/>
              <w:rPr>
                <w:sz w:val="26"/>
                <w:szCs w:val="26"/>
                <w:lang w:val="ro-RO"/>
              </w:rPr>
            </w:pPr>
          </w:p>
        </w:tc>
      </w:tr>
      <w:tr w:rsidR="008805E4" w:rsidRPr="009C20E5" w14:paraId="75E52524"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1E0CFE" w14:textId="084AC5B7" w:rsidR="00DC2AD1" w:rsidRPr="009C20E5" w:rsidRDefault="0054475A" w:rsidP="00B04D36">
            <w:pPr>
              <w:ind w:firstLine="517"/>
              <w:rPr>
                <w:sz w:val="26"/>
                <w:szCs w:val="26"/>
                <w:lang w:val="ro-RO"/>
              </w:rPr>
            </w:pPr>
            <w:r w:rsidRPr="009C20E5">
              <w:rPr>
                <w:sz w:val="26"/>
                <w:szCs w:val="26"/>
                <w:lang w:val="ro-RO"/>
              </w:rPr>
              <w:t>În scopul respectării prevederilor Legii nr.239 din 13 noiembrie 2008 privind transparența în procesul decizional, proiect</w:t>
            </w:r>
            <w:r w:rsidR="003E4C9B">
              <w:rPr>
                <w:sz w:val="26"/>
                <w:szCs w:val="26"/>
                <w:lang w:val="ro-RO"/>
              </w:rPr>
              <w:t>ele programelor</w:t>
            </w:r>
            <w:r w:rsidRPr="009C20E5">
              <w:rPr>
                <w:sz w:val="26"/>
                <w:szCs w:val="26"/>
                <w:lang w:val="ro-RO"/>
              </w:rPr>
              <w:t xml:space="preserve"> po</w:t>
            </w:r>
            <w:r w:rsidR="003E4C9B">
              <w:rPr>
                <w:sz w:val="26"/>
                <w:szCs w:val="26"/>
                <w:lang w:val="ro-RO"/>
              </w:rPr>
              <w:t>t</w:t>
            </w:r>
            <w:r w:rsidRPr="009C20E5">
              <w:rPr>
                <w:sz w:val="26"/>
                <w:szCs w:val="26"/>
                <w:lang w:val="ro-RO"/>
              </w:rPr>
              <w:t xml:space="preserve"> fi accesat</w:t>
            </w:r>
            <w:r w:rsidR="003E4C9B">
              <w:rPr>
                <w:sz w:val="26"/>
                <w:szCs w:val="26"/>
                <w:lang w:val="ro-RO"/>
              </w:rPr>
              <w:t>e</w:t>
            </w:r>
            <w:r w:rsidRPr="009C20E5">
              <w:rPr>
                <w:sz w:val="26"/>
                <w:szCs w:val="26"/>
                <w:lang w:val="ro-RO"/>
              </w:rPr>
              <w:t xml:space="preserve"> pe pagina web oficială a Ministerului Economiei și Infrastructurii (compartimentul „Transparența”, directoriul Transparență decizională/Anunțuri privind consultările publice”), și pe portalul guvernamental particip.gov.md. </w:t>
            </w:r>
          </w:p>
        </w:tc>
      </w:tr>
      <w:tr w:rsidR="008805E4" w:rsidRPr="009C20E5" w14:paraId="3D3128C4" w14:textId="77777777" w:rsidTr="007062B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ED11C" w14:textId="2A357393" w:rsidR="00DC2AD1" w:rsidRPr="009C20E5" w:rsidRDefault="00DC2AD1" w:rsidP="00CB49A4">
            <w:pPr>
              <w:ind w:firstLine="0"/>
              <w:rPr>
                <w:sz w:val="26"/>
                <w:szCs w:val="26"/>
                <w:lang w:val="ro-RO"/>
              </w:rPr>
            </w:pPr>
            <w:r w:rsidRPr="009C20E5">
              <w:rPr>
                <w:sz w:val="26"/>
                <w:szCs w:val="26"/>
                <w:lang w:val="ro-RO"/>
              </w:rPr>
              <w:t xml:space="preserve">c) </w:t>
            </w:r>
            <w:r w:rsidRPr="009C20E5">
              <w:rPr>
                <w:i/>
                <w:sz w:val="26"/>
                <w:szCs w:val="26"/>
                <w:lang w:val="ro-RO"/>
              </w:rPr>
              <w:t xml:space="preserve">Expuneți succint </w:t>
            </w:r>
            <w:r w:rsidR="00AD263E" w:rsidRPr="009C20E5">
              <w:rPr>
                <w:i/>
                <w:sz w:val="26"/>
                <w:szCs w:val="26"/>
                <w:lang w:val="ro-RO"/>
              </w:rPr>
              <w:t>poziția</w:t>
            </w:r>
            <w:r w:rsidRPr="009C20E5">
              <w:rPr>
                <w:i/>
                <w:sz w:val="26"/>
                <w:szCs w:val="26"/>
                <w:lang w:val="ro-RO"/>
              </w:rPr>
              <w:t xml:space="preserve"> fiecărei </w:t>
            </w:r>
            <w:r w:rsidR="00AD263E" w:rsidRPr="009C20E5">
              <w:rPr>
                <w:i/>
                <w:sz w:val="26"/>
                <w:szCs w:val="26"/>
                <w:lang w:val="ro-RO"/>
              </w:rPr>
              <w:t>entități</w:t>
            </w:r>
            <w:r w:rsidRPr="009C20E5">
              <w:rPr>
                <w:i/>
                <w:sz w:val="26"/>
                <w:szCs w:val="26"/>
                <w:lang w:val="ro-RO"/>
              </w:rPr>
              <w:t xml:space="preserve"> consultate față de documentul de analiză a impactului şi/sau </w:t>
            </w:r>
            <w:r w:rsidR="003E4C9B" w:rsidRPr="009C20E5">
              <w:rPr>
                <w:i/>
                <w:sz w:val="26"/>
                <w:szCs w:val="26"/>
                <w:lang w:val="ro-RO"/>
              </w:rPr>
              <w:t>intervenția</w:t>
            </w:r>
            <w:r w:rsidRPr="009C20E5">
              <w:rPr>
                <w:i/>
                <w:sz w:val="26"/>
                <w:szCs w:val="26"/>
                <w:lang w:val="ro-RO"/>
              </w:rPr>
              <w:t xml:space="preserve"> propusă (se expune poziția a cel puțin unui exponent din fiecare grup de interese identificat)</w:t>
            </w:r>
            <w:r w:rsidR="00196DDC" w:rsidRPr="009C20E5">
              <w:rPr>
                <w:i/>
                <w:sz w:val="26"/>
                <w:szCs w:val="26"/>
                <w:lang w:val="ro-RO"/>
              </w:rPr>
              <w:t>.</w:t>
            </w:r>
            <w:r w:rsidR="00196DDC" w:rsidRPr="009C20E5">
              <w:rPr>
                <w:sz w:val="26"/>
                <w:szCs w:val="26"/>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33902E8" w14:textId="77777777" w:rsidR="00DC2AD1" w:rsidRPr="009C20E5" w:rsidRDefault="00DC2AD1" w:rsidP="00CB49A4">
            <w:pPr>
              <w:ind w:firstLine="0"/>
              <w:rPr>
                <w:sz w:val="26"/>
                <w:szCs w:val="26"/>
                <w:lang w:val="ro-RO"/>
              </w:rPr>
            </w:pPr>
          </w:p>
        </w:tc>
      </w:tr>
      <w:tr w:rsidR="008805E4" w:rsidRPr="009C20E5" w14:paraId="6BED4C51" w14:textId="77777777" w:rsidTr="007062B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F5C0AC" w14:textId="77777777" w:rsidR="00DC2AD1" w:rsidRPr="009C20E5" w:rsidRDefault="0054475A" w:rsidP="00CB49A4">
            <w:pPr>
              <w:ind w:firstLine="0"/>
              <w:rPr>
                <w:sz w:val="26"/>
                <w:szCs w:val="26"/>
                <w:lang w:val="ro-RO"/>
              </w:rPr>
            </w:pPr>
            <w:r w:rsidRPr="009C20E5">
              <w:rPr>
                <w:sz w:val="26"/>
                <w:szCs w:val="26"/>
                <w:lang w:val="ro-RO"/>
              </w:rPr>
              <w:t>Conform Tabelului de sinteză.</w:t>
            </w:r>
          </w:p>
        </w:tc>
      </w:tr>
      <w:tr w:rsidR="008805E4" w:rsidRPr="009C20E5" w14:paraId="3CE52EF4" w14:textId="77777777" w:rsidTr="007062B2">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995A45C" w14:textId="77777777" w:rsidR="00DC2AD1" w:rsidRPr="009C20E5" w:rsidRDefault="00DC2AD1" w:rsidP="00CB49A4">
            <w:pPr>
              <w:ind w:firstLine="0"/>
              <w:rPr>
                <w:b/>
                <w:bCs/>
                <w:sz w:val="26"/>
                <w:szCs w:val="26"/>
                <w:lang w:val="ro-RO"/>
              </w:rPr>
            </w:pPr>
            <w:r w:rsidRPr="009C20E5">
              <w:rPr>
                <w:b/>
                <w:bCs/>
                <w:sz w:val="26"/>
                <w:szCs w:val="26"/>
                <w:lang w:val="ro-RO"/>
              </w:rPr>
              <w:t>Anexă</w:t>
            </w:r>
          </w:p>
          <w:p w14:paraId="4CCF044F" w14:textId="77777777" w:rsidR="00DC2AD1" w:rsidRPr="009C20E5" w:rsidRDefault="00DC2AD1" w:rsidP="00CB49A4">
            <w:pPr>
              <w:ind w:firstLine="0"/>
              <w:rPr>
                <w:b/>
                <w:bCs/>
                <w:sz w:val="26"/>
                <w:szCs w:val="26"/>
                <w:lang w:val="ro-RO"/>
              </w:rPr>
            </w:pPr>
            <w:r w:rsidRPr="009C20E5">
              <w:rPr>
                <w:b/>
                <w:bCs/>
                <w:sz w:val="26"/>
                <w:szCs w:val="26"/>
                <w:lang w:val="ro-RO"/>
              </w:rPr>
              <w:t>Tabel pentru identificarea impacturilor</w:t>
            </w:r>
          </w:p>
        </w:tc>
      </w:tr>
      <w:tr w:rsidR="008805E4" w:rsidRPr="009C20E5" w14:paraId="6B604E7A" w14:textId="77777777" w:rsidTr="007062B2">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F4721D4" w14:textId="77777777" w:rsidR="00DC2AD1" w:rsidRPr="009C20E5" w:rsidRDefault="00DC2AD1" w:rsidP="00CB49A4">
            <w:pPr>
              <w:ind w:firstLine="0"/>
              <w:rPr>
                <w:b/>
                <w:bCs/>
                <w:sz w:val="26"/>
                <w:szCs w:val="26"/>
                <w:lang w:val="ro-RO"/>
              </w:rPr>
            </w:pPr>
            <w:r w:rsidRPr="009C20E5">
              <w:rPr>
                <w:b/>
                <w:bCs/>
                <w:sz w:val="26"/>
                <w:szCs w:val="26"/>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26E99E08" w14:textId="77777777" w:rsidR="00DC2AD1" w:rsidRPr="009C20E5" w:rsidRDefault="00DC2AD1" w:rsidP="00CB49A4">
            <w:pPr>
              <w:ind w:firstLine="0"/>
              <w:rPr>
                <w:b/>
                <w:sz w:val="26"/>
                <w:szCs w:val="26"/>
                <w:lang w:val="ro-RO"/>
              </w:rPr>
            </w:pPr>
            <w:r w:rsidRPr="009C20E5">
              <w:rPr>
                <w:b/>
                <w:sz w:val="26"/>
                <w:szCs w:val="26"/>
                <w:lang w:val="ro-RO"/>
              </w:rPr>
              <w:t>Punctaj atribuit</w:t>
            </w:r>
          </w:p>
        </w:tc>
      </w:tr>
      <w:tr w:rsidR="008805E4" w:rsidRPr="009C20E5" w14:paraId="30BAD0E1" w14:textId="77777777" w:rsidTr="007062B2">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AF99A6" w14:textId="77777777" w:rsidR="00DC2AD1" w:rsidRPr="009C20E5" w:rsidRDefault="00DC2AD1" w:rsidP="00CB49A4">
            <w:pPr>
              <w:ind w:firstLine="0"/>
              <w:rPr>
                <w:bCs/>
                <w:i/>
                <w:sz w:val="26"/>
                <w:szCs w:val="26"/>
                <w:lang w:val="ro-RO"/>
              </w:rPr>
            </w:pPr>
          </w:p>
        </w:tc>
        <w:tc>
          <w:tcPr>
            <w:tcW w:w="767" w:type="pct"/>
            <w:tcBorders>
              <w:top w:val="nil"/>
              <w:left w:val="single" w:sz="6" w:space="0" w:color="000000"/>
              <w:bottom w:val="single" w:sz="6" w:space="0" w:color="000000"/>
              <w:right w:val="single" w:sz="6" w:space="0" w:color="000000"/>
            </w:tcBorders>
          </w:tcPr>
          <w:p w14:paraId="33A674E9" w14:textId="77777777" w:rsidR="00DC2AD1" w:rsidRPr="009C20E5" w:rsidRDefault="00DC2AD1" w:rsidP="00CB49A4">
            <w:pPr>
              <w:ind w:firstLine="0"/>
              <w:rPr>
                <w:i/>
                <w:sz w:val="26"/>
                <w:szCs w:val="26"/>
                <w:lang w:val="ro-RO"/>
              </w:rPr>
            </w:pPr>
            <w:r w:rsidRPr="009C20E5">
              <w:rPr>
                <w:i/>
                <w:sz w:val="26"/>
                <w:szCs w:val="26"/>
                <w:lang w:val="ro-RO"/>
              </w:rPr>
              <w:t xml:space="preserve">Opțiunea </w:t>
            </w:r>
          </w:p>
          <w:p w14:paraId="13DFCEF0" w14:textId="77777777" w:rsidR="00DC2AD1" w:rsidRPr="009C20E5" w:rsidRDefault="00DC2AD1" w:rsidP="00CB49A4">
            <w:pPr>
              <w:ind w:firstLine="0"/>
              <w:rPr>
                <w:i/>
                <w:sz w:val="26"/>
                <w:szCs w:val="26"/>
                <w:lang w:val="ro-RO"/>
              </w:rPr>
            </w:pPr>
            <w:r w:rsidRPr="009C20E5">
              <w:rPr>
                <w:i/>
                <w:sz w:val="26"/>
                <w:szCs w:val="26"/>
                <w:lang w:val="ro-RO"/>
              </w:rPr>
              <w:t>propusă</w:t>
            </w:r>
          </w:p>
        </w:tc>
        <w:tc>
          <w:tcPr>
            <w:tcW w:w="768" w:type="pct"/>
            <w:tcBorders>
              <w:top w:val="nil"/>
              <w:left w:val="single" w:sz="6" w:space="0" w:color="000000"/>
              <w:bottom w:val="single" w:sz="6" w:space="0" w:color="000000"/>
              <w:right w:val="single" w:sz="6" w:space="0" w:color="000000"/>
            </w:tcBorders>
          </w:tcPr>
          <w:p w14:paraId="0C127AD3" w14:textId="77777777" w:rsidR="00DC2AD1" w:rsidRPr="009C20E5" w:rsidRDefault="00DC2AD1" w:rsidP="00CB49A4">
            <w:pPr>
              <w:ind w:firstLine="0"/>
              <w:rPr>
                <w:bCs/>
                <w:i/>
                <w:sz w:val="26"/>
                <w:szCs w:val="26"/>
                <w:lang w:val="ro-RO"/>
              </w:rPr>
            </w:pPr>
            <w:r w:rsidRPr="009C20E5">
              <w:rPr>
                <w:bCs/>
                <w:i/>
                <w:sz w:val="26"/>
                <w:szCs w:val="26"/>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3BFE9585" w14:textId="77777777" w:rsidR="00DC2AD1" w:rsidRPr="009C20E5" w:rsidRDefault="00DC2AD1" w:rsidP="00CB49A4">
            <w:pPr>
              <w:ind w:firstLine="0"/>
              <w:rPr>
                <w:bCs/>
                <w:i/>
                <w:sz w:val="26"/>
                <w:szCs w:val="26"/>
                <w:lang w:val="ro-RO"/>
              </w:rPr>
            </w:pPr>
            <w:r w:rsidRPr="009C20E5">
              <w:rPr>
                <w:bCs/>
                <w:i/>
                <w:sz w:val="26"/>
                <w:szCs w:val="26"/>
                <w:lang w:val="ro-RO"/>
              </w:rPr>
              <w:t>Opțiunea alterativă 2</w:t>
            </w:r>
          </w:p>
        </w:tc>
      </w:tr>
      <w:tr w:rsidR="008805E4" w:rsidRPr="009C20E5" w14:paraId="427220B5" w14:textId="77777777" w:rsidTr="007062B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EC1F1C" w14:textId="77777777" w:rsidR="00DC2AD1" w:rsidRPr="009C20E5" w:rsidRDefault="00DC2AD1" w:rsidP="00CB49A4">
            <w:pPr>
              <w:ind w:firstLine="0"/>
              <w:rPr>
                <w:b/>
                <w:sz w:val="26"/>
                <w:szCs w:val="26"/>
                <w:lang w:val="ro-RO"/>
              </w:rPr>
            </w:pPr>
            <w:r w:rsidRPr="009C20E5">
              <w:rPr>
                <w:b/>
                <w:bCs/>
                <w:sz w:val="26"/>
                <w:szCs w:val="26"/>
                <w:lang w:val="ro-RO"/>
              </w:rPr>
              <w:t>Economic</w:t>
            </w:r>
          </w:p>
        </w:tc>
      </w:tr>
      <w:tr w:rsidR="000B22D6" w:rsidRPr="009C20E5" w14:paraId="0361CA9B" w14:textId="77777777" w:rsidTr="007062B2">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5D87B0" w14:textId="77777777" w:rsidR="000B22D6" w:rsidRPr="009C20E5" w:rsidRDefault="000B22D6" w:rsidP="00CB49A4">
            <w:pPr>
              <w:ind w:firstLine="0"/>
              <w:rPr>
                <w:sz w:val="26"/>
                <w:szCs w:val="26"/>
                <w:lang w:val="ro-RO"/>
              </w:rPr>
            </w:pPr>
            <w:r w:rsidRPr="009C20E5">
              <w:rPr>
                <w:bCs/>
                <w:sz w:val="26"/>
                <w:szCs w:val="26"/>
                <w:lang w:val="ro-RO"/>
              </w:rPr>
              <w:lastRenderedPageBreak/>
              <w:t>costurile desfășurării afacerilor</w:t>
            </w:r>
          </w:p>
        </w:tc>
        <w:tc>
          <w:tcPr>
            <w:tcW w:w="767" w:type="pct"/>
            <w:tcBorders>
              <w:top w:val="nil"/>
              <w:left w:val="single" w:sz="6" w:space="0" w:color="000000"/>
              <w:bottom w:val="single" w:sz="6" w:space="0" w:color="000000"/>
              <w:right w:val="single" w:sz="6" w:space="0" w:color="000000"/>
            </w:tcBorders>
          </w:tcPr>
          <w:p w14:paraId="322B2CCD" w14:textId="5D0D1D94" w:rsidR="000B22D6" w:rsidRPr="009C20E5" w:rsidRDefault="00390168" w:rsidP="00CB49A4">
            <w:pPr>
              <w:ind w:firstLine="0"/>
              <w:rPr>
                <w:sz w:val="26"/>
                <w:szCs w:val="26"/>
                <w:lang w:val="ro-RO"/>
              </w:rPr>
            </w:pPr>
            <w:r>
              <w:rPr>
                <w:sz w:val="26"/>
                <w:szCs w:val="26"/>
                <w:lang w:val="ro-RO"/>
              </w:rPr>
              <w:t>-1</w:t>
            </w:r>
          </w:p>
        </w:tc>
        <w:tc>
          <w:tcPr>
            <w:tcW w:w="768" w:type="pct"/>
            <w:tcBorders>
              <w:top w:val="nil"/>
              <w:left w:val="single" w:sz="6" w:space="0" w:color="000000"/>
              <w:bottom w:val="single" w:sz="6" w:space="0" w:color="000000"/>
              <w:right w:val="single" w:sz="6" w:space="0" w:color="000000"/>
            </w:tcBorders>
          </w:tcPr>
          <w:p w14:paraId="3D628159" w14:textId="77777777" w:rsidR="000B22D6" w:rsidRPr="009C20E5" w:rsidRDefault="0054475A" w:rsidP="00CB49A4">
            <w:pPr>
              <w:ind w:firstLine="0"/>
              <w:rPr>
                <w:sz w:val="26"/>
                <w:szCs w:val="26"/>
                <w:lang w:val="ro-RO"/>
              </w:rPr>
            </w:pPr>
            <w:r w:rsidRPr="009C20E5">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07091B1D" w14:textId="77777777" w:rsidR="000B22D6" w:rsidRPr="009C20E5" w:rsidRDefault="000B22D6" w:rsidP="00CB49A4">
            <w:pPr>
              <w:ind w:firstLine="0"/>
              <w:rPr>
                <w:sz w:val="26"/>
                <w:szCs w:val="26"/>
                <w:lang w:val="ro-RO"/>
              </w:rPr>
            </w:pPr>
            <w:r w:rsidRPr="009C20E5">
              <w:rPr>
                <w:sz w:val="26"/>
                <w:szCs w:val="26"/>
                <w:lang w:val="ro-RO"/>
              </w:rPr>
              <w:t>0</w:t>
            </w:r>
          </w:p>
        </w:tc>
      </w:tr>
      <w:tr w:rsidR="00390168" w:rsidRPr="009C20E5" w14:paraId="0B58AE46" w14:textId="77777777" w:rsidTr="007062B2">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A65015" w14:textId="77777777" w:rsidR="00390168" w:rsidRPr="009C20E5" w:rsidRDefault="00390168" w:rsidP="00CB49A4">
            <w:pPr>
              <w:ind w:firstLine="0"/>
              <w:rPr>
                <w:bCs/>
                <w:sz w:val="26"/>
                <w:szCs w:val="26"/>
                <w:lang w:val="ro-RO"/>
              </w:rPr>
            </w:pPr>
            <w:r w:rsidRPr="009C20E5">
              <w:rPr>
                <w:bCs/>
                <w:sz w:val="26"/>
                <w:szCs w:val="26"/>
                <w:lang w:val="ro-RO"/>
              </w:rPr>
              <w:t>povara administrativă</w:t>
            </w:r>
          </w:p>
        </w:tc>
        <w:tc>
          <w:tcPr>
            <w:tcW w:w="767" w:type="pct"/>
            <w:tcBorders>
              <w:top w:val="nil"/>
              <w:left w:val="single" w:sz="6" w:space="0" w:color="000000"/>
              <w:bottom w:val="single" w:sz="6" w:space="0" w:color="000000"/>
              <w:right w:val="single" w:sz="6" w:space="0" w:color="000000"/>
            </w:tcBorders>
          </w:tcPr>
          <w:p w14:paraId="5C5B232C" w14:textId="5095D19F" w:rsidR="00390168" w:rsidRPr="00390168" w:rsidRDefault="00390168" w:rsidP="00CB49A4">
            <w:pPr>
              <w:ind w:firstLine="0"/>
              <w:rPr>
                <w:sz w:val="26"/>
                <w:szCs w:val="26"/>
              </w:rPr>
            </w:pPr>
            <w:r>
              <w:rPr>
                <w:sz w:val="26"/>
                <w:szCs w:val="26"/>
              </w:rPr>
              <w:t>+3</w:t>
            </w:r>
          </w:p>
        </w:tc>
        <w:tc>
          <w:tcPr>
            <w:tcW w:w="768" w:type="pct"/>
            <w:tcBorders>
              <w:top w:val="nil"/>
              <w:left w:val="single" w:sz="6" w:space="0" w:color="000000"/>
              <w:bottom w:val="single" w:sz="6" w:space="0" w:color="000000"/>
              <w:right w:val="single" w:sz="6" w:space="0" w:color="000000"/>
            </w:tcBorders>
          </w:tcPr>
          <w:p w14:paraId="2F613E41" w14:textId="6CC9AB41" w:rsidR="00390168" w:rsidRPr="009C20E5" w:rsidRDefault="00390168" w:rsidP="00CB49A4">
            <w:pPr>
              <w:ind w:firstLine="0"/>
              <w:rPr>
                <w:sz w:val="26"/>
                <w:szCs w:val="26"/>
                <w:lang w:val="ro-RO"/>
              </w:rPr>
            </w:pPr>
            <w:r w:rsidRPr="00402416">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409E1356"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4884D3B9" w14:textId="77777777" w:rsidTr="007062B2">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2279B6" w14:textId="77777777" w:rsidR="00390168" w:rsidRPr="009C20E5" w:rsidRDefault="00390168" w:rsidP="00CB49A4">
            <w:pPr>
              <w:ind w:firstLine="0"/>
              <w:rPr>
                <w:sz w:val="26"/>
                <w:szCs w:val="26"/>
                <w:lang w:val="ro-RO"/>
              </w:rPr>
            </w:pPr>
            <w:r w:rsidRPr="009C20E5">
              <w:rPr>
                <w:bCs/>
                <w:sz w:val="26"/>
                <w:szCs w:val="26"/>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19A4237F" w14:textId="6D982686" w:rsidR="00390168" w:rsidRPr="009C20E5" w:rsidRDefault="00390168" w:rsidP="00CB49A4">
            <w:pPr>
              <w:ind w:firstLine="0"/>
              <w:rPr>
                <w:sz w:val="26"/>
                <w:szCs w:val="26"/>
                <w:lang w:val="ro-RO"/>
              </w:rPr>
            </w:pPr>
            <w:r w:rsidRPr="009C20E5">
              <w:rPr>
                <w:sz w:val="26"/>
                <w:szCs w:val="26"/>
                <w:lang w:val="ro-RO"/>
              </w:rPr>
              <w:t>+</w:t>
            </w:r>
            <w:r>
              <w:rPr>
                <w:sz w:val="26"/>
                <w:szCs w:val="26"/>
                <w:lang w:val="ro-RO"/>
              </w:rPr>
              <w:t>3</w:t>
            </w:r>
          </w:p>
        </w:tc>
        <w:tc>
          <w:tcPr>
            <w:tcW w:w="768" w:type="pct"/>
            <w:tcBorders>
              <w:top w:val="nil"/>
              <w:left w:val="single" w:sz="6" w:space="0" w:color="000000"/>
              <w:bottom w:val="single" w:sz="6" w:space="0" w:color="000000"/>
              <w:right w:val="single" w:sz="6" w:space="0" w:color="000000"/>
            </w:tcBorders>
          </w:tcPr>
          <w:p w14:paraId="48F27396" w14:textId="17090352"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18492107"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6A7DCF48" w14:textId="77777777" w:rsidTr="007062B2">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BB334E" w14:textId="77777777" w:rsidR="00390168" w:rsidRPr="009C20E5" w:rsidRDefault="00390168" w:rsidP="00CB49A4">
            <w:pPr>
              <w:ind w:firstLine="0"/>
              <w:rPr>
                <w:sz w:val="26"/>
                <w:szCs w:val="26"/>
                <w:lang w:val="ro-RO"/>
              </w:rPr>
            </w:pPr>
            <w:r w:rsidRPr="009C20E5">
              <w:rPr>
                <w:bCs/>
                <w:sz w:val="26"/>
                <w:szCs w:val="26"/>
                <w:lang w:val="ro-RO"/>
              </w:rPr>
              <w:t>competitivitatea afacerilor</w:t>
            </w:r>
          </w:p>
        </w:tc>
        <w:tc>
          <w:tcPr>
            <w:tcW w:w="767" w:type="pct"/>
            <w:tcBorders>
              <w:top w:val="nil"/>
              <w:left w:val="single" w:sz="6" w:space="0" w:color="000000"/>
              <w:bottom w:val="single" w:sz="6" w:space="0" w:color="000000"/>
              <w:right w:val="single" w:sz="6" w:space="0" w:color="000000"/>
            </w:tcBorders>
          </w:tcPr>
          <w:p w14:paraId="6AABFBAB"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62E2C222" w14:textId="23DADCAD"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303E8B96"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C8553A4" w14:textId="77777777" w:rsidTr="007062B2">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85FC88" w14:textId="77777777" w:rsidR="00390168" w:rsidRPr="009C20E5" w:rsidRDefault="00390168" w:rsidP="00CB49A4">
            <w:pPr>
              <w:ind w:firstLine="0"/>
              <w:rPr>
                <w:bCs/>
                <w:sz w:val="26"/>
                <w:szCs w:val="26"/>
                <w:lang w:val="ro-RO"/>
              </w:rPr>
            </w:pPr>
            <w:r w:rsidRPr="009C20E5">
              <w:rPr>
                <w:bCs/>
                <w:sz w:val="26"/>
                <w:szCs w:val="26"/>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6A35E584"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30B2D963" w14:textId="187F4023"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584A7C09"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D8B8E5E" w14:textId="77777777" w:rsidTr="007062B2">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E68368" w14:textId="77777777" w:rsidR="00390168" w:rsidRPr="009C20E5" w:rsidRDefault="00390168" w:rsidP="00CB49A4">
            <w:pPr>
              <w:ind w:firstLine="0"/>
              <w:rPr>
                <w:bCs/>
                <w:sz w:val="26"/>
                <w:szCs w:val="26"/>
                <w:lang w:val="ro-RO"/>
              </w:rPr>
            </w:pPr>
            <w:r w:rsidRPr="009C20E5">
              <w:rPr>
                <w:bCs/>
                <w:sz w:val="26"/>
                <w:szCs w:val="26"/>
                <w:lang w:val="ro-RO"/>
              </w:rPr>
              <w:t>concurența pe piață</w:t>
            </w:r>
          </w:p>
        </w:tc>
        <w:tc>
          <w:tcPr>
            <w:tcW w:w="767" w:type="pct"/>
            <w:tcBorders>
              <w:top w:val="nil"/>
              <w:left w:val="single" w:sz="6" w:space="0" w:color="000000"/>
              <w:bottom w:val="single" w:sz="6" w:space="0" w:color="000000"/>
              <w:right w:val="single" w:sz="6" w:space="0" w:color="000000"/>
            </w:tcBorders>
          </w:tcPr>
          <w:p w14:paraId="634C1BE6"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79D72EB4" w14:textId="0CFB41F2"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4F279BA9"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642D47E9" w14:textId="77777777" w:rsidTr="007062B2">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E17C2C" w14:textId="77777777" w:rsidR="00390168" w:rsidRPr="009C20E5" w:rsidRDefault="00390168" w:rsidP="00CB49A4">
            <w:pPr>
              <w:ind w:firstLine="0"/>
              <w:rPr>
                <w:bCs/>
                <w:sz w:val="26"/>
                <w:szCs w:val="26"/>
                <w:lang w:val="ro-RO"/>
              </w:rPr>
            </w:pPr>
            <w:r w:rsidRPr="009C20E5">
              <w:rPr>
                <w:bCs/>
                <w:sz w:val="26"/>
                <w:szCs w:val="26"/>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3E657D86"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568D59D7" w14:textId="6EEF7C37"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07BC76FC"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7F056EF"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2C8F7C" w14:textId="77777777" w:rsidR="00390168" w:rsidRPr="009C20E5" w:rsidRDefault="00390168" w:rsidP="00CB49A4">
            <w:pPr>
              <w:ind w:firstLine="0"/>
              <w:rPr>
                <w:bCs/>
                <w:sz w:val="26"/>
                <w:szCs w:val="26"/>
                <w:lang w:val="ro-RO"/>
              </w:rPr>
            </w:pPr>
            <w:r w:rsidRPr="009C20E5">
              <w:rPr>
                <w:bCs/>
                <w:sz w:val="26"/>
                <w:szCs w:val="26"/>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208959B9" w14:textId="72412099" w:rsidR="00390168" w:rsidRPr="009C20E5" w:rsidRDefault="00830E91" w:rsidP="00CB49A4">
            <w:pPr>
              <w:ind w:firstLine="0"/>
              <w:rPr>
                <w:sz w:val="26"/>
                <w:szCs w:val="26"/>
                <w:lang w:val="ro-RO"/>
              </w:rPr>
            </w:pPr>
            <w:r>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5043C13C" w14:textId="028E81B0"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5258E905"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74660438" w14:textId="77777777" w:rsidTr="007062B2">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A43DACE" w14:textId="77777777" w:rsidR="00390168" w:rsidRPr="009C20E5" w:rsidRDefault="00390168" w:rsidP="00CB49A4">
            <w:pPr>
              <w:ind w:firstLine="0"/>
              <w:rPr>
                <w:bCs/>
                <w:sz w:val="26"/>
                <w:szCs w:val="26"/>
                <w:lang w:val="ro-RO"/>
              </w:rPr>
            </w:pPr>
            <w:r w:rsidRPr="009C20E5">
              <w:rPr>
                <w:bCs/>
                <w:sz w:val="26"/>
                <w:szCs w:val="26"/>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382DCB5B" w14:textId="169E0D3B" w:rsidR="00390168" w:rsidRPr="009C20E5" w:rsidRDefault="00390168" w:rsidP="00CB49A4">
            <w:pPr>
              <w:ind w:firstLine="0"/>
              <w:rPr>
                <w:sz w:val="26"/>
                <w:szCs w:val="26"/>
                <w:lang w:val="ro-RO"/>
              </w:rPr>
            </w:pPr>
            <w:r w:rsidRPr="009C20E5">
              <w:rPr>
                <w:sz w:val="26"/>
                <w:szCs w:val="26"/>
                <w:lang w:val="ro-RO"/>
              </w:rPr>
              <w:t>+</w:t>
            </w:r>
            <w:r>
              <w:rPr>
                <w:sz w:val="26"/>
                <w:szCs w:val="26"/>
                <w:lang w:val="ro-RO"/>
              </w:rPr>
              <w:t>2</w:t>
            </w:r>
          </w:p>
        </w:tc>
        <w:tc>
          <w:tcPr>
            <w:tcW w:w="768" w:type="pct"/>
            <w:tcBorders>
              <w:top w:val="nil"/>
              <w:left w:val="single" w:sz="6" w:space="0" w:color="000000"/>
              <w:bottom w:val="single" w:sz="4" w:space="0" w:color="auto"/>
              <w:right w:val="single" w:sz="6" w:space="0" w:color="000000"/>
            </w:tcBorders>
          </w:tcPr>
          <w:p w14:paraId="4FDF3694" w14:textId="3CB0D3A1"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4" w:space="0" w:color="auto"/>
              <w:right w:val="single" w:sz="6" w:space="0" w:color="000000"/>
            </w:tcBorders>
          </w:tcPr>
          <w:p w14:paraId="413DA169"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45AF6BEF" w14:textId="77777777" w:rsidTr="007062B2">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8BCD8B3" w14:textId="77777777" w:rsidR="00390168" w:rsidRPr="009C20E5" w:rsidRDefault="00390168" w:rsidP="00CB49A4">
            <w:pPr>
              <w:ind w:firstLine="0"/>
              <w:rPr>
                <w:bCs/>
                <w:sz w:val="26"/>
                <w:szCs w:val="26"/>
                <w:lang w:val="ro-RO"/>
              </w:rPr>
            </w:pPr>
            <w:r w:rsidRPr="009C20E5">
              <w:rPr>
                <w:bCs/>
                <w:sz w:val="26"/>
                <w:szCs w:val="26"/>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4FD20459" w14:textId="4E534E22" w:rsidR="00390168" w:rsidRPr="009C20E5" w:rsidRDefault="00830E91" w:rsidP="00CB49A4">
            <w:pPr>
              <w:ind w:firstLine="0"/>
              <w:rPr>
                <w:sz w:val="26"/>
                <w:szCs w:val="26"/>
                <w:lang w:val="ro-RO"/>
              </w:rPr>
            </w:pPr>
            <w:r>
              <w:rPr>
                <w:sz w:val="26"/>
                <w:szCs w:val="26"/>
                <w:lang w:val="ro-RO"/>
              </w:rPr>
              <w:t>+2</w:t>
            </w:r>
          </w:p>
        </w:tc>
        <w:tc>
          <w:tcPr>
            <w:tcW w:w="768" w:type="pct"/>
            <w:tcBorders>
              <w:top w:val="single" w:sz="4" w:space="0" w:color="auto"/>
              <w:left w:val="single" w:sz="4" w:space="0" w:color="auto"/>
              <w:bottom w:val="single" w:sz="4" w:space="0" w:color="auto"/>
              <w:right w:val="single" w:sz="4" w:space="0" w:color="auto"/>
            </w:tcBorders>
          </w:tcPr>
          <w:p w14:paraId="46FDA273" w14:textId="13524FED"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single" w:sz="4" w:space="0" w:color="auto"/>
              <w:left w:val="single" w:sz="4" w:space="0" w:color="auto"/>
              <w:bottom w:val="single" w:sz="4" w:space="0" w:color="auto"/>
              <w:right w:val="single" w:sz="4" w:space="0" w:color="auto"/>
            </w:tcBorders>
          </w:tcPr>
          <w:p w14:paraId="0B4DE0A2"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55FFAFC8" w14:textId="77777777" w:rsidTr="007062B2">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5CC9BCB" w14:textId="77777777" w:rsidR="00390168" w:rsidRPr="009C20E5" w:rsidRDefault="00390168" w:rsidP="00CB49A4">
            <w:pPr>
              <w:ind w:firstLine="0"/>
              <w:rPr>
                <w:bCs/>
                <w:sz w:val="26"/>
                <w:szCs w:val="26"/>
                <w:lang w:val="ro-RO"/>
              </w:rPr>
            </w:pPr>
            <w:r w:rsidRPr="009C20E5">
              <w:rPr>
                <w:bCs/>
                <w:sz w:val="26"/>
                <w:szCs w:val="26"/>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4581B122"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single" w:sz="4" w:space="0" w:color="auto"/>
              <w:left w:val="single" w:sz="6" w:space="0" w:color="000000"/>
              <w:bottom w:val="single" w:sz="6" w:space="0" w:color="000000"/>
              <w:right w:val="single" w:sz="6" w:space="0" w:color="000000"/>
            </w:tcBorders>
          </w:tcPr>
          <w:p w14:paraId="1B753EE5" w14:textId="0437016A"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single" w:sz="4" w:space="0" w:color="auto"/>
              <w:left w:val="single" w:sz="6" w:space="0" w:color="000000"/>
              <w:bottom w:val="single" w:sz="6" w:space="0" w:color="000000"/>
              <w:right w:val="single" w:sz="6" w:space="0" w:color="000000"/>
            </w:tcBorders>
          </w:tcPr>
          <w:p w14:paraId="7BFA8CFD"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14F09F1B" w14:textId="77777777" w:rsidTr="007062B2">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077ED2" w14:textId="77777777" w:rsidR="00390168" w:rsidRPr="009C20E5" w:rsidRDefault="00390168" w:rsidP="00CB49A4">
            <w:pPr>
              <w:ind w:firstLine="0"/>
              <w:rPr>
                <w:bCs/>
                <w:sz w:val="26"/>
                <w:szCs w:val="26"/>
                <w:lang w:val="ro-RO"/>
              </w:rPr>
            </w:pPr>
            <w:r w:rsidRPr="009C20E5">
              <w:rPr>
                <w:bCs/>
                <w:sz w:val="26"/>
                <w:szCs w:val="26"/>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33991F19"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144ACFA3" w14:textId="5E124E89"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150C539E"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82DAE45" w14:textId="77777777" w:rsidTr="007062B2">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1485F4" w14:textId="77777777" w:rsidR="00390168" w:rsidRPr="009C20E5" w:rsidRDefault="00390168" w:rsidP="00CB49A4">
            <w:pPr>
              <w:ind w:firstLine="0"/>
              <w:rPr>
                <w:bCs/>
                <w:sz w:val="26"/>
                <w:szCs w:val="26"/>
                <w:lang w:val="ro-RO"/>
              </w:rPr>
            </w:pPr>
            <w:r w:rsidRPr="009C20E5">
              <w:rPr>
                <w:bCs/>
                <w:sz w:val="26"/>
                <w:szCs w:val="26"/>
                <w:lang w:val="ro-RO"/>
              </w:rPr>
              <w:t>situația macroeconomică</w:t>
            </w:r>
          </w:p>
        </w:tc>
        <w:tc>
          <w:tcPr>
            <w:tcW w:w="767" w:type="pct"/>
            <w:tcBorders>
              <w:top w:val="nil"/>
              <w:left w:val="single" w:sz="6" w:space="0" w:color="000000"/>
              <w:bottom w:val="single" w:sz="6" w:space="0" w:color="000000"/>
              <w:right w:val="single" w:sz="6" w:space="0" w:color="000000"/>
            </w:tcBorders>
          </w:tcPr>
          <w:p w14:paraId="2463D5DB"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251001E9" w14:textId="7D6044AD"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722608D4"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5B22F1E8" w14:textId="77777777" w:rsidTr="007062B2">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834D48" w14:textId="77777777" w:rsidR="00390168" w:rsidRPr="009C20E5" w:rsidRDefault="00390168" w:rsidP="00CB49A4">
            <w:pPr>
              <w:ind w:firstLine="0"/>
              <w:rPr>
                <w:bCs/>
                <w:sz w:val="26"/>
                <w:szCs w:val="26"/>
                <w:lang w:val="ro-RO"/>
              </w:rPr>
            </w:pPr>
            <w:r w:rsidRPr="009C20E5">
              <w:rPr>
                <w:bCs/>
                <w:sz w:val="26"/>
                <w:szCs w:val="26"/>
                <w:lang w:val="ro-RO"/>
              </w:rPr>
              <w:t>alte aspecte economice</w:t>
            </w:r>
          </w:p>
        </w:tc>
        <w:tc>
          <w:tcPr>
            <w:tcW w:w="767" w:type="pct"/>
            <w:tcBorders>
              <w:top w:val="nil"/>
              <w:left w:val="single" w:sz="6" w:space="0" w:color="000000"/>
              <w:bottom w:val="single" w:sz="6" w:space="0" w:color="000000"/>
              <w:right w:val="single" w:sz="6" w:space="0" w:color="000000"/>
            </w:tcBorders>
          </w:tcPr>
          <w:p w14:paraId="07389030"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20002A6D" w14:textId="7CF98F2D"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416858C9"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813E014" w14:textId="77777777" w:rsidTr="007062B2">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A737C8" w14:textId="77777777" w:rsidR="00390168" w:rsidRPr="009C20E5" w:rsidRDefault="00390168" w:rsidP="00CB49A4">
            <w:pPr>
              <w:ind w:firstLine="0"/>
              <w:rPr>
                <w:b/>
                <w:sz w:val="26"/>
                <w:szCs w:val="26"/>
                <w:lang w:val="ro-RO"/>
              </w:rPr>
            </w:pPr>
            <w:r w:rsidRPr="009C20E5">
              <w:rPr>
                <w:b/>
                <w:bCs/>
                <w:sz w:val="26"/>
                <w:szCs w:val="26"/>
                <w:lang w:val="ro-RO"/>
              </w:rPr>
              <w:t>Social</w:t>
            </w:r>
          </w:p>
        </w:tc>
      </w:tr>
      <w:tr w:rsidR="00390168" w:rsidRPr="009C20E5" w14:paraId="4F43B244" w14:textId="77777777" w:rsidTr="007062B2">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8832BC" w14:textId="77777777" w:rsidR="00390168" w:rsidRPr="009C20E5" w:rsidRDefault="00390168" w:rsidP="00CB49A4">
            <w:pPr>
              <w:ind w:firstLine="0"/>
              <w:rPr>
                <w:bCs/>
                <w:sz w:val="26"/>
                <w:szCs w:val="26"/>
                <w:lang w:val="ro-RO"/>
              </w:rPr>
            </w:pPr>
            <w:r w:rsidRPr="009C20E5">
              <w:rPr>
                <w:bCs/>
                <w:sz w:val="26"/>
                <w:szCs w:val="26"/>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1D0F3D7A"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6CB62970" w14:textId="6C7C9D32"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2360AFC4"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284E7144"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1AC027" w14:textId="77777777" w:rsidR="00390168" w:rsidRPr="009C20E5" w:rsidRDefault="00390168" w:rsidP="00CB49A4">
            <w:pPr>
              <w:ind w:firstLine="0"/>
              <w:rPr>
                <w:bCs/>
                <w:sz w:val="26"/>
                <w:szCs w:val="26"/>
                <w:lang w:val="ro-RO"/>
              </w:rPr>
            </w:pPr>
            <w:r w:rsidRPr="009C20E5">
              <w:rPr>
                <w:bCs/>
                <w:sz w:val="26"/>
                <w:szCs w:val="26"/>
                <w:lang w:val="ro-RO"/>
              </w:rPr>
              <w:t>nivelul de salarizare</w:t>
            </w:r>
          </w:p>
        </w:tc>
        <w:tc>
          <w:tcPr>
            <w:tcW w:w="767" w:type="pct"/>
            <w:tcBorders>
              <w:top w:val="nil"/>
              <w:left w:val="single" w:sz="6" w:space="0" w:color="000000"/>
              <w:bottom w:val="single" w:sz="6" w:space="0" w:color="000000"/>
              <w:right w:val="single" w:sz="6" w:space="0" w:color="000000"/>
            </w:tcBorders>
          </w:tcPr>
          <w:p w14:paraId="644A961F"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1C6E0A24" w14:textId="49D3776B"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4487C99D"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5BB87F28"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5C0063" w14:textId="77777777" w:rsidR="00390168" w:rsidRPr="009C20E5" w:rsidRDefault="00390168" w:rsidP="00CB49A4">
            <w:pPr>
              <w:ind w:firstLine="0"/>
              <w:rPr>
                <w:bCs/>
                <w:sz w:val="26"/>
                <w:szCs w:val="26"/>
                <w:lang w:val="ro-RO"/>
              </w:rPr>
            </w:pPr>
            <w:r w:rsidRPr="009C20E5">
              <w:rPr>
                <w:bCs/>
                <w:sz w:val="26"/>
                <w:szCs w:val="26"/>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3887C921" w14:textId="21528EE5" w:rsidR="00390168" w:rsidRPr="009C20E5" w:rsidRDefault="00035464" w:rsidP="00CB49A4">
            <w:pPr>
              <w:ind w:firstLine="0"/>
              <w:rPr>
                <w:sz w:val="26"/>
                <w:szCs w:val="26"/>
                <w:lang w:val="ro-RO"/>
              </w:rPr>
            </w:pPr>
            <w:r>
              <w:rPr>
                <w:sz w:val="26"/>
                <w:szCs w:val="26"/>
                <w:lang w:val="ro-RO"/>
              </w:rPr>
              <w:t>+</w:t>
            </w:r>
            <w:r w:rsidR="00C52901">
              <w:rPr>
                <w:sz w:val="26"/>
                <w:szCs w:val="26"/>
                <w:lang w:val="ro-RO"/>
              </w:rPr>
              <w:t>1</w:t>
            </w:r>
          </w:p>
        </w:tc>
        <w:tc>
          <w:tcPr>
            <w:tcW w:w="768" w:type="pct"/>
            <w:tcBorders>
              <w:top w:val="nil"/>
              <w:left w:val="single" w:sz="6" w:space="0" w:color="000000"/>
              <w:bottom w:val="single" w:sz="6" w:space="0" w:color="000000"/>
              <w:right w:val="single" w:sz="6" w:space="0" w:color="000000"/>
            </w:tcBorders>
          </w:tcPr>
          <w:p w14:paraId="4C3BD7CC" w14:textId="1F51A70E"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2ED27AA9"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2FB8CCC"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F31299" w14:textId="77777777" w:rsidR="00390168" w:rsidRPr="009C20E5" w:rsidRDefault="00390168" w:rsidP="00CB49A4">
            <w:pPr>
              <w:ind w:firstLine="0"/>
              <w:rPr>
                <w:bCs/>
                <w:sz w:val="26"/>
                <w:szCs w:val="26"/>
                <w:lang w:val="ro-RO"/>
              </w:rPr>
            </w:pPr>
            <w:r w:rsidRPr="009C20E5">
              <w:rPr>
                <w:bCs/>
                <w:sz w:val="26"/>
                <w:szCs w:val="26"/>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3B1D5518" w14:textId="73993CC6" w:rsidR="00390168" w:rsidRPr="009C20E5" w:rsidRDefault="00F46F74" w:rsidP="00CB49A4">
            <w:pPr>
              <w:ind w:firstLine="0"/>
              <w:rPr>
                <w:sz w:val="26"/>
                <w:szCs w:val="26"/>
                <w:lang w:val="ro-RO"/>
              </w:rPr>
            </w:pPr>
            <w:r>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6F564791" w14:textId="1DB55882"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5C047B50"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63950524" w14:textId="77777777" w:rsidTr="007062B2">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5534B0" w14:textId="77777777" w:rsidR="00390168" w:rsidRPr="009C20E5" w:rsidRDefault="00390168" w:rsidP="00CB49A4">
            <w:pPr>
              <w:ind w:firstLine="0"/>
              <w:rPr>
                <w:bCs/>
                <w:sz w:val="26"/>
                <w:szCs w:val="26"/>
                <w:lang w:val="ro-RO"/>
              </w:rPr>
            </w:pPr>
            <w:r w:rsidRPr="009C20E5">
              <w:rPr>
                <w:bCs/>
                <w:sz w:val="26"/>
                <w:szCs w:val="26"/>
                <w:lang w:val="ro-RO"/>
              </w:rPr>
              <w:t>formarea profesională</w:t>
            </w:r>
          </w:p>
        </w:tc>
        <w:tc>
          <w:tcPr>
            <w:tcW w:w="767" w:type="pct"/>
            <w:tcBorders>
              <w:top w:val="nil"/>
              <w:left w:val="single" w:sz="6" w:space="0" w:color="000000"/>
              <w:bottom w:val="single" w:sz="6" w:space="0" w:color="000000"/>
              <w:right w:val="single" w:sz="6" w:space="0" w:color="000000"/>
            </w:tcBorders>
          </w:tcPr>
          <w:p w14:paraId="1AD34830" w14:textId="69B4B8F8" w:rsidR="00390168" w:rsidRPr="009C20E5" w:rsidRDefault="00F46F74" w:rsidP="00CB49A4">
            <w:pPr>
              <w:ind w:firstLine="0"/>
              <w:rPr>
                <w:sz w:val="26"/>
                <w:szCs w:val="26"/>
                <w:lang w:val="ro-RO"/>
              </w:rPr>
            </w:pPr>
            <w:r>
              <w:rPr>
                <w:sz w:val="26"/>
                <w:szCs w:val="26"/>
                <w:lang w:val="ro-RO"/>
              </w:rPr>
              <w:t>+</w:t>
            </w:r>
            <w:r w:rsidR="00C52901">
              <w:rPr>
                <w:sz w:val="26"/>
                <w:szCs w:val="26"/>
                <w:lang w:val="ro-RO"/>
              </w:rPr>
              <w:t>3</w:t>
            </w:r>
          </w:p>
        </w:tc>
        <w:tc>
          <w:tcPr>
            <w:tcW w:w="768" w:type="pct"/>
            <w:tcBorders>
              <w:top w:val="nil"/>
              <w:left w:val="single" w:sz="6" w:space="0" w:color="000000"/>
              <w:bottom w:val="single" w:sz="6" w:space="0" w:color="000000"/>
              <w:right w:val="single" w:sz="6" w:space="0" w:color="000000"/>
            </w:tcBorders>
          </w:tcPr>
          <w:p w14:paraId="368523D8" w14:textId="1C2020E2"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2CBCD71C"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09932513" w14:textId="77777777" w:rsidTr="007062B2">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F32A37" w14:textId="77777777" w:rsidR="00390168" w:rsidRPr="009C20E5" w:rsidRDefault="00390168" w:rsidP="00CB49A4">
            <w:pPr>
              <w:ind w:firstLine="0"/>
              <w:rPr>
                <w:bCs/>
                <w:sz w:val="26"/>
                <w:szCs w:val="26"/>
                <w:lang w:val="ro-RO"/>
              </w:rPr>
            </w:pPr>
            <w:r w:rsidRPr="009C20E5">
              <w:rPr>
                <w:bCs/>
                <w:sz w:val="26"/>
                <w:szCs w:val="26"/>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19A76EA7"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474CBB02" w14:textId="10DA3309"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65AF1A5C"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60F708C1" w14:textId="77777777" w:rsidTr="007062B2">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0201B9" w14:textId="77777777" w:rsidR="00390168" w:rsidRPr="009C20E5" w:rsidRDefault="00390168" w:rsidP="00CB49A4">
            <w:pPr>
              <w:ind w:firstLine="0"/>
              <w:rPr>
                <w:bCs/>
                <w:sz w:val="26"/>
                <w:szCs w:val="26"/>
                <w:lang w:val="ro-RO"/>
              </w:rPr>
            </w:pPr>
            <w:r w:rsidRPr="009C20E5">
              <w:rPr>
                <w:bCs/>
                <w:sz w:val="26"/>
                <w:szCs w:val="26"/>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0108FC6A"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50C818B1" w14:textId="67B3D926"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27682242"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02691DC4" w14:textId="77777777" w:rsidTr="007062B2">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17B899" w14:textId="77777777" w:rsidR="00390168" w:rsidRPr="009C20E5" w:rsidRDefault="00390168" w:rsidP="00CB49A4">
            <w:pPr>
              <w:ind w:firstLine="0"/>
              <w:rPr>
                <w:bCs/>
                <w:sz w:val="26"/>
                <w:szCs w:val="26"/>
                <w:lang w:val="ro-RO"/>
              </w:rPr>
            </w:pPr>
            <w:r w:rsidRPr="009C20E5">
              <w:rPr>
                <w:bCs/>
                <w:sz w:val="26"/>
                <w:szCs w:val="26"/>
                <w:lang w:val="ro-RO"/>
              </w:rPr>
              <w:t>nivelul sărăciei</w:t>
            </w:r>
          </w:p>
        </w:tc>
        <w:tc>
          <w:tcPr>
            <w:tcW w:w="767" w:type="pct"/>
            <w:tcBorders>
              <w:top w:val="nil"/>
              <w:left w:val="single" w:sz="6" w:space="0" w:color="000000"/>
              <w:bottom w:val="single" w:sz="6" w:space="0" w:color="000000"/>
              <w:right w:val="single" w:sz="6" w:space="0" w:color="000000"/>
            </w:tcBorders>
          </w:tcPr>
          <w:p w14:paraId="291168F3"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1BF401EE" w14:textId="4DBD36CB"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7AFACBCB"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7310050" w14:textId="77777777" w:rsidTr="007062B2">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A794CA" w14:textId="77777777" w:rsidR="00390168" w:rsidRPr="009C20E5" w:rsidRDefault="00390168" w:rsidP="00CB49A4">
            <w:pPr>
              <w:ind w:firstLine="0"/>
              <w:rPr>
                <w:bCs/>
                <w:sz w:val="26"/>
                <w:szCs w:val="26"/>
                <w:lang w:val="ro-RO"/>
              </w:rPr>
            </w:pPr>
            <w:r w:rsidRPr="009C20E5">
              <w:rPr>
                <w:bCs/>
                <w:sz w:val="26"/>
                <w:szCs w:val="26"/>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5903BFC8"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7FE1478D" w14:textId="68C65756"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0082DBA5"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4BC9227"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E5DFD1" w14:textId="77777777" w:rsidR="00390168" w:rsidRPr="009C20E5" w:rsidRDefault="00390168" w:rsidP="00CB49A4">
            <w:pPr>
              <w:ind w:firstLine="0"/>
              <w:rPr>
                <w:bCs/>
                <w:sz w:val="26"/>
                <w:szCs w:val="26"/>
                <w:lang w:val="ro-RO"/>
              </w:rPr>
            </w:pPr>
            <w:r w:rsidRPr="009C20E5">
              <w:rPr>
                <w:bCs/>
                <w:sz w:val="26"/>
                <w:szCs w:val="26"/>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26C849AA"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6CBED898" w14:textId="64BCBDA3"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70883740"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0F5C8624"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3FBE68" w14:textId="77777777" w:rsidR="00390168" w:rsidRPr="009C20E5" w:rsidRDefault="00390168" w:rsidP="00CB49A4">
            <w:pPr>
              <w:ind w:firstLine="0"/>
              <w:rPr>
                <w:bCs/>
                <w:sz w:val="26"/>
                <w:szCs w:val="26"/>
                <w:lang w:val="ro-RO"/>
              </w:rPr>
            </w:pPr>
            <w:r w:rsidRPr="009C20E5">
              <w:rPr>
                <w:bCs/>
                <w:sz w:val="26"/>
                <w:szCs w:val="26"/>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45786643"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36F7E0F2" w14:textId="771BA9DF"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5E7D7E20"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53372AA0" w14:textId="77777777" w:rsidTr="007062B2">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92D7DC" w14:textId="77777777" w:rsidR="00390168" w:rsidRPr="009C20E5" w:rsidRDefault="00390168" w:rsidP="00CB49A4">
            <w:pPr>
              <w:ind w:firstLine="0"/>
              <w:rPr>
                <w:bCs/>
                <w:sz w:val="26"/>
                <w:szCs w:val="26"/>
                <w:lang w:val="ro-RO"/>
              </w:rPr>
            </w:pPr>
            <w:r w:rsidRPr="009C20E5">
              <w:rPr>
                <w:bCs/>
                <w:sz w:val="26"/>
                <w:szCs w:val="26"/>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7B700961"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1424D530" w14:textId="62C44898"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64134B28"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0CC186EA"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6B27F3" w14:textId="77777777" w:rsidR="00390168" w:rsidRPr="009C20E5" w:rsidRDefault="00390168" w:rsidP="00CB49A4">
            <w:pPr>
              <w:ind w:firstLine="0"/>
              <w:rPr>
                <w:bCs/>
                <w:sz w:val="26"/>
                <w:szCs w:val="26"/>
                <w:lang w:val="ro-RO"/>
              </w:rPr>
            </w:pPr>
            <w:r w:rsidRPr="009C20E5">
              <w:rPr>
                <w:bCs/>
                <w:sz w:val="26"/>
                <w:szCs w:val="26"/>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57E8575D"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076C6C92" w14:textId="6ED78E5C"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658DD216"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5BA8B224" w14:textId="77777777" w:rsidTr="007062B2">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616837" w14:textId="77777777" w:rsidR="00390168" w:rsidRPr="009C20E5" w:rsidRDefault="00390168" w:rsidP="00CB49A4">
            <w:pPr>
              <w:ind w:firstLine="0"/>
              <w:rPr>
                <w:bCs/>
                <w:sz w:val="26"/>
                <w:szCs w:val="26"/>
                <w:lang w:val="ro-RO"/>
              </w:rPr>
            </w:pPr>
            <w:r w:rsidRPr="009C20E5">
              <w:rPr>
                <w:bCs/>
                <w:sz w:val="26"/>
                <w:szCs w:val="26"/>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6EE8026F" w14:textId="75FFC27D" w:rsidR="00390168" w:rsidRPr="009C20E5" w:rsidRDefault="00F46F74" w:rsidP="00CB49A4">
            <w:pPr>
              <w:ind w:firstLine="0"/>
              <w:rPr>
                <w:sz w:val="26"/>
                <w:szCs w:val="26"/>
                <w:lang w:val="ro-RO"/>
              </w:rPr>
            </w:pPr>
            <w:r>
              <w:rPr>
                <w:sz w:val="26"/>
                <w:szCs w:val="26"/>
                <w:lang w:val="ro-RO"/>
              </w:rPr>
              <w:t>+3</w:t>
            </w:r>
          </w:p>
        </w:tc>
        <w:tc>
          <w:tcPr>
            <w:tcW w:w="768" w:type="pct"/>
            <w:tcBorders>
              <w:top w:val="nil"/>
              <w:left w:val="single" w:sz="6" w:space="0" w:color="000000"/>
              <w:bottom w:val="single" w:sz="6" w:space="0" w:color="000000"/>
              <w:right w:val="single" w:sz="6" w:space="0" w:color="000000"/>
            </w:tcBorders>
          </w:tcPr>
          <w:p w14:paraId="55B25149" w14:textId="0829AD23"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34E54C31"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2B148EE6" w14:textId="77777777" w:rsidTr="007062B2">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C6EDB6" w14:textId="77777777" w:rsidR="00390168" w:rsidRPr="009C20E5" w:rsidRDefault="00390168" w:rsidP="00CB49A4">
            <w:pPr>
              <w:ind w:firstLine="0"/>
              <w:rPr>
                <w:bCs/>
                <w:sz w:val="26"/>
                <w:szCs w:val="26"/>
                <w:lang w:val="ro-RO"/>
              </w:rPr>
            </w:pPr>
            <w:r w:rsidRPr="009C20E5">
              <w:rPr>
                <w:bCs/>
                <w:sz w:val="26"/>
                <w:szCs w:val="26"/>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779A48C3"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74E66589" w14:textId="5CBA342B"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45D22CFC"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2C7012C2" w14:textId="77777777" w:rsidTr="007062B2">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BACEBE" w14:textId="77777777" w:rsidR="00390168" w:rsidRPr="009C20E5" w:rsidRDefault="00390168" w:rsidP="00CB49A4">
            <w:pPr>
              <w:ind w:firstLine="0"/>
              <w:rPr>
                <w:bCs/>
                <w:sz w:val="26"/>
                <w:szCs w:val="26"/>
                <w:lang w:val="ro-RO"/>
              </w:rPr>
            </w:pPr>
            <w:r w:rsidRPr="009C20E5">
              <w:rPr>
                <w:bCs/>
                <w:sz w:val="26"/>
                <w:szCs w:val="26"/>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6F9A29E9"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0846B626" w14:textId="618EAB64"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1BC695DD"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7D628094"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8C5D4A" w14:textId="77777777" w:rsidR="00390168" w:rsidRPr="009C20E5" w:rsidRDefault="00390168" w:rsidP="00CB49A4">
            <w:pPr>
              <w:ind w:firstLine="0"/>
              <w:rPr>
                <w:bCs/>
                <w:sz w:val="26"/>
                <w:szCs w:val="26"/>
                <w:lang w:val="ro-RO"/>
              </w:rPr>
            </w:pPr>
            <w:r w:rsidRPr="009C20E5">
              <w:rPr>
                <w:bCs/>
                <w:sz w:val="26"/>
                <w:szCs w:val="26"/>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3DE3BE4B"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650817FD" w14:textId="197EF58D"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028D2F76"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D3AE9F8" w14:textId="77777777" w:rsidTr="007062B2">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EBAF3E" w14:textId="77777777" w:rsidR="00390168" w:rsidRPr="009C20E5" w:rsidRDefault="00390168" w:rsidP="00CB49A4">
            <w:pPr>
              <w:ind w:firstLine="0"/>
              <w:rPr>
                <w:bCs/>
                <w:sz w:val="26"/>
                <w:szCs w:val="26"/>
                <w:lang w:val="ro-RO"/>
              </w:rPr>
            </w:pPr>
            <w:r w:rsidRPr="009C20E5">
              <w:rPr>
                <w:bCs/>
                <w:sz w:val="26"/>
                <w:szCs w:val="26"/>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5AAEC9A5"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7E7A9CE6" w14:textId="0ABD548F"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40E21B37"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63E8D77D"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2E9288" w14:textId="77777777" w:rsidR="00390168" w:rsidRPr="009C20E5" w:rsidRDefault="00390168" w:rsidP="00CB49A4">
            <w:pPr>
              <w:ind w:firstLine="0"/>
              <w:rPr>
                <w:bCs/>
                <w:sz w:val="26"/>
                <w:szCs w:val="26"/>
                <w:lang w:val="ro-RO"/>
              </w:rPr>
            </w:pPr>
            <w:r w:rsidRPr="009C20E5">
              <w:rPr>
                <w:bCs/>
                <w:sz w:val="26"/>
                <w:szCs w:val="26"/>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4DB8312A"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2E42F638" w14:textId="6A0B4D25"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59EC93A4"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588EBB02" w14:textId="77777777" w:rsidTr="007062B2">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9FB93D" w14:textId="77777777" w:rsidR="00390168" w:rsidRPr="009C20E5" w:rsidRDefault="00390168" w:rsidP="00CB49A4">
            <w:pPr>
              <w:ind w:firstLine="0"/>
              <w:rPr>
                <w:bCs/>
                <w:sz w:val="26"/>
                <w:szCs w:val="26"/>
                <w:lang w:val="ro-RO"/>
              </w:rPr>
            </w:pPr>
            <w:r w:rsidRPr="009C20E5">
              <w:rPr>
                <w:bCs/>
                <w:sz w:val="26"/>
                <w:szCs w:val="26"/>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68924967"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4F16D227" w14:textId="3DCC902B"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398904ED"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40EB00DD" w14:textId="77777777" w:rsidTr="007062B2">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A91D6E" w14:textId="77777777" w:rsidR="00390168" w:rsidRPr="009C20E5" w:rsidRDefault="00390168" w:rsidP="00CB49A4">
            <w:pPr>
              <w:ind w:firstLine="0"/>
              <w:rPr>
                <w:bCs/>
                <w:sz w:val="26"/>
                <w:szCs w:val="26"/>
                <w:lang w:val="ro-RO"/>
              </w:rPr>
            </w:pPr>
            <w:r w:rsidRPr="009C20E5">
              <w:rPr>
                <w:bCs/>
                <w:sz w:val="26"/>
                <w:szCs w:val="26"/>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50DAFFC5"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7C92F750" w14:textId="48AEA0DE"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2D26B498"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777A0521" w14:textId="77777777" w:rsidTr="007062B2">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8CE95E" w14:textId="77777777" w:rsidR="00390168" w:rsidRPr="009C20E5" w:rsidRDefault="00390168" w:rsidP="00CB49A4">
            <w:pPr>
              <w:ind w:firstLine="0"/>
              <w:rPr>
                <w:bCs/>
                <w:sz w:val="26"/>
                <w:szCs w:val="26"/>
                <w:lang w:val="ro-RO"/>
              </w:rPr>
            </w:pPr>
            <w:r w:rsidRPr="009C20E5">
              <w:rPr>
                <w:bCs/>
                <w:sz w:val="26"/>
                <w:szCs w:val="26"/>
                <w:lang w:val="ro-RO"/>
              </w:rPr>
              <w:t xml:space="preserve">accesul și participarea populației în activități </w:t>
            </w:r>
            <w:r w:rsidRPr="009C20E5">
              <w:rPr>
                <w:bCs/>
                <w:sz w:val="26"/>
                <w:szCs w:val="26"/>
                <w:lang w:val="ro-RO"/>
              </w:rPr>
              <w:lastRenderedPageBreak/>
              <w:t>sportive</w:t>
            </w:r>
          </w:p>
        </w:tc>
        <w:tc>
          <w:tcPr>
            <w:tcW w:w="767" w:type="pct"/>
            <w:tcBorders>
              <w:top w:val="nil"/>
              <w:left w:val="single" w:sz="6" w:space="0" w:color="000000"/>
              <w:bottom w:val="single" w:sz="6" w:space="0" w:color="000000"/>
              <w:right w:val="single" w:sz="6" w:space="0" w:color="000000"/>
            </w:tcBorders>
          </w:tcPr>
          <w:p w14:paraId="42E16EC6" w14:textId="06C945E0" w:rsidR="00390168" w:rsidRPr="009C20E5" w:rsidRDefault="00F46F74" w:rsidP="00CB49A4">
            <w:pPr>
              <w:ind w:firstLine="0"/>
              <w:rPr>
                <w:sz w:val="26"/>
                <w:szCs w:val="26"/>
                <w:lang w:val="ro-RO"/>
              </w:rPr>
            </w:pPr>
            <w:r>
              <w:rPr>
                <w:sz w:val="26"/>
                <w:szCs w:val="26"/>
                <w:lang w:val="ro-RO"/>
              </w:rPr>
              <w:lastRenderedPageBreak/>
              <w:t>0</w:t>
            </w:r>
          </w:p>
        </w:tc>
        <w:tc>
          <w:tcPr>
            <w:tcW w:w="768" w:type="pct"/>
            <w:tcBorders>
              <w:top w:val="nil"/>
              <w:left w:val="single" w:sz="6" w:space="0" w:color="000000"/>
              <w:bottom w:val="single" w:sz="6" w:space="0" w:color="000000"/>
              <w:right w:val="single" w:sz="6" w:space="0" w:color="000000"/>
            </w:tcBorders>
          </w:tcPr>
          <w:p w14:paraId="5D638189" w14:textId="32C379BC"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4D6D5C48"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CCE72D9" w14:textId="77777777" w:rsidTr="007062B2">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23AE10" w14:textId="77777777" w:rsidR="00390168" w:rsidRPr="009C20E5" w:rsidRDefault="00390168" w:rsidP="00CB49A4">
            <w:pPr>
              <w:ind w:firstLine="0"/>
              <w:rPr>
                <w:bCs/>
                <w:sz w:val="26"/>
                <w:szCs w:val="26"/>
                <w:lang w:val="ro-RO"/>
              </w:rPr>
            </w:pPr>
            <w:r w:rsidRPr="009C20E5">
              <w:rPr>
                <w:bCs/>
                <w:sz w:val="26"/>
                <w:szCs w:val="26"/>
                <w:lang w:val="ro-RO"/>
              </w:rPr>
              <w:lastRenderedPageBreak/>
              <w:t>discriminarea</w:t>
            </w:r>
          </w:p>
        </w:tc>
        <w:tc>
          <w:tcPr>
            <w:tcW w:w="767" w:type="pct"/>
            <w:tcBorders>
              <w:top w:val="nil"/>
              <w:left w:val="single" w:sz="6" w:space="0" w:color="000000"/>
              <w:bottom w:val="single" w:sz="6" w:space="0" w:color="000000"/>
              <w:right w:val="single" w:sz="6" w:space="0" w:color="000000"/>
            </w:tcBorders>
          </w:tcPr>
          <w:p w14:paraId="36D96505"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4D05360D" w14:textId="02504387"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5BF76444"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67954334" w14:textId="77777777" w:rsidTr="007062B2">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18C91F" w14:textId="77777777" w:rsidR="00390168" w:rsidRPr="009C20E5" w:rsidRDefault="00390168" w:rsidP="00CB49A4">
            <w:pPr>
              <w:ind w:firstLine="0"/>
              <w:rPr>
                <w:bCs/>
                <w:sz w:val="26"/>
                <w:szCs w:val="26"/>
                <w:lang w:val="ro-RO"/>
              </w:rPr>
            </w:pPr>
            <w:r w:rsidRPr="009C20E5">
              <w:rPr>
                <w:bCs/>
                <w:sz w:val="26"/>
                <w:szCs w:val="26"/>
                <w:lang w:val="ro-RO"/>
              </w:rPr>
              <w:t>alte aspecte sociale</w:t>
            </w:r>
          </w:p>
        </w:tc>
        <w:tc>
          <w:tcPr>
            <w:tcW w:w="767" w:type="pct"/>
            <w:tcBorders>
              <w:top w:val="nil"/>
              <w:left w:val="single" w:sz="6" w:space="0" w:color="000000"/>
              <w:bottom w:val="single" w:sz="6" w:space="0" w:color="000000"/>
              <w:right w:val="single" w:sz="6" w:space="0" w:color="000000"/>
            </w:tcBorders>
          </w:tcPr>
          <w:p w14:paraId="6CE87F61"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2E6B9344" w14:textId="6B5974CC"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6FFD6840"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0774F1EB" w14:textId="77777777" w:rsidTr="007062B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4007B7" w14:textId="77777777" w:rsidR="00390168" w:rsidRPr="009C20E5" w:rsidRDefault="00390168" w:rsidP="00CB49A4">
            <w:pPr>
              <w:ind w:firstLine="0"/>
              <w:rPr>
                <w:b/>
                <w:sz w:val="26"/>
                <w:szCs w:val="26"/>
                <w:lang w:val="ro-RO"/>
              </w:rPr>
            </w:pPr>
            <w:r w:rsidRPr="009C20E5">
              <w:rPr>
                <w:b/>
                <w:sz w:val="26"/>
                <w:szCs w:val="26"/>
                <w:lang w:val="ro-RO"/>
              </w:rPr>
              <w:t>De mediu</w:t>
            </w:r>
          </w:p>
        </w:tc>
      </w:tr>
      <w:tr w:rsidR="00390168" w:rsidRPr="009C20E5" w14:paraId="2BB9A639" w14:textId="77777777" w:rsidTr="007062B2">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717035" w14:textId="77777777" w:rsidR="00390168" w:rsidRPr="009C20E5" w:rsidRDefault="00390168" w:rsidP="00CB49A4">
            <w:pPr>
              <w:ind w:firstLine="0"/>
              <w:rPr>
                <w:bCs/>
                <w:sz w:val="26"/>
                <w:szCs w:val="26"/>
                <w:lang w:val="ro-RO"/>
              </w:rPr>
            </w:pPr>
            <w:r w:rsidRPr="009C20E5">
              <w:rPr>
                <w:bCs/>
                <w:sz w:val="26"/>
                <w:szCs w:val="26"/>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16EA5EB3"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383FAA68" w14:textId="4CB343D9"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7D792627"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57CF1082"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2A9C85" w14:textId="77777777" w:rsidR="00390168" w:rsidRPr="009C20E5" w:rsidRDefault="00390168" w:rsidP="00CB49A4">
            <w:pPr>
              <w:ind w:firstLine="0"/>
              <w:rPr>
                <w:bCs/>
                <w:sz w:val="26"/>
                <w:szCs w:val="26"/>
                <w:lang w:val="ro-RO"/>
              </w:rPr>
            </w:pPr>
            <w:r w:rsidRPr="009C20E5">
              <w:rPr>
                <w:bCs/>
                <w:sz w:val="26"/>
                <w:szCs w:val="26"/>
                <w:lang w:val="ro-RO"/>
              </w:rPr>
              <w:t>calitatea aerului</w:t>
            </w:r>
          </w:p>
        </w:tc>
        <w:tc>
          <w:tcPr>
            <w:tcW w:w="767" w:type="pct"/>
            <w:tcBorders>
              <w:top w:val="nil"/>
              <w:left w:val="single" w:sz="6" w:space="0" w:color="000000"/>
              <w:bottom w:val="single" w:sz="6" w:space="0" w:color="000000"/>
              <w:right w:val="single" w:sz="6" w:space="0" w:color="000000"/>
            </w:tcBorders>
          </w:tcPr>
          <w:p w14:paraId="59C35C8D"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36C27CF1" w14:textId="44D4F8C5"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5E3FFCB8"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0B91CF45" w14:textId="77777777" w:rsidTr="007062B2">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B93A1F" w14:textId="77777777" w:rsidR="00390168" w:rsidRPr="009C20E5" w:rsidRDefault="00390168" w:rsidP="00CB49A4">
            <w:pPr>
              <w:ind w:firstLine="0"/>
              <w:rPr>
                <w:sz w:val="26"/>
                <w:szCs w:val="26"/>
                <w:lang w:val="ro-RO"/>
              </w:rPr>
            </w:pPr>
            <w:r w:rsidRPr="009C20E5">
              <w:rPr>
                <w:bCs/>
                <w:sz w:val="26"/>
                <w:szCs w:val="26"/>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05F78A83"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04896F80" w14:textId="0FFE1892"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278745E9"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25D2CB5A" w14:textId="77777777" w:rsidTr="007062B2">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C93273" w14:textId="77777777" w:rsidR="00390168" w:rsidRPr="009C20E5" w:rsidRDefault="00390168" w:rsidP="00CB49A4">
            <w:pPr>
              <w:ind w:firstLine="0"/>
              <w:rPr>
                <w:bCs/>
                <w:sz w:val="26"/>
                <w:szCs w:val="26"/>
                <w:lang w:val="ro-RO"/>
              </w:rPr>
            </w:pPr>
            <w:r w:rsidRPr="009C20E5">
              <w:rPr>
                <w:bCs/>
                <w:sz w:val="26"/>
                <w:szCs w:val="26"/>
                <w:lang w:val="ro-RO"/>
              </w:rPr>
              <w:t>biodiversitatea</w:t>
            </w:r>
          </w:p>
        </w:tc>
        <w:tc>
          <w:tcPr>
            <w:tcW w:w="767" w:type="pct"/>
            <w:tcBorders>
              <w:top w:val="nil"/>
              <w:left w:val="single" w:sz="6" w:space="0" w:color="000000"/>
              <w:bottom w:val="single" w:sz="6" w:space="0" w:color="000000"/>
              <w:right w:val="single" w:sz="6" w:space="0" w:color="000000"/>
            </w:tcBorders>
          </w:tcPr>
          <w:p w14:paraId="08A16250"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32454658" w14:textId="28EF3DF6"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26A8690C"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4F320D08" w14:textId="77777777" w:rsidTr="007062B2">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CFF4F1" w14:textId="77777777" w:rsidR="00390168" w:rsidRPr="009C20E5" w:rsidRDefault="00390168" w:rsidP="00CB49A4">
            <w:pPr>
              <w:ind w:firstLine="0"/>
              <w:rPr>
                <w:bCs/>
                <w:sz w:val="26"/>
                <w:szCs w:val="26"/>
                <w:lang w:val="ro-RO"/>
              </w:rPr>
            </w:pPr>
            <w:r w:rsidRPr="009C20E5">
              <w:rPr>
                <w:bCs/>
                <w:sz w:val="26"/>
                <w:szCs w:val="26"/>
                <w:lang w:val="ro-RO"/>
              </w:rPr>
              <w:t>flora</w:t>
            </w:r>
          </w:p>
        </w:tc>
        <w:tc>
          <w:tcPr>
            <w:tcW w:w="767" w:type="pct"/>
            <w:tcBorders>
              <w:top w:val="nil"/>
              <w:left w:val="single" w:sz="6" w:space="0" w:color="000000"/>
              <w:bottom w:val="single" w:sz="6" w:space="0" w:color="000000"/>
              <w:right w:val="single" w:sz="6" w:space="0" w:color="000000"/>
            </w:tcBorders>
          </w:tcPr>
          <w:p w14:paraId="1EF492B3"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27ACAC01" w14:textId="20542F49"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264F6713"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60A8BDC4"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2AD089" w14:textId="77777777" w:rsidR="00390168" w:rsidRPr="009C20E5" w:rsidRDefault="00390168" w:rsidP="00CB49A4">
            <w:pPr>
              <w:ind w:firstLine="0"/>
              <w:rPr>
                <w:bCs/>
                <w:sz w:val="26"/>
                <w:szCs w:val="26"/>
                <w:lang w:val="ro-RO"/>
              </w:rPr>
            </w:pPr>
            <w:r w:rsidRPr="009C20E5">
              <w:rPr>
                <w:bCs/>
                <w:sz w:val="26"/>
                <w:szCs w:val="26"/>
                <w:lang w:val="ro-RO"/>
              </w:rPr>
              <w:t>fauna</w:t>
            </w:r>
          </w:p>
        </w:tc>
        <w:tc>
          <w:tcPr>
            <w:tcW w:w="767" w:type="pct"/>
            <w:tcBorders>
              <w:top w:val="nil"/>
              <w:left w:val="single" w:sz="6" w:space="0" w:color="000000"/>
              <w:bottom w:val="single" w:sz="6" w:space="0" w:color="000000"/>
              <w:right w:val="single" w:sz="6" w:space="0" w:color="000000"/>
            </w:tcBorders>
          </w:tcPr>
          <w:p w14:paraId="5B8EEF6F"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15846319" w14:textId="13956EF6"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12DA6D88"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F824F66" w14:textId="77777777" w:rsidTr="007062B2">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84ED5B" w14:textId="77777777" w:rsidR="00390168" w:rsidRPr="009C20E5" w:rsidRDefault="00390168" w:rsidP="00CB49A4">
            <w:pPr>
              <w:ind w:firstLine="0"/>
              <w:rPr>
                <w:bCs/>
                <w:sz w:val="26"/>
                <w:szCs w:val="26"/>
                <w:lang w:val="ro-RO"/>
              </w:rPr>
            </w:pPr>
            <w:r w:rsidRPr="009C20E5">
              <w:rPr>
                <w:bCs/>
                <w:sz w:val="26"/>
                <w:szCs w:val="26"/>
                <w:lang w:val="ro-RO"/>
              </w:rPr>
              <w:t>peisajele naturale</w:t>
            </w:r>
          </w:p>
        </w:tc>
        <w:tc>
          <w:tcPr>
            <w:tcW w:w="767" w:type="pct"/>
            <w:tcBorders>
              <w:top w:val="nil"/>
              <w:left w:val="single" w:sz="6" w:space="0" w:color="000000"/>
              <w:bottom w:val="single" w:sz="6" w:space="0" w:color="000000"/>
              <w:right w:val="single" w:sz="6" w:space="0" w:color="000000"/>
            </w:tcBorders>
          </w:tcPr>
          <w:p w14:paraId="3A929E24"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25C99C01" w14:textId="1C291D5E"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42728C6F"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6195D7D5" w14:textId="77777777" w:rsidTr="007062B2">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2CC411" w14:textId="77777777" w:rsidR="00390168" w:rsidRPr="009C20E5" w:rsidRDefault="00390168" w:rsidP="00CB49A4">
            <w:pPr>
              <w:ind w:firstLine="0"/>
              <w:rPr>
                <w:bCs/>
                <w:sz w:val="26"/>
                <w:szCs w:val="26"/>
                <w:lang w:val="ro-RO"/>
              </w:rPr>
            </w:pPr>
            <w:r w:rsidRPr="009C20E5">
              <w:rPr>
                <w:bCs/>
                <w:sz w:val="26"/>
                <w:szCs w:val="26"/>
                <w:lang w:val="ro-RO"/>
              </w:rPr>
              <w:t>starea și resursele solului</w:t>
            </w:r>
          </w:p>
        </w:tc>
        <w:tc>
          <w:tcPr>
            <w:tcW w:w="767" w:type="pct"/>
            <w:tcBorders>
              <w:top w:val="nil"/>
              <w:left w:val="single" w:sz="6" w:space="0" w:color="000000"/>
              <w:bottom w:val="single" w:sz="6" w:space="0" w:color="000000"/>
              <w:right w:val="single" w:sz="6" w:space="0" w:color="000000"/>
            </w:tcBorders>
          </w:tcPr>
          <w:p w14:paraId="216A62A5"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09571CB3" w14:textId="09607F0A"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6DF4C0D0"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1DE27BB7"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85F25A" w14:textId="77777777" w:rsidR="00390168" w:rsidRPr="009C20E5" w:rsidRDefault="00390168" w:rsidP="00CB49A4">
            <w:pPr>
              <w:ind w:firstLine="0"/>
              <w:rPr>
                <w:bCs/>
                <w:sz w:val="26"/>
                <w:szCs w:val="26"/>
                <w:lang w:val="ro-RO"/>
              </w:rPr>
            </w:pPr>
            <w:r w:rsidRPr="009C20E5">
              <w:rPr>
                <w:bCs/>
                <w:sz w:val="26"/>
                <w:szCs w:val="26"/>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49AF36B8"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61D30A62" w14:textId="66D0BC27"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78422DC3"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96E3270" w14:textId="77777777" w:rsidTr="007062B2">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B0E849" w14:textId="77777777" w:rsidR="00390168" w:rsidRPr="009C20E5" w:rsidRDefault="00390168" w:rsidP="00CB49A4">
            <w:pPr>
              <w:ind w:firstLine="0"/>
              <w:rPr>
                <w:bCs/>
                <w:sz w:val="26"/>
                <w:szCs w:val="26"/>
                <w:lang w:val="ro-RO"/>
              </w:rPr>
            </w:pPr>
            <w:r w:rsidRPr="009C20E5">
              <w:rPr>
                <w:bCs/>
                <w:sz w:val="26"/>
                <w:szCs w:val="26"/>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61CBF2F6"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6834BB47" w14:textId="51749311"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4A0192EC"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44CFD312" w14:textId="77777777" w:rsidTr="007062B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91D032" w14:textId="77777777" w:rsidR="00390168" w:rsidRPr="009C20E5" w:rsidRDefault="00390168" w:rsidP="00CB49A4">
            <w:pPr>
              <w:ind w:firstLine="0"/>
              <w:rPr>
                <w:bCs/>
                <w:sz w:val="26"/>
                <w:szCs w:val="26"/>
                <w:lang w:val="ro-RO"/>
              </w:rPr>
            </w:pPr>
            <w:r w:rsidRPr="009C20E5">
              <w:rPr>
                <w:bCs/>
                <w:sz w:val="26"/>
                <w:szCs w:val="26"/>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1BED0261"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6E811283" w14:textId="6E41BCCF"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68B00C2C"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5F8B2AD6" w14:textId="77777777" w:rsidTr="007062B2">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E12045" w14:textId="77777777" w:rsidR="00390168" w:rsidRPr="009C20E5" w:rsidRDefault="00390168" w:rsidP="00CB49A4">
            <w:pPr>
              <w:ind w:firstLine="0"/>
              <w:rPr>
                <w:bCs/>
                <w:sz w:val="26"/>
                <w:szCs w:val="26"/>
                <w:lang w:val="ro-RO"/>
              </w:rPr>
            </w:pPr>
            <w:r w:rsidRPr="009C20E5">
              <w:rPr>
                <w:bCs/>
                <w:sz w:val="26"/>
                <w:szCs w:val="26"/>
                <w:lang w:val="ro-RO"/>
              </w:rPr>
              <w:t>intensitatea energetică</w:t>
            </w:r>
          </w:p>
        </w:tc>
        <w:tc>
          <w:tcPr>
            <w:tcW w:w="767" w:type="pct"/>
            <w:tcBorders>
              <w:top w:val="nil"/>
              <w:left w:val="single" w:sz="6" w:space="0" w:color="000000"/>
              <w:bottom w:val="single" w:sz="6" w:space="0" w:color="000000"/>
              <w:right w:val="single" w:sz="6" w:space="0" w:color="000000"/>
            </w:tcBorders>
          </w:tcPr>
          <w:p w14:paraId="1E9FE2E4"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76D006FD" w14:textId="5C69A8C7"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25A900A9"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62B2F26F" w14:textId="77777777" w:rsidTr="007062B2">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F72C9B" w14:textId="77777777" w:rsidR="00390168" w:rsidRPr="009C20E5" w:rsidRDefault="00390168" w:rsidP="00CB49A4">
            <w:pPr>
              <w:ind w:firstLine="0"/>
              <w:rPr>
                <w:bCs/>
                <w:sz w:val="26"/>
                <w:szCs w:val="26"/>
                <w:lang w:val="ro-RO"/>
              </w:rPr>
            </w:pPr>
            <w:r w:rsidRPr="009C20E5">
              <w:rPr>
                <w:bCs/>
                <w:sz w:val="26"/>
                <w:szCs w:val="26"/>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3D77207C"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1E25F75C" w14:textId="3B9ADA09"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318F54BF"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4CED702D" w14:textId="77777777" w:rsidTr="007062B2">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0B7E5E" w14:textId="77777777" w:rsidR="00390168" w:rsidRPr="009C20E5" w:rsidRDefault="00390168" w:rsidP="00CB49A4">
            <w:pPr>
              <w:ind w:firstLine="0"/>
              <w:rPr>
                <w:bCs/>
                <w:sz w:val="26"/>
                <w:szCs w:val="26"/>
                <w:lang w:val="ro-RO"/>
              </w:rPr>
            </w:pPr>
            <w:r w:rsidRPr="009C20E5">
              <w:rPr>
                <w:bCs/>
                <w:sz w:val="26"/>
                <w:szCs w:val="26"/>
                <w:lang w:val="ro-RO"/>
              </w:rPr>
              <w:t>bunăstarea animalelor</w:t>
            </w:r>
          </w:p>
        </w:tc>
        <w:tc>
          <w:tcPr>
            <w:tcW w:w="767" w:type="pct"/>
            <w:tcBorders>
              <w:top w:val="nil"/>
              <w:left w:val="single" w:sz="6" w:space="0" w:color="000000"/>
              <w:bottom w:val="single" w:sz="6" w:space="0" w:color="000000"/>
              <w:right w:val="single" w:sz="6" w:space="0" w:color="000000"/>
            </w:tcBorders>
          </w:tcPr>
          <w:p w14:paraId="01FBA129"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2D626089" w14:textId="4F3341C7"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321E3BEB"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549B6104" w14:textId="77777777" w:rsidTr="007062B2">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F544F7" w14:textId="77777777" w:rsidR="00390168" w:rsidRPr="009C20E5" w:rsidRDefault="00390168" w:rsidP="00CB49A4">
            <w:pPr>
              <w:ind w:firstLine="0"/>
              <w:rPr>
                <w:bCs/>
                <w:sz w:val="26"/>
                <w:szCs w:val="26"/>
                <w:lang w:val="ro-RO"/>
              </w:rPr>
            </w:pPr>
            <w:r w:rsidRPr="009C20E5">
              <w:rPr>
                <w:bCs/>
                <w:sz w:val="26"/>
                <w:szCs w:val="26"/>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1B6390AC"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55B1E143" w14:textId="52C8C0DF"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241BABD2"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4FE69B9E" w14:textId="77777777" w:rsidTr="007062B2">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E5CC77" w14:textId="77777777" w:rsidR="00390168" w:rsidRPr="009C20E5" w:rsidRDefault="00390168" w:rsidP="00CB49A4">
            <w:pPr>
              <w:ind w:firstLine="0"/>
              <w:rPr>
                <w:bCs/>
                <w:sz w:val="26"/>
                <w:szCs w:val="26"/>
                <w:lang w:val="ro-RO"/>
              </w:rPr>
            </w:pPr>
            <w:r w:rsidRPr="009C20E5">
              <w:rPr>
                <w:bCs/>
                <w:sz w:val="26"/>
                <w:szCs w:val="26"/>
                <w:lang w:val="ro-RO"/>
              </w:rPr>
              <w:t>utilizarea terenurilor</w:t>
            </w:r>
          </w:p>
        </w:tc>
        <w:tc>
          <w:tcPr>
            <w:tcW w:w="767" w:type="pct"/>
            <w:tcBorders>
              <w:top w:val="nil"/>
              <w:left w:val="single" w:sz="6" w:space="0" w:color="000000"/>
              <w:bottom w:val="single" w:sz="6" w:space="0" w:color="000000"/>
              <w:right w:val="single" w:sz="6" w:space="0" w:color="000000"/>
            </w:tcBorders>
          </w:tcPr>
          <w:p w14:paraId="75E1CE4A"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6" w:space="0" w:color="000000"/>
              <w:right w:val="single" w:sz="6" w:space="0" w:color="000000"/>
            </w:tcBorders>
          </w:tcPr>
          <w:p w14:paraId="72B3DDA6" w14:textId="4D5EFD48"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6" w:space="0" w:color="000000"/>
              <w:right w:val="single" w:sz="6" w:space="0" w:color="000000"/>
            </w:tcBorders>
          </w:tcPr>
          <w:p w14:paraId="794B1160" w14:textId="77777777" w:rsidR="00390168" w:rsidRPr="009C20E5" w:rsidRDefault="00390168" w:rsidP="00CB49A4">
            <w:pPr>
              <w:ind w:firstLine="0"/>
              <w:rPr>
                <w:sz w:val="26"/>
                <w:szCs w:val="26"/>
                <w:lang w:val="ro-RO"/>
              </w:rPr>
            </w:pPr>
            <w:r w:rsidRPr="009C20E5">
              <w:rPr>
                <w:sz w:val="26"/>
                <w:szCs w:val="26"/>
                <w:lang w:val="ro-RO"/>
              </w:rPr>
              <w:t>0</w:t>
            </w:r>
          </w:p>
        </w:tc>
      </w:tr>
      <w:tr w:rsidR="00390168" w:rsidRPr="009C20E5" w14:paraId="3D5B1E7B" w14:textId="77777777" w:rsidTr="007062B2">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CECCD18" w14:textId="77777777" w:rsidR="00390168" w:rsidRPr="009C20E5" w:rsidRDefault="00390168" w:rsidP="00CB49A4">
            <w:pPr>
              <w:ind w:firstLine="0"/>
              <w:rPr>
                <w:bCs/>
                <w:sz w:val="26"/>
                <w:szCs w:val="26"/>
                <w:lang w:val="ro-RO"/>
              </w:rPr>
            </w:pPr>
            <w:r w:rsidRPr="009C20E5">
              <w:rPr>
                <w:bCs/>
                <w:sz w:val="26"/>
                <w:szCs w:val="26"/>
                <w:lang w:val="ro-RO"/>
              </w:rPr>
              <w:t>alte aspecte de mediu</w:t>
            </w:r>
          </w:p>
        </w:tc>
        <w:tc>
          <w:tcPr>
            <w:tcW w:w="767" w:type="pct"/>
            <w:tcBorders>
              <w:top w:val="nil"/>
              <w:left w:val="single" w:sz="6" w:space="0" w:color="000000"/>
              <w:bottom w:val="single" w:sz="4" w:space="0" w:color="auto"/>
              <w:right w:val="single" w:sz="6" w:space="0" w:color="000000"/>
            </w:tcBorders>
          </w:tcPr>
          <w:p w14:paraId="0385039D" w14:textId="77777777" w:rsidR="00390168" w:rsidRPr="009C20E5" w:rsidRDefault="00390168" w:rsidP="00CB49A4">
            <w:pPr>
              <w:ind w:firstLine="0"/>
              <w:rPr>
                <w:sz w:val="26"/>
                <w:szCs w:val="26"/>
                <w:lang w:val="ro-RO"/>
              </w:rPr>
            </w:pPr>
            <w:r w:rsidRPr="009C20E5">
              <w:rPr>
                <w:sz w:val="26"/>
                <w:szCs w:val="26"/>
                <w:lang w:val="ro-RO"/>
              </w:rPr>
              <w:t>0</w:t>
            </w:r>
          </w:p>
        </w:tc>
        <w:tc>
          <w:tcPr>
            <w:tcW w:w="768" w:type="pct"/>
            <w:tcBorders>
              <w:top w:val="nil"/>
              <w:left w:val="single" w:sz="6" w:space="0" w:color="000000"/>
              <w:bottom w:val="single" w:sz="4" w:space="0" w:color="auto"/>
              <w:right w:val="single" w:sz="6" w:space="0" w:color="000000"/>
            </w:tcBorders>
          </w:tcPr>
          <w:p w14:paraId="20E8551C" w14:textId="1A195023" w:rsidR="00390168" w:rsidRPr="009C20E5" w:rsidRDefault="00390168" w:rsidP="00CB49A4">
            <w:pPr>
              <w:ind w:firstLine="0"/>
              <w:rPr>
                <w:sz w:val="26"/>
                <w:szCs w:val="26"/>
                <w:lang w:val="ro-RO"/>
              </w:rPr>
            </w:pPr>
            <w:r w:rsidRPr="00462C9B">
              <w:rPr>
                <w:sz w:val="26"/>
                <w:szCs w:val="26"/>
                <w:lang w:val="ro-RO"/>
              </w:rPr>
              <w:t>0</w:t>
            </w:r>
          </w:p>
        </w:tc>
        <w:tc>
          <w:tcPr>
            <w:tcW w:w="772" w:type="pct"/>
            <w:gridSpan w:val="2"/>
            <w:tcBorders>
              <w:top w:val="nil"/>
              <w:left w:val="single" w:sz="6" w:space="0" w:color="000000"/>
              <w:bottom w:val="single" w:sz="4" w:space="0" w:color="auto"/>
              <w:right w:val="single" w:sz="6" w:space="0" w:color="000000"/>
            </w:tcBorders>
          </w:tcPr>
          <w:p w14:paraId="0C15DA0F" w14:textId="77777777" w:rsidR="00390168" w:rsidRPr="009C20E5" w:rsidRDefault="00390168" w:rsidP="00CB49A4">
            <w:pPr>
              <w:ind w:firstLine="0"/>
              <w:rPr>
                <w:sz w:val="26"/>
                <w:szCs w:val="26"/>
                <w:lang w:val="ro-RO"/>
              </w:rPr>
            </w:pPr>
            <w:r w:rsidRPr="009C20E5">
              <w:rPr>
                <w:sz w:val="26"/>
                <w:szCs w:val="26"/>
                <w:lang w:val="ro-RO"/>
              </w:rPr>
              <w:t>0</w:t>
            </w:r>
          </w:p>
        </w:tc>
      </w:tr>
      <w:tr w:rsidR="000B22D6" w:rsidRPr="009C20E5" w14:paraId="75B35565" w14:textId="77777777"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822ADE" w14:textId="77777777" w:rsidR="000B22D6" w:rsidRPr="009C20E5" w:rsidRDefault="000B22D6" w:rsidP="00CB49A4">
            <w:pPr>
              <w:ind w:firstLine="0"/>
              <w:rPr>
                <w:b/>
                <w:bCs/>
                <w:sz w:val="26"/>
                <w:szCs w:val="26"/>
                <w:lang w:val="ro-RO"/>
              </w:rPr>
            </w:pPr>
            <w:r w:rsidRPr="009C20E5">
              <w:rPr>
                <w:b/>
                <w:bCs/>
                <w:sz w:val="26"/>
                <w:szCs w:val="26"/>
                <w:lang w:val="ro-RO"/>
              </w:rPr>
              <w:t>Anexe</w:t>
            </w:r>
          </w:p>
        </w:tc>
      </w:tr>
      <w:tr w:rsidR="000B22D6" w:rsidRPr="009C20E5" w14:paraId="714B90C9" w14:textId="77777777" w:rsidTr="007062B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E00038" w14:textId="77777777" w:rsidR="000B22D6" w:rsidRPr="009C20E5" w:rsidRDefault="000B22D6" w:rsidP="00CB49A4">
            <w:pPr>
              <w:pStyle w:val="lf"/>
              <w:jc w:val="both"/>
              <w:rPr>
                <w:sz w:val="26"/>
                <w:szCs w:val="26"/>
                <w:lang w:val="ro-RO"/>
              </w:rPr>
            </w:pPr>
            <w:r w:rsidRPr="009C20E5">
              <w:rPr>
                <w:sz w:val="26"/>
                <w:szCs w:val="26"/>
                <w:lang w:val="ro-RO"/>
              </w:rPr>
              <w:t>Proiectul actului normativ</w:t>
            </w:r>
          </w:p>
          <w:p w14:paraId="5B756059" w14:textId="77777777" w:rsidR="000B22D6" w:rsidRPr="009C20E5" w:rsidRDefault="000B22D6" w:rsidP="00CB49A4">
            <w:pPr>
              <w:pStyle w:val="lf"/>
              <w:jc w:val="both"/>
              <w:rPr>
                <w:sz w:val="26"/>
                <w:szCs w:val="26"/>
                <w:lang w:val="ro-RO"/>
              </w:rPr>
            </w:pPr>
            <w:r w:rsidRPr="009C20E5">
              <w:rPr>
                <w:sz w:val="26"/>
                <w:szCs w:val="26"/>
                <w:lang w:val="ro-RO"/>
              </w:rPr>
              <w:t>Nota informativă</w:t>
            </w:r>
          </w:p>
          <w:p w14:paraId="40FE27D9" w14:textId="77777777" w:rsidR="000B22D6" w:rsidRPr="009C20E5" w:rsidRDefault="000B22D6" w:rsidP="00CB49A4">
            <w:pPr>
              <w:pStyle w:val="lf"/>
              <w:jc w:val="both"/>
              <w:rPr>
                <w:b/>
                <w:bCs/>
                <w:i/>
                <w:iCs/>
                <w:sz w:val="26"/>
                <w:szCs w:val="26"/>
                <w:lang w:val="ro-RO"/>
              </w:rPr>
            </w:pPr>
          </w:p>
        </w:tc>
      </w:tr>
    </w:tbl>
    <w:p w14:paraId="7AFE70DE" w14:textId="77777777" w:rsidR="00DC2AD1" w:rsidRPr="009C20E5" w:rsidRDefault="00DC2AD1" w:rsidP="00CB49A4">
      <w:pPr>
        <w:tabs>
          <w:tab w:val="left" w:pos="1134"/>
        </w:tabs>
        <w:ind w:firstLine="709"/>
        <w:rPr>
          <w:sz w:val="26"/>
          <w:szCs w:val="26"/>
          <w:lang w:val="ro-RO" w:eastAsia="ru-RU"/>
        </w:rPr>
      </w:pPr>
    </w:p>
    <w:p w14:paraId="0E3CEC9D" w14:textId="77777777" w:rsidR="00B00B24" w:rsidRPr="009C20E5" w:rsidRDefault="00B00B24" w:rsidP="00CB49A4">
      <w:pPr>
        <w:rPr>
          <w:sz w:val="26"/>
          <w:szCs w:val="26"/>
          <w:lang w:val="ro-RO"/>
        </w:rPr>
      </w:pPr>
    </w:p>
    <w:sectPr w:rsidR="00B00B24" w:rsidRPr="009C20E5" w:rsidSect="006818D9">
      <w:headerReference w:type="default" r:id="rId9"/>
      <w:footerReference w:type="default" r:id="rId10"/>
      <w:footerReference w:type="first" r:id="rId11"/>
      <w:pgSz w:w="11907" w:h="16840" w:code="9"/>
      <w:pgMar w:top="540" w:right="964" w:bottom="990"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EB88C" w14:textId="77777777" w:rsidR="00642F2D" w:rsidRDefault="00642F2D" w:rsidP="00DC2AD1">
      <w:r>
        <w:separator/>
      </w:r>
    </w:p>
  </w:endnote>
  <w:endnote w:type="continuationSeparator" w:id="0">
    <w:p w14:paraId="6BCE187A" w14:textId="77777777" w:rsidR="00642F2D" w:rsidRDefault="00642F2D"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lon">
    <w:altName w:val="Century Gothic"/>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813A6" w14:textId="77777777" w:rsidR="009E01EF" w:rsidRPr="00C74719" w:rsidRDefault="009E01EF" w:rsidP="007062B2">
    <w:pPr>
      <w:pStyle w:val="a6"/>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FFC50" w14:textId="77777777" w:rsidR="009E01EF" w:rsidRPr="00814406" w:rsidRDefault="009E01EF" w:rsidP="007062B2">
    <w:pPr>
      <w:pStyle w:val="a6"/>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22231" w14:textId="77777777" w:rsidR="00642F2D" w:rsidRDefault="00642F2D" w:rsidP="00DC2AD1">
      <w:r>
        <w:separator/>
      </w:r>
    </w:p>
  </w:footnote>
  <w:footnote w:type="continuationSeparator" w:id="0">
    <w:p w14:paraId="6970B585" w14:textId="77777777" w:rsidR="00642F2D" w:rsidRDefault="00642F2D" w:rsidP="00DC2AD1">
      <w:r>
        <w:continuationSeparator/>
      </w:r>
    </w:p>
  </w:footnote>
  <w:footnote w:id="1">
    <w:p w14:paraId="1755D95E" w14:textId="78F76322" w:rsidR="009E01EF" w:rsidRPr="006E6C21" w:rsidRDefault="009E01EF">
      <w:pPr>
        <w:pStyle w:val="ad"/>
        <w:rPr>
          <w:lang w:val="ro-RO"/>
        </w:rPr>
      </w:pPr>
      <w:r>
        <w:rPr>
          <w:rStyle w:val="af"/>
        </w:rPr>
        <w:footnoteRef/>
      </w:r>
      <w:r>
        <w:t xml:space="preserve"> </w:t>
      </w:r>
      <w:r>
        <w:rPr>
          <w:lang w:val="ro-RO"/>
        </w:rPr>
        <w:t>Următorul audit USAP – CMA este planificat pentru anul 2021, acesta fiind inițial preconizat pentru anul 2020, însă a fost amânat din cauza efectelor</w:t>
      </w:r>
      <w:r w:rsidRPr="006E6C21">
        <w:rPr>
          <w:lang w:val="ro-RO"/>
        </w:rPr>
        <w:t xml:space="preserve"> răspândirii infecției cu noul Coronavirus (2019-nCoV)</w:t>
      </w:r>
      <w:r>
        <w:rPr>
          <w:lang w:val="ro-RO"/>
        </w:rPr>
        <w:t xml:space="preserve">. </w:t>
      </w:r>
    </w:p>
  </w:footnote>
  <w:footnote w:id="2">
    <w:p w14:paraId="5B663ED8" w14:textId="52672807" w:rsidR="009E01EF" w:rsidRPr="0043056B" w:rsidRDefault="009E01EF" w:rsidP="002A072F">
      <w:pPr>
        <w:pStyle w:val="ad"/>
        <w:ind w:firstLine="709"/>
        <w:rPr>
          <w:lang w:val="ro-RO"/>
        </w:rPr>
      </w:pPr>
      <w:r w:rsidRPr="00500958">
        <w:rPr>
          <w:rStyle w:val="af"/>
        </w:rPr>
        <w:footnoteRef/>
      </w:r>
      <w:r w:rsidRPr="00500958">
        <w:rPr>
          <w:b/>
        </w:rPr>
        <w:t>Significant Safety Concerns</w:t>
      </w:r>
      <w:r w:rsidRPr="00500958">
        <w:rPr>
          <w:lang w:val="ro-RO"/>
        </w:rPr>
        <w:t xml:space="preserve"> reprezintă un calificativ de nivel negativ care se atribuie țării și duce la consecințe nefaste întregului domeniu al aviației civile, spre exemplu limitarea și/sau interzicerea zborurilor, limitarea și/sau interzicerea utilizării anumitor aerodromuri, etc.</w:t>
      </w:r>
    </w:p>
  </w:footnote>
  <w:footnote w:id="3">
    <w:p w14:paraId="60A08817" w14:textId="538544E5" w:rsidR="009E01EF" w:rsidRPr="00806BB1" w:rsidRDefault="009E01EF">
      <w:pPr>
        <w:pStyle w:val="ad"/>
        <w:rPr>
          <w:lang w:val="ro-RO"/>
        </w:rPr>
      </w:pPr>
      <w:r w:rsidRPr="00806BB1">
        <w:rPr>
          <w:rStyle w:val="af"/>
          <w:lang w:val="ro-RO"/>
        </w:rPr>
        <w:footnoteRef/>
      </w:r>
      <w:r w:rsidRPr="00806BB1">
        <w:rPr>
          <w:lang w:val="ro-RO"/>
        </w:rPr>
        <w:t xml:space="preserve"> </w:t>
      </w:r>
      <w:r w:rsidR="00704765">
        <w:rPr>
          <w:lang w:val="ro-RO"/>
        </w:rPr>
        <w:t>D</w:t>
      </w:r>
      <w:r w:rsidRPr="00806BB1">
        <w:rPr>
          <w:lang w:val="ro-RO"/>
        </w:rPr>
        <w:t>esfășurarea detaliată a rezultatelor a sesiunilor de audit au caracter restricționat, și nu pot fi prezentate în cadrul acestei analize.</w:t>
      </w:r>
    </w:p>
  </w:footnote>
  <w:footnote w:id="4">
    <w:p w14:paraId="04F4F145" w14:textId="3031B4C1" w:rsidR="009E01EF" w:rsidRPr="0033758F" w:rsidRDefault="009E01EF" w:rsidP="0033758F">
      <w:pPr>
        <w:pStyle w:val="ad"/>
        <w:rPr>
          <w:color w:val="000000" w:themeColor="text1"/>
          <w:sz w:val="26"/>
          <w:szCs w:val="26"/>
          <w:lang w:val="ro-RO"/>
          <w14:textOutline w14:w="0" w14:cap="flat" w14:cmpd="sng" w14:algn="ctr">
            <w14:noFill/>
            <w14:prstDash w14:val="solid"/>
            <w14:round/>
          </w14:textOutline>
        </w:rPr>
      </w:pPr>
      <w:r>
        <w:rPr>
          <w:rStyle w:val="af"/>
        </w:rPr>
        <w:footnoteRef/>
      </w:r>
      <w:r>
        <w:t xml:space="preserve"> </w:t>
      </w:r>
      <w:r w:rsidRPr="0033758F">
        <w:rPr>
          <w:color w:val="000000" w:themeColor="text1"/>
          <w:lang w:val="ro-RO"/>
          <w14:textOutline w14:w="0" w14:cap="flat" w14:cmpd="sng" w14:algn="ctr">
            <w14:noFill/>
            <w14:prstDash w14:val="solid"/>
            <w14:round/>
          </w14:textOutline>
        </w:rPr>
        <w:t xml:space="preserve">Doc 9807 - Universal </w:t>
      </w:r>
      <w:proofErr w:type="spellStart"/>
      <w:r w:rsidRPr="0033758F">
        <w:rPr>
          <w:color w:val="000000" w:themeColor="text1"/>
          <w:lang w:val="ro-RO"/>
          <w14:textOutline w14:w="0" w14:cap="flat" w14:cmpd="sng" w14:algn="ctr">
            <w14:noFill/>
            <w14:prstDash w14:val="solid"/>
            <w14:round/>
          </w14:textOutline>
        </w:rPr>
        <w:t>Security</w:t>
      </w:r>
      <w:proofErr w:type="spellEnd"/>
      <w:r w:rsidRPr="0033758F">
        <w:rPr>
          <w:color w:val="000000" w:themeColor="text1"/>
          <w:lang w:val="ro-RO"/>
          <w14:textOutline w14:w="0" w14:cap="flat" w14:cmpd="sng" w14:algn="ctr">
            <w14:noFill/>
            <w14:prstDash w14:val="solid"/>
            <w14:round/>
          </w14:textOutline>
        </w:rPr>
        <w:t xml:space="preserve"> Audit </w:t>
      </w:r>
      <w:proofErr w:type="spellStart"/>
      <w:r w:rsidRPr="0033758F">
        <w:rPr>
          <w:color w:val="000000" w:themeColor="text1"/>
          <w:lang w:val="ro-RO"/>
          <w14:textOutline w14:w="0" w14:cap="flat" w14:cmpd="sng" w14:algn="ctr">
            <w14:noFill/>
            <w14:prstDash w14:val="solid"/>
            <w14:round/>
          </w14:textOutline>
        </w:rPr>
        <w:t>Programme</w:t>
      </w:r>
      <w:proofErr w:type="spellEnd"/>
      <w:r w:rsidRPr="0033758F">
        <w:rPr>
          <w:color w:val="000000" w:themeColor="text1"/>
          <w:lang w:val="ro-RO"/>
          <w14:textOutline w14:w="0" w14:cap="flat" w14:cmpd="sng" w14:algn="ctr">
            <w14:noFill/>
            <w14:prstDash w14:val="solid"/>
            <w14:round/>
          </w14:textOutline>
        </w:rPr>
        <w:t xml:space="preserve"> </w:t>
      </w:r>
      <w:proofErr w:type="spellStart"/>
      <w:r w:rsidRPr="0033758F">
        <w:rPr>
          <w:color w:val="000000" w:themeColor="text1"/>
          <w:lang w:val="ro-RO"/>
          <w14:textOutline w14:w="0" w14:cap="flat" w14:cmpd="sng" w14:algn="ctr">
            <w14:noFill/>
            <w14:prstDash w14:val="solid"/>
            <w14:round/>
          </w14:textOutline>
        </w:rPr>
        <w:t>Continuous</w:t>
      </w:r>
      <w:proofErr w:type="spellEnd"/>
      <w:r w:rsidRPr="0033758F">
        <w:rPr>
          <w:color w:val="000000" w:themeColor="text1"/>
          <w:lang w:val="ro-RO"/>
          <w14:textOutline w14:w="0" w14:cap="flat" w14:cmpd="sng" w14:algn="ctr">
            <w14:noFill/>
            <w14:prstDash w14:val="solid"/>
            <w14:round/>
          </w14:textOutline>
        </w:rPr>
        <w:t xml:space="preserve"> Monitoring Manual, Second </w:t>
      </w:r>
      <w:proofErr w:type="spellStart"/>
      <w:r w:rsidRPr="0033758F">
        <w:rPr>
          <w:color w:val="000000" w:themeColor="text1"/>
          <w:lang w:val="ro-RO"/>
          <w14:textOutline w14:w="0" w14:cap="flat" w14:cmpd="sng" w14:algn="ctr">
            <w14:noFill/>
            <w14:prstDash w14:val="solid"/>
            <w14:round/>
          </w14:textOutline>
        </w:rPr>
        <w:t>Edition</w:t>
      </w:r>
      <w:proofErr w:type="spellEnd"/>
      <w:r w:rsidRPr="0033758F">
        <w:rPr>
          <w:color w:val="000000" w:themeColor="text1"/>
          <w:lang w:val="ro-RO"/>
          <w14:textOutline w14:w="0" w14:cap="flat" w14:cmpd="sng" w14:algn="ctr">
            <w14:noFill/>
            <w14:prstDash w14:val="solid"/>
            <w14:round/>
          </w14:textOutline>
        </w:rPr>
        <w:t>, 2016</w:t>
      </w:r>
    </w:p>
  </w:footnote>
  <w:footnote w:id="5">
    <w:p w14:paraId="1008DC5C" w14:textId="5712F90A" w:rsidR="009E01EF" w:rsidRPr="00E240A2" w:rsidRDefault="009E01EF">
      <w:pPr>
        <w:pStyle w:val="ad"/>
        <w:rPr>
          <w:lang w:val="ro-RO"/>
        </w:rPr>
      </w:pPr>
      <w:r>
        <w:rPr>
          <w:rStyle w:val="af"/>
        </w:rPr>
        <w:footnoteRef/>
      </w:r>
      <w:r w:rsidRPr="009E01EF">
        <w:rPr>
          <w:lang w:val="ro-RO"/>
        </w:rPr>
        <w:t xml:space="preserve"> </w:t>
      </w:r>
      <w:r w:rsidR="00642F2D">
        <w:fldChar w:fldCharType="begin"/>
      </w:r>
      <w:r w:rsidR="00642F2D" w:rsidRPr="00727727">
        <w:rPr>
          <w:lang w:val="ro-RO"/>
        </w:rPr>
        <w:instrText xml:space="preserve"> </w:instrText>
      </w:r>
      <w:r w:rsidR="00642F2D" w:rsidRPr="00727727">
        <w:rPr>
          <w:lang w:val="ro-RO"/>
        </w:rPr>
        <w:instrText xml:space="preserve">HYPERLINK "https://ec.europa.eu/transport/modes/air/security/aviation-security-policy/oss_ro" </w:instrText>
      </w:r>
      <w:r w:rsidR="00642F2D">
        <w:fldChar w:fldCharType="separate"/>
      </w:r>
      <w:r w:rsidRPr="009E01EF">
        <w:rPr>
          <w:rStyle w:val="a8"/>
          <w:lang w:val="ro-RO"/>
        </w:rPr>
        <w:t>https://ec.europa.eu/transport/modes/air/security/aviation-security-policy/oss_ro</w:t>
      </w:r>
      <w:r w:rsidR="00642F2D">
        <w:rPr>
          <w:rStyle w:val="a8"/>
          <w:lang w:val="ro-RO"/>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428D6" w14:textId="77777777" w:rsidR="009E01EF" w:rsidRDefault="009E01EF">
    <w:pPr>
      <w:pStyle w:val="a4"/>
      <w:jc w:val="center"/>
    </w:pPr>
    <w:r>
      <w:fldChar w:fldCharType="begin"/>
    </w:r>
    <w:r>
      <w:instrText>PAGE   \* MERGEFORMAT</w:instrText>
    </w:r>
    <w:r>
      <w:fldChar w:fldCharType="separate"/>
    </w:r>
    <w:r w:rsidR="00727727" w:rsidRPr="00727727">
      <w:rPr>
        <w:noProof/>
        <w:lang w:val="ro-RO"/>
      </w:rPr>
      <w:t>2</w:t>
    </w:r>
    <w:r>
      <w:fldChar w:fldCharType="end"/>
    </w:r>
  </w:p>
  <w:p w14:paraId="7B5F7D52" w14:textId="77777777" w:rsidR="009E01EF" w:rsidRDefault="009E01E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BA"/>
    <w:multiLevelType w:val="hybridMultilevel"/>
    <w:tmpl w:val="5B86AD74"/>
    <w:lvl w:ilvl="0" w:tplc="3566F6B6">
      <w:start w:val="3"/>
      <w:numFmt w:val="bullet"/>
      <w:lvlText w:val="-"/>
      <w:lvlJc w:val="left"/>
      <w:pPr>
        <w:ind w:left="1590" w:hanging="360"/>
      </w:pPr>
      <w:rPr>
        <w:rFonts w:ascii="Times New Roman" w:eastAsiaTheme="minorHAnsi" w:hAnsi="Times New Roman" w:cs="Times New Roman" w:hint="default"/>
      </w:rPr>
    </w:lvl>
    <w:lvl w:ilvl="1" w:tplc="04180003" w:tentative="1">
      <w:start w:val="1"/>
      <w:numFmt w:val="bullet"/>
      <w:lvlText w:val="o"/>
      <w:lvlJc w:val="left"/>
      <w:pPr>
        <w:ind w:left="2310" w:hanging="360"/>
      </w:pPr>
      <w:rPr>
        <w:rFonts w:ascii="Courier New" w:hAnsi="Courier New" w:cs="Courier New" w:hint="default"/>
      </w:rPr>
    </w:lvl>
    <w:lvl w:ilvl="2" w:tplc="04180005" w:tentative="1">
      <w:start w:val="1"/>
      <w:numFmt w:val="bullet"/>
      <w:lvlText w:val=""/>
      <w:lvlJc w:val="left"/>
      <w:pPr>
        <w:ind w:left="3030" w:hanging="360"/>
      </w:pPr>
      <w:rPr>
        <w:rFonts w:ascii="Wingdings" w:hAnsi="Wingdings" w:hint="default"/>
      </w:rPr>
    </w:lvl>
    <w:lvl w:ilvl="3" w:tplc="04180001" w:tentative="1">
      <w:start w:val="1"/>
      <w:numFmt w:val="bullet"/>
      <w:lvlText w:val=""/>
      <w:lvlJc w:val="left"/>
      <w:pPr>
        <w:ind w:left="3750" w:hanging="360"/>
      </w:pPr>
      <w:rPr>
        <w:rFonts w:ascii="Symbol" w:hAnsi="Symbol" w:hint="default"/>
      </w:rPr>
    </w:lvl>
    <w:lvl w:ilvl="4" w:tplc="04180003" w:tentative="1">
      <w:start w:val="1"/>
      <w:numFmt w:val="bullet"/>
      <w:lvlText w:val="o"/>
      <w:lvlJc w:val="left"/>
      <w:pPr>
        <w:ind w:left="4470" w:hanging="360"/>
      </w:pPr>
      <w:rPr>
        <w:rFonts w:ascii="Courier New" w:hAnsi="Courier New" w:cs="Courier New" w:hint="default"/>
      </w:rPr>
    </w:lvl>
    <w:lvl w:ilvl="5" w:tplc="04180005" w:tentative="1">
      <w:start w:val="1"/>
      <w:numFmt w:val="bullet"/>
      <w:lvlText w:val=""/>
      <w:lvlJc w:val="left"/>
      <w:pPr>
        <w:ind w:left="5190" w:hanging="360"/>
      </w:pPr>
      <w:rPr>
        <w:rFonts w:ascii="Wingdings" w:hAnsi="Wingdings" w:hint="default"/>
      </w:rPr>
    </w:lvl>
    <w:lvl w:ilvl="6" w:tplc="04180001" w:tentative="1">
      <w:start w:val="1"/>
      <w:numFmt w:val="bullet"/>
      <w:lvlText w:val=""/>
      <w:lvlJc w:val="left"/>
      <w:pPr>
        <w:ind w:left="5910" w:hanging="360"/>
      </w:pPr>
      <w:rPr>
        <w:rFonts w:ascii="Symbol" w:hAnsi="Symbol" w:hint="default"/>
      </w:rPr>
    </w:lvl>
    <w:lvl w:ilvl="7" w:tplc="04180003" w:tentative="1">
      <w:start w:val="1"/>
      <w:numFmt w:val="bullet"/>
      <w:lvlText w:val="o"/>
      <w:lvlJc w:val="left"/>
      <w:pPr>
        <w:ind w:left="6630" w:hanging="360"/>
      </w:pPr>
      <w:rPr>
        <w:rFonts w:ascii="Courier New" w:hAnsi="Courier New" w:cs="Courier New" w:hint="default"/>
      </w:rPr>
    </w:lvl>
    <w:lvl w:ilvl="8" w:tplc="04180005" w:tentative="1">
      <w:start w:val="1"/>
      <w:numFmt w:val="bullet"/>
      <w:lvlText w:val=""/>
      <w:lvlJc w:val="left"/>
      <w:pPr>
        <w:ind w:left="7350" w:hanging="360"/>
      </w:pPr>
      <w:rPr>
        <w:rFonts w:ascii="Wingdings" w:hAnsi="Wingdings" w:hint="default"/>
      </w:rPr>
    </w:lvl>
  </w:abstractNum>
  <w:abstractNum w:abstractNumId="1">
    <w:nsid w:val="01205DC9"/>
    <w:multiLevelType w:val="hybridMultilevel"/>
    <w:tmpl w:val="DE32D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E3BEC"/>
    <w:multiLevelType w:val="hybridMultilevel"/>
    <w:tmpl w:val="70223D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D94349"/>
    <w:multiLevelType w:val="hybridMultilevel"/>
    <w:tmpl w:val="3864C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2A5D2E"/>
    <w:multiLevelType w:val="hybridMultilevel"/>
    <w:tmpl w:val="0C40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2A554D"/>
    <w:multiLevelType w:val="hybridMultilevel"/>
    <w:tmpl w:val="C7A8EBB0"/>
    <w:lvl w:ilvl="0" w:tplc="7DE05C34">
      <w:start w:val="1"/>
      <w:numFmt w:val="decimal"/>
      <w:lvlText w:val="%1."/>
      <w:lvlJc w:val="left"/>
      <w:pPr>
        <w:ind w:left="1024" w:hanging="360"/>
      </w:pPr>
      <w:rPr>
        <w:rFonts w:hint="default"/>
      </w:rPr>
    </w:lvl>
    <w:lvl w:ilvl="1" w:tplc="04180019" w:tentative="1">
      <w:start w:val="1"/>
      <w:numFmt w:val="lowerLetter"/>
      <w:lvlText w:val="%2."/>
      <w:lvlJc w:val="left"/>
      <w:pPr>
        <w:ind w:left="1744" w:hanging="360"/>
      </w:pPr>
    </w:lvl>
    <w:lvl w:ilvl="2" w:tplc="0418001B" w:tentative="1">
      <w:start w:val="1"/>
      <w:numFmt w:val="lowerRoman"/>
      <w:lvlText w:val="%3."/>
      <w:lvlJc w:val="right"/>
      <w:pPr>
        <w:ind w:left="2464" w:hanging="180"/>
      </w:pPr>
    </w:lvl>
    <w:lvl w:ilvl="3" w:tplc="0418000F" w:tentative="1">
      <w:start w:val="1"/>
      <w:numFmt w:val="decimal"/>
      <w:lvlText w:val="%4."/>
      <w:lvlJc w:val="left"/>
      <w:pPr>
        <w:ind w:left="3184" w:hanging="360"/>
      </w:pPr>
    </w:lvl>
    <w:lvl w:ilvl="4" w:tplc="04180019" w:tentative="1">
      <w:start w:val="1"/>
      <w:numFmt w:val="lowerLetter"/>
      <w:lvlText w:val="%5."/>
      <w:lvlJc w:val="left"/>
      <w:pPr>
        <w:ind w:left="3904" w:hanging="360"/>
      </w:pPr>
    </w:lvl>
    <w:lvl w:ilvl="5" w:tplc="0418001B" w:tentative="1">
      <w:start w:val="1"/>
      <w:numFmt w:val="lowerRoman"/>
      <w:lvlText w:val="%6."/>
      <w:lvlJc w:val="right"/>
      <w:pPr>
        <w:ind w:left="4624" w:hanging="180"/>
      </w:pPr>
    </w:lvl>
    <w:lvl w:ilvl="6" w:tplc="0418000F" w:tentative="1">
      <w:start w:val="1"/>
      <w:numFmt w:val="decimal"/>
      <w:lvlText w:val="%7."/>
      <w:lvlJc w:val="left"/>
      <w:pPr>
        <w:ind w:left="5344" w:hanging="360"/>
      </w:pPr>
    </w:lvl>
    <w:lvl w:ilvl="7" w:tplc="04180019" w:tentative="1">
      <w:start w:val="1"/>
      <w:numFmt w:val="lowerLetter"/>
      <w:lvlText w:val="%8."/>
      <w:lvlJc w:val="left"/>
      <w:pPr>
        <w:ind w:left="6064" w:hanging="360"/>
      </w:pPr>
    </w:lvl>
    <w:lvl w:ilvl="8" w:tplc="0418001B" w:tentative="1">
      <w:start w:val="1"/>
      <w:numFmt w:val="lowerRoman"/>
      <w:lvlText w:val="%9."/>
      <w:lvlJc w:val="right"/>
      <w:pPr>
        <w:ind w:left="6784" w:hanging="180"/>
      </w:pPr>
    </w:lvl>
  </w:abstractNum>
  <w:abstractNum w:abstractNumId="6">
    <w:nsid w:val="0D716A2C"/>
    <w:multiLevelType w:val="hybridMultilevel"/>
    <w:tmpl w:val="490A98D2"/>
    <w:lvl w:ilvl="0" w:tplc="78F021E8">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0FFD161E"/>
    <w:multiLevelType w:val="hybridMultilevel"/>
    <w:tmpl w:val="02A4B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BD4413"/>
    <w:multiLevelType w:val="hybridMultilevel"/>
    <w:tmpl w:val="8EE8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F60351"/>
    <w:multiLevelType w:val="hybridMultilevel"/>
    <w:tmpl w:val="3BEE86F6"/>
    <w:lvl w:ilvl="0" w:tplc="04180001">
      <w:start w:val="1"/>
      <w:numFmt w:val="bullet"/>
      <w:lvlText w:val=""/>
      <w:lvlJc w:val="left"/>
      <w:pPr>
        <w:ind w:left="1242" w:hanging="360"/>
      </w:pPr>
      <w:rPr>
        <w:rFonts w:ascii="Symbol" w:hAnsi="Symbol" w:hint="default"/>
      </w:rPr>
    </w:lvl>
    <w:lvl w:ilvl="1" w:tplc="04180003" w:tentative="1">
      <w:start w:val="1"/>
      <w:numFmt w:val="bullet"/>
      <w:lvlText w:val="o"/>
      <w:lvlJc w:val="left"/>
      <w:pPr>
        <w:ind w:left="1962" w:hanging="360"/>
      </w:pPr>
      <w:rPr>
        <w:rFonts w:ascii="Courier New" w:hAnsi="Courier New" w:cs="Courier New" w:hint="default"/>
      </w:rPr>
    </w:lvl>
    <w:lvl w:ilvl="2" w:tplc="04180005" w:tentative="1">
      <w:start w:val="1"/>
      <w:numFmt w:val="bullet"/>
      <w:lvlText w:val=""/>
      <w:lvlJc w:val="left"/>
      <w:pPr>
        <w:ind w:left="2682" w:hanging="360"/>
      </w:pPr>
      <w:rPr>
        <w:rFonts w:ascii="Wingdings" w:hAnsi="Wingdings" w:hint="default"/>
      </w:rPr>
    </w:lvl>
    <w:lvl w:ilvl="3" w:tplc="04180001" w:tentative="1">
      <w:start w:val="1"/>
      <w:numFmt w:val="bullet"/>
      <w:lvlText w:val=""/>
      <w:lvlJc w:val="left"/>
      <w:pPr>
        <w:ind w:left="3402" w:hanging="360"/>
      </w:pPr>
      <w:rPr>
        <w:rFonts w:ascii="Symbol" w:hAnsi="Symbol" w:hint="default"/>
      </w:rPr>
    </w:lvl>
    <w:lvl w:ilvl="4" w:tplc="04180003" w:tentative="1">
      <w:start w:val="1"/>
      <w:numFmt w:val="bullet"/>
      <w:lvlText w:val="o"/>
      <w:lvlJc w:val="left"/>
      <w:pPr>
        <w:ind w:left="4122" w:hanging="360"/>
      </w:pPr>
      <w:rPr>
        <w:rFonts w:ascii="Courier New" w:hAnsi="Courier New" w:cs="Courier New" w:hint="default"/>
      </w:rPr>
    </w:lvl>
    <w:lvl w:ilvl="5" w:tplc="04180005" w:tentative="1">
      <w:start w:val="1"/>
      <w:numFmt w:val="bullet"/>
      <w:lvlText w:val=""/>
      <w:lvlJc w:val="left"/>
      <w:pPr>
        <w:ind w:left="4842" w:hanging="360"/>
      </w:pPr>
      <w:rPr>
        <w:rFonts w:ascii="Wingdings" w:hAnsi="Wingdings" w:hint="default"/>
      </w:rPr>
    </w:lvl>
    <w:lvl w:ilvl="6" w:tplc="04180001" w:tentative="1">
      <w:start w:val="1"/>
      <w:numFmt w:val="bullet"/>
      <w:lvlText w:val=""/>
      <w:lvlJc w:val="left"/>
      <w:pPr>
        <w:ind w:left="5562" w:hanging="360"/>
      </w:pPr>
      <w:rPr>
        <w:rFonts w:ascii="Symbol" w:hAnsi="Symbol" w:hint="default"/>
      </w:rPr>
    </w:lvl>
    <w:lvl w:ilvl="7" w:tplc="04180003" w:tentative="1">
      <w:start w:val="1"/>
      <w:numFmt w:val="bullet"/>
      <w:lvlText w:val="o"/>
      <w:lvlJc w:val="left"/>
      <w:pPr>
        <w:ind w:left="6282" w:hanging="360"/>
      </w:pPr>
      <w:rPr>
        <w:rFonts w:ascii="Courier New" w:hAnsi="Courier New" w:cs="Courier New" w:hint="default"/>
      </w:rPr>
    </w:lvl>
    <w:lvl w:ilvl="8" w:tplc="04180005" w:tentative="1">
      <w:start w:val="1"/>
      <w:numFmt w:val="bullet"/>
      <w:lvlText w:val=""/>
      <w:lvlJc w:val="left"/>
      <w:pPr>
        <w:ind w:left="7002" w:hanging="360"/>
      </w:pPr>
      <w:rPr>
        <w:rFonts w:ascii="Wingdings" w:hAnsi="Wingdings" w:hint="default"/>
      </w:rPr>
    </w:lvl>
  </w:abstractNum>
  <w:abstractNum w:abstractNumId="10">
    <w:nsid w:val="171F2937"/>
    <w:multiLevelType w:val="hybridMultilevel"/>
    <w:tmpl w:val="A29C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8E37A0"/>
    <w:multiLevelType w:val="hybridMultilevel"/>
    <w:tmpl w:val="65083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B7343"/>
    <w:multiLevelType w:val="hybridMultilevel"/>
    <w:tmpl w:val="338040BE"/>
    <w:lvl w:ilvl="0" w:tplc="3566F6B6">
      <w:start w:val="3"/>
      <w:numFmt w:val="bullet"/>
      <w:lvlText w:val="-"/>
      <w:lvlJc w:val="left"/>
      <w:pPr>
        <w:ind w:left="1526" w:hanging="360"/>
      </w:pPr>
      <w:rPr>
        <w:rFonts w:ascii="Times New Roman" w:eastAsiaTheme="minorHAnsi" w:hAnsi="Times New Roman" w:cs="Times New Roman" w:hint="default"/>
      </w:rPr>
    </w:lvl>
    <w:lvl w:ilvl="1" w:tplc="04180003" w:tentative="1">
      <w:start w:val="1"/>
      <w:numFmt w:val="bullet"/>
      <w:lvlText w:val="o"/>
      <w:lvlJc w:val="left"/>
      <w:pPr>
        <w:ind w:left="2246" w:hanging="360"/>
      </w:pPr>
      <w:rPr>
        <w:rFonts w:ascii="Courier New" w:hAnsi="Courier New" w:cs="Courier New" w:hint="default"/>
      </w:rPr>
    </w:lvl>
    <w:lvl w:ilvl="2" w:tplc="04180005" w:tentative="1">
      <w:start w:val="1"/>
      <w:numFmt w:val="bullet"/>
      <w:lvlText w:val=""/>
      <w:lvlJc w:val="left"/>
      <w:pPr>
        <w:ind w:left="2966" w:hanging="360"/>
      </w:pPr>
      <w:rPr>
        <w:rFonts w:ascii="Wingdings" w:hAnsi="Wingdings" w:hint="default"/>
      </w:rPr>
    </w:lvl>
    <w:lvl w:ilvl="3" w:tplc="04180001" w:tentative="1">
      <w:start w:val="1"/>
      <w:numFmt w:val="bullet"/>
      <w:lvlText w:val=""/>
      <w:lvlJc w:val="left"/>
      <w:pPr>
        <w:ind w:left="3686" w:hanging="360"/>
      </w:pPr>
      <w:rPr>
        <w:rFonts w:ascii="Symbol" w:hAnsi="Symbol" w:hint="default"/>
      </w:rPr>
    </w:lvl>
    <w:lvl w:ilvl="4" w:tplc="04180003" w:tentative="1">
      <w:start w:val="1"/>
      <w:numFmt w:val="bullet"/>
      <w:lvlText w:val="o"/>
      <w:lvlJc w:val="left"/>
      <w:pPr>
        <w:ind w:left="4406" w:hanging="360"/>
      </w:pPr>
      <w:rPr>
        <w:rFonts w:ascii="Courier New" w:hAnsi="Courier New" w:cs="Courier New" w:hint="default"/>
      </w:rPr>
    </w:lvl>
    <w:lvl w:ilvl="5" w:tplc="04180005" w:tentative="1">
      <w:start w:val="1"/>
      <w:numFmt w:val="bullet"/>
      <w:lvlText w:val=""/>
      <w:lvlJc w:val="left"/>
      <w:pPr>
        <w:ind w:left="5126" w:hanging="360"/>
      </w:pPr>
      <w:rPr>
        <w:rFonts w:ascii="Wingdings" w:hAnsi="Wingdings" w:hint="default"/>
      </w:rPr>
    </w:lvl>
    <w:lvl w:ilvl="6" w:tplc="04180001" w:tentative="1">
      <w:start w:val="1"/>
      <w:numFmt w:val="bullet"/>
      <w:lvlText w:val=""/>
      <w:lvlJc w:val="left"/>
      <w:pPr>
        <w:ind w:left="5846" w:hanging="360"/>
      </w:pPr>
      <w:rPr>
        <w:rFonts w:ascii="Symbol" w:hAnsi="Symbol" w:hint="default"/>
      </w:rPr>
    </w:lvl>
    <w:lvl w:ilvl="7" w:tplc="04180003" w:tentative="1">
      <w:start w:val="1"/>
      <w:numFmt w:val="bullet"/>
      <w:lvlText w:val="o"/>
      <w:lvlJc w:val="left"/>
      <w:pPr>
        <w:ind w:left="6566" w:hanging="360"/>
      </w:pPr>
      <w:rPr>
        <w:rFonts w:ascii="Courier New" w:hAnsi="Courier New" w:cs="Courier New" w:hint="default"/>
      </w:rPr>
    </w:lvl>
    <w:lvl w:ilvl="8" w:tplc="04180005" w:tentative="1">
      <w:start w:val="1"/>
      <w:numFmt w:val="bullet"/>
      <w:lvlText w:val=""/>
      <w:lvlJc w:val="left"/>
      <w:pPr>
        <w:ind w:left="7286" w:hanging="360"/>
      </w:pPr>
      <w:rPr>
        <w:rFonts w:ascii="Wingdings" w:hAnsi="Wingdings" w:hint="default"/>
      </w:rPr>
    </w:lvl>
  </w:abstractNum>
  <w:abstractNum w:abstractNumId="13">
    <w:nsid w:val="290B32FD"/>
    <w:multiLevelType w:val="hybridMultilevel"/>
    <w:tmpl w:val="8DC4032A"/>
    <w:lvl w:ilvl="0" w:tplc="FB48ADBA">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B1157D7"/>
    <w:multiLevelType w:val="hybridMultilevel"/>
    <w:tmpl w:val="02A4B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99006E"/>
    <w:multiLevelType w:val="hybridMultilevel"/>
    <w:tmpl w:val="5E1E3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CA0CFF"/>
    <w:multiLevelType w:val="hybridMultilevel"/>
    <w:tmpl w:val="6A580CE8"/>
    <w:lvl w:ilvl="0" w:tplc="3566F6B6">
      <w:start w:val="3"/>
      <w:numFmt w:val="bullet"/>
      <w:lvlText w:val="-"/>
      <w:lvlJc w:val="left"/>
      <w:pPr>
        <w:ind w:left="1384" w:hanging="360"/>
      </w:pPr>
      <w:rPr>
        <w:rFonts w:ascii="Times New Roman" w:eastAsiaTheme="minorHAnsi" w:hAnsi="Times New Roman" w:cs="Times New Roman" w:hint="default"/>
      </w:rPr>
    </w:lvl>
    <w:lvl w:ilvl="1" w:tplc="04180003" w:tentative="1">
      <w:start w:val="1"/>
      <w:numFmt w:val="bullet"/>
      <w:lvlText w:val="o"/>
      <w:lvlJc w:val="left"/>
      <w:pPr>
        <w:ind w:left="2104" w:hanging="360"/>
      </w:pPr>
      <w:rPr>
        <w:rFonts w:ascii="Courier New" w:hAnsi="Courier New" w:cs="Courier New" w:hint="default"/>
      </w:rPr>
    </w:lvl>
    <w:lvl w:ilvl="2" w:tplc="04180005" w:tentative="1">
      <w:start w:val="1"/>
      <w:numFmt w:val="bullet"/>
      <w:lvlText w:val=""/>
      <w:lvlJc w:val="left"/>
      <w:pPr>
        <w:ind w:left="2824" w:hanging="360"/>
      </w:pPr>
      <w:rPr>
        <w:rFonts w:ascii="Wingdings" w:hAnsi="Wingdings" w:hint="default"/>
      </w:rPr>
    </w:lvl>
    <w:lvl w:ilvl="3" w:tplc="04180001" w:tentative="1">
      <w:start w:val="1"/>
      <w:numFmt w:val="bullet"/>
      <w:lvlText w:val=""/>
      <w:lvlJc w:val="left"/>
      <w:pPr>
        <w:ind w:left="3544" w:hanging="360"/>
      </w:pPr>
      <w:rPr>
        <w:rFonts w:ascii="Symbol" w:hAnsi="Symbol" w:hint="default"/>
      </w:rPr>
    </w:lvl>
    <w:lvl w:ilvl="4" w:tplc="04180003" w:tentative="1">
      <w:start w:val="1"/>
      <w:numFmt w:val="bullet"/>
      <w:lvlText w:val="o"/>
      <w:lvlJc w:val="left"/>
      <w:pPr>
        <w:ind w:left="4264" w:hanging="360"/>
      </w:pPr>
      <w:rPr>
        <w:rFonts w:ascii="Courier New" w:hAnsi="Courier New" w:cs="Courier New" w:hint="default"/>
      </w:rPr>
    </w:lvl>
    <w:lvl w:ilvl="5" w:tplc="04180005" w:tentative="1">
      <w:start w:val="1"/>
      <w:numFmt w:val="bullet"/>
      <w:lvlText w:val=""/>
      <w:lvlJc w:val="left"/>
      <w:pPr>
        <w:ind w:left="4984" w:hanging="360"/>
      </w:pPr>
      <w:rPr>
        <w:rFonts w:ascii="Wingdings" w:hAnsi="Wingdings" w:hint="default"/>
      </w:rPr>
    </w:lvl>
    <w:lvl w:ilvl="6" w:tplc="04180001" w:tentative="1">
      <w:start w:val="1"/>
      <w:numFmt w:val="bullet"/>
      <w:lvlText w:val=""/>
      <w:lvlJc w:val="left"/>
      <w:pPr>
        <w:ind w:left="5704" w:hanging="360"/>
      </w:pPr>
      <w:rPr>
        <w:rFonts w:ascii="Symbol" w:hAnsi="Symbol" w:hint="default"/>
      </w:rPr>
    </w:lvl>
    <w:lvl w:ilvl="7" w:tplc="04180003" w:tentative="1">
      <w:start w:val="1"/>
      <w:numFmt w:val="bullet"/>
      <w:lvlText w:val="o"/>
      <w:lvlJc w:val="left"/>
      <w:pPr>
        <w:ind w:left="6424" w:hanging="360"/>
      </w:pPr>
      <w:rPr>
        <w:rFonts w:ascii="Courier New" w:hAnsi="Courier New" w:cs="Courier New" w:hint="default"/>
      </w:rPr>
    </w:lvl>
    <w:lvl w:ilvl="8" w:tplc="04180005" w:tentative="1">
      <w:start w:val="1"/>
      <w:numFmt w:val="bullet"/>
      <w:lvlText w:val=""/>
      <w:lvlJc w:val="left"/>
      <w:pPr>
        <w:ind w:left="7144" w:hanging="360"/>
      </w:pPr>
      <w:rPr>
        <w:rFonts w:ascii="Wingdings" w:hAnsi="Wingdings" w:hint="default"/>
      </w:rPr>
    </w:lvl>
  </w:abstractNum>
  <w:abstractNum w:abstractNumId="17">
    <w:nsid w:val="34640CB7"/>
    <w:multiLevelType w:val="hybridMultilevel"/>
    <w:tmpl w:val="DD2095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7211CB"/>
    <w:multiLevelType w:val="hybridMultilevel"/>
    <w:tmpl w:val="AB50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E957A4"/>
    <w:multiLevelType w:val="multilevel"/>
    <w:tmpl w:val="FCB6822A"/>
    <w:lvl w:ilvl="0">
      <w:start w:val="1"/>
      <w:numFmt w:val="upperRoman"/>
      <w:lvlText w:val="TITULUL %1."/>
      <w:lvlJc w:val="left"/>
      <w:pPr>
        <w:ind w:left="360" w:hanging="360"/>
      </w:pPr>
      <w:rPr>
        <w:rFonts w:ascii="Times New Roman" w:hAnsi="Times New Roman" w:hint="default"/>
        <w:b/>
        <w:color w:val="auto"/>
        <w:sz w:val="24"/>
      </w:rPr>
    </w:lvl>
    <w:lvl w:ilvl="1">
      <w:start w:val="1"/>
      <w:numFmt w:val="upperRoman"/>
      <w:lvlText w:val="CAPITOLUL %2."/>
      <w:lvlJc w:val="left"/>
      <w:pPr>
        <w:ind w:left="720" w:hanging="360"/>
      </w:pPr>
      <w:rPr>
        <w:rFonts w:ascii="Times New Roman" w:hAnsi="Times New Roman" w:hint="default"/>
        <w:b/>
        <w:sz w:val="24"/>
      </w:rPr>
    </w:lvl>
    <w:lvl w:ilvl="2">
      <w:start w:val="1"/>
      <w:numFmt w:val="upperRoman"/>
      <w:lvlText w:val="Secțiunea %3."/>
      <w:lvlJc w:val="left"/>
      <w:pPr>
        <w:ind w:left="1080" w:hanging="360"/>
      </w:pPr>
      <w:rPr>
        <w:rFonts w:ascii="Times New Roman" w:hAnsi="Times New Roman" w:hint="default"/>
        <w:b/>
        <w:i w:val="0"/>
        <w:color w:val="auto"/>
        <w:sz w:val="24"/>
        <w:u w:val="none"/>
      </w:rPr>
    </w:lvl>
    <w:lvl w:ilvl="3">
      <w:start w:val="1"/>
      <w:numFmt w:val="upperRoman"/>
      <w:lvlText w:val="Subsecțiunea %4."/>
      <w:lvlJc w:val="left"/>
      <w:pPr>
        <w:ind w:left="1440" w:hanging="360"/>
      </w:pPr>
      <w:rPr>
        <w:rFonts w:ascii="Times New Roman" w:hAnsi="Times New Roman" w:hint="default"/>
        <w:b/>
        <w:color w:val="auto"/>
        <w:sz w:val="24"/>
      </w:rPr>
    </w:lvl>
    <w:lvl w:ilvl="4">
      <w:start w:val="1"/>
      <w:numFmt w:val="decimal"/>
      <w:lvlText w:val="%5."/>
      <w:lvlJc w:val="left"/>
      <w:pPr>
        <w:ind w:left="2204" w:hanging="360"/>
      </w:pPr>
      <w:rPr>
        <w:rFonts w:ascii="Times New Roman" w:hAnsi="Times New Roman" w:hint="default"/>
        <w:b/>
        <w:i w:val="0"/>
        <w:color w:val="auto"/>
        <w:sz w:val="24"/>
      </w:rPr>
    </w:lvl>
    <w:lvl w:ilvl="5">
      <w:start w:val="1"/>
      <w:numFmt w:val="lowerLetter"/>
      <w:lvlText w:val="%6)"/>
      <w:lvlJc w:val="left"/>
      <w:pPr>
        <w:ind w:left="2160" w:hanging="360"/>
      </w:pPr>
      <w:rPr>
        <w:b w:val="0"/>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sz w:val="24"/>
      </w:rPr>
    </w:lvl>
  </w:abstractNum>
  <w:abstractNum w:abstractNumId="20">
    <w:nsid w:val="3A051C24"/>
    <w:multiLevelType w:val="hybridMultilevel"/>
    <w:tmpl w:val="C30C4AC8"/>
    <w:lvl w:ilvl="0" w:tplc="634CBC5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E10F9F"/>
    <w:multiLevelType w:val="hybridMultilevel"/>
    <w:tmpl w:val="0A664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D2879BD"/>
    <w:multiLevelType w:val="hybridMultilevel"/>
    <w:tmpl w:val="8BD4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EF764E"/>
    <w:multiLevelType w:val="hybridMultilevel"/>
    <w:tmpl w:val="AE268B02"/>
    <w:lvl w:ilvl="0" w:tplc="EC3694D2">
      <w:start w:val="1"/>
      <w:numFmt w:val="bullet"/>
      <w:lvlText w:val="-"/>
      <w:lvlJc w:val="left"/>
      <w:pPr>
        <w:ind w:left="877" w:hanging="360"/>
      </w:pPr>
      <w:rPr>
        <w:rFonts w:ascii="Times New Roman" w:eastAsia="Times New Roman" w:hAnsi="Times New Roman" w:cs="Times New Roman" w:hint="default"/>
      </w:rPr>
    </w:lvl>
    <w:lvl w:ilvl="1" w:tplc="04180003" w:tentative="1">
      <w:start w:val="1"/>
      <w:numFmt w:val="bullet"/>
      <w:lvlText w:val="o"/>
      <w:lvlJc w:val="left"/>
      <w:pPr>
        <w:ind w:left="1597" w:hanging="360"/>
      </w:pPr>
      <w:rPr>
        <w:rFonts w:ascii="Courier New" w:hAnsi="Courier New" w:cs="Courier New" w:hint="default"/>
      </w:rPr>
    </w:lvl>
    <w:lvl w:ilvl="2" w:tplc="04180005" w:tentative="1">
      <w:start w:val="1"/>
      <w:numFmt w:val="bullet"/>
      <w:lvlText w:val=""/>
      <w:lvlJc w:val="left"/>
      <w:pPr>
        <w:ind w:left="2317" w:hanging="360"/>
      </w:pPr>
      <w:rPr>
        <w:rFonts w:ascii="Wingdings" w:hAnsi="Wingdings" w:hint="default"/>
      </w:rPr>
    </w:lvl>
    <w:lvl w:ilvl="3" w:tplc="04180001" w:tentative="1">
      <w:start w:val="1"/>
      <w:numFmt w:val="bullet"/>
      <w:lvlText w:val=""/>
      <w:lvlJc w:val="left"/>
      <w:pPr>
        <w:ind w:left="3037" w:hanging="360"/>
      </w:pPr>
      <w:rPr>
        <w:rFonts w:ascii="Symbol" w:hAnsi="Symbol" w:hint="default"/>
      </w:rPr>
    </w:lvl>
    <w:lvl w:ilvl="4" w:tplc="04180003" w:tentative="1">
      <w:start w:val="1"/>
      <w:numFmt w:val="bullet"/>
      <w:lvlText w:val="o"/>
      <w:lvlJc w:val="left"/>
      <w:pPr>
        <w:ind w:left="3757" w:hanging="360"/>
      </w:pPr>
      <w:rPr>
        <w:rFonts w:ascii="Courier New" w:hAnsi="Courier New" w:cs="Courier New" w:hint="default"/>
      </w:rPr>
    </w:lvl>
    <w:lvl w:ilvl="5" w:tplc="04180005" w:tentative="1">
      <w:start w:val="1"/>
      <w:numFmt w:val="bullet"/>
      <w:lvlText w:val=""/>
      <w:lvlJc w:val="left"/>
      <w:pPr>
        <w:ind w:left="4477" w:hanging="360"/>
      </w:pPr>
      <w:rPr>
        <w:rFonts w:ascii="Wingdings" w:hAnsi="Wingdings" w:hint="default"/>
      </w:rPr>
    </w:lvl>
    <w:lvl w:ilvl="6" w:tplc="04180001" w:tentative="1">
      <w:start w:val="1"/>
      <w:numFmt w:val="bullet"/>
      <w:lvlText w:val=""/>
      <w:lvlJc w:val="left"/>
      <w:pPr>
        <w:ind w:left="5197" w:hanging="360"/>
      </w:pPr>
      <w:rPr>
        <w:rFonts w:ascii="Symbol" w:hAnsi="Symbol" w:hint="default"/>
      </w:rPr>
    </w:lvl>
    <w:lvl w:ilvl="7" w:tplc="04180003" w:tentative="1">
      <w:start w:val="1"/>
      <w:numFmt w:val="bullet"/>
      <w:lvlText w:val="o"/>
      <w:lvlJc w:val="left"/>
      <w:pPr>
        <w:ind w:left="5917" w:hanging="360"/>
      </w:pPr>
      <w:rPr>
        <w:rFonts w:ascii="Courier New" w:hAnsi="Courier New" w:cs="Courier New" w:hint="default"/>
      </w:rPr>
    </w:lvl>
    <w:lvl w:ilvl="8" w:tplc="04180005" w:tentative="1">
      <w:start w:val="1"/>
      <w:numFmt w:val="bullet"/>
      <w:lvlText w:val=""/>
      <w:lvlJc w:val="left"/>
      <w:pPr>
        <w:ind w:left="6637" w:hanging="360"/>
      </w:pPr>
      <w:rPr>
        <w:rFonts w:ascii="Wingdings" w:hAnsi="Wingdings" w:hint="default"/>
      </w:rPr>
    </w:lvl>
  </w:abstractNum>
  <w:abstractNum w:abstractNumId="24">
    <w:nsid w:val="4632292C"/>
    <w:multiLevelType w:val="hybridMultilevel"/>
    <w:tmpl w:val="65083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2D0A98"/>
    <w:multiLevelType w:val="hybridMultilevel"/>
    <w:tmpl w:val="159A0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40667D"/>
    <w:multiLevelType w:val="hybridMultilevel"/>
    <w:tmpl w:val="4B02EA20"/>
    <w:lvl w:ilvl="0" w:tplc="7728CBC8">
      <w:start w:val="1"/>
      <w:numFmt w:val="lowerLetter"/>
      <w:lvlText w:val="%1)"/>
      <w:lvlJc w:val="left"/>
      <w:pPr>
        <w:ind w:left="502" w:hanging="360"/>
      </w:pPr>
      <w:rPr>
        <w:rFonts w:eastAsiaTheme="minorHAnsi"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nsid w:val="502E354B"/>
    <w:multiLevelType w:val="hybridMultilevel"/>
    <w:tmpl w:val="4A38BC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C72C46"/>
    <w:multiLevelType w:val="hybridMultilevel"/>
    <w:tmpl w:val="11AA2E8C"/>
    <w:lvl w:ilvl="0" w:tplc="FB48ADB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725875"/>
    <w:multiLevelType w:val="hybridMultilevel"/>
    <w:tmpl w:val="980C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86180E"/>
    <w:multiLevelType w:val="hybridMultilevel"/>
    <w:tmpl w:val="038C8184"/>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6267EC4"/>
    <w:multiLevelType w:val="hybridMultilevel"/>
    <w:tmpl w:val="F51CCC38"/>
    <w:lvl w:ilvl="0" w:tplc="B57A936E">
      <w:numFmt w:val="bullet"/>
      <w:lvlText w:val="-"/>
      <w:lvlJc w:val="left"/>
      <w:pPr>
        <w:ind w:left="862" w:hanging="360"/>
      </w:pPr>
      <w:rPr>
        <w:rFonts w:ascii="Times New Roman" w:eastAsia="Calibr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nsid w:val="686404CF"/>
    <w:multiLevelType w:val="hybridMultilevel"/>
    <w:tmpl w:val="6E8A2134"/>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A243CA7"/>
    <w:multiLevelType w:val="hybridMultilevel"/>
    <w:tmpl w:val="38687CD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4">
    <w:nsid w:val="705966AF"/>
    <w:multiLevelType w:val="hybridMultilevel"/>
    <w:tmpl w:val="4AF4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D75ABA"/>
    <w:multiLevelType w:val="hybridMultilevel"/>
    <w:tmpl w:val="9116614A"/>
    <w:lvl w:ilvl="0" w:tplc="CF50BBFE">
      <w:start w:val="110"/>
      <w:numFmt w:val="bullet"/>
      <w:lvlText w:val="-"/>
      <w:lvlJc w:val="left"/>
      <w:pPr>
        <w:ind w:left="1440" w:hanging="360"/>
      </w:pPr>
      <w:rPr>
        <w:rFonts w:ascii="Times New Roman" w:eastAsiaTheme="minorHAns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nsid w:val="742C13C0"/>
    <w:multiLevelType w:val="hybridMultilevel"/>
    <w:tmpl w:val="C8AAC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
  </w:num>
  <w:num w:numId="3">
    <w:abstractNumId w:val="11"/>
  </w:num>
  <w:num w:numId="4">
    <w:abstractNumId w:val="8"/>
  </w:num>
  <w:num w:numId="5">
    <w:abstractNumId w:val="22"/>
  </w:num>
  <w:num w:numId="6">
    <w:abstractNumId w:val="3"/>
  </w:num>
  <w:num w:numId="7">
    <w:abstractNumId w:val="1"/>
  </w:num>
  <w:num w:numId="8">
    <w:abstractNumId w:val="18"/>
  </w:num>
  <w:num w:numId="9">
    <w:abstractNumId w:val="4"/>
  </w:num>
  <w:num w:numId="10">
    <w:abstractNumId w:val="27"/>
  </w:num>
  <w:num w:numId="11">
    <w:abstractNumId w:val="24"/>
  </w:num>
  <w:num w:numId="12">
    <w:abstractNumId w:val="29"/>
  </w:num>
  <w:num w:numId="13">
    <w:abstractNumId w:val="17"/>
  </w:num>
  <w:num w:numId="14">
    <w:abstractNumId w:val="10"/>
  </w:num>
  <w:num w:numId="15">
    <w:abstractNumId w:val="15"/>
  </w:num>
  <w:num w:numId="16">
    <w:abstractNumId w:val="14"/>
  </w:num>
  <w:num w:numId="17">
    <w:abstractNumId w:val="25"/>
  </w:num>
  <w:num w:numId="18">
    <w:abstractNumId w:val="20"/>
  </w:num>
  <w:num w:numId="19">
    <w:abstractNumId w:val="36"/>
  </w:num>
  <w:num w:numId="20">
    <w:abstractNumId w:val="7"/>
  </w:num>
  <w:num w:numId="21">
    <w:abstractNumId w:val="28"/>
  </w:num>
  <w:num w:numId="22">
    <w:abstractNumId w:val="13"/>
  </w:num>
  <w:num w:numId="23">
    <w:abstractNumId w:val="21"/>
  </w:num>
  <w:num w:numId="24">
    <w:abstractNumId w:val="34"/>
  </w:num>
  <w:num w:numId="25">
    <w:abstractNumId w:val="33"/>
  </w:num>
  <w:num w:numId="26">
    <w:abstractNumId w:val="23"/>
  </w:num>
  <w:num w:numId="27">
    <w:abstractNumId w:val="35"/>
  </w:num>
  <w:num w:numId="28">
    <w:abstractNumId w:val="6"/>
  </w:num>
  <w:num w:numId="29">
    <w:abstractNumId w:val="9"/>
  </w:num>
  <w:num w:numId="30">
    <w:abstractNumId w:val="16"/>
  </w:num>
  <w:num w:numId="31">
    <w:abstractNumId w:val="5"/>
  </w:num>
  <w:num w:numId="32">
    <w:abstractNumId w:val="12"/>
  </w:num>
  <w:num w:numId="33">
    <w:abstractNumId w:val="31"/>
  </w:num>
  <w:num w:numId="34">
    <w:abstractNumId w:val="0"/>
  </w:num>
  <w:num w:numId="35">
    <w:abstractNumId w:val="19"/>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AD1"/>
    <w:rsid w:val="00000911"/>
    <w:rsid w:val="000042BD"/>
    <w:rsid w:val="00007054"/>
    <w:rsid w:val="0002164D"/>
    <w:rsid w:val="00022528"/>
    <w:rsid w:val="00022879"/>
    <w:rsid w:val="00023974"/>
    <w:rsid w:val="000245FB"/>
    <w:rsid w:val="0002584F"/>
    <w:rsid w:val="00025E38"/>
    <w:rsid w:val="00035464"/>
    <w:rsid w:val="00036DCC"/>
    <w:rsid w:val="000376F6"/>
    <w:rsid w:val="00042EBF"/>
    <w:rsid w:val="00043116"/>
    <w:rsid w:val="0004739F"/>
    <w:rsid w:val="00051403"/>
    <w:rsid w:val="00051B27"/>
    <w:rsid w:val="00053FAC"/>
    <w:rsid w:val="00055D4E"/>
    <w:rsid w:val="00056D69"/>
    <w:rsid w:val="00057297"/>
    <w:rsid w:val="0006213F"/>
    <w:rsid w:val="000625FB"/>
    <w:rsid w:val="00064C27"/>
    <w:rsid w:val="000700DB"/>
    <w:rsid w:val="0007099C"/>
    <w:rsid w:val="000733AC"/>
    <w:rsid w:val="0007603C"/>
    <w:rsid w:val="00081BDB"/>
    <w:rsid w:val="00083011"/>
    <w:rsid w:val="00084590"/>
    <w:rsid w:val="000848A1"/>
    <w:rsid w:val="00085532"/>
    <w:rsid w:val="00090007"/>
    <w:rsid w:val="00094AC0"/>
    <w:rsid w:val="00097A77"/>
    <w:rsid w:val="000A18A5"/>
    <w:rsid w:val="000B1269"/>
    <w:rsid w:val="000B22D6"/>
    <w:rsid w:val="000B4ED4"/>
    <w:rsid w:val="000B503F"/>
    <w:rsid w:val="000B74DE"/>
    <w:rsid w:val="000B759C"/>
    <w:rsid w:val="000B7C44"/>
    <w:rsid w:val="000C3473"/>
    <w:rsid w:val="000C62E6"/>
    <w:rsid w:val="000D169B"/>
    <w:rsid w:val="000D3128"/>
    <w:rsid w:val="000D445D"/>
    <w:rsid w:val="000D7297"/>
    <w:rsid w:val="000D7F4D"/>
    <w:rsid w:val="000E1DD2"/>
    <w:rsid w:val="000E38F9"/>
    <w:rsid w:val="000E4B3A"/>
    <w:rsid w:val="000E6E14"/>
    <w:rsid w:val="000F03B5"/>
    <w:rsid w:val="000F33FE"/>
    <w:rsid w:val="00105707"/>
    <w:rsid w:val="0010676F"/>
    <w:rsid w:val="00110721"/>
    <w:rsid w:val="00116CDD"/>
    <w:rsid w:val="00120B54"/>
    <w:rsid w:val="00120E09"/>
    <w:rsid w:val="00126831"/>
    <w:rsid w:val="00126AF7"/>
    <w:rsid w:val="0013096A"/>
    <w:rsid w:val="00135B2F"/>
    <w:rsid w:val="00136F9A"/>
    <w:rsid w:val="00143484"/>
    <w:rsid w:val="001434DA"/>
    <w:rsid w:val="0014445E"/>
    <w:rsid w:val="00146476"/>
    <w:rsid w:val="0015241F"/>
    <w:rsid w:val="001553AF"/>
    <w:rsid w:val="00156C2B"/>
    <w:rsid w:val="00156CB4"/>
    <w:rsid w:val="00157F5A"/>
    <w:rsid w:val="0016223C"/>
    <w:rsid w:val="00172987"/>
    <w:rsid w:val="00174707"/>
    <w:rsid w:val="001748CE"/>
    <w:rsid w:val="00180192"/>
    <w:rsid w:val="001826AA"/>
    <w:rsid w:val="00182932"/>
    <w:rsid w:val="001829A7"/>
    <w:rsid w:val="00184BA3"/>
    <w:rsid w:val="00186692"/>
    <w:rsid w:val="001875D0"/>
    <w:rsid w:val="00190786"/>
    <w:rsid w:val="001954E3"/>
    <w:rsid w:val="00195EAC"/>
    <w:rsid w:val="00196B2A"/>
    <w:rsid w:val="00196DDC"/>
    <w:rsid w:val="001A72F4"/>
    <w:rsid w:val="001A7857"/>
    <w:rsid w:val="001A7E3B"/>
    <w:rsid w:val="001B56E0"/>
    <w:rsid w:val="001C2384"/>
    <w:rsid w:val="001C2A3D"/>
    <w:rsid w:val="001C6F69"/>
    <w:rsid w:val="001D20E6"/>
    <w:rsid w:val="001D5EEA"/>
    <w:rsid w:val="001E19D4"/>
    <w:rsid w:val="001E2E03"/>
    <w:rsid w:val="001F01CE"/>
    <w:rsid w:val="001F0744"/>
    <w:rsid w:val="001F1F23"/>
    <w:rsid w:val="001F393E"/>
    <w:rsid w:val="001F3A0A"/>
    <w:rsid w:val="001F4892"/>
    <w:rsid w:val="001F4B43"/>
    <w:rsid w:val="001F50D7"/>
    <w:rsid w:val="001F7BCF"/>
    <w:rsid w:val="001F7BDD"/>
    <w:rsid w:val="00206D28"/>
    <w:rsid w:val="002117DB"/>
    <w:rsid w:val="002143A3"/>
    <w:rsid w:val="00214BDF"/>
    <w:rsid w:val="00215AF8"/>
    <w:rsid w:val="002211F9"/>
    <w:rsid w:val="00223CAE"/>
    <w:rsid w:val="0022458E"/>
    <w:rsid w:val="00224A79"/>
    <w:rsid w:val="00226EC8"/>
    <w:rsid w:val="00230640"/>
    <w:rsid w:val="002337BC"/>
    <w:rsid w:val="00237CD1"/>
    <w:rsid w:val="0024166D"/>
    <w:rsid w:val="00242651"/>
    <w:rsid w:val="0024364B"/>
    <w:rsid w:val="002448A2"/>
    <w:rsid w:val="00251714"/>
    <w:rsid w:val="002578CA"/>
    <w:rsid w:val="0026145C"/>
    <w:rsid w:val="00263095"/>
    <w:rsid w:val="00264B5D"/>
    <w:rsid w:val="002654C1"/>
    <w:rsid w:val="00266964"/>
    <w:rsid w:val="00282434"/>
    <w:rsid w:val="002835A7"/>
    <w:rsid w:val="002858F8"/>
    <w:rsid w:val="002879CE"/>
    <w:rsid w:val="00292BBB"/>
    <w:rsid w:val="002A072F"/>
    <w:rsid w:val="002A443C"/>
    <w:rsid w:val="002A7526"/>
    <w:rsid w:val="002B6C35"/>
    <w:rsid w:val="002B6E85"/>
    <w:rsid w:val="002C1124"/>
    <w:rsid w:val="002C52E2"/>
    <w:rsid w:val="002D1735"/>
    <w:rsid w:val="002E2451"/>
    <w:rsid w:val="002E2FF8"/>
    <w:rsid w:val="002E7D88"/>
    <w:rsid w:val="002E7DE7"/>
    <w:rsid w:val="002F4A54"/>
    <w:rsid w:val="002F7E10"/>
    <w:rsid w:val="0030162B"/>
    <w:rsid w:val="003024D1"/>
    <w:rsid w:val="00307676"/>
    <w:rsid w:val="00311118"/>
    <w:rsid w:val="00314BDE"/>
    <w:rsid w:val="0031714A"/>
    <w:rsid w:val="0031741F"/>
    <w:rsid w:val="0032139C"/>
    <w:rsid w:val="00322ECA"/>
    <w:rsid w:val="003257BE"/>
    <w:rsid w:val="00327845"/>
    <w:rsid w:val="003306C8"/>
    <w:rsid w:val="00330B4A"/>
    <w:rsid w:val="00330D22"/>
    <w:rsid w:val="0033758F"/>
    <w:rsid w:val="00343436"/>
    <w:rsid w:val="003448C5"/>
    <w:rsid w:val="0034574C"/>
    <w:rsid w:val="00350DEC"/>
    <w:rsid w:val="003579A7"/>
    <w:rsid w:val="00361AC6"/>
    <w:rsid w:val="00364BD5"/>
    <w:rsid w:val="00365200"/>
    <w:rsid w:val="0037060E"/>
    <w:rsid w:val="00372403"/>
    <w:rsid w:val="00374C7A"/>
    <w:rsid w:val="00375EF4"/>
    <w:rsid w:val="003828B7"/>
    <w:rsid w:val="0038292B"/>
    <w:rsid w:val="00384050"/>
    <w:rsid w:val="00390168"/>
    <w:rsid w:val="003925DE"/>
    <w:rsid w:val="0039380E"/>
    <w:rsid w:val="003A03CF"/>
    <w:rsid w:val="003A55B7"/>
    <w:rsid w:val="003B2977"/>
    <w:rsid w:val="003B43A8"/>
    <w:rsid w:val="003B4536"/>
    <w:rsid w:val="003B7390"/>
    <w:rsid w:val="003C2AF4"/>
    <w:rsid w:val="003C3B76"/>
    <w:rsid w:val="003C59AC"/>
    <w:rsid w:val="003D269D"/>
    <w:rsid w:val="003E3702"/>
    <w:rsid w:val="003E4C9B"/>
    <w:rsid w:val="003F0707"/>
    <w:rsid w:val="003F2B21"/>
    <w:rsid w:val="003F2B74"/>
    <w:rsid w:val="003F4D6D"/>
    <w:rsid w:val="003F6841"/>
    <w:rsid w:val="004058C7"/>
    <w:rsid w:val="00414778"/>
    <w:rsid w:val="00414C7D"/>
    <w:rsid w:val="00415789"/>
    <w:rsid w:val="00415A6D"/>
    <w:rsid w:val="004167B3"/>
    <w:rsid w:val="00416FC9"/>
    <w:rsid w:val="0042181F"/>
    <w:rsid w:val="00422E86"/>
    <w:rsid w:val="00423997"/>
    <w:rsid w:val="0043002D"/>
    <w:rsid w:val="0043056B"/>
    <w:rsid w:val="00432DCD"/>
    <w:rsid w:val="00432F9B"/>
    <w:rsid w:val="00433396"/>
    <w:rsid w:val="00433F36"/>
    <w:rsid w:val="00440270"/>
    <w:rsid w:val="00440E6F"/>
    <w:rsid w:val="00444426"/>
    <w:rsid w:val="00444A85"/>
    <w:rsid w:val="004471E0"/>
    <w:rsid w:val="0045035E"/>
    <w:rsid w:val="00457F8F"/>
    <w:rsid w:val="004615C3"/>
    <w:rsid w:val="00463351"/>
    <w:rsid w:val="004671D7"/>
    <w:rsid w:val="00467EC3"/>
    <w:rsid w:val="004702EA"/>
    <w:rsid w:val="0047091B"/>
    <w:rsid w:val="004771FE"/>
    <w:rsid w:val="00480A54"/>
    <w:rsid w:val="004819D4"/>
    <w:rsid w:val="00482630"/>
    <w:rsid w:val="004837F5"/>
    <w:rsid w:val="00490F19"/>
    <w:rsid w:val="0049158F"/>
    <w:rsid w:val="00491603"/>
    <w:rsid w:val="00492394"/>
    <w:rsid w:val="00497DA5"/>
    <w:rsid w:val="00497F12"/>
    <w:rsid w:val="004A00C8"/>
    <w:rsid w:val="004A72DE"/>
    <w:rsid w:val="004B1D10"/>
    <w:rsid w:val="004B420E"/>
    <w:rsid w:val="004B4D97"/>
    <w:rsid w:val="004B689B"/>
    <w:rsid w:val="004B6FC8"/>
    <w:rsid w:val="004C1E02"/>
    <w:rsid w:val="004D23E6"/>
    <w:rsid w:val="004E3B5B"/>
    <w:rsid w:val="004E51D6"/>
    <w:rsid w:val="004E570B"/>
    <w:rsid w:val="004E592C"/>
    <w:rsid w:val="004E6A74"/>
    <w:rsid w:val="004E7BAF"/>
    <w:rsid w:val="004F0EBB"/>
    <w:rsid w:val="004F2D88"/>
    <w:rsid w:val="004F5547"/>
    <w:rsid w:val="004F70C3"/>
    <w:rsid w:val="00500958"/>
    <w:rsid w:val="00500FF7"/>
    <w:rsid w:val="00506D6F"/>
    <w:rsid w:val="0050749D"/>
    <w:rsid w:val="00511C5B"/>
    <w:rsid w:val="0051472B"/>
    <w:rsid w:val="005177F8"/>
    <w:rsid w:val="005254E2"/>
    <w:rsid w:val="00527513"/>
    <w:rsid w:val="00534CDE"/>
    <w:rsid w:val="00535D2B"/>
    <w:rsid w:val="00541174"/>
    <w:rsid w:val="005413EE"/>
    <w:rsid w:val="0054253E"/>
    <w:rsid w:val="0054475A"/>
    <w:rsid w:val="005457A0"/>
    <w:rsid w:val="005464E5"/>
    <w:rsid w:val="00546DBE"/>
    <w:rsid w:val="00546F7D"/>
    <w:rsid w:val="005608D9"/>
    <w:rsid w:val="00561854"/>
    <w:rsid w:val="005635B0"/>
    <w:rsid w:val="00563CCA"/>
    <w:rsid w:val="00566CA7"/>
    <w:rsid w:val="00572465"/>
    <w:rsid w:val="005744AD"/>
    <w:rsid w:val="005778C5"/>
    <w:rsid w:val="00581DFB"/>
    <w:rsid w:val="00582339"/>
    <w:rsid w:val="0058233D"/>
    <w:rsid w:val="00585040"/>
    <w:rsid w:val="00590B64"/>
    <w:rsid w:val="005922CB"/>
    <w:rsid w:val="00593876"/>
    <w:rsid w:val="0059746B"/>
    <w:rsid w:val="005A0BE2"/>
    <w:rsid w:val="005A1161"/>
    <w:rsid w:val="005A5183"/>
    <w:rsid w:val="005B46CF"/>
    <w:rsid w:val="005C1454"/>
    <w:rsid w:val="005C430F"/>
    <w:rsid w:val="005C793B"/>
    <w:rsid w:val="005C7CF1"/>
    <w:rsid w:val="005D2021"/>
    <w:rsid w:val="005D5ED8"/>
    <w:rsid w:val="005D77CD"/>
    <w:rsid w:val="005E23F8"/>
    <w:rsid w:val="005E37AC"/>
    <w:rsid w:val="005E7217"/>
    <w:rsid w:val="005F22A6"/>
    <w:rsid w:val="00601285"/>
    <w:rsid w:val="00603AD5"/>
    <w:rsid w:val="006073AB"/>
    <w:rsid w:val="00607F97"/>
    <w:rsid w:val="0061000F"/>
    <w:rsid w:val="00615E2B"/>
    <w:rsid w:val="006166E4"/>
    <w:rsid w:val="0061733A"/>
    <w:rsid w:val="0062015F"/>
    <w:rsid w:val="00623F1B"/>
    <w:rsid w:val="0062440B"/>
    <w:rsid w:val="00624F2A"/>
    <w:rsid w:val="006301FB"/>
    <w:rsid w:val="006324D6"/>
    <w:rsid w:val="006356DF"/>
    <w:rsid w:val="006367DF"/>
    <w:rsid w:val="006421CD"/>
    <w:rsid w:val="00642F2D"/>
    <w:rsid w:val="00645823"/>
    <w:rsid w:val="00646E88"/>
    <w:rsid w:val="00651C4C"/>
    <w:rsid w:val="00654934"/>
    <w:rsid w:val="00657F1F"/>
    <w:rsid w:val="00661EDD"/>
    <w:rsid w:val="00662598"/>
    <w:rsid w:val="00664049"/>
    <w:rsid w:val="00672DA8"/>
    <w:rsid w:val="006741D2"/>
    <w:rsid w:val="0067514D"/>
    <w:rsid w:val="006818D9"/>
    <w:rsid w:val="00683999"/>
    <w:rsid w:val="00685A55"/>
    <w:rsid w:val="00690A33"/>
    <w:rsid w:val="00692594"/>
    <w:rsid w:val="006937D3"/>
    <w:rsid w:val="00694B1E"/>
    <w:rsid w:val="00694D4C"/>
    <w:rsid w:val="0069524C"/>
    <w:rsid w:val="006A7106"/>
    <w:rsid w:val="006B261B"/>
    <w:rsid w:val="006B3517"/>
    <w:rsid w:val="006B3A1B"/>
    <w:rsid w:val="006C179F"/>
    <w:rsid w:val="006C42BB"/>
    <w:rsid w:val="006C55A7"/>
    <w:rsid w:val="006C6930"/>
    <w:rsid w:val="006C7779"/>
    <w:rsid w:val="006C7C88"/>
    <w:rsid w:val="006D19EC"/>
    <w:rsid w:val="006D3CCF"/>
    <w:rsid w:val="006E0181"/>
    <w:rsid w:val="006E23B3"/>
    <w:rsid w:val="006E6C21"/>
    <w:rsid w:val="006E7CAB"/>
    <w:rsid w:val="006F07E9"/>
    <w:rsid w:val="006F1251"/>
    <w:rsid w:val="006F2837"/>
    <w:rsid w:val="006F518D"/>
    <w:rsid w:val="006F5F04"/>
    <w:rsid w:val="0070136F"/>
    <w:rsid w:val="00704765"/>
    <w:rsid w:val="007062B2"/>
    <w:rsid w:val="007073FD"/>
    <w:rsid w:val="00707D70"/>
    <w:rsid w:val="00713670"/>
    <w:rsid w:val="007160DA"/>
    <w:rsid w:val="00717E2D"/>
    <w:rsid w:val="00720445"/>
    <w:rsid w:val="00721E98"/>
    <w:rsid w:val="007230BA"/>
    <w:rsid w:val="00724676"/>
    <w:rsid w:val="007252CA"/>
    <w:rsid w:val="00727269"/>
    <w:rsid w:val="00727727"/>
    <w:rsid w:val="007279FB"/>
    <w:rsid w:val="00730470"/>
    <w:rsid w:val="00740958"/>
    <w:rsid w:val="00741B5D"/>
    <w:rsid w:val="007427FD"/>
    <w:rsid w:val="00742B31"/>
    <w:rsid w:val="007435C5"/>
    <w:rsid w:val="00743C22"/>
    <w:rsid w:val="00745C4C"/>
    <w:rsid w:val="00750512"/>
    <w:rsid w:val="00750872"/>
    <w:rsid w:val="00751C58"/>
    <w:rsid w:val="00752DCF"/>
    <w:rsid w:val="00753A5C"/>
    <w:rsid w:val="0075567B"/>
    <w:rsid w:val="007557EE"/>
    <w:rsid w:val="007623F6"/>
    <w:rsid w:val="00770064"/>
    <w:rsid w:val="00770FED"/>
    <w:rsid w:val="0077345E"/>
    <w:rsid w:val="00774982"/>
    <w:rsid w:val="00775112"/>
    <w:rsid w:val="007820AE"/>
    <w:rsid w:val="00786485"/>
    <w:rsid w:val="0078685C"/>
    <w:rsid w:val="00793AA5"/>
    <w:rsid w:val="0079714E"/>
    <w:rsid w:val="007B2006"/>
    <w:rsid w:val="007B4728"/>
    <w:rsid w:val="007B5726"/>
    <w:rsid w:val="007B5C6B"/>
    <w:rsid w:val="007C12B3"/>
    <w:rsid w:val="007C34C7"/>
    <w:rsid w:val="007C5F13"/>
    <w:rsid w:val="007C77EA"/>
    <w:rsid w:val="007D096D"/>
    <w:rsid w:val="007D43E4"/>
    <w:rsid w:val="007D58D9"/>
    <w:rsid w:val="007E1F39"/>
    <w:rsid w:val="007E3D47"/>
    <w:rsid w:val="007E67F2"/>
    <w:rsid w:val="007F0FE9"/>
    <w:rsid w:val="007F538E"/>
    <w:rsid w:val="00801ACF"/>
    <w:rsid w:val="0080216D"/>
    <w:rsid w:val="00805EEE"/>
    <w:rsid w:val="00806BB1"/>
    <w:rsid w:val="008076A5"/>
    <w:rsid w:val="00811ABB"/>
    <w:rsid w:val="008147F7"/>
    <w:rsid w:val="008158BE"/>
    <w:rsid w:val="008201D9"/>
    <w:rsid w:val="00820CC3"/>
    <w:rsid w:val="00822162"/>
    <w:rsid w:val="008266F6"/>
    <w:rsid w:val="0082714A"/>
    <w:rsid w:val="0082771F"/>
    <w:rsid w:val="00830E91"/>
    <w:rsid w:val="00831AEA"/>
    <w:rsid w:val="00832F92"/>
    <w:rsid w:val="00834A18"/>
    <w:rsid w:val="00835F53"/>
    <w:rsid w:val="008378BA"/>
    <w:rsid w:val="00837D55"/>
    <w:rsid w:val="00840A41"/>
    <w:rsid w:val="00845BF4"/>
    <w:rsid w:val="00851CFC"/>
    <w:rsid w:val="00852A26"/>
    <w:rsid w:val="008531FD"/>
    <w:rsid w:val="00856D81"/>
    <w:rsid w:val="00862309"/>
    <w:rsid w:val="00862B0B"/>
    <w:rsid w:val="00864CA1"/>
    <w:rsid w:val="0087259B"/>
    <w:rsid w:val="00872751"/>
    <w:rsid w:val="00872C78"/>
    <w:rsid w:val="00873C23"/>
    <w:rsid w:val="008805E4"/>
    <w:rsid w:val="00882276"/>
    <w:rsid w:val="0088243F"/>
    <w:rsid w:val="00886EFF"/>
    <w:rsid w:val="00890325"/>
    <w:rsid w:val="00890507"/>
    <w:rsid w:val="00890937"/>
    <w:rsid w:val="00891AB6"/>
    <w:rsid w:val="008A2400"/>
    <w:rsid w:val="008A3C9F"/>
    <w:rsid w:val="008A5F02"/>
    <w:rsid w:val="008A6062"/>
    <w:rsid w:val="008B33E1"/>
    <w:rsid w:val="008B3522"/>
    <w:rsid w:val="008C1806"/>
    <w:rsid w:val="008C5234"/>
    <w:rsid w:val="008C671D"/>
    <w:rsid w:val="008D0492"/>
    <w:rsid w:val="008D2434"/>
    <w:rsid w:val="008D5143"/>
    <w:rsid w:val="008D6332"/>
    <w:rsid w:val="008D6473"/>
    <w:rsid w:val="008D75A3"/>
    <w:rsid w:val="008E2979"/>
    <w:rsid w:val="008E3536"/>
    <w:rsid w:val="008E384F"/>
    <w:rsid w:val="008E62C9"/>
    <w:rsid w:val="008F187C"/>
    <w:rsid w:val="008F3CEA"/>
    <w:rsid w:val="008F62D3"/>
    <w:rsid w:val="008F746C"/>
    <w:rsid w:val="008F7E00"/>
    <w:rsid w:val="009009F2"/>
    <w:rsid w:val="00900DE0"/>
    <w:rsid w:val="00903F8E"/>
    <w:rsid w:val="00904FCC"/>
    <w:rsid w:val="00907AA2"/>
    <w:rsid w:val="00912564"/>
    <w:rsid w:val="00914262"/>
    <w:rsid w:val="00915A08"/>
    <w:rsid w:val="00922DCE"/>
    <w:rsid w:val="009230B6"/>
    <w:rsid w:val="00925A7A"/>
    <w:rsid w:val="009326F0"/>
    <w:rsid w:val="0094119F"/>
    <w:rsid w:val="00943A88"/>
    <w:rsid w:val="009475A3"/>
    <w:rsid w:val="009478DD"/>
    <w:rsid w:val="00947E32"/>
    <w:rsid w:val="00953ADA"/>
    <w:rsid w:val="00960308"/>
    <w:rsid w:val="00961162"/>
    <w:rsid w:val="0097358A"/>
    <w:rsid w:val="00973A24"/>
    <w:rsid w:val="009749CE"/>
    <w:rsid w:val="0097649A"/>
    <w:rsid w:val="009765AD"/>
    <w:rsid w:val="009809BA"/>
    <w:rsid w:val="00981C2A"/>
    <w:rsid w:val="0098599A"/>
    <w:rsid w:val="00990F00"/>
    <w:rsid w:val="00991F39"/>
    <w:rsid w:val="0099445D"/>
    <w:rsid w:val="00994BBC"/>
    <w:rsid w:val="00994F06"/>
    <w:rsid w:val="00995152"/>
    <w:rsid w:val="00997810"/>
    <w:rsid w:val="009A03F5"/>
    <w:rsid w:val="009A311E"/>
    <w:rsid w:val="009A5766"/>
    <w:rsid w:val="009B0304"/>
    <w:rsid w:val="009B0D64"/>
    <w:rsid w:val="009B31CF"/>
    <w:rsid w:val="009B4259"/>
    <w:rsid w:val="009B6724"/>
    <w:rsid w:val="009C20E5"/>
    <w:rsid w:val="009C263B"/>
    <w:rsid w:val="009C3461"/>
    <w:rsid w:val="009C3B55"/>
    <w:rsid w:val="009C43E4"/>
    <w:rsid w:val="009C4458"/>
    <w:rsid w:val="009C5AAD"/>
    <w:rsid w:val="009C5D12"/>
    <w:rsid w:val="009D0C13"/>
    <w:rsid w:val="009D187A"/>
    <w:rsid w:val="009E01EF"/>
    <w:rsid w:val="009E0768"/>
    <w:rsid w:val="009E4A01"/>
    <w:rsid w:val="009E4AB9"/>
    <w:rsid w:val="009F0232"/>
    <w:rsid w:val="009F46BE"/>
    <w:rsid w:val="009F7174"/>
    <w:rsid w:val="009F7DF9"/>
    <w:rsid w:val="00A021DC"/>
    <w:rsid w:val="00A060EE"/>
    <w:rsid w:val="00A1150E"/>
    <w:rsid w:val="00A13414"/>
    <w:rsid w:val="00A13C7E"/>
    <w:rsid w:val="00A15829"/>
    <w:rsid w:val="00A175C8"/>
    <w:rsid w:val="00A177C2"/>
    <w:rsid w:val="00A234F3"/>
    <w:rsid w:val="00A23F8F"/>
    <w:rsid w:val="00A275A1"/>
    <w:rsid w:val="00A462EC"/>
    <w:rsid w:val="00A465EE"/>
    <w:rsid w:val="00A505CE"/>
    <w:rsid w:val="00A51EEB"/>
    <w:rsid w:val="00A53AEA"/>
    <w:rsid w:val="00A55002"/>
    <w:rsid w:val="00A632D8"/>
    <w:rsid w:val="00A64985"/>
    <w:rsid w:val="00A70291"/>
    <w:rsid w:val="00A70526"/>
    <w:rsid w:val="00A72019"/>
    <w:rsid w:val="00A724C8"/>
    <w:rsid w:val="00A7254B"/>
    <w:rsid w:val="00A72945"/>
    <w:rsid w:val="00A80081"/>
    <w:rsid w:val="00A81706"/>
    <w:rsid w:val="00A83B0B"/>
    <w:rsid w:val="00A84729"/>
    <w:rsid w:val="00A84A7A"/>
    <w:rsid w:val="00A84D3F"/>
    <w:rsid w:val="00A914DA"/>
    <w:rsid w:val="00A92D90"/>
    <w:rsid w:val="00A9784E"/>
    <w:rsid w:val="00A97B6C"/>
    <w:rsid w:val="00A97E7E"/>
    <w:rsid w:val="00AA0DC4"/>
    <w:rsid w:val="00AA14DB"/>
    <w:rsid w:val="00AA32ED"/>
    <w:rsid w:val="00AA5162"/>
    <w:rsid w:val="00AB5F9F"/>
    <w:rsid w:val="00AC07DE"/>
    <w:rsid w:val="00AC0CBD"/>
    <w:rsid w:val="00AC1F6D"/>
    <w:rsid w:val="00AC20A6"/>
    <w:rsid w:val="00AC44B4"/>
    <w:rsid w:val="00AC4896"/>
    <w:rsid w:val="00AC60DE"/>
    <w:rsid w:val="00AC7155"/>
    <w:rsid w:val="00AD0C0E"/>
    <w:rsid w:val="00AD263E"/>
    <w:rsid w:val="00AD2F89"/>
    <w:rsid w:val="00AD48A2"/>
    <w:rsid w:val="00AD7513"/>
    <w:rsid w:val="00AD773F"/>
    <w:rsid w:val="00AE0E85"/>
    <w:rsid w:val="00AE1472"/>
    <w:rsid w:val="00AE457D"/>
    <w:rsid w:val="00AE66BA"/>
    <w:rsid w:val="00AF265B"/>
    <w:rsid w:val="00AF3BAF"/>
    <w:rsid w:val="00AF5902"/>
    <w:rsid w:val="00AF6275"/>
    <w:rsid w:val="00B00B24"/>
    <w:rsid w:val="00B04D36"/>
    <w:rsid w:val="00B07BD0"/>
    <w:rsid w:val="00B12D5D"/>
    <w:rsid w:val="00B13AAB"/>
    <w:rsid w:val="00B226FE"/>
    <w:rsid w:val="00B22EAD"/>
    <w:rsid w:val="00B22FD6"/>
    <w:rsid w:val="00B23656"/>
    <w:rsid w:val="00B27043"/>
    <w:rsid w:val="00B27708"/>
    <w:rsid w:val="00B27EF6"/>
    <w:rsid w:val="00B33120"/>
    <w:rsid w:val="00B41DDA"/>
    <w:rsid w:val="00B50070"/>
    <w:rsid w:val="00B51CBA"/>
    <w:rsid w:val="00B51DD0"/>
    <w:rsid w:val="00B5266E"/>
    <w:rsid w:val="00B535F5"/>
    <w:rsid w:val="00B57763"/>
    <w:rsid w:val="00B60FEF"/>
    <w:rsid w:val="00B61232"/>
    <w:rsid w:val="00B67317"/>
    <w:rsid w:val="00B7672E"/>
    <w:rsid w:val="00B80278"/>
    <w:rsid w:val="00B80EEC"/>
    <w:rsid w:val="00B816F5"/>
    <w:rsid w:val="00B830DA"/>
    <w:rsid w:val="00B86788"/>
    <w:rsid w:val="00B86942"/>
    <w:rsid w:val="00B909D8"/>
    <w:rsid w:val="00B937E6"/>
    <w:rsid w:val="00B947AD"/>
    <w:rsid w:val="00B96B0E"/>
    <w:rsid w:val="00BA7D99"/>
    <w:rsid w:val="00BB5335"/>
    <w:rsid w:val="00BB5499"/>
    <w:rsid w:val="00BB78F2"/>
    <w:rsid w:val="00BC22CE"/>
    <w:rsid w:val="00BC3D43"/>
    <w:rsid w:val="00BC47DB"/>
    <w:rsid w:val="00BC5877"/>
    <w:rsid w:val="00BC72DB"/>
    <w:rsid w:val="00BD3FD2"/>
    <w:rsid w:val="00BD7320"/>
    <w:rsid w:val="00BE1B56"/>
    <w:rsid w:val="00BE3C70"/>
    <w:rsid w:val="00BE5357"/>
    <w:rsid w:val="00BE575C"/>
    <w:rsid w:val="00BE6115"/>
    <w:rsid w:val="00BF36B0"/>
    <w:rsid w:val="00BF6CAF"/>
    <w:rsid w:val="00C020D6"/>
    <w:rsid w:val="00C026BC"/>
    <w:rsid w:val="00C06E55"/>
    <w:rsid w:val="00C07586"/>
    <w:rsid w:val="00C110AA"/>
    <w:rsid w:val="00C1330A"/>
    <w:rsid w:val="00C2043C"/>
    <w:rsid w:val="00C21A89"/>
    <w:rsid w:val="00C23DA5"/>
    <w:rsid w:val="00C32AB9"/>
    <w:rsid w:val="00C363D5"/>
    <w:rsid w:val="00C40B08"/>
    <w:rsid w:val="00C423C8"/>
    <w:rsid w:val="00C43A10"/>
    <w:rsid w:val="00C452C5"/>
    <w:rsid w:val="00C47400"/>
    <w:rsid w:val="00C51C76"/>
    <w:rsid w:val="00C52901"/>
    <w:rsid w:val="00C53050"/>
    <w:rsid w:val="00C57301"/>
    <w:rsid w:val="00C60BE2"/>
    <w:rsid w:val="00C82BA1"/>
    <w:rsid w:val="00C84DEF"/>
    <w:rsid w:val="00C85EED"/>
    <w:rsid w:val="00C8619A"/>
    <w:rsid w:val="00C87D6F"/>
    <w:rsid w:val="00C9201C"/>
    <w:rsid w:val="00C978B0"/>
    <w:rsid w:val="00CA0934"/>
    <w:rsid w:val="00CA108E"/>
    <w:rsid w:val="00CA3282"/>
    <w:rsid w:val="00CA3AC8"/>
    <w:rsid w:val="00CA4A6A"/>
    <w:rsid w:val="00CB184F"/>
    <w:rsid w:val="00CB49A4"/>
    <w:rsid w:val="00CC020B"/>
    <w:rsid w:val="00CC0EC3"/>
    <w:rsid w:val="00CC479F"/>
    <w:rsid w:val="00CD28BB"/>
    <w:rsid w:val="00CD6A34"/>
    <w:rsid w:val="00CE3775"/>
    <w:rsid w:val="00CE61EC"/>
    <w:rsid w:val="00CE6419"/>
    <w:rsid w:val="00CE7449"/>
    <w:rsid w:val="00CF0237"/>
    <w:rsid w:val="00CF3F51"/>
    <w:rsid w:val="00CF5E4B"/>
    <w:rsid w:val="00CF6BFC"/>
    <w:rsid w:val="00D01266"/>
    <w:rsid w:val="00D021FA"/>
    <w:rsid w:val="00D110BD"/>
    <w:rsid w:val="00D25913"/>
    <w:rsid w:val="00D26E3E"/>
    <w:rsid w:val="00D311A8"/>
    <w:rsid w:val="00D34996"/>
    <w:rsid w:val="00D355FE"/>
    <w:rsid w:val="00D36371"/>
    <w:rsid w:val="00D36E51"/>
    <w:rsid w:val="00D44443"/>
    <w:rsid w:val="00D4504B"/>
    <w:rsid w:val="00D456EA"/>
    <w:rsid w:val="00D61105"/>
    <w:rsid w:val="00D653B2"/>
    <w:rsid w:val="00D659D6"/>
    <w:rsid w:val="00D75CB9"/>
    <w:rsid w:val="00D7677C"/>
    <w:rsid w:val="00D777A9"/>
    <w:rsid w:val="00D77B19"/>
    <w:rsid w:val="00D8084B"/>
    <w:rsid w:val="00D81323"/>
    <w:rsid w:val="00D82390"/>
    <w:rsid w:val="00D824FD"/>
    <w:rsid w:val="00D82782"/>
    <w:rsid w:val="00D82DAF"/>
    <w:rsid w:val="00D83370"/>
    <w:rsid w:val="00D833A5"/>
    <w:rsid w:val="00D9662E"/>
    <w:rsid w:val="00DA01CD"/>
    <w:rsid w:val="00DA3C7A"/>
    <w:rsid w:val="00DA4244"/>
    <w:rsid w:val="00DB27E3"/>
    <w:rsid w:val="00DB34FA"/>
    <w:rsid w:val="00DB42A0"/>
    <w:rsid w:val="00DB6595"/>
    <w:rsid w:val="00DB6791"/>
    <w:rsid w:val="00DB7205"/>
    <w:rsid w:val="00DC1A80"/>
    <w:rsid w:val="00DC1F36"/>
    <w:rsid w:val="00DC2AD1"/>
    <w:rsid w:val="00DC3C4D"/>
    <w:rsid w:val="00DD2C65"/>
    <w:rsid w:val="00DD3F31"/>
    <w:rsid w:val="00DD60F0"/>
    <w:rsid w:val="00DD7788"/>
    <w:rsid w:val="00DD797F"/>
    <w:rsid w:val="00DE26EB"/>
    <w:rsid w:val="00DE2D05"/>
    <w:rsid w:val="00DE3C02"/>
    <w:rsid w:val="00DF03C9"/>
    <w:rsid w:val="00DF226A"/>
    <w:rsid w:val="00DF2494"/>
    <w:rsid w:val="00DF6193"/>
    <w:rsid w:val="00E03BD5"/>
    <w:rsid w:val="00E04F38"/>
    <w:rsid w:val="00E061CF"/>
    <w:rsid w:val="00E12023"/>
    <w:rsid w:val="00E1313F"/>
    <w:rsid w:val="00E16346"/>
    <w:rsid w:val="00E17E11"/>
    <w:rsid w:val="00E240A2"/>
    <w:rsid w:val="00E25DF0"/>
    <w:rsid w:val="00E260A4"/>
    <w:rsid w:val="00E31364"/>
    <w:rsid w:val="00E3393E"/>
    <w:rsid w:val="00E35A76"/>
    <w:rsid w:val="00E36875"/>
    <w:rsid w:val="00E406EE"/>
    <w:rsid w:val="00E42870"/>
    <w:rsid w:val="00E44680"/>
    <w:rsid w:val="00E449D9"/>
    <w:rsid w:val="00E46564"/>
    <w:rsid w:val="00E47BF2"/>
    <w:rsid w:val="00E52EF1"/>
    <w:rsid w:val="00E554E9"/>
    <w:rsid w:val="00E57AB2"/>
    <w:rsid w:val="00E6018F"/>
    <w:rsid w:val="00E66AC0"/>
    <w:rsid w:val="00E70D66"/>
    <w:rsid w:val="00E70FD7"/>
    <w:rsid w:val="00E714B9"/>
    <w:rsid w:val="00E81680"/>
    <w:rsid w:val="00E81964"/>
    <w:rsid w:val="00E863FA"/>
    <w:rsid w:val="00E86FE6"/>
    <w:rsid w:val="00E90FFA"/>
    <w:rsid w:val="00E932E4"/>
    <w:rsid w:val="00E946D6"/>
    <w:rsid w:val="00EA64EF"/>
    <w:rsid w:val="00EA66C4"/>
    <w:rsid w:val="00EA6B32"/>
    <w:rsid w:val="00EA7618"/>
    <w:rsid w:val="00EB4D4A"/>
    <w:rsid w:val="00EC2374"/>
    <w:rsid w:val="00EC2DC4"/>
    <w:rsid w:val="00EC3B93"/>
    <w:rsid w:val="00ED39DF"/>
    <w:rsid w:val="00ED47A1"/>
    <w:rsid w:val="00ED6B63"/>
    <w:rsid w:val="00ED715D"/>
    <w:rsid w:val="00EE1313"/>
    <w:rsid w:val="00EE2D9E"/>
    <w:rsid w:val="00EE3142"/>
    <w:rsid w:val="00EE4269"/>
    <w:rsid w:val="00EE7390"/>
    <w:rsid w:val="00EF2640"/>
    <w:rsid w:val="00F0053E"/>
    <w:rsid w:val="00F053B6"/>
    <w:rsid w:val="00F05CEE"/>
    <w:rsid w:val="00F12260"/>
    <w:rsid w:val="00F15F14"/>
    <w:rsid w:val="00F2027E"/>
    <w:rsid w:val="00F21A0D"/>
    <w:rsid w:val="00F244A3"/>
    <w:rsid w:val="00F27E56"/>
    <w:rsid w:val="00F314D2"/>
    <w:rsid w:val="00F32F52"/>
    <w:rsid w:val="00F35131"/>
    <w:rsid w:val="00F40C4A"/>
    <w:rsid w:val="00F416CB"/>
    <w:rsid w:val="00F42864"/>
    <w:rsid w:val="00F428A9"/>
    <w:rsid w:val="00F455A6"/>
    <w:rsid w:val="00F45E56"/>
    <w:rsid w:val="00F46F74"/>
    <w:rsid w:val="00F53BA3"/>
    <w:rsid w:val="00F53C10"/>
    <w:rsid w:val="00F53CD7"/>
    <w:rsid w:val="00F540FC"/>
    <w:rsid w:val="00F549F1"/>
    <w:rsid w:val="00F615CA"/>
    <w:rsid w:val="00F65CA0"/>
    <w:rsid w:val="00F72235"/>
    <w:rsid w:val="00F749D0"/>
    <w:rsid w:val="00F74D28"/>
    <w:rsid w:val="00F77006"/>
    <w:rsid w:val="00F87EC3"/>
    <w:rsid w:val="00F92716"/>
    <w:rsid w:val="00F95AFA"/>
    <w:rsid w:val="00F96C4D"/>
    <w:rsid w:val="00FA12AB"/>
    <w:rsid w:val="00FA332F"/>
    <w:rsid w:val="00FA5232"/>
    <w:rsid w:val="00FA5AE3"/>
    <w:rsid w:val="00FA62E9"/>
    <w:rsid w:val="00FA71C2"/>
    <w:rsid w:val="00FB1911"/>
    <w:rsid w:val="00FB74D5"/>
    <w:rsid w:val="00FC4BC1"/>
    <w:rsid w:val="00FC5653"/>
    <w:rsid w:val="00FD1C85"/>
    <w:rsid w:val="00FD1CC2"/>
    <w:rsid w:val="00FD6604"/>
    <w:rsid w:val="00FD706F"/>
    <w:rsid w:val="00FD74CE"/>
    <w:rsid w:val="00FE6EB0"/>
    <w:rsid w:val="00FF20EB"/>
    <w:rsid w:val="00FF2589"/>
    <w:rsid w:val="00FF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7B3"/>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autoRedefine/>
    <w:qFormat/>
    <w:rsid w:val="00F92716"/>
    <w:pPr>
      <w:keepNext/>
      <w:spacing w:before="240" w:after="60"/>
      <w:ind w:firstLine="0"/>
      <w:jc w:val="center"/>
      <w:outlineLvl w:val="0"/>
    </w:pPr>
    <w:rPr>
      <w:b/>
      <w:bCs/>
      <w:kern w:val="32"/>
      <w:sz w:val="24"/>
      <w:szCs w:val="24"/>
      <w:lang w:val="en-GB"/>
    </w:rPr>
  </w:style>
  <w:style w:type="paragraph" w:styleId="5">
    <w:name w:val="heading 5"/>
    <w:basedOn w:val="a"/>
    <w:next w:val="a"/>
    <w:link w:val="50"/>
    <w:qFormat/>
    <w:rsid w:val="00DC2AD1"/>
    <w:pPr>
      <w:keepNext/>
      <w:jc w:val="center"/>
      <w:outlineLvl w:val="4"/>
    </w:pPr>
    <w:rPr>
      <w:rFonts w:ascii="$Caslon" w:hAnsi="$Caslon"/>
      <w:sz w:val="24"/>
    </w:rPr>
  </w:style>
  <w:style w:type="paragraph" w:styleId="8">
    <w:name w:val="heading 8"/>
    <w:basedOn w:val="a"/>
    <w:next w:val="a"/>
    <w:link w:val="80"/>
    <w:qFormat/>
    <w:rsid w:val="00DC2AD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C2AD1"/>
    <w:rPr>
      <w:rFonts w:ascii="$Caslon" w:eastAsia="Times New Roman" w:hAnsi="$Caslon" w:cs="Times New Roman"/>
      <w:sz w:val="24"/>
      <w:szCs w:val="20"/>
    </w:rPr>
  </w:style>
  <w:style w:type="character" w:customStyle="1" w:styleId="80">
    <w:name w:val="Заголовок 8 Знак"/>
    <w:basedOn w:val="a0"/>
    <w:link w:val="8"/>
    <w:rsid w:val="00DC2AD1"/>
    <w:rPr>
      <w:rFonts w:ascii="$Caslon" w:eastAsia="Times New Roman" w:hAnsi="$Caslon" w:cs="Times New Roman"/>
      <w:b/>
      <w:sz w:val="24"/>
      <w:szCs w:val="20"/>
      <w:lang w:val="en-US"/>
    </w:rPr>
  </w:style>
  <w:style w:type="paragraph" w:styleId="a3">
    <w:name w:val="Normal (Web)"/>
    <w:basedOn w:val="a"/>
    <w:uiPriority w:val="99"/>
    <w:unhideWhenUsed/>
    <w:rsid w:val="00DC2AD1"/>
    <w:pPr>
      <w:ind w:firstLine="567"/>
    </w:pPr>
    <w:rPr>
      <w:sz w:val="24"/>
      <w:szCs w:val="24"/>
      <w:lang w:val="ru-RU" w:eastAsia="ru-RU"/>
    </w:rPr>
  </w:style>
  <w:style w:type="paragraph" w:customStyle="1" w:styleId="cb">
    <w:name w:val="cb"/>
    <w:basedOn w:val="a"/>
    <w:uiPriority w:val="99"/>
    <w:semiHidden/>
    <w:rsid w:val="00DC2AD1"/>
    <w:pPr>
      <w:ind w:firstLine="0"/>
      <w:jc w:val="center"/>
    </w:pPr>
    <w:rPr>
      <w:b/>
      <w:bCs/>
      <w:sz w:val="24"/>
      <w:szCs w:val="24"/>
      <w:lang w:val="ru-RU" w:eastAsia="ru-RU"/>
    </w:rPr>
  </w:style>
  <w:style w:type="paragraph" w:styleId="a4">
    <w:name w:val="header"/>
    <w:basedOn w:val="a"/>
    <w:link w:val="a5"/>
    <w:rsid w:val="00DC2AD1"/>
    <w:pPr>
      <w:tabs>
        <w:tab w:val="center" w:pos="4677"/>
        <w:tab w:val="right" w:pos="9355"/>
      </w:tabs>
    </w:pPr>
  </w:style>
  <w:style w:type="character" w:customStyle="1" w:styleId="a5">
    <w:name w:val="Верхний колонтитул Знак"/>
    <w:basedOn w:val="a0"/>
    <w:link w:val="a4"/>
    <w:rsid w:val="00DC2AD1"/>
    <w:rPr>
      <w:rFonts w:ascii="Times New Roman" w:eastAsia="Times New Roman" w:hAnsi="Times New Roman" w:cs="Times New Roman"/>
      <w:sz w:val="20"/>
      <w:szCs w:val="20"/>
      <w:lang w:val="en-US"/>
    </w:rPr>
  </w:style>
  <w:style w:type="paragraph" w:styleId="a6">
    <w:name w:val="footer"/>
    <w:basedOn w:val="a"/>
    <w:link w:val="a7"/>
    <w:rsid w:val="00DC2AD1"/>
    <w:pPr>
      <w:tabs>
        <w:tab w:val="center" w:pos="4677"/>
        <w:tab w:val="right" w:pos="9355"/>
      </w:tabs>
    </w:pPr>
  </w:style>
  <w:style w:type="character" w:customStyle="1" w:styleId="a7">
    <w:name w:val="Нижний колонтитул Знак"/>
    <w:basedOn w:val="a0"/>
    <w:link w:val="a6"/>
    <w:rsid w:val="00DC2AD1"/>
    <w:rPr>
      <w:rFonts w:ascii="Times New Roman" w:eastAsia="Times New Roman" w:hAnsi="Times New Roman" w:cs="Times New Roman"/>
      <w:sz w:val="20"/>
      <w:szCs w:val="20"/>
      <w:lang w:val="en-US"/>
    </w:rPr>
  </w:style>
  <w:style w:type="paragraph" w:customStyle="1" w:styleId="rg">
    <w:name w:val="rg"/>
    <w:basedOn w:val="a"/>
    <w:uiPriority w:val="99"/>
    <w:semiHidden/>
    <w:rsid w:val="00DC2AD1"/>
    <w:pPr>
      <w:ind w:firstLine="0"/>
      <w:jc w:val="right"/>
    </w:pPr>
    <w:rPr>
      <w:rFonts w:eastAsiaTheme="minorEastAsia"/>
      <w:sz w:val="24"/>
      <w:szCs w:val="24"/>
      <w:lang w:val="en-GB" w:eastAsia="en-GB"/>
    </w:rPr>
  </w:style>
  <w:style w:type="paragraph" w:customStyle="1" w:styleId="lf">
    <w:name w:val="lf"/>
    <w:basedOn w:val="a"/>
    <w:uiPriority w:val="99"/>
    <w:semiHidden/>
    <w:rsid w:val="00DC2AD1"/>
    <w:pPr>
      <w:ind w:firstLine="0"/>
      <w:jc w:val="left"/>
    </w:pPr>
    <w:rPr>
      <w:rFonts w:eastAsiaTheme="minorEastAsia"/>
      <w:sz w:val="24"/>
      <w:szCs w:val="24"/>
      <w:lang w:val="en-GB" w:eastAsia="en-GB"/>
    </w:rPr>
  </w:style>
  <w:style w:type="character" w:styleId="a8">
    <w:name w:val="Hyperlink"/>
    <w:basedOn w:val="a0"/>
    <w:uiPriority w:val="99"/>
    <w:unhideWhenUsed/>
    <w:rsid w:val="003A03CF"/>
    <w:rPr>
      <w:color w:val="0000FF" w:themeColor="hyperlink"/>
      <w:u w:val="single"/>
    </w:rPr>
  </w:style>
  <w:style w:type="paragraph" w:styleId="a9">
    <w:name w:val="Balloon Text"/>
    <w:basedOn w:val="a"/>
    <w:link w:val="aa"/>
    <w:uiPriority w:val="99"/>
    <w:semiHidden/>
    <w:unhideWhenUsed/>
    <w:rsid w:val="006937D3"/>
    <w:rPr>
      <w:rFonts w:ascii="Tahoma" w:hAnsi="Tahoma" w:cs="Tahoma"/>
      <w:sz w:val="16"/>
      <w:szCs w:val="16"/>
    </w:rPr>
  </w:style>
  <w:style w:type="character" w:customStyle="1" w:styleId="aa">
    <w:name w:val="Текст выноски Знак"/>
    <w:basedOn w:val="a0"/>
    <w:link w:val="a9"/>
    <w:uiPriority w:val="99"/>
    <w:semiHidden/>
    <w:rsid w:val="006937D3"/>
    <w:rPr>
      <w:rFonts w:ascii="Tahoma" w:eastAsia="Times New Roman" w:hAnsi="Tahoma" w:cs="Tahoma"/>
      <w:sz w:val="16"/>
      <w:szCs w:val="16"/>
      <w:lang w:val="en-US"/>
    </w:rPr>
  </w:style>
  <w:style w:type="paragraph" w:styleId="ab">
    <w:name w:val="List Paragraph"/>
    <w:basedOn w:val="a"/>
    <w:uiPriority w:val="34"/>
    <w:qFormat/>
    <w:rsid w:val="002E2FF8"/>
    <w:pPr>
      <w:ind w:left="720" w:firstLine="0"/>
      <w:contextualSpacing/>
      <w:jc w:val="left"/>
    </w:pPr>
    <w:rPr>
      <w:rFonts w:eastAsiaTheme="minorHAnsi"/>
      <w:szCs w:val="22"/>
    </w:rPr>
  </w:style>
  <w:style w:type="character" w:customStyle="1" w:styleId="10">
    <w:name w:val="Заголовок 1 Знак"/>
    <w:basedOn w:val="a0"/>
    <w:link w:val="1"/>
    <w:rsid w:val="00F92716"/>
    <w:rPr>
      <w:rFonts w:ascii="Times New Roman" w:eastAsia="Times New Roman" w:hAnsi="Times New Roman" w:cs="Times New Roman"/>
      <w:b/>
      <w:bCs/>
      <w:kern w:val="32"/>
      <w:sz w:val="24"/>
      <w:szCs w:val="24"/>
    </w:rPr>
  </w:style>
  <w:style w:type="character" w:styleId="ac">
    <w:name w:val="Emphasis"/>
    <w:basedOn w:val="a0"/>
    <w:uiPriority w:val="20"/>
    <w:qFormat/>
    <w:rsid w:val="003B4536"/>
    <w:rPr>
      <w:i/>
      <w:iCs/>
    </w:rPr>
  </w:style>
  <w:style w:type="paragraph" w:styleId="ad">
    <w:name w:val="footnote text"/>
    <w:basedOn w:val="a"/>
    <w:link w:val="ae"/>
    <w:uiPriority w:val="99"/>
    <w:semiHidden/>
    <w:unhideWhenUsed/>
    <w:rsid w:val="00CC0EC3"/>
  </w:style>
  <w:style w:type="character" w:customStyle="1" w:styleId="ae">
    <w:name w:val="Текст сноски Знак"/>
    <w:basedOn w:val="a0"/>
    <w:link w:val="ad"/>
    <w:uiPriority w:val="99"/>
    <w:semiHidden/>
    <w:rsid w:val="00CC0EC3"/>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CC0EC3"/>
    <w:rPr>
      <w:vertAlign w:val="superscript"/>
    </w:rPr>
  </w:style>
  <w:style w:type="paragraph" w:styleId="af0">
    <w:name w:val="No Spacing"/>
    <w:uiPriority w:val="1"/>
    <w:qFormat/>
    <w:rsid w:val="00FF34D7"/>
    <w:pPr>
      <w:spacing w:after="0" w:line="240" w:lineRule="auto"/>
    </w:pPr>
    <w:rPr>
      <w:rFonts w:ascii="Times New Roman" w:eastAsiaTheme="minorEastAsia" w:hAnsi="Times New Roman" w:cs="Times New Roman"/>
      <w:sz w:val="24"/>
      <w:szCs w:val="24"/>
      <w:lang w:val="ru-RU" w:eastAsia="ru-RU"/>
    </w:rPr>
  </w:style>
  <w:style w:type="paragraph" w:customStyle="1" w:styleId="cp">
    <w:name w:val="cp"/>
    <w:basedOn w:val="a"/>
    <w:rsid w:val="00EC2DC4"/>
    <w:pPr>
      <w:spacing w:before="100" w:beforeAutospacing="1" w:after="100" w:afterAutospacing="1"/>
      <w:ind w:firstLine="0"/>
      <w:jc w:val="center"/>
    </w:pPr>
    <w:rPr>
      <w:b/>
      <w:bCs/>
      <w:sz w:val="24"/>
      <w:szCs w:val="24"/>
      <w:lang w:val="en-GB" w:eastAsia="en-GB"/>
    </w:rPr>
  </w:style>
  <w:style w:type="character" w:styleId="af1">
    <w:name w:val="annotation reference"/>
    <w:basedOn w:val="a0"/>
    <w:uiPriority w:val="99"/>
    <w:semiHidden/>
    <w:unhideWhenUsed/>
    <w:rsid w:val="00BB78F2"/>
    <w:rPr>
      <w:sz w:val="16"/>
      <w:szCs w:val="16"/>
    </w:rPr>
  </w:style>
  <w:style w:type="paragraph" w:styleId="af2">
    <w:name w:val="annotation text"/>
    <w:basedOn w:val="a"/>
    <w:link w:val="af3"/>
    <w:uiPriority w:val="99"/>
    <w:semiHidden/>
    <w:unhideWhenUsed/>
    <w:rsid w:val="00BB78F2"/>
  </w:style>
  <w:style w:type="character" w:customStyle="1" w:styleId="af3">
    <w:name w:val="Текст примечания Знак"/>
    <w:basedOn w:val="a0"/>
    <w:link w:val="af2"/>
    <w:uiPriority w:val="99"/>
    <w:semiHidden/>
    <w:rsid w:val="00BB78F2"/>
    <w:rPr>
      <w:rFonts w:ascii="Times New Roman" w:eastAsia="Times New Roman" w:hAnsi="Times New Roman" w:cs="Times New Roman"/>
      <w:sz w:val="20"/>
      <w:szCs w:val="20"/>
      <w:lang w:val="en-US"/>
    </w:rPr>
  </w:style>
  <w:style w:type="paragraph" w:styleId="af4">
    <w:name w:val="annotation subject"/>
    <w:basedOn w:val="af2"/>
    <w:next w:val="af2"/>
    <w:link w:val="af5"/>
    <w:uiPriority w:val="99"/>
    <w:semiHidden/>
    <w:unhideWhenUsed/>
    <w:rsid w:val="00BB78F2"/>
    <w:rPr>
      <w:b/>
      <w:bCs/>
    </w:rPr>
  </w:style>
  <w:style w:type="character" w:customStyle="1" w:styleId="af5">
    <w:name w:val="Тема примечания Знак"/>
    <w:basedOn w:val="af3"/>
    <w:link w:val="af4"/>
    <w:uiPriority w:val="99"/>
    <w:semiHidden/>
    <w:rsid w:val="00BB78F2"/>
    <w:rPr>
      <w:rFonts w:ascii="Times New Roman" w:eastAsia="Times New Roman" w:hAnsi="Times New Roman" w:cs="Times New Roman"/>
      <w:b/>
      <w:bCs/>
      <w:sz w:val="20"/>
      <w:szCs w:val="20"/>
      <w:lang w:val="en-US"/>
    </w:rPr>
  </w:style>
  <w:style w:type="character" w:styleId="af6">
    <w:name w:val="Strong"/>
    <w:basedOn w:val="a0"/>
    <w:uiPriority w:val="22"/>
    <w:qFormat/>
    <w:rsid w:val="009009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7B3"/>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autoRedefine/>
    <w:qFormat/>
    <w:rsid w:val="00F92716"/>
    <w:pPr>
      <w:keepNext/>
      <w:spacing w:before="240" w:after="60"/>
      <w:ind w:firstLine="0"/>
      <w:jc w:val="center"/>
      <w:outlineLvl w:val="0"/>
    </w:pPr>
    <w:rPr>
      <w:b/>
      <w:bCs/>
      <w:kern w:val="32"/>
      <w:sz w:val="24"/>
      <w:szCs w:val="24"/>
      <w:lang w:val="en-GB"/>
    </w:rPr>
  </w:style>
  <w:style w:type="paragraph" w:styleId="5">
    <w:name w:val="heading 5"/>
    <w:basedOn w:val="a"/>
    <w:next w:val="a"/>
    <w:link w:val="50"/>
    <w:qFormat/>
    <w:rsid w:val="00DC2AD1"/>
    <w:pPr>
      <w:keepNext/>
      <w:jc w:val="center"/>
      <w:outlineLvl w:val="4"/>
    </w:pPr>
    <w:rPr>
      <w:rFonts w:ascii="$Caslon" w:hAnsi="$Caslon"/>
      <w:sz w:val="24"/>
    </w:rPr>
  </w:style>
  <w:style w:type="paragraph" w:styleId="8">
    <w:name w:val="heading 8"/>
    <w:basedOn w:val="a"/>
    <w:next w:val="a"/>
    <w:link w:val="80"/>
    <w:qFormat/>
    <w:rsid w:val="00DC2AD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C2AD1"/>
    <w:rPr>
      <w:rFonts w:ascii="$Caslon" w:eastAsia="Times New Roman" w:hAnsi="$Caslon" w:cs="Times New Roman"/>
      <w:sz w:val="24"/>
      <w:szCs w:val="20"/>
    </w:rPr>
  </w:style>
  <w:style w:type="character" w:customStyle="1" w:styleId="80">
    <w:name w:val="Заголовок 8 Знак"/>
    <w:basedOn w:val="a0"/>
    <w:link w:val="8"/>
    <w:rsid w:val="00DC2AD1"/>
    <w:rPr>
      <w:rFonts w:ascii="$Caslon" w:eastAsia="Times New Roman" w:hAnsi="$Caslon" w:cs="Times New Roman"/>
      <w:b/>
      <w:sz w:val="24"/>
      <w:szCs w:val="20"/>
      <w:lang w:val="en-US"/>
    </w:rPr>
  </w:style>
  <w:style w:type="paragraph" w:styleId="a3">
    <w:name w:val="Normal (Web)"/>
    <w:basedOn w:val="a"/>
    <w:uiPriority w:val="99"/>
    <w:unhideWhenUsed/>
    <w:rsid w:val="00DC2AD1"/>
    <w:pPr>
      <w:ind w:firstLine="567"/>
    </w:pPr>
    <w:rPr>
      <w:sz w:val="24"/>
      <w:szCs w:val="24"/>
      <w:lang w:val="ru-RU" w:eastAsia="ru-RU"/>
    </w:rPr>
  </w:style>
  <w:style w:type="paragraph" w:customStyle="1" w:styleId="cb">
    <w:name w:val="cb"/>
    <w:basedOn w:val="a"/>
    <w:uiPriority w:val="99"/>
    <w:semiHidden/>
    <w:rsid w:val="00DC2AD1"/>
    <w:pPr>
      <w:ind w:firstLine="0"/>
      <w:jc w:val="center"/>
    </w:pPr>
    <w:rPr>
      <w:b/>
      <w:bCs/>
      <w:sz w:val="24"/>
      <w:szCs w:val="24"/>
      <w:lang w:val="ru-RU" w:eastAsia="ru-RU"/>
    </w:rPr>
  </w:style>
  <w:style w:type="paragraph" w:styleId="a4">
    <w:name w:val="header"/>
    <w:basedOn w:val="a"/>
    <w:link w:val="a5"/>
    <w:rsid w:val="00DC2AD1"/>
    <w:pPr>
      <w:tabs>
        <w:tab w:val="center" w:pos="4677"/>
        <w:tab w:val="right" w:pos="9355"/>
      </w:tabs>
    </w:pPr>
  </w:style>
  <w:style w:type="character" w:customStyle="1" w:styleId="a5">
    <w:name w:val="Верхний колонтитул Знак"/>
    <w:basedOn w:val="a0"/>
    <w:link w:val="a4"/>
    <w:rsid w:val="00DC2AD1"/>
    <w:rPr>
      <w:rFonts w:ascii="Times New Roman" w:eastAsia="Times New Roman" w:hAnsi="Times New Roman" w:cs="Times New Roman"/>
      <w:sz w:val="20"/>
      <w:szCs w:val="20"/>
      <w:lang w:val="en-US"/>
    </w:rPr>
  </w:style>
  <w:style w:type="paragraph" w:styleId="a6">
    <w:name w:val="footer"/>
    <w:basedOn w:val="a"/>
    <w:link w:val="a7"/>
    <w:rsid w:val="00DC2AD1"/>
    <w:pPr>
      <w:tabs>
        <w:tab w:val="center" w:pos="4677"/>
        <w:tab w:val="right" w:pos="9355"/>
      </w:tabs>
    </w:pPr>
  </w:style>
  <w:style w:type="character" w:customStyle="1" w:styleId="a7">
    <w:name w:val="Нижний колонтитул Знак"/>
    <w:basedOn w:val="a0"/>
    <w:link w:val="a6"/>
    <w:rsid w:val="00DC2AD1"/>
    <w:rPr>
      <w:rFonts w:ascii="Times New Roman" w:eastAsia="Times New Roman" w:hAnsi="Times New Roman" w:cs="Times New Roman"/>
      <w:sz w:val="20"/>
      <w:szCs w:val="20"/>
      <w:lang w:val="en-US"/>
    </w:rPr>
  </w:style>
  <w:style w:type="paragraph" w:customStyle="1" w:styleId="rg">
    <w:name w:val="rg"/>
    <w:basedOn w:val="a"/>
    <w:uiPriority w:val="99"/>
    <w:semiHidden/>
    <w:rsid w:val="00DC2AD1"/>
    <w:pPr>
      <w:ind w:firstLine="0"/>
      <w:jc w:val="right"/>
    </w:pPr>
    <w:rPr>
      <w:rFonts w:eastAsiaTheme="minorEastAsia"/>
      <w:sz w:val="24"/>
      <w:szCs w:val="24"/>
      <w:lang w:val="en-GB" w:eastAsia="en-GB"/>
    </w:rPr>
  </w:style>
  <w:style w:type="paragraph" w:customStyle="1" w:styleId="lf">
    <w:name w:val="lf"/>
    <w:basedOn w:val="a"/>
    <w:uiPriority w:val="99"/>
    <w:semiHidden/>
    <w:rsid w:val="00DC2AD1"/>
    <w:pPr>
      <w:ind w:firstLine="0"/>
      <w:jc w:val="left"/>
    </w:pPr>
    <w:rPr>
      <w:rFonts w:eastAsiaTheme="minorEastAsia"/>
      <w:sz w:val="24"/>
      <w:szCs w:val="24"/>
      <w:lang w:val="en-GB" w:eastAsia="en-GB"/>
    </w:rPr>
  </w:style>
  <w:style w:type="character" w:styleId="a8">
    <w:name w:val="Hyperlink"/>
    <w:basedOn w:val="a0"/>
    <w:uiPriority w:val="99"/>
    <w:unhideWhenUsed/>
    <w:rsid w:val="003A03CF"/>
    <w:rPr>
      <w:color w:val="0000FF" w:themeColor="hyperlink"/>
      <w:u w:val="single"/>
    </w:rPr>
  </w:style>
  <w:style w:type="paragraph" w:styleId="a9">
    <w:name w:val="Balloon Text"/>
    <w:basedOn w:val="a"/>
    <w:link w:val="aa"/>
    <w:uiPriority w:val="99"/>
    <w:semiHidden/>
    <w:unhideWhenUsed/>
    <w:rsid w:val="006937D3"/>
    <w:rPr>
      <w:rFonts w:ascii="Tahoma" w:hAnsi="Tahoma" w:cs="Tahoma"/>
      <w:sz w:val="16"/>
      <w:szCs w:val="16"/>
    </w:rPr>
  </w:style>
  <w:style w:type="character" w:customStyle="1" w:styleId="aa">
    <w:name w:val="Текст выноски Знак"/>
    <w:basedOn w:val="a0"/>
    <w:link w:val="a9"/>
    <w:uiPriority w:val="99"/>
    <w:semiHidden/>
    <w:rsid w:val="006937D3"/>
    <w:rPr>
      <w:rFonts w:ascii="Tahoma" w:eastAsia="Times New Roman" w:hAnsi="Tahoma" w:cs="Tahoma"/>
      <w:sz w:val="16"/>
      <w:szCs w:val="16"/>
      <w:lang w:val="en-US"/>
    </w:rPr>
  </w:style>
  <w:style w:type="paragraph" w:styleId="ab">
    <w:name w:val="List Paragraph"/>
    <w:basedOn w:val="a"/>
    <w:uiPriority w:val="34"/>
    <w:qFormat/>
    <w:rsid w:val="002E2FF8"/>
    <w:pPr>
      <w:ind w:left="720" w:firstLine="0"/>
      <w:contextualSpacing/>
      <w:jc w:val="left"/>
    </w:pPr>
    <w:rPr>
      <w:rFonts w:eastAsiaTheme="minorHAnsi"/>
      <w:szCs w:val="22"/>
    </w:rPr>
  </w:style>
  <w:style w:type="character" w:customStyle="1" w:styleId="10">
    <w:name w:val="Заголовок 1 Знак"/>
    <w:basedOn w:val="a0"/>
    <w:link w:val="1"/>
    <w:rsid w:val="00F92716"/>
    <w:rPr>
      <w:rFonts w:ascii="Times New Roman" w:eastAsia="Times New Roman" w:hAnsi="Times New Roman" w:cs="Times New Roman"/>
      <w:b/>
      <w:bCs/>
      <w:kern w:val="32"/>
      <w:sz w:val="24"/>
      <w:szCs w:val="24"/>
    </w:rPr>
  </w:style>
  <w:style w:type="character" w:styleId="ac">
    <w:name w:val="Emphasis"/>
    <w:basedOn w:val="a0"/>
    <w:uiPriority w:val="20"/>
    <w:qFormat/>
    <w:rsid w:val="003B4536"/>
    <w:rPr>
      <w:i/>
      <w:iCs/>
    </w:rPr>
  </w:style>
  <w:style w:type="paragraph" w:styleId="ad">
    <w:name w:val="footnote text"/>
    <w:basedOn w:val="a"/>
    <w:link w:val="ae"/>
    <w:uiPriority w:val="99"/>
    <w:semiHidden/>
    <w:unhideWhenUsed/>
    <w:rsid w:val="00CC0EC3"/>
  </w:style>
  <w:style w:type="character" w:customStyle="1" w:styleId="ae">
    <w:name w:val="Текст сноски Знак"/>
    <w:basedOn w:val="a0"/>
    <w:link w:val="ad"/>
    <w:uiPriority w:val="99"/>
    <w:semiHidden/>
    <w:rsid w:val="00CC0EC3"/>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CC0EC3"/>
    <w:rPr>
      <w:vertAlign w:val="superscript"/>
    </w:rPr>
  </w:style>
  <w:style w:type="paragraph" w:styleId="af0">
    <w:name w:val="No Spacing"/>
    <w:uiPriority w:val="1"/>
    <w:qFormat/>
    <w:rsid w:val="00FF34D7"/>
    <w:pPr>
      <w:spacing w:after="0" w:line="240" w:lineRule="auto"/>
    </w:pPr>
    <w:rPr>
      <w:rFonts w:ascii="Times New Roman" w:eastAsiaTheme="minorEastAsia" w:hAnsi="Times New Roman" w:cs="Times New Roman"/>
      <w:sz w:val="24"/>
      <w:szCs w:val="24"/>
      <w:lang w:val="ru-RU" w:eastAsia="ru-RU"/>
    </w:rPr>
  </w:style>
  <w:style w:type="paragraph" w:customStyle="1" w:styleId="cp">
    <w:name w:val="cp"/>
    <w:basedOn w:val="a"/>
    <w:rsid w:val="00EC2DC4"/>
    <w:pPr>
      <w:spacing w:before="100" w:beforeAutospacing="1" w:after="100" w:afterAutospacing="1"/>
      <w:ind w:firstLine="0"/>
      <w:jc w:val="center"/>
    </w:pPr>
    <w:rPr>
      <w:b/>
      <w:bCs/>
      <w:sz w:val="24"/>
      <w:szCs w:val="24"/>
      <w:lang w:val="en-GB" w:eastAsia="en-GB"/>
    </w:rPr>
  </w:style>
  <w:style w:type="character" w:styleId="af1">
    <w:name w:val="annotation reference"/>
    <w:basedOn w:val="a0"/>
    <w:uiPriority w:val="99"/>
    <w:semiHidden/>
    <w:unhideWhenUsed/>
    <w:rsid w:val="00BB78F2"/>
    <w:rPr>
      <w:sz w:val="16"/>
      <w:szCs w:val="16"/>
    </w:rPr>
  </w:style>
  <w:style w:type="paragraph" w:styleId="af2">
    <w:name w:val="annotation text"/>
    <w:basedOn w:val="a"/>
    <w:link w:val="af3"/>
    <w:uiPriority w:val="99"/>
    <w:semiHidden/>
    <w:unhideWhenUsed/>
    <w:rsid w:val="00BB78F2"/>
  </w:style>
  <w:style w:type="character" w:customStyle="1" w:styleId="af3">
    <w:name w:val="Текст примечания Знак"/>
    <w:basedOn w:val="a0"/>
    <w:link w:val="af2"/>
    <w:uiPriority w:val="99"/>
    <w:semiHidden/>
    <w:rsid w:val="00BB78F2"/>
    <w:rPr>
      <w:rFonts w:ascii="Times New Roman" w:eastAsia="Times New Roman" w:hAnsi="Times New Roman" w:cs="Times New Roman"/>
      <w:sz w:val="20"/>
      <w:szCs w:val="20"/>
      <w:lang w:val="en-US"/>
    </w:rPr>
  </w:style>
  <w:style w:type="paragraph" w:styleId="af4">
    <w:name w:val="annotation subject"/>
    <w:basedOn w:val="af2"/>
    <w:next w:val="af2"/>
    <w:link w:val="af5"/>
    <w:uiPriority w:val="99"/>
    <w:semiHidden/>
    <w:unhideWhenUsed/>
    <w:rsid w:val="00BB78F2"/>
    <w:rPr>
      <w:b/>
      <w:bCs/>
    </w:rPr>
  </w:style>
  <w:style w:type="character" w:customStyle="1" w:styleId="af5">
    <w:name w:val="Тема примечания Знак"/>
    <w:basedOn w:val="af3"/>
    <w:link w:val="af4"/>
    <w:uiPriority w:val="99"/>
    <w:semiHidden/>
    <w:rsid w:val="00BB78F2"/>
    <w:rPr>
      <w:rFonts w:ascii="Times New Roman" w:eastAsia="Times New Roman" w:hAnsi="Times New Roman" w:cs="Times New Roman"/>
      <w:b/>
      <w:bCs/>
      <w:sz w:val="20"/>
      <w:szCs w:val="20"/>
      <w:lang w:val="en-US"/>
    </w:rPr>
  </w:style>
  <w:style w:type="character" w:styleId="af6">
    <w:name w:val="Strong"/>
    <w:basedOn w:val="a0"/>
    <w:uiPriority w:val="22"/>
    <w:qFormat/>
    <w:rsid w:val="00900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81416">
      <w:bodyDiv w:val="1"/>
      <w:marLeft w:val="0"/>
      <w:marRight w:val="0"/>
      <w:marTop w:val="0"/>
      <w:marBottom w:val="0"/>
      <w:divBdr>
        <w:top w:val="none" w:sz="0" w:space="0" w:color="auto"/>
        <w:left w:val="none" w:sz="0" w:space="0" w:color="auto"/>
        <w:bottom w:val="none" w:sz="0" w:space="0" w:color="auto"/>
        <w:right w:val="none" w:sz="0" w:space="0" w:color="auto"/>
      </w:divBdr>
    </w:div>
    <w:div w:id="355547006">
      <w:bodyDiv w:val="1"/>
      <w:marLeft w:val="0"/>
      <w:marRight w:val="0"/>
      <w:marTop w:val="0"/>
      <w:marBottom w:val="0"/>
      <w:divBdr>
        <w:top w:val="none" w:sz="0" w:space="0" w:color="auto"/>
        <w:left w:val="none" w:sz="0" w:space="0" w:color="auto"/>
        <w:bottom w:val="none" w:sz="0" w:space="0" w:color="auto"/>
        <w:right w:val="none" w:sz="0" w:space="0" w:color="auto"/>
      </w:divBdr>
    </w:div>
    <w:div w:id="740324284">
      <w:bodyDiv w:val="1"/>
      <w:marLeft w:val="0"/>
      <w:marRight w:val="0"/>
      <w:marTop w:val="0"/>
      <w:marBottom w:val="0"/>
      <w:divBdr>
        <w:top w:val="none" w:sz="0" w:space="0" w:color="auto"/>
        <w:left w:val="none" w:sz="0" w:space="0" w:color="auto"/>
        <w:bottom w:val="none" w:sz="0" w:space="0" w:color="auto"/>
        <w:right w:val="none" w:sz="0" w:space="0" w:color="auto"/>
      </w:divBdr>
    </w:div>
    <w:div w:id="873350238">
      <w:bodyDiv w:val="1"/>
      <w:marLeft w:val="0"/>
      <w:marRight w:val="0"/>
      <w:marTop w:val="0"/>
      <w:marBottom w:val="0"/>
      <w:divBdr>
        <w:top w:val="none" w:sz="0" w:space="0" w:color="auto"/>
        <w:left w:val="none" w:sz="0" w:space="0" w:color="auto"/>
        <w:bottom w:val="none" w:sz="0" w:space="0" w:color="auto"/>
        <w:right w:val="none" w:sz="0" w:space="0" w:color="auto"/>
      </w:divBdr>
    </w:div>
    <w:div w:id="978917232">
      <w:bodyDiv w:val="1"/>
      <w:marLeft w:val="0"/>
      <w:marRight w:val="0"/>
      <w:marTop w:val="0"/>
      <w:marBottom w:val="0"/>
      <w:divBdr>
        <w:top w:val="none" w:sz="0" w:space="0" w:color="auto"/>
        <w:left w:val="none" w:sz="0" w:space="0" w:color="auto"/>
        <w:bottom w:val="none" w:sz="0" w:space="0" w:color="auto"/>
        <w:right w:val="none" w:sz="0" w:space="0" w:color="auto"/>
      </w:divBdr>
    </w:div>
    <w:div w:id="1270546452">
      <w:bodyDiv w:val="1"/>
      <w:marLeft w:val="0"/>
      <w:marRight w:val="0"/>
      <w:marTop w:val="0"/>
      <w:marBottom w:val="0"/>
      <w:divBdr>
        <w:top w:val="none" w:sz="0" w:space="0" w:color="auto"/>
        <w:left w:val="none" w:sz="0" w:space="0" w:color="auto"/>
        <w:bottom w:val="none" w:sz="0" w:space="0" w:color="auto"/>
        <w:right w:val="none" w:sz="0" w:space="0" w:color="auto"/>
      </w:divBdr>
    </w:div>
    <w:div w:id="1310207897">
      <w:bodyDiv w:val="1"/>
      <w:marLeft w:val="0"/>
      <w:marRight w:val="0"/>
      <w:marTop w:val="0"/>
      <w:marBottom w:val="0"/>
      <w:divBdr>
        <w:top w:val="none" w:sz="0" w:space="0" w:color="auto"/>
        <w:left w:val="none" w:sz="0" w:space="0" w:color="auto"/>
        <w:bottom w:val="none" w:sz="0" w:space="0" w:color="auto"/>
        <w:right w:val="none" w:sz="0" w:space="0" w:color="auto"/>
      </w:divBdr>
    </w:div>
    <w:div w:id="1558319509">
      <w:bodyDiv w:val="1"/>
      <w:marLeft w:val="0"/>
      <w:marRight w:val="0"/>
      <w:marTop w:val="0"/>
      <w:marBottom w:val="0"/>
      <w:divBdr>
        <w:top w:val="none" w:sz="0" w:space="0" w:color="auto"/>
        <w:left w:val="none" w:sz="0" w:space="0" w:color="auto"/>
        <w:bottom w:val="none" w:sz="0" w:space="0" w:color="auto"/>
        <w:right w:val="none" w:sz="0" w:space="0" w:color="auto"/>
      </w:divBdr>
    </w:div>
    <w:div w:id="210294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3004B-E611-46F2-98C9-C749388A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6456</Words>
  <Characters>36804</Characters>
  <Application>Microsoft Office Word</Application>
  <DocSecurity>0</DocSecurity>
  <Lines>306</Lines>
  <Paragraphs>86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43174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user</cp:lastModifiedBy>
  <cp:revision>2</cp:revision>
  <cp:lastPrinted>2020-05-22T08:36:00Z</cp:lastPrinted>
  <dcterms:created xsi:type="dcterms:W3CDTF">2020-05-26T05:55:00Z</dcterms:created>
  <dcterms:modified xsi:type="dcterms:W3CDTF">2020-05-26T05:55:00Z</dcterms:modified>
</cp:coreProperties>
</file>