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Look w:val="04A0" w:firstRow="1" w:lastRow="0" w:firstColumn="1" w:lastColumn="0" w:noHBand="0" w:noVBand="1"/>
      </w:tblPr>
      <w:tblGrid>
        <w:gridCol w:w="4008"/>
        <w:gridCol w:w="1219"/>
        <w:gridCol w:w="1493"/>
        <w:gridCol w:w="1495"/>
        <w:gridCol w:w="1239"/>
        <w:gridCol w:w="275"/>
      </w:tblGrid>
      <w:tr w:rsidR="00457A8E" w:rsidRPr="00A141E8" w:rsidTr="00994CE3">
        <w:trPr>
          <w:jc w:val="center"/>
        </w:trPr>
        <w:tc>
          <w:tcPr>
            <w:tcW w:w="5000" w:type="pct"/>
            <w:gridSpan w:val="6"/>
            <w:tcMar>
              <w:top w:w="15" w:type="dxa"/>
              <w:left w:w="45" w:type="dxa"/>
              <w:bottom w:w="15" w:type="dxa"/>
              <w:right w:w="45" w:type="dxa"/>
            </w:tcMar>
            <w:hideMark/>
          </w:tcPr>
          <w:p w:rsidR="00457A8E" w:rsidRPr="00A141E8" w:rsidRDefault="00E0355C" w:rsidP="00994CE3">
            <w:pPr>
              <w:pStyle w:val="cb"/>
              <w:rPr>
                <w:lang w:val="ro-RO"/>
              </w:rPr>
            </w:pPr>
            <w:r w:rsidRPr="00A141E8">
              <w:rPr>
                <w:lang w:val="ro-RO"/>
              </w:rPr>
              <w:t>ANALIZA IMPACTULUI DE REGLEMENTARE</w:t>
            </w:r>
          </w:p>
          <w:p w:rsidR="00457A8E" w:rsidRPr="00A141E8" w:rsidRDefault="00457A8E" w:rsidP="00994CE3">
            <w:pPr>
              <w:pStyle w:val="NormalWeb"/>
              <w:ind w:firstLine="0"/>
              <w:jc w:val="left"/>
              <w:rPr>
                <w:lang w:val="ro-RO"/>
              </w:rPr>
            </w:pPr>
            <w:r w:rsidRPr="00A141E8">
              <w:rPr>
                <w:lang w:val="ro-RO"/>
              </w:rPr>
              <w:t> </w:t>
            </w:r>
          </w:p>
        </w:tc>
      </w:tr>
      <w:tr w:rsidR="00457A8E" w:rsidRPr="00A141E8" w:rsidTr="00677737">
        <w:trPr>
          <w:jc w:val="center"/>
        </w:trPr>
        <w:tc>
          <w:tcPr>
            <w:tcW w:w="20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0355C" w:rsidRPr="00A141E8" w:rsidRDefault="00457A8E" w:rsidP="00E0355C">
            <w:pPr>
              <w:ind w:firstLine="0"/>
              <w:jc w:val="left"/>
              <w:rPr>
                <w:b/>
                <w:bCs/>
                <w:sz w:val="24"/>
                <w:szCs w:val="24"/>
                <w:lang w:val="ro-RO"/>
              </w:rPr>
            </w:pPr>
            <w:r w:rsidRPr="00A141E8">
              <w:rPr>
                <w:b/>
                <w:bCs/>
                <w:sz w:val="24"/>
                <w:szCs w:val="24"/>
                <w:lang w:val="ro-RO"/>
              </w:rPr>
              <w:t>Titlul analizei impactului</w:t>
            </w:r>
          </w:p>
          <w:p w:rsidR="00457A8E" w:rsidRPr="00A141E8" w:rsidRDefault="00E0355C" w:rsidP="00E0355C">
            <w:pPr>
              <w:ind w:firstLine="0"/>
              <w:jc w:val="left"/>
              <w:rPr>
                <w:sz w:val="24"/>
                <w:szCs w:val="24"/>
                <w:lang w:val="ro-RO"/>
              </w:rPr>
            </w:pPr>
            <w:r w:rsidRPr="00A141E8">
              <w:rPr>
                <w:sz w:val="24"/>
                <w:szCs w:val="24"/>
                <w:lang w:val="ro-RO"/>
              </w:rPr>
              <w:t xml:space="preserve"> </w:t>
            </w:r>
            <w:r w:rsidR="00457A8E" w:rsidRPr="00A141E8">
              <w:rPr>
                <w:sz w:val="24"/>
                <w:szCs w:val="24"/>
                <w:lang w:val="ro-RO"/>
              </w:rPr>
              <w:t>(poate conţine titlul propunerii de act normativ):</w:t>
            </w:r>
          </w:p>
        </w:tc>
        <w:tc>
          <w:tcPr>
            <w:tcW w:w="294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A141E8" w:rsidRDefault="00E0355C" w:rsidP="00E0355C">
            <w:pPr>
              <w:ind w:firstLine="0"/>
              <w:rPr>
                <w:sz w:val="24"/>
                <w:szCs w:val="24"/>
                <w:lang w:val="ro-RO"/>
              </w:rPr>
            </w:pPr>
            <w:r w:rsidRPr="00A141E8">
              <w:rPr>
                <w:sz w:val="24"/>
                <w:szCs w:val="24"/>
                <w:lang w:val="ro-RO"/>
              </w:rPr>
              <w:t>Analiza impactului de reglementare (AIR) efectuată asupra Proiectului Legii privind producţia agroalimentară ecologică şi etichetarea produselor ecologice</w:t>
            </w:r>
          </w:p>
        </w:tc>
      </w:tr>
      <w:tr w:rsidR="00457A8E" w:rsidRPr="00A141E8" w:rsidTr="00677737">
        <w:trPr>
          <w:jc w:val="center"/>
        </w:trPr>
        <w:tc>
          <w:tcPr>
            <w:tcW w:w="20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A141E8" w:rsidRDefault="00457A8E" w:rsidP="00994CE3">
            <w:pPr>
              <w:ind w:firstLine="0"/>
              <w:jc w:val="left"/>
              <w:rPr>
                <w:sz w:val="24"/>
                <w:szCs w:val="24"/>
                <w:lang w:val="ro-RO"/>
              </w:rPr>
            </w:pPr>
            <w:r w:rsidRPr="00A141E8">
              <w:rPr>
                <w:b/>
                <w:bCs/>
                <w:sz w:val="24"/>
                <w:szCs w:val="24"/>
                <w:lang w:val="ro-RO"/>
              </w:rPr>
              <w:t>Data:</w:t>
            </w:r>
          </w:p>
        </w:tc>
        <w:tc>
          <w:tcPr>
            <w:tcW w:w="294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A141E8" w:rsidRDefault="00D60383" w:rsidP="00994CE3">
            <w:pPr>
              <w:ind w:firstLine="0"/>
              <w:jc w:val="left"/>
              <w:rPr>
                <w:sz w:val="24"/>
                <w:szCs w:val="24"/>
                <w:lang w:val="ro-RO"/>
              </w:rPr>
            </w:pPr>
            <w:r>
              <w:rPr>
                <w:sz w:val="24"/>
                <w:szCs w:val="24"/>
                <w:lang w:val="ro-RO"/>
              </w:rPr>
              <w:t>20.02.2020</w:t>
            </w:r>
          </w:p>
        </w:tc>
      </w:tr>
      <w:tr w:rsidR="00457A8E" w:rsidRPr="00A141E8" w:rsidTr="00677737">
        <w:trPr>
          <w:jc w:val="center"/>
        </w:trPr>
        <w:tc>
          <w:tcPr>
            <w:tcW w:w="20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A141E8" w:rsidRDefault="00457A8E" w:rsidP="00994CE3">
            <w:pPr>
              <w:ind w:firstLine="0"/>
              <w:jc w:val="left"/>
              <w:rPr>
                <w:sz w:val="24"/>
                <w:szCs w:val="24"/>
                <w:lang w:val="ro-RO"/>
              </w:rPr>
            </w:pPr>
            <w:r w:rsidRPr="00A141E8">
              <w:rPr>
                <w:b/>
                <w:bCs/>
                <w:sz w:val="24"/>
                <w:szCs w:val="24"/>
                <w:lang w:val="ro-RO"/>
              </w:rPr>
              <w:t>Autoritatea administraţiei publice (autor):</w:t>
            </w:r>
          </w:p>
        </w:tc>
        <w:tc>
          <w:tcPr>
            <w:tcW w:w="294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A141E8" w:rsidRDefault="00E0355C" w:rsidP="00994CE3">
            <w:pPr>
              <w:ind w:firstLine="0"/>
              <w:jc w:val="left"/>
              <w:rPr>
                <w:sz w:val="24"/>
                <w:szCs w:val="24"/>
                <w:lang w:val="ro-RO"/>
              </w:rPr>
            </w:pPr>
            <w:r w:rsidRPr="00A141E8">
              <w:rPr>
                <w:sz w:val="24"/>
                <w:szCs w:val="24"/>
                <w:lang w:val="ro-RO"/>
              </w:rPr>
              <w:t>Ministerul Agriculturii, Dezvoltării Regionale și Mediului</w:t>
            </w:r>
          </w:p>
        </w:tc>
      </w:tr>
      <w:tr w:rsidR="00457A8E" w:rsidRPr="00A141E8" w:rsidTr="00677737">
        <w:trPr>
          <w:jc w:val="center"/>
        </w:trPr>
        <w:tc>
          <w:tcPr>
            <w:tcW w:w="20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A141E8" w:rsidRDefault="00457A8E" w:rsidP="00994CE3">
            <w:pPr>
              <w:ind w:firstLine="0"/>
              <w:jc w:val="left"/>
              <w:rPr>
                <w:sz w:val="24"/>
                <w:szCs w:val="24"/>
                <w:lang w:val="ro-RO"/>
              </w:rPr>
            </w:pPr>
            <w:r w:rsidRPr="00A141E8">
              <w:rPr>
                <w:b/>
                <w:bCs/>
                <w:sz w:val="24"/>
                <w:szCs w:val="24"/>
                <w:lang w:val="ro-RO"/>
              </w:rPr>
              <w:t>Subdiviziunea:</w:t>
            </w:r>
          </w:p>
        </w:tc>
        <w:tc>
          <w:tcPr>
            <w:tcW w:w="294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A141E8" w:rsidRDefault="00E0355C" w:rsidP="00994CE3">
            <w:pPr>
              <w:ind w:firstLine="0"/>
              <w:jc w:val="left"/>
              <w:rPr>
                <w:sz w:val="24"/>
                <w:szCs w:val="24"/>
                <w:lang w:val="ro-RO"/>
              </w:rPr>
            </w:pPr>
            <w:r w:rsidRPr="00A141E8">
              <w:rPr>
                <w:sz w:val="24"/>
                <w:szCs w:val="24"/>
                <w:lang w:val="ro-RO"/>
              </w:rPr>
              <w:t>Serviciul producţie ecologică şi produse cu denumire de origine</w:t>
            </w:r>
          </w:p>
        </w:tc>
      </w:tr>
      <w:tr w:rsidR="00457A8E" w:rsidRPr="00A141E8" w:rsidTr="00677737">
        <w:trPr>
          <w:jc w:val="center"/>
        </w:trPr>
        <w:tc>
          <w:tcPr>
            <w:tcW w:w="20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A141E8" w:rsidRDefault="00457A8E" w:rsidP="00994CE3">
            <w:pPr>
              <w:ind w:firstLine="0"/>
              <w:jc w:val="left"/>
              <w:rPr>
                <w:sz w:val="24"/>
                <w:szCs w:val="24"/>
                <w:lang w:val="ro-RO"/>
              </w:rPr>
            </w:pPr>
            <w:r w:rsidRPr="00A141E8">
              <w:rPr>
                <w:b/>
                <w:bCs/>
                <w:sz w:val="24"/>
                <w:szCs w:val="24"/>
                <w:lang w:val="ro-RO"/>
              </w:rPr>
              <w:t>Persoana responsabilă şi datele de contact:</w:t>
            </w:r>
          </w:p>
        </w:tc>
        <w:tc>
          <w:tcPr>
            <w:tcW w:w="294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0355C" w:rsidRPr="00A141E8" w:rsidRDefault="00E0355C" w:rsidP="00994CE3">
            <w:pPr>
              <w:ind w:firstLine="0"/>
              <w:jc w:val="left"/>
              <w:rPr>
                <w:sz w:val="24"/>
                <w:szCs w:val="24"/>
                <w:lang w:val="ro-RO"/>
              </w:rPr>
            </w:pPr>
            <w:r w:rsidRPr="00A141E8">
              <w:rPr>
                <w:sz w:val="24"/>
                <w:szCs w:val="24"/>
                <w:lang w:val="ro-RO"/>
              </w:rPr>
              <w:t xml:space="preserve">Marcela Stahi </w:t>
            </w:r>
          </w:p>
          <w:p w:rsidR="00457A8E" w:rsidRPr="00A141E8" w:rsidRDefault="00E0355C" w:rsidP="00994CE3">
            <w:pPr>
              <w:ind w:firstLine="0"/>
              <w:jc w:val="left"/>
              <w:rPr>
                <w:sz w:val="24"/>
                <w:szCs w:val="24"/>
                <w:lang w:val="ro-RO"/>
              </w:rPr>
            </w:pPr>
            <w:r w:rsidRPr="00A141E8">
              <w:rPr>
                <w:sz w:val="24"/>
                <w:szCs w:val="24"/>
                <w:lang w:val="ro-RO"/>
              </w:rPr>
              <w:t>tel. 022 20 45 24, email: marcela.stahi@madrm.gov.md</w:t>
            </w:r>
          </w:p>
        </w:tc>
      </w:tr>
      <w:tr w:rsidR="00457A8E" w:rsidRPr="00A141E8" w:rsidTr="00994CE3">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7A8E" w:rsidRPr="00A141E8" w:rsidRDefault="00457A8E" w:rsidP="00994CE3">
            <w:pPr>
              <w:ind w:firstLine="0"/>
              <w:jc w:val="left"/>
              <w:rPr>
                <w:b/>
                <w:bCs/>
                <w:sz w:val="24"/>
                <w:szCs w:val="24"/>
                <w:lang w:val="ro-RO"/>
              </w:rPr>
            </w:pPr>
          </w:p>
          <w:p w:rsidR="00457A8E" w:rsidRPr="00A141E8" w:rsidRDefault="00457A8E" w:rsidP="00994CE3">
            <w:pPr>
              <w:ind w:firstLine="0"/>
              <w:jc w:val="left"/>
              <w:rPr>
                <w:b/>
                <w:bCs/>
                <w:sz w:val="24"/>
                <w:szCs w:val="24"/>
                <w:lang w:val="ro-RO"/>
              </w:rPr>
            </w:pPr>
            <w:r w:rsidRPr="00A141E8">
              <w:rPr>
                <w:b/>
                <w:bCs/>
                <w:sz w:val="24"/>
                <w:szCs w:val="24"/>
                <w:lang w:val="ro-RO"/>
              </w:rPr>
              <w:t>Compartimentele analizei impactului</w:t>
            </w:r>
          </w:p>
        </w:tc>
      </w:tr>
      <w:tr w:rsidR="00457A8E" w:rsidRPr="00A141E8" w:rsidTr="00994CE3">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A141E8" w:rsidRDefault="00457A8E" w:rsidP="00994CE3">
            <w:pPr>
              <w:ind w:firstLine="0"/>
              <w:jc w:val="left"/>
              <w:rPr>
                <w:sz w:val="24"/>
                <w:szCs w:val="24"/>
                <w:lang w:val="ro-RO"/>
              </w:rPr>
            </w:pPr>
            <w:r w:rsidRPr="00A141E8">
              <w:rPr>
                <w:b/>
                <w:bCs/>
                <w:sz w:val="24"/>
                <w:szCs w:val="24"/>
                <w:lang w:val="ro-RO"/>
              </w:rPr>
              <w:t>1. Definirea problemei</w:t>
            </w:r>
          </w:p>
        </w:tc>
      </w:tr>
      <w:tr w:rsidR="00457A8E" w:rsidRPr="00A141E8" w:rsidTr="00677737">
        <w:trPr>
          <w:jc w:val="center"/>
        </w:trPr>
        <w:tc>
          <w:tcPr>
            <w:tcW w:w="485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A141E8" w:rsidRDefault="00457A8E" w:rsidP="00A01FC5">
            <w:pPr>
              <w:ind w:firstLine="0"/>
              <w:rPr>
                <w:bCs/>
                <w:sz w:val="24"/>
                <w:szCs w:val="24"/>
                <w:lang w:val="ro-RO"/>
              </w:rPr>
            </w:pPr>
            <w:r w:rsidRPr="00A141E8">
              <w:rPr>
                <w:sz w:val="24"/>
                <w:szCs w:val="24"/>
                <w:lang w:val="ro-RO"/>
              </w:rPr>
              <w:t>a) Determinați clar şi concis problema şi/sau problemele care urmează să fie soluţionate</w:t>
            </w:r>
          </w:p>
        </w:tc>
        <w:tc>
          <w:tcPr>
            <w:tcW w:w="141"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A141E8" w:rsidRDefault="00457A8E" w:rsidP="00994CE3">
            <w:pPr>
              <w:ind w:firstLine="0"/>
              <w:jc w:val="left"/>
              <w:rPr>
                <w:sz w:val="24"/>
                <w:szCs w:val="24"/>
                <w:lang w:val="ro-RO"/>
              </w:rPr>
            </w:pPr>
          </w:p>
        </w:tc>
      </w:tr>
      <w:tr w:rsidR="00457A8E" w:rsidRPr="00A141E8" w:rsidTr="00994CE3">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A141E8" w:rsidRDefault="009368DE" w:rsidP="00E75C00">
            <w:pPr>
              <w:ind w:firstLine="567"/>
              <w:rPr>
                <w:sz w:val="24"/>
                <w:szCs w:val="24"/>
                <w:lang w:val="ro-RO"/>
              </w:rPr>
            </w:pPr>
            <w:r w:rsidRPr="00A141E8">
              <w:rPr>
                <w:sz w:val="24"/>
                <w:szCs w:val="24"/>
                <w:lang w:val="ro-RO"/>
              </w:rPr>
              <w:t>Producerea și plasarea</w:t>
            </w:r>
            <w:r w:rsidR="00C04006" w:rsidRPr="00A141E8">
              <w:rPr>
                <w:sz w:val="24"/>
                <w:szCs w:val="24"/>
                <w:lang w:val="ro-RO"/>
              </w:rPr>
              <w:t xml:space="preserve"> pe piață a produselor</w:t>
            </w:r>
            <w:r w:rsidRPr="00A141E8">
              <w:rPr>
                <w:sz w:val="24"/>
                <w:szCs w:val="24"/>
                <w:lang w:val="ro-RO"/>
              </w:rPr>
              <w:t xml:space="preserve"> agroalimentare ecologice</w:t>
            </w:r>
            <w:r w:rsidR="00C04006" w:rsidRPr="00A141E8">
              <w:rPr>
                <w:sz w:val="24"/>
                <w:szCs w:val="24"/>
                <w:lang w:val="ro-RO"/>
              </w:rPr>
              <w:t xml:space="preserve">, </w:t>
            </w:r>
            <w:proofErr w:type="spellStart"/>
            <w:r w:rsidRPr="00A141E8">
              <w:rPr>
                <w:sz w:val="24"/>
                <w:szCs w:val="24"/>
                <w:lang w:val="ro-RO"/>
              </w:rPr>
              <w:t>atît</w:t>
            </w:r>
            <w:proofErr w:type="spellEnd"/>
            <w:r w:rsidRPr="00A141E8">
              <w:rPr>
                <w:sz w:val="24"/>
                <w:szCs w:val="24"/>
                <w:lang w:val="ro-RO"/>
              </w:rPr>
              <w:t xml:space="preserve"> </w:t>
            </w:r>
            <w:r w:rsidR="00C04006" w:rsidRPr="00A141E8">
              <w:rPr>
                <w:sz w:val="24"/>
                <w:szCs w:val="24"/>
                <w:lang w:val="ro-RO"/>
              </w:rPr>
              <w:t xml:space="preserve">la nivel naţional </w:t>
            </w:r>
            <w:proofErr w:type="spellStart"/>
            <w:r w:rsidR="00C04006" w:rsidRPr="00A141E8">
              <w:rPr>
                <w:sz w:val="24"/>
                <w:szCs w:val="24"/>
                <w:lang w:val="ro-RO"/>
              </w:rPr>
              <w:t>cît</w:t>
            </w:r>
            <w:proofErr w:type="spellEnd"/>
            <w:r w:rsidR="00C04006" w:rsidRPr="00A141E8">
              <w:rPr>
                <w:sz w:val="24"/>
                <w:szCs w:val="24"/>
                <w:lang w:val="ro-RO"/>
              </w:rPr>
              <w:t xml:space="preserve"> şi internaţional, care doar se pretinde a fi ecologice, fapt ce este în detrimentul consumatorilor și producătorilor de produse ecologie onești.</w:t>
            </w:r>
          </w:p>
        </w:tc>
      </w:tr>
      <w:tr w:rsidR="00457A8E" w:rsidRPr="00A141E8" w:rsidTr="00677737">
        <w:trPr>
          <w:jc w:val="center"/>
        </w:trPr>
        <w:tc>
          <w:tcPr>
            <w:tcW w:w="485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A141E8" w:rsidRDefault="00457A8E" w:rsidP="00A01FC5">
            <w:pPr>
              <w:ind w:firstLine="0"/>
              <w:rPr>
                <w:sz w:val="24"/>
                <w:szCs w:val="24"/>
                <w:lang w:val="ro-RO"/>
              </w:rPr>
            </w:pPr>
            <w:r w:rsidRPr="00A141E8">
              <w:rPr>
                <w:bCs/>
                <w:sz w:val="24"/>
                <w:szCs w:val="24"/>
                <w:lang w:val="ro-RO"/>
              </w:rPr>
              <w:t>b)</w:t>
            </w:r>
            <w:r w:rsidRPr="00A141E8">
              <w:rPr>
                <w:sz w:val="24"/>
                <w:szCs w:val="24"/>
                <w:lang w:val="ro-RO"/>
              </w:rPr>
              <w:t xml:space="preserve"> Descrieți problema, persoanele/entităţile afectate și cele care contribuie la apariția problemei, cu justificarea necesității schimbării situaţiei curente şi viitoare, în baza dovezilor şi datelor colectate și examinate</w:t>
            </w:r>
          </w:p>
        </w:tc>
        <w:tc>
          <w:tcPr>
            <w:tcW w:w="141"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A141E8" w:rsidRDefault="00457A8E" w:rsidP="00994CE3">
            <w:pPr>
              <w:ind w:firstLine="0"/>
              <w:jc w:val="left"/>
              <w:rPr>
                <w:sz w:val="24"/>
                <w:szCs w:val="24"/>
                <w:lang w:val="ro-RO"/>
              </w:rPr>
            </w:pPr>
          </w:p>
        </w:tc>
      </w:tr>
      <w:tr w:rsidR="00457A8E" w:rsidRPr="00A141E8" w:rsidTr="00994CE3">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A141E8" w:rsidRDefault="0098412B" w:rsidP="00424478">
            <w:pPr>
              <w:ind w:firstLine="567"/>
              <w:rPr>
                <w:sz w:val="24"/>
                <w:szCs w:val="24"/>
                <w:lang w:val="ro-RO"/>
              </w:rPr>
            </w:pPr>
            <w:r w:rsidRPr="00A141E8">
              <w:rPr>
                <w:sz w:val="24"/>
                <w:szCs w:val="24"/>
                <w:lang w:val="ro-RO"/>
              </w:rPr>
              <w:t xml:space="preserve">Termenii </w:t>
            </w:r>
            <w:r w:rsidR="009368DE" w:rsidRPr="00A141E8">
              <w:rPr>
                <w:sz w:val="24"/>
                <w:szCs w:val="24"/>
                <w:lang w:val="ro-RO"/>
              </w:rPr>
              <w:t xml:space="preserve">„biologic”, „ecologic” și „organic” </w:t>
            </w:r>
            <w:r w:rsidR="00666A4C">
              <w:rPr>
                <w:sz w:val="24"/>
                <w:szCs w:val="24"/>
                <w:lang w:val="ro-RO"/>
              </w:rPr>
              <w:t xml:space="preserve">precum şi diminutivele acestora </w:t>
            </w:r>
            <w:r w:rsidR="00666A4C" w:rsidRPr="00666A4C">
              <w:rPr>
                <w:sz w:val="24"/>
                <w:szCs w:val="24"/>
                <w:lang w:val="ro-RO"/>
              </w:rPr>
              <w:t>,,</w:t>
            </w:r>
            <w:proofErr w:type="spellStart"/>
            <w:r w:rsidR="00666A4C" w:rsidRPr="00666A4C">
              <w:rPr>
                <w:sz w:val="24"/>
                <w:szCs w:val="24"/>
                <w:lang w:val="ro-RO"/>
              </w:rPr>
              <w:t>eco</w:t>
            </w:r>
            <w:proofErr w:type="spellEnd"/>
            <w:r w:rsidR="00666A4C" w:rsidRPr="00666A4C">
              <w:rPr>
                <w:sz w:val="24"/>
                <w:szCs w:val="24"/>
                <w:lang w:val="ro-RO"/>
              </w:rPr>
              <w:t>” „</w:t>
            </w:r>
            <w:proofErr w:type="spellStart"/>
            <w:r w:rsidR="00666A4C" w:rsidRPr="00666A4C">
              <w:rPr>
                <w:sz w:val="24"/>
                <w:szCs w:val="24"/>
                <w:lang w:val="ro-RO"/>
              </w:rPr>
              <w:t>bio</w:t>
            </w:r>
            <w:proofErr w:type="spellEnd"/>
            <w:r w:rsidR="00666A4C" w:rsidRPr="00666A4C">
              <w:rPr>
                <w:sz w:val="24"/>
                <w:szCs w:val="24"/>
                <w:lang w:val="ro-RO"/>
              </w:rPr>
              <w:t xml:space="preserve">”,  </w:t>
            </w:r>
            <w:r w:rsidR="009368DE" w:rsidRPr="00A141E8">
              <w:rPr>
                <w:sz w:val="24"/>
                <w:szCs w:val="24"/>
                <w:lang w:val="ro-RO"/>
              </w:rPr>
              <w:t>sunt f</w:t>
            </w:r>
            <w:r w:rsidRPr="00A141E8">
              <w:rPr>
                <w:sz w:val="24"/>
                <w:szCs w:val="24"/>
                <w:lang w:val="ro-RO"/>
              </w:rPr>
              <w:t>recvent utilizate pe - ambalajele produselor</w:t>
            </w:r>
            <w:r w:rsidR="009368DE" w:rsidRPr="00A141E8">
              <w:rPr>
                <w:sz w:val="24"/>
                <w:szCs w:val="24"/>
                <w:lang w:val="ro-RO"/>
              </w:rPr>
              <w:t>, pentru a descrie produse care nu sunt certificate ecologice.</w:t>
            </w:r>
            <w:r w:rsidRPr="00A141E8">
              <w:rPr>
                <w:sz w:val="24"/>
                <w:szCs w:val="24"/>
                <w:lang w:val="ro-RO"/>
              </w:rPr>
              <w:t xml:space="preserve"> Din acest considerent produsele certificate nu prezintă credibilitate în </w:t>
            </w:r>
            <w:proofErr w:type="spellStart"/>
            <w:r w:rsidRPr="00A141E8">
              <w:rPr>
                <w:sz w:val="24"/>
                <w:szCs w:val="24"/>
                <w:lang w:val="ro-RO"/>
              </w:rPr>
              <w:t>rîndul</w:t>
            </w:r>
            <w:proofErr w:type="spellEnd"/>
            <w:r w:rsidRPr="00A141E8">
              <w:rPr>
                <w:sz w:val="24"/>
                <w:szCs w:val="24"/>
                <w:lang w:val="ro-RO"/>
              </w:rPr>
              <w:t xml:space="preserve"> consumatorului, astfel, producătorii care comercializă la nivel național</w:t>
            </w:r>
            <w:r w:rsidRPr="00A141E8">
              <w:rPr>
                <w:sz w:val="24"/>
                <w:szCs w:val="24"/>
              </w:rPr>
              <w:t xml:space="preserve"> </w:t>
            </w:r>
            <w:r w:rsidRPr="00A141E8">
              <w:rPr>
                <w:sz w:val="24"/>
                <w:szCs w:val="24"/>
                <w:lang w:val="ro-RO"/>
              </w:rPr>
              <w:t xml:space="preserve">aceste produse, le </w:t>
            </w:r>
            <w:proofErr w:type="spellStart"/>
            <w:r w:rsidRPr="00A141E8">
              <w:rPr>
                <w:sz w:val="24"/>
                <w:szCs w:val="24"/>
                <w:lang w:val="ro-RO"/>
              </w:rPr>
              <w:t>vînd</w:t>
            </w:r>
            <w:proofErr w:type="spellEnd"/>
            <w:r w:rsidRPr="00A141E8">
              <w:rPr>
                <w:sz w:val="24"/>
                <w:szCs w:val="24"/>
                <w:lang w:val="ro-RO"/>
              </w:rPr>
              <w:t xml:space="preserve"> cu același preț ca și produsele o</w:t>
            </w:r>
            <w:r w:rsidR="00666A4C">
              <w:rPr>
                <w:sz w:val="24"/>
                <w:szCs w:val="24"/>
                <w:lang w:val="ro-RO"/>
              </w:rPr>
              <w:t>bținute în agricultura convenţională</w:t>
            </w:r>
            <w:r w:rsidR="00424478" w:rsidRPr="00A141E8">
              <w:rPr>
                <w:sz w:val="24"/>
                <w:szCs w:val="24"/>
                <w:lang w:val="ro-RO"/>
              </w:rPr>
              <w:t>.</w:t>
            </w:r>
          </w:p>
          <w:p w:rsidR="005F6515" w:rsidRPr="00A141E8" w:rsidRDefault="005F6515" w:rsidP="005F6515">
            <w:pPr>
              <w:ind w:firstLine="567"/>
              <w:rPr>
                <w:sz w:val="24"/>
                <w:szCs w:val="24"/>
                <w:lang w:val="ro-RO"/>
              </w:rPr>
            </w:pPr>
            <w:r w:rsidRPr="00A141E8">
              <w:rPr>
                <w:sz w:val="24"/>
                <w:szCs w:val="24"/>
                <w:lang w:val="ro-RO"/>
              </w:rPr>
              <w:t>Cerificarea produselor agroalimentare ecologice la moment se desfășoară pe două platforme parale. Astfel, marea majoritate a agenților economici certifică producția agroalimentară ecologică, contractând organisme de control internaționale,</w:t>
            </w:r>
            <w:r w:rsidR="00C4735B" w:rsidRPr="00A141E8">
              <w:rPr>
                <w:sz w:val="24"/>
                <w:szCs w:val="24"/>
                <w:lang w:val="ro-RO"/>
              </w:rPr>
              <w:t xml:space="preserve"> </w:t>
            </w:r>
            <w:r w:rsidRPr="00A141E8">
              <w:rPr>
                <w:sz w:val="24"/>
                <w:szCs w:val="24"/>
                <w:lang w:val="ro-RO"/>
              </w:rPr>
              <w:t>în conformitate cu standardul care este echivalent cu standardul Uniunii Europene dar nu sunt înregistrați la nivel național, iar o altă parte a agenților ec</w:t>
            </w:r>
            <w:r w:rsidR="00C4735B" w:rsidRPr="00A141E8">
              <w:rPr>
                <w:sz w:val="24"/>
                <w:szCs w:val="24"/>
                <w:lang w:val="ro-RO"/>
              </w:rPr>
              <w:t>onomici certifică produsele la organismele de c</w:t>
            </w:r>
            <w:r w:rsidRPr="00A141E8">
              <w:rPr>
                <w:sz w:val="24"/>
                <w:szCs w:val="24"/>
                <w:lang w:val="ro-RO"/>
              </w:rPr>
              <w:t>ontrol naționale care însă nu sunt în conformitate cu standardul care este echivalent cu standardul Uniunii Europene.</w:t>
            </w:r>
          </w:p>
          <w:p w:rsidR="005F6515" w:rsidRPr="00A141E8" w:rsidRDefault="005F6515" w:rsidP="00C4735B">
            <w:pPr>
              <w:ind w:firstLine="567"/>
              <w:rPr>
                <w:sz w:val="24"/>
                <w:szCs w:val="24"/>
                <w:lang w:val="ro-RO"/>
              </w:rPr>
            </w:pPr>
            <w:r w:rsidRPr="00A141E8">
              <w:rPr>
                <w:sz w:val="24"/>
                <w:szCs w:val="24"/>
                <w:lang w:val="ro-RO"/>
              </w:rPr>
              <w:t>Aceasta duce la o dezechilibrare între interesele producătorilor pe de o parte a celor care se pot integra în sistemul național care nu este conform legislației Uniunii Europene și nu pot beneficia de subvenții, iar pe de altă parte a producătorilor care nu pot exporta produsele agroalimentare cu mențiune de „ecologic” pe piața Uniunii Europene.</w:t>
            </w:r>
          </w:p>
        </w:tc>
      </w:tr>
      <w:tr w:rsidR="00457A8E" w:rsidRPr="00A141E8" w:rsidTr="00677737">
        <w:trPr>
          <w:jc w:val="center"/>
        </w:trPr>
        <w:tc>
          <w:tcPr>
            <w:tcW w:w="485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A141E8" w:rsidRDefault="00457A8E" w:rsidP="00994CE3">
            <w:pPr>
              <w:ind w:firstLine="0"/>
              <w:jc w:val="left"/>
              <w:rPr>
                <w:sz w:val="24"/>
                <w:szCs w:val="24"/>
                <w:lang w:val="ro-RO"/>
              </w:rPr>
            </w:pPr>
            <w:r w:rsidRPr="00A141E8">
              <w:rPr>
                <w:bCs/>
                <w:sz w:val="24"/>
                <w:szCs w:val="24"/>
                <w:lang w:val="ro-RO"/>
              </w:rPr>
              <w:t>c)</w:t>
            </w:r>
            <w:r w:rsidRPr="00A141E8">
              <w:rPr>
                <w:sz w:val="24"/>
                <w:szCs w:val="24"/>
                <w:lang w:val="ro-RO"/>
              </w:rPr>
              <w:t xml:space="preserve"> Expuneți clar cauzele care au dus la apariţia problemei</w:t>
            </w:r>
          </w:p>
        </w:tc>
        <w:tc>
          <w:tcPr>
            <w:tcW w:w="141"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A141E8" w:rsidRDefault="00457A8E" w:rsidP="00994CE3">
            <w:pPr>
              <w:ind w:firstLine="0"/>
              <w:jc w:val="left"/>
              <w:rPr>
                <w:sz w:val="24"/>
                <w:szCs w:val="24"/>
                <w:lang w:val="ro-RO"/>
              </w:rPr>
            </w:pPr>
          </w:p>
        </w:tc>
      </w:tr>
      <w:tr w:rsidR="00457A8E" w:rsidRPr="00A141E8" w:rsidTr="00994CE3">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04006" w:rsidRPr="00A141E8" w:rsidRDefault="00E75C00" w:rsidP="00C126D0">
            <w:pPr>
              <w:ind w:firstLine="567"/>
              <w:rPr>
                <w:sz w:val="24"/>
                <w:szCs w:val="24"/>
                <w:lang w:val="ro-RO"/>
              </w:rPr>
            </w:pPr>
            <w:proofErr w:type="spellStart"/>
            <w:r w:rsidRPr="00A141E8">
              <w:rPr>
                <w:sz w:val="24"/>
                <w:szCs w:val="24"/>
                <w:lang w:val="ro-RO"/>
              </w:rPr>
              <w:t>Pînă</w:t>
            </w:r>
            <w:proofErr w:type="spellEnd"/>
            <w:r w:rsidRPr="00A141E8">
              <w:rPr>
                <w:sz w:val="24"/>
                <w:szCs w:val="24"/>
                <w:lang w:val="ro-RO"/>
              </w:rPr>
              <w:t xml:space="preserve"> în iunie 2014, conform a</w:t>
            </w:r>
            <w:r w:rsidR="00C04006" w:rsidRPr="00A141E8">
              <w:rPr>
                <w:sz w:val="24"/>
                <w:szCs w:val="24"/>
                <w:lang w:val="ro-RO"/>
              </w:rPr>
              <w:t xml:space="preserve">rt. 19 al Regulamentul (CE) nr. 1235/2008 al Comisiei din 8 decembrie 2008 de stabilire a normelor de aplicare a Regulamentului (CE) nr. 834/2007 al Consiliului în ceea ce priveşte regimul de import al produselor ecologice din ţări terţe, exportul produselor cu menţiune de „ecologic” pe piaţa Uniunii Europene, </w:t>
            </w:r>
            <w:r w:rsidRPr="00A141E8">
              <w:rPr>
                <w:sz w:val="24"/>
                <w:szCs w:val="24"/>
                <w:lang w:val="ro-RO"/>
              </w:rPr>
              <w:t xml:space="preserve">era posibil </w:t>
            </w:r>
            <w:r w:rsidR="00C04006" w:rsidRPr="00A141E8">
              <w:rPr>
                <w:sz w:val="24"/>
                <w:szCs w:val="24"/>
                <w:lang w:val="ro-RO"/>
              </w:rPr>
              <w:t>în baza unor autorizaţii de import acordate</w:t>
            </w:r>
            <w:r w:rsidR="001A4C58" w:rsidRPr="00A141E8">
              <w:rPr>
                <w:sz w:val="24"/>
                <w:szCs w:val="24"/>
                <w:lang w:val="ro-RO"/>
              </w:rPr>
              <w:t>,</w:t>
            </w:r>
            <w:r w:rsidR="00C04006" w:rsidRPr="00A141E8">
              <w:rPr>
                <w:sz w:val="24"/>
                <w:szCs w:val="24"/>
                <w:lang w:val="ro-RO"/>
              </w:rPr>
              <w:t xml:space="preserve"> de autorităţile statelor membre, organismelor de ins</w:t>
            </w:r>
            <w:r w:rsidRPr="00A141E8">
              <w:rPr>
                <w:sz w:val="24"/>
                <w:szCs w:val="24"/>
                <w:lang w:val="ro-RO"/>
              </w:rPr>
              <w:t>pecţie şi certificare naţionale. Î</w:t>
            </w:r>
            <w:r w:rsidR="00C04006" w:rsidRPr="00A141E8">
              <w:rPr>
                <w:sz w:val="24"/>
                <w:szCs w:val="24"/>
                <w:lang w:val="ro-RO"/>
              </w:rPr>
              <w:t xml:space="preserve">nsă această opţiune a fost una de tranziţie. </w:t>
            </w:r>
          </w:p>
          <w:p w:rsidR="00457A8E" w:rsidRPr="00A141E8" w:rsidRDefault="00C04006" w:rsidP="00C04006">
            <w:pPr>
              <w:ind w:firstLine="0"/>
              <w:rPr>
                <w:sz w:val="24"/>
                <w:szCs w:val="24"/>
                <w:lang w:val="fr-FR"/>
              </w:rPr>
            </w:pPr>
            <w:r w:rsidRPr="00A141E8">
              <w:rPr>
                <w:sz w:val="24"/>
                <w:szCs w:val="24"/>
                <w:lang w:val="ro-RO"/>
              </w:rPr>
              <w:t xml:space="preserve">Din iunie 2014 perioada de tranziție a luat sfârșit și sistemul autorizațiilor la import a fost înlocuit de sistemul </w:t>
            </w:r>
            <w:r w:rsidR="007057B1" w:rsidRPr="00A141E8">
              <w:rPr>
                <w:sz w:val="24"/>
                <w:szCs w:val="24"/>
                <w:lang w:val="ro-RO"/>
              </w:rPr>
              <w:t>țărilor s</w:t>
            </w:r>
            <w:r w:rsidR="001A4C58" w:rsidRPr="00A141E8">
              <w:rPr>
                <w:sz w:val="24"/>
                <w:szCs w:val="24"/>
                <w:lang w:val="ro-RO"/>
              </w:rPr>
              <w:t>a</w:t>
            </w:r>
            <w:r w:rsidR="007057B1" w:rsidRPr="00A141E8">
              <w:rPr>
                <w:sz w:val="24"/>
                <w:szCs w:val="24"/>
                <w:lang w:val="ro-RO"/>
              </w:rPr>
              <w:t>u</w:t>
            </w:r>
            <w:r w:rsidR="001A4C58" w:rsidRPr="00A141E8">
              <w:rPr>
                <w:sz w:val="24"/>
                <w:szCs w:val="24"/>
                <w:lang w:val="ro-RO"/>
              </w:rPr>
              <w:t xml:space="preserve"> </w:t>
            </w:r>
            <w:r w:rsidRPr="00A141E8">
              <w:rPr>
                <w:sz w:val="24"/>
                <w:szCs w:val="24"/>
                <w:lang w:val="ro-RO"/>
              </w:rPr>
              <w:t>organelor de control echivalente.</w:t>
            </w:r>
          </w:p>
        </w:tc>
      </w:tr>
      <w:tr w:rsidR="00457A8E" w:rsidRPr="00A141E8" w:rsidTr="00677737">
        <w:trPr>
          <w:jc w:val="center"/>
        </w:trPr>
        <w:tc>
          <w:tcPr>
            <w:tcW w:w="485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A141E8" w:rsidRDefault="00457A8E" w:rsidP="00994CE3">
            <w:pPr>
              <w:ind w:firstLine="0"/>
              <w:jc w:val="left"/>
              <w:rPr>
                <w:sz w:val="24"/>
                <w:szCs w:val="24"/>
                <w:lang w:val="ro-RO"/>
              </w:rPr>
            </w:pPr>
            <w:r w:rsidRPr="00A141E8">
              <w:rPr>
                <w:bCs/>
                <w:sz w:val="24"/>
                <w:szCs w:val="24"/>
                <w:lang w:val="ro-RO"/>
              </w:rPr>
              <w:t xml:space="preserve">d) </w:t>
            </w:r>
            <w:r w:rsidRPr="00A141E8">
              <w:rPr>
                <w:sz w:val="24"/>
                <w:szCs w:val="24"/>
                <w:lang w:val="ro-RO"/>
              </w:rPr>
              <w:t xml:space="preserve">Descrieți cum a evoluat problema şi cum va evolua fără o intervenție </w:t>
            </w:r>
          </w:p>
        </w:tc>
        <w:tc>
          <w:tcPr>
            <w:tcW w:w="141"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A141E8" w:rsidRDefault="00457A8E" w:rsidP="00994CE3">
            <w:pPr>
              <w:ind w:firstLine="0"/>
              <w:jc w:val="left"/>
              <w:rPr>
                <w:sz w:val="24"/>
                <w:szCs w:val="24"/>
                <w:lang w:val="ro-RO"/>
              </w:rPr>
            </w:pPr>
          </w:p>
        </w:tc>
      </w:tr>
      <w:tr w:rsidR="00457A8E" w:rsidRPr="00A141E8" w:rsidTr="00994CE3">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368DE" w:rsidRPr="00A141E8" w:rsidRDefault="009368DE" w:rsidP="00C126D0">
            <w:pPr>
              <w:pStyle w:val="Frspaiere"/>
              <w:ind w:firstLine="567"/>
              <w:rPr>
                <w:sz w:val="24"/>
                <w:szCs w:val="24"/>
                <w:lang w:val="ro-RO"/>
              </w:rPr>
            </w:pPr>
            <w:r w:rsidRPr="00A141E8">
              <w:rPr>
                <w:sz w:val="24"/>
                <w:szCs w:val="24"/>
                <w:lang w:val="ro-RO"/>
              </w:rPr>
              <w:t xml:space="preserve">Producţia ecologică este un sistem global de gestiune agricolă şi de producţie alimentară care combină cele mai bune practici de mediu, un nivel înalt de biodiversitate, conservarea resurselor </w:t>
            </w:r>
            <w:r w:rsidRPr="00A141E8">
              <w:rPr>
                <w:sz w:val="24"/>
                <w:szCs w:val="24"/>
                <w:lang w:val="ro-RO"/>
              </w:rPr>
              <w:lastRenderedPageBreak/>
              <w:t>naturale şi aplicarea unor standarde înalte privind bunăstarea animalelor, precum şi o metodă de producţie care respectă preferinţele anumitor consumatori pentru produse obţinute cu ajutorul unor substanţe şi procese naturale. Cu toate acestea producţia ecologică este o schemă de certificare voluntară, accesibilă pentru toți operatorii, dar nu este obligatorie.</w:t>
            </w:r>
          </w:p>
          <w:p w:rsidR="009368DE" w:rsidRPr="00A141E8" w:rsidRDefault="009368DE" w:rsidP="00C126D0">
            <w:pPr>
              <w:pStyle w:val="Frspaiere"/>
              <w:ind w:firstLine="567"/>
              <w:rPr>
                <w:sz w:val="24"/>
                <w:szCs w:val="24"/>
                <w:lang w:val="ro-RO"/>
              </w:rPr>
            </w:pPr>
            <w:r w:rsidRPr="00A141E8">
              <w:rPr>
                <w:sz w:val="24"/>
                <w:szCs w:val="24"/>
                <w:lang w:val="ro-RO"/>
              </w:rPr>
              <w:t xml:space="preserve">Condiţiile </w:t>
            </w:r>
            <w:proofErr w:type="spellStart"/>
            <w:r w:rsidRPr="00A141E8">
              <w:rPr>
                <w:sz w:val="24"/>
                <w:szCs w:val="24"/>
                <w:lang w:val="ro-RO"/>
              </w:rPr>
              <w:t>pedoclimaterice</w:t>
            </w:r>
            <w:proofErr w:type="spellEnd"/>
            <w:r w:rsidRPr="00A141E8">
              <w:rPr>
                <w:sz w:val="24"/>
                <w:szCs w:val="24"/>
                <w:lang w:val="ro-RO"/>
              </w:rPr>
              <w:t xml:space="preserve"> ale Moldovei sânt favorabile pentru dezvoltarea agriculturii ecologice iar, comercializarea acesteia este o şansă reală de penetrare a pieţelor străine. Întru </w:t>
            </w:r>
            <w:proofErr w:type="spellStart"/>
            <w:r w:rsidRPr="00A141E8">
              <w:rPr>
                <w:sz w:val="24"/>
                <w:szCs w:val="24"/>
                <w:lang w:val="ro-RO"/>
              </w:rPr>
              <w:t>cît</w:t>
            </w:r>
            <w:proofErr w:type="spellEnd"/>
            <w:r w:rsidRPr="00A141E8">
              <w:rPr>
                <w:sz w:val="24"/>
                <w:szCs w:val="24"/>
                <w:lang w:val="ro-RO"/>
              </w:rPr>
              <w:t xml:space="preserve"> cererea de produse agricole ecologice este în creştere, aceasta poate fi considerată o noua oportunitate pentru exportul agriculturii.</w:t>
            </w:r>
          </w:p>
          <w:p w:rsidR="009368DE" w:rsidRPr="00A141E8" w:rsidRDefault="009368DE" w:rsidP="00C126D0">
            <w:pPr>
              <w:pStyle w:val="Frspaiere"/>
              <w:ind w:firstLine="567"/>
              <w:rPr>
                <w:sz w:val="24"/>
                <w:szCs w:val="24"/>
                <w:lang w:val="ro-RO"/>
              </w:rPr>
            </w:pPr>
            <w:r w:rsidRPr="00A141E8">
              <w:rPr>
                <w:sz w:val="24"/>
                <w:szCs w:val="24"/>
                <w:lang w:val="ro-RO"/>
              </w:rPr>
              <w:t xml:space="preserve">Bazele cadrului legislativ – normativ în Republica Moldova au fost puse odată cu adoptarea Legii nr. 115 din 09.06.2005 cu privire la producţia agroalimentară ecologică (Monitorul Oficial al Republicii Moldova, 2005, nr. 95 - 97, art. 446), urmată de un şir de acte normative. </w:t>
            </w:r>
          </w:p>
          <w:p w:rsidR="009368DE" w:rsidRPr="00A141E8" w:rsidRDefault="009368DE" w:rsidP="00C126D0">
            <w:pPr>
              <w:pStyle w:val="Frspaiere"/>
              <w:ind w:firstLine="567"/>
              <w:rPr>
                <w:sz w:val="24"/>
                <w:szCs w:val="24"/>
                <w:lang w:val="ro-RO"/>
              </w:rPr>
            </w:pPr>
            <w:r w:rsidRPr="00A141E8">
              <w:rPr>
                <w:sz w:val="24"/>
                <w:szCs w:val="24"/>
                <w:lang w:val="ro-RO"/>
              </w:rPr>
              <w:t>Odată cu aprobarea Legii 115 în Moldova a fost introdus controlul privat al agriculturii ecologice care a garantat sistemul de certificare și armonizarea cu cerințele Uniunii Europene, astfel, producţia agroalimentară ecologică este certificată de un organism de inspecţie şi certificare acreditat în sistemul EN 17065 şi autorizat de Ministerul Agriculturii, Dezvoltării Regionale şi Mediului. Organismele de inspecție şi certificare prezentă semestrial autorităţii competente informaţia cu privire la agenţii economici, suprafeţele inspectate, încălcările depistate etc.</w:t>
            </w:r>
          </w:p>
          <w:p w:rsidR="006E51C0" w:rsidRPr="00A141E8" w:rsidRDefault="007057B1" w:rsidP="009368DE">
            <w:pPr>
              <w:pStyle w:val="Frspaiere"/>
              <w:rPr>
                <w:sz w:val="24"/>
                <w:szCs w:val="24"/>
                <w:lang w:val="ro-RO"/>
              </w:rPr>
            </w:pPr>
            <w:r w:rsidRPr="00A141E8">
              <w:rPr>
                <w:sz w:val="24"/>
                <w:szCs w:val="24"/>
                <w:lang w:val="ro-RO"/>
              </w:rPr>
              <w:t xml:space="preserve">Examinând </w:t>
            </w:r>
            <w:r w:rsidR="006E51C0" w:rsidRPr="00A141E8">
              <w:rPr>
                <w:sz w:val="24"/>
                <w:szCs w:val="24"/>
                <w:lang w:val="ro-RO"/>
              </w:rPr>
              <w:t xml:space="preserve">dinamica dezvoltării agriculturii ecologice </w:t>
            </w:r>
            <w:r w:rsidR="00C126D0" w:rsidRPr="00A141E8">
              <w:rPr>
                <w:sz w:val="24"/>
                <w:szCs w:val="24"/>
                <w:lang w:val="ro-RO"/>
              </w:rPr>
              <w:t>se observă</w:t>
            </w:r>
            <w:r w:rsidR="006E51C0" w:rsidRPr="00A141E8">
              <w:rPr>
                <w:sz w:val="24"/>
                <w:szCs w:val="24"/>
                <w:lang w:val="ro-RO"/>
              </w:rPr>
              <w:t xml:space="preserve"> o creștere </w:t>
            </w:r>
            <w:r w:rsidR="00A141E8" w:rsidRPr="00A141E8">
              <w:rPr>
                <w:sz w:val="24"/>
                <w:szCs w:val="24"/>
                <w:lang w:val="ro-RO"/>
              </w:rPr>
              <w:t xml:space="preserve">ușoară </w:t>
            </w:r>
            <w:r w:rsidR="006E51C0" w:rsidRPr="00A141E8">
              <w:rPr>
                <w:sz w:val="24"/>
                <w:szCs w:val="24"/>
                <w:lang w:val="ro-RO"/>
              </w:rPr>
              <w:t>a suprafețelor (fig. 1), numărului de producători (fig. 2) și a exportulu</w:t>
            </w:r>
            <w:r w:rsidR="00C126D0" w:rsidRPr="00A141E8">
              <w:rPr>
                <w:sz w:val="24"/>
                <w:szCs w:val="24"/>
                <w:lang w:val="ro-RO"/>
              </w:rPr>
              <w:t xml:space="preserve">i de produse ecologice (fig. 3) cu toate acestea sunt înregistrate și fluctuații </w:t>
            </w:r>
            <w:r w:rsidR="00EA2295">
              <w:rPr>
                <w:sz w:val="24"/>
                <w:szCs w:val="24"/>
                <w:lang w:val="ro-RO"/>
              </w:rPr>
              <w:t xml:space="preserve">mari </w:t>
            </w:r>
            <w:r w:rsidR="00C126D0" w:rsidRPr="00A141E8">
              <w:rPr>
                <w:sz w:val="24"/>
                <w:szCs w:val="24"/>
                <w:lang w:val="ro-RO"/>
              </w:rPr>
              <w:t>în dinamica dezvoltării.</w:t>
            </w:r>
          </w:p>
          <w:p w:rsidR="006E51C0" w:rsidRPr="00A141E8" w:rsidRDefault="00A141E8" w:rsidP="00A141E8">
            <w:pPr>
              <w:rPr>
                <w:sz w:val="24"/>
                <w:szCs w:val="24"/>
                <w:lang w:val="ro-RO"/>
              </w:rPr>
            </w:pPr>
            <w:r w:rsidRPr="00A141E8">
              <w:rPr>
                <w:sz w:val="24"/>
                <w:szCs w:val="24"/>
                <w:lang w:val="ro-RO"/>
              </w:rPr>
              <w:t>Dinamica creşterii suprafeţelor şi numărul agenţilor economici încadraţi în agricultura ecologică sunt redate în graficele de mai jos.</w:t>
            </w:r>
          </w:p>
          <w:p w:rsidR="00A141E8" w:rsidRPr="00A141E8" w:rsidRDefault="00A141E8" w:rsidP="009368DE">
            <w:pPr>
              <w:pStyle w:val="Frspaiere"/>
              <w:rPr>
                <w:sz w:val="24"/>
                <w:szCs w:val="24"/>
                <w:lang w:val="ro-RO"/>
              </w:rPr>
            </w:pPr>
          </w:p>
          <w:p w:rsidR="006E51C0" w:rsidRPr="00A141E8" w:rsidRDefault="000A78EB" w:rsidP="000A78EB">
            <w:pPr>
              <w:pStyle w:val="Frspaiere"/>
              <w:ind w:firstLine="0"/>
              <w:rPr>
                <w:sz w:val="24"/>
                <w:szCs w:val="24"/>
                <w:lang w:val="ro-RO"/>
              </w:rPr>
            </w:pPr>
            <w:r w:rsidRPr="00A141E8">
              <w:rPr>
                <w:noProof/>
                <w:sz w:val="24"/>
                <w:szCs w:val="24"/>
                <w:lang w:val="ru-RU" w:eastAsia="ru-RU"/>
              </w:rPr>
              <w:drawing>
                <wp:inline distT="0" distB="0" distL="0" distR="0" wp14:anchorId="1F4D4DDB" wp14:editId="73B08680">
                  <wp:extent cx="6106601" cy="2138901"/>
                  <wp:effectExtent l="0" t="0" r="27940" b="13970"/>
                  <wp:docPr id="1" name="Diagramă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6E51C0" w:rsidRPr="00A141E8" w:rsidRDefault="000A78EB" w:rsidP="002E0AFD">
            <w:pPr>
              <w:pStyle w:val="Frspaiere"/>
              <w:ind w:firstLine="0"/>
              <w:rPr>
                <w:sz w:val="24"/>
                <w:szCs w:val="24"/>
                <w:lang w:val="ro-RO"/>
              </w:rPr>
            </w:pPr>
            <w:r w:rsidRPr="00A141E8">
              <w:rPr>
                <w:i/>
                <w:sz w:val="24"/>
                <w:szCs w:val="24"/>
                <w:lang w:val="ro-RO"/>
              </w:rPr>
              <w:t xml:space="preserve">Figura 1 </w:t>
            </w:r>
            <w:r w:rsidRPr="00A141E8">
              <w:rPr>
                <w:sz w:val="24"/>
                <w:szCs w:val="24"/>
                <w:lang w:val="ro-RO"/>
              </w:rPr>
              <w:t>Dinamica suprafețelor înregistrate în agricultura ecologică în anii 2003 – 2018 în RM</w:t>
            </w:r>
          </w:p>
          <w:p w:rsidR="006E51C0" w:rsidRPr="00A141E8" w:rsidRDefault="006E51C0" w:rsidP="009368DE">
            <w:pPr>
              <w:pStyle w:val="Frspaiere"/>
              <w:rPr>
                <w:sz w:val="24"/>
                <w:szCs w:val="24"/>
                <w:lang w:val="ro-RO"/>
              </w:rPr>
            </w:pPr>
          </w:p>
          <w:p w:rsidR="000A78EB" w:rsidRPr="00A141E8" w:rsidRDefault="00742367" w:rsidP="000A78EB">
            <w:pPr>
              <w:pStyle w:val="Frspaiere"/>
              <w:ind w:firstLine="0"/>
              <w:rPr>
                <w:sz w:val="24"/>
                <w:szCs w:val="24"/>
                <w:lang w:val="ro-RO"/>
              </w:rPr>
            </w:pPr>
            <w:r w:rsidRPr="00A141E8">
              <w:rPr>
                <w:noProof/>
                <w:sz w:val="24"/>
                <w:szCs w:val="24"/>
                <w:lang w:val="ru-RU" w:eastAsia="ru-RU"/>
              </w:rPr>
              <w:drawing>
                <wp:inline distT="0" distB="0" distL="0" distR="0" wp14:anchorId="5624C254" wp14:editId="5B3FE4A9">
                  <wp:extent cx="6122504" cy="2345635"/>
                  <wp:effectExtent l="0" t="0" r="12065" b="17145"/>
                  <wp:docPr id="3" name="Diagramă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2E0AFD" w:rsidRPr="00A141E8" w:rsidRDefault="00C126D0" w:rsidP="002E0AFD">
            <w:pPr>
              <w:pStyle w:val="Frspaiere"/>
              <w:ind w:firstLine="0"/>
              <w:rPr>
                <w:sz w:val="24"/>
                <w:szCs w:val="24"/>
                <w:lang w:val="ro-RO"/>
              </w:rPr>
            </w:pPr>
            <w:r w:rsidRPr="00A141E8">
              <w:rPr>
                <w:i/>
                <w:sz w:val="24"/>
                <w:szCs w:val="24"/>
                <w:lang w:val="ro-RO"/>
              </w:rPr>
              <w:t>Figura 2</w:t>
            </w:r>
            <w:r w:rsidR="002E0AFD" w:rsidRPr="00A141E8">
              <w:rPr>
                <w:i/>
                <w:sz w:val="24"/>
                <w:szCs w:val="24"/>
                <w:lang w:val="ro-RO"/>
              </w:rPr>
              <w:t xml:space="preserve"> </w:t>
            </w:r>
            <w:r w:rsidR="002E0AFD" w:rsidRPr="000F780B">
              <w:rPr>
                <w:sz w:val="24"/>
                <w:szCs w:val="24"/>
                <w:lang w:val="ro-RO"/>
              </w:rPr>
              <w:t>Agenții economici</w:t>
            </w:r>
            <w:r w:rsidR="002E0AFD" w:rsidRPr="00A141E8">
              <w:rPr>
                <w:sz w:val="24"/>
                <w:szCs w:val="24"/>
                <w:lang w:val="ro-RO"/>
              </w:rPr>
              <w:t xml:space="preserve"> înregistrați în agricultura ecologică în anii 2003 – 2018 în RM</w:t>
            </w:r>
          </w:p>
          <w:p w:rsidR="000A78EB" w:rsidRDefault="000A78EB" w:rsidP="009368DE">
            <w:pPr>
              <w:pStyle w:val="Frspaiere"/>
              <w:rPr>
                <w:sz w:val="24"/>
                <w:szCs w:val="24"/>
                <w:lang w:val="ro-RO"/>
              </w:rPr>
            </w:pPr>
          </w:p>
          <w:p w:rsidR="00234BC2" w:rsidRPr="00A141E8" w:rsidRDefault="00234BC2" w:rsidP="009368DE">
            <w:pPr>
              <w:pStyle w:val="Frspaiere"/>
              <w:rPr>
                <w:sz w:val="24"/>
                <w:szCs w:val="24"/>
                <w:lang w:val="ro-RO"/>
              </w:rPr>
            </w:pPr>
          </w:p>
          <w:p w:rsidR="000A78EB" w:rsidRPr="00A141E8" w:rsidRDefault="002E0AFD" w:rsidP="002E0AFD">
            <w:pPr>
              <w:pStyle w:val="Frspaiere"/>
              <w:ind w:firstLine="0"/>
              <w:rPr>
                <w:sz w:val="24"/>
                <w:szCs w:val="24"/>
                <w:lang w:val="ro-RO"/>
              </w:rPr>
            </w:pPr>
            <w:r w:rsidRPr="00A141E8">
              <w:rPr>
                <w:noProof/>
                <w:sz w:val="24"/>
                <w:szCs w:val="24"/>
                <w:lang w:val="ru-RU" w:eastAsia="ru-RU"/>
              </w:rPr>
              <w:drawing>
                <wp:inline distT="0" distB="0" distL="0" distR="0" wp14:anchorId="3D34008F" wp14:editId="0F064DA3">
                  <wp:extent cx="6114553" cy="2282024"/>
                  <wp:effectExtent l="0" t="0" r="19685" b="23495"/>
                  <wp:docPr id="6" name="Diagramă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2E0AFD" w:rsidRPr="00A141E8" w:rsidRDefault="00C126D0" w:rsidP="00234BC2">
            <w:pPr>
              <w:pStyle w:val="Frspaiere"/>
              <w:ind w:firstLine="0"/>
              <w:rPr>
                <w:sz w:val="24"/>
                <w:szCs w:val="24"/>
                <w:lang w:val="ro-RO"/>
              </w:rPr>
            </w:pPr>
            <w:r w:rsidRPr="00A141E8">
              <w:rPr>
                <w:i/>
                <w:sz w:val="24"/>
                <w:szCs w:val="24"/>
                <w:lang w:val="ro-RO"/>
              </w:rPr>
              <w:t>Figura 3.</w:t>
            </w:r>
            <w:r w:rsidR="002E0AFD" w:rsidRPr="00A141E8">
              <w:rPr>
                <w:i/>
                <w:sz w:val="24"/>
                <w:szCs w:val="24"/>
                <w:lang w:val="ro-RO"/>
              </w:rPr>
              <w:t xml:space="preserve"> </w:t>
            </w:r>
            <w:r w:rsidR="002E0AFD" w:rsidRPr="00A141E8">
              <w:rPr>
                <w:sz w:val="24"/>
                <w:szCs w:val="24"/>
                <w:lang w:val="ro-RO"/>
              </w:rPr>
              <w:t>Exportul produselor agroalimentare</w:t>
            </w:r>
            <w:r w:rsidR="002E0AFD" w:rsidRPr="00A141E8">
              <w:rPr>
                <w:i/>
                <w:sz w:val="24"/>
                <w:szCs w:val="24"/>
                <w:lang w:val="ro-RO"/>
              </w:rPr>
              <w:t xml:space="preserve"> </w:t>
            </w:r>
            <w:r w:rsidR="00EA2295">
              <w:rPr>
                <w:sz w:val="24"/>
                <w:szCs w:val="24"/>
                <w:lang w:val="ro-RO"/>
              </w:rPr>
              <w:t>ecologice în anii 2013-</w:t>
            </w:r>
            <w:r w:rsidR="002E0AFD" w:rsidRPr="00A141E8">
              <w:rPr>
                <w:sz w:val="24"/>
                <w:szCs w:val="24"/>
                <w:lang w:val="ro-RO"/>
              </w:rPr>
              <w:t xml:space="preserve">2018 </w:t>
            </w:r>
            <w:r w:rsidR="00234BC2">
              <w:rPr>
                <w:sz w:val="24"/>
                <w:szCs w:val="24"/>
                <w:lang w:val="ro-RO"/>
              </w:rPr>
              <w:t>(</w:t>
            </w:r>
            <w:proofErr w:type="spellStart"/>
            <w:r w:rsidR="00234BC2">
              <w:rPr>
                <w:sz w:val="24"/>
                <w:szCs w:val="24"/>
                <w:lang w:val="ro-RO"/>
              </w:rPr>
              <w:t>Soursa</w:t>
            </w:r>
            <w:proofErr w:type="spellEnd"/>
            <w:r w:rsidR="00234BC2">
              <w:rPr>
                <w:sz w:val="24"/>
                <w:szCs w:val="24"/>
                <w:lang w:val="ro-RO"/>
              </w:rPr>
              <w:t xml:space="preserve">: </w:t>
            </w:r>
            <w:hyperlink r:id="rId8" w:history="1">
              <w:r w:rsidR="00234BC2" w:rsidRPr="000154DC">
                <w:rPr>
                  <w:rStyle w:val="Hyperlink"/>
                  <w:sz w:val="24"/>
                  <w:szCs w:val="24"/>
                  <w:lang w:val="ro-RO"/>
                </w:rPr>
                <w:t>https://ec.europa.eu/agriculture/markets-and-prices/market-briefs_en</w:t>
              </w:r>
            </w:hyperlink>
            <w:r w:rsidR="00234BC2">
              <w:rPr>
                <w:sz w:val="24"/>
                <w:szCs w:val="24"/>
                <w:lang w:val="ro-RO"/>
              </w:rPr>
              <w:t xml:space="preserve"> </w:t>
            </w:r>
            <w:r w:rsidR="00234BC2" w:rsidRPr="00234BC2">
              <w:rPr>
                <w:sz w:val="24"/>
                <w:szCs w:val="24"/>
                <w:lang w:val="ro-RO"/>
              </w:rPr>
              <w:t>https://ec.europa.eu/info/food-farming-fisheries/farming/organic-farming_en</w:t>
            </w:r>
            <w:r w:rsidR="00234BC2">
              <w:rPr>
                <w:sz w:val="24"/>
                <w:szCs w:val="24"/>
                <w:lang w:val="ro-RO"/>
              </w:rPr>
              <w:t>)</w:t>
            </w:r>
          </w:p>
          <w:p w:rsidR="00EA2295" w:rsidRDefault="00EA2295" w:rsidP="009368DE">
            <w:pPr>
              <w:pStyle w:val="Frspaiere"/>
              <w:rPr>
                <w:sz w:val="24"/>
                <w:szCs w:val="24"/>
                <w:lang w:val="ro-RO"/>
              </w:rPr>
            </w:pPr>
          </w:p>
          <w:p w:rsidR="00234BC2" w:rsidRDefault="00EA2295" w:rsidP="00A141E8">
            <w:pPr>
              <w:pStyle w:val="Frspaiere"/>
              <w:rPr>
                <w:sz w:val="24"/>
                <w:szCs w:val="24"/>
                <w:lang w:val="ro-RO"/>
              </w:rPr>
            </w:pPr>
            <w:r>
              <w:rPr>
                <w:sz w:val="24"/>
                <w:szCs w:val="24"/>
                <w:lang w:val="ro-RO"/>
              </w:rPr>
              <w:t>Astfel</w:t>
            </w:r>
            <w:r w:rsidR="00234BC2">
              <w:rPr>
                <w:sz w:val="24"/>
                <w:szCs w:val="24"/>
                <w:lang w:val="ro-RO"/>
              </w:rPr>
              <w:t>,</w:t>
            </w:r>
            <w:r>
              <w:rPr>
                <w:sz w:val="24"/>
                <w:szCs w:val="24"/>
                <w:lang w:val="ro-RO"/>
              </w:rPr>
              <w:t xml:space="preserve"> a fost înregistrată o creștere</w:t>
            </w:r>
            <w:r w:rsidR="00760C46">
              <w:rPr>
                <w:sz w:val="24"/>
                <w:szCs w:val="24"/>
                <w:lang w:val="ro-RO"/>
              </w:rPr>
              <w:t xml:space="preserve"> în perioada anilor</w:t>
            </w:r>
            <w:r>
              <w:rPr>
                <w:sz w:val="24"/>
                <w:szCs w:val="24"/>
                <w:lang w:val="ro-RO"/>
              </w:rPr>
              <w:t xml:space="preserve"> 2007-2011</w:t>
            </w:r>
            <w:r w:rsidR="00A8780C">
              <w:rPr>
                <w:sz w:val="24"/>
                <w:szCs w:val="24"/>
                <w:lang w:val="ro-RO"/>
              </w:rPr>
              <w:t xml:space="preserve"> a numărului agenților economici de la 64 </w:t>
            </w:r>
            <w:proofErr w:type="spellStart"/>
            <w:r w:rsidR="00A8780C">
              <w:rPr>
                <w:sz w:val="24"/>
                <w:szCs w:val="24"/>
                <w:lang w:val="ro-RO"/>
              </w:rPr>
              <w:t>pîna</w:t>
            </w:r>
            <w:proofErr w:type="spellEnd"/>
            <w:r w:rsidR="00A8780C">
              <w:rPr>
                <w:sz w:val="24"/>
                <w:szCs w:val="24"/>
                <w:lang w:val="ro-RO"/>
              </w:rPr>
              <w:t xml:space="preserve"> la 185</w:t>
            </w:r>
            <w:r w:rsidR="001339EB">
              <w:rPr>
                <w:sz w:val="24"/>
                <w:szCs w:val="24"/>
                <w:lang w:val="ro-RO"/>
              </w:rPr>
              <w:t xml:space="preserve"> și </w:t>
            </w:r>
            <w:r w:rsidR="00A8780C">
              <w:rPr>
                <w:sz w:val="24"/>
                <w:szCs w:val="24"/>
                <w:lang w:val="ro-RO"/>
              </w:rPr>
              <w:t>a suprafe</w:t>
            </w:r>
            <w:r w:rsidR="001339EB">
              <w:rPr>
                <w:sz w:val="24"/>
                <w:szCs w:val="24"/>
                <w:lang w:val="ro-RO"/>
              </w:rPr>
              <w:t>țelor de la 7346 ha la 61644 ha. Indicatorii menționați au suferit o descreștere în perioada anilor</w:t>
            </w:r>
            <w:r w:rsidR="00760C46">
              <w:rPr>
                <w:sz w:val="24"/>
                <w:szCs w:val="24"/>
                <w:lang w:val="ro-RO"/>
              </w:rPr>
              <w:t xml:space="preserve"> 2012</w:t>
            </w:r>
            <w:r w:rsidR="001339EB">
              <w:rPr>
                <w:sz w:val="24"/>
                <w:szCs w:val="24"/>
                <w:lang w:val="ro-RO"/>
              </w:rPr>
              <w:t>-</w:t>
            </w:r>
            <w:r w:rsidR="00760C46">
              <w:rPr>
                <w:sz w:val="24"/>
                <w:szCs w:val="24"/>
                <w:lang w:val="ro-RO"/>
              </w:rPr>
              <w:t>2016</w:t>
            </w:r>
            <w:r w:rsidR="001339EB">
              <w:rPr>
                <w:sz w:val="24"/>
                <w:szCs w:val="24"/>
                <w:lang w:val="ro-RO"/>
              </w:rPr>
              <w:t>,</w:t>
            </w:r>
            <w:r w:rsidR="00760C46">
              <w:rPr>
                <w:sz w:val="24"/>
                <w:szCs w:val="24"/>
                <w:lang w:val="ro-RO"/>
              </w:rPr>
              <w:t xml:space="preserve"> ca în 2017 să fie înregistrat un salt </w:t>
            </w:r>
            <w:r w:rsidR="00A8780C">
              <w:rPr>
                <w:sz w:val="24"/>
                <w:szCs w:val="24"/>
                <w:lang w:val="ro-RO"/>
              </w:rPr>
              <w:t xml:space="preserve">al </w:t>
            </w:r>
            <w:r w:rsidR="001339EB">
              <w:rPr>
                <w:sz w:val="24"/>
                <w:szCs w:val="24"/>
                <w:lang w:val="ro-RO"/>
              </w:rPr>
              <w:t xml:space="preserve">acestora urmat imediat de o descreștere în 2018 a suprafețelor înregistrate de la 75686 ha </w:t>
            </w:r>
            <w:proofErr w:type="spellStart"/>
            <w:r w:rsidR="001339EB">
              <w:rPr>
                <w:sz w:val="24"/>
                <w:szCs w:val="24"/>
                <w:lang w:val="ro-RO"/>
              </w:rPr>
              <w:t>pînă</w:t>
            </w:r>
            <w:proofErr w:type="spellEnd"/>
            <w:r w:rsidR="001339EB">
              <w:rPr>
                <w:sz w:val="24"/>
                <w:szCs w:val="24"/>
                <w:lang w:val="ro-RO"/>
              </w:rPr>
              <w:t xml:space="preserve"> la</w:t>
            </w:r>
            <w:r w:rsidR="00A8780C">
              <w:rPr>
                <w:sz w:val="24"/>
                <w:szCs w:val="24"/>
                <w:lang w:val="ro-RO"/>
              </w:rPr>
              <w:t xml:space="preserve"> </w:t>
            </w:r>
            <w:r w:rsidR="001339EB">
              <w:rPr>
                <w:sz w:val="24"/>
                <w:szCs w:val="24"/>
                <w:lang w:val="ro-RO"/>
              </w:rPr>
              <w:t>20584 ha.</w:t>
            </w:r>
          </w:p>
          <w:p w:rsidR="00A141E8" w:rsidRPr="00A141E8" w:rsidRDefault="00A141E8" w:rsidP="00A141E8">
            <w:pPr>
              <w:pStyle w:val="Frspaiere"/>
              <w:rPr>
                <w:sz w:val="24"/>
                <w:szCs w:val="24"/>
                <w:lang w:val="ro-RO"/>
              </w:rPr>
            </w:pPr>
            <w:r w:rsidRPr="00A141E8">
              <w:rPr>
                <w:sz w:val="24"/>
                <w:szCs w:val="24"/>
                <w:lang w:val="ro-RO"/>
              </w:rPr>
              <w:t xml:space="preserve">Unul din principalele motive privind creşterea dinamicii înregistrate din 2003 </w:t>
            </w:r>
            <w:proofErr w:type="spellStart"/>
            <w:r w:rsidRPr="00A141E8">
              <w:rPr>
                <w:sz w:val="24"/>
                <w:szCs w:val="24"/>
                <w:lang w:val="ro-RO"/>
              </w:rPr>
              <w:t>pînă</w:t>
            </w:r>
            <w:proofErr w:type="spellEnd"/>
            <w:r w:rsidRPr="00A141E8">
              <w:rPr>
                <w:sz w:val="24"/>
                <w:szCs w:val="24"/>
                <w:lang w:val="ro-RO"/>
              </w:rPr>
              <w:t xml:space="preserve"> în 2011 au fost politicile favorabile susţinute de către Guvernul Republicii Moldova, fiind acordate subvenţii din 2007 întru restituirea cheltuielilor în perioada de conversiune Începând din 2012, subvențiile au fost acordate doar la înfiinţarea plantaţiilor multianuale, lucru care posibil să fi avut un impact negativ asupra sectorului.</w:t>
            </w:r>
          </w:p>
          <w:p w:rsidR="00A141E8" w:rsidRPr="00A141E8" w:rsidRDefault="00A141E8" w:rsidP="00A141E8">
            <w:pPr>
              <w:pStyle w:val="Frspaiere"/>
              <w:rPr>
                <w:sz w:val="24"/>
                <w:szCs w:val="24"/>
                <w:lang w:val="ro-RO"/>
              </w:rPr>
            </w:pPr>
            <w:r w:rsidRPr="00A141E8">
              <w:rPr>
                <w:sz w:val="24"/>
                <w:szCs w:val="24"/>
                <w:lang w:val="ro-RO"/>
              </w:rPr>
              <w:t xml:space="preserve">Un alt factor care a influențat creşterea suprafeţelor încadrate în agricultura ecologică au fost politicile Uniunii Europene. Art. 19 al Regulamentul (CE) nr. 1235/2008 al Comisiei din 8 decembrie 2008 de stabilire a normelor de aplicare a Regulamentului (CE) nr. 834/2007 al Consiliului în ceea ce priveşte regimul de import al produselor ecologice din ţări terţe, permitea exportul produselor cu menţiune de „ecologic” pe piaţa Uniunii Europene, în baza unor autorizaţii de import acordate de autorităţile statelor membre, organismelor de inspecţie şi certificare naţionale, însă această opţiune a fost una de tranziţie. </w:t>
            </w:r>
          </w:p>
          <w:p w:rsidR="00A141E8" w:rsidRDefault="00A141E8" w:rsidP="00A141E8">
            <w:pPr>
              <w:pStyle w:val="Frspaiere"/>
              <w:rPr>
                <w:sz w:val="24"/>
                <w:szCs w:val="24"/>
                <w:lang w:val="ro-RO"/>
              </w:rPr>
            </w:pPr>
            <w:r w:rsidRPr="00A141E8">
              <w:rPr>
                <w:sz w:val="24"/>
                <w:szCs w:val="24"/>
                <w:lang w:val="ro-RO"/>
              </w:rPr>
              <w:t xml:space="preserve">Din iunie 2014 perioada de tranziție a luat sfârșit și sistemul autorizațiilor la import a fost înlocuit de sistemul organelor de control echivalente. </w:t>
            </w:r>
          </w:p>
          <w:p w:rsidR="00A141E8" w:rsidRPr="00A141E8" w:rsidRDefault="00A141E8" w:rsidP="00A141E8">
            <w:pPr>
              <w:pStyle w:val="Frspaiere"/>
              <w:rPr>
                <w:sz w:val="24"/>
                <w:szCs w:val="24"/>
                <w:lang w:val="ro-RO"/>
              </w:rPr>
            </w:pPr>
            <w:r w:rsidRPr="00A141E8">
              <w:rPr>
                <w:sz w:val="24"/>
                <w:szCs w:val="24"/>
                <w:lang w:val="ro-RO"/>
              </w:rPr>
              <w:t>Până în anul 2012 întru asigurarea garanţiei privind evaluarea conformităţii producţiei ecologice, au fost acreditate şi autorizate 6 organisme de inspecţie şi certificare în atribuţiile cărora era efectuarea inspecţiei şi certificării agriculturii ecologice pe teritoriul Republicii Moldova, conform prevederilor nomelor SM SR EN ISO/CEI 45011:2003.</w:t>
            </w:r>
          </w:p>
          <w:p w:rsidR="00A141E8" w:rsidRDefault="00A141E8" w:rsidP="00A141E8">
            <w:pPr>
              <w:pStyle w:val="Frspaiere"/>
              <w:rPr>
                <w:sz w:val="24"/>
                <w:szCs w:val="24"/>
                <w:lang w:val="ro-RO"/>
              </w:rPr>
            </w:pPr>
            <w:r w:rsidRPr="00A141E8">
              <w:rPr>
                <w:sz w:val="24"/>
                <w:szCs w:val="24"/>
                <w:lang w:val="ro-RO"/>
              </w:rPr>
              <w:t>În prezent activează două organisme de inspecție și certificare</w:t>
            </w:r>
            <w:r>
              <w:rPr>
                <w:sz w:val="24"/>
                <w:szCs w:val="24"/>
                <w:lang w:val="ro-RO"/>
              </w:rPr>
              <w:t xml:space="preserve"> naționale și 11 organisme de control internaționale</w:t>
            </w:r>
            <w:r w:rsidR="00AC4D3F">
              <w:rPr>
                <w:sz w:val="24"/>
                <w:szCs w:val="24"/>
                <w:lang w:val="ro-RO"/>
              </w:rPr>
              <w:t>, acestea din urmă nu unt înregistrate la nivel național și marea majoritate a acestora nu prezintă informația solicitată de Minister.</w:t>
            </w:r>
          </w:p>
          <w:p w:rsidR="00A141E8" w:rsidRPr="00A141E8" w:rsidRDefault="00A141E8" w:rsidP="00A141E8">
            <w:pPr>
              <w:pStyle w:val="Frspaiere"/>
              <w:rPr>
                <w:sz w:val="24"/>
                <w:szCs w:val="24"/>
                <w:lang w:val="ro-RO"/>
              </w:rPr>
            </w:pPr>
            <w:r w:rsidRPr="00A141E8">
              <w:rPr>
                <w:sz w:val="24"/>
                <w:szCs w:val="24"/>
                <w:lang w:val="ro-RO"/>
              </w:rPr>
              <w:t xml:space="preserve">Astfel, putem menționa că în perioada anilor 2003 2012 în Moldova au existat condiții excelente privind dezvoltarea agriculturii ecologice în special acordurile directe de vecinătate și de asociere cu Uniunea Europeană. </w:t>
            </w:r>
          </w:p>
          <w:p w:rsidR="00A141E8" w:rsidRPr="00A141E8" w:rsidRDefault="00A141E8" w:rsidP="00A141E8">
            <w:pPr>
              <w:pStyle w:val="Frspaiere"/>
              <w:rPr>
                <w:sz w:val="24"/>
                <w:szCs w:val="24"/>
                <w:lang w:val="ro-RO"/>
              </w:rPr>
            </w:pPr>
            <w:r w:rsidRPr="00A141E8">
              <w:rPr>
                <w:sz w:val="24"/>
                <w:szCs w:val="24"/>
                <w:lang w:val="ro-RO"/>
              </w:rPr>
              <w:t xml:space="preserve">În ceia ce privește formarea unei piețe naționale a produselor agroalimentare ecologice putem spune că în Republica Moldova </w:t>
            </w:r>
            <w:r w:rsidR="00AC4D3F">
              <w:rPr>
                <w:sz w:val="24"/>
                <w:szCs w:val="24"/>
                <w:lang w:val="ro-RO"/>
              </w:rPr>
              <w:t>a</w:t>
            </w:r>
            <w:r w:rsidRPr="00A141E8">
              <w:rPr>
                <w:sz w:val="24"/>
                <w:szCs w:val="24"/>
                <w:lang w:val="ro-RO"/>
              </w:rPr>
              <w:t>gricultura ecologică și produsele ecologice nu sunt promovate în mod corespunzător, nivelul general de cunoștințe în acest domeniu este destul de scăzut, iar publicul larg confundă lucrurile atunci când se refera la acest subiect. În contradicție cu legislația Republicii Moldova, cuvinte precum „biologic”, „</w:t>
            </w:r>
            <w:proofErr w:type="spellStart"/>
            <w:r w:rsidRPr="00A141E8">
              <w:rPr>
                <w:sz w:val="24"/>
                <w:szCs w:val="24"/>
                <w:lang w:val="ro-RO"/>
              </w:rPr>
              <w:t>bio</w:t>
            </w:r>
            <w:proofErr w:type="spellEnd"/>
            <w:r w:rsidRPr="00A141E8">
              <w:rPr>
                <w:sz w:val="24"/>
                <w:szCs w:val="24"/>
                <w:lang w:val="ro-RO"/>
              </w:rPr>
              <w:t>”, „ecologic” ,,</w:t>
            </w:r>
            <w:proofErr w:type="spellStart"/>
            <w:r w:rsidRPr="00A141E8">
              <w:rPr>
                <w:sz w:val="24"/>
                <w:szCs w:val="24"/>
                <w:lang w:val="ro-RO"/>
              </w:rPr>
              <w:t>eco</w:t>
            </w:r>
            <w:proofErr w:type="spellEnd"/>
            <w:r w:rsidRPr="00A141E8">
              <w:rPr>
                <w:sz w:val="24"/>
                <w:szCs w:val="24"/>
                <w:lang w:val="ro-RO"/>
              </w:rPr>
              <w:t>” și „organic” sunt frecvent utilizate pe - ambalajul produselor, în mass-media, pentru a descrie produse care nu sunt certificate ecologice.</w:t>
            </w:r>
          </w:p>
          <w:p w:rsidR="00A141E8" w:rsidRDefault="00A141E8" w:rsidP="00A141E8">
            <w:pPr>
              <w:pStyle w:val="Frspaiere"/>
              <w:rPr>
                <w:sz w:val="24"/>
                <w:szCs w:val="24"/>
                <w:lang w:val="ro-RO"/>
              </w:rPr>
            </w:pPr>
            <w:r w:rsidRPr="00A141E8">
              <w:rPr>
                <w:sz w:val="24"/>
                <w:szCs w:val="24"/>
                <w:lang w:val="ro-RO"/>
              </w:rPr>
              <w:t>Astfel, din cauza ca nu exista о linie de diferențiere clară în mintea consumatorilor, pe piața locală produsele organice concurează pe același segment ca și produsele rezultate din agricultura convențională, de aceea producătorii care practică metodele de producere ecologică tind să-și exporte produsele. Acest fapt poate fi explicat de prețurile relativ mai atractive pent</w:t>
            </w:r>
            <w:r w:rsidR="001339EB">
              <w:rPr>
                <w:sz w:val="24"/>
                <w:szCs w:val="24"/>
                <w:lang w:val="ro-RO"/>
              </w:rPr>
              <w:t>ru această categorie de produse.</w:t>
            </w:r>
          </w:p>
          <w:p w:rsidR="00A141E8" w:rsidRPr="00A141E8" w:rsidRDefault="00A141E8" w:rsidP="00A141E8">
            <w:pPr>
              <w:pStyle w:val="Frspaiere"/>
              <w:rPr>
                <w:sz w:val="24"/>
                <w:szCs w:val="24"/>
                <w:lang w:val="ro-RO"/>
              </w:rPr>
            </w:pPr>
            <w:r w:rsidRPr="00A141E8">
              <w:rPr>
                <w:sz w:val="24"/>
                <w:szCs w:val="24"/>
                <w:lang w:val="ro-RO"/>
              </w:rPr>
              <w:t>Spre deosebire de piața internă, exporturile de culturi ecologice au înregistrat о ma</w:t>
            </w:r>
            <w:r w:rsidR="00E84103">
              <w:rPr>
                <w:sz w:val="24"/>
                <w:szCs w:val="24"/>
                <w:lang w:val="ro-RO"/>
              </w:rPr>
              <w:t>jorare constantă</w:t>
            </w:r>
            <w:r w:rsidRPr="00A141E8">
              <w:rPr>
                <w:sz w:val="24"/>
                <w:szCs w:val="24"/>
                <w:lang w:val="ro-RO"/>
              </w:rPr>
              <w:t>. Exporturile au constat în cea mai mare parte din cereale, semințe o</w:t>
            </w:r>
            <w:r w:rsidR="00E84103">
              <w:rPr>
                <w:sz w:val="24"/>
                <w:szCs w:val="24"/>
                <w:lang w:val="ro-RO"/>
              </w:rPr>
              <w:t xml:space="preserve">leaginoase și culturi proteice. </w:t>
            </w:r>
            <w:r w:rsidRPr="00A141E8">
              <w:rPr>
                <w:sz w:val="24"/>
                <w:szCs w:val="24"/>
                <w:lang w:val="ro-RO"/>
              </w:rPr>
              <w:t>Potrivit statisticilor oficiale, principalele piețe de export sunt țările Uniunii Europene: Germania, It</w:t>
            </w:r>
            <w:r w:rsidR="00E84103">
              <w:rPr>
                <w:sz w:val="24"/>
                <w:szCs w:val="24"/>
                <w:lang w:val="ro-RO"/>
              </w:rPr>
              <w:t>alia, Polonia, Republica Cehă,</w:t>
            </w:r>
            <w:r w:rsidRPr="00A141E8">
              <w:rPr>
                <w:sz w:val="24"/>
                <w:szCs w:val="24"/>
                <w:lang w:val="ro-RO"/>
              </w:rPr>
              <w:t xml:space="preserve"> Slovacia</w:t>
            </w:r>
            <w:r w:rsidR="00E84103">
              <w:rPr>
                <w:sz w:val="24"/>
                <w:szCs w:val="24"/>
                <w:lang w:val="ro-RO"/>
              </w:rPr>
              <w:t>, Olanda etc</w:t>
            </w:r>
            <w:r w:rsidRPr="00A141E8">
              <w:rPr>
                <w:sz w:val="24"/>
                <w:szCs w:val="24"/>
                <w:lang w:val="ro-RO"/>
              </w:rPr>
              <w:t>.</w:t>
            </w:r>
          </w:p>
          <w:p w:rsidR="00F53947" w:rsidRDefault="003629D4" w:rsidP="003629D4">
            <w:pPr>
              <w:pStyle w:val="Frspaiere"/>
              <w:rPr>
                <w:sz w:val="24"/>
                <w:szCs w:val="24"/>
                <w:lang w:val="ro-RO"/>
              </w:rPr>
            </w:pPr>
            <w:r w:rsidRPr="003629D4">
              <w:rPr>
                <w:sz w:val="24"/>
                <w:szCs w:val="24"/>
                <w:lang w:val="ro-RO"/>
              </w:rPr>
              <w:t xml:space="preserve">In ultimii ani, numărul de operatori înregistraţi în sistemul de agricultură ecologică </w:t>
            </w:r>
            <w:proofErr w:type="spellStart"/>
            <w:r w:rsidRPr="003629D4">
              <w:rPr>
                <w:sz w:val="24"/>
                <w:szCs w:val="24"/>
                <w:lang w:val="ro-RO"/>
              </w:rPr>
              <w:t>atît</w:t>
            </w:r>
            <w:proofErr w:type="spellEnd"/>
            <w:r w:rsidRPr="003629D4">
              <w:rPr>
                <w:sz w:val="24"/>
                <w:szCs w:val="24"/>
                <w:lang w:val="ro-RO"/>
              </w:rPr>
              <w:t xml:space="preserve"> la nivelul Uniunii Europene </w:t>
            </w:r>
            <w:proofErr w:type="spellStart"/>
            <w:r w:rsidRPr="003629D4">
              <w:rPr>
                <w:sz w:val="24"/>
                <w:szCs w:val="24"/>
                <w:lang w:val="ro-RO"/>
              </w:rPr>
              <w:t>cît</w:t>
            </w:r>
            <w:proofErr w:type="spellEnd"/>
            <w:r w:rsidRPr="003629D4">
              <w:rPr>
                <w:sz w:val="24"/>
                <w:szCs w:val="24"/>
                <w:lang w:val="ro-RO"/>
              </w:rPr>
              <w:t xml:space="preserve"> şi la nivel naţional a cunoscut o evoluţie semnificativă. Creştere, determinată de valoarea adăugată înaltă a produselor ecologice, care permit majorarea venitului acumulat de comunităţile rurale, în scopul soluţionării problemelor socioeconomice la sate. Agricultura ecologică se bazează în principal pe utilizarea resurselor regenerabile în cadrul sistemelor agricole, pentru a diminua utilizarea resurselor neregenerabile, reziduurile şi subprodusele de origine vegetală sau animală care trebuie reciclate pentru a restitui solului elementele nutritive. </w:t>
            </w:r>
          </w:p>
          <w:p w:rsidR="003629D4" w:rsidRPr="003629D4" w:rsidRDefault="003629D4" w:rsidP="003629D4">
            <w:pPr>
              <w:pStyle w:val="Frspaiere"/>
              <w:rPr>
                <w:sz w:val="24"/>
                <w:szCs w:val="24"/>
                <w:lang w:val="ro-RO"/>
              </w:rPr>
            </w:pPr>
            <w:r w:rsidRPr="003629D4">
              <w:rPr>
                <w:sz w:val="24"/>
                <w:szCs w:val="24"/>
                <w:lang w:val="ro-RO"/>
              </w:rPr>
              <w:t>Totodată producţia agroalimentară ecologică este o formă durabilă de obţinere a produselor agroalimentare fără utilizarea produselor chimice de sinteză (insecticide, fungicide, erbicide şi îngrăşăminte minerale), astfel, prin aceasta se obţin produse agricole sănătoase şi sigure pentru consumatori precum şi se protejează mediul ambiant. In toate țările Uniunii Europene se manifesta o reală voinţă de dezvoltare a agriculturii ecologice, prin politica agricolă comună (PAC) (2014-2020) este susţinut şi recunoscut rolul agriculturii ecologice care răspunde la cererea consumatorilor şi la menţinerea practicilor agricole ecologice dat fiind faptul că, prin susţinerea acesteia se ajută la îmbunătăţirea competitivităţii agriculturii iar prin sistemul de management al fermei se contribuie la îmbunătăţirea mediului şi a spaţiului rural.</w:t>
            </w:r>
          </w:p>
          <w:p w:rsidR="003629D4" w:rsidRPr="003629D4" w:rsidRDefault="003629D4" w:rsidP="003629D4">
            <w:pPr>
              <w:pStyle w:val="Frspaiere"/>
              <w:rPr>
                <w:sz w:val="24"/>
                <w:szCs w:val="24"/>
                <w:lang w:val="ro-RO"/>
              </w:rPr>
            </w:pPr>
            <w:r w:rsidRPr="003629D4">
              <w:rPr>
                <w:sz w:val="24"/>
                <w:szCs w:val="24"/>
                <w:lang w:val="ro-RO"/>
              </w:rPr>
              <w:t xml:space="preserve">Produsele ecologice se bucură de o largă popularitate, şi sunt cultivate de către un număr mare de agricultori din întreaga Uniune Europeană. Cele mai recente cifre ale </w:t>
            </w:r>
            <w:proofErr w:type="spellStart"/>
            <w:r w:rsidRPr="003629D4">
              <w:rPr>
                <w:sz w:val="24"/>
                <w:szCs w:val="24"/>
                <w:lang w:val="ro-RO"/>
              </w:rPr>
              <w:t>Eurostat</w:t>
            </w:r>
            <w:proofErr w:type="spellEnd"/>
            <w:r w:rsidRPr="003629D4">
              <w:rPr>
                <w:sz w:val="24"/>
                <w:szCs w:val="24"/>
                <w:lang w:val="ro-RO"/>
              </w:rPr>
              <w:t xml:space="preserve"> (European </w:t>
            </w:r>
            <w:proofErr w:type="spellStart"/>
            <w:r w:rsidRPr="003629D4">
              <w:rPr>
                <w:sz w:val="24"/>
                <w:szCs w:val="24"/>
                <w:lang w:val="ro-RO"/>
              </w:rPr>
              <w:t>Statistical</w:t>
            </w:r>
            <w:proofErr w:type="spellEnd"/>
            <w:r w:rsidRPr="003629D4">
              <w:rPr>
                <w:sz w:val="24"/>
                <w:szCs w:val="24"/>
                <w:lang w:val="ro-RO"/>
              </w:rPr>
              <w:t xml:space="preserve"> Sistem) arată că suprafaţa de p</w:t>
            </w:r>
            <w:r w:rsidR="00667E3E">
              <w:rPr>
                <w:sz w:val="24"/>
                <w:szCs w:val="24"/>
                <w:lang w:val="ro-RO"/>
              </w:rPr>
              <w:t>roducţie ecologică a fost de 12 560 189 de hectare în 2018</w:t>
            </w:r>
            <w:r w:rsidRPr="003629D4">
              <w:rPr>
                <w:sz w:val="24"/>
                <w:szCs w:val="24"/>
                <w:lang w:val="ro-RO"/>
              </w:rPr>
              <w:t>, din suprafaţa totală a</w:t>
            </w:r>
            <w:r w:rsidR="00667E3E">
              <w:rPr>
                <w:sz w:val="24"/>
                <w:szCs w:val="24"/>
                <w:lang w:val="ro-RO"/>
              </w:rPr>
              <w:t>gricolă utilizată de cele 28 ţări membre UE. În 2016 erau 295 577</w:t>
            </w:r>
            <w:r w:rsidRPr="003629D4">
              <w:rPr>
                <w:sz w:val="24"/>
                <w:szCs w:val="24"/>
                <w:lang w:val="ro-RO"/>
              </w:rPr>
              <w:t xml:space="preserve"> de producători care produceau produse agroalimentare ecologice. </w:t>
            </w:r>
            <w:r w:rsidR="00667E3E" w:rsidRPr="00667E3E">
              <w:rPr>
                <w:sz w:val="24"/>
                <w:szCs w:val="24"/>
                <w:lang w:val="ro-RO"/>
              </w:rPr>
              <w:t xml:space="preserve">(Sursa: </w:t>
            </w:r>
            <w:proofErr w:type="spellStart"/>
            <w:r w:rsidR="00667E3E" w:rsidRPr="00667E3E">
              <w:rPr>
                <w:sz w:val="24"/>
                <w:szCs w:val="24"/>
                <w:lang w:val="ro-RO"/>
              </w:rPr>
              <w:t>Eurostat</w:t>
            </w:r>
            <w:proofErr w:type="spellEnd"/>
            <w:r w:rsidR="00667E3E" w:rsidRPr="00667E3E">
              <w:rPr>
                <w:sz w:val="24"/>
                <w:szCs w:val="24"/>
                <w:lang w:val="ro-RO"/>
              </w:rPr>
              <w:t xml:space="preserve"> DG </w:t>
            </w:r>
            <w:proofErr w:type="spellStart"/>
            <w:r w:rsidR="00667E3E" w:rsidRPr="00667E3E">
              <w:rPr>
                <w:sz w:val="24"/>
                <w:szCs w:val="24"/>
                <w:lang w:val="ro-RO"/>
              </w:rPr>
              <w:t>Agriculture</w:t>
            </w:r>
            <w:proofErr w:type="spellEnd"/>
            <w:r w:rsidR="00667E3E" w:rsidRPr="00667E3E">
              <w:rPr>
                <w:sz w:val="24"/>
                <w:szCs w:val="24"/>
                <w:lang w:val="ro-RO"/>
              </w:rPr>
              <w:t xml:space="preserve"> </w:t>
            </w:r>
            <w:proofErr w:type="spellStart"/>
            <w:r w:rsidR="00667E3E" w:rsidRPr="00667E3E">
              <w:rPr>
                <w:sz w:val="24"/>
                <w:szCs w:val="24"/>
                <w:lang w:val="ro-RO"/>
              </w:rPr>
              <w:t>and</w:t>
            </w:r>
            <w:proofErr w:type="spellEnd"/>
            <w:r w:rsidR="00667E3E" w:rsidRPr="00667E3E">
              <w:rPr>
                <w:sz w:val="24"/>
                <w:szCs w:val="24"/>
                <w:lang w:val="ro-RO"/>
              </w:rPr>
              <w:t xml:space="preserve"> Rural </w:t>
            </w:r>
            <w:proofErr w:type="spellStart"/>
            <w:r w:rsidR="00667E3E" w:rsidRPr="00667E3E">
              <w:rPr>
                <w:sz w:val="24"/>
                <w:szCs w:val="24"/>
                <w:lang w:val="ro-RO"/>
              </w:rPr>
              <w:t>Development</w:t>
            </w:r>
            <w:proofErr w:type="spellEnd"/>
            <w:r w:rsidR="00667E3E" w:rsidRPr="00667E3E">
              <w:rPr>
                <w:sz w:val="24"/>
                <w:szCs w:val="24"/>
                <w:lang w:val="ro-RO"/>
              </w:rPr>
              <w:t xml:space="preserve"> — Organic </w:t>
            </w:r>
            <w:proofErr w:type="spellStart"/>
            <w:r w:rsidR="00667E3E" w:rsidRPr="00667E3E">
              <w:rPr>
                <w:sz w:val="24"/>
                <w:szCs w:val="24"/>
                <w:lang w:val="ro-RO"/>
              </w:rPr>
              <w:t>farming</w:t>
            </w:r>
            <w:proofErr w:type="spellEnd"/>
            <w:r w:rsidR="00667E3E" w:rsidRPr="00667E3E">
              <w:rPr>
                <w:sz w:val="24"/>
                <w:szCs w:val="24"/>
                <w:lang w:val="ro-RO"/>
              </w:rPr>
              <w:t>)</w:t>
            </w:r>
          </w:p>
          <w:p w:rsidR="00667E3E" w:rsidRDefault="003629D4" w:rsidP="003629D4">
            <w:pPr>
              <w:pStyle w:val="Frspaiere"/>
              <w:rPr>
                <w:sz w:val="24"/>
                <w:szCs w:val="24"/>
                <w:lang w:val="ro-RO"/>
              </w:rPr>
            </w:pPr>
            <w:r w:rsidRPr="003629D4">
              <w:rPr>
                <w:sz w:val="24"/>
                <w:szCs w:val="24"/>
                <w:lang w:val="ro-RO"/>
              </w:rPr>
              <w:t xml:space="preserve">Suprafaţa certificată ecologic, totală în UE (suprafaţa certificată ecologic şi în curs de transformare, adică în perioada de conversie), în 2014 a fost de 10,3 milioane de hectare (ha), cu  257 100 de producători ecologici în UE. Spania şi Polonia a reprezentat fiecare peste 10% din totalul suprafeţei înregistrate în UE, Italia, a înregistrat o creştere cu 17,9%. Franţa, Germania, Grecia, Austria şi România fiecare au înregistrat o creştere de peste 5%. (Sursa: </w:t>
            </w:r>
            <w:proofErr w:type="spellStart"/>
            <w:r w:rsidRPr="003629D4">
              <w:rPr>
                <w:sz w:val="24"/>
                <w:szCs w:val="24"/>
                <w:lang w:val="ro-RO"/>
              </w:rPr>
              <w:t>Eurostat</w:t>
            </w:r>
            <w:proofErr w:type="spellEnd"/>
            <w:r w:rsidRPr="003629D4">
              <w:rPr>
                <w:sz w:val="24"/>
                <w:szCs w:val="24"/>
                <w:lang w:val="ro-RO"/>
              </w:rPr>
              <w:t xml:space="preserve"> DG </w:t>
            </w:r>
            <w:proofErr w:type="spellStart"/>
            <w:r w:rsidRPr="003629D4">
              <w:rPr>
                <w:sz w:val="24"/>
                <w:szCs w:val="24"/>
                <w:lang w:val="ro-RO"/>
              </w:rPr>
              <w:t>Agriculture</w:t>
            </w:r>
            <w:proofErr w:type="spellEnd"/>
            <w:r w:rsidRPr="003629D4">
              <w:rPr>
                <w:sz w:val="24"/>
                <w:szCs w:val="24"/>
                <w:lang w:val="ro-RO"/>
              </w:rPr>
              <w:t xml:space="preserve"> </w:t>
            </w:r>
            <w:proofErr w:type="spellStart"/>
            <w:r w:rsidRPr="003629D4">
              <w:rPr>
                <w:sz w:val="24"/>
                <w:szCs w:val="24"/>
                <w:lang w:val="ro-RO"/>
              </w:rPr>
              <w:t>and</w:t>
            </w:r>
            <w:proofErr w:type="spellEnd"/>
            <w:r w:rsidRPr="003629D4">
              <w:rPr>
                <w:sz w:val="24"/>
                <w:szCs w:val="24"/>
                <w:lang w:val="ro-RO"/>
              </w:rPr>
              <w:t xml:space="preserve"> Rural </w:t>
            </w:r>
            <w:proofErr w:type="spellStart"/>
            <w:r w:rsidR="00667E3E">
              <w:rPr>
                <w:sz w:val="24"/>
                <w:szCs w:val="24"/>
                <w:lang w:val="ro-RO"/>
              </w:rPr>
              <w:t>Development</w:t>
            </w:r>
            <w:proofErr w:type="spellEnd"/>
            <w:r w:rsidR="00667E3E">
              <w:rPr>
                <w:sz w:val="24"/>
                <w:szCs w:val="24"/>
                <w:lang w:val="ro-RO"/>
              </w:rPr>
              <w:t xml:space="preserve"> — Organic </w:t>
            </w:r>
            <w:proofErr w:type="spellStart"/>
            <w:r w:rsidR="00667E3E">
              <w:rPr>
                <w:sz w:val="24"/>
                <w:szCs w:val="24"/>
                <w:lang w:val="ro-RO"/>
              </w:rPr>
              <w:t>farming</w:t>
            </w:r>
            <w:proofErr w:type="spellEnd"/>
            <w:r w:rsidR="00667E3E">
              <w:rPr>
                <w:sz w:val="24"/>
                <w:szCs w:val="24"/>
                <w:lang w:val="ro-RO"/>
              </w:rPr>
              <w:t>).</w:t>
            </w:r>
          </w:p>
          <w:p w:rsidR="003629D4" w:rsidRDefault="005E7527" w:rsidP="003629D4">
            <w:pPr>
              <w:pStyle w:val="Frspaiere"/>
              <w:rPr>
                <w:sz w:val="24"/>
                <w:szCs w:val="24"/>
                <w:lang w:val="ro-RO"/>
              </w:rPr>
            </w:pPr>
            <w:r>
              <w:rPr>
                <w:sz w:val="24"/>
                <w:szCs w:val="24"/>
                <w:lang w:val="ro-RO"/>
              </w:rPr>
              <w:t>În Moldova</w:t>
            </w:r>
            <w:r w:rsidR="00DF5E29">
              <w:rPr>
                <w:sz w:val="24"/>
                <w:szCs w:val="24"/>
                <w:lang w:val="ro-RO"/>
              </w:rPr>
              <w:t>,</w:t>
            </w:r>
            <w:r>
              <w:rPr>
                <w:sz w:val="24"/>
                <w:szCs w:val="24"/>
                <w:lang w:val="ro-RO"/>
              </w:rPr>
              <w:t xml:space="preserve"> c</w:t>
            </w:r>
            <w:r w:rsidR="003629D4" w:rsidRPr="003629D4">
              <w:rPr>
                <w:sz w:val="24"/>
                <w:szCs w:val="24"/>
                <w:lang w:val="ro-RO"/>
              </w:rPr>
              <w:t>onform actelor legislative și normative în vigoare privind producția agroalimentară ecologică, organismele de inspecție şi certificare naţionale, acreditate și autorizate de Minister, sunt obligate să prezinte semestrial autorităţii competente informaţia cu privire la agenţii economici, suprafeţele inspect</w:t>
            </w:r>
            <w:r w:rsidR="00667E3E">
              <w:rPr>
                <w:sz w:val="24"/>
                <w:szCs w:val="24"/>
                <w:lang w:val="ro-RO"/>
              </w:rPr>
              <w:t>ate, încălcările depistate etc</w:t>
            </w:r>
            <w:r w:rsidR="003629D4" w:rsidRPr="003629D4">
              <w:rPr>
                <w:sz w:val="24"/>
                <w:szCs w:val="24"/>
                <w:lang w:val="ro-RO"/>
              </w:rPr>
              <w:t>.</w:t>
            </w:r>
          </w:p>
          <w:p w:rsidR="00464609" w:rsidRDefault="00464609" w:rsidP="003629D4">
            <w:pPr>
              <w:pStyle w:val="Frspaiere"/>
              <w:rPr>
                <w:sz w:val="24"/>
                <w:szCs w:val="24"/>
                <w:lang w:val="ro-RO"/>
              </w:rPr>
            </w:pPr>
            <w:r>
              <w:rPr>
                <w:sz w:val="24"/>
                <w:szCs w:val="24"/>
                <w:lang w:val="ro-RO"/>
              </w:rPr>
              <w:t>Organismele de control internaționale</w:t>
            </w:r>
            <w:r w:rsidR="00274842">
              <w:rPr>
                <w:sz w:val="24"/>
                <w:szCs w:val="24"/>
                <w:lang w:val="ro-RO"/>
              </w:rPr>
              <w:t>,</w:t>
            </w:r>
            <w:r>
              <w:rPr>
                <w:sz w:val="24"/>
                <w:szCs w:val="24"/>
                <w:lang w:val="ro-RO"/>
              </w:rPr>
              <w:t xml:space="preserve"> de asemenea, conform </w:t>
            </w:r>
            <w:r w:rsidR="00274842">
              <w:rPr>
                <w:sz w:val="24"/>
                <w:szCs w:val="24"/>
                <w:lang w:val="ro-RO"/>
              </w:rPr>
              <w:t>art.</w:t>
            </w:r>
            <w:r w:rsidR="00274842" w:rsidRPr="00274842">
              <w:rPr>
                <w:sz w:val="24"/>
                <w:szCs w:val="24"/>
                <w:lang w:val="ro-RO"/>
              </w:rPr>
              <w:t xml:space="preserve"> 11</w:t>
            </w:r>
            <w:r w:rsidR="00274842">
              <w:rPr>
                <w:sz w:val="24"/>
                <w:szCs w:val="24"/>
                <w:lang w:val="ro-RO"/>
              </w:rPr>
              <w:t xml:space="preserve">, alin. (3), lit. d) a  </w:t>
            </w:r>
            <w:r w:rsidR="00274842" w:rsidRPr="00274842">
              <w:rPr>
                <w:sz w:val="24"/>
                <w:szCs w:val="24"/>
                <w:lang w:val="ro-RO"/>
              </w:rPr>
              <w:t>Regulamentului nr. 1235/2008</w:t>
            </w:r>
            <w:r w:rsidR="00274842">
              <w:rPr>
                <w:sz w:val="24"/>
                <w:szCs w:val="24"/>
                <w:lang w:val="ro-RO"/>
              </w:rPr>
              <w:t>, își asumă „</w:t>
            </w:r>
            <w:r w:rsidR="00274842" w:rsidRPr="00274842">
              <w:rPr>
                <w:i/>
                <w:sz w:val="24"/>
                <w:szCs w:val="24"/>
                <w:lang w:val="ro-RO"/>
              </w:rPr>
              <w:t xml:space="preserve">angajamentul </w:t>
            </w:r>
            <w:r w:rsidRPr="00274842">
              <w:rPr>
                <w:i/>
                <w:sz w:val="24"/>
                <w:szCs w:val="24"/>
                <w:lang w:val="ro-RO"/>
              </w:rPr>
              <w:t>de a respecta exigențele legale privind această activitate, impuse de autoritățile din fiecare țară terță</w:t>
            </w:r>
            <w:r w:rsidR="00274842">
              <w:rPr>
                <w:i/>
                <w:sz w:val="24"/>
                <w:szCs w:val="24"/>
                <w:lang w:val="ro-RO"/>
              </w:rPr>
              <w:t xml:space="preserve">, </w:t>
            </w:r>
            <w:r w:rsidR="00274842" w:rsidRPr="00274842">
              <w:rPr>
                <w:i/>
                <w:sz w:val="24"/>
                <w:szCs w:val="24"/>
                <w:lang w:val="ro-RO"/>
              </w:rPr>
              <w:t>în cauză</w:t>
            </w:r>
            <w:r w:rsidR="00274842">
              <w:rPr>
                <w:i/>
                <w:sz w:val="24"/>
                <w:szCs w:val="24"/>
                <w:lang w:val="ro-RO"/>
              </w:rPr>
              <w:t>”.</w:t>
            </w:r>
          </w:p>
          <w:p w:rsidR="003629D4" w:rsidRDefault="003629D4" w:rsidP="003629D4">
            <w:pPr>
              <w:pStyle w:val="Frspaiere"/>
              <w:rPr>
                <w:sz w:val="24"/>
                <w:szCs w:val="24"/>
                <w:lang w:val="ro-RO"/>
              </w:rPr>
            </w:pPr>
            <w:r w:rsidRPr="003629D4">
              <w:rPr>
                <w:sz w:val="24"/>
                <w:szCs w:val="24"/>
                <w:lang w:val="ro-RO"/>
              </w:rPr>
              <w:t>Conform anexei nr. IV „Lista organismelor de control și a autorităților de control desemnate în scopul echivalenței” a Regulamentului nr. 1235/2008 al Comisiei din 8 decembrie 2008 de stabilire a normelor de aplicare a Regulamentului 834/2007 al Consiliului în ceea ce priveşte regimul de import al produselor ecologice din ţări terţe, î</w:t>
            </w:r>
            <w:r w:rsidR="00DF5E29">
              <w:rPr>
                <w:sz w:val="24"/>
                <w:szCs w:val="24"/>
                <w:lang w:val="ro-RO"/>
              </w:rPr>
              <w:t>n Republica Moldova în anul 2019</w:t>
            </w:r>
            <w:r w:rsidRPr="003629D4">
              <w:rPr>
                <w:sz w:val="24"/>
                <w:szCs w:val="24"/>
                <w:lang w:val="ro-RO"/>
              </w:rPr>
              <w:t xml:space="preserve"> au fost recunoscute să certifice pro</w:t>
            </w:r>
            <w:r w:rsidR="00DF5E29">
              <w:rPr>
                <w:sz w:val="24"/>
                <w:szCs w:val="24"/>
                <w:lang w:val="ro-RO"/>
              </w:rPr>
              <w:t>duse agroalimentare ecologice 11</w:t>
            </w:r>
            <w:r w:rsidRPr="003629D4">
              <w:rPr>
                <w:sz w:val="24"/>
                <w:szCs w:val="24"/>
                <w:lang w:val="ro-RO"/>
              </w:rPr>
              <w:t xml:space="preserve"> organisme de inspecție și certificare.</w:t>
            </w:r>
          </w:p>
          <w:p w:rsidR="00DF5E29" w:rsidRDefault="00274842" w:rsidP="003629D4">
            <w:pPr>
              <w:pStyle w:val="Frspaiere"/>
              <w:rPr>
                <w:sz w:val="24"/>
                <w:szCs w:val="24"/>
                <w:lang w:val="ro-RO"/>
              </w:rPr>
            </w:pPr>
            <w:r>
              <w:rPr>
                <w:sz w:val="24"/>
                <w:szCs w:val="24"/>
                <w:lang w:val="ro-RO"/>
              </w:rPr>
              <w:t xml:space="preserve">Totodată, la solicitarea Ministerului de a prezenta </w:t>
            </w:r>
            <w:r w:rsidRPr="00274842">
              <w:rPr>
                <w:sz w:val="24"/>
                <w:szCs w:val="24"/>
                <w:lang w:val="ro-RO"/>
              </w:rPr>
              <w:t>date cu privire la activitatea desfășurată p</w:t>
            </w:r>
            <w:r>
              <w:rPr>
                <w:sz w:val="24"/>
                <w:szCs w:val="24"/>
                <w:lang w:val="ro-RO"/>
              </w:rPr>
              <w:t>e teritoriul Republicii Moldova doar o parte din acestea transmit informația solicitată.</w:t>
            </w:r>
          </w:p>
          <w:p w:rsidR="00274842" w:rsidRDefault="005C4257" w:rsidP="003629D4">
            <w:pPr>
              <w:pStyle w:val="Frspaiere"/>
              <w:rPr>
                <w:sz w:val="24"/>
                <w:szCs w:val="24"/>
                <w:lang w:val="ro-RO"/>
              </w:rPr>
            </w:pPr>
            <w:r>
              <w:rPr>
                <w:sz w:val="24"/>
                <w:szCs w:val="24"/>
                <w:lang w:val="ro-RO"/>
              </w:rPr>
              <w:t>În acest context putem concluziona</w:t>
            </w:r>
            <w:r w:rsidR="00274842" w:rsidRPr="00274842">
              <w:rPr>
                <w:sz w:val="24"/>
                <w:szCs w:val="24"/>
                <w:lang w:val="ro-RO"/>
              </w:rPr>
              <w:t xml:space="preserve"> că diminuarea suprafeţelor precum şi a agenţilor economici înregistraţi în agricultura ecologică nu poate fi rezumată ca ieşirea agenţilor economici din sistem de agricultura ecologică.</w:t>
            </w:r>
          </w:p>
          <w:p w:rsidR="003629D4" w:rsidRPr="003629D4" w:rsidRDefault="003629D4" w:rsidP="003629D4">
            <w:pPr>
              <w:pStyle w:val="Frspaiere"/>
              <w:rPr>
                <w:sz w:val="24"/>
                <w:szCs w:val="24"/>
                <w:lang w:val="ro-RO"/>
              </w:rPr>
            </w:pPr>
            <w:r w:rsidRPr="003629D4">
              <w:rPr>
                <w:sz w:val="24"/>
                <w:szCs w:val="24"/>
                <w:lang w:val="ro-RO"/>
              </w:rPr>
              <w:t>Pe de altă parte Certificatele de conformitate emise de organismele naționale de inspecţie şi certificare locală pentru produsele ecologice nu sunt recunoscute în Uniunea Europeană, Republica Moldova nu a reuşit până la moment să fie recunoscută de Uniunea Europeană ca ţară terţă cu legislaţie corespunzătoare, astfel, cum este prevăzut în art. 33 al Regulamentului (CE) nr. 834/2007 privind producţia ecologică şi etichetarea produselor ecologice.</w:t>
            </w:r>
          </w:p>
          <w:p w:rsidR="003629D4" w:rsidRPr="003629D4" w:rsidRDefault="003629D4" w:rsidP="003629D4">
            <w:pPr>
              <w:pStyle w:val="Frspaiere"/>
              <w:rPr>
                <w:sz w:val="24"/>
                <w:szCs w:val="24"/>
                <w:lang w:val="ro-RO"/>
              </w:rPr>
            </w:pPr>
            <w:r w:rsidRPr="003629D4">
              <w:rPr>
                <w:sz w:val="24"/>
                <w:szCs w:val="24"/>
                <w:lang w:val="ro-RO"/>
              </w:rPr>
              <w:t>Pentru a fi inclusă în Lista ţărilor terţe ca echivalentă, Republica Moldova trebuie să asigure un sistem de producție care să respecte principiile și regulile de producție echivalente cu cele prevăzute în regulamentul Uniunii Europene și pentru măsurile de control care au o eficacitate echivalentă la descrierea sistemului va trebuie să garanteze acelaşi nivel de asigurare a conformităţii produselor. Pentru aceasta este necesar de transpus regulamentele Uniunii Europene în actele legislative şi normative naţionale. Procesul de recunoaştere este iniţiat de o cerere oficială înaintată Comisiei Uniunii Europene de către autorităţile naţionale. El include evaluarea detaliată a standardelor ecologice aplicabile şi a sistemelor de control din respectiva ţară, în urma căreia se concluzionează dacă acestea sunt echivalente cu cele din Uniunea Europeană. Pot fi acceptate diferenţe nesemnificative, însă existenţa unor norme divergente poate determina aplicarea unor restricţii la import. Trebuie să se dovedească faptul că măsurile de control sunt la fel de eficace ca în Uniunea Europeană, de asemenea, Comisia Uniunii Europene efectuează examinări la faţa locului şi revizuieşte periodic lista ţărilor terțe aprobate.</w:t>
            </w:r>
          </w:p>
          <w:p w:rsidR="003629D4" w:rsidRPr="003629D4" w:rsidRDefault="00FC019C" w:rsidP="003629D4">
            <w:pPr>
              <w:pStyle w:val="Frspaiere"/>
              <w:rPr>
                <w:sz w:val="24"/>
                <w:szCs w:val="24"/>
                <w:lang w:val="ro-RO"/>
              </w:rPr>
            </w:pPr>
            <w:r>
              <w:rPr>
                <w:sz w:val="24"/>
                <w:szCs w:val="24"/>
                <w:lang w:val="ro-RO"/>
              </w:rPr>
              <w:t>În acest context la moment, sunt</w:t>
            </w:r>
            <w:r w:rsidR="003629D4" w:rsidRPr="003629D4">
              <w:rPr>
                <w:sz w:val="24"/>
                <w:szCs w:val="24"/>
                <w:lang w:val="ro-RO"/>
              </w:rPr>
              <w:t xml:space="preserve"> agenţi economici </w:t>
            </w:r>
            <w:r>
              <w:rPr>
                <w:sz w:val="24"/>
                <w:szCs w:val="24"/>
                <w:lang w:val="ro-RO"/>
              </w:rPr>
              <w:t xml:space="preserve">care </w:t>
            </w:r>
            <w:r w:rsidR="003629D4" w:rsidRPr="003629D4">
              <w:rPr>
                <w:sz w:val="24"/>
                <w:szCs w:val="24"/>
                <w:lang w:val="ro-RO"/>
              </w:rPr>
              <w:t>certifică producția agroalimentară ecologică în conformitate cu standardul care este echivalent cu standardul Uniunii Europene, Organismele de Control de asemenea fiind echivalente și respectiv Organismele de Control și agenții economici nu se pot integra în sistemul național care nu este conform legislației Uniunii Europene.</w:t>
            </w:r>
          </w:p>
          <w:p w:rsidR="003629D4" w:rsidRPr="003629D4" w:rsidRDefault="003629D4" w:rsidP="003629D4">
            <w:pPr>
              <w:pStyle w:val="Frspaiere"/>
              <w:rPr>
                <w:sz w:val="24"/>
                <w:szCs w:val="24"/>
                <w:lang w:val="ro-RO"/>
              </w:rPr>
            </w:pPr>
            <w:r w:rsidRPr="003629D4">
              <w:rPr>
                <w:sz w:val="24"/>
                <w:szCs w:val="24"/>
                <w:lang w:val="ro-RO"/>
              </w:rPr>
              <w:t>Așa cum sa menționat mai sus organele de control recunoscute ca echivalente, nu raportează autorității competente referitor la activitățile lor. Aceasta de asemeni a avut un impact important asupra evoluției datelor prezentate și nu numai.</w:t>
            </w:r>
          </w:p>
          <w:p w:rsidR="003629D4" w:rsidRPr="003629D4" w:rsidRDefault="003629D4" w:rsidP="003629D4">
            <w:pPr>
              <w:pStyle w:val="Frspaiere"/>
              <w:rPr>
                <w:sz w:val="24"/>
                <w:szCs w:val="24"/>
                <w:lang w:val="ro-RO"/>
              </w:rPr>
            </w:pPr>
            <w:r w:rsidRPr="003629D4">
              <w:rPr>
                <w:sz w:val="24"/>
                <w:szCs w:val="24"/>
                <w:lang w:val="ro-RO"/>
              </w:rPr>
              <w:t xml:space="preserve">Tot odată, acest fapt aduce prejudicii de imagine asupra întregului sector de agricultură ecologică prin faptul că Ministerul nu are informaţie în timp util cu privire la cantităţile de produse certificate, nr. de operatori certificaţi, neconformităţile identificate la nivelul Comisiei Uniunii Europene. </w:t>
            </w:r>
          </w:p>
          <w:p w:rsidR="003629D4" w:rsidRPr="003629D4" w:rsidRDefault="00FC019C" w:rsidP="003629D4">
            <w:pPr>
              <w:pStyle w:val="Frspaiere"/>
              <w:rPr>
                <w:sz w:val="24"/>
                <w:szCs w:val="24"/>
                <w:lang w:val="ro-RO"/>
              </w:rPr>
            </w:pPr>
            <w:r>
              <w:rPr>
                <w:sz w:val="24"/>
                <w:szCs w:val="24"/>
                <w:lang w:val="ro-RO"/>
              </w:rPr>
              <w:t>În</w:t>
            </w:r>
            <w:r w:rsidR="003629D4" w:rsidRPr="003629D4">
              <w:rPr>
                <w:sz w:val="24"/>
                <w:szCs w:val="24"/>
                <w:lang w:val="ro-RO"/>
              </w:rPr>
              <w:t xml:space="preserve"> urma depistării</w:t>
            </w:r>
            <w:r>
              <w:rPr>
                <w:sz w:val="24"/>
                <w:szCs w:val="24"/>
                <w:lang w:val="ro-RO"/>
              </w:rPr>
              <w:t xml:space="preserve"> repetate a</w:t>
            </w:r>
            <w:r w:rsidR="003629D4" w:rsidRPr="003629D4">
              <w:rPr>
                <w:sz w:val="24"/>
                <w:szCs w:val="24"/>
                <w:lang w:val="ro-RO"/>
              </w:rPr>
              <w:t xml:space="preserve"> unor scheme suspecte de certificare a cerealelor ecologice vândute pe piaţa Uniunii Europene, Comisia Uniunii Europene a elaborat Ghidul referitor la controalele oficiale suplimentare priv</w:t>
            </w:r>
            <w:r>
              <w:rPr>
                <w:sz w:val="24"/>
                <w:szCs w:val="24"/>
                <w:lang w:val="ro-RO"/>
              </w:rPr>
              <w:t>ind produsele ecologice importa</w:t>
            </w:r>
            <w:r w:rsidR="003629D4" w:rsidRPr="003629D4">
              <w:rPr>
                <w:sz w:val="24"/>
                <w:szCs w:val="24"/>
                <w:lang w:val="ro-RO"/>
              </w:rPr>
              <w:t xml:space="preserve">te din </w:t>
            </w:r>
            <w:r>
              <w:rPr>
                <w:sz w:val="24"/>
                <w:szCs w:val="24"/>
                <w:lang w:val="ro-RO"/>
              </w:rPr>
              <w:t>Moldova</w:t>
            </w:r>
            <w:r w:rsidR="003629D4" w:rsidRPr="003629D4">
              <w:rPr>
                <w:sz w:val="24"/>
                <w:szCs w:val="24"/>
                <w:lang w:val="ro-RO"/>
              </w:rPr>
              <w:t>.</w:t>
            </w:r>
          </w:p>
          <w:p w:rsidR="003629D4" w:rsidRPr="003629D4" w:rsidRDefault="003629D4" w:rsidP="003629D4">
            <w:pPr>
              <w:pStyle w:val="Frspaiere"/>
              <w:rPr>
                <w:sz w:val="24"/>
                <w:szCs w:val="24"/>
                <w:lang w:val="ro-RO"/>
              </w:rPr>
            </w:pPr>
            <w:r w:rsidRPr="003629D4">
              <w:rPr>
                <w:sz w:val="24"/>
                <w:szCs w:val="24"/>
                <w:lang w:val="ro-RO"/>
              </w:rPr>
              <w:t>În acest context se constată nevoia urgentă de a identifica soluţii de prevenire a unor astfel de cazuri.</w:t>
            </w:r>
          </w:p>
          <w:p w:rsidR="00FC019C" w:rsidRDefault="003629D4" w:rsidP="003629D4">
            <w:pPr>
              <w:pStyle w:val="Frspaiere"/>
              <w:rPr>
                <w:sz w:val="24"/>
                <w:szCs w:val="24"/>
                <w:lang w:val="ro-RO"/>
              </w:rPr>
            </w:pPr>
            <w:r w:rsidRPr="003629D4">
              <w:rPr>
                <w:sz w:val="24"/>
                <w:szCs w:val="24"/>
                <w:lang w:val="ro-RO"/>
              </w:rPr>
              <w:t xml:space="preserve">O altă barieră identificată în calea dezvoltării agriculturii ecologice este imposibilitatea accesării subvențiilor de către </w:t>
            </w:r>
            <w:r w:rsidR="00FC019C">
              <w:rPr>
                <w:sz w:val="24"/>
                <w:szCs w:val="24"/>
                <w:lang w:val="ro-RO"/>
              </w:rPr>
              <w:t xml:space="preserve">agenții economici care nu sunt </w:t>
            </w:r>
            <w:r w:rsidRPr="003629D4">
              <w:rPr>
                <w:sz w:val="24"/>
                <w:szCs w:val="24"/>
                <w:lang w:val="ro-RO"/>
              </w:rPr>
              <w:t>înregistrați în sistemul național de certificare.</w:t>
            </w:r>
          </w:p>
          <w:p w:rsidR="003629D4" w:rsidRPr="003629D4" w:rsidRDefault="003629D4" w:rsidP="00FC019C">
            <w:pPr>
              <w:pStyle w:val="Frspaiere"/>
              <w:ind w:firstLine="567"/>
              <w:rPr>
                <w:sz w:val="24"/>
                <w:szCs w:val="24"/>
                <w:lang w:val="ro-RO"/>
              </w:rPr>
            </w:pPr>
            <w:r w:rsidRPr="003629D4">
              <w:rPr>
                <w:sz w:val="24"/>
                <w:szCs w:val="24"/>
                <w:lang w:val="ro-RO"/>
              </w:rPr>
              <w:t>Situaţia actuală în domeniul cerificării produselor ecologice la moment  se desfășoară pe două platforme parale. Astfel, marea majoritate a agenților economici certifică producția agroalimentară ecologică în conformitate cu standardul care este echivalent cu standardul Uniunii Europene dar nu sunt înregistrați la nivel național, iar o altă parte a agenților economici certifică produsele la Organismele de Control naționale care însă nu sunt în conformitate cu standardul care este echivalent cu standardul Uniunii Europene.</w:t>
            </w:r>
          </w:p>
          <w:p w:rsidR="003629D4" w:rsidRPr="003629D4" w:rsidRDefault="003629D4" w:rsidP="00FC019C">
            <w:pPr>
              <w:pStyle w:val="Frspaiere"/>
              <w:ind w:firstLine="567"/>
              <w:rPr>
                <w:sz w:val="24"/>
                <w:szCs w:val="24"/>
                <w:lang w:val="ro-RO"/>
              </w:rPr>
            </w:pPr>
            <w:r w:rsidRPr="003629D4">
              <w:rPr>
                <w:sz w:val="24"/>
                <w:szCs w:val="24"/>
                <w:lang w:val="ro-RO"/>
              </w:rPr>
              <w:t>Aceasta duce la o dezechilibrare între interesele producătorilor pe de o parte a celor care se pot integra în sistemul național care nu este conform legislației Uniunii Europene și nu pot beneficia de subvenții, iar pe de altă parte a producătorilor care nu pot exporta produsele agroalimentare cu mențiune de „ecologic” pe piața Uniunii Europene.</w:t>
            </w:r>
          </w:p>
          <w:p w:rsidR="003629D4" w:rsidRPr="003629D4" w:rsidRDefault="003629D4" w:rsidP="003629D4">
            <w:pPr>
              <w:pStyle w:val="Frspaiere"/>
              <w:rPr>
                <w:sz w:val="24"/>
                <w:szCs w:val="24"/>
                <w:lang w:val="ro-RO"/>
              </w:rPr>
            </w:pPr>
            <w:r w:rsidRPr="003629D4">
              <w:rPr>
                <w:sz w:val="24"/>
                <w:szCs w:val="24"/>
                <w:lang w:val="ro-RO"/>
              </w:rPr>
              <w:t>Dacă nu va fi acceptată implementarea unui sistem de monitorizare și control ajustat la standardele europene, Moldova riscă să rămână şi în continuare la acest nivel de dezvoltare.</w:t>
            </w:r>
          </w:p>
          <w:p w:rsidR="00457A8E" w:rsidRPr="00A141E8" w:rsidRDefault="003629D4" w:rsidP="00FC019C">
            <w:pPr>
              <w:pStyle w:val="Frspaiere"/>
              <w:rPr>
                <w:sz w:val="24"/>
                <w:szCs w:val="24"/>
                <w:lang w:val="ro-RO"/>
              </w:rPr>
            </w:pPr>
            <w:r w:rsidRPr="003629D4">
              <w:rPr>
                <w:sz w:val="24"/>
                <w:szCs w:val="24"/>
                <w:lang w:val="ro-RO"/>
              </w:rPr>
              <w:t>Un alt neajuns al neadoptării prezentului proiect este imposibil</w:t>
            </w:r>
            <w:r w:rsidR="00713D67">
              <w:rPr>
                <w:sz w:val="24"/>
                <w:szCs w:val="24"/>
                <w:lang w:val="ro-RO"/>
              </w:rPr>
              <w:t>itatea recunoașterii Organismelor</w:t>
            </w:r>
            <w:r w:rsidRPr="003629D4">
              <w:rPr>
                <w:sz w:val="24"/>
                <w:szCs w:val="24"/>
                <w:lang w:val="ro-RO"/>
              </w:rPr>
              <w:t xml:space="preserve"> de Control de către Minister. În aceste circumstanţe opţiunea de „a nu face nimic” şi de a continua în acelaşi mod, nu are nici un avantaj.</w:t>
            </w:r>
          </w:p>
        </w:tc>
      </w:tr>
      <w:tr w:rsidR="00457A8E" w:rsidRPr="00A141E8" w:rsidTr="00677737">
        <w:trPr>
          <w:jc w:val="center"/>
        </w:trPr>
        <w:tc>
          <w:tcPr>
            <w:tcW w:w="485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A141E8" w:rsidRDefault="00457A8E" w:rsidP="00994CE3">
            <w:pPr>
              <w:ind w:firstLine="0"/>
              <w:jc w:val="left"/>
              <w:rPr>
                <w:sz w:val="24"/>
                <w:szCs w:val="24"/>
                <w:lang w:val="ro-RO"/>
              </w:rPr>
            </w:pPr>
            <w:r w:rsidRPr="00A141E8">
              <w:rPr>
                <w:bCs/>
                <w:sz w:val="24"/>
                <w:szCs w:val="24"/>
                <w:lang w:val="ro-RO"/>
              </w:rPr>
              <w:lastRenderedPageBreak/>
              <w:t xml:space="preserve">e) </w:t>
            </w:r>
            <w:r w:rsidRPr="00A141E8">
              <w:rPr>
                <w:sz w:val="24"/>
                <w:szCs w:val="24"/>
                <w:lang w:val="ro-RO"/>
              </w:rPr>
              <w:t>Descrieți cadrul juridic actual aplicabil raporturilor analizate şi identificați carenţele prevederilor normative în vigoare, identificați documentele de politici şi reglementările existente care condiţionează intervenţia statului</w:t>
            </w:r>
          </w:p>
        </w:tc>
        <w:tc>
          <w:tcPr>
            <w:tcW w:w="141"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A141E8" w:rsidRDefault="00457A8E" w:rsidP="00994CE3">
            <w:pPr>
              <w:ind w:firstLine="0"/>
              <w:jc w:val="left"/>
              <w:rPr>
                <w:sz w:val="24"/>
                <w:szCs w:val="24"/>
                <w:lang w:val="ro-RO"/>
              </w:rPr>
            </w:pPr>
          </w:p>
        </w:tc>
      </w:tr>
      <w:tr w:rsidR="00457A8E" w:rsidRPr="00A141E8" w:rsidTr="00994CE3">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505E8" w:rsidRPr="001505E8" w:rsidRDefault="001505E8" w:rsidP="001505E8">
            <w:pPr>
              <w:pStyle w:val="Frspaiere"/>
              <w:rPr>
                <w:sz w:val="24"/>
                <w:szCs w:val="24"/>
                <w:lang w:val="ro-RO"/>
              </w:rPr>
            </w:pPr>
            <w:r w:rsidRPr="001505E8">
              <w:rPr>
                <w:sz w:val="24"/>
                <w:szCs w:val="24"/>
                <w:lang w:val="ro-RO"/>
              </w:rPr>
              <w:t xml:space="preserve">În prezent în Republica Moldova cadrul normativ în domeniul producţiei agroalimentare ecologice este reflectat în primul rând prin Legea nr. 115-XVI din 09.06.2005 cu privire la agricultura ecologică (Monitorul Oficial Nr. 95-97 15.07.2005, art.446), prin care au fost transpuse în legislaţia naţională prevederile regulamentelor europene de „veche abordare”, sau mai exact Regulamentul Consiliului (CEE) nr. 2092/91 privind producţia ecologică a produselor agricole şi indicarea acesteia pe produsele agricole şi alimentare, care a fost abrogat prin Regulamentului (CE) nr. 834/2007 al Consiliului din 28 iunie 2007 privind producţia ecologică şi etichetarea produselor ecologice. </w:t>
            </w:r>
          </w:p>
          <w:p w:rsidR="001505E8" w:rsidRDefault="001505E8" w:rsidP="001505E8">
            <w:pPr>
              <w:pStyle w:val="Frspaiere"/>
              <w:rPr>
                <w:sz w:val="24"/>
                <w:szCs w:val="24"/>
                <w:lang w:val="ro-RO"/>
              </w:rPr>
            </w:pPr>
            <w:r w:rsidRPr="001505E8">
              <w:rPr>
                <w:sz w:val="24"/>
                <w:szCs w:val="24"/>
                <w:lang w:val="ro-RO"/>
              </w:rPr>
              <w:t>Prin Legea nr. 115-XVI din 09.06.2005 cu privire la agricultura ecologică au fost stabilite cerinţe de bază cu privire la metodele şi principiile producţiei agroalimentare ecologice etichetarea şi regulile de inspecţie şi cerificare.</w:t>
            </w:r>
          </w:p>
          <w:p w:rsidR="008538A5" w:rsidRDefault="008538A5" w:rsidP="008538A5">
            <w:pPr>
              <w:pStyle w:val="Frspaiere"/>
              <w:rPr>
                <w:sz w:val="24"/>
                <w:szCs w:val="24"/>
                <w:lang w:val="ro-RO"/>
              </w:rPr>
            </w:pPr>
            <w:r>
              <w:rPr>
                <w:sz w:val="24"/>
                <w:szCs w:val="24"/>
                <w:lang w:val="ro-RO"/>
              </w:rPr>
              <w:t>Astfel, Legea nr. 115/</w:t>
            </w:r>
            <w:r w:rsidRPr="008538A5">
              <w:rPr>
                <w:sz w:val="24"/>
                <w:szCs w:val="24"/>
                <w:lang w:val="ro-RO"/>
              </w:rPr>
              <w:t>2005</w:t>
            </w:r>
            <w:r>
              <w:rPr>
                <w:sz w:val="24"/>
                <w:szCs w:val="24"/>
                <w:lang w:val="ro-RO"/>
              </w:rPr>
              <w:t xml:space="preserve"> cuprinde:</w:t>
            </w:r>
          </w:p>
          <w:p w:rsidR="008538A5" w:rsidRPr="00713D67" w:rsidRDefault="008538A5" w:rsidP="008538A5">
            <w:pPr>
              <w:pStyle w:val="Frspaiere"/>
            </w:pPr>
            <w:r>
              <w:rPr>
                <w:sz w:val="24"/>
                <w:szCs w:val="24"/>
                <w:lang w:val="ro-RO"/>
              </w:rPr>
              <w:t xml:space="preserve">Capitolul I </w:t>
            </w:r>
            <w:r w:rsidRPr="008538A5">
              <w:rPr>
                <w:sz w:val="24"/>
                <w:szCs w:val="24"/>
                <w:lang w:val="ro-RO"/>
              </w:rPr>
              <w:t>D</w:t>
            </w:r>
            <w:r w:rsidR="005C4257" w:rsidRPr="008538A5">
              <w:rPr>
                <w:sz w:val="24"/>
                <w:szCs w:val="24"/>
                <w:lang w:val="ro-RO"/>
              </w:rPr>
              <w:t>ispoziţii generale</w:t>
            </w:r>
            <w:r w:rsidR="00713D67">
              <w:t xml:space="preserve">: </w:t>
            </w:r>
            <w:r w:rsidRPr="008538A5">
              <w:rPr>
                <w:sz w:val="24"/>
                <w:szCs w:val="24"/>
                <w:lang w:val="ro-RO"/>
              </w:rPr>
              <w:t>Obiectul şi sfera de aplicare</w:t>
            </w:r>
            <w:r w:rsidR="00713D67">
              <w:t xml:space="preserve">; </w:t>
            </w:r>
            <w:r w:rsidRPr="008538A5">
              <w:rPr>
                <w:sz w:val="24"/>
                <w:szCs w:val="24"/>
                <w:lang w:val="ro-RO"/>
              </w:rPr>
              <w:t>Noţiuni generale</w:t>
            </w:r>
            <w:r w:rsidR="00713D67">
              <w:rPr>
                <w:sz w:val="24"/>
                <w:szCs w:val="24"/>
                <w:lang w:val="ro-RO"/>
              </w:rPr>
              <w:t xml:space="preserve">; </w:t>
            </w:r>
            <w:r w:rsidRPr="008538A5">
              <w:rPr>
                <w:sz w:val="24"/>
                <w:szCs w:val="24"/>
                <w:lang w:val="ro-RO"/>
              </w:rPr>
              <w:t xml:space="preserve"> Principii generale</w:t>
            </w:r>
            <w:r w:rsidR="00713D67">
              <w:t xml:space="preserve">; </w:t>
            </w:r>
            <w:r w:rsidRPr="008538A5">
              <w:rPr>
                <w:sz w:val="24"/>
                <w:szCs w:val="24"/>
                <w:lang w:val="ro-RO"/>
              </w:rPr>
              <w:t>Atribuţiile autorităţii competente</w:t>
            </w:r>
            <w:r w:rsidR="00713D67">
              <w:rPr>
                <w:sz w:val="24"/>
                <w:szCs w:val="24"/>
                <w:lang w:val="ro-RO"/>
              </w:rPr>
              <w:t>.</w:t>
            </w:r>
          </w:p>
          <w:p w:rsidR="008538A5" w:rsidRDefault="000F5130" w:rsidP="008538A5">
            <w:pPr>
              <w:pStyle w:val="Frspaiere"/>
              <w:rPr>
                <w:sz w:val="24"/>
                <w:szCs w:val="24"/>
                <w:lang w:val="ro-RO"/>
              </w:rPr>
            </w:pPr>
            <w:r w:rsidRPr="000F5130">
              <w:rPr>
                <w:sz w:val="24"/>
                <w:szCs w:val="24"/>
                <w:lang w:val="ro-RO"/>
              </w:rPr>
              <w:t>Capit</w:t>
            </w:r>
            <w:r>
              <w:rPr>
                <w:sz w:val="24"/>
                <w:szCs w:val="24"/>
                <w:lang w:val="ro-RO"/>
              </w:rPr>
              <w:t xml:space="preserve">olul II </w:t>
            </w:r>
            <w:r w:rsidRPr="000F5130">
              <w:rPr>
                <w:sz w:val="24"/>
                <w:szCs w:val="24"/>
                <w:lang w:val="ro-RO"/>
              </w:rPr>
              <w:t>R</w:t>
            </w:r>
            <w:r w:rsidR="005C4257" w:rsidRPr="000F5130">
              <w:rPr>
                <w:sz w:val="24"/>
                <w:szCs w:val="24"/>
                <w:lang w:val="ro-RO"/>
              </w:rPr>
              <w:t>eguli de producţie agroalimentară ecologică</w:t>
            </w:r>
            <w:r w:rsidR="00713D67">
              <w:rPr>
                <w:sz w:val="24"/>
                <w:szCs w:val="24"/>
                <w:lang w:val="ro-RO"/>
              </w:rPr>
              <w:t xml:space="preserve">; </w:t>
            </w:r>
            <w:r w:rsidR="008538A5" w:rsidRPr="008538A5">
              <w:rPr>
                <w:sz w:val="24"/>
                <w:szCs w:val="24"/>
                <w:lang w:val="ro-RO"/>
              </w:rPr>
              <w:t>Metodele de bază ale producţiei agroalimentare ecologice</w:t>
            </w:r>
            <w:r w:rsidR="00713D67">
              <w:rPr>
                <w:sz w:val="24"/>
                <w:szCs w:val="24"/>
                <w:lang w:val="ro-RO"/>
              </w:rPr>
              <w:t xml:space="preserve">; </w:t>
            </w:r>
            <w:r w:rsidRPr="000F5130">
              <w:rPr>
                <w:sz w:val="24"/>
                <w:szCs w:val="24"/>
                <w:lang w:val="ro-RO"/>
              </w:rPr>
              <w:t xml:space="preserve"> Principii specifice aplicabile producţiei agroalimentare ecologice</w:t>
            </w:r>
            <w:r w:rsidR="00713D67">
              <w:rPr>
                <w:sz w:val="24"/>
                <w:szCs w:val="24"/>
                <w:lang w:val="ro-RO"/>
              </w:rPr>
              <w:t xml:space="preserve">; </w:t>
            </w:r>
            <w:r w:rsidRPr="000F5130">
              <w:rPr>
                <w:sz w:val="24"/>
                <w:szCs w:val="24"/>
                <w:lang w:val="ro-RO"/>
              </w:rPr>
              <w:t>Conversiunea producţiei agroalimentare</w:t>
            </w:r>
          </w:p>
          <w:p w:rsidR="000F5130" w:rsidRDefault="000F5130" w:rsidP="000F5130">
            <w:pPr>
              <w:pStyle w:val="Frspaiere"/>
              <w:rPr>
                <w:sz w:val="24"/>
                <w:szCs w:val="24"/>
                <w:lang w:val="ro-RO"/>
              </w:rPr>
            </w:pPr>
            <w:r>
              <w:rPr>
                <w:sz w:val="24"/>
                <w:szCs w:val="24"/>
                <w:lang w:val="ro-RO"/>
              </w:rPr>
              <w:t xml:space="preserve">Capitolul III </w:t>
            </w:r>
            <w:r w:rsidRPr="000F5130">
              <w:rPr>
                <w:sz w:val="24"/>
                <w:szCs w:val="24"/>
                <w:lang w:val="ro-RO"/>
              </w:rPr>
              <w:t>E</w:t>
            </w:r>
            <w:r w:rsidR="005C4257" w:rsidRPr="000F5130">
              <w:rPr>
                <w:sz w:val="24"/>
                <w:szCs w:val="24"/>
                <w:lang w:val="ro-RO"/>
              </w:rPr>
              <w:t>tichetarea</w:t>
            </w:r>
            <w:r w:rsidR="00713D67">
              <w:rPr>
                <w:sz w:val="24"/>
                <w:szCs w:val="24"/>
                <w:lang w:val="ro-RO"/>
              </w:rPr>
              <w:t xml:space="preserve">; </w:t>
            </w:r>
            <w:r w:rsidRPr="000F5130">
              <w:rPr>
                <w:sz w:val="24"/>
                <w:szCs w:val="24"/>
                <w:lang w:val="ro-RO"/>
              </w:rPr>
              <w:t>Cerinţe obligatorii la etichetarea produselor agroalimentare ecologice</w:t>
            </w:r>
            <w:r w:rsidR="00713D67">
              <w:rPr>
                <w:sz w:val="24"/>
                <w:szCs w:val="24"/>
                <w:lang w:val="ro-RO"/>
              </w:rPr>
              <w:t xml:space="preserve">; </w:t>
            </w:r>
            <w:r w:rsidRPr="000F5130">
              <w:rPr>
                <w:sz w:val="24"/>
                <w:szCs w:val="24"/>
                <w:lang w:val="ro-RO"/>
              </w:rPr>
              <w:t xml:space="preserve"> Marcarea produselor agroalimentare ecologice</w:t>
            </w:r>
            <w:r w:rsidR="00713D67">
              <w:rPr>
                <w:sz w:val="24"/>
                <w:szCs w:val="24"/>
                <w:lang w:val="ro-RO"/>
              </w:rPr>
              <w:t>;</w:t>
            </w:r>
            <w:r w:rsidRPr="000F5130">
              <w:rPr>
                <w:sz w:val="24"/>
                <w:szCs w:val="24"/>
                <w:lang w:val="ro-RO"/>
              </w:rPr>
              <w:t xml:space="preserve"> Restricţii la utilizarea marcajului ecologic</w:t>
            </w:r>
            <w:r w:rsidR="00713D67">
              <w:rPr>
                <w:sz w:val="24"/>
                <w:szCs w:val="24"/>
                <w:lang w:val="ro-RO"/>
              </w:rPr>
              <w:t xml:space="preserve">; </w:t>
            </w:r>
            <w:r w:rsidRPr="000F5130">
              <w:rPr>
                <w:sz w:val="24"/>
                <w:szCs w:val="24"/>
                <w:lang w:val="ro-RO"/>
              </w:rPr>
              <w:t>Cerere de solicitare a utilizării mărcii naţionale</w:t>
            </w:r>
          </w:p>
          <w:p w:rsidR="001468C9" w:rsidRDefault="001468C9" w:rsidP="008538A5">
            <w:pPr>
              <w:pStyle w:val="Frspaiere"/>
              <w:rPr>
                <w:sz w:val="24"/>
                <w:szCs w:val="24"/>
                <w:lang w:val="ro-RO"/>
              </w:rPr>
            </w:pPr>
            <w:r>
              <w:rPr>
                <w:sz w:val="24"/>
                <w:szCs w:val="24"/>
                <w:lang w:val="ro-RO"/>
              </w:rPr>
              <w:t xml:space="preserve">Capitolul IV </w:t>
            </w:r>
            <w:r w:rsidRPr="001468C9">
              <w:rPr>
                <w:sz w:val="24"/>
                <w:szCs w:val="24"/>
                <w:lang w:val="ro-RO"/>
              </w:rPr>
              <w:t>R</w:t>
            </w:r>
            <w:r w:rsidR="005C4257" w:rsidRPr="001468C9">
              <w:rPr>
                <w:sz w:val="24"/>
                <w:szCs w:val="24"/>
                <w:lang w:val="ro-RO"/>
              </w:rPr>
              <w:t>eglementarea procesul</w:t>
            </w:r>
            <w:r w:rsidR="005C4257">
              <w:rPr>
                <w:sz w:val="24"/>
                <w:szCs w:val="24"/>
                <w:lang w:val="ro-RO"/>
              </w:rPr>
              <w:t xml:space="preserve">ui de producţie </w:t>
            </w:r>
            <w:r w:rsidR="005C4257" w:rsidRPr="001468C9">
              <w:rPr>
                <w:sz w:val="24"/>
                <w:szCs w:val="24"/>
                <w:lang w:val="ro-RO"/>
              </w:rPr>
              <w:t xml:space="preserve"> agroalimentară ecologică</w:t>
            </w:r>
            <w:r w:rsidR="00713D67">
              <w:rPr>
                <w:sz w:val="24"/>
                <w:szCs w:val="24"/>
                <w:lang w:val="ro-RO"/>
              </w:rPr>
              <w:t xml:space="preserve">; </w:t>
            </w:r>
            <w:r w:rsidRPr="001468C9">
              <w:rPr>
                <w:sz w:val="24"/>
                <w:szCs w:val="24"/>
                <w:lang w:val="ro-RO"/>
              </w:rPr>
              <w:t>Atribuţiile agenţilor economici</w:t>
            </w:r>
            <w:r w:rsidR="00713D67">
              <w:rPr>
                <w:sz w:val="24"/>
                <w:szCs w:val="24"/>
                <w:lang w:val="ro-RO"/>
              </w:rPr>
              <w:t xml:space="preserve">; </w:t>
            </w:r>
            <w:r w:rsidRPr="001468C9">
              <w:rPr>
                <w:sz w:val="24"/>
                <w:szCs w:val="24"/>
                <w:lang w:val="ro-RO"/>
              </w:rPr>
              <w:t>Inspecţia şi certificarea</w:t>
            </w:r>
          </w:p>
          <w:p w:rsidR="001468C9" w:rsidRDefault="001468C9" w:rsidP="001468C9">
            <w:pPr>
              <w:pStyle w:val="Frspaiere"/>
              <w:rPr>
                <w:sz w:val="24"/>
                <w:szCs w:val="24"/>
                <w:lang w:val="ro-RO"/>
              </w:rPr>
            </w:pPr>
            <w:r>
              <w:rPr>
                <w:sz w:val="24"/>
                <w:szCs w:val="24"/>
                <w:lang w:val="ro-RO"/>
              </w:rPr>
              <w:t>Capitolul V I</w:t>
            </w:r>
            <w:r w:rsidR="005C4257">
              <w:rPr>
                <w:sz w:val="24"/>
                <w:szCs w:val="24"/>
                <w:lang w:val="ro-RO"/>
              </w:rPr>
              <w:t>mportul şi exportul</w:t>
            </w:r>
            <w:r w:rsidR="00713D67">
              <w:rPr>
                <w:sz w:val="24"/>
                <w:szCs w:val="24"/>
                <w:lang w:val="ro-RO"/>
              </w:rPr>
              <w:t xml:space="preserve">; </w:t>
            </w:r>
            <w:r w:rsidRPr="001468C9">
              <w:rPr>
                <w:sz w:val="24"/>
                <w:szCs w:val="24"/>
                <w:lang w:val="ro-RO"/>
              </w:rPr>
              <w:t>Importul şi exportul produselor agroalimentare ecologice</w:t>
            </w:r>
          </w:p>
          <w:p w:rsidR="001468C9" w:rsidRDefault="001468C9" w:rsidP="001468C9">
            <w:pPr>
              <w:pStyle w:val="Frspaiere"/>
              <w:rPr>
                <w:sz w:val="24"/>
                <w:szCs w:val="24"/>
                <w:lang w:val="ro-RO"/>
              </w:rPr>
            </w:pPr>
            <w:r>
              <w:rPr>
                <w:sz w:val="24"/>
                <w:szCs w:val="24"/>
                <w:lang w:val="ro-RO"/>
              </w:rPr>
              <w:t xml:space="preserve">Capitolul VI </w:t>
            </w:r>
            <w:r w:rsidRPr="001468C9">
              <w:rPr>
                <w:sz w:val="24"/>
                <w:szCs w:val="24"/>
                <w:lang w:val="ro-RO"/>
              </w:rPr>
              <w:t>A</w:t>
            </w:r>
            <w:r w:rsidR="005C4257" w:rsidRPr="001468C9">
              <w:rPr>
                <w:sz w:val="24"/>
                <w:szCs w:val="24"/>
                <w:lang w:val="ro-RO"/>
              </w:rPr>
              <w:t>sigurarea financiară</w:t>
            </w:r>
            <w:r w:rsidR="00713D67">
              <w:rPr>
                <w:sz w:val="24"/>
                <w:szCs w:val="24"/>
                <w:lang w:val="ro-RO"/>
              </w:rPr>
              <w:t>;</w:t>
            </w:r>
            <w:r w:rsidRPr="001468C9">
              <w:rPr>
                <w:sz w:val="24"/>
                <w:szCs w:val="24"/>
                <w:lang w:val="ro-RO"/>
              </w:rPr>
              <w:t>Stimularea agriculturii ecologice</w:t>
            </w:r>
          </w:p>
          <w:p w:rsidR="001468C9" w:rsidRDefault="001468C9" w:rsidP="001468C9">
            <w:pPr>
              <w:pStyle w:val="Frspaiere"/>
              <w:rPr>
                <w:sz w:val="24"/>
                <w:szCs w:val="24"/>
                <w:lang w:val="ro-RO"/>
              </w:rPr>
            </w:pPr>
            <w:r>
              <w:rPr>
                <w:sz w:val="24"/>
                <w:szCs w:val="24"/>
                <w:lang w:val="ro-RO"/>
              </w:rPr>
              <w:t xml:space="preserve">Capitolul VII </w:t>
            </w:r>
            <w:r w:rsidRPr="001468C9">
              <w:rPr>
                <w:sz w:val="24"/>
                <w:szCs w:val="24"/>
                <w:lang w:val="ro-RO"/>
              </w:rPr>
              <w:t>R</w:t>
            </w:r>
            <w:r w:rsidR="005C4257" w:rsidRPr="001468C9">
              <w:rPr>
                <w:sz w:val="24"/>
                <w:szCs w:val="24"/>
                <w:lang w:val="ro-RO"/>
              </w:rPr>
              <w:t>ăspunderea pentru încălcarea prezentei legi</w:t>
            </w:r>
            <w:r w:rsidR="00713D67">
              <w:rPr>
                <w:sz w:val="24"/>
                <w:szCs w:val="24"/>
                <w:lang w:val="ro-RO"/>
              </w:rPr>
              <w:t xml:space="preserve">; </w:t>
            </w:r>
            <w:r w:rsidRPr="001468C9">
              <w:rPr>
                <w:sz w:val="24"/>
                <w:szCs w:val="24"/>
                <w:lang w:val="ro-RO"/>
              </w:rPr>
              <w:t>Răspunderi. Soluţionarea litigiilor</w:t>
            </w:r>
          </w:p>
          <w:p w:rsidR="001468C9" w:rsidRDefault="001468C9" w:rsidP="001468C9">
            <w:pPr>
              <w:pStyle w:val="Frspaiere"/>
              <w:rPr>
                <w:sz w:val="24"/>
                <w:szCs w:val="24"/>
                <w:lang w:val="ro-RO"/>
              </w:rPr>
            </w:pPr>
            <w:r>
              <w:rPr>
                <w:sz w:val="24"/>
                <w:szCs w:val="24"/>
                <w:lang w:val="ro-RO"/>
              </w:rPr>
              <w:t xml:space="preserve">Capitolul VIII </w:t>
            </w:r>
            <w:r w:rsidRPr="001468C9">
              <w:rPr>
                <w:sz w:val="24"/>
                <w:szCs w:val="24"/>
                <w:lang w:val="ro-RO"/>
              </w:rPr>
              <w:t>D</w:t>
            </w:r>
            <w:r w:rsidR="005C4257" w:rsidRPr="001468C9">
              <w:rPr>
                <w:sz w:val="24"/>
                <w:szCs w:val="24"/>
                <w:lang w:val="ro-RO"/>
              </w:rPr>
              <w:t>ispoziţii finale şi tranzitorii</w:t>
            </w:r>
            <w:r w:rsidR="00713D67">
              <w:rPr>
                <w:sz w:val="24"/>
                <w:szCs w:val="24"/>
                <w:lang w:val="ro-RO"/>
              </w:rPr>
              <w:t xml:space="preserve">; </w:t>
            </w:r>
          </w:p>
          <w:p w:rsidR="001505E8" w:rsidRPr="001505E8" w:rsidRDefault="001505E8" w:rsidP="001505E8">
            <w:pPr>
              <w:pStyle w:val="Frspaiere"/>
              <w:rPr>
                <w:sz w:val="24"/>
                <w:szCs w:val="24"/>
                <w:lang w:val="ro-RO"/>
              </w:rPr>
            </w:pPr>
            <w:r w:rsidRPr="001505E8">
              <w:rPr>
                <w:sz w:val="24"/>
                <w:szCs w:val="24"/>
                <w:lang w:val="ro-RO"/>
              </w:rPr>
              <w:t>Legea 115/2005 a fost pusă în aplicare prin Hotărârea Guvernului nr. 149 din 10.02.2006 care prevede implementarea unor norme detaliate prin:</w:t>
            </w:r>
          </w:p>
          <w:p w:rsidR="001505E8" w:rsidRPr="001505E8" w:rsidRDefault="001505E8" w:rsidP="001505E8">
            <w:pPr>
              <w:pStyle w:val="Frspaiere"/>
              <w:rPr>
                <w:sz w:val="24"/>
                <w:szCs w:val="24"/>
                <w:lang w:val="ro-RO"/>
              </w:rPr>
            </w:pPr>
            <w:r w:rsidRPr="001505E8">
              <w:rPr>
                <w:sz w:val="24"/>
                <w:szCs w:val="24"/>
                <w:lang w:val="ro-RO"/>
              </w:rPr>
              <w:t>• Regulamentul privind metodele şi principiile produselor agroalimentare ecologice;</w:t>
            </w:r>
          </w:p>
          <w:p w:rsidR="001505E8" w:rsidRPr="001505E8" w:rsidRDefault="001505E8" w:rsidP="001505E8">
            <w:pPr>
              <w:pStyle w:val="Frspaiere"/>
              <w:rPr>
                <w:sz w:val="24"/>
                <w:szCs w:val="24"/>
                <w:lang w:val="ro-RO"/>
              </w:rPr>
            </w:pPr>
            <w:r w:rsidRPr="001505E8">
              <w:rPr>
                <w:sz w:val="24"/>
                <w:szCs w:val="24"/>
                <w:lang w:val="ro-RO"/>
              </w:rPr>
              <w:t>• Regulamentul cu privire la sistemul de inspecţie şi certificare;</w:t>
            </w:r>
          </w:p>
          <w:p w:rsidR="001505E8" w:rsidRPr="001505E8" w:rsidRDefault="001505E8" w:rsidP="001505E8">
            <w:pPr>
              <w:pStyle w:val="Frspaiere"/>
              <w:rPr>
                <w:sz w:val="24"/>
                <w:szCs w:val="24"/>
                <w:lang w:val="ro-RO"/>
              </w:rPr>
            </w:pPr>
            <w:r w:rsidRPr="001505E8">
              <w:rPr>
                <w:sz w:val="24"/>
                <w:szCs w:val="24"/>
                <w:lang w:val="ro-RO"/>
              </w:rPr>
              <w:t>• Reguli privind importul şi exportul produselor agroalimentare ecologice.</w:t>
            </w:r>
          </w:p>
          <w:p w:rsidR="00016343" w:rsidRDefault="001505E8" w:rsidP="001505E8">
            <w:pPr>
              <w:pStyle w:val="Frspaiere"/>
              <w:rPr>
                <w:sz w:val="24"/>
                <w:szCs w:val="24"/>
                <w:lang w:val="ro-RO"/>
              </w:rPr>
            </w:pPr>
            <w:r w:rsidRPr="001505E8">
              <w:rPr>
                <w:sz w:val="24"/>
                <w:szCs w:val="24"/>
                <w:lang w:val="ro-RO"/>
              </w:rPr>
              <w:t xml:space="preserve">În scopul obţinerii respectării cadrului legal referitor la agricultura ecologică în Republica Moldova, a fost adoptată Hotărârea nr. 1078 din 22.09.2008 cu privire la aprobarea Reglementării tehnice „Producţia agroalimentară ecologică şi etichetarea produselor agroalimentare ecologice”, care face referire la Legea 115/2005 şi HG 149/2006 şi adaugă unele noi reguli în conformitate cu legislaţia naţională privind reglementările tehnice. Aceasta a fost, de asemenea, o încercare de a armoniza reglementările ecologice naţionale la noul regulament al Consiliului Uniunii Europene (CE) nr. 834/2007 privind producţia ecologică şi etichetarea produselor ecologice, care a abrogat Regulamentul (CEE) nr. 2092/91. </w:t>
            </w:r>
          </w:p>
          <w:p w:rsidR="001505E8" w:rsidRPr="001505E8" w:rsidRDefault="001505E8" w:rsidP="001505E8">
            <w:pPr>
              <w:pStyle w:val="Frspaiere"/>
              <w:rPr>
                <w:sz w:val="24"/>
                <w:szCs w:val="24"/>
                <w:lang w:val="ro-RO"/>
              </w:rPr>
            </w:pPr>
            <w:r w:rsidRPr="001505E8">
              <w:rPr>
                <w:sz w:val="24"/>
                <w:szCs w:val="24"/>
                <w:lang w:val="ro-RO"/>
              </w:rPr>
              <w:t xml:space="preserve">O modificare a Legii 115/2005 a fost adoptată prin Legea nr. 26 din 24.02.2011 pentru armonizarea cadrului legal al Republicii Moldova cu noile modificări în regulamentele Uniunii Europene, care însă este parţial compatibilă cu Regulamentul Consiliului (CE) nr. 834/2007 din 28 iunie 2007, întru </w:t>
            </w:r>
            <w:proofErr w:type="spellStart"/>
            <w:r w:rsidRPr="001505E8">
              <w:rPr>
                <w:sz w:val="24"/>
                <w:szCs w:val="24"/>
                <w:lang w:val="ro-RO"/>
              </w:rPr>
              <w:t>cît</w:t>
            </w:r>
            <w:proofErr w:type="spellEnd"/>
            <w:r w:rsidRPr="001505E8">
              <w:rPr>
                <w:sz w:val="24"/>
                <w:szCs w:val="24"/>
                <w:lang w:val="ro-RO"/>
              </w:rPr>
              <w:t>, în mare parte, completările şi modificările Legii nr. 115-XVI din 09.06.06 au constituit prevederi naţionale sau prevederi de implementare a celor comunitare, prin mecanisme legislative şi instituţionale proprii, fapt care implică o anumită diferenţiere a procedurilor de punere în aplicare a Regulamentului 834/2007/CE în urma transpunerii parţiale a acestuia.</w:t>
            </w:r>
          </w:p>
          <w:p w:rsidR="001505E8" w:rsidRDefault="001505E8" w:rsidP="001505E8">
            <w:pPr>
              <w:pStyle w:val="Frspaiere"/>
              <w:rPr>
                <w:sz w:val="24"/>
                <w:szCs w:val="24"/>
                <w:lang w:val="ro-RO"/>
              </w:rPr>
            </w:pPr>
            <w:r w:rsidRPr="001505E8">
              <w:rPr>
                <w:sz w:val="24"/>
                <w:szCs w:val="24"/>
                <w:lang w:val="ro-RO"/>
              </w:rPr>
              <w:t xml:space="preserve">De asemenea, o parte din prevederile omise ale Regulamentului 834/2007/CE au fost inserate în Hotărârea Guvernului nr. 1078 din 22 septembrie 2009 cu privire la aprobarea Reglementării tehnice „Producţia agroalimentară ecologică şi etichetarea produselor agroalimentare ecologice”. </w:t>
            </w:r>
          </w:p>
          <w:p w:rsidR="00654463" w:rsidRDefault="00443D54" w:rsidP="00504B66">
            <w:pPr>
              <w:pStyle w:val="Frspaiere"/>
              <w:rPr>
                <w:sz w:val="24"/>
                <w:szCs w:val="24"/>
                <w:lang w:val="ro-RO"/>
              </w:rPr>
            </w:pPr>
            <w:r>
              <w:rPr>
                <w:sz w:val="24"/>
                <w:szCs w:val="24"/>
                <w:lang w:val="ro-RO"/>
              </w:rPr>
              <w:t xml:space="preserve">În anul 2018 </w:t>
            </w:r>
            <w:r w:rsidRPr="00443D54">
              <w:rPr>
                <w:sz w:val="24"/>
                <w:szCs w:val="24"/>
                <w:lang w:val="ro-RO"/>
              </w:rPr>
              <w:t>Regulamentului 834/2007/CE</w:t>
            </w:r>
            <w:r>
              <w:rPr>
                <w:sz w:val="24"/>
                <w:szCs w:val="24"/>
                <w:lang w:val="ro-RO"/>
              </w:rPr>
              <w:t xml:space="preserve"> este abrogat prin Regulamentul </w:t>
            </w:r>
            <w:r w:rsidRPr="00443D54">
              <w:rPr>
                <w:sz w:val="24"/>
                <w:szCs w:val="24"/>
                <w:lang w:val="ro-RO"/>
              </w:rPr>
              <w:t xml:space="preserve">(UE) </w:t>
            </w:r>
            <w:r>
              <w:rPr>
                <w:sz w:val="24"/>
                <w:szCs w:val="24"/>
                <w:lang w:val="ro-RO"/>
              </w:rPr>
              <w:t>8</w:t>
            </w:r>
            <w:r w:rsidRPr="00443D54">
              <w:rPr>
                <w:sz w:val="24"/>
                <w:szCs w:val="24"/>
                <w:lang w:val="ro-RO"/>
              </w:rPr>
              <w:t>4</w:t>
            </w:r>
            <w:r>
              <w:rPr>
                <w:sz w:val="24"/>
                <w:szCs w:val="24"/>
                <w:lang w:val="ro-RO"/>
              </w:rPr>
              <w:t xml:space="preserve">8/2018 </w:t>
            </w:r>
            <w:r w:rsidR="00016343" w:rsidRPr="00016343">
              <w:rPr>
                <w:sz w:val="24"/>
                <w:szCs w:val="24"/>
                <w:lang w:val="ro-RO"/>
              </w:rPr>
              <w:t>privind producția ecologică și etichetarea produselor ecologice și de abrogare a Regulamentului (CE) nr. 834/2007 al Consiliului</w:t>
            </w:r>
          </w:p>
          <w:p w:rsidR="00504B66" w:rsidRPr="00654463" w:rsidRDefault="00504B66" w:rsidP="00654463">
            <w:pPr>
              <w:pStyle w:val="Frspaiere"/>
              <w:ind w:firstLine="567"/>
              <w:rPr>
                <w:sz w:val="24"/>
                <w:szCs w:val="24"/>
                <w:lang w:val="ro-RO"/>
              </w:rPr>
            </w:pPr>
            <w:r w:rsidRPr="00654463">
              <w:rPr>
                <w:sz w:val="24"/>
                <w:szCs w:val="24"/>
                <w:lang w:val="ro-RO"/>
              </w:rPr>
              <w:t>Regulamentul (UE) nr. 848/2018 nu introduce atât de multe modificări în sistem, precum a</w:t>
            </w:r>
            <w:r w:rsidR="00654463" w:rsidRPr="00654463">
              <w:rPr>
                <w:sz w:val="24"/>
                <w:szCs w:val="24"/>
                <w:lang w:val="ro-RO"/>
              </w:rPr>
              <w:t xml:space="preserve"> </w:t>
            </w:r>
            <w:r w:rsidRPr="00654463">
              <w:rPr>
                <w:sz w:val="24"/>
                <w:szCs w:val="24"/>
                <w:lang w:val="ro-RO"/>
              </w:rPr>
              <w:t>introdus Regulamentul nr. 834/2007 cu unsprezece ani mai devreme. Printre modificările</w:t>
            </w:r>
            <w:r w:rsidR="00654463" w:rsidRPr="00654463">
              <w:rPr>
                <w:sz w:val="24"/>
                <w:szCs w:val="24"/>
                <w:lang w:val="ro-RO"/>
              </w:rPr>
              <w:t xml:space="preserve"> </w:t>
            </w:r>
            <w:r w:rsidRPr="00654463">
              <w:rPr>
                <w:sz w:val="24"/>
                <w:szCs w:val="24"/>
                <w:lang w:val="ro-RO"/>
              </w:rPr>
              <w:t>importante pot fi menționate:</w:t>
            </w:r>
          </w:p>
          <w:p w:rsidR="00504B66" w:rsidRPr="00654463" w:rsidRDefault="00654463" w:rsidP="00654463">
            <w:pPr>
              <w:pStyle w:val="Frspaiere"/>
              <w:ind w:firstLine="0"/>
              <w:rPr>
                <w:sz w:val="24"/>
                <w:szCs w:val="24"/>
                <w:lang w:val="ro-RO"/>
              </w:rPr>
            </w:pPr>
            <w:r w:rsidRPr="00654463">
              <w:rPr>
                <w:sz w:val="24"/>
                <w:szCs w:val="24"/>
                <w:lang w:val="ro-RO"/>
              </w:rPr>
              <w:t>-</w:t>
            </w:r>
            <w:r w:rsidR="00504B66" w:rsidRPr="00654463">
              <w:rPr>
                <w:sz w:val="24"/>
                <w:szCs w:val="24"/>
                <w:lang w:val="ro-RO"/>
              </w:rPr>
              <w:t xml:space="preserve"> o listă mai detaliată a obiectivelor și principiilor;</w:t>
            </w:r>
          </w:p>
          <w:p w:rsidR="00504B66" w:rsidRPr="00654463" w:rsidRDefault="00654463" w:rsidP="00654463">
            <w:pPr>
              <w:pStyle w:val="Frspaiere"/>
              <w:ind w:firstLine="0"/>
              <w:rPr>
                <w:sz w:val="24"/>
                <w:szCs w:val="24"/>
                <w:lang w:val="ro-RO"/>
              </w:rPr>
            </w:pPr>
            <w:r w:rsidRPr="00654463">
              <w:rPr>
                <w:sz w:val="24"/>
                <w:szCs w:val="24"/>
                <w:lang w:val="ro-RO"/>
              </w:rPr>
              <w:t>-</w:t>
            </w:r>
            <w:r w:rsidR="00504B66" w:rsidRPr="00654463">
              <w:rPr>
                <w:sz w:val="24"/>
                <w:szCs w:val="24"/>
                <w:lang w:val="ro-RO"/>
              </w:rPr>
              <w:t xml:space="preserve"> norme detaliate privind anumite produse alimentare, deoarece </w:t>
            </w:r>
            <w:r w:rsidRPr="00654463">
              <w:rPr>
                <w:sz w:val="24"/>
                <w:szCs w:val="24"/>
                <w:lang w:val="ro-RO"/>
              </w:rPr>
              <w:t xml:space="preserve">în anii 2007 norme </w:t>
            </w:r>
            <w:r w:rsidR="00504B66" w:rsidRPr="00654463">
              <w:rPr>
                <w:sz w:val="24"/>
                <w:szCs w:val="24"/>
                <w:lang w:val="ro-RO"/>
              </w:rPr>
              <w:t>detaliate (încă) nu erau adoptate;</w:t>
            </w:r>
          </w:p>
          <w:p w:rsidR="00504B66" w:rsidRPr="00654463" w:rsidRDefault="00654463" w:rsidP="00654463">
            <w:pPr>
              <w:pStyle w:val="Frspaiere"/>
              <w:ind w:firstLine="0"/>
              <w:rPr>
                <w:sz w:val="24"/>
                <w:szCs w:val="24"/>
                <w:lang w:val="ro-RO"/>
              </w:rPr>
            </w:pPr>
            <w:r w:rsidRPr="00654463">
              <w:rPr>
                <w:sz w:val="24"/>
                <w:szCs w:val="24"/>
                <w:lang w:val="ro-RO"/>
              </w:rPr>
              <w:t>-</w:t>
            </w:r>
            <w:r w:rsidR="00504B66" w:rsidRPr="00654463">
              <w:rPr>
                <w:sz w:val="24"/>
                <w:szCs w:val="24"/>
                <w:lang w:val="ro-RO"/>
              </w:rPr>
              <w:t xml:space="preserve"> recunoașterea și certificarea grupurilor de producători.</w:t>
            </w:r>
          </w:p>
          <w:p w:rsidR="00504B66" w:rsidRPr="00654463" w:rsidRDefault="00504B66" w:rsidP="00654463">
            <w:pPr>
              <w:pStyle w:val="Frspaiere"/>
              <w:ind w:firstLine="567"/>
              <w:rPr>
                <w:sz w:val="24"/>
                <w:szCs w:val="24"/>
                <w:lang w:val="ro-RO"/>
              </w:rPr>
            </w:pPr>
            <w:r w:rsidRPr="00654463">
              <w:rPr>
                <w:sz w:val="24"/>
                <w:szCs w:val="24"/>
                <w:lang w:val="ro-RO"/>
              </w:rPr>
              <w:t>Lista obiectivelor și principiilor a devenit foarte detaliată și ex</w:t>
            </w:r>
            <w:r w:rsidR="00654463" w:rsidRPr="00654463">
              <w:rPr>
                <w:sz w:val="24"/>
                <w:szCs w:val="24"/>
                <w:lang w:val="ro-RO"/>
              </w:rPr>
              <w:t xml:space="preserve">tinsă. De exemplu, astăzi lista </w:t>
            </w:r>
            <w:r w:rsidRPr="00654463">
              <w:rPr>
                <w:sz w:val="24"/>
                <w:szCs w:val="24"/>
                <w:lang w:val="ro-RO"/>
              </w:rPr>
              <w:t>obiectivelor producției ecologice este completată cu obiect</w:t>
            </w:r>
            <w:r w:rsidR="00654463" w:rsidRPr="00654463">
              <w:rPr>
                <w:sz w:val="24"/>
                <w:szCs w:val="24"/>
                <w:lang w:val="ro-RO"/>
              </w:rPr>
              <w:t xml:space="preserve">ive absolut noi de conservare a </w:t>
            </w:r>
            <w:r w:rsidRPr="00654463">
              <w:rPr>
                <w:sz w:val="24"/>
                <w:szCs w:val="24"/>
                <w:lang w:val="ro-RO"/>
              </w:rPr>
              <w:t>speciilor tradiționale de plante și animale. Cu toate a</w:t>
            </w:r>
            <w:r w:rsidR="00654463" w:rsidRPr="00654463">
              <w:rPr>
                <w:sz w:val="24"/>
                <w:szCs w:val="24"/>
                <w:lang w:val="ro-RO"/>
              </w:rPr>
              <w:t xml:space="preserve">cestea, domeniul de aplicare al </w:t>
            </w:r>
            <w:r w:rsidRPr="00654463">
              <w:rPr>
                <w:sz w:val="24"/>
                <w:szCs w:val="24"/>
                <w:lang w:val="ro-RO"/>
              </w:rPr>
              <w:t>regulamentului a rămas nemodificat.</w:t>
            </w:r>
          </w:p>
          <w:p w:rsidR="00504B66" w:rsidRPr="00654463" w:rsidRDefault="00504B66" w:rsidP="00654463">
            <w:pPr>
              <w:pStyle w:val="Frspaiere"/>
              <w:ind w:firstLine="567"/>
              <w:rPr>
                <w:sz w:val="24"/>
                <w:szCs w:val="24"/>
                <w:lang w:val="ro-RO"/>
              </w:rPr>
            </w:pPr>
            <w:r w:rsidRPr="00654463">
              <w:rPr>
                <w:sz w:val="24"/>
                <w:szCs w:val="24"/>
                <w:lang w:val="ro-RO"/>
              </w:rPr>
              <w:t>În anul 2007 normele armonizate privind drojdiile și algele încă nu erau adoptate.</w:t>
            </w:r>
            <w:r w:rsidR="00654463" w:rsidRPr="00654463">
              <w:rPr>
                <w:sz w:val="24"/>
                <w:szCs w:val="24"/>
                <w:lang w:val="ro-RO"/>
              </w:rPr>
              <w:t xml:space="preserve">  </w:t>
            </w:r>
            <w:r w:rsidRPr="00654463">
              <w:rPr>
                <w:sz w:val="24"/>
                <w:szCs w:val="24"/>
                <w:lang w:val="ro-RO"/>
              </w:rPr>
              <w:t xml:space="preserve">Regulamentul (CE) nr. 834/2007 sugerează clar că normele </w:t>
            </w:r>
            <w:r w:rsidR="00654463" w:rsidRPr="00654463">
              <w:rPr>
                <w:sz w:val="24"/>
                <w:szCs w:val="24"/>
                <w:lang w:val="ro-RO"/>
              </w:rPr>
              <w:t xml:space="preserve">naționale pot rămâne în vigoare </w:t>
            </w:r>
            <w:r w:rsidRPr="00654463">
              <w:rPr>
                <w:sz w:val="24"/>
                <w:szCs w:val="24"/>
                <w:lang w:val="ro-RO"/>
              </w:rPr>
              <w:t xml:space="preserve">până la adoptarea normelor armonizate. În prezent </w:t>
            </w:r>
            <w:r w:rsidR="00654463" w:rsidRPr="00654463">
              <w:rPr>
                <w:sz w:val="24"/>
                <w:szCs w:val="24"/>
                <w:lang w:val="ro-RO"/>
              </w:rPr>
              <w:t xml:space="preserve">aceste norme sunt adoptate, astfel, </w:t>
            </w:r>
            <w:r w:rsidRPr="00654463">
              <w:rPr>
                <w:sz w:val="24"/>
                <w:szCs w:val="24"/>
                <w:lang w:val="ro-RO"/>
              </w:rPr>
              <w:t>Regulamentul (UE) nr. 848/2018 conține norme detaliate</w:t>
            </w:r>
            <w:r w:rsidR="00654463" w:rsidRPr="00654463">
              <w:rPr>
                <w:sz w:val="24"/>
                <w:szCs w:val="24"/>
                <w:lang w:val="ro-RO"/>
              </w:rPr>
              <w:t xml:space="preserve"> privind producția ecologică în </w:t>
            </w:r>
            <w:r w:rsidRPr="00654463">
              <w:rPr>
                <w:sz w:val="24"/>
                <w:szCs w:val="24"/>
                <w:lang w:val="ro-RO"/>
              </w:rPr>
              <w:t>domeniile respective.</w:t>
            </w:r>
          </w:p>
          <w:p w:rsidR="00504B66" w:rsidRPr="00654463" w:rsidRDefault="00504B66" w:rsidP="00654463">
            <w:pPr>
              <w:pStyle w:val="Frspaiere"/>
              <w:ind w:firstLine="567"/>
              <w:rPr>
                <w:sz w:val="24"/>
                <w:szCs w:val="24"/>
                <w:lang w:val="ro-RO"/>
              </w:rPr>
            </w:pPr>
            <w:r w:rsidRPr="00654463">
              <w:rPr>
                <w:sz w:val="24"/>
                <w:szCs w:val="24"/>
                <w:lang w:val="ro-RO"/>
              </w:rPr>
              <w:t xml:space="preserve">Normele noi </w:t>
            </w:r>
            <w:r w:rsidR="00654463" w:rsidRPr="00654463">
              <w:rPr>
                <w:sz w:val="24"/>
                <w:szCs w:val="24"/>
                <w:lang w:val="ro-RO"/>
              </w:rPr>
              <w:t xml:space="preserve">care </w:t>
            </w:r>
            <w:r w:rsidRPr="00654463">
              <w:rPr>
                <w:sz w:val="24"/>
                <w:szCs w:val="24"/>
                <w:lang w:val="ro-RO"/>
              </w:rPr>
              <w:t>facilitează și activitatea comună a întreprinderilor mici ca grupuri de producători,</w:t>
            </w:r>
            <w:r w:rsidR="00654463" w:rsidRPr="00654463">
              <w:rPr>
                <w:sz w:val="24"/>
                <w:szCs w:val="24"/>
                <w:lang w:val="ro-RO"/>
              </w:rPr>
              <w:t xml:space="preserve"> </w:t>
            </w:r>
            <w:r w:rsidRPr="00654463">
              <w:rPr>
                <w:sz w:val="24"/>
                <w:szCs w:val="24"/>
                <w:lang w:val="ro-RO"/>
              </w:rPr>
              <w:t>datorită cărui fapt cheltuielile pentru certificare pot fi reduse.</w:t>
            </w:r>
          </w:p>
          <w:p w:rsidR="00504B66" w:rsidRPr="00654463" w:rsidRDefault="00504B66" w:rsidP="00654463">
            <w:pPr>
              <w:pStyle w:val="Frspaiere"/>
              <w:ind w:firstLine="0"/>
              <w:rPr>
                <w:sz w:val="24"/>
                <w:szCs w:val="24"/>
                <w:lang w:val="ro-RO"/>
              </w:rPr>
            </w:pPr>
            <w:r w:rsidRPr="00654463">
              <w:rPr>
                <w:sz w:val="24"/>
                <w:szCs w:val="24"/>
                <w:lang w:val="ro-RO"/>
              </w:rPr>
              <w:t>Au fost introduse și unele clarificări nesemnificative. De exemplu, norm</w:t>
            </w:r>
            <w:r w:rsidR="00654463" w:rsidRPr="00654463">
              <w:rPr>
                <w:sz w:val="24"/>
                <w:szCs w:val="24"/>
                <w:lang w:val="ro-RO"/>
              </w:rPr>
              <w:t xml:space="preserve">ele privind </w:t>
            </w:r>
            <w:r w:rsidRPr="00654463">
              <w:rPr>
                <w:sz w:val="24"/>
                <w:szCs w:val="24"/>
                <w:lang w:val="ro-RO"/>
              </w:rPr>
              <w:t>biodinamica au fost clarificate prin prevederea conform cărei</w:t>
            </w:r>
            <w:r w:rsidR="00654463" w:rsidRPr="00654463">
              <w:rPr>
                <w:sz w:val="24"/>
                <w:szCs w:val="24"/>
                <w:lang w:val="ro-RO"/>
              </w:rPr>
              <w:t xml:space="preserve">a în producția ecologică pot fi </w:t>
            </w:r>
            <w:r w:rsidRPr="00654463">
              <w:rPr>
                <w:sz w:val="24"/>
                <w:szCs w:val="24"/>
                <w:lang w:val="ro-RO"/>
              </w:rPr>
              <w:t>utilizate doar preparate biodinamice tradiționale.</w:t>
            </w:r>
          </w:p>
          <w:p w:rsidR="00504B66" w:rsidRPr="00654463" w:rsidRDefault="00654463" w:rsidP="00654463">
            <w:pPr>
              <w:pStyle w:val="Frspaiere"/>
              <w:ind w:firstLine="567"/>
              <w:rPr>
                <w:sz w:val="24"/>
                <w:szCs w:val="24"/>
                <w:lang w:val="ro-RO"/>
              </w:rPr>
            </w:pPr>
            <w:r w:rsidRPr="00654463">
              <w:rPr>
                <w:sz w:val="24"/>
                <w:szCs w:val="24"/>
                <w:lang w:val="ro-RO"/>
              </w:rPr>
              <w:t xml:space="preserve">În acest context </w:t>
            </w:r>
            <w:proofErr w:type="spellStart"/>
            <w:r w:rsidRPr="00654463">
              <w:rPr>
                <w:sz w:val="24"/>
                <w:szCs w:val="24"/>
                <w:lang w:val="ro-RO"/>
              </w:rPr>
              <w:t>cînd</w:t>
            </w:r>
            <w:proofErr w:type="spellEnd"/>
            <w:r w:rsidRPr="00654463">
              <w:rPr>
                <w:sz w:val="24"/>
                <w:szCs w:val="24"/>
                <w:lang w:val="ro-RO"/>
              </w:rPr>
              <w:t xml:space="preserve"> vorbim de </w:t>
            </w:r>
            <w:r w:rsidR="00504B66" w:rsidRPr="00654463">
              <w:rPr>
                <w:sz w:val="24"/>
                <w:szCs w:val="24"/>
                <w:lang w:val="ro-RO"/>
              </w:rPr>
              <w:t>transpunerea normelor vechi din anul</w:t>
            </w:r>
            <w:r w:rsidRPr="00654463">
              <w:rPr>
                <w:sz w:val="24"/>
                <w:szCs w:val="24"/>
                <w:lang w:val="ro-RO"/>
              </w:rPr>
              <w:t xml:space="preserve"> </w:t>
            </w:r>
            <w:r w:rsidR="00504B66" w:rsidRPr="00654463">
              <w:rPr>
                <w:sz w:val="24"/>
                <w:szCs w:val="24"/>
                <w:lang w:val="ro-RO"/>
              </w:rPr>
              <w:t xml:space="preserve">2007 sau a celor noi din anul 2018, </w:t>
            </w:r>
            <w:r w:rsidRPr="00654463">
              <w:rPr>
                <w:sz w:val="24"/>
                <w:szCs w:val="24"/>
                <w:lang w:val="ro-RO"/>
              </w:rPr>
              <w:t xml:space="preserve">vom lua în considerare </w:t>
            </w:r>
            <w:r w:rsidR="00504B66" w:rsidRPr="00654463">
              <w:rPr>
                <w:sz w:val="24"/>
                <w:szCs w:val="24"/>
                <w:lang w:val="ro-RO"/>
              </w:rPr>
              <w:t>următoarele:</w:t>
            </w:r>
          </w:p>
          <w:p w:rsidR="00654463" w:rsidRPr="00654463" w:rsidRDefault="00654463" w:rsidP="00654463">
            <w:pPr>
              <w:pStyle w:val="Frspaiere"/>
              <w:ind w:firstLine="0"/>
              <w:rPr>
                <w:sz w:val="24"/>
                <w:szCs w:val="24"/>
                <w:lang w:val="ro-RO"/>
              </w:rPr>
            </w:pPr>
            <w:r w:rsidRPr="00654463">
              <w:rPr>
                <w:sz w:val="24"/>
                <w:szCs w:val="24"/>
                <w:lang w:val="ro-RO"/>
              </w:rPr>
              <w:t xml:space="preserve">- </w:t>
            </w:r>
            <w:r w:rsidR="00504B66" w:rsidRPr="00654463">
              <w:rPr>
                <w:sz w:val="24"/>
                <w:szCs w:val="24"/>
                <w:lang w:val="ro-RO"/>
              </w:rPr>
              <w:t xml:space="preserve"> normele regulamentului nou nu diferă mult de normele regulamentului vechi; </w:t>
            </w:r>
          </w:p>
          <w:p w:rsidR="00504B66" w:rsidRPr="00654463" w:rsidRDefault="00654463" w:rsidP="00654463">
            <w:pPr>
              <w:pStyle w:val="Frspaiere"/>
              <w:ind w:firstLine="0"/>
              <w:rPr>
                <w:sz w:val="24"/>
                <w:szCs w:val="24"/>
                <w:lang w:val="ro-RO"/>
              </w:rPr>
            </w:pPr>
            <w:r w:rsidRPr="00654463">
              <w:rPr>
                <w:sz w:val="24"/>
                <w:szCs w:val="24"/>
                <w:lang w:val="ro-RO"/>
              </w:rPr>
              <w:t xml:space="preserve">- </w:t>
            </w:r>
            <w:r w:rsidR="00504B66" w:rsidRPr="00654463">
              <w:rPr>
                <w:sz w:val="24"/>
                <w:szCs w:val="24"/>
                <w:lang w:val="ro-RO"/>
              </w:rPr>
              <w:t>este posibil să fie îndeplinite toate cerințele normelor vechi, fiind respecta</w:t>
            </w:r>
            <w:r w:rsidRPr="00654463">
              <w:rPr>
                <w:sz w:val="24"/>
                <w:szCs w:val="24"/>
                <w:lang w:val="ro-RO"/>
              </w:rPr>
              <w:t xml:space="preserve">te în </w:t>
            </w:r>
            <w:r w:rsidR="00504B66" w:rsidRPr="00654463">
              <w:rPr>
                <w:sz w:val="24"/>
                <w:szCs w:val="24"/>
                <w:lang w:val="ro-RO"/>
              </w:rPr>
              <w:t>același timp normele noi;</w:t>
            </w:r>
          </w:p>
          <w:p w:rsidR="00504B66" w:rsidRPr="00654463" w:rsidRDefault="00654463" w:rsidP="00654463">
            <w:pPr>
              <w:pStyle w:val="Frspaiere"/>
              <w:ind w:firstLine="0"/>
              <w:rPr>
                <w:sz w:val="24"/>
                <w:szCs w:val="24"/>
                <w:lang w:val="ro-RO"/>
              </w:rPr>
            </w:pPr>
            <w:r w:rsidRPr="00654463">
              <w:rPr>
                <w:sz w:val="24"/>
                <w:szCs w:val="24"/>
                <w:lang w:val="ro-RO"/>
              </w:rPr>
              <w:t xml:space="preserve">- </w:t>
            </w:r>
            <w:r w:rsidR="00504B66" w:rsidRPr="00654463">
              <w:rPr>
                <w:sz w:val="24"/>
                <w:szCs w:val="24"/>
                <w:lang w:val="ro-RO"/>
              </w:rPr>
              <w:t xml:space="preserve"> cu toate acestea, în prezent nu există norme </w:t>
            </w:r>
            <w:r w:rsidRPr="00654463">
              <w:rPr>
                <w:sz w:val="24"/>
                <w:szCs w:val="24"/>
                <w:lang w:val="ro-RO"/>
              </w:rPr>
              <w:t xml:space="preserve">de implementare adoptate pentru </w:t>
            </w:r>
            <w:r w:rsidR="00504B66" w:rsidRPr="00654463">
              <w:rPr>
                <w:sz w:val="24"/>
                <w:szCs w:val="24"/>
                <w:lang w:val="ro-RO"/>
              </w:rPr>
              <w:t>regulamentul nou;</w:t>
            </w:r>
          </w:p>
          <w:p w:rsidR="00504B66" w:rsidRPr="00654463" w:rsidRDefault="00654463" w:rsidP="00654463">
            <w:pPr>
              <w:pStyle w:val="Frspaiere"/>
              <w:ind w:firstLine="0"/>
              <w:rPr>
                <w:sz w:val="24"/>
                <w:szCs w:val="24"/>
                <w:lang w:val="ro-RO"/>
              </w:rPr>
            </w:pPr>
            <w:r w:rsidRPr="00654463">
              <w:rPr>
                <w:sz w:val="24"/>
                <w:szCs w:val="24"/>
                <w:lang w:val="ro-RO"/>
              </w:rPr>
              <w:t>-</w:t>
            </w:r>
            <w:r w:rsidR="00504B66" w:rsidRPr="00654463">
              <w:rPr>
                <w:sz w:val="24"/>
                <w:szCs w:val="24"/>
                <w:lang w:val="ro-RO"/>
              </w:rPr>
              <w:t xml:space="preserve"> compatibilitatea sistemului utilizat în țările terțe va f</w:t>
            </w:r>
            <w:r w:rsidRPr="00654463">
              <w:rPr>
                <w:sz w:val="24"/>
                <w:szCs w:val="24"/>
                <w:lang w:val="ro-RO"/>
              </w:rPr>
              <w:t xml:space="preserve">i evaluată de Comisia Europeană </w:t>
            </w:r>
            <w:r w:rsidR="00504B66" w:rsidRPr="00654463">
              <w:rPr>
                <w:sz w:val="24"/>
                <w:szCs w:val="24"/>
                <w:lang w:val="ro-RO"/>
              </w:rPr>
              <w:t>pe baza regulamentului nou;</w:t>
            </w:r>
          </w:p>
          <w:p w:rsidR="00504B66" w:rsidRPr="00654463" w:rsidRDefault="00654463" w:rsidP="00654463">
            <w:pPr>
              <w:pStyle w:val="Frspaiere"/>
              <w:ind w:firstLine="0"/>
              <w:rPr>
                <w:sz w:val="24"/>
                <w:szCs w:val="24"/>
                <w:lang w:val="ro-RO"/>
              </w:rPr>
            </w:pPr>
            <w:r w:rsidRPr="00654463">
              <w:rPr>
                <w:sz w:val="24"/>
                <w:szCs w:val="24"/>
                <w:lang w:val="ro-RO"/>
              </w:rPr>
              <w:t xml:space="preserve">- </w:t>
            </w:r>
            <w:r w:rsidR="00504B66" w:rsidRPr="00654463">
              <w:rPr>
                <w:sz w:val="24"/>
                <w:szCs w:val="24"/>
                <w:lang w:val="ro-RO"/>
              </w:rPr>
              <w:t xml:space="preserve"> este foarte important ca Republica Moldova să poată e</w:t>
            </w:r>
            <w:r w:rsidRPr="00654463">
              <w:rPr>
                <w:sz w:val="24"/>
                <w:szCs w:val="24"/>
                <w:lang w:val="ro-RO"/>
              </w:rPr>
              <w:t xml:space="preserve">xporta produse pe piața UE fără </w:t>
            </w:r>
            <w:r w:rsidR="00504B66" w:rsidRPr="00654463">
              <w:rPr>
                <w:sz w:val="24"/>
                <w:szCs w:val="24"/>
                <w:lang w:val="ro-RO"/>
              </w:rPr>
              <w:t>ca agricultorii să fie obligați să achite taxa pentru certifi</w:t>
            </w:r>
            <w:r w:rsidRPr="00654463">
              <w:rPr>
                <w:sz w:val="24"/>
                <w:szCs w:val="24"/>
                <w:lang w:val="ro-RO"/>
              </w:rPr>
              <w:t xml:space="preserve">care de două ori (o dată pentru </w:t>
            </w:r>
            <w:r w:rsidR="00504B66" w:rsidRPr="00654463">
              <w:rPr>
                <w:sz w:val="24"/>
                <w:szCs w:val="24"/>
                <w:lang w:val="ro-RO"/>
              </w:rPr>
              <w:t>a fi incluși în sistemul național și o dată pentru exportul produselor);</w:t>
            </w:r>
          </w:p>
          <w:p w:rsidR="00443D54" w:rsidRPr="00654463" w:rsidRDefault="00654463" w:rsidP="00654463">
            <w:pPr>
              <w:pStyle w:val="Frspaiere"/>
              <w:ind w:firstLine="0"/>
              <w:rPr>
                <w:sz w:val="24"/>
                <w:szCs w:val="24"/>
                <w:lang w:val="ro-RO"/>
              </w:rPr>
            </w:pPr>
            <w:r w:rsidRPr="00654463">
              <w:rPr>
                <w:sz w:val="24"/>
                <w:szCs w:val="24"/>
                <w:lang w:val="ro-RO"/>
              </w:rPr>
              <w:t xml:space="preserve"> -</w:t>
            </w:r>
            <w:r w:rsidR="00504B66" w:rsidRPr="00654463">
              <w:rPr>
                <w:sz w:val="24"/>
                <w:szCs w:val="24"/>
                <w:lang w:val="ro-RO"/>
              </w:rPr>
              <w:t xml:space="preserve"> până în anul 2021 țările UE nu vor fi obligate să aplice normele noi.</w:t>
            </w:r>
          </w:p>
          <w:p w:rsidR="001505E8" w:rsidRPr="001505E8" w:rsidRDefault="001505E8" w:rsidP="001505E8">
            <w:pPr>
              <w:pStyle w:val="Frspaiere"/>
              <w:rPr>
                <w:sz w:val="24"/>
                <w:szCs w:val="24"/>
                <w:lang w:val="ro-RO"/>
              </w:rPr>
            </w:pPr>
            <w:r w:rsidRPr="001505E8">
              <w:rPr>
                <w:sz w:val="24"/>
                <w:szCs w:val="24"/>
                <w:lang w:val="ro-RO"/>
              </w:rPr>
              <w:t xml:space="preserve">Totuşi, având în vedere importanţa Regulamentului </w:t>
            </w:r>
            <w:r w:rsidR="00CA129E" w:rsidRPr="00CA129E">
              <w:rPr>
                <w:sz w:val="24"/>
                <w:szCs w:val="24"/>
                <w:lang w:val="ro-RO"/>
              </w:rPr>
              <w:t>(UE) 848/2018 privind producția ecologică și e</w:t>
            </w:r>
            <w:r w:rsidR="00CA129E">
              <w:rPr>
                <w:sz w:val="24"/>
                <w:szCs w:val="24"/>
                <w:lang w:val="ro-RO"/>
              </w:rPr>
              <w:t>tichetarea produselor ecologice</w:t>
            </w:r>
            <w:r w:rsidRPr="001505E8">
              <w:rPr>
                <w:sz w:val="24"/>
                <w:szCs w:val="24"/>
                <w:lang w:val="ro-RO"/>
              </w:rPr>
              <w:t>, precum şi rolul de act legislativ-cadru în materie care îi revine Legii nr. 115-XVI din 09.06.06, considerăm adecvată transpunerea completă în legea în cauză a principiilor şi obiectivelor generale privind producţia agroalimentară ecologică şi etichetarea produselor agroalimentare ecologice şi nu intr-un act normativ subordonat, cum este Hotărârea Guvernului nr. 1078 din 22 septembrie 2009.</w:t>
            </w:r>
          </w:p>
          <w:p w:rsidR="005C4257" w:rsidRPr="00A141E8" w:rsidRDefault="001505E8" w:rsidP="005C4257">
            <w:pPr>
              <w:pStyle w:val="Frspaiere"/>
              <w:rPr>
                <w:sz w:val="24"/>
                <w:szCs w:val="24"/>
                <w:lang w:val="ro-RO"/>
              </w:rPr>
            </w:pPr>
            <w:r w:rsidRPr="001505E8">
              <w:rPr>
                <w:sz w:val="24"/>
                <w:szCs w:val="24"/>
                <w:lang w:val="ro-RO"/>
              </w:rPr>
              <w:t>În sensul celor exprimate mai sus, este necesară alinierea urgentă şi deplină a legislaţiei naţionale la legislaţia Uniunii Europene în vederea creării în Republica Moldova a unui sistem legislativ şi instituţional în domeniul agriculturii ecologice similar, cum sunt, acordarea derogărilor, autorizarea utilizării produselor şi a substanţelor ce urmează a fi folosite în agricultura ecologică şi în procesarea produselor alimentare ecologice, cât şi pentru cadrul instituţional existent, inapt de a implementa legislaţia Uniunii Europene.</w:t>
            </w:r>
          </w:p>
        </w:tc>
      </w:tr>
      <w:tr w:rsidR="00457A8E" w:rsidRPr="00A141E8" w:rsidTr="00994CE3">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A141E8" w:rsidRDefault="00457A8E" w:rsidP="00994CE3">
            <w:pPr>
              <w:ind w:firstLine="0"/>
              <w:jc w:val="left"/>
              <w:rPr>
                <w:sz w:val="24"/>
                <w:szCs w:val="24"/>
                <w:lang w:val="ro-RO"/>
              </w:rPr>
            </w:pPr>
            <w:r w:rsidRPr="00A141E8">
              <w:rPr>
                <w:b/>
                <w:bCs/>
                <w:sz w:val="24"/>
                <w:szCs w:val="24"/>
                <w:lang w:val="ro-RO"/>
              </w:rPr>
              <w:t>2. Stabilirea obiectivelor</w:t>
            </w:r>
          </w:p>
        </w:tc>
      </w:tr>
      <w:tr w:rsidR="00457A8E" w:rsidRPr="00A141E8" w:rsidTr="00677737">
        <w:trPr>
          <w:jc w:val="center"/>
        </w:trPr>
        <w:tc>
          <w:tcPr>
            <w:tcW w:w="485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A141E8" w:rsidRDefault="00457A8E" w:rsidP="00994CE3">
            <w:pPr>
              <w:ind w:firstLine="0"/>
              <w:jc w:val="left"/>
              <w:rPr>
                <w:sz w:val="24"/>
                <w:szCs w:val="24"/>
                <w:lang w:val="ro-RO"/>
              </w:rPr>
            </w:pPr>
            <w:r w:rsidRPr="00A141E8">
              <w:rPr>
                <w:bCs/>
                <w:sz w:val="24"/>
                <w:szCs w:val="24"/>
                <w:lang w:val="ro-RO"/>
              </w:rPr>
              <w:t>a) Expuneți obiectivele (care trebuie să fie legate direct de problemă și cauzele acesteia, formulate cuantificat, măsurabil, fixat în timp și realist</w:t>
            </w:r>
            <w:r w:rsidRPr="00A141E8">
              <w:rPr>
                <w:sz w:val="24"/>
                <w:szCs w:val="24"/>
                <w:lang w:val="ro-RO"/>
              </w:rPr>
              <w:t>)</w:t>
            </w:r>
          </w:p>
        </w:tc>
        <w:tc>
          <w:tcPr>
            <w:tcW w:w="141"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A141E8" w:rsidRDefault="00457A8E" w:rsidP="00994CE3">
            <w:pPr>
              <w:ind w:firstLine="0"/>
              <w:jc w:val="left"/>
              <w:rPr>
                <w:sz w:val="24"/>
                <w:szCs w:val="24"/>
                <w:lang w:val="ro-RO"/>
              </w:rPr>
            </w:pPr>
          </w:p>
        </w:tc>
      </w:tr>
      <w:tr w:rsidR="00457A8E" w:rsidRPr="00A141E8" w:rsidTr="00994CE3">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505E8" w:rsidRPr="001505E8" w:rsidRDefault="001505E8" w:rsidP="001505E8">
            <w:pPr>
              <w:ind w:firstLine="0"/>
              <w:rPr>
                <w:sz w:val="24"/>
                <w:szCs w:val="24"/>
                <w:lang w:val="ro-RO"/>
              </w:rPr>
            </w:pPr>
            <w:r w:rsidRPr="001505E8">
              <w:rPr>
                <w:sz w:val="24"/>
                <w:szCs w:val="24"/>
              </w:rPr>
              <w:t>1</w:t>
            </w:r>
            <w:r w:rsidRPr="001505E8">
              <w:rPr>
                <w:sz w:val="24"/>
                <w:szCs w:val="24"/>
                <w:lang w:val="ro-RO"/>
              </w:rPr>
              <w:t>) Asi</w:t>
            </w:r>
            <w:r>
              <w:rPr>
                <w:sz w:val="24"/>
                <w:szCs w:val="24"/>
                <w:lang w:val="ro-RO"/>
              </w:rPr>
              <w:t xml:space="preserve">gurarea unei </w:t>
            </w:r>
            <w:r w:rsidRPr="001505E8">
              <w:rPr>
                <w:sz w:val="24"/>
                <w:szCs w:val="24"/>
                <w:lang w:val="ro-RO"/>
              </w:rPr>
              <w:t>con</w:t>
            </w:r>
            <w:r>
              <w:rPr>
                <w:sz w:val="24"/>
                <w:szCs w:val="24"/>
                <w:lang w:val="ro-RO"/>
              </w:rPr>
              <w:t>curențe loiale și buna funcționa</w:t>
            </w:r>
            <w:r w:rsidRPr="001505E8">
              <w:rPr>
                <w:sz w:val="24"/>
                <w:szCs w:val="24"/>
                <w:lang w:val="ro-RO"/>
              </w:rPr>
              <w:t>re a pieței interne și externe a produselor agroalimentare ecologice;</w:t>
            </w:r>
          </w:p>
          <w:p w:rsidR="001505E8" w:rsidRPr="001505E8" w:rsidRDefault="001505E8" w:rsidP="001505E8">
            <w:pPr>
              <w:ind w:firstLine="0"/>
              <w:rPr>
                <w:sz w:val="24"/>
                <w:szCs w:val="24"/>
                <w:lang w:val="ro-RO"/>
              </w:rPr>
            </w:pPr>
            <w:r>
              <w:rPr>
                <w:sz w:val="24"/>
                <w:szCs w:val="24"/>
                <w:lang w:val="ro-RO"/>
              </w:rPr>
              <w:t>2)</w:t>
            </w:r>
            <w:r w:rsidRPr="001505E8">
              <w:rPr>
                <w:sz w:val="24"/>
                <w:szCs w:val="24"/>
                <w:lang w:val="ro-RO"/>
              </w:rPr>
              <w:t xml:space="preserve"> Stabilirea unui sistem de supraveghere în conformitate cu normele stabilite pentru a asigura verificarea conformității cu legislația;</w:t>
            </w:r>
          </w:p>
          <w:p w:rsidR="001505E8" w:rsidRPr="001505E8" w:rsidRDefault="001505E8" w:rsidP="001505E8">
            <w:pPr>
              <w:ind w:firstLine="0"/>
              <w:rPr>
                <w:sz w:val="24"/>
                <w:szCs w:val="24"/>
                <w:lang w:val="ro-RO"/>
              </w:rPr>
            </w:pPr>
            <w:r w:rsidRPr="001505E8">
              <w:rPr>
                <w:sz w:val="24"/>
                <w:szCs w:val="24"/>
                <w:lang w:val="ro-RO"/>
              </w:rPr>
              <w:t xml:space="preserve">3) Garantarea faptului că produsele ecologice sunt realizate în conformitate cu exigenţele impuse conform cadrului legislativ aplicabil producţiei ecologice, de către operatori în toate etapele de producţie. </w:t>
            </w:r>
          </w:p>
          <w:p w:rsidR="00457A8E" w:rsidRPr="001505E8" w:rsidRDefault="001505E8" w:rsidP="001505E8">
            <w:pPr>
              <w:ind w:firstLine="0"/>
              <w:rPr>
                <w:sz w:val="24"/>
                <w:szCs w:val="24"/>
              </w:rPr>
            </w:pPr>
            <w:r w:rsidRPr="001505E8">
              <w:rPr>
                <w:sz w:val="24"/>
                <w:szCs w:val="24"/>
                <w:lang w:val="ro-RO"/>
              </w:rPr>
              <w:t>4) Menținerea și justificarea încrederii consumatorilor în produsele etichetate ecologic;</w:t>
            </w:r>
          </w:p>
        </w:tc>
      </w:tr>
      <w:tr w:rsidR="00457A8E" w:rsidRPr="00A141E8" w:rsidTr="00994CE3">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A141E8" w:rsidRDefault="00457A8E" w:rsidP="00994CE3">
            <w:pPr>
              <w:ind w:firstLine="0"/>
              <w:jc w:val="left"/>
              <w:rPr>
                <w:sz w:val="24"/>
                <w:szCs w:val="24"/>
                <w:lang w:val="ro-RO"/>
              </w:rPr>
            </w:pPr>
            <w:r w:rsidRPr="00A141E8">
              <w:rPr>
                <w:b/>
                <w:bCs/>
                <w:sz w:val="24"/>
                <w:szCs w:val="24"/>
                <w:lang w:val="ro-RO"/>
              </w:rPr>
              <w:t>3. Identificarea opţiunilor</w:t>
            </w:r>
          </w:p>
        </w:tc>
      </w:tr>
      <w:tr w:rsidR="00457A8E" w:rsidRPr="00A141E8" w:rsidTr="00677737">
        <w:trPr>
          <w:jc w:val="center"/>
        </w:trPr>
        <w:tc>
          <w:tcPr>
            <w:tcW w:w="485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A141E8" w:rsidRDefault="00457A8E" w:rsidP="00994CE3">
            <w:pPr>
              <w:ind w:firstLine="0"/>
              <w:jc w:val="left"/>
              <w:rPr>
                <w:sz w:val="24"/>
                <w:szCs w:val="24"/>
                <w:lang w:val="ro-RO"/>
              </w:rPr>
            </w:pPr>
            <w:r w:rsidRPr="00A141E8">
              <w:rPr>
                <w:bCs/>
                <w:sz w:val="24"/>
                <w:szCs w:val="24"/>
                <w:lang w:val="ro-RO"/>
              </w:rPr>
              <w:t>a) Expuneți succint opțiunea „a nu face nimic”, care presupune lipsa de intervenție</w:t>
            </w:r>
          </w:p>
        </w:tc>
        <w:tc>
          <w:tcPr>
            <w:tcW w:w="141"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A141E8" w:rsidRDefault="00457A8E" w:rsidP="00994CE3">
            <w:pPr>
              <w:ind w:firstLine="0"/>
              <w:jc w:val="left"/>
              <w:rPr>
                <w:sz w:val="24"/>
                <w:szCs w:val="24"/>
                <w:lang w:val="ro-RO"/>
              </w:rPr>
            </w:pPr>
          </w:p>
        </w:tc>
      </w:tr>
      <w:tr w:rsidR="00457A8E" w:rsidRPr="00A141E8" w:rsidTr="00994CE3">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D5D00" w:rsidRPr="004D5D00" w:rsidRDefault="004D5D00" w:rsidP="004D5D00">
            <w:pPr>
              <w:pStyle w:val="Frspaiere"/>
              <w:ind w:firstLine="0"/>
              <w:rPr>
                <w:sz w:val="24"/>
                <w:szCs w:val="28"/>
                <w:lang w:val="ro-RO"/>
              </w:rPr>
            </w:pPr>
            <w:r w:rsidRPr="004D5D00">
              <w:rPr>
                <w:sz w:val="24"/>
                <w:szCs w:val="28"/>
                <w:lang w:val="ro-RO"/>
              </w:rPr>
              <w:t xml:space="preserve">Pentru opţiunea – a nu face nimic, a lăsa lucrurile aşa cum sunt. </w:t>
            </w:r>
          </w:p>
          <w:p w:rsidR="00457A8E" w:rsidRPr="004D5D00" w:rsidRDefault="004D5D00" w:rsidP="004D5D00">
            <w:pPr>
              <w:pStyle w:val="Frspaiere"/>
              <w:ind w:firstLine="0"/>
              <w:rPr>
                <w:sz w:val="28"/>
                <w:szCs w:val="28"/>
                <w:lang w:val="ro-RO"/>
              </w:rPr>
            </w:pPr>
            <w:r w:rsidRPr="004D5D00">
              <w:rPr>
                <w:sz w:val="24"/>
                <w:szCs w:val="28"/>
                <w:lang w:val="ro-RO"/>
              </w:rPr>
              <w:t>Situația va rămâne nemodificată, astfel cum este descrisă la compartimentul definirea problemei;</w:t>
            </w:r>
          </w:p>
        </w:tc>
      </w:tr>
      <w:tr w:rsidR="00457A8E" w:rsidRPr="00A141E8" w:rsidTr="00677737">
        <w:trPr>
          <w:jc w:val="center"/>
        </w:trPr>
        <w:tc>
          <w:tcPr>
            <w:tcW w:w="485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A141E8" w:rsidRDefault="00457A8E" w:rsidP="00994CE3">
            <w:pPr>
              <w:ind w:firstLine="0"/>
              <w:jc w:val="left"/>
              <w:rPr>
                <w:bCs/>
                <w:sz w:val="24"/>
                <w:szCs w:val="24"/>
                <w:lang w:val="ro-RO"/>
              </w:rPr>
            </w:pPr>
            <w:r w:rsidRPr="00A141E8">
              <w:rPr>
                <w:bCs/>
                <w:sz w:val="24"/>
                <w:szCs w:val="24"/>
                <w:lang w:val="ro-RO"/>
              </w:rPr>
              <w:t>b) Expuneți</w:t>
            </w:r>
            <w:r w:rsidRPr="00A141E8">
              <w:rPr>
                <w:sz w:val="24"/>
                <w:szCs w:val="24"/>
                <w:lang w:val="ro-RO"/>
              </w:rPr>
              <w:t xml:space="preserve"> principalele prevederi ale proiectului, cu impact, </w:t>
            </w:r>
            <w:proofErr w:type="spellStart"/>
            <w:r w:rsidRPr="00A141E8">
              <w:rPr>
                <w:sz w:val="24"/>
                <w:szCs w:val="24"/>
                <w:lang w:val="ro-RO"/>
              </w:rPr>
              <w:t>explicînd</w:t>
            </w:r>
            <w:proofErr w:type="spellEnd"/>
            <w:r w:rsidR="00CA129E">
              <w:rPr>
                <w:sz w:val="24"/>
                <w:szCs w:val="24"/>
                <w:lang w:val="ro-RO"/>
              </w:rPr>
              <w:t xml:space="preserve"> cum acestea țintesc </w:t>
            </w:r>
            <w:r w:rsidRPr="00A141E8">
              <w:rPr>
                <w:sz w:val="24"/>
                <w:szCs w:val="24"/>
                <w:lang w:val="ro-RO"/>
              </w:rPr>
              <w:t>cauzele problemei, cu indicarea novațiilor și întregului spectru de soluţii/drepturi/obligaţii ce se doresc să fie aprobate</w:t>
            </w:r>
          </w:p>
        </w:tc>
        <w:tc>
          <w:tcPr>
            <w:tcW w:w="141"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A141E8" w:rsidRDefault="00457A8E" w:rsidP="00994CE3">
            <w:pPr>
              <w:ind w:firstLine="0"/>
              <w:jc w:val="left"/>
              <w:rPr>
                <w:sz w:val="24"/>
                <w:szCs w:val="24"/>
                <w:lang w:val="ro-RO"/>
              </w:rPr>
            </w:pPr>
          </w:p>
        </w:tc>
      </w:tr>
      <w:tr w:rsidR="00457A8E" w:rsidRPr="00A141E8" w:rsidTr="00994CE3">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D5D00" w:rsidRPr="005C4257" w:rsidRDefault="005C4257" w:rsidP="00CA129E">
            <w:pPr>
              <w:ind w:firstLine="567"/>
              <w:rPr>
                <w:bCs/>
                <w:sz w:val="24"/>
                <w:szCs w:val="24"/>
                <w:lang w:val="ro-RO"/>
              </w:rPr>
            </w:pPr>
            <w:r w:rsidRPr="005C4257">
              <w:rPr>
                <w:bCs/>
                <w:sz w:val="24"/>
                <w:szCs w:val="24"/>
                <w:lang w:val="ro-RO"/>
              </w:rPr>
              <w:t xml:space="preserve">Prin proiectul de lege </w:t>
            </w:r>
            <w:r w:rsidR="009E40B1">
              <w:rPr>
                <w:bCs/>
                <w:sz w:val="24"/>
                <w:szCs w:val="24"/>
                <w:lang w:val="ro-RO"/>
              </w:rPr>
              <w:t>u</w:t>
            </w:r>
            <w:r w:rsidRPr="005C4257">
              <w:rPr>
                <w:bCs/>
                <w:sz w:val="24"/>
                <w:szCs w:val="24"/>
                <w:lang w:val="ro-RO"/>
              </w:rPr>
              <w:t>rmează să fie reglementate principiile</w:t>
            </w:r>
            <w:r w:rsidR="004D5D00">
              <w:rPr>
                <w:bCs/>
                <w:sz w:val="24"/>
                <w:szCs w:val="24"/>
                <w:lang w:val="ro-RO"/>
              </w:rPr>
              <w:t xml:space="preserve"> specifice aplicabile: </w:t>
            </w:r>
            <w:r w:rsidRPr="005C4257">
              <w:rPr>
                <w:bCs/>
                <w:sz w:val="24"/>
                <w:szCs w:val="24"/>
                <w:lang w:val="ro-RO"/>
              </w:rPr>
              <w:t>activităților agricole și acvaculturii</w:t>
            </w:r>
            <w:r w:rsidR="004D5D00">
              <w:rPr>
                <w:bCs/>
                <w:sz w:val="24"/>
                <w:szCs w:val="24"/>
                <w:lang w:val="ro-RO"/>
              </w:rPr>
              <w:t>;</w:t>
            </w:r>
            <w:r w:rsidR="004D5D00" w:rsidRPr="004D5D00">
              <w:rPr>
                <w:bCs/>
                <w:sz w:val="24"/>
                <w:szCs w:val="24"/>
                <w:lang w:val="ro-RO"/>
              </w:rPr>
              <w:t xml:space="preserve"> prelucrării alimentelor ecologice</w:t>
            </w:r>
            <w:r w:rsidR="004D5D00">
              <w:rPr>
                <w:bCs/>
                <w:sz w:val="24"/>
                <w:szCs w:val="24"/>
                <w:lang w:val="ro-RO"/>
              </w:rPr>
              <w:t xml:space="preserve">; </w:t>
            </w:r>
            <w:r w:rsidR="004D5D00" w:rsidRPr="004D5D00">
              <w:rPr>
                <w:bCs/>
                <w:sz w:val="24"/>
                <w:szCs w:val="24"/>
                <w:lang w:val="ro-RO"/>
              </w:rPr>
              <w:t>prelucrării hranei ecologice pentru animale</w:t>
            </w:r>
            <w:r w:rsidR="004D5D00">
              <w:rPr>
                <w:bCs/>
                <w:sz w:val="24"/>
                <w:szCs w:val="24"/>
                <w:lang w:val="ro-RO"/>
              </w:rPr>
              <w:t>, care nu sunt reglementate la</w:t>
            </w:r>
            <w:r w:rsidR="009E40B1">
              <w:rPr>
                <w:bCs/>
                <w:sz w:val="24"/>
                <w:szCs w:val="24"/>
                <w:lang w:val="ro-RO"/>
              </w:rPr>
              <w:t xml:space="preserve"> moment de legislația națională. </w:t>
            </w:r>
            <w:r w:rsidR="00F24A0C" w:rsidRPr="00F24A0C">
              <w:rPr>
                <w:bCs/>
                <w:sz w:val="24"/>
                <w:szCs w:val="24"/>
                <w:lang w:val="ro-RO"/>
              </w:rPr>
              <w:t>Proiectul legii dezvoltă principii generale şi totodată reglementează principii specifice pentru alte activităţi precum: agricole și acvaculturii; prelucrării alimentelor ecologice; prelucrării hranei ecologice pentru animale</w:t>
            </w:r>
          </w:p>
          <w:p w:rsidR="00CA129E" w:rsidRDefault="00CA129E" w:rsidP="00CA129E">
            <w:pPr>
              <w:ind w:firstLine="567"/>
              <w:rPr>
                <w:sz w:val="24"/>
                <w:szCs w:val="24"/>
                <w:lang w:val="ro-RO"/>
              </w:rPr>
            </w:pPr>
            <w:r>
              <w:rPr>
                <w:sz w:val="24"/>
                <w:szCs w:val="24"/>
                <w:lang w:val="ro-RO"/>
              </w:rPr>
              <w:t>Prin normele noi este recunoscută</w:t>
            </w:r>
            <w:r w:rsidRPr="00CA129E">
              <w:rPr>
                <w:sz w:val="24"/>
                <w:szCs w:val="24"/>
                <w:lang w:val="ro-RO"/>
              </w:rPr>
              <w:t xml:space="preserve"> și certificarea grupurilor de producători </w:t>
            </w:r>
            <w:r>
              <w:rPr>
                <w:sz w:val="24"/>
                <w:szCs w:val="24"/>
                <w:lang w:val="ro-RO"/>
              </w:rPr>
              <w:t xml:space="preserve">ceia ce facilitează </w:t>
            </w:r>
            <w:r w:rsidRPr="00CA129E">
              <w:rPr>
                <w:sz w:val="24"/>
                <w:szCs w:val="24"/>
                <w:lang w:val="ro-RO"/>
              </w:rPr>
              <w:t>activitatea comună a întreprinderilor mici ca grupuri de producători, datorită cărui fapt cheltuielile pentru certificare pot fi reduse.</w:t>
            </w:r>
          </w:p>
          <w:p w:rsidR="00457A8E" w:rsidRDefault="00CA129E" w:rsidP="00CA129E">
            <w:pPr>
              <w:ind w:firstLine="0"/>
              <w:jc w:val="left"/>
              <w:rPr>
                <w:sz w:val="24"/>
                <w:szCs w:val="24"/>
                <w:lang w:val="ro-RO"/>
              </w:rPr>
            </w:pPr>
            <w:r>
              <w:rPr>
                <w:sz w:val="24"/>
                <w:szCs w:val="24"/>
                <w:lang w:val="ro-RO"/>
              </w:rPr>
              <w:t>Un alt factor foarte</w:t>
            </w:r>
            <w:r w:rsidRPr="00CA129E">
              <w:rPr>
                <w:sz w:val="24"/>
                <w:szCs w:val="24"/>
                <w:lang w:val="ro-RO"/>
              </w:rPr>
              <w:t xml:space="preserve"> important </w:t>
            </w:r>
            <w:r>
              <w:rPr>
                <w:sz w:val="24"/>
                <w:szCs w:val="24"/>
                <w:lang w:val="ro-RO"/>
              </w:rPr>
              <w:t xml:space="preserve">este </w:t>
            </w:r>
            <w:r w:rsidRPr="00CA129E">
              <w:rPr>
                <w:sz w:val="24"/>
                <w:szCs w:val="24"/>
                <w:lang w:val="ro-RO"/>
              </w:rPr>
              <w:t>ca Republica Moldova să poată exporta produse pe piața UE fără ca agricultorii să fie obligați să achite taxa pentru certificare de două ori (o dată pentru a fi incluși în sistemul național și o dată pentru exportul produselor);</w:t>
            </w:r>
          </w:p>
          <w:p w:rsidR="00B44E48" w:rsidRDefault="00B44E48" w:rsidP="00B44E48">
            <w:pPr>
              <w:ind w:firstLine="0"/>
              <w:rPr>
                <w:sz w:val="24"/>
                <w:szCs w:val="24"/>
                <w:lang w:val="ro-RO"/>
              </w:rPr>
            </w:pPr>
            <w:r>
              <w:rPr>
                <w:sz w:val="24"/>
                <w:szCs w:val="24"/>
                <w:lang w:val="ro-RO"/>
              </w:rPr>
              <w:t>Astfel prin transpunerea Regulamentului  848/2018 (UE) în proiectul de L</w:t>
            </w:r>
            <w:r w:rsidRPr="00B44E48">
              <w:rPr>
                <w:sz w:val="24"/>
                <w:szCs w:val="24"/>
                <w:lang w:val="ro-RO"/>
              </w:rPr>
              <w:t xml:space="preserve">ege privind producţia agroalimentară ecologică şi etichetarea produselor ecologice </w:t>
            </w:r>
            <w:r>
              <w:rPr>
                <w:sz w:val="24"/>
                <w:szCs w:val="24"/>
                <w:lang w:val="ro-RO"/>
              </w:rPr>
              <w:t>se va putea iniția procesul</w:t>
            </w:r>
            <w:r w:rsidRPr="00B44E48">
              <w:rPr>
                <w:sz w:val="24"/>
                <w:szCs w:val="24"/>
                <w:lang w:val="ro-RO"/>
              </w:rPr>
              <w:t xml:space="preserve"> de</w:t>
            </w:r>
            <w:r>
              <w:rPr>
                <w:sz w:val="24"/>
                <w:szCs w:val="24"/>
                <w:lang w:val="ro-RO"/>
              </w:rPr>
              <w:t xml:space="preserve"> </w:t>
            </w:r>
            <w:r w:rsidRPr="00B44E48">
              <w:rPr>
                <w:sz w:val="24"/>
                <w:szCs w:val="24"/>
                <w:lang w:val="ro-RO"/>
              </w:rPr>
              <w:t>recunoaștere</w:t>
            </w:r>
            <w:r>
              <w:rPr>
                <w:sz w:val="24"/>
                <w:szCs w:val="24"/>
                <w:lang w:val="ro-RO"/>
              </w:rPr>
              <w:t xml:space="preserve"> </w:t>
            </w:r>
            <w:r w:rsidRPr="00B44E48">
              <w:rPr>
                <w:sz w:val="24"/>
                <w:szCs w:val="24"/>
                <w:lang w:val="ro-RO"/>
              </w:rPr>
              <w:t>a Moldovei ca țară echivalentă.</w:t>
            </w:r>
          </w:p>
          <w:p w:rsidR="00CA129E" w:rsidRPr="00A141E8" w:rsidRDefault="00B44E48" w:rsidP="00B44E48">
            <w:pPr>
              <w:ind w:firstLine="0"/>
              <w:jc w:val="left"/>
              <w:rPr>
                <w:sz w:val="24"/>
                <w:szCs w:val="24"/>
                <w:lang w:val="ro-RO"/>
              </w:rPr>
            </w:pPr>
            <w:r>
              <w:rPr>
                <w:sz w:val="24"/>
                <w:szCs w:val="24"/>
                <w:lang w:val="ro-RO"/>
              </w:rPr>
              <w:t xml:space="preserve">Totodată organismele de control </w:t>
            </w:r>
            <w:r w:rsidRPr="00B44E48">
              <w:rPr>
                <w:sz w:val="24"/>
                <w:szCs w:val="24"/>
                <w:lang w:val="ro-RO"/>
              </w:rPr>
              <w:t>care sunt recunoscute de către Comisia Europeană să activeze în țări terțe, vor putea să solicite recunoașterea de către Minister</w:t>
            </w:r>
            <w:r>
              <w:rPr>
                <w:sz w:val="24"/>
                <w:szCs w:val="24"/>
                <w:lang w:val="ro-RO"/>
              </w:rPr>
              <w:t>ul Agriculturii, Dezvoltării Regionale și Mediului</w:t>
            </w:r>
            <w:r w:rsidRPr="00B44E48">
              <w:rPr>
                <w:sz w:val="24"/>
                <w:szCs w:val="24"/>
                <w:lang w:val="ro-RO"/>
              </w:rPr>
              <w:t>, astfel, și agenții economici vor putea accesa subvențiile.</w:t>
            </w:r>
          </w:p>
        </w:tc>
      </w:tr>
      <w:tr w:rsidR="00457A8E" w:rsidRPr="00A141E8" w:rsidTr="00677737">
        <w:trPr>
          <w:jc w:val="center"/>
        </w:trPr>
        <w:tc>
          <w:tcPr>
            <w:tcW w:w="485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A141E8" w:rsidRDefault="00457A8E" w:rsidP="00994CE3">
            <w:pPr>
              <w:ind w:firstLine="0"/>
              <w:jc w:val="left"/>
              <w:rPr>
                <w:bCs/>
                <w:sz w:val="24"/>
                <w:szCs w:val="24"/>
                <w:lang w:val="ro-RO"/>
              </w:rPr>
            </w:pPr>
            <w:r w:rsidRPr="00A141E8">
              <w:rPr>
                <w:bCs/>
                <w:sz w:val="24"/>
                <w:szCs w:val="24"/>
                <w:lang w:val="ro-RO"/>
              </w:rPr>
              <w:t>c) Expuneți opțiunile alternative analizate sau explicați motivul de ce acestea nu au fost luate în considerare</w:t>
            </w:r>
          </w:p>
        </w:tc>
        <w:tc>
          <w:tcPr>
            <w:tcW w:w="141"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A141E8" w:rsidRDefault="00457A8E" w:rsidP="00994CE3">
            <w:pPr>
              <w:ind w:firstLine="0"/>
              <w:jc w:val="left"/>
              <w:rPr>
                <w:sz w:val="24"/>
                <w:szCs w:val="24"/>
                <w:lang w:val="ro-RO"/>
              </w:rPr>
            </w:pPr>
          </w:p>
        </w:tc>
      </w:tr>
      <w:tr w:rsidR="00457A8E" w:rsidRPr="00A141E8" w:rsidTr="00994CE3">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A141E8" w:rsidRDefault="00B44E48" w:rsidP="00AF2C02">
            <w:pPr>
              <w:ind w:firstLine="567"/>
              <w:rPr>
                <w:sz w:val="24"/>
                <w:szCs w:val="24"/>
                <w:lang w:val="ro-RO"/>
              </w:rPr>
            </w:pPr>
            <w:r>
              <w:rPr>
                <w:sz w:val="24"/>
                <w:szCs w:val="24"/>
                <w:lang w:val="ro-RO"/>
              </w:rPr>
              <w:t xml:space="preserve">Scheme de certificare a produselor ecologice nu este una obligatorie, acesta este una voluntară, respectiv se aplică doar de </w:t>
            </w:r>
            <w:r w:rsidR="00AF2C02">
              <w:rPr>
                <w:sz w:val="24"/>
                <w:szCs w:val="24"/>
                <w:lang w:val="ro-RO"/>
              </w:rPr>
              <w:t>producătorii care doresc să se conformeze și să respecte normele de producere.</w:t>
            </w:r>
          </w:p>
          <w:p w:rsidR="00AF2C02" w:rsidRDefault="00AF2C02" w:rsidP="00AF2C02">
            <w:pPr>
              <w:ind w:firstLine="567"/>
              <w:rPr>
                <w:sz w:val="24"/>
                <w:szCs w:val="24"/>
                <w:lang w:val="ro-RO"/>
              </w:rPr>
            </w:pPr>
            <w:r w:rsidRPr="00AF2C02">
              <w:rPr>
                <w:sz w:val="24"/>
                <w:szCs w:val="24"/>
                <w:lang w:val="ro-RO"/>
              </w:rPr>
              <w:t xml:space="preserve">Unul dintre principalele scopuri ale agriculturii ecologice este producerea de produse agroalimentare </w:t>
            </w:r>
            <w:r>
              <w:rPr>
                <w:sz w:val="24"/>
                <w:szCs w:val="24"/>
                <w:lang w:val="ro-RO"/>
              </w:rPr>
              <w:t xml:space="preserve">curate, </w:t>
            </w:r>
            <w:r w:rsidRPr="00AF2C02">
              <w:rPr>
                <w:sz w:val="24"/>
                <w:szCs w:val="24"/>
                <w:lang w:val="ro-RO"/>
              </w:rPr>
              <w:t>proaspete şi autentice, care să respecte factorii naturali şi de mediu.</w:t>
            </w:r>
          </w:p>
          <w:p w:rsidR="00AF2C02" w:rsidRPr="00AF2C02" w:rsidRDefault="00AF2C02" w:rsidP="00AF2C02">
            <w:pPr>
              <w:ind w:firstLine="0"/>
              <w:rPr>
                <w:sz w:val="24"/>
                <w:szCs w:val="24"/>
                <w:lang w:val="ro-RO"/>
              </w:rPr>
            </w:pPr>
            <w:r>
              <w:rPr>
                <w:sz w:val="24"/>
                <w:szCs w:val="24"/>
                <w:lang w:val="ro-RO"/>
              </w:rPr>
              <w:t>Astfel, î</w:t>
            </w:r>
            <w:r w:rsidRPr="00AF2C02">
              <w:rPr>
                <w:sz w:val="24"/>
                <w:szCs w:val="24"/>
                <w:lang w:val="ro-RO"/>
              </w:rPr>
              <w:t>n perio</w:t>
            </w:r>
            <w:r>
              <w:rPr>
                <w:sz w:val="24"/>
                <w:szCs w:val="24"/>
                <w:lang w:val="ro-RO"/>
              </w:rPr>
              <w:t>a</w:t>
            </w:r>
            <w:r w:rsidRPr="00AF2C02">
              <w:rPr>
                <w:sz w:val="24"/>
                <w:szCs w:val="24"/>
                <w:lang w:val="ro-RO"/>
              </w:rPr>
              <w:t>da de producţie la fermă se interzice utilizarea organismelor modificate genetic (</w:t>
            </w:r>
            <w:proofErr w:type="spellStart"/>
            <w:r w:rsidRPr="00AF2C02">
              <w:rPr>
                <w:sz w:val="24"/>
                <w:szCs w:val="24"/>
                <w:lang w:val="ro-RO"/>
              </w:rPr>
              <w:t>OMG-uri</w:t>
            </w:r>
            <w:proofErr w:type="spellEnd"/>
            <w:r w:rsidRPr="00AF2C02">
              <w:rPr>
                <w:sz w:val="24"/>
                <w:szCs w:val="24"/>
                <w:lang w:val="ro-RO"/>
              </w:rPr>
              <w:t xml:space="preserve"> şi derivatele acestora) a fertilizanţilor şi pesticidelor de sinteză, a stimulatorilor şi regulatorilor de creştere, hormonilor, antibioticelor etc.</w:t>
            </w:r>
          </w:p>
          <w:p w:rsidR="00457A8E" w:rsidRPr="00A141E8" w:rsidRDefault="00AF2C02" w:rsidP="00AF2C02">
            <w:pPr>
              <w:ind w:firstLine="567"/>
              <w:rPr>
                <w:sz w:val="24"/>
                <w:szCs w:val="24"/>
                <w:lang w:val="ro-RO"/>
              </w:rPr>
            </w:pPr>
            <w:r w:rsidRPr="00AF2C02">
              <w:rPr>
                <w:sz w:val="24"/>
                <w:szCs w:val="24"/>
                <w:lang w:val="ro-RO"/>
              </w:rPr>
              <w:t>În etapa de procesare a alimentelor se interzice folosirea aditivilor alimentari, a substanţelor complementare şi a substanţelor chimice de sinteză, pentru prepararea alimentelor ecologice. Agricultura ecologică are o contribuţie majoră la dezvoltarea durabilă a agriculturii, la creşterea activităţilor economice cu o importantă valoare adăugată şi la sporirea interesului pentru dezvoltarea spaţiului rural.</w:t>
            </w:r>
          </w:p>
          <w:p w:rsidR="00457A8E" w:rsidRPr="00A141E8" w:rsidRDefault="00AF2C02" w:rsidP="00AF2C02">
            <w:pPr>
              <w:ind w:firstLine="567"/>
              <w:rPr>
                <w:sz w:val="24"/>
                <w:szCs w:val="24"/>
                <w:lang w:val="ro-RO"/>
              </w:rPr>
            </w:pPr>
            <w:r>
              <w:rPr>
                <w:sz w:val="24"/>
                <w:szCs w:val="24"/>
                <w:lang w:val="ro-RO"/>
              </w:rPr>
              <w:t xml:space="preserve">Din acest considerent </w:t>
            </w:r>
            <w:r w:rsidR="00B04DC8">
              <w:rPr>
                <w:sz w:val="24"/>
                <w:szCs w:val="24"/>
                <w:lang w:val="ro-RO"/>
              </w:rPr>
              <w:t>schema de certificare poate fi aplicată doar de producătorii care își asumă responsabilitatea de  a proteja, conservarea și utiliza responsabil biodiversitatea</w:t>
            </w:r>
            <w:r w:rsidRPr="00AF2C02">
              <w:rPr>
                <w:sz w:val="24"/>
                <w:szCs w:val="24"/>
                <w:lang w:val="ro-RO"/>
              </w:rPr>
              <w:t xml:space="preserve">, solului și apei pe terenurile agricole, prin </w:t>
            </w:r>
            <w:r w:rsidR="00B04DC8">
              <w:rPr>
                <w:sz w:val="24"/>
                <w:szCs w:val="24"/>
                <w:lang w:val="ro-RO"/>
              </w:rPr>
              <w:t xml:space="preserve">menținerea practicilor agricole </w:t>
            </w:r>
            <w:r w:rsidRPr="00AF2C02">
              <w:rPr>
                <w:sz w:val="24"/>
                <w:szCs w:val="24"/>
                <w:lang w:val="ro-RO"/>
              </w:rPr>
              <w:t>tradiționale extensive, reducerea semnificativă a utilizării inputurilor agro</w:t>
            </w:r>
            <w:r w:rsidR="00B04DC8">
              <w:rPr>
                <w:sz w:val="24"/>
                <w:szCs w:val="24"/>
                <w:lang w:val="ro-RO"/>
              </w:rPr>
              <w:t xml:space="preserve">chimice, conservarea resurselor </w:t>
            </w:r>
            <w:r w:rsidRPr="00AF2C02">
              <w:rPr>
                <w:sz w:val="24"/>
                <w:szCs w:val="24"/>
                <w:lang w:val="ro-RO"/>
              </w:rPr>
              <w:t>genetice animale din rase locale în pericol de abandon și introducerea/menține</w:t>
            </w:r>
            <w:r w:rsidR="00B04DC8">
              <w:rPr>
                <w:sz w:val="24"/>
                <w:szCs w:val="24"/>
                <w:lang w:val="ro-RO"/>
              </w:rPr>
              <w:t xml:space="preserve">rea practicilor de gestionare a </w:t>
            </w:r>
            <w:r w:rsidRPr="00AF2C02">
              <w:rPr>
                <w:sz w:val="24"/>
                <w:szCs w:val="24"/>
                <w:lang w:val="ro-RO"/>
              </w:rPr>
              <w:t>exploatațiilor agricole ecologice</w:t>
            </w:r>
            <w:r w:rsidR="00B04DC8">
              <w:rPr>
                <w:sz w:val="24"/>
                <w:szCs w:val="24"/>
                <w:lang w:val="ro-RO"/>
              </w:rPr>
              <w:t>.</w:t>
            </w:r>
          </w:p>
        </w:tc>
      </w:tr>
      <w:tr w:rsidR="00457A8E" w:rsidRPr="00A141E8" w:rsidTr="00994CE3">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A141E8" w:rsidRDefault="00457A8E" w:rsidP="00994CE3">
            <w:pPr>
              <w:ind w:firstLine="0"/>
              <w:jc w:val="left"/>
              <w:rPr>
                <w:sz w:val="24"/>
                <w:szCs w:val="24"/>
                <w:lang w:val="ro-RO"/>
              </w:rPr>
            </w:pPr>
            <w:r w:rsidRPr="00A141E8">
              <w:rPr>
                <w:b/>
                <w:bCs/>
                <w:sz w:val="24"/>
                <w:szCs w:val="24"/>
                <w:lang w:val="ro-RO"/>
              </w:rPr>
              <w:t>4. Analiza impacturilor opţiunilor</w:t>
            </w:r>
          </w:p>
        </w:tc>
      </w:tr>
      <w:tr w:rsidR="00457A8E" w:rsidRPr="00A141E8" w:rsidTr="00677737">
        <w:trPr>
          <w:jc w:val="center"/>
        </w:trPr>
        <w:tc>
          <w:tcPr>
            <w:tcW w:w="485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A141E8" w:rsidRDefault="00457A8E" w:rsidP="00994CE3">
            <w:pPr>
              <w:ind w:firstLine="0"/>
              <w:jc w:val="left"/>
              <w:rPr>
                <w:bCs/>
                <w:sz w:val="24"/>
                <w:szCs w:val="24"/>
                <w:lang w:val="ro-RO"/>
              </w:rPr>
            </w:pPr>
            <w:r w:rsidRPr="00A141E8">
              <w:rPr>
                <w:bCs/>
                <w:sz w:val="24"/>
                <w:szCs w:val="24"/>
                <w:lang w:val="ro-RO"/>
              </w:rPr>
              <w:t>a) Expuneți efectele negative şi pozitive ale stării actuale și evoluția acestora în viitor, care vor sta la baza calculării impacturilor opțiunii recomandate</w:t>
            </w:r>
          </w:p>
        </w:tc>
        <w:tc>
          <w:tcPr>
            <w:tcW w:w="141"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A141E8" w:rsidRDefault="00457A8E" w:rsidP="00994CE3">
            <w:pPr>
              <w:ind w:firstLine="0"/>
              <w:jc w:val="left"/>
              <w:rPr>
                <w:sz w:val="24"/>
                <w:szCs w:val="24"/>
                <w:lang w:val="ro-RO"/>
              </w:rPr>
            </w:pPr>
          </w:p>
        </w:tc>
      </w:tr>
      <w:tr w:rsidR="00457A8E" w:rsidRPr="00A141E8" w:rsidTr="00994CE3">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04DC8" w:rsidRDefault="00B04DC8" w:rsidP="006A2F92">
            <w:pPr>
              <w:ind w:firstLine="567"/>
              <w:rPr>
                <w:sz w:val="24"/>
                <w:szCs w:val="24"/>
                <w:lang w:val="ro-RO"/>
              </w:rPr>
            </w:pPr>
            <w:r>
              <w:rPr>
                <w:sz w:val="24"/>
                <w:szCs w:val="24"/>
                <w:lang w:val="ro-RO"/>
              </w:rPr>
              <w:t xml:space="preserve">Marea majoritate a </w:t>
            </w:r>
            <w:r w:rsidRPr="00B04DC8">
              <w:rPr>
                <w:sz w:val="24"/>
                <w:szCs w:val="24"/>
                <w:lang w:val="ro-RO"/>
              </w:rPr>
              <w:t>agenţi</w:t>
            </w:r>
            <w:r>
              <w:rPr>
                <w:sz w:val="24"/>
                <w:szCs w:val="24"/>
                <w:lang w:val="ro-RO"/>
              </w:rPr>
              <w:t>lor</w:t>
            </w:r>
            <w:r w:rsidRPr="00B04DC8">
              <w:rPr>
                <w:sz w:val="24"/>
                <w:szCs w:val="24"/>
                <w:lang w:val="ro-RO"/>
              </w:rPr>
              <w:t xml:space="preserve"> economici certifică producția agroalimentară ecologică în conformitate cu standardul care este echivalent cu standardul Uniunii Europene, </w:t>
            </w:r>
            <w:r>
              <w:rPr>
                <w:sz w:val="24"/>
                <w:szCs w:val="24"/>
                <w:lang w:val="ro-RO"/>
              </w:rPr>
              <w:t xml:space="preserve">adică contractează </w:t>
            </w:r>
            <w:r w:rsidRPr="00B04DC8">
              <w:rPr>
                <w:sz w:val="24"/>
                <w:szCs w:val="24"/>
                <w:lang w:val="ro-RO"/>
              </w:rPr>
              <w:t>Organismele de Control</w:t>
            </w:r>
            <w:r>
              <w:rPr>
                <w:sz w:val="24"/>
                <w:szCs w:val="24"/>
                <w:lang w:val="ro-RO"/>
              </w:rPr>
              <w:t xml:space="preserve"> din afara țării. </w:t>
            </w:r>
          </w:p>
          <w:p w:rsidR="00457A8E" w:rsidRPr="00A141E8" w:rsidRDefault="00B04DC8" w:rsidP="006A2F92">
            <w:pPr>
              <w:ind w:firstLine="567"/>
              <w:rPr>
                <w:sz w:val="24"/>
                <w:szCs w:val="24"/>
                <w:lang w:val="ro-RO"/>
              </w:rPr>
            </w:pPr>
            <w:r>
              <w:rPr>
                <w:sz w:val="24"/>
                <w:szCs w:val="24"/>
                <w:lang w:val="ro-RO"/>
              </w:rPr>
              <w:t>R</w:t>
            </w:r>
            <w:r w:rsidRPr="00B04DC8">
              <w:rPr>
                <w:sz w:val="24"/>
                <w:szCs w:val="24"/>
                <w:lang w:val="ro-RO"/>
              </w:rPr>
              <w:t>espectiv</w:t>
            </w:r>
            <w:r>
              <w:rPr>
                <w:sz w:val="24"/>
                <w:szCs w:val="24"/>
                <w:lang w:val="ro-RO"/>
              </w:rPr>
              <w:t>,</w:t>
            </w:r>
            <w:r w:rsidRPr="00B04DC8">
              <w:rPr>
                <w:sz w:val="24"/>
                <w:szCs w:val="24"/>
                <w:lang w:val="ro-RO"/>
              </w:rPr>
              <w:t xml:space="preserve"> Organismele de Control </w:t>
            </w:r>
            <w:r>
              <w:rPr>
                <w:sz w:val="24"/>
                <w:szCs w:val="24"/>
                <w:lang w:val="ro-RO"/>
              </w:rPr>
              <w:t xml:space="preserve">internaționale </w:t>
            </w:r>
            <w:r w:rsidRPr="00B04DC8">
              <w:rPr>
                <w:sz w:val="24"/>
                <w:szCs w:val="24"/>
                <w:lang w:val="ro-RO"/>
              </w:rPr>
              <w:t>și agenții economici</w:t>
            </w:r>
            <w:r>
              <w:rPr>
                <w:sz w:val="24"/>
                <w:szCs w:val="24"/>
                <w:lang w:val="ro-RO"/>
              </w:rPr>
              <w:t xml:space="preserve"> care contractează aceste organisme de control </w:t>
            </w:r>
            <w:r w:rsidRPr="00B04DC8">
              <w:rPr>
                <w:sz w:val="24"/>
                <w:szCs w:val="24"/>
                <w:lang w:val="ro-RO"/>
              </w:rPr>
              <w:t xml:space="preserve"> nu se pot integra în sistemul național care nu este conform legislației Uniunii Europene.</w:t>
            </w:r>
          </w:p>
          <w:p w:rsidR="006A2F92" w:rsidRPr="00A141E8" w:rsidRDefault="006A2F92" w:rsidP="006A2F92">
            <w:pPr>
              <w:ind w:firstLine="567"/>
              <w:rPr>
                <w:sz w:val="24"/>
                <w:szCs w:val="24"/>
                <w:lang w:val="ro-RO"/>
              </w:rPr>
            </w:pPr>
            <w:r>
              <w:rPr>
                <w:sz w:val="24"/>
                <w:szCs w:val="24"/>
                <w:lang w:val="ro-RO"/>
              </w:rPr>
              <w:t>Cu toate acestea a</w:t>
            </w:r>
            <w:r w:rsidRPr="006A2F92">
              <w:rPr>
                <w:sz w:val="24"/>
                <w:szCs w:val="24"/>
                <w:lang w:val="ro-RO"/>
              </w:rPr>
              <w:t>cest lucru le permite să-și exporte bunurile în Uniunea Europeană pentru a fi introduse pe piață ca fiind ecologice. Cu toate acestea, acești agenți economici nu pot solicita acordarea subvențiilor furnizate de Guvernul Republicii Moldova, pentru că una dintre condiții este certificarea de către organismele de control recunoscute de autoritatea competentă. Pe baza noii legi, aliniată la regulamentele UE „organismele de control ale UE" vor avea posibilitatea de a solicita recunoașterea de către Republica Moldova, ceea ce le-ar permite operatorilor să beneficieze de politica privind subvențiile.</w:t>
            </w:r>
          </w:p>
          <w:p w:rsidR="00457A8E" w:rsidRDefault="006A2F92" w:rsidP="006A2F92">
            <w:pPr>
              <w:ind w:firstLine="567"/>
              <w:rPr>
                <w:sz w:val="24"/>
                <w:szCs w:val="24"/>
                <w:lang w:val="ro-RO"/>
              </w:rPr>
            </w:pPr>
            <w:r>
              <w:rPr>
                <w:sz w:val="24"/>
                <w:szCs w:val="24"/>
                <w:lang w:val="ro-RO"/>
              </w:rPr>
              <w:t>Odată ce vor fi recunoscute ca organisme de control ce pot certifica produse ca ecologice în țară</w:t>
            </w:r>
            <w:r w:rsidR="00830E56">
              <w:rPr>
                <w:sz w:val="24"/>
                <w:szCs w:val="24"/>
                <w:lang w:val="ro-RO"/>
              </w:rPr>
              <w:t>,</w:t>
            </w:r>
            <w:r>
              <w:rPr>
                <w:sz w:val="24"/>
                <w:szCs w:val="24"/>
                <w:lang w:val="ro-RO"/>
              </w:rPr>
              <w:t xml:space="preserve"> Ministerul va deține informația cu privire la: numărul de producători care sunt de fapt în sistem, suprafețele certificate, culturile și cantitățile comercializate. Va fi posibil de a identifica agenții economici care numesc produsele ca ecologice dar care de fapt nu au nimic în comun cu acest sistem de producție. </w:t>
            </w:r>
          </w:p>
          <w:p w:rsidR="00F01B47" w:rsidRPr="00F01B47" w:rsidRDefault="00F01B47" w:rsidP="00F01B47">
            <w:pPr>
              <w:ind w:firstLine="567"/>
              <w:rPr>
                <w:sz w:val="24"/>
                <w:szCs w:val="24"/>
                <w:lang w:val="ro-RO"/>
              </w:rPr>
            </w:pPr>
            <w:r w:rsidRPr="00F01B47">
              <w:rPr>
                <w:sz w:val="24"/>
                <w:szCs w:val="24"/>
                <w:lang w:val="ro-RO"/>
              </w:rPr>
              <w:t>La moment, în domeniul produselor agroalimentare ecologice se înregistrează o scădere a numărului agenților economici și a suprafețelor înregistrate în agricultura ecologică din mai multe cauze care rezidă din neactualizarea legislației naționale la standardele Uniunii Europene.</w:t>
            </w:r>
          </w:p>
          <w:p w:rsidR="00F01B47" w:rsidRPr="00F01B47" w:rsidRDefault="00F01B47" w:rsidP="00F01B47">
            <w:pPr>
              <w:ind w:firstLine="567"/>
              <w:rPr>
                <w:sz w:val="24"/>
                <w:szCs w:val="24"/>
                <w:lang w:val="ro-RO"/>
              </w:rPr>
            </w:pPr>
            <w:r w:rsidRPr="00F01B47">
              <w:rPr>
                <w:sz w:val="24"/>
                <w:szCs w:val="24"/>
                <w:lang w:val="ro-RO"/>
              </w:rPr>
              <w:t>A</w:t>
            </w:r>
            <w:r>
              <w:rPr>
                <w:sz w:val="24"/>
                <w:szCs w:val="24"/>
                <w:lang w:val="ro-RO"/>
              </w:rPr>
              <w:t xml:space="preserve">stfel, în cazul în care nu se va face nimic sau nu </w:t>
            </w:r>
            <w:r w:rsidRPr="00F01B47">
              <w:rPr>
                <w:sz w:val="24"/>
                <w:szCs w:val="24"/>
                <w:lang w:val="ro-RO"/>
              </w:rPr>
              <w:t>va fi acceptată implementarea unui sistem de monitorizare și control ajustat la standardele europene, agenții economici nu vor mai activa în conformitate cu actele legislative și normative în vigoare, Organismele de inspecție și certificare naționale o să-și înceteze activitatea și respectiv nu va există nici o posibilitate de a ajunge la o eventuală recunoaștere a Republicii Moldova ca țară echivalentă de către Uniunea Europeană.</w:t>
            </w:r>
          </w:p>
          <w:p w:rsidR="00F01B47" w:rsidRPr="00A141E8" w:rsidRDefault="00F01B47" w:rsidP="006A2F92">
            <w:pPr>
              <w:ind w:firstLine="567"/>
              <w:rPr>
                <w:sz w:val="24"/>
                <w:szCs w:val="24"/>
                <w:lang w:val="ro-RO"/>
              </w:rPr>
            </w:pPr>
            <w:r w:rsidRPr="00F01B47">
              <w:rPr>
                <w:sz w:val="24"/>
                <w:szCs w:val="24"/>
                <w:lang w:val="ro-RO"/>
              </w:rPr>
              <w:t>La nivel naţional nu va fi pe deplin îndeplinit Planul de acţiuni Republica Moldova – Uniunea Europeană în ceea ce priveşte armonizarea legislaţi</w:t>
            </w:r>
            <w:r>
              <w:rPr>
                <w:sz w:val="24"/>
                <w:szCs w:val="24"/>
                <w:lang w:val="ro-RO"/>
              </w:rPr>
              <w:t xml:space="preserve">ei naţionale cu cea europeană. </w:t>
            </w:r>
          </w:p>
        </w:tc>
      </w:tr>
      <w:tr w:rsidR="00457A8E" w:rsidRPr="00A141E8" w:rsidTr="00677737">
        <w:trPr>
          <w:jc w:val="center"/>
        </w:trPr>
        <w:tc>
          <w:tcPr>
            <w:tcW w:w="485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A141E8" w:rsidRDefault="00457A8E" w:rsidP="00994CE3">
            <w:pPr>
              <w:ind w:firstLine="0"/>
              <w:jc w:val="left"/>
              <w:rPr>
                <w:sz w:val="24"/>
                <w:szCs w:val="24"/>
                <w:lang w:val="ro-RO"/>
              </w:rPr>
            </w:pPr>
            <w:r w:rsidRPr="00A141E8">
              <w:rPr>
                <w:bCs/>
                <w:sz w:val="24"/>
                <w:szCs w:val="24"/>
              </w:rPr>
              <w:t>b</w:t>
            </w:r>
            <w:r w:rsidRPr="00A141E8">
              <w:rPr>
                <w:bCs/>
                <w:sz w:val="24"/>
                <w:szCs w:val="24"/>
                <w:vertAlign w:val="superscript"/>
                <w:lang w:val="ro-RO"/>
              </w:rPr>
              <w:t>1</w:t>
            </w:r>
            <w:r w:rsidRPr="00A141E8">
              <w:rPr>
                <w:bCs/>
                <w:sz w:val="24"/>
                <w:szCs w:val="24"/>
                <w:lang w:val="ro-RO"/>
              </w:rPr>
              <w:t xml:space="preserve">) Pentru opțiunea recomandată, identificați impacturile </w:t>
            </w:r>
            <w:proofErr w:type="spellStart"/>
            <w:r w:rsidRPr="00A141E8">
              <w:rPr>
                <w:bCs/>
                <w:sz w:val="24"/>
                <w:szCs w:val="24"/>
                <w:lang w:val="ro-RO"/>
              </w:rPr>
              <w:t>completînd</w:t>
            </w:r>
            <w:proofErr w:type="spellEnd"/>
            <w:r w:rsidRPr="00A141E8">
              <w:rPr>
                <w:bCs/>
                <w:sz w:val="24"/>
                <w:szCs w:val="24"/>
                <w:lang w:val="ro-RO"/>
              </w:rPr>
              <w:t xml:space="preserve"> tabelul din anexa la prezentul formular. Descrieți pe larg impacturile sub formă de costuri sau beneficii, inclusiv părțile interesate care ar putea fi afectate pozitiv și negativ de acestea</w:t>
            </w:r>
          </w:p>
        </w:tc>
        <w:tc>
          <w:tcPr>
            <w:tcW w:w="141"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A141E8" w:rsidRDefault="00457A8E" w:rsidP="00994CE3">
            <w:pPr>
              <w:ind w:firstLine="0"/>
              <w:jc w:val="left"/>
              <w:rPr>
                <w:sz w:val="24"/>
                <w:szCs w:val="24"/>
                <w:lang w:val="ro-RO"/>
              </w:rPr>
            </w:pPr>
          </w:p>
        </w:tc>
      </w:tr>
      <w:tr w:rsidR="00457A8E" w:rsidRPr="00A141E8" w:rsidTr="00994CE3">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A2F92" w:rsidRPr="006A2F92" w:rsidRDefault="006A2F92" w:rsidP="006A2F92">
            <w:pPr>
              <w:ind w:firstLine="567"/>
              <w:rPr>
                <w:sz w:val="24"/>
                <w:szCs w:val="24"/>
                <w:lang w:val="ro-RO"/>
              </w:rPr>
            </w:pPr>
            <w:r w:rsidRPr="006A2F92">
              <w:rPr>
                <w:sz w:val="24"/>
                <w:szCs w:val="24"/>
                <w:lang w:val="ro-RO"/>
              </w:rPr>
              <w:t>Prin proiectul de lege privind producţia agroalimentară ecologică şi eti</w:t>
            </w:r>
            <w:r w:rsidR="00645E05">
              <w:rPr>
                <w:sz w:val="24"/>
                <w:szCs w:val="24"/>
                <w:lang w:val="ro-RO"/>
              </w:rPr>
              <w:t>chetarea produselor ecologice</w:t>
            </w:r>
            <w:r w:rsidRPr="006A2F92">
              <w:rPr>
                <w:sz w:val="24"/>
                <w:szCs w:val="24"/>
                <w:lang w:val="ro-RO"/>
              </w:rPr>
              <w:t xml:space="preserve"> va alinia legislația națională la aquis –ul Comunitar ceia ce va permite inițierea procesului de recunoașterea Moldovei ca țară echivalentă.</w:t>
            </w:r>
          </w:p>
          <w:p w:rsidR="006A2F92" w:rsidRPr="006A2F92" w:rsidRDefault="006A2F92" w:rsidP="006A2F92">
            <w:pPr>
              <w:ind w:firstLine="567"/>
              <w:rPr>
                <w:sz w:val="24"/>
                <w:szCs w:val="24"/>
                <w:lang w:val="ro-RO"/>
              </w:rPr>
            </w:pPr>
            <w:r w:rsidRPr="006A2F92">
              <w:rPr>
                <w:sz w:val="24"/>
                <w:szCs w:val="24"/>
                <w:lang w:val="ro-RO"/>
              </w:rPr>
              <w:t>Un alt aspect foarte importat sunt prevederile prin care organismele de inspecție și certificare care sunt recunoscute de către Comisia Europeană să activeze în țări terțe, vor putea să solicite recunoașterea de către Minister, astfel, și agenții economici vor putea accesa subvențiile.</w:t>
            </w:r>
          </w:p>
          <w:p w:rsidR="006A2F92" w:rsidRPr="006A2F92" w:rsidRDefault="006A2F92" w:rsidP="006A2F92">
            <w:pPr>
              <w:ind w:firstLine="567"/>
              <w:rPr>
                <w:sz w:val="24"/>
                <w:szCs w:val="24"/>
                <w:lang w:val="ro-RO"/>
              </w:rPr>
            </w:pPr>
            <w:r w:rsidRPr="006A2F92">
              <w:rPr>
                <w:sz w:val="24"/>
                <w:szCs w:val="24"/>
                <w:lang w:val="ro-RO"/>
              </w:rPr>
              <w:t>Se va stabili un sistem de supraveghere și control în ceia ce privește trasabilitatea produselor agroalimentare ecologice.</w:t>
            </w:r>
          </w:p>
          <w:p w:rsidR="006A2F92" w:rsidRPr="006A2F92" w:rsidRDefault="006A2F92" w:rsidP="006A2F92">
            <w:pPr>
              <w:ind w:firstLine="567"/>
              <w:rPr>
                <w:sz w:val="24"/>
                <w:szCs w:val="24"/>
                <w:lang w:val="ro-RO"/>
              </w:rPr>
            </w:pPr>
            <w:r w:rsidRPr="006A2F92">
              <w:rPr>
                <w:sz w:val="24"/>
                <w:szCs w:val="24"/>
                <w:lang w:val="ro-RO"/>
              </w:rPr>
              <w:t>Vor fi reglementate procedurile de acordare a excepțiilor privind producerea agroalimentară ecologică și se va stabili un sistem de supraveghere și control de stat în ceia ce privește trasabilitatea produselor agroalimentare ecologice.</w:t>
            </w:r>
          </w:p>
          <w:p w:rsidR="006A2F92" w:rsidRPr="006A2F92" w:rsidRDefault="006A2F92" w:rsidP="006A2F92">
            <w:pPr>
              <w:ind w:firstLine="567"/>
              <w:rPr>
                <w:sz w:val="24"/>
                <w:szCs w:val="24"/>
                <w:lang w:val="ro-RO"/>
              </w:rPr>
            </w:pPr>
            <w:r w:rsidRPr="006A2F92">
              <w:rPr>
                <w:sz w:val="24"/>
                <w:szCs w:val="24"/>
                <w:lang w:val="ro-RO"/>
              </w:rPr>
              <w:t>Se vor înlătura barierele tehnice în calea comerţului și va fi posibilă expunerea produselor cu mențiune de „ecologic” pe piețele UE;</w:t>
            </w:r>
          </w:p>
          <w:p w:rsidR="006A2F92" w:rsidRPr="006A2F92" w:rsidRDefault="006A2F92" w:rsidP="006A2F92">
            <w:pPr>
              <w:ind w:firstLine="567"/>
              <w:rPr>
                <w:sz w:val="24"/>
                <w:szCs w:val="24"/>
                <w:lang w:val="ro-RO"/>
              </w:rPr>
            </w:pPr>
            <w:r w:rsidRPr="006A2F92">
              <w:rPr>
                <w:sz w:val="24"/>
                <w:szCs w:val="24"/>
                <w:lang w:val="ro-RO"/>
              </w:rPr>
              <w:t>Se va executa Planul naţional de acţiuni pentru implementarea Acordului de Asociere RM- UE</w:t>
            </w:r>
          </w:p>
          <w:p w:rsidR="006A2F92" w:rsidRPr="00F01B47" w:rsidRDefault="006A2F92" w:rsidP="006A2F92">
            <w:pPr>
              <w:ind w:firstLine="567"/>
              <w:rPr>
                <w:i/>
                <w:sz w:val="24"/>
                <w:szCs w:val="24"/>
                <w:lang w:val="ro-RO"/>
              </w:rPr>
            </w:pPr>
            <w:r w:rsidRPr="00F01B47">
              <w:rPr>
                <w:i/>
                <w:sz w:val="24"/>
                <w:szCs w:val="24"/>
                <w:lang w:val="ro-RO"/>
              </w:rPr>
              <w:t>Riscuri</w:t>
            </w:r>
          </w:p>
          <w:p w:rsidR="006A2F92" w:rsidRPr="006A2F92" w:rsidRDefault="006A2F92" w:rsidP="006A2F92">
            <w:pPr>
              <w:ind w:firstLine="567"/>
              <w:rPr>
                <w:sz w:val="24"/>
                <w:szCs w:val="24"/>
                <w:lang w:val="ro-RO"/>
              </w:rPr>
            </w:pPr>
            <w:r w:rsidRPr="006A2F92">
              <w:rPr>
                <w:sz w:val="24"/>
                <w:szCs w:val="24"/>
                <w:lang w:val="ro-RO"/>
              </w:rPr>
              <w:t>Unul din riscuri ar putea fi tergiversarea recunoașterii Republicii Moldova ca țară echivalentă de către Uniunea Europeană.</w:t>
            </w:r>
          </w:p>
          <w:p w:rsidR="006A2F92" w:rsidRPr="00F01B47" w:rsidRDefault="006A2F92" w:rsidP="006A2F92">
            <w:pPr>
              <w:ind w:firstLine="567"/>
              <w:rPr>
                <w:i/>
                <w:sz w:val="24"/>
                <w:szCs w:val="24"/>
                <w:lang w:val="ro-RO"/>
              </w:rPr>
            </w:pPr>
            <w:r w:rsidRPr="00F01B47">
              <w:rPr>
                <w:i/>
                <w:sz w:val="24"/>
                <w:szCs w:val="24"/>
                <w:lang w:val="ro-RO"/>
              </w:rPr>
              <w:t>Costuri</w:t>
            </w:r>
          </w:p>
          <w:p w:rsidR="006A2F92" w:rsidRPr="006A2F92" w:rsidRDefault="006A2F92" w:rsidP="006A2F92">
            <w:pPr>
              <w:ind w:firstLine="567"/>
              <w:rPr>
                <w:sz w:val="24"/>
                <w:szCs w:val="24"/>
                <w:lang w:val="ro-RO"/>
              </w:rPr>
            </w:pPr>
            <w:r w:rsidRPr="006A2F92">
              <w:rPr>
                <w:sz w:val="24"/>
                <w:szCs w:val="24"/>
                <w:lang w:val="ro-RO"/>
              </w:rPr>
              <w:t xml:space="preserve">1) vor exista cheltuieli administrative pentru salarizarea persoanelor implicate în elaborarea documentului (persoanele sunt angajate în cadrul instituțiilor statului și la elaborare, doar își exercită atribuțiile de funcție cu salariul conform funcției) și ulterior a persoanelor implicate în efectuarea controalelor, însă pentru realizarea acestui proces nu se presupune efectuarea cheltuielilor suplimentare din bugetul național. </w:t>
            </w:r>
          </w:p>
          <w:p w:rsidR="006A2F92" w:rsidRPr="006A2F92" w:rsidRDefault="006A2F92" w:rsidP="006A2F92">
            <w:pPr>
              <w:ind w:firstLine="567"/>
              <w:rPr>
                <w:sz w:val="24"/>
                <w:szCs w:val="24"/>
                <w:lang w:val="ro-RO"/>
              </w:rPr>
            </w:pPr>
            <w:r w:rsidRPr="006A2F92">
              <w:rPr>
                <w:sz w:val="24"/>
                <w:szCs w:val="24"/>
                <w:lang w:val="ro-RO"/>
              </w:rPr>
              <w:t>2) Pentru producătorii care practică metode de producție ecologică au fost identificate următoarele costuri:</w:t>
            </w:r>
          </w:p>
          <w:p w:rsidR="006A2F92" w:rsidRPr="006A2F92" w:rsidRDefault="006A2F92" w:rsidP="006A2F92">
            <w:pPr>
              <w:ind w:firstLine="567"/>
              <w:rPr>
                <w:sz w:val="24"/>
                <w:szCs w:val="24"/>
                <w:lang w:val="ro-RO"/>
              </w:rPr>
            </w:pPr>
            <w:r w:rsidRPr="006A2F92">
              <w:rPr>
                <w:sz w:val="24"/>
                <w:szCs w:val="24"/>
                <w:lang w:val="ro-RO"/>
              </w:rPr>
              <w:t xml:space="preserve">a) Operatorii trebuie să semneze un contract cu un organism privat de control pentru ca produsele lor să fie certificate organic. Aceasta reprezintă un cost substanțial pentru aceștia. Cu toate acestea, operatorii care sunt în prezent activi lucrează deja cu organisme private de control, ceea ce înseamnă că situația este neschimbată pentru aceștia. De asemenea, pe baza legislației actuale, principiul este același: certificarea de către organisme private de control. În plus agenții economici înregistrați în agricultura ecologică pot beneficia de subvenții. </w:t>
            </w:r>
          </w:p>
          <w:p w:rsidR="006A2F92" w:rsidRPr="006A2F92" w:rsidRDefault="006A2F92" w:rsidP="006A2F92">
            <w:pPr>
              <w:ind w:firstLine="567"/>
              <w:rPr>
                <w:sz w:val="24"/>
                <w:szCs w:val="24"/>
                <w:lang w:val="ro-RO"/>
              </w:rPr>
            </w:pPr>
            <w:r w:rsidRPr="006A2F92">
              <w:rPr>
                <w:sz w:val="24"/>
                <w:szCs w:val="24"/>
                <w:lang w:val="ro-RO"/>
              </w:rPr>
              <w:t>b) Lucrând în conformitate cu normele de producție ecologică, se impun și costuri suplimentare pentru agricultori și operatori: semințele ecologice sunt mai scumpe, la fel pentru îngrășăminte, în unele cazuri ar putea fi necesare zone tampon pentru a evita contaminările externe. Totuși, trebuie să fie subliniat faptul că producția ecologică este o schemă voluntară, nu se aplică obligatoriu tuturor operatorilor. În plus, se așteaptă ca costurile suplimentare să fie echilibrate de prețurile de vânzare mai mari ale mărfurilor.</w:t>
            </w:r>
          </w:p>
          <w:p w:rsidR="006A2F92" w:rsidRPr="006A2F92" w:rsidRDefault="006A2F92" w:rsidP="006A2F92">
            <w:pPr>
              <w:ind w:firstLine="567"/>
              <w:rPr>
                <w:sz w:val="24"/>
                <w:szCs w:val="24"/>
                <w:lang w:val="ro-RO"/>
              </w:rPr>
            </w:pPr>
            <w:r w:rsidRPr="006A2F92">
              <w:rPr>
                <w:sz w:val="24"/>
                <w:szCs w:val="24"/>
                <w:lang w:val="ro-RO"/>
              </w:rPr>
              <w:t>3) Pe lângă resursele umane ale Ministerului Agriculturii implicate în redactarea textelor și în procesul de adoptare, va fi necesară comunicarea noului cadru juridic către o gamă largă de părți interesate: agricultori, prelucrători, importatori, exportatori, comercianți, organisme de control locale, organisme de control (UE) și alte autorități precum ANSA, Vama etc. În acest scop, se așteaptă totuși un sprijin din partea instrumentului TAIEX, precum și din partea Agenției de Dezvoltare din Cehia prin implementarea proiectului „Suport Instituțional în domeniul agriculturii ecologice”.</w:t>
            </w:r>
          </w:p>
          <w:p w:rsidR="006A2F92" w:rsidRPr="00F01B47" w:rsidRDefault="006A2F92" w:rsidP="006A2F92">
            <w:pPr>
              <w:ind w:firstLine="567"/>
              <w:rPr>
                <w:i/>
                <w:sz w:val="24"/>
                <w:szCs w:val="24"/>
                <w:lang w:val="ro-RO"/>
              </w:rPr>
            </w:pPr>
            <w:r w:rsidRPr="00F01B47">
              <w:rPr>
                <w:i/>
                <w:sz w:val="24"/>
                <w:szCs w:val="24"/>
                <w:lang w:val="ro-RO"/>
              </w:rPr>
              <w:t>Beneficii:</w:t>
            </w:r>
          </w:p>
          <w:p w:rsidR="006A2F92" w:rsidRPr="006A2F92" w:rsidRDefault="006A2F92" w:rsidP="006A2F92">
            <w:pPr>
              <w:ind w:firstLine="567"/>
              <w:rPr>
                <w:sz w:val="24"/>
                <w:szCs w:val="24"/>
                <w:lang w:val="ro-RO"/>
              </w:rPr>
            </w:pPr>
            <w:r w:rsidRPr="006A2F92">
              <w:rPr>
                <w:sz w:val="24"/>
                <w:szCs w:val="24"/>
                <w:lang w:val="ro-RO"/>
              </w:rPr>
              <w:t>Mulți agenți economici, probabil cei mai mari, lucrează în prezent sub controlul unui organism de control recunoscut de către Uniunea Europeană ca fiind echivalent. Acest lucru le permite să-și exporte bunurile în Uniunea Europeană pentru a fi introduse pe piață ca fiind ecologice. Cu toate acestea, acești agenți economici nu pot solicita acordarea subvențiilor furnizate de Guvernul Republicii Moldova, pentru că una dintre condiții este certificarea de către organismele de control recunoscute de autoritatea competentă. Pe baza noii legi, aliniată la regulamentele UE „organismele de control ale UE" vor avea posibilitatea de a solicita recunoașterea de către Republica Moldova, ceea ce le-ar permite operatorilor să beneficieze de politica privind subvențiile.</w:t>
            </w:r>
          </w:p>
          <w:p w:rsidR="006A2F92" w:rsidRPr="006A2F92" w:rsidRDefault="006A2F92" w:rsidP="006A2F92">
            <w:pPr>
              <w:ind w:firstLine="567"/>
              <w:rPr>
                <w:sz w:val="24"/>
                <w:szCs w:val="24"/>
                <w:lang w:val="ro-RO"/>
              </w:rPr>
            </w:pPr>
            <w:r w:rsidRPr="006A2F92">
              <w:rPr>
                <w:sz w:val="24"/>
                <w:szCs w:val="24"/>
                <w:lang w:val="ro-RO"/>
              </w:rPr>
              <w:t>După cum sa menționat mai sus, unul dintre rezultatele așteptate este ca "organismele de control ale UE" să solicite recunoașterea de către Republica Moldova. Motivația acestora ar trebui să fie legată, în principal, de subvențiile care sunt puse la dispoziția operatorilor lor din Republica Moldova. Odată ce aceste organismele de control vor fi recunoscute de către Republica Moldova, acestea vor trebui să raporteze autorității competente operatorii aflați sub controlul lor, activitățile lor, suprafețele certificate sau în curs de conversie, animalele crescute etc. Acest lucru ar permite o îmbunătățire semnificativă a datelor puse la dispoziția autorității competente, care ar avea apoi o viziune mult mai bună asupra sectorului și ar contribui considerabil la procesul de elaborare a politicilor ecologice.</w:t>
            </w:r>
          </w:p>
          <w:p w:rsidR="00457A8E" w:rsidRPr="00A141E8" w:rsidRDefault="006A2F92" w:rsidP="00F01B47">
            <w:pPr>
              <w:ind w:firstLine="567"/>
              <w:rPr>
                <w:sz w:val="24"/>
                <w:szCs w:val="24"/>
                <w:lang w:val="ro-RO"/>
              </w:rPr>
            </w:pPr>
            <w:r w:rsidRPr="006A2F92">
              <w:rPr>
                <w:sz w:val="24"/>
                <w:szCs w:val="24"/>
                <w:lang w:val="ro-RO"/>
              </w:rPr>
              <w:t>Microîntreprinderile și întreprinderile mici întâmpină în prezent dificultăți în accesul pe piața Uniunii Europene din cauza costurilor serviciilor furnizate de "organismele de control ale UE". Având în vedere că noua lege este aliniată la regulamentul Uniunii Europene ar trebui să se îmbunătățească situația, fie prin acordarea posibilității Republicii Moldova de a fi recunoscută ca țară echivalentă de către UE, fie prin acordarea posibilității organelor locale de control ale Republicii Moldova de a fi recunoscute ca Organisme drept echivalente de către UE. În ambele cazuri, accesul la piața UE ar trebui facilitată pentru agenții economici din Republica Moldova, în special pentru cei mai mici.</w:t>
            </w:r>
          </w:p>
        </w:tc>
      </w:tr>
      <w:tr w:rsidR="00457A8E" w:rsidRPr="00A141E8" w:rsidTr="00677737">
        <w:trPr>
          <w:jc w:val="center"/>
        </w:trPr>
        <w:tc>
          <w:tcPr>
            <w:tcW w:w="485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A141E8" w:rsidRDefault="00457A8E" w:rsidP="00994CE3">
            <w:pPr>
              <w:ind w:firstLine="0"/>
              <w:jc w:val="left"/>
              <w:rPr>
                <w:sz w:val="24"/>
                <w:szCs w:val="24"/>
                <w:lang w:val="ro-RO"/>
              </w:rPr>
            </w:pPr>
            <w:r w:rsidRPr="00A141E8">
              <w:rPr>
                <w:bCs/>
                <w:sz w:val="24"/>
                <w:szCs w:val="24"/>
              </w:rPr>
              <w:t>b</w:t>
            </w:r>
            <w:r w:rsidRPr="00A141E8">
              <w:rPr>
                <w:bCs/>
                <w:sz w:val="24"/>
                <w:szCs w:val="24"/>
                <w:vertAlign w:val="superscript"/>
                <w:lang w:val="ro-RO"/>
              </w:rPr>
              <w:t>2</w:t>
            </w:r>
            <w:r w:rsidRPr="00A141E8">
              <w:rPr>
                <w:bCs/>
                <w:sz w:val="24"/>
                <w:szCs w:val="24"/>
                <w:lang w:val="ro-RO"/>
              </w:rPr>
              <w:t xml:space="preserve">) Pentru opțiunile alternative analizate, identificați impacturile </w:t>
            </w:r>
            <w:proofErr w:type="spellStart"/>
            <w:r w:rsidRPr="00A141E8">
              <w:rPr>
                <w:bCs/>
                <w:sz w:val="24"/>
                <w:szCs w:val="24"/>
                <w:lang w:val="ro-RO"/>
              </w:rPr>
              <w:t>completînd</w:t>
            </w:r>
            <w:proofErr w:type="spellEnd"/>
            <w:r w:rsidRPr="00A141E8">
              <w:rPr>
                <w:bCs/>
                <w:sz w:val="24"/>
                <w:szCs w:val="24"/>
                <w:lang w:val="ro-RO"/>
              </w:rPr>
              <w:t xml:space="preserve"> tabelul din anexa la prezentul formular. Descrieți pe larg impacturile sub formă de costuri sau beneficii, inclusiv părțile interesate care ar putea fi afectate pozitiv și negativ de acestea</w:t>
            </w:r>
          </w:p>
        </w:tc>
        <w:tc>
          <w:tcPr>
            <w:tcW w:w="141"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A141E8" w:rsidRDefault="00457A8E" w:rsidP="00994CE3">
            <w:pPr>
              <w:ind w:firstLine="0"/>
              <w:jc w:val="left"/>
              <w:rPr>
                <w:sz w:val="24"/>
                <w:szCs w:val="24"/>
                <w:lang w:val="ro-RO"/>
              </w:rPr>
            </w:pPr>
          </w:p>
        </w:tc>
      </w:tr>
      <w:tr w:rsidR="00457A8E" w:rsidRPr="00A141E8" w:rsidTr="00994CE3">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A141E8" w:rsidRDefault="00F01B47" w:rsidP="00F01B47">
            <w:pPr>
              <w:ind w:firstLine="0"/>
              <w:jc w:val="left"/>
              <w:rPr>
                <w:sz w:val="24"/>
                <w:szCs w:val="24"/>
                <w:lang w:val="ro-RO"/>
              </w:rPr>
            </w:pPr>
            <w:r>
              <w:rPr>
                <w:sz w:val="24"/>
                <w:szCs w:val="24"/>
                <w:lang w:val="ro-RO"/>
              </w:rPr>
              <w:t>N/A</w:t>
            </w:r>
          </w:p>
        </w:tc>
      </w:tr>
      <w:tr w:rsidR="00457A8E" w:rsidRPr="00A141E8" w:rsidTr="00677737">
        <w:trPr>
          <w:jc w:val="center"/>
        </w:trPr>
        <w:tc>
          <w:tcPr>
            <w:tcW w:w="485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A141E8" w:rsidRDefault="00457A8E" w:rsidP="00994CE3">
            <w:pPr>
              <w:ind w:firstLine="0"/>
              <w:jc w:val="left"/>
              <w:rPr>
                <w:bCs/>
                <w:sz w:val="24"/>
                <w:szCs w:val="24"/>
                <w:lang w:val="ro-RO"/>
              </w:rPr>
            </w:pPr>
            <w:r w:rsidRPr="00A141E8">
              <w:rPr>
                <w:bCs/>
                <w:sz w:val="24"/>
                <w:szCs w:val="24"/>
                <w:lang w:val="ro-RO"/>
              </w:rPr>
              <w:t>c) 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tc>
        <w:tc>
          <w:tcPr>
            <w:tcW w:w="141"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A141E8" w:rsidRDefault="00457A8E" w:rsidP="00994CE3">
            <w:pPr>
              <w:ind w:firstLine="0"/>
              <w:jc w:val="left"/>
              <w:rPr>
                <w:sz w:val="24"/>
                <w:szCs w:val="24"/>
                <w:lang w:val="ro-RO"/>
              </w:rPr>
            </w:pPr>
          </w:p>
        </w:tc>
      </w:tr>
      <w:tr w:rsidR="00457A8E" w:rsidRPr="00A141E8" w:rsidTr="00994CE3">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060414" w:rsidRDefault="00060414" w:rsidP="00060414">
            <w:pPr>
              <w:ind w:firstLine="284"/>
              <w:rPr>
                <w:sz w:val="24"/>
                <w:szCs w:val="24"/>
                <w:lang w:val="ro-RO"/>
              </w:rPr>
            </w:pPr>
            <w:r>
              <w:rPr>
                <w:sz w:val="24"/>
                <w:szCs w:val="24"/>
                <w:lang w:val="ro-RO"/>
              </w:rPr>
              <w:t xml:space="preserve">Unele din circumstanțele obiective ar putea influența rezultatul estimat ca exemplu ar fi următoarele. </w:t>
            </w:r>
          </w:p>
          <w:p w:rsidR="00D3687E" w:rsidRDefault="00D3687E" w:rsidP="00060414">
            <w:pPr>
              <w:ind w:firstLine="284"/>
              <w:rPr>
                <w:sz w:val="24"/>
                <w:szCs w:val="24"/>
                <w:lang w:val="ro-RO"/>
              </w:rPr>
            </w:pPr>
            <w:r w:rsidRPr="00D3687E">
              <w:rPr>
                <w:sz w:val="24"/>
                <w:szCs w:val="24"/>
                <w:lang w:val="ro-RO"/>
              </w:rPr>
              <w:t>Un aspect foarte importat</w:t>
            </w:r>
            <w:r>
              <w:rPr>
                <w:sz w:val="24"/>
                <w:szCs w:val="24"/>
                <w:lang w:val="ro-RO"/>
              </w:rPr>
              <w:t xml:space="preserve"> pentru Republica</w:t>
            </w:r>
            <w:r w:rsidRPr="00D3687E">
              <w:rPr>
                <w:sz w:val="24"/>
                <w:szCs w:val="24"/>
                <w:lang w:val="ro-RO"/>
              </w:rPr>
              <w:t xml:space="preserve"> Moldova </w:t>
            </w:r>
            <w:r>
              <w:rPr>
                <w:sz w:val="24"/>
                <w:szCs w:val="24"/>
                <w:lang w:val="ro-RO"/>
              </w:rPr>
              <w:t xml:space="preserve">este </w:t>
            </w:r>
            <w:r w:rsidRPr="00D3687E">
              <w:rPr>
                <w:sz w:val="24"/>
                <w:szCs w:val="24"/>
                <w:lang w:val="ro-RO"/>
              </w:rPr>
              <w:t xml:space="preserve">de a fi recunoscută de către UE ca țară </w:t>
            </w:r>
            <w:r>
              <w:rPr>
                <w:sz w:val="24"/>
                <w:szCs w:val="24"/>
                <w:lang w:val="ro-RO"/>
              </w:rPr>
              <w:t xml:space="preserve">cu sistem de control și norme de producere conforme, astfel, în cazul în care Comisia UE va decide că Republica Moldova nu dispune de un sistem conform, produsele ecologice vor continua să fie și exportate fără respectarea legislației naționale. </w:t>
            </w:r>
          </w:p>
          <w:p w:rsidR="00B611E1" w:rsidRDefault="00D3687E" w:rsidP="00060414">
            <w:pPr>
              <w:ind w:firstLine="284"/>
              <w:rPr>
                <w:sz w:val="24"/>
                <w:szCs w:val="24"/>
                <w:lang w:val="ro-RO"/>
              </w:rPr>
            </w:pPr>
            <w:r>
              <w:rPr>
                <w:sz w:val="24"/>
                <w:szCs w:val="24"/>
                <w:lang w:val="ro-RO"/>
              </w:rPr>
              <w:t>Tot odată s</w:t>
            </w:r>
            <w:r w:rsidR="00060414" w:rsidRPr="00060414">
              <w:rPr>
                <w:sz w:val="24"/>
                <w:szCs w:val="24"/>
                <w:lang w:val="ro-RO"/>
              </w:rPr>
              <w:t>istem</w:t>
            </w:r>
            <w:r w:rsidR="00060414">
              <w:rPr>
                <w:sz w:val="24"/>
                <w:szCs w:val="24"/>
                <w:lang w:val="ro-RO"/>
              </w:rPr>
              <w:t>ul</w:t>
            </w:r>
            <w:r w:rsidR="00060414" w:rsidRPr="00060414">
              <w:rPr>
                <w:sz w:val="24"/>
                <w:szCs w:val="24"/>
                <w:lang w:val="ro-RO"/>
              </w:rPr>
              <w:t xml:space="preserve"> de supraveghere și control în ceia ce privește trasabilitatea produselor agroalimentare ecologice</w:t>
            </w:r>
            <w:r w:rsidR="00060414">
              <w:rPr>
                <w:sz w:val="24"/>
                <w:szCs w:val="24"/>
                <w:lang w:val="ro-RO"/>
              </w:rPr>
              <w:t xml:space="preserve"> care se dorește a fi instituit </w:t>
            </w:r>
            <w:r w:rsidR="00B611E1">
              <w:rPr>
                <w:sz w:val="24"/>
                <w:szCs w:val="24"/>
                <w:lang w:val="ro-RO"/>
              </w:rPr>
              <w:t>este format nu doar din controlul pe care trebuie să-l facă un organism de control la agenții economici dar și supravegherea acestuia.</w:t>
            </w:r>
          </w:p>
          <w:p w:rsidR="00060414" w:rsidRDefault="00B611E1" w:rsidP="00060414">
            <w:pPr>
              <w:ind w:firstLine="284"/>
              <w:rPr>
                <w:sz w:val="24"/>
                <w:szCs w:val="24"/>
                <w:lang w:val="ro-RO"/>
              </w:rPr>
            </w:pPr>
            <w:r>
              <w:rPr>
                <w:sz w:val="24"/>
                <w:szCs w:val="24"/>
                <w:lang w:val="ro-RO"/>
              </w:rPr>
              <w:t xml:space="preserve">Astfel, Agenția Națională pentru Siguranța Alimentelor pe </w:t>
            </w:r>
            <w:proofErr w:type="spellStart"/>
            <w:r>
              <w:rPr>
                <w:sz w:val="24"/>
                <w:szCs w:val="24"/>
                <w:lang w:val="ro-RO"/>
              </w:rPr>
              <w:t>lîngă</w:t>
            </w:r>
            <w:proofErr w:type="spellEnd"/>
            <w:r>
              <w:rPr>
                <w:sz w:val="24"/>
                <w:szCs w:val="24"/>
                <w:lang w:val="ro-RO"/>
              </w:rPr>
              <w:t xml:space="preserve"> controlul produselor plasate pe piață și controlul la frontieră, va efectua controale la agenții economici pentru verifica calitatea inspecțiilor efectuate de organismele de control.</w:t>
            </w:r>
          </w:p>
          <w:p w:rsidR="00B611E1" w:rsidRDefault="00B611E1" w:rsidP="00060414">
            <w:pPr>
              <w:ind w:firstLine="284"/>
              <w:rPr>
                <w:sz w:val="24"/>
                <w:szCs w:val="24"/>
                <w:lang w:val="ro-RO"/>
              </w:rPr>
            </w:pPr>
            <w:r>
              <w:rPr>
                <w:sz w:val="24"/>
                <w:szCs w:val="24"/>
                <w:lang w:val="ro-RO"/>
              </w:rPr>
              <w:t xml:space="preserve">În urma controalelor efectuate la agenții economici </w:t>
            </w:r>
            <w:r w:rsidRPr="00B611E1">
              <w:rPr>
                <w:sz w:val="24"/>
                <w:szCs w:val="24"/>
                <w:lang w:val="ro-RO"/>
              </w:rPr>
              <w:t>Agenția Națională pentru Siguranța Alimentelor</w:t>
            </w:r>
            <w:r>
              <w:rPr>
                <w:sz w:val="24"/>
                <w:szCs w:val="24"/>
                <w:lang w:val="ro-RO"/>
              </w:rPr>
              <w:t xml:space="preserve"> va trebui să prezinte Ministerului Agriculturii, Dezvoltării Regionale și Mediului</w:t>
            </w:r>
            <w:r w:rsidR="00872AE9">
              <w:rPr>
                <w:sz w:val="24"/>
                <w:szCs w:val="24"/>
                <w:lang w:val="ro-RO"/>
              </w:rPr>
              <w:t xml:space="preserve"> un  raport. </w:t>
            </w:r>
            <w:r>
              <w:rPr>
                <w:sz w:val="24"/>
                <w:szCs w:val="24"/>
                <w:lang w:val="ro-RO"/>
              </w:rPr>
              <w:t xml:space="preserve">Aceste rapoarte </w:t>
            </w:r>
            <w:r w:rsidR="00872AE9">
              <w:rPr>
                <w:sz w:val="24"/>
                <w:szCs w:val="24"/>
                <w:lang w:val="ro-RO"/>
              </w:rPr>
              <w:t>vor constitui documentele de bază privind menținerea recunoașterii organismelor de control sau retragerea recunoașterii de către Minister.</w:t>
            </w:r>
          </w:p>
          <w:p w:rsidR="00B611E1" w:rsidRDefault="00E85476" w:rsidP="00060414">
            <w:pPr>
              <w:ind w:firstLine="284"/>
              <w:rPr>
                <w:sz w:val="24"/>
                <w:szCs w:val="24"/>
                <w:lang w:val="ro-RO"/>
              </w:rPr>
            </w:pPr>
            <w:r>
              <w:rPr>
                <w:sz w:val="24"/>
                <w:szCs w:val="24"/>
                <w:lang w:val="ro-RO"/>
              </w:rPr>
              <w:t xml:space="preserve">În cazul în care rapoartele menționate nu vor fi transmise Ministerului, </w:t>
            </w:r>
            <w:r w:rsidRPr="00E85476">
              <w:rPr>
                <w:sz w:val="24"/>
                <w:szCs w:val="24"/>
                <w:lang w:val="ro-RO"/>
              </w:rPr>
              <w:t xml:space="preserve">organisme de control vor fi </w:t>
            </w:r>
            <w:r>
              <w:rPr>
                <w:sz w:val="24"/>
                <w:szCs w:val="24"/>
                <w:lang w:val="ro-RO"/>
              </w:rPr>
              <w:t>recunoscute pentru a desfășura activitate însă nu va fi posibilă exercitarea atribuțiilor de retragere sau suspendarea recunoașterii organismelor de control.</w:t>
            </w:r>
          </w:p>
          <w:p w:rsidR="002041DB" w:rsidRPr="00A141E8" w:rsidRDefault="00437870" w:rsidP="00D3687E">
            <w:pPr>
              <w:ind w:firstLine="284"/>
              <w:rPr>
                <w:sz w:val="24"/>
                <w:szCs w:val="24"/>
                <w:lang w:val="ro-RO"/>
              </w:rPr>
            </w:pPr>
            <w:r>
              <w:rPr>
                <w:sz w:val="24"/>
                <w:szCs w:val="24"/>
                <w:lang w:val="ro-RO"/>
              </w:rPr>
              <w:t xml:space="preserve">Astfel, aceasta va </w:t>
            </w:r>
            <w:r w:rsidRPr="00437870">
              <w:rPr>
                <w:sz w:val="24"/>
                <w:szCs w:val="24"/>
                <w:lang w:val="ro-RO"/>
              </w:rPr>
              <w:t>cauza eșecul</w:t>
            </w:r>
            <w:r>
              <w:rPr>
                <w:sz w:val="24"/>
                <w:szCs w:val="24"/>
                <w:lang w:val="ro-RO"/>
              </w:rPr>
              <w:t xml:space="preserve"> în intervenția propusă, prin faptul că s</w:t>
            </w:r>
            <w:r w:rsidRPr="00437870">
              <w:rPr>
                <w:sz w:val="24"/>
                <w:szCs w:val="24"/>
                <w:lang w:val="ro-RO"/>
              </w:rPr>
              <w:t xml:space="preserve">istemul de supraveghere și control </w:t>
            </w:r>
            <w:r>
              <w:rPr>
                <w:sz w:val="24"/>
                <w:szCs w:val="24"/>
                <w:lang w:val="ro-RO"/>
              </w:rPr>
              <w:t>nu-și va atinge</w:t>
            </w:r>
            <w:r w:rsidR="00060414">
              <w:rPr>
                <w:sz w:val="24"/>
                <w:szCs w:val="24"/>
                <w:lang w:val="ro-RO"/>
              </w:rPr>
              <w:t xml:space="preserve"> eficacitatea spre care se tinde</w:t>
            </w:r>
            <w:r>
              <w:rPr>
                <w:sz w:val="24"/>
                <w:szCs w:val="24"/>
                <w:lang w:val="ro-RO"/>
              </w:rPr>
              <w:t>.</w:t>
            </w:r>
          </w:p>
        </w:tc>
      </w:tr>
      <w:tr w:rsidR="00457A8E" w:rsidRPr="00A141E8" w:rsidTr="00677737">
        <w:trPr>
          <w:jc w:val="center"/>
        </w:trPr>
        <w:tc>
          <w:tcPr>
            <w:tcW w:w="485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A141E8" w:rsidRDefault="00457A8E" w:rsidP="00994CE3">
            <w:pPr>
              <w:ind w:firstLine="0"/>
              <w:jc w:val="left"/>
              <w:rPr>
                <w:sz w:val="24"/>
                <w:szCs w:val="24"/>
                <w:lang w:val="ro-RO"/>
              </w:rPr>
            </w:pPr>
            <w:r w:rsidRPr="00A141E8">
              <w:rPr>
                <w:bCs/>
                <w:sz w:val="24"/>
                <w:szCs w:val="24"/>
                <w:lang w:val="ro-RO"/>
              </w:rPr>
              <w:t xml:space="preserve">d) Dacă este cazul, pentru opțiunea recomandată expuneți costurile de conformare pentru întreprinderi, dacă există impact disproporționat care poate distorsiona concurența și ce impact are opțiunea asupra întreprinderilor mici și mijlocii. Se explică dacă </w:t>
            </w:r>
            <w:proofErr w:type="spellStart"/>
            <w:r w:rsidRPr="00A141E8">
              <w:rPr>
                <w:bCs/>
                <w:sz w:val="24"/>
                <w:szCs w:val="24"/>
                <w:lang w:val="ro-RO"/>
              </w:rPr>
              <w:t>sînt</w:t>
            </w:r>
            <w:proofErr w:type="spellEnd"/>
            <w:r w:rsidRPr="00A141E8">
              <w:rPr>
                <w:bCs/>
                <w:sz w:val="24"/>
                <w:szCs w:val="24"/>
                <w:lang w:val="ro-RO"/>
              </w:rPr>
              <w:t xml:space="preserve"> propuse măsuri de diminuare a acestor impacturi</w:t>
            </w:r>
          </w:p>
        </w:tc>
        <w:tc>
          <w:tcPr>
            <w:tcW w:w="141"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A141E8" w:rsidRDefault="00457A8E" w:rsidP="00994CE3">
            <w:pPr>
              <w:ind w:firstLine="0"/>
              <w:jc w:val="left"/>
              <w:rPr>
                <w:sz w:val="24"/>
                <w:szCs w:val="24"/>
                <w:lang w:val="ro-RO"/>
              </w:rPr>
            </w:pPr>
          </w:p>
        </w:tc>
      </w:tr>
      <w:tr w:rsidR="00457A8E" w:rsidRPr="00A141E8" w:rsidTr="00994CE3">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166CF" w:rsidRDefault="003166CF" w:rsidP="003166CF">
            <w:pPr>
              <w:ind w:firstLine="284"/>
              <w:rPr>
                <w:sz w:val="24"/>
                <w:szCs w:val="24"/>
                <w:lang w:val="ro-RO"/>
              </w:rPr>
            </w:pPr>
            <w:r>
              <w:rPr>
                <w:sz w:val="24"/>
                <w:szCs w:val="24"/>
                <w:lang w:val="ro-RO"/>
              </w:rPr>
              <w:t xml:space="preserve">Producătorii din agricultura ecologică </w:t>
            </w:r>
            <w:r w:rsidR="00F03EE2" w:rsidRPr="00F03EE2">
              <w:rPr>
                <w:sz w:val="24"/>
                <w:szCs w:val="24"/>
                <w:lang w:val="ro-RO"/>
              </w:rPr>
              <w:t>trebuie să semneze un contract cu un organism privat de control pentru ca produsel</w:t>
            </w:r>
            <w:r w:rsidR="00F03EE2">
              <w:rPr>
                <w:sz w:val="24"/>
                <w:szCs w:val="24"/>
                <w:lang w:val="ro-RO"/>
              </w:rPr>
              <w:t>e lor să fie certificate ecologice</w:t>
            </w:r>
            <w:r w:rsidR="00F03EE2" w:rsidRPr="00F03EE2">
              <w:rPr>
                <w:sz w:val="24"/>
                <w:szCs w:val="24"/>
                <w:lang w:val="ro-RO"/>
              </w:rPr>
              <w:t xml:space="preserve">. </w:t>
            </w:r>
            <w:r w:rsidR="00F03EE2">
              <w:rPr>
                <w:sz w:val="24"/>
                <w:szCs w:val="24"/>
                <w:lang w:val="ro-RO"/>
              </w:rPr>
              <w:t>În cazul producătorilor care contractează un organism de control internațional a</w:t>
            </w:r>
            <w:r w:rsidR="00F03EE2" w:rsidRPr="00F03EE2">
              <w:rPr>
                <w:sz w:val="24"/>
                <w:szCs w:val="24"/>
                <w:lang w:val="ro-RO"/>
              </w:rPr>
              <w:t xml:space="preserve">ceasta reprezintă un cost substanțial pentru aceștia. </w:t>
            </w:r>
          </w:p>
          <w:p w:rsidR="00F03EE2" w:rsidRPr="00F03EE2" w:rsidRDefault="00F03EE2" w:rsidP="003166CF">
            <w:pPr>
              <w:ind w:firstLine="284"/>
              <w:rPr>
                <w:sz w:val="24"/>
                <w:szCs w:val="24"/>
                <w:lang w:val="ro-RO"/>
              </w:rPr>
            </w:pPr>
            <w:r w:rsidRPr="00F03EE2">
              <w:rPr>
                <w:sz w:val="24"/>
                <w:szCs w:val="24"/>
                <w:lang w:val="ro-RO"/>
              </w:rPr>
              <w:t xml:space="preserve">De exemplu un fermier care cultivă </w:t>
            </w:r>
            <w:r w:rsidR="003166CF">
              <w:rPr>
                <w:sz w:val="24"/>
                <w:szCs w:val="24"/>
                <w:lang w:val="ro-RO"/>
              </w:rPr>
              <w:t>1</w:t>
            </w:r>
            <w:r w:rsidRPr="00F03EE2">
              <w:rPr>
                <w:sz w:val="24"/>
                <w:szCs w:val="24"/>
                <w:lang w:val="ro-RO"/>
              </w:rPr>
              <w:t xml:space="preserve"> ha de cereale achită o taxă </w:t>
            </w:r>
            <w:r w:rsidR="003166CF">
              <w:rPr>
                <w:sz w:val="24"/>
                <w:szCs w:val="24"/>
                <w:lang w:val="ro-RO"/>
              </w:rPr>
              <w:t>de 4300 de lei</w:t>
            </w:r>
            <w:r w:rsidRPr="00F03EE2">
              <w:rPr>
                <w:sz w:val="24"/>
                <w:szCs w:val="24"/>
                <w:lang w:val="ro-RO"/>
              </w:rPr>
              <w:t xml:space="preserve"> p</w:t>
            </w:r>
            <w:r w:rsidR="003166CF">
              <w:rPr>
                <w:sz w:val="24"/>
                <w:szCs w:val="24"/>
                <w:lang w:val="ro-RO"/>
              </w:rPr>
              <w:t>e an Organismului de control</w:t>
            </w:r>
            <w:r w:rsidRPr="00F03EE2">
              <w:rPr>
                <w:sz w:val="24"/>
                <w:szCs w:val="24"/>
                <w:lang w:val="ro-RO"/>
              </w:rPr>
              <w:t xml:space="preserve"> pentru a obține certificat care să-i permită exportul în Uniunea Europeană.</w:t>
            </w:r>
          </w:p>
          <w:p w:rsidR="00F03EE2" w:rsidRPr="00F03EE2" w:rsidRDefault="00F03EE2" w:rsidP="003166CF">
            <w:pPr>
              <w:ind w:firstLine="284"/>
              <w:rPr>
                <w:sz w:val="24"/>
                <w:szCs w:val="24"/>
                <w:lang w:val="ro-RO"/>
              </w:rPr>
            </w:pPr>
            <w:r w:rsidRPr="00F03EE2">
              <w:rPr>
                <w:sz w:val="24"/>
                <w:szCs w:val="24"/>
                <w:lang w:val="ro-RO"/>
              </w:rPr>
              <w:t>Cu toate acestea, operatorii care sunt în prezent activi lucrează deja cu organisme private de control, ceea ce înseamnă că situa</w:t>
            </w:r>
            <w:r w:rsidR="003166CF">
              <w:rPr>
                <w:sz w:val="24"/>
                <w:szCs w:val="24"/>
                <w:lang w:val="ro-RO"/>
              </w:rPr>
              <w:t xml:space="preserve">ția </w:t>
            </w:r>
            <w:proofErr w:type="spellStart"/>
            <w:r w:rsidR="003166CF">
              <w:rPr>
                <w:sz w:val="24"/>
                <w:szCs w:val="24"/>
                <w:lang w:val="ro-RO"/>
              </w:rPr>
              <w:t>rămîne</w:t>
            </w:r>
            <w:proofErr w:type="spellEnd"/>
            <w:r w:rsidRPr="00F03EE2">
              <w:rPr>
                <w:sz w:val="24"/>
                <w:szCs w:val="24"/>
                <w:lang w:val="ro-RO"/>
              </w:rPr>
              <w:t xml:space="preserve"> neschimbată pentru aceștia. De asemenea, pe baza legislației actuale, principiul este același: certificarea de către organisme private de control. În plus agenții economici înregistrați în agricultura ecologică pot beneficia de subvenții. </w:t>
            </w:r>
          </w:p>
          <w:p w:rsidR="00457A8E" w:rsidRPr="00A141E8" w:rsidRDefault="00F03EE2" w:rsidP="003166CF">
            <w:pPr>
              <w:ind w:firstLine="284"/>
              <w:rPr>
                <w:sz w:val="24"/>
                <w:szCs w:val="24"/>
                <w:lang w:val="ro-RO"/>
              </w:rPr>
            </w:pPr>
            <w:r w:rsidRPr="00F03EE2">
              <w:rPr>
                <w:sz w:val="24"/>
                <w:szCs w:val="24"/>
                <w:lang w:val="ro-RO"/>
              </w:rPr>
              <w:t xml:space="preserve">Lucrând în conformitate cu normele de producție ecologică, se impun și costuri suplimentare pentru agricultori și operatori: semințele ecologice sunt mai scumpe, la fel pentru îngrășăminte, în unele cazuri ar putea fi necesare zone tampon pentru a evita contaminările externe. Totuși, trebuie să fie subliniat faptul că producția ecologică este o schemă voluntară, nu se aplică obligatoriu tuturor operatorilor. În plus, </w:t>
            </w:r>
            <w:r w:rsidR="003166CF">
              <w:rPr>
                <w:sz w:val="24"/>
                <w:szCs w:val="24"/>
                <w:lang w:val="ro-RO"/>
              </w:rPr>
              <w:t>costurile suplimentare sunt subvenționate prin Fondul</w:t>
            </w:r>
            <w:r w:rsidR="003166CF" w:rsidRPr="003166CF">
              <w:rPr>
                <w:sz w:val="24"/>
                <w:szCs w:val="24"/>
                <w:lang w:val="ro-RO"/>
              </w:rPr>
              <w:t xml:space="preserve"> Național de Dezvoltare a Agriculturii și Mediului Rural</w:t>
            </w:r>
          </w:p>
        </w:tc>
      </w:tr>
      <w:tr w:rsidR="00457A8E" w:rsidRPr="00A141E8" w:rsidTr="00677737">
        <w:trPr>
          <w:jc w:val="center"/>
        </w:trPr>
        <w:tc>
          <w:tcPr>
            <w:tcW w:w="485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A141E8" w:rsidRDefault="00457A8E" w:rsidP="00994CE3">
            <w:pPr>
              <w:ind w:firstLine="0"/>
              <w:jc w:val="left"/>
              <w:rPr>
                <w:b/>
                <w:bCs/>
                <w:sz w:val="24"/>
                <w:szCs w:val="24"/>
                <w:u w:val="single"/>
                <w:lang w:val="ro-RO"/>
              </w:rPr>
            </w:pPr>
            <w:r w:rsidRPr="00A141E8">
              <w:rPr>
                <w:b/>
                <w:bCs/>
                <w:sz w:val="24"/>
                <w:szCs w:val="24"/>
                <w:u w:val="single"/>
                <w:lang w:val="ro-RO"/>
              </w:rPr>
              <w:t>Concluzie</w:t>
            </w:r>
          </w:p>
          <w:p w:rsidR="00457A8E" w:rsidRPr="00A141E8" w:rsidRDefault="00457A8E" w:rsidP="00994CE3">
            <w:pPr>
              <w:ind w:firstLine="0"/>
              <w:jc w:val="left"/>
              <w:rPr>
                <w:bCs/>
                <w:sz w:val="24"/>
                <w:szCs w:val="24"/>
                <w:lang w:val="ro-RO"/>
              </w:rPr>
            </w:pPr>
            <w:r w:rsidRPr="00A141E8">
              <w:rPr>
                <w:bCs/>
                <w:sz w:val="24"/>
                <w:szCs w:val="24"/>
                <w:lang w:val="ro-RO"/>
              </w:rPr>
              <w:t xml:space="preserve">e) Argumentați selectarea unei opțiunii, în baza atingerii obiectivelor, beneficiilor și costurilor, precum și a asigurării celui mai mic impact negativ asupra celor afectați </w:t>
            </w:r>
          </w:p>
        </w:tc>
        <w:tc>
          <w:tcPr>
            <w:tcW w:w="141"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A141E8" w:rsidRDefault="00457A8E" w:rsidP="00994CE3">
            <w:pPr>
              <w:ind w:firstLine="0"/>
              <w:jc w:val="left"/>
              <w:rPr>
                <w:sz w:val="24"/>
                <w:szCs w:val="24"/>
                <w:lang w:val="ro-RO"/>
              </w:rPr>
            </w:pPr>
          </w:p>
        </w:tc>
      </w:tr>
      <w:tr w:rsidR="00457A8E" w:rsidRPr="00A141E8" w:rsidTr="00994CE3">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A2F92" w:rsidRPr="003166CF" w:rsidRDefault="006A2F92" w:rsidP="003166CF">
            <w:pPr>
              <w:ind w:firstLine="284"/>
              <w:rPr>
                <w:sz w:val="24"/>
                <w:szCs w:val="24"/>
                <w:lang w:val="ro-RO"/>
              </w:rPr>
            </w:pPr>
            <w:r w:rsidRPr="003166CF">
              <w:rPr>
                <w:sz w:val="24"/>
                <w:szCs w:val="24"/>
                <w:lang w:val="ro-RO"/>
              </w:rPr>
              <w:t>Producția ecologică este o schemă de certificare voluntară.  În prezent, se aplică de către o parte minoră a sectorului agroalimentar din Moldova, estimată între 1 și 2%. Este de așteptat o creștere a sectorului datorită politicilor favorabile susţinute de către Guvernul Republicii Moldova, fiind reintrodusă din 2016 subvenţionarea întru restituirea cheltuielilor în perioada de conversiune și tot odată a cererii ridicate a pieței Uniunii Europene pentru produsele ecologice.</w:t>
            </w:r>
          </w:p>
          <w:p w:rsidR="00457A8E" w:rsidRPr="00A141E8" w:rsidRDefault="006A2F92" w:rsidP="003166CF">
            <w:pPr>
              <w:ind w:firstLine="284"/>
              <w:rPr>
                <w:sz w:val="24"/>
                <w:szCs w:val="24"/>
                <w:lang w:val="ro-RO"/>
              </w:rPr>
            </w:pPr>
            <w:r w:rsidRPr="003166CF">
              <w:rPr>
                <w:sz w:val="24"/>
                <w:szCs w:val="24"/>
                <w:lang w:val="ro-RO"/>
              </w:rPr>
              <w:t>Proiectul preconizat va permite alinierea cadrului legislativ moldovenesc la regulamentul UE privind producția ecologică, în conformitate cu Acordul de Asociere dintre UE și Republica Moldova și așa cum prevede Planul de Acțiuni. Acesta va reprezenta un pas important către o eventuală recunoaștere a Republicii Moldova de către Uniunea Europeană în scopul echivalării și va facilita accesul operatorilor moldoveni la piața UE. În cele din urmă, proiectul va crea condiții care să permită un proces mai corect de elaborare a politicilor.</w:t>
            </w:r>
          </w:p>
        </w:tc>
      </w:tr>
      <w:tr w:rsidR="00457A8E" w:rsidRPr="00A141E8" w:rsidTr="00994CE3">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A141E8" w:rsidRDefault="00457A8E" w:rsidP="00994CE3">
            <w:pPr>
              <w:ind w:firstLine="0"/>
              <w:jc w:val="left"/>
              <w:rPr>
                <w:sz w:val="24"/>
                <w:szCs w:val="24"/>
                <w:lang w:val="ro-RO"/>
              </w:rPr>
            </w:pPr>
            <w:r w:rsidRPr="00A141E8">
              <w:rPr>
                <w:b/>
                <w:bCs/>
                <w:sz w:val="24"/>
                <w:szCs w:val="24"/>
                <w:lang w:val="ro-RO"/>
              </w:rPr>
              <w:t>5. Implementarea şi monitorizarea</w:t>
            </w:r>
          </w:p>
        </w:tc>
      </w:tr>
      <w:tr w:rsidR="00457A8E" w:rsidRPr="00A141E8" w:rsidTr="00677737">
        <w:trPr>
          <w:jc w:val="center"/>
        </w:trPr>
        <w:tc>
          <w:tcPr>
            <w:tcW w:w="485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A141E8" w:rsidRDefault="00457A8E" w:rsidP="00994CE3">
            <w:pPr>
              <w:ind w:firstLine="0"/>
              <w:jc w:val="left"/>
              <w:rPr>
                <w:bCs/>
                <w:sz w:val="24"/>
                <w:szCs w:val="24"/>
                <w:lang w:val="ro-RO"/>
              </w:rPr>
            </w:pPr>
            <w:r w:rsidRPr="00A141E8">
              <w:rPr>
                <w:bCs/>
                <w:sz w:val="24"/>
                <w:szCs w:val="24"/>
                <w:lang w:val="ro-RO"/>
              </w:rPr>
              <w:t>a) Descrieți cum va fi organizată implementarea opțiunii recomandate, ce cadru juridic necesită a fi modificat și/sau elaborat și aprobat, ce schimbăr</w:t>
            </w:r>
            <w:r w:rsidR="00994CE3">
              <w:rPr>
                <w:bCs/>
                <w:sz w:val="24"/>
                <w:szCs w:val="24"/>
                <w:lang w:val="ro-RO"/>
              </w:rPr>
              <w:t xml:space="preserve">i instituționale </w:t>
            </w:r>
            <w:proofErr w:type="spellStart"/>
            <w:r w:rsidR="00994CE3">
              <w:rPr>
                <w:bCs/>
                <w:sz w:val="24"/>
                <w:szCs w:val="24"/>
                <w:lang w:val="ro-RO"/>
              </w:rPr>
              <w:t>sînt</w:t>
            </w:r>
            <w:proofErr w:type="spellEnd"/>
            <w:r w:rsidR="00994CE3">
              <w:rPr>
                <w:bCs/>
                <w:sz w:val="24"/>
                <w:szCs w:val="24"/>
                <w:lang w:val="ro-RO"/>
              </w:rPr>
              <w:t xml:space="preserve"> necesare </w:t>
            </w:r>
          </w:p>
        </w:tc>
        <w:tc>
          <w:tcPr>
            <w:tcW w:w="141"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A141E8" w:rsidRDefault="00457A8E" w:rsidP="00994CE3">
            <w:pPr>
              <w:ind w:firstLine="0"/>
              <w:jc w:val="left"/>
              <w:rPr>
                <w:sz w:val="24"/>
                <w:szCs w:val="24"/>
                <w:lang w:val="ro-RO"/>
              </w:rPr>
            </w:pPr>
          </w:p>
        </w:tc>
      </w:tr>
      <w:tr w:rsidR="00457A8E" w:rsidRPr="00A141E8" w:rsidTr="00994CE3">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94CE3" w:rsidRDefault="003166CF" w:rsidP="00994CE3">
            <w:pPr>
              <w:ind w:firstLine="284"/>
              <w:rPr>
                <w:sz w:val="24"/>
                <w:szCs w:val="24"/>
                <w:lang w:val="ro-RO"/>
              </w:rPr>
            </w:pPr>
            <w:r w:rsidRPr="003166CF">
              <w:rPr>
                <w:sz w:val="24"/>
                <w:szCs w:val="24"/>
                <w:lang w:val="ro-RO"/>
              </w:rPr>
              <w:t xml:space="preserve">Proiectul Legii privind producţia agroalimentară ecologică şi etichetarea produselor ecologice este elaborat, inclusiv, la recomandarea </w:t>
            </w:r>
            <w:r w:rsidR="00994CE3">
              <w:rPr>
                <w:sz w:val="24"/>
                <w:szCs w:val="24"/>
                <w:lang w:val="ro-RO"/>
              </w:rPr>
              <w:t>experţilor antrenaţi în misiunile</w:t>
            </w:r>
            <w:r w:rsidRPr="003166CF">
              <w:rPr>
                <w:sz w:val="24"/>
                <w:szCs w:val="24"/>
                <w:lang w:val="ro-RO"/>
              </w:rPr>
              <w:t xml:space="preserve"> TAIEX privind </w:t>
            </w:r>
            <w:r w:rsidR="00994CE3">
              <w:rPr>
                <w:sz w:val="24"/>
                <w:szCs w:val="24"/>
                <w:lang w:val="ro-RO"/>
              </w:rPr>
              <w:t xml:space="preserve">implementarea programului </w:t>
            </w:r>
            <w:r w:rsidRPr="003166CF">
              <w:rPr>
                <w:sz w:val="24"/>
                <w:szCs w:val="24"/>
                <w:lang w:val="ro-RO"/>
              </w:rPr>
              <w:t xml:space="preserve">„Suport </w:t>
            </w:r>
            <w:r w:rsidR="00994CE3">
              <w:rPr>
                <w:sz w:val="24"/>
                <w:szCs w:val="24"/>
                <w:lang w:val="ro-RO"/>
              </w:rPr>
              <w:t>strategic în domeniul agriculturii ecologice din Republica Moldova</w:t>
            </w:r>
            <w:r w:rsidR="00423064">
              <w:rPr>
                <w:sz w:val="24"/>
                <w:szCs w:val="24"/>
                <w:lang w:val="ro-RO"/>
              </w:rPr>
              <w:t>” susținut prin instrumentul TAIEX.</w:t>
            </w:r>
          </w:p>
          <w:p w:rsidR="003166CF" w:rsidRPr="003166CF" w:rsidRDefault="00423064" w:rsidP="00994CE3">
            <w:pPr>
              <w:ind w:firstLine="284"/>
              <w:rPr>
                <w:sz w:val="24"/>
                <w:szCs w:val="24"/>
                <w:lang w:val="ro-RO"/>
              </w:rPr>
            </w:pPr>
            <w:r>
              <w:rPr>
                <w:sz w:val="24"/>
                <w:szCs w:val="24"/>
                <w:lang w:val="ro-RO"/>
              </w:rPr>
              <w:t>Scopul programului sus menționat a fost de a transpune legislaţia</w:t>
            </w:r>
            <w:r w:rsidR="003166CF" w:rsidRPr="003166CF">
              <w:rPr>
                <w:sz w:val="24"/>
                <w:szCs w:val="24"/>
                <w:lang w:val="ro-RO"/>
              </w:rPr>
              <w:t xml:space="preserve"> Uniunii Europene în legislaţia naţională privind agricultura ecologică pentru punerea în aplicare a Acordului de Asociere între Republica Moldova, pe de o parte şi Uniunea Europeană şi Comunitatea Europeană a Energiei Atomice şi statele membre ale acestora”.</w:t>
            </w:r>
          </w:p>
          <w:p w:rsidR="003166CF" w:rsidRPr="003166CF" w:rsidRDefault="003166CF" w:rsidP="00994CE3">
            <w:pPr>
              <w:ind w:firstLine="284"/>
              <w:rPr>
                <w:sz w:val="24"/>
                <w:szCs w:val="24"/>
                <w:lang w:val="ro-RO"/>
              </w:rPr>
            </w:pPr>
            <w:r w:rsidRPr="003166CF">
              <w:rPr>
                <w:sz w:val="24"/>
                <w:szCs w:val="24"/>
                <w:lang w:val="ro-RO"/>
              </w:rPr>
              <w:t>Alinierea legislației naționale la aquis –ul Comunitar este primul pas în inițierea procesului de recunoașterea Moldovei ca țară echivalentă.</w:t>
            </w:r>
          </w:p>
          <w:p w:rsidR="003166CF" w:rsidRDefault="00423064" w:rsidP="00994CE3">
            <w:pPr>
              <w:ind w:firstLine="284"/>
              <w:rPr>
                <w:sz w:val="24"/>
                <w:szCs w:val="24"/>
                <w:lang w:val="ro-RO"/>
              </w:rPr>
            </w:pPr>
            <w:r>
              <w:rPr>
                <w:sz w:val="24"/>
                <w:szCs w:val="24"/>
                <w:lang w:val="ro-RO"/>
              </w:rPr>
              <w:t>Totuși î</w:t>
            </w:r>
            <w:r w:rsidR="003166CF" w:rsidRPr="003166CF">
              <w:rPr>
                <w:sz w:val="24"/>
                <w:szCs w:val="24"/>
                <w:lang w:val="ro-RO"/>
              </w:rPr>
              <w:t>n cazul în care procesul de recunoaștere a Moldovei ca țară echivalentă o să fie de lungă durată armonizarea legislației naționale la aquis –ul Comunitar va permite organismelor de control, recunoscute de către Comisia Europeană să activeze în țări terțe, să solicite recunoașterea acestora de către Minister.</w:t>
            </w:r>
          </w:p>
          <w:p w:rsidR="00994CE3" w:rsidRPr="00994CE3" w:rsidRDefault="00994CE3" w:rsidP="00994CE3">
            <w:pPr>
              <w:ind w:firstLine="0"/>
              <w:jc w:val="left"/>
              <w:rPr>
                <w:sz w:val="24"/>
                <w:szCs w:val="24"/>
                <w:lang w:val="ro-RO"/>
              </w:rPr>
            </w:pPr>
            <w:r>
              <w:rPr>
                <w:sz w:val="24"/>
                <w:szCs w:val="24"/>
                <w:lang w:val="ro-RO"/>
              </w:rPr>
              <w:t>Odată cu aprobarea proiectului de lege se vor abroga</w:t>
            </w:r>
            <w:r w:rsidRPr="00994CE3">
              <w:rPr>
                <w:sz w:val="24"/>
                <w:szCs w:val="24"/>
                <w:lang w:val="ro-RO"/>
              </w:rPr>
              <w:t>:</w:t>
            </w:r>
          </w:p>
          <w:p w:rsidR="00994CE3" w:rsidRPr="00994CE3" w:rsidRDefault="00994CE3" w:rsidP="00994CE3">
            <w:pPr>
              <w:ind w:firstLine="0"/>
              <w:jc w:val="left"/>
              <w:rPr>
                <w:sz w:val="24"/>
                <w:szCs w:val="24"/>
                <w:lang w:val="ro-RO"/>
              </w:rPr>
            </w:pPr>
            <w:r w:rsidRPr="00994CE3">
              <w:rPr>
                <w:sz w:val="24"/>
                <w:szCs w:val="24"/>
                <w:lang w:val="ro-RO"/>
              </w:rPr>
              <w:t>Legea nr. 115-XVI din 09.06.2005 cu privire la producţia agroalimentară ecologică (Monitorul Oficial al Republicii Moldova, 2005, nr.95 - 97, art. 446);</w:t>
            </w:r>
          </w:p>
          <w:p w:rsidR="00994CE3" w:rsidRPr="00994CE3" w:rsidRDefault="00994CE3" w:rsidP="00423064">
            <w:pPr>
              <w:ind w:firstLine="0"/>
              <w:rPr>
                <w:sz w:val="24"/>
                <w:szCs w:val="24"/>
                <w:lang w:val="ro-RO"/>
              </w:rPr>
            </w:pPr>
            <w:r w:rsidRPr="00994CE3">
              <w:rPr>
                <w:sz w:val="24"/>
                <w:szCs w:val="24"/>
                <w:lang w:val="ro-RO"/>
              </w:rPr>
              <w:t>Legea nr. 48-XVI din 01.03.2007 pentru modificarea articolului 12 al Legii nr.115-XVI din 9 iunie 2005 cu privire la producţia agroalimentară ecologică (Monitorul Oficial al Republicii Moldova, 2007, nr. 47 – 49, art. nr. 215);</w:t>
            </w:r>
          </w:p>
          <w:p w:rsidR="00994CE3" w:rsidRDefault="00994CE3" w:rsidP="00423064">
            <w:pPr>
              <w:ind w:firstLine="0"/>
              <w:rPr>
                <w:sz w:val="24"/>
                <w:szCs w:val="24"/>
                <w:lang w:val="ro-RO"/>
              </w:rPr>
            </w:pPr>
            <w:r w:rsidRPr="00994CE3">
              <w:rPr>
                <w:sz w:val="24"/>
                <w:szCs w:val="24"/>
                <w:lang w:val="ro-RO"/>
              </w:rPr>
              <w:t>Legea nr. 26 din 24.02.2011 pentru modificarea şi completarea Legii nr. 115-XVI din 9 iunie 2005 cu privire la producţia agroalimentară ecologică (Monitorul Oficial al Republicii Moldova, 2011, nr. 65 - 68, art. 165).</w:t>
            </w:r>
          </w:p>
          <w:p w:rsidR="00994CE3" w:rsidRDefault="00994CE3" w:rsidP="00423064">
            <w:pPr>
              <w:ind w:firstLine="0"/>
              <w:rPr>
                <w:sz w:val="24"/>
                <w:szCs w:val="24"/>
                <w:lang w:val="ro-RO"/>
              </w:rPr>
            </w:pPr>
            <w:proofErr w:type="spellStart"/>
            <w:r w:rsidRPr="00994CE3">
              <w:rPr>
                <w:sz w:val="24"/>
                <w:szCs w:val="24"/>
                <w:lang w:val="ro-RO"/>
              </w:rPr>
              <w:t>Hotărîre</w:t>
            </w:r>
            <w:r>
              <w:rPr>
                <w:sz w:val="24"/>
                <w:szCs w:val="24"/>
                <w:lang w:val="ro-RO"/>
              </w:rPr>
              <w:t>a</w:t>
            </w:r>
            <w:proofErr w:type="spellEnd"/>
            <w:r w:rsidRPr="00994CE3">
              <w:rPr>
                <w:sz w:val="24"/>
                <w:szCs w:val="24"/>
                <w:lang w:val="ro-RO"/>
              </w:rPr>
              <w:t xml:space="preserve"> Guvern</w:t>
            </w:r>
            <w:r>
              <w:rPr>
                <w:sz w:val="24"/>
                <w:szCs w:val="24"/>
                <w:lang w:val="ro-RO"/>
              </w:rPr>
              <w:t>ului</w:t>
            </w:r>
            <w:r w:rsidRPr="00994CE3">
              <w:rPr>
                <w:sz w:val="24"/>
                <w:szCs w:val="24"/>
                <w:lang w:val="ro-RO"/>
              </w:rPr>
              <w:t xml:space="preserve"> nr.149 din 10.02.2016 pentru implementarea Legii cu privire la producţia agroalimentară ecologică</w:t>
            </w:r>
            <w:r>
              <w:rPr>
                <w:sz w:val="24"/>
                <w:szCs w:val="24"/>
                <w:lang w:val="ro-RO"/>
              </w:rPr>
              <w:t>;</w:t>
            </w:r>
          </w:p>
          <w:p w:rsidR="00994CE3" w:rsidRDefault="00994CE3" w:rsidP="00423064">
            <w:pPr>
              <w:ind w:firstLine="0"/>
              <w:rPr>
                <w:sz w:val="24"/>
                <w:szCs w:val="24"/>
                <w:lang w:val="ro-RO"/>
              </w:rPr>
            </w:pPr>
            <w:r w:rsidRPr="00994CE3">
              <w:rPr>
                <w:sz w:val="24"/>
                <w:szCs w:val="24"/>
                <w:lang w:val="ro-RO"/>
              </w:rPr>
              <w:t>Hotărârea Guvernului nr. 1078 din 22 septembrie 2009 cu privire la aprobarea Reglementării tehnice „Producţia agroalimentară ecologică şi etichetarea produ</w:t>
            </w:r>
            <w:r>
              <w:rPr>
                <w:sz w:val="24"/>
                <w:szCs w:val="24"/>
                <w:lang w:val="ro-RO"/>
              </w:rPr>
              <w:t>selor agroalimentare ecologice”;</w:t>
            </w:r>
          </w:p>
          <w:p w:rsidR="00457A8E" w:rsidRDefault="00994CE3" w:rsidP="00423064">
            <w:pPr>
              <w:ind w:firstLine="0"/>
              <w:rPr>
                <w:sz w:val="24"/>
                <w:szCs w:val="24"/>
                <w:lang w:val="ro-RO"/>
              </w:rPr>
            </w:pPr>
            <w:r>
              <w:rPr>
                <w:sz w:val="24"/>
                <w:szCs w:val="24"/>
                <w:lang w:val="ro-RO"/>
              </w:rPr>
              <w:t xml:space="preserve">Totodată </w:t>
            </w:r>
            <w:proofErr w:type="spellStart"/>
            <w:r w:rsidRPr="00994CE3">
              <w:rPr>
                <w:sz w:val="24"/>
                <w:szCs w:val="24"/>
                <w:lang w:val="ro-RO"/>
              </w:rPr>
              <w:t>Hotărîre</w:t>
            </w:r>
            <w:r>
              <w:rPr>
                <w:sz w:val="24"/>
                <w:szCs w:val="24"/>
                <w:lang w:val="ro-RO"/>
              </w:rPr>
              <w:t>a</w:t>
            </w:r>
            <w:proofErr w:type="spellEnd"/>
            <w:r w:rsidRPr="00994CE3">
              <w:rPr>
                <w:sz w:val="24"/>
                <w:szCs w:val="24"/>
                <w:lang w:val="ro-RO"/>
              </w:rPr>
              <w:t xml:space="preserve"> Guvern</w:t>
            </w:r>
            <w:r>
              <w:rPr>
                <w:sz w:val="24"/>
                <w:szCs w:val="24"/>
                <w:lang w:val="ro-RO"/>
              </w:rPr>
              <w:t>ului</w:t>
            </w:r>
            <w:r w:rsidRPr="00994CE3">
              <w:rPr>
                <w:sz w:val="24"/>
                <w:szCs w:val="24"/>
                <w:lang w:val="ro-RO"/>
              </w:rPr>
              <w:t xml:space="preserve"> nr.884 din 22.10.2014 pentru aprobarea Regulamentului privind utilizarea mărcii naţionale „Agricultura Ecologică – Republica Moldova”</w:t>
            </w:r>
            <w:r>
              <w:rPr>
                <w:sz w:val="24"/>
                <w:szCs w:val="24"/>
                <w:lang w:val="ro-RO"/>
              </w:rPr>
              <w:t xml:space="preserve"> va fi ajustată la </w:t>
            </w:r>
            <w:r w:rsidR="00423064">
              <w:rPr>
                <w:sz w:val="24"/>
                <w:szCs w:val="24"/>
                <w:lang w:val="ro-RO"/>
              </w:rPr>
              <w:t>prevederile proiectului de lege;</w:t>
            </w:r>
          </w:p>
          <w:p w:rsidR="00423064" w:rsidRPr="00A141E8" w:rsidRDefault="00423064" w:rsidP="00423064">
            <w:pPr>
              <w:ind w:firstLine="0"/>
              <w:rPr>
                <w:sz w:val="24"/>
                <w:szCs w:val="24"/>
                <w:lang w:val="ro-RO"/>
              </w:rPr>
            </w:pPr>
            <w:r>
              <w:rPr>
                <w:sz w:val="24"/>
                <w:szCs w:val="24"/>
                <w:lang w:val="ro-RO"/>
              </w:rPr>
              <w:t xml:space="preserve">Proiectul de Lege privind producția agroalimentară ecologică și etichetarea acesteia urmează să intre în  </w:t>
            </w:r>
            <w:proofErr w:type="spellStart"/>
            <w:r w:rsidRPr="00423064">
              <w:rPr>
                <w:sz w:val="24"/>
                <w:szCs w:val="24"/>
                <w:lang w:val="ro-RO"/>
              </w:rPr>
              <w:t>în</w:t>
            </w:r>
            <w:proofErr w:type="spellEnd"/>
            <w:r w:rsidRPr="00423064">
              <w:rPr>
                <w:sz w:val="24"/>
                <w:szCs w:val="24"/>
                <w:lang w:val="ro-RO"/>
              </w:rPr>
              <w:t xml:space="preserve"> vigoare la</w:t>
            </w:r>
            <w:r>
              <w:rPr>
                <w:sz w:val="24"/>
                <w:szCs w:val="24"/>
                <w:lang w:val="ro-RO"/>
              </w:rPr>
              <w:t xml:space="preserve"> 1 ianuarie 2021. </w:t>
            </w:r>
            <w:r w:rsidRPr="00423064">
              <w:rPr>
                <w:sz w:val="24"/>
                <w:szCs w:val="24"/>
                <w:lang w:val="ro-RO"/>
              </w:rPr>
              <w:t>Guvernul, va elabora actele normative necesare executării preze</w:t>
            </w:r>
            <w:r>
              <w:rPr>
                <w:sz w:val="24"/>
                <w:szCs w:val="24"/>
                <w:lang w:val="ro-RO"/>
              </w:rPr>
              <w:t xml:space="preserve">ntei legi și </w:t>
            </w:r>
            <w:r w:rsidRPr="00423064">
              <w:rPr>
                <w:sz w:val="24"/>
                <w:szCs w:val="24"/>
                <w:lang w:val="ro-RO"/>
              </w:rPr>
              <w:t>va asigura ajustarea actelor normative departamentale la prevederile prezentei legi.</w:t>
            </w:r>
          </w:p>
        </w:tc>
      </w:tr>
      <w:tr w:rsidR="00457A8E" w:rsidRPr="00A141E8" w:rsidTr="00677737">
        <w:trPr>
          <w:jc w:val="center"/>
        </w:trPr>
        <w:tc>
          <w:tcPr>
            <w:tcW w:w="485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A141E8" w:rsidRDefault="00457A8E" w:rsidP="00994CE3">
            <w:pPr>
              <w:ind w:firstLine="0"/>
              <w:jc w:val="left"/>
              <w:rPr>
                <w:bCs/>
                <w:sz w:val="24"/>
                <w:szCs w:val="24"/>
                <w:lang w:val="ro-RO"/>
              </w:rPr>
            </w:pPr>
            <w:r w:rsidRPr="00A141E8">
              <w:rPr>
                <w:bCs/>
                <w:sz w:val="24"/>
                <w:szCs w:val="24"/>
                <w:lang w:val="ro-RO"/>
              </w:rPr>
              <w:t>b) Indicați clar indicatorii de performanță în baza cărora se va efectua monitorizarea</w:t>
            </w:r>
          </w:p>
        </w:tc>
        <w:tc>
          <w:tcPr>
            <w:tcW w:w="141"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A141E8" w:rsidRDefault="00457A8E" w:rsidP="00994CE3">
            <w:pPr>
              <w:ind w:firstLine="0"/>
              <w:jc w:val="left"/>
              <w:rPr>
                <w:sz w:val="24"/>
                <w:szCs w:val="24"/>
                <w:lang w:val="ro-RO"/>
              </w:rPr>
            </w:pPr>
          </w:p>
        </w:tc>
      </w:tr>
      <w:tr w:rsidR="00457A8E" w:rsidRPr="00A141E8" w:rsidTr="00994CE3">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423064" w:rsidRDefault="00423064" w:rsidP="00994CE3">
            <w:pPr>
              <w:ind w:firstLine="0"/>
              <w:jc w:val="left"/>
              <w:rPr>
                <w:bCs/>
                <w:sz w:val="24"/>
                <w:szCs w:val="24"/>
                <w:lang w:val="ro-RO"/>
              </w:rPr>
            </w:pPr>
            <w:r>
              <w:rPr>
                <w:bCs/>
                <w:sz w:val="24"/>
                <w:szCs w:val="24"/>
                <w:lang w:val="ro-RO"/>
              </w:rPr>
              <w:t>I</w:t>
            </w:r>
            <w:r w:rsidRPr="00423064">
              <w:rPr>
                <w:bCs/>
                <w:sz w:val="24"/>
                <w:szCs w:val="24"/>
                <w:lang w:val="ro-RO"/>
              </w:rPr>
              <w:t>ndicatorii de performanță în baza cărora se va efectua monitorizarea</w:t>
            </w:r>
            <w:r>
              <w:rPr>
                <w:bCs/>
                <w:sz w:val="24"/>
                <w:szCs w:val="24"/>
                <w:lang w:val="ro-RO"/>
              </w:rPr>
              <w:t xml:space="preserve"> va fi cantitatea de produs certificată și comercializată </w:t>
            </w:r>
            <w:proofErr w:type="spellStart"/>
            <w:r>
              <w:rPr>
                <w:bCs/>
                <w:sz w:val="24"/>
                <w:szCs w:val="24"/>
                <w:lang w:val="ro-RO"/>
              </w:rPr>
              <w:t>atît</w:t>
            </w:r>
            <w:proofErr w:type="spellEnd"/>
            <w:r>
              <w:rPr>
                <w:bCs/>
                <w:sz w:val="24"/>
                <w:szCs w:val="24"/>
                <w:lang w:val="ro-RO"/>
              </w:rPr>
              <w:t xml:space="preserve"> la nivel național </w:t>
            </w:r>
            <w:proofErr w:type="spellStart"/>
            <w:r>
              <w:rPr>
                <w:bCs/>
                <w:sz w:val="24"/>
                <w:szCs w:val="24"/>
                <w:lang w:val="ro-RO"/>
              </w:rPr>
              <w:t>cît</w:t>
            </w:r>
            <w:proofErr w:type="spellEnd"/>
            <w:r>
              <w:rPr>
                <w:bCs/>
                <w:sz w:val="24"/>
                <w:szCs w:val="24"/>
                <w:lang w:val="ro-RO"/>
              </w:rPr>
              <w:t xml:space="preserve"> și internațional.</w:t>
            </w:r>
          </w:p>
        </w:tc>
      </w:tr>
      <w:tr w:rsidR="00457A8E" w:rsidRPr="00A141E8" w:rsidTr="00677737">
        <w:trPr>
          <w:jc w:val="center"/>
        </w:trPr>
        <w:tc>
          <w:tcPr>
            <w:tcW w:w="485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A141E8" w:rsidRDefault="00457A8E" w:rsidP="00994CE3">
            <w:pPr>
              <w:ind w:firstLine="0"/>
              <w:jc w:val="left"/>
              <w:rPr>
                <w:bCs/>
                <w:sz w:val="24"/>
                <w:szCs w:val="24"/>
                <w:lang w:val="ro-RO"/>
              </w:rPr>
            </w:pPr>
            <w:r w:rsidRPr="00A141E8">
              <w:rPr>
                <w:bCs/>
                <w:sz w:val="24"/>
                <w:szCs w:val="24"/>
                <w:lang w:val="ro-RO"/>
              </w:rPr>
              <w:t xml:space="preserve">c) Identificați peste </w:t>
            </w:r>
            <w:proofErr w:type="spellStart"/>
            <w:r w:rsidRPr="00A141E8">
              <w:rPr>
                <w:bCs/>
                <w:sz w:val="24"/>
                <w:szCs w:val="24"/>
                <w:lang w:val="ro-RO"/>
              </w:rPr>
              <w:t>cît</w:t>
            </w:r>
            <w:proofErr w:type="spellEnd"/>
            <w:r w:rsidRPr="00A141E8">
              <w:rPr>
                <w:bCs/>
                <w:sz w:val="24"/>
                <w:szCs w:val="24"/>
                <w:lang w:val="ro-RO"/>
              </w:rPr>
              <w:t xml:space="preserve"> timp vor fi resimțite impacturile estimate și este necesară evaluarea performanței actului normativ propus. Explicați cum va fi monitorizată şi evaluată opţiunea</w:t>
            </w:r>
          </w:p>
        </w:tc>
        <w:tc>
          <w:tcPr>
            <w:tcW w:w="141"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A141E8" w:rsidRDefault="00457A8E" w:rsidP="00994CE3">
            <w:pPr>
              <w:ind w:firstLine="0"/>
              <w:jc w:val="left"/>
              <w:rPr>
                <w:sz w:val="24"/>
                <w:szCs w:val="24"/>
                <w:lang w:val="ro-RO"/>
              </w:rPr>
            </w:pPr>
          </w:p>
        </w:tc>
      </w:tr>
      <w:tr w:rsidR="00457A8E" w:rsidRPr="00A141E8" w:rsidTr="00994CE3">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041DB" w:rsidRPr="002041DB" w:rsidRDefault="002041DB" w:rsidP="00E92679">
            <w:pPr>
              <w:ind w:firstLine="284"/>
              <w:rPr>
                <w:bCs/>
                <w:sz w:val="24"/>
                <w:szCs w:val="24"/>
                <w:lang w:val="ro-RO"/>
              </w:rPr>
            </w:pPr>
            <w:r w:rsidRPr="002041DB">
              <w:rPr>
                <w:bCs/>
                <w:sz w:val="24"/>
                <w:szCs w:val="24"/>
                <w:lang w:val="ro-RO"/>
              </w:rPr>
              <w:t>Efectul implementării prevederilor proiectului de lege privind producţia agroalimentară ecologică şi etichetarea produselor ecologice vor fi resimţite diferit, de câteva grupuri social-economice.</w:t>
            </w:r>
          </w:p>
          <w:p w:rsidR="002041DB" w:rsidRPr="002041DB" w:rsidRDefault="002041DB" w:rsidP="00E92679">
            <w:pPr>
              <w:ind w:firstLine="284"/>
              <w:rPr>
                <w:bCs/>
                <w:sz w:val="24"/>
                <w:szCs w:val="24"/>
                <w:lang w:val="ro-RO"/>
              </w:rPr>
            </w:pPr>
            <w:r w:rsidRPr="002041DB">
              <w:rPr>
                <w:bCs/>
                <w:sz w:val="24"/>
                <w:szCs w:val="24"/>
                <w:lang w:val="ro-RO"/>
              </w:rPr>
              <w:t xml:space="preserve">Primul grup, reprezintă consumatorii, care îşi manifestă interesul firesc, asupra consumării produselor calitative, astfel protejând sănătatea. </w:t>
            </w:r>
            <w:r w:rsidR="00621DC3">
              <w:rPr>
                <w:bCs/>
                <w:sz w:val="24"/>
                <w:szCs w:val="24"/>
                <w:lang w:val="ro-RO"/>
              </w:rPr>
              <w:t>Astfel, prin instituirea unui sistem de control mai riguros consumatorii își vor căpăta încrederea în produsele ecologice.</w:t>
            </w:r>
          </w:p>
          <w:p w:rsidR="002041DB" w:rsidRPr="002041DB" w:rsidRDefault="002041DB" w:rsidP="00E92679">
            <w:pPr>
              <w:ind w:firstLine="284"/>
              <w:rPr>
                <w:bCs/>
                <w:sz w:val="24"/>
                <w:szCs w:val="24"/>
                <w:lang w:val="ro-RO"/>
              </w:rPr>
            </w:pPr>
            <w:r w:rsidRPr="002041DB">
              <w:rPr>
                <w:bCs/>
                <w:sz w:val="24"/>
                <w:szCs w:val="24"/>
                <w:lang w:val="ro-RO"/>
              </w:rPr>
              <w:t>Al doilea grup, sunt agenţii economici ce își desfășoară activitatea în sectorul producţiei agroalimentare ecologice, care trebuie să respecte normele de producere şi comercializare şi să ia măsuri corective în caz de neconformare.</w:t>
            </w:r>
            <w:r w:rsidR="00621DC3">
              <w:rPr>
                <w:bCs/>
                <w:sz w:val="24"/>
                <w:szCs w:val="24"/>
                <w:lang w:val="ro-RO"/>
              </w:rPr>
              <w:t xml:space="preserve"> Odată cu adoptarea proiectului de lege vor fi operate și modificări la Codul contravențional conform căruia produsele care nu vor fi conforme normelor de producere vor fi sancționate. Produsele ecologice vor pute fi comercializate cu o valoare adăugată.</w:t>
            </w:r>
          </w:p>
          <w:p w:rsidR="002041DB" w:rsidRPr="002041DB" w:rsidRDefault="00621DC3" w:rsidP="00E92679">
            <w:pPr>
              <w:ind w:firstLine="284"/>
              <w:rPr>
                <w:bCs/>
                <w:sz w:val="24"/>
                <w:szCs w:val="24"/>
                <w:lang w:val="ro-RO"/>
              </w:rPr>
            </w:pPr>
            <w:r>
              <w:rPr>
                <w:bCs/>
                <w:sz w:val="24"/>
                <w:szCs w:val="24"/>
                <w:lang w:val="ro-RO"/>
              </w:rPr>
              <w:t>Al trei</w:t>
            </w:r>
            <w:r w:rsidR="002041DB" w:rsidRPr="002041DB">
              <w:rPr>
                <w:bCs/>
                <w:sz w:val="24"/>
                <w:szCs w:val="24"/>
                <w:lang w:val="ro-RO"/>
              </w:rPr>
              <w:t>lea grup, este reprezentat de organismele de control care trebuie să se conformeze sistemului de inspecție și certificare.</w:t>
            </w:r>
          </w:p>
          <w:p w:rsidR="00457A8E" w:rsidRPr="00E92679" w:rsidRDefault="002041DB" w:rsidP="00E92679">
            <w:pPr>
              <w:ind w:firstLine="284"/>
              <w:rPr>
                <w:bCs/>
                <w:sz w:val="24"/>
                <w:szCs w:val="24"/>
                <w:lang w:val="ro-RO"/>
              </w:rPr>
            </w:pPr>
            <w:r w:rsidRPr="002041DB">
              <w:rPr>
                <w:bCs/>
                <w:sz w:val="24"/>
                <w:szCs w:val="24"/>
                <w:lang w:val="ro-RO"/>
              </w:rPr>
              <w:t xml:space="preserve">În cazul în care organismelor de control, recunoscute de către Comisia Europeană să activeze în țări terțe, </w:t>
            </w:r>
            <w:r w:rsidR="00621DC3">
              <w:rPr>
                <w:bCs/>
                <w:sz w:val="24"/>
                <w:szCs w:val="24"/>
                <w:lang w:val="ro-RO"/>
              </w:rPr>
              <w:t xml:space="preserve">vor putea </w:t>
            </w:r>
            <w:r w:rsidRPr="002041DB">
              <w:rPr>
                <w:bCs/>
                <w:sz w:val="24"/>
                <w:szCs w:val="24"/>
                <w:lang w:val="ro-RO"/>
              </w:rPr>
              <w:t>să solicite recunoașt</w:t>
            </w:r>
            <w:r w:rsidR="00621DC3">
              <w:rPr>
                <w:bCs/>
                <w:sz w:val="24"/>
                <w:szCs w:val="24"/>
                <w:lang w:val="ro-RO"/>
              </w:rPr>
              <w:t xml:space="preserve">erea acestora de către Minister </w:t>
            </w:r>
            <w:r w:rsidR="00E92679">
              <w:rPr>
                <w:bCs/>
                <w:sz w:val="24"/>
                <w:szCs w:val="24"/>
                <w:lang w:val="ro-RO"/>
              </w:rPr>
              <w:t xml:space="preserve">ceia ce înseamnă costuri suplimentare pentru stabilirea unui oficiu în țară, înregistrarea la nivel național ca persoană juridică și recrutarea personalului. Cu toate acestea  odată ce </w:t>
            </w:r>
            <w:r w:rsidR="00621DC3">
              <w:rPr>
                <w:bCs/>
                <w:sz w:val="24"/>
                <w:szCs w:val="24"/>
                <w:lang w:val="ro-RO"/>
              </w:rPr>
              <w:t xml:space="preserve">vor activa în țară costurile de </w:t>
            </w:r>
            <w:r w:rsidR="00621DC3" w:rsidRPr="00E92679">
              <w:rPr>
                <w:bCs/>
                <w:sz w:val="24"/>
                <w:szCs w:val="28"/>
                <w:lang w:val="ro-RO"/>
              </w:rPr>
              <w:t>certificare</w:t>
            </w:r>
            <w:r w:rsidR="00E92679" w:rsidRPr="00E92679">
              <w:rPr>
                <w:sz w:val="24"/>
                <w:szCs w:val="28"/>
              </w:rPr>
              <w:t xml:space="preserve"> se </w:t>
            </w:r>
            <w:proofErr w:type="spellStart"/>
            <w:r w:rsidR="00E92679" w:rsidRPr="00E92679">
              <w:rPr>
                <w:sz w:val="24"/>
                <w:szCs w:val="28"/>
              </w:rPr>
              <w:t>vor</w:t>
            </w:r>
            <w:proofErr w:type="spellEnd"/>
            <w:r w:rsidR="00E92679" w:rsidRPr="00E92679">
              <w:rPr>
                <w:sz w:val="18"/>
              </w:rPr>
              <w:t xml:space="preserve"> </w:t>
            </w:r>
            <w:r w:rsidR="00E92679" w:rsidRPr="00E92679">
              <w:rPr>
                <w:bCs/>
                <w:sz w:val="24"/>
                <w:szCs w:val="24"/>
                <w:lang w:val="ro-RO"/>
              </w:rPr>
              <w:t>diminua</w:t>
            </w:r>
            <w:r w:rsidR="00621DC3">
              <w:rPr>
                <w:bCs/>
                <w:sz w:val="24"/>
                <w:szCs w:val="24"/>
                <w:lang w:val="ro-RO"/>
              </w:rPr>
              <w:t xml:space="preserve"> din simplul motiv că inspectorii nu vor trebui pentru fiecare inspecție să vină de peste hotare</w:t>
            </w:r>
            <w:r w:rsidR="00E92679">
              <w:rPr>
                <w:bCs/>
                <w:sz w:val="24"/>
                <w:szCs w:val="24"/>
                <w:lang w:val="ro-RO"/>
              </w:rPr>
              <w:t>.</w:t>
            </w:r>
          </w:p>
        </w:tc>
      </w:tr>
      <w:tr w:rsidR="00457A8E" w:rsidRPr="00A141E8" w:rsidTr="00994CE3">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A141E8" w:rsidRDefault="00457A8E" w:rsidP="00994CE3">
            <w:pPr>
              <w:ind w:firstLine="0"/>
              <w:jc w:val="left"/>
              <w:rPr>
                <w:sz w:val="24"/>
                <w:szCs w:val="24"/>
                <w:lang w:val="ro-RO"/>
              </w:rPr>
            </w:pPr>
            <w:r w:rsidRPr="00A141E8">
              <w:rPr>
                <w:b/>
                <w:bCs/>
                <w:sz w:val="24"/>
                <w:szCs w:val="24"/>
                <w:lang w:val="ro-RO"/>
              </w:rPr>
              <w:t>6. Consultarea</w:t>
            </w:r>
          </w:p>
        </w:tc>
      </w:tr>
      <w:tr w:rsidR="00457A8E" w:rsidRPr="00A141E8" w:rsidTr="00677737">
        <w:trPr>
          <w:jc w:val="center"/>
        </w:trPr>
        <w:tc>
          <w:tcPr>
            <w:tcW w:w="485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A141E8" w:rsidRDefault="00457A8E" w:rsidP="00994CE3">
            <w:pPr>
              <w:ind w:firstLine="0"/>
              <w:jc w:val="left"/>
              <w:rPr>
                <w:bCs/>
                <w:sz w:val="24"/>
                <w:szCs w:val="24"/>
                <w:lang w:val="ro-RO"/>
              </w:rPr>
            </w:pPr>
            <w:r w:rsidRPr="00A141E8">
              <w:rPr>
                <w:sz w:val="24"/>
                <w:szCs w:val="24"/>
                <w:lang w:val="ro-RO"/>
              </w:rPr>
              <w:t>a) Identificați principalele părţi (grupuri) interesate în intervenţia propusă</w:t>
            </w:r>
          </w:p>
        </w:tc>
        <w:tc>
          <w:tcPr>
            <w:tcW w:w="141"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A141E8" w:rsidRDefault="00457A8E" w:rsidP="00994CE3">
            <w:pPr>
              <w:ind w:firstLine="0"/>
              <w:jc w:val="left"/>
              <w:rPr>
                <w:sz w:val="24"/>
                <w:szCs w:val="24"/>
                <w:lang w:val="ro-RO"/>
              </w:rPr>
            </w:pPr>
          </w:p>
        </w:tc>
      </w:tr>
      <w:tr w:rsidR="00457A8E" w:rsidRPr="00A141E8" w:rsidTr="00994CE3">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A141E8" w:rsidRDefault="009B5A5F" w:rsidP="001F1FCF">
            <w:pPr>
              <w:ind w:firstLine="0"/>
              <w:rPr>
                <w:sz w:val="24"/>
                <w:szCs w:val="24"/>
                <w:lang w:val="ro-RO"/>
              </w:rPr>
            </w:pPr>
            <w:r>
              <w:rPr>
                <w:sz w:val="24"/>
                <w:szCs w:val="24"/>
                <w:lang w:val="ro-RO"/>
              </w:rPr>
              <w:t>P</w:t>
            </w:r>
            <w:r w:rsidRPr="009B5A5F">
              <w:rPr>
                <w:sz w:val="24"/>
                <w:szCs w:val="24"/>
                <w:lang w:val="ro-RO"/>
              </w:rPr>
              <w:t>rincipalele părţi (grupuri) interesate în intervenţia propusă</w:t>
            </w:r>
            <w:r>
              <w:rPr>
                <w:sz w:val="24"/>
                <w:szCs w:val="24"/>
                <w:lang w:val="ro-RO"/>
              </w:rPr>
              <w:t xml:space="preserve"> </w:t>
            </w:r>
            <w:r w:rsidR="001F1FCF">
              <w:rPr>
                <w:sz w:val="24"/>
                <w:szCs w:val="24"/>
                <w:lang w:val="ro-RO"/>
              </w:rPr>
              <w:t xml:space="preserve">pe de o parte </w:t>
            </w:r>
            <w:r>
              <w:rPr>
                <w:sz w:val="24"/>
                <w:szCs w:val="24"/>
                <w:lang w:val="ro-RO"/>
              </w:rPr>
              <w:t>sunt producătorii; organi</w:t>
            </w:r>
            <w:r w:rsidR="001F1FCF">
              <w:rPr>
                <w:sz w:val="24"/>
                <w:szCs w:val="24"/>
                <w:lang w:val="ro-RO"/>
              </w:rPr>
              <w:t xml:space="preserve">smele de control iar de cealaltă parte sunt </w:t>
            </w:r>
            <w:r w:rsidR="001F1FCF" w:rsidRPr="001F1FCF">
              <w:rPr>
                <w:sz w:val="24"/>
                <w:szCs w:val="24"/>
                <w:lang w:val="ro-RO"/>
              </w:rPr>
              <w:t>Agenția Națională pentru Siguranța Alimentelor</w:t>
            </w:r>
            <w:r w:rsidR="001F1FCF">
              <w:rPr>
                <w:sz w:val="24"/>
                <w:szCs w:val="24"/>
                <w:lang w:val="ro-RO"/>
              </w:rPr>
              <w:t>; Î</w:t>
            </w:r>
            <w:r w:rsidR="001F1FCF" w:rsidRPr="001F1FCF">
              <w:rPr>
                <w:sz w:val="24"/>
                <w:szCs w:val="24"/>
                <w:lang w:val="ro-RO"/>
              </w:rPr>
              <w:t>.S. “Centrul de Stat pentru Atestarea și Omologarea Produselor de Uz Fitosanitar și a Fertilizanților“</w:t>
            </w:r>
            <w:r w:rsidR="001F1FCF">
              <w:rPr>
                <w:sz w:val="24"/>
                <w:szCs w:val="24"/>
                <w:lang w:val="ro-RO"/>
              </w:rPr>
              <w:t>;</w:t>
            </w:r>
            <w:r w:rsidR="001F1FCF">
              <w:t xml:space="preserve"> </w:t>
            </w:r>
            <w:r w:rsidR="001F1FCF" w:rsidRPr="001F1FCF">
              <w:rPr>
                <w:lang w:val="ro-RO"/>
              </w:rPr>
              <w:t>I</w:t>
            </w:r>
            <w:r w:rsidR="001F1FCF" w:rsidRPr="001F1FCF">
              <w:rPr>
                <w:sz w:val="24"/>
                <w:szCs w:val="24"/>
                <w:lang w:val="ro-RO"/>
              </w:rPr>
              <w:t>nstituția Publică Laboratorul Central Fitosanitar</w:t>
            </w:r>
            <w:r w:rsidR="001F1FCF">
              <w:rPr>
                <w:sz w:val="24"/>
                <w:szCs w:val="24"/>
                <w:lang w:val="ro-RO"/>
              </w:rPr>
              <w:t>;</w:t>
            </w:r>
          </w:p>
        </w:tc>
      </w:tr>
      <w:tr w:rsidR="00457A8E" w:rsidRPr="00A141E8" w:rsidTr="00677737">
        <w:trPr>
          <w:jc w:val="center"/>
        </w:trPr>
        <w:tc>
          <w:tcPr>
            <w:tcW w:w="485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A141E8" w:rsidRDefault="00457A8E" w:rsidP="00994CE3">
            <w:pPr>
              <w:ind w:firstLine="0"/>
              <w:jc w:val="left"/>
              <w:rPr>
                <w:sz w:val="24"/>
                <w:szCs w:val="24"/>
                <w:lang w:val="ro-RO"/>
              </w:rPr>
            </w:pPr>
            <w:r w:rsidRPr="00A141E8">
              <w:rPr>
                <w:sz w:val="24"/>
                <w:szCs w:val="24"/>
                <w:lang w:val="ro-RO"/>
              </w:rPr>
              <w:t>b) Explicați succint cum (prin ce metode) s-a asigurat consultarea adecvată a părţilor</w:t>
            </w:r>
          </w:p>
        </w:tc>
        <w:tc>
          <w:tcPr>
            <w:tcW w:w="141"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A141E8" w:rsidRDefault="00457A8E" w:rsidP="00994CE3">
            <w:pPr>
              <w:ind w:firstLine="0"/>
              <w:jc w:val="left"/>
              <w:rPr>
                <w:sz w:val="24"/>
                <w:szCs w:val="24"/>
                <w:lang w:val="ro-RO"/>
              </w:rPr>
            </w:pPr>
          </w:p>
        </w:tc>
      </w:tr>
      <w:tr w:rsidR="00457A8E" w:rsidRPr="00A141E8" w:rsidTr="00994CE3">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A141E8" w:rsidRDefault="001F1FCF" w:rsidP="00103F86">
            <w:pPr>
              <w:ind w:firstLine="567"/>
              <w:rPr>
                <w:sz w:val="24"/>
                <w:szCs w:val="24"/>
                <w:lang w:val="ro-RO"/>
              </w:rPr>
            </w:pPr>
            <w:r>
              <w:rPr>
                <w:sz w:val="24"/>
                <w:szCs w:val="24"/>
                <w:lang w:val="ro-RO"/>
              </w:rPr>
              <w:t xml:space="preserve">Prin Ordinul Ministerului Agriculturii, Dezvoltării Regionale și Mediului </w:t>
            </w:r>
            <w:r w:rsidR="00F51D72">
              <w:rPr>
                <w:sz w:val="24"/>
                <w:szCs w:val="24"/>
                <w:lang w:val="ro-RO"/>
              </w:rPr>
              <w:t xml:space="preserve">nr. 200 din 4 septembrie 2019 a fost instituit Grupul de lucru pentru </w:t>
            </w:r>
            <w:r w:rsidRPr="001F1FCF">
              <w:rPr>
                <w:sz w:val="24"/>
                <w:szCs w:val="24"/>
                <w:lang w:val="ro-RO"/>
              </w:rPr>
              <w:t>promovarea pro</w:t>
            </w:r>
            <w:r w:rsidR="00F51D72">
              <w:rPr>
                <w:sz w:val="24"/>
                <w:szCs w:val="24"/>
                <w:lang w:val="ro-RO"/>
              </w:rPr>
              <w:t>iectului de Lege privind producț</w:t>
            </w:r>
            <w:r w:rsidRPr="001F1FCF">
              <w:rPr>
                <w:sz w:val="24"/>
                <w:szCs w:val="24"/>
                <w:lang w:val="ro-RO"/>
              </w:rPr>
              <w:t>ia</w:t>
            </w:r>
            <w:r w:rsidR="00103F86">
              <w:rPr>
                <w:sz w:val="24"/>
                <w:szCs w:val="24"/>
                <w:lang w:val="ro-RO"/>
              </w:rPr>
              <w:t xml:space="preserve"> </w:t>
            </w:r>
            <w:r w:rsidR="00F51D72">
              <w:rPr>
                <w:sz w:val="24"/>
                <w:szCs w:val="24"/>
                <w:lang w:val="ro-RO"/>
              </w:rPr>
              <w:t>agroalimentara ecologică ș</w:t>
            </w:r>
            <w:r w:rsidRPr="001F1FCF">
              <w:rPr>
                <w:sz w:val="24"/>
                <w:szCs w:val="24"/>
                <w:lang w:val="ro-RO"/>
              </w:rPr>
              <w:t>i etichetarea produselor ecologice</w:t>
            </w:r>
            <w:r w:rsidR="00F51D72">
              <w:rPr>
                <w:sz w:val="24"/>
                <w:szCs w:val="24"/>
                <w:lang w:val="ro-RO"/>
              </w:rPr>
              <w:t>. Grupul de lucru a fost format din 20 de persoane, reprezentanți ai tuturor instituțiilor care urmează a fi implicate în mecanismul de certificare a produselor ecologice, asociațiile de profi ONG-urile din domeniu.</w:t>
            </w:r>
          </w:p>
        </w:tc>
      </w:tr>
      <w:tr w:rsidR="00457A8E" w:rsidRPr="00A141E8" w:rsidTr="00677737">
        <w:trPr>
          <w:jc w:val="center"/>
        </w:trPr>
        <w:tc>
          <w:tcPr>
            <w:tcW w:w="485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A141E8" w:rsidRDefault="00457A8E" w:rsidP="00994CE3">
            <w:pPr>
              <w:ind w:firstLine="0"/>
              <w:jc w:val="left"/>
              <w:rPr>
                <w:sz w:val="24"/>
                <w:szCs w:val="24"/>
                <w:lang w:val="ro-RO"/>
              </w:rPr>
            </w:pPr>
            <w:r w:rsidRPr="00A141E8">
              <w:rPr>
                <w:sz w:val="24"/>
                <w:szCs w:val="24"/>
                <w:lang w:val="ro-RO"/>
              </w:rPr>
              <w:t>c) Expuneți succint poziţia fiecărei entităţi consultate față de documentul de analiză a impactului şi/sau intervenţia propusă (se expune poziția a cel puțin unui exponent din fiecare grup de interese identificat)</w:t>
            </w:r>
          </w:p>
        </w:tc>
        <w:tc>
          <w:tcPr>
            <w:tcW w:w="141"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A141E8" w:rsidRDefault="00457A8E" w:rsidP="00994CE3">
            <w:pPr>
              <w:ind w:firstLine="0"/>
              <w:jc w:val="left"/>
              <w:rPr>
                <w:sz w:val="24"/>
                <w:szCs w:val="24"/>
                <w:lang w:val="ro-RO"/>
              </w:rPr>
            </w:pPr>
          </w:p>
        </w:tc>
      </w:tr>
      <w:tr w:rsidR="00457A8E" w:rsidRPr="00A141E8" w:rsidTr="00994CE3">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1032D" w:rsidRPr="00A1032D" w:rsidRDefault="00A1032D" w:rsidP="00A1032D">
            <w:pPr>
              <w:ind w:firstLine="0"/>
              <w:rPr>
                <w:bCs/>
                <w:sz w:val="24"/>
                <w:szCs w:val="24"/>
                <w:lang w:val="ro-RO"/>
              </w:rPr>
            </w:pPr>
            <w:r w:rsidRPr="00A1032D">
              <w:rPr>
                <w:bCs/>
                <w:sz w:val="24"/>
                <w:szCs w:val="24"/>
                <w:lang w:val="ro-RO"/>
              </w:rPr>
              <w:t xml:space="preserve">Atât agenții economici </w:t>
            </w:r>
            <w:proofErr w:type="spellStart"/>
            <w:r w:rsidRPr="00A1032D">
              <w:rPr>
                <w:bCs/>
                <w:sz w:val="24"/>
                <w:szCs w:val="24"/>
                <w:lang w:val="ro-RO"/>
              </w:rPr>
              <w:t>cît</w:t>
            </w:r>
            <w:proofErr w:type="spellEnd"/>
            <w:r w:rsidRPr="00A1032D">
              <w:rPr>
                <w:bCs/>
                <w:sz w:val="24"/>
                <w:szCs w:val="24"/>
                <w:lang w:val="ro-RO"/>
              </w:rPr>
              <w:t xml:space="preserve"> și organismele de control sectorul producţiei agroalimentare ecologice şi-au exprimat opinia pozitivă </w:t>
            </w:r>
            <w:proofErr w:type="spellStart"/>
            <w:r w:rsidRPr="00A1032D">
              <w:rPr>
                <w:bCs/>
                <w:sz w:val="24"/>
                <w:szCs w:val="24"/>
                <w:lang w:val="ro-RO"/>
              </w:rPr>
              <w:t>vis-a-vis</w:t>
            </w:r>
            <w:proofErr w:type="spellEnd"/>
            <w:r w:rsidRPr="00A1032D">
              <w:rPr>
                <w:bCs/>
                <w:sz w:val="24"/>
                <w:szCs w:val="24"/>
                <w:lang w:val="ro-RO"/>
              </w:rPr>
              <w:t xml:space="preserve"> de intenția elaborării proiectului de Lege. </w:t>
            </w:r>
          </w:p>
          <w:p w:rsidR="00A1032D" w:rsidRPr="00A1032D" w:rsidRDefault="00A1032D" w:rsidP="00A1032D">
            <w:pPr>
              <w:ind w:firstLine="0"/>
              <w:rPr>
                <w:bCs/>
                <w:sz w:val="24"/>
                <w:szCs w:val="24"/>
                <w:lang w:val="ro-RO"/>
              </w:rPr>
            </w:pPr>
            <w:r w:rsidRPr="00A1032D">
              <w:rPr>
                <w:bCs/>
                <w:sz w:val="24"/>
                <w:szCs w:val="24"/>
                <w:lang w:val="ro-RO"/>
              </w:rPr>
              <w:t xml:space="preserve">Aceștia s - au expus asupra necesității urgentării alinierii legislației naționale la aquis-ul Uniunii Europene, în cadrul Grupului de lucru instituit </w:t>
            </w:r>
            <w:r>
              <w:rPr>
                <w:bCs/>
                <w:sz w:val="24"/>
                <w:szCs w:val="24"/>
                <w:lang w:val="ro-RO"/>
              </w:rPr>
              <w:t>prin ordinul Ministerului nr. 200 din 4 septembrie 2019</w:t>
            </w:r>
            <w:r w:rsidRPr="00A1032D">
              <w:rPr>
                <w:bCs/>
                <w:sz w:val="24"/>
                <w:szCs w:val="24"/>
                <w:lang w:val="ro-RO"/>
              </w:rPr>
              <w:t xml:space="preserve"> pentru promovarea proiectului de Lege privind producția agroalimentara ecologică și e</w:t>
            </w:r>
            <w:r>
              <w:rPr>
                <w:bCs/>
                <w:sz w:val="24"/>
                <w:szCs w:val="24"/>
                <w:lang w:val="ro-RO"/>
              </w:rPr>
              <w:t>tichetarea produselor ecologice</w:t>
            </w:r>
            <w:r w:rsidRPr="00A1032D">
              <w:rPr>
                <w:bCs/>
                <w:sz w:val="24"/>
                <w:szCs w:val="24"/>
                <w:lang w:val="ro-RO"/>
              </w:rPr>
              <w:t>.</w:t>
            </w:r>
          </w:p>
          <w:p w:rsidR="00A1032D" w:rsidRPr="00A1032D" w:rsidRDefault="00A1032D" w:rsidP="00A1032D">
            <w:pPr>
              <w:ind w:firstLine="0"/>
              <w:rPr>
                <w:bCs/>
                <w:sz w:val="24"/>
                <w:szCs w:val="24"/>
                <w:lang w:val="ro-RO"/>
              </w:rPr>
            </w:pPr>
            <w:r w:rsidRPr="00A1032D">
              <w:rPr>
                <w:bCs/>
                <w:sz w:val="24"/>
                <w:szCs w:val="24"/>
                <w:lang w:val="ro-RO"/>
              </w:rPr>
              <w:t xml:space="preserve">În cadrul ședințelor Grupului de lucru sus menționat au participat operatorii din businessul alimentar asociațiile care îi reprezintă precum și organizații nonguvernamentale din sectorul agriculturii ecologice. Astfel, la ședințele date s-a precizat că acest document este binevenit şi necesar în contextul planului de acţiuni Uniunea Europeană – Republica Moldova şi va servi ca o bună călăuză în lucru pentru producătorii, importatorii și exportatorii. </w:t>
            </w:r>
          </w:p>
          <w:p w:rsidR="00A1032D" w:rsidRPr="00A1032D" w:rsidRDefault="00A1032D" w:rsidP="00A1032D">
            <w:pPr>
              <w:ind w:firstLine="0"/>
              <w:rPr>
                <w:bCs/>
                <w:sz w:val="24"/>
                <w:szCs w:val="24"/>
                <w:lang w:val="ro-RO"/>
              </w:rPr>
            </w:pPr>
            <w:r w:rsidRPr="00A1032D">
              <w:rPr>
                <w:bCs/>
                <w:sz w:val="24"/>
                <w:szCs w:val="24"/>
                <w:lang w:val="ro-RO"/>
              </w:rPr>
              <w:t>Urmează a fi consultate următoarele autorități: Ministerul Economiei, Ministerul Finanţelor, Ministerul Sănătăţii, Academia de Ştiinţe a Republicii Moldova, Agenția Națională pentru Siguranța Alimentelor, Agenția Națională pentru Proprietatea Intelectuală</w:t>
            </w:r>
          </w:p>
          <w:p w:rsidR="00A1032D" w:rsidRPr="00A1032D" w:rsidRDefault="00A1032D" w:rsidP="00A1032D">
            <w:pPr>
              <w:ind w:firstLine="0"/>
              <w:rPr>
                <w:bCs/>
                <w:sz w:val="24"/>
                <w:szCs w:val="24"/>
                <w:lang w:val="ro-RO"/>
              </w:rPr>
            </w:pPr>
            <w:r w:rsidRPr="00A1032D">
              <w:rPr>
                <w:bCs/>
                <w:sz w:val="24"/>
                <w:szCs w:val="24"/>
                <w:lang w:val="ro-RO"/>
              </w:rPr>
              <w:t xml:space="preserve">La fel, consultarea Grupului de lucru pentru reglementarea activităţii de întreprinzător, Centrului Național Anticorupție, Centrului de Armonizare a Legislaţiei de pe </w:t>
            </w:r>
            <w:proofErr w:type="spellStart"/>
            <w:r w:rsidRPr="00A1032D">
              <w:rPr>
                <w:bCs/>
                <w:sz w:val="24"/>
                <w:szCs w:val="24"/>
                <w:lang w:val="ro-RO"/>
              </w:rPr>
              <w:t>lîngă</w:t>
            </w:r>
            <w:proofErr w:type="spellEnd"/>
            <w:r w:rsidRPr="00A1032D">
              <w:rPr>
                <w:bCs/>
                <w:sz w:val="24"/>
                <w:szCs w:val="24"/>
                <w:lang w:val="ro-RO"/>
              </w:rPr>
              <w:t xml:space="preserve"> Ministerul Justiţiei, Ministerului Justiţiei şi Ministerului Afacerilor Externe şi Integrării Europene.</w:t>
            </w:r>
          </w:p>
          <w:p w:rsidR="00457A8E" w:rsidRPr="00A1032D" w:rsidRDefault="00A1032D" w:rsidP="00A1032D">
            <w:pPr>
              <w:ind w:firstLine="0"/>
              <w:rPr>
                <w:bCs/>
                <w:sz w:val="24"/>
                <w:szCs w:val="24"/>
                <w:lang w:val="ro-RO"/>
              </w:rPr>
            </w:pPr>
            <w:r w:rsidRPr="00A1032D">
              <w:rPr>
                <w:bCs/>
                <w:sz w:val="24"/>
                <w:szCs w:val="24"/>
                <w:lang w:val="ro-RO"/>
              </w:rPr>
              <w:t>De asemenea, pentru a asigura transparenţ</w:t>
            </w:r>
            <w:r>
              <w:rPr>
                <w:bCs/>
                <w:sz w:val="24"/>
                <w:szCs w:val="24"/>
                <w:lang w:val="ro-RO"/>
              </w:rPr>
              <w:t xml:space="preserve">a în procesul decizional, AIR, </w:t>
            </w:r>
            <w:r w:rsidRPr="00A1032D">
              <w:rPr>
                <w:bCs/>
                <w:sz w:val="24"/>
                <w:szCs w:val="24"/>
                <w:lang w:val="ro-RO"/>
              </w:rPr>
              <w:t>proiectul Legii și Nota Informativă la proiectul Legii privind producția agroalimentară ecologică și etichet</w:t>
            </w:r>
            <w:r w:rsidR="003C72E2">
              <w:rPr>
                <w:bCs/>
                <w:sz w:val="24"/>
                <w:szCs w:val="24"/>
                <w:lang w:val="ro-RO"/>
              </w:rPr>
              <w:t>area produselor ecologice este</w:t>
            </w:r>
            <w:r w:rsidRPr="00A1032D">
              <w:rPr>
                <w:bCs/>
                <w:sz w:val="24"/>
                <w:szCs w:val="24"/>
                <w:lang w:val="ro-RO"/>
              </w:rPr>
              <w:t xml:space="preserve"> plasat pe pagina-web oficială a Ministerul Agriculturii, De</w:t>
            </w:r>
            <w:r>
              <w:rPr>
                <w:bCs/>
                <w:sz w:val="24"/>
                <w:szCs w:val="24"/>
                <w:lang w:val="ro-RO"/>
              </w:rPr>
              <w:t>zvoltării Regionale şi Mediului</w:t>
            </w:r>
            <w:r w:rsidRPr="00A1032D">
              <w:rPr>
                <w:bCs/>
                <w:sz w:val="24"/>
                <w:szCs w:val="24"/>
                <w:lang w:val="ro-RO"/>
              </w:rPr>
              <w:t xml:space="preserve"> pentru a fi accesibil publicului larg, pentru consultare publică, prezentarea de propuneri şi obiecţii. </w:t>
            </w:r>
          </w:p>
        </w:tc>
      </w:tr>
      <w:tr w:rsidR="00457A8E" w:rsidRPr="00A141E8" w:rsidTr="00994CE3">
        <w:trPr>
          <w:trHeight w:val="245"/>
          <w:jc w:val="center"/>
        </w:trPr>
        <w:tc>
          <w:tcPr>
            <w:tcW w:w="5000" w:type="pct"/>
            <w:gridSpan w:val="6"/>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457A8E" w:rsidRPr="00A141E8" w:rsidRDefault="00457A8E" w:rsidP="00994CE3">
            <w:pPr>
              <w:ind w:firstLine="0"/>
              <w:jc w:val="right"/>
              <w:rPr>
                <w:b/>
                <w:bCs/>
                <w:sz w:val="24"/>
                <w:szCs w:val="24"/>
                <w:lang w:val="ro-RO"/>
              </w:rPr>
            </w:pPr>
            <w:r w:rsidRPr="00A141E8">
              <w:rPr>
                <w:b/>
                <w:bCs/>
                <w:sz w:val="24"/>
                <w:szCs w:val="24"/>
                <w:lang w:val="ro-RO"/>
              </w:rPr>
              <w:t xml:space="preserve">Anexă </w:t>
            </w:r>
          </w:p>
          <w:p w:rsidR="00457A8E" w:rsidRPr="00A141E8" w:rsidRDefault="00457A8E" w:rsidP="00994CE3">
            <w:pPr>
              <w:ind w:firstLine="0"/>
              <w:jc w:val="center"/>
              <w:rPr>
                <w:b/>
                <w:bCs/>
                <w:sz w:val="24"/>
                <w:szCs w:val="24"/>
                <w:lang w:val="ro-RO"/>
              </w:rPr>
            </w:pPr>
            <w:bookmarkStart w:id="0" w:name="_GoBack"/>
            <w:bookmarkEnd w:id="0"/>
            <w:r w:rsidRPr="00A141E8">
              <w:rPr>
                <w:b/>
                <w:bCs/>
                <w:sz w:val="24"/>
                <w:szCs w:val="24"/>
                <w:lang w:val="ro-RO"/>
              </w:rPr>
              <w:t>Tabel pentru identificarea impacturilor</w:t>
            </w:r>
          </w:p>
        </w:tc>
      </w:tr>
      <w:tr w:rsidR="00457A8E" w:rsidRPr="00A141E8" w:rsidTr="00A1032D">
        <w:trPr>
          <w:trHeight w:val="263"/>
          <w:jc w:val="center"/>
        </w:trPr>
        <w:tc>
          <w:tcPr>
            <w:tcW w:w="2687"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457A8E" w:rsidRPr="00A141E8" w:rsidRDefault="00457A8E" w:rsidP="00994CE3">
            <w:pPr>
              <w:ind w:firstLine="0"/>
              <w:jc w:val="center"/>
              <w:rPr>
                <w:b/>
                <w:bCs/>
                <w:sz w:val="24"/>
                <w:szCs w:val="24"/>
                <w:lang w:val="ro-RO"/>
              </w:rPr>
            </w:pPr>
            <w:r w:rsidRPr="00A141E8">
              <w:rPr>
                <w:b/>
                <w:bCs/>
                <w:sz w:val="24"/>
                <w:szCs w:val="24"/>
                <w:lang w:val="ro-RO"/>
              </w:rPr>
              <w:t>Categorii de impact</w:t>
            </w:r>
          </w:p>
        </w:tc>
        <w:tc>
          <w:tcPr>
            <w:tcW w:w="2313" w:type="pct"/>
            <w:gridSpan w:val="4"/>
            <w:tcBorders>
              <w:top w:val="single" w:sz="4" w:space="0" w:color="auto"/>
              <w:left w:val="single" w:sz="6" w:space="0" w:color="000000"/>
              <w:bottom w:val="single" w:sz="6" w:space="0" w:color="000000"/>
              <w:right w:val="single" w:sz="6" w:space="0" w:color="000000"/>
            </w:tcBorders>
          </w:tcPr>
          <w:p w:rsidR="00457A8E" w:rsidRPr="00A141E8" w:rsidRDefault="00457A8E" w:rsidP="00994CE3">
            <w:pPr>
              <w:ind w:firstLine="0"/>
              <w:jc w:val="center"/>
              <w:rPr>
                <w:b/>
                <w:sz w:val="24"/>
                <w:szCs w:val="24"/>
                <w:lang w:val="ro-RO"/>
              </w:rPr>
            </w:pPr>
            <w:r w:rsidRPr="00A141E8">
              <w:rPr>
                <w:b/>
                <w:sz w:val="24"/>
                <w:szCs w:val="24"/>
                <w:lang w:val="ro-RO"/>
              </w:rPr>
              <w:t>Punctaj atribuit</w:t>
            </w:r>
          </w:p>
        </w:tc>
      </w:tr>
      <w:tr w:rsidR="00457A8E" w:rsidRPr="00A141E8" w:rsidTr="00A1032D">
        <w:trPr>
          <w:trHeight w:val="444"/>
          <w:jc w:val="center"/>
        </w:trPr>
        <w:tc>
          <w:tcPr>
            <w:tcW w:w="268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A141E8" w:rsidRDefault="00457A8E" w:rsidP="00994CE3">
            <w:pPr>
              <w:ind w:firstLine="0"/>
              <w:jc w:val="left"/>
              <w:rPr>
                <w:bCs/>
                <w:i/>
                <w:sz w:val="24"/>
                <w:szCs w:val="24"/>
                <w:lang w:val="ro-RO"/>
              </w:rPr>
            </w:pPr>
          </w:p>
        </w:tc>
        <w:tc>
          <w:tcPr>
            <w:tcW w:w="767" w:type="pct"/>
            <w:tcBorders>
              <w:top w:val="nil"/>
              <w:left w:val="single" w:sz="6" w:space="0" w:color="000000"/>
              <w:bottom w:val="single" w:sz="6" w:space="0" w:color="000000"/>
              <w:right w:val="single" w:sz="6" w:space="0" w:color="000000"/>
            </w:tcBorders>
          </w:tcPr>
          <w:p w:rsidR="00457A8E" w:rsidRPr="00A141E8" w:rsidRDefault="00457A8E" w:rsidP="00994CE3">
            <w:pPr>
              <w:ind w:firstLine="0"/>
              <w:jc w:val="left"/>
              <w:rPr>
                <w:i/>
                <w:sz w:val="24"/>
                <w:szCs w:val="24"/>
                <w:lang w:val="ro-RO"/>
              </w:rPr>
            </w:pPr>
            <w:r w:rsidRPr="00A141E8">
              <w:rPr>
                <w:i/>
                <w:sz w:val="24"/>
                <w:szCs w:val="24"/>
                <w:lang w:val="ro-RO"/>
              </w:rPr>
              <w:t xml:space="preserve">Opțiunea </w:t>
            </w:r>
          </w:p>
          <w:p w:rsidR="00457A8E" w:rsidRPr="00A141E8" w:rsidRDefault="00457A8E" w:rsidP="00994CE3">
            <w:pPr>
              <w:ind w:firstLine="0"/>
              <w:jc w:val="left"/>
              <w:rPr>
                <w:i/>
                <w:sz w:val="24"/>
                <w:szCs w:val="24"/>
                <w:lang w:val="ro-RO"/>
              </w:rPr>
            </w:pPr>
            <w:r w:rsidRPr="00A141E8">
              <w:rPr>
                <w:i/>
                <w:sz w:val="24"/>
                <w:szCs w:val="24"/>
                <w:lang w:val="ro-RO"/>
              </w:rPr>
              <w:t>propusă</w:t>
            </w:r>
          </w:p>
        </w:tc>
        <w:tc>
          <w:tcPr>
            <w:tcW w:w="768" w:type="pct"/>
            <w:tcBorders>
              <w:top w:val="nil"/>
              <w:left w:val="single" w:sz="6" w:space="0" w:color="000000"/>
              <w:bottom w:val="single" w:sz="6" w:space="0" w:color="000000"/>
              <w:right w:val="single" w:sz="6" w:space="0" w:color="000000"/>
            </w:tcBorders>
          </w:tcPr>
          <w:p w:rsidR="00457A8E" w:rsidRPr="00A141E8" w:rsidRDefault="00457A8E" w:rsidP="00994CE3">
            <w:pPr>
              <w:ind w:firstLine="0"/>
              <w:jc w:val="left"/>
              <w:rPr>
                <w:bCs/>
                <w:i/>
                <w:sz w:val="24"/>
                <w:szCs w:val="24"/>
                <w:lang w:val="ro-RO"/>
              </w:rPr>
            </w:pPr>
            <w:r w:rsidRPr="00A141E8">
              <w:rPr>
                <w:bCs/>
                <w:i/>
                <w:sz w:val="24"/>
                <w:szCs w:val="24"/>
                <w:lang w:val="ro-RO"/>
              </w:rPr>
              <w:t>Opțiunea alterativă 1</w:t>
            </w:r>
          </w:p>
        </w:tc>
        <w:tc>
          <w:tcPr>
            <w:tcW w:w="777" w:type="pct"/>
            <w:gridSpan w:val="2"/>
            <w:tcBorders>
              <w:top w:val="nil"/>
              <w:left w:val="single" w:sz="6" w:space="0" w:color="000000"/>
              <w:bottom w:val="single" w:sz="6" w:space="0" w:color="000000"/>
              <w:right w:val="single" w:sz="6" w:space="0" w:color="000000"/>
            </w:tcBorders>
          </w:tcPr>
          <w:p w:rsidR="00457A8E" w:rsidRPr="00A141E8" w:rsidRDefault="00457A8E" w:rsidP="00994CE3">
            <w:pPr>
              <w:ind w:firstLine="0"/>
              <w:jc w:val="left"/>
              <w:rPr>
                <w:bCs/>
                <w:i/>
                <w:sz w:val="24"/>
                <w:szCs w:val="24"/>
                <w:lang w:val="ro-RO"/>
              </w:rPr>
            </w:pPr>
            <w:r w:rsidRPr="00A141E8">
              <w:rPr>
                <w:bCs/>
                <w:i/>
                <w:sz w:val="24"/>
                <w:szCs w:val="24"/>
                <w:lang w:val="ro-RO"/>
              </w:rPr>
              <w:t>Opțiunea alterativă 2</w:t>
            </w:r>
          </w:p>
        </w:tc>
      </w:tr>
      <w:tr w:rsidR="00457A8E" w:rsidRPr="00A141E8" w:rsidTr="00994CE3">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A141E8" w:rsidRDefault="00457A8E" w:rsidP="00994CE3">
            <w:pPr>
              <w:ind w:firstLine="0"/>
              <w:jc w:val="left"/>
              <w:rPr>
                <w:b/>
                <w:sz w:val="24"/>
                <w:szCs w:val="24"/>
                <w:lang w:val="ro-RO"/>
              </w:rPr>
            </w:pPr>
            <w:r w:rsidRPr="00A141E8">
              <w:rPr>
                <w:b/>
                <w:bCs/>
                <w:sz w:val="24"/>
                <w:szCs w:val="24"/>
                <w:lang w:val="ro-RO"/>
              </w:rPr>
              <w:t>Economic</w:t>
            </w:r>
          </w:p>
        </w:tc>
      </w:tr>
      <w:tr w:rsidR="00457A8E" w:rsidRPr="00A141E8" w:rsidTr="00A1032D">
        <w:trPr>
          <w:trHeight w:val="219"/>
          <w:jc w:val="center"/>
        </w:trPr>
        <w:tc>
          <w:tcPr>
            <w:tcW w:w="268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A141E8" w:rsidRDefault="00457A8E" w:rsidP="00994CE3">
            <w:pPr>
              <w:ind w:firstLine="0"/>
              <w:jc w:val="left"/>
              <w:rPr>
                <w:sz w:val="24"/>
                <w:szCs w:val="24"/>
                <w:lang w:val="ro-RO"/>
              </w:rPr>
            </w:pPr>
            <w:r w:rsidRPr="00A141E8">
              <w:rPr>
                <w:bCs/>
                <w:sz w:val="24"/>
                <w:szCs w:val="24"/>
                <w:lang w:val="ro-RO"/>
              </w:rPr>
              <w:t>costurile desfășurării afacerilor</w:t>
            </w:r>
          </w:p>
        </w:tc>
        <w:tc>
          <w:tcPr>
            <w:tcW w:w="767" w:type="pct"/>
            <w:tcBorders>
              <w:top w:val="nil"/>
              <w:left w:val="single" w:sz="6" w:space="0" w:color="000000"/>
              <w:bottom w:val="single" w:sz="6" w:space="0" w:color="000000"/>
              <w:right w:val="single" w:sz="6" w:space="0" w:color="000000"/>
            </w:tcBorders>
          </w:tcPr>
          <w:p w:rsidR="00457A8E" w:rsidRPr="00A141E8" w:rsidRDefault="00677737" w:rsidP="00994CE3">
            <w:pPr>
              <w:ind w:firstLine="0"/>
              <w:jc w:val="left"/>
              <w:rPr>
                <w:sz w:val="24"/>
                <w:szCs w:val="24"/>
                <w:lang w:val="ro-RO"/>
              </w:rPr>
            </w:pPr>
            <w:r>
              <w:rPr>
                <w:sz w:val="24"/>
                <w:szCs w:val="24"/>
                <w:lang w:val="ro-RO"/>
              </w:rPr>
              <w:t>1</w:t>
            </w:r>
          </w:p>
        </w:tc>
        <w:tc>
          <w:tcPr>
            <w:tcW w:w="768" w:type="pct"/>
            <w:tcBorders>
              <w:top w:val="nil"/>
              <w:left w:val="single" w:sz="6" w:space="0" w:color="000000"/>
              <w:bottom w:val="single" w:sz="6" w:space="0" w:color="000000"/>
              <w:right w:val="single" w:sz="6" w:space="0" w:color="000000"/>
            </w:tcBorders>
          </w:tcPr>
          <w:p w:rsidR="00457A8E" w:rsidRPr="00A141E8" w:rsidRDefault="00677737" w:rsidP="00994CE3">
            <w:pPr>
              <w:ind w:firstLine="0"/>
              <w:jc w:val="left"/>
              <w:rPr>
                <w:bCs/>
                <w:sz w:val="24"/>
                <w:szCs w:val="24"/>
                <w:lang w:val="ro-RO"/>
              </w:rPr>
            </w:pPr>
            <w:r>
              <w:rPr>
                <w:bCs/>
                <w:sz w:val="24"/>
                <w:szCs w:val="24"/>
                <w:lang w:val="ro-RO"/>
              </w:rPr>
              <w:t>-2</w:t>
            </w:r>
          </w:p>
        </w:tc>
        <w:tc>
          <w:tcPr>
            <w:tcW w:w="777" w:type="pct"/>
            <w:gridSpan w:val="2"/>
            <w:tcBorders>
              <w:top w:val="nil"/>
              <w:left w:val="single" w:sz="6" w:space="0" w:color="000000"/>
              <w:bottom w:val="single" w:sz="6" w:space="0" w:color="000000"/>
              <w:right w:val="single" w:sz="6" w:space="0" w:color="000000"/>
            </w:tcBorders>
          </w:tcPr>
          <w:p w:rsidR="00457A8E" w:rsidRPr="00A141E8" w:rsidRDefault="00457A8E" w:rsidP="00994CE3">
            <w:pPr>
              <w:ind w:firstLine="0"/>
              <w:jc w:val="left"/>
              <w:rPr>
                <w:sz w:val="24"/>
                <w:szCs w:val="24"/>
                <w:lang w:val="ro-RO"/>
              </w:rPr>
            </w:pPr>
          </w:p>
        </w:tc>
      </w:tr>
      <w:tr w:rsidR="00457A8E" w:rsidRPr="00A141E8" w:rsidTr="00A1032D">
        <w:trPr>
          <w:trHeight w:val="228"/>
          <w:jc w:val="center"/>
        </w:trPr>
        <w:tc>
          <w:tcPr>
            <w:tcW w:w="268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A141E8" w:rsidRDefault="00457A8E" w:rsidP="00994CE3">
            <w:pPr>
              <w:ind w:firstLine="0"/>
              <w:jc w:val="left"/>
              <w:rPr>
                <w:bCs/>
                <w:sz w:val="24"/>
                <w:szCs w:val="24"/>
                <w:lang w:val="ro-RO"/>
              </w:rPr>
            </w:pPr>
            <w:r w:rsidRPr="00A141E8">
              <w:rPr>
                <w:bCs/>
                <w:sz w:val="24"/>
                <w:szCs w:val="24"/>
                <w:lang w:val="ro-RO"/>
              </w:rPr>
              <w:t>povara administrativă</w:t>
            </w:r>
          </w:p>
        </w:tc>
        <w:tc>
          <w:tcPr>
            <w:tcW w:w="767" w:type="pct"/>
            <w:tcBorders>
              <w:top w:val="nil"/>
              <w:left w:val="single" w:sz="6" w:space="0" w:color="000000"/>
              <w:bottom w:val="single" w:sz="6" w:space="0" w:color="000000"/>
              <w:right w:val="single" w:sz="6" w:space="0" w:color="000000"/>
            </w:tcBorders>
          </w:tcPr>
          <w:p w:rsidR="00457A8E" w:rsidRPr="00A141E8" w:rsidRDefault="00677737" w:rsidP="00994CE3">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A141E8" w:rsidRDefault="00677737" w:rsidP="00994CE3">
            <w:pPr>
              <w:ind w:firstLine="0"/>
              <w:jc w:val="left"/>
              <w:rPr>
                <w:bCs/>
                <w:sz w:val="24"/>
                <w:szCs w:val="24"/>
                <w:lang w:val="ro-RO"/>
              </w:rPr>
            </w:pPr>
            <w:r>
              <w:rPr>
                <w:bCs/>
                <w:sz w:val="24"/>
                <w:szCs w:val="24"/>
                <w:lang w:val="ro-RO"/>
              </w:rPr>
              <w:t>-2</w:t>
            </w:r>
          </w:p>
        </w:tc>
        <w:tc>
          <w:tcPr>
            <w:tcW w:w="777" w:type="pct"/>
            <w:gridSpan w:val="2"/>
            <w:tcBorders>
              <w:top w:val="nil"/>
              <w:left w:val="single" w:sz="6" w:space="0" w:color="000000"/>
              <w:bottom w:val="single" w:sz="6" w:space="0" w:color="000000"/>
              <w:right w:val="single" w:sz="6" w:space="0" w:color="000000"/>
            </w:tcBorders>
          </w:tcPr>
          <w:p w:rsidR="00457A8E" w:rsidRPr="00A141E8" w:rsidRDefault="00457A8E" w:rsidP="00994CE3">
            <w:pPr>
              <w:ind w:firstLine="0"/>
              <w:jc w:val="left"/>
              <w:rPr>
                <w:sz w:val="24"/>
                <w:szCs w:val="24"/>
                <w:lang w:val="ro-RO"/>
              </w:rPr>
            </w:pPr>
          </w:p>
        </w:tc>
      </w:tr>
      <w:tr w:rsidR="00457A8E" w:rsidRPr="00A141E8" w:rsidTr="00A1032D">
        <w:trPr>
          <w:trHeight w:val="246"/>
          <w:jc w:val="center"/>
        </w:trPr>
        <w:tc>
          <w:tcPr>
            <w:tcW w:w="268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A141E8" w:rsidRDefault="00457A8E" w:rsidP="00994CE3">
            <w:pPr>
              <w:ind w:firstLine="0"/>
              <w:jc w:val="left"/>
              <w:rPr>
                <w:sz w:val="24"/>
                <w:szCs w:val="24"/>
                <w:lang w:val="ro-RO"/>
              </w:rPr>
            </w:pPr>
            <w:r w:rsidRPr="00A141E8">
              <w:rPr>
                <w:bCs/>
                <w:sz w:val="24"/>
                <w:szCs w:val="24"/>
                <w:lang w:val="ro-RO"/>
              </w:rPr>
              <w:t>fluxurile comerciale și investiționale</w:t>
            </w:r>
          </w:p>
        </w:tc>
        <w:tc>
          <w:tcPr>
            <w:tcW w:w="767" w:type="pct"/>
            <w:tcBorders>
              <w:top w:val="nil"/>
              <w:left w:val="single" w:sz="6" w:space="0" w:color="000000"/>
              <w:bottom w:val="single" w:sz="6" w:space="0" w:color="000000"/>
              <w:right w:val="single" w:sz="6" w:space="0" w:color="000000"/>
            </w:tcBorders>
          </w:tcPr>
          <w:p w:rsidR="00457A8E" w:rsidRPr="00A141E8" w:rsidRDefault="00677737" w:rsidP="00994CE3">
            <w:pPr>
              <w:ind w:firstLine="0"/>
              <w:jc w:val="left"/>
              <w:rPr>
                <w:sz w:val="24"/>
                <w:szCs w:val="24"/>
                <w:lang w:val="ro-RO"/>
              </w:rPr>
            </w:pPr>
            <w:r>
              <w:rPr>
                <w:sz w:val="24"/>
                <w:szCs w:val="24"/>
                <w:lang w:val="ro-RO"/>
              </w:rPr>
              <w:t>1</w:t>
            </w:r>
          </w:p>
        </w:tc>
        <w:tc>
          <w:tcPr>
            <w:tcW w:w="768" w:type="pct"/>
            <w:tcBorders>
              <w:top w:val="nil"/>
              <w:left w:val="single" w:sz="6" w:space="0" w:color="000000"/>
              <w:bottom w:val="single" w:sz="6" w:space="0" w:color="000000"/>
              <w:right w:val="single" w:sz="6" w:space="0" w:color="000000"/>
            </w:tcBorders>
          </w:tcPr>
          <w:p w:rsidR="00457A8E" w:rsidRPr="00A141E8" w:rsidRDefault="00677737" w:rsidP="00994CE3">
            <w:pPr>
              <w:ind w:firstLine="0"/>
              <w:jc w:val="left"/>
              <w:rPr>
                <w:bCs/>
                <w:sz w:val="24"/>
                <w:szCs w:val="24"/>
                <w:lang w:val="ro-RO"/>
              </w:rPr>
            </w:pPr>
            <w:r>
              <w:rPr>
                <w:bCs/>
                <w:sz w:val="24"/>
                <w:szCs w:val="24"/>
                <w:lang w:val="ro-RO"/>
              </w:rPr>
              <w:t>-2</w:t>
            </w:r>
          </w:p>
        </w:tc>
        <w:tc>
          <w:tcPr>
            <w:tcW w:w="777" w:type="pct"/>
            <w:gridSpan w:val="2"/>
            <w:tcBorders>
              <w:top w:val="nil"/>
              <w:left w:val="single" w:sz="6" w:space="0" w:color="000000"/>
              <w:bottom w:val="single" w:sz="6" w:space="0" w:color="000000"/>
              <w:right w:val="single" w:sz="6" w:space="0" w:color="000000"/>
            </w:tcBorders>
          </w:tcPr>
          <w:p w:rsidR="00457A8E" w:rsidRPr="00A141E8" w:rsidRDefault="00457A8E" w:rsidP="00994CE3">
            <w:pPr>
              <w:ind w:firstLine="0"/>
              <w:jc w:val="left"/>
              <w:rPr>
                <w:sz w:val="24"/>
                <w:szCs w:val="24"/>
                <w:lang w:val="ro-RO"/>
              </w:rPr>
            </w:pPr>
          </w:p>
        </w:tc>
      </w:tr>
      <w:tr w:rsidR="00457A8E" w:rsidRPr="00A141E8" w:rsidTr="00A1032D">
        <w:trPr>
          <w:trHeight w:val="237"/>
          <w:jc w:val="center"/>
        </w:trPr>
        <w:tc>
          <w:tcPr>
            <w:tcW w:w="268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A141E8" w:rsidRDefault="00457A8E" w:rsidP="00994CE3">
            <w:pPr>
              <w:ind w:firstLine="0"/>
              <w:jc w:val="left"/>
              <w:rPr>
                <w:sz w:val="24"/>
                <w:szCs w:val="24"/>
                <w:lang w:val="ro-RO"/>
              </w:rPr>
            </w:pPr>
            <w:r w:rsidRPr="00A141E8">
              <w:rPr>
                <w:bCs/>
                <w:sz w:val="24"/>
                <w:szCs w:val="24"/>
                <w:lang w:val="ro-RO"/>
              </w:rPr>
              <w:t>competitivitatea afacerilor</w:t>
            </w:r>
          </w:p>
        </w:tc>
        <w:tc>
          <w:tcPr>
            <w:tcW w:w="767" w:type="pct"/>
            <w:tcBorders>
              <w:top w:val="nil"/>
              <w:left w:val="single" w:sz="6" w:space="0" w:color="000000"/>
              <w:bottom w:val="single" w:sz="6" w:space="0" w:color="000000"/>
              <w:right w:val="single" w:sz="6" w:space="0" w:color="000000"/>
            </w:tcBorders>
          </w:tcPr>
          <w:p w:rsidR="00457A8E" w:rsidRPr="00A141E8" w:rsidRDefault="00677737" w:rsidP="00994CE3">
            <w:pPr>
              <w:ind w:firstLine="0"/>
              <w:jc w:val="left"/>
              <w:rPr>
                <w:sz w:val="24"/>
                <w:szCs w:val="24"/>
                <w:lang w:val="ro-RO"/>
              </w:rPr>
            </w:pPr>
            <w:r>
              <w:rPr>
                <w:sz w:val="24"/>
                <w:szCs w:val="24"/>
                <w:lang w:val="ro-RO"/>
              </w:rPr>
              <w:t>1</w:t>
            </w:r>
          </w:p>
        </w:tc>
        <w:tc>
          <w:tcPr>
            <w:tcW w:w="768" w:type="pct"/>
            <w:tcBorders>
              <w:top w:val="nil"/>
              <w:left w:val="single" w:sz="6" w:space="0" w:color="000000"/>
              <w:bottom w:val="single" w:sz="6" w:space="0" w:color="000000"/>
              <w:right w:val="single" w:sz="6" w:space="0" w:color="000000"/>
            </w:tcBorders>
          </w:tcPr>
          <w:p w:rsidR="00457A8E" w:rsidRPr="00A141E8" w:rsidRDefault="00677737" w:rsidP="00994CE3">
            <w:pPr>
              <w:ind w:firstLine="0"/>
              <w:jc w:val="left"/>
              <w:rPr>
                <w:bCs/>
                <w:sz w:val="24"/>
                <w:szCs w:val="24"/>
                <w:lang w:val="ro-RO"/>
              </w:rPr>
            </w:pPr>
            <w:r>
              <w:rPr>
                <w:bCs/>
                <w:sz w:val="24"/>
                <w:szCs w:val="24"/>
                <w:lang w:val="ro-RO"/>
              </w:rPr>
              <w:t>-2</w:t>
            </w:r>
          </w:p>
        </w:tc>
        <w:tc>
          <w:tcPr>
            <w:tcW w:w="777" w:type="pct"/>
            <w:gridSpan w:val="2"/>
            <w:tcBorders>
              <w:top w:val="nil"/>
              <w:left w:val="single" w:sz="6" w:space="0" w:color="000000"/>
              <w:bottom w:val="single" w:sz="6" w:space="0" w:color="000000"/>
              <w:right w:val="single" w:sz="6" w:space="0" w:color="000000"/>
            </w:tcBorders>
          </w:tcPr>
          <w:p w:rsidR="00457A8E" w:rsidRPr="00A141E8" w:rsidRDefault="00457A8E" w:rsidP="00994CE3">
            <w:pPr>
              <w:ind w:firstLine="0"/>
              <w:jc w:val="left"/>
              <w:rPr>
                <w:sz w:val="24"/>
                <w:szCs w:val="24"/>
                <w:lang w:val="ro-RO"/>
              </w:rPr>
            </w:pPr>
          </w:p>
        </w:tc>
      </w:tr>
      <w:tr w:rsidR="00457A8E" w:rsidRPr="00A141E8" w:rsidTr="00A1032D">
        <w:trPr>
          <w:trHeight w:val="138"/>
          <w:jc w:val="center"/>
        </w:trPr>
        <w:tc>
          <w:tcPr>
            <w:tcW w:w="268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A141E8" w:rsidRDefault="00457A8E" w:rsidP="00994CE3">
            <w:pPr>
              <w:ind w:firstLine="0"/>
              <w:jc w:val="left"/>
              <w:rPr>
                <w:bCs/>
                <w:sz w:val="24"/>
                <w:szCs w:val="24"/>
                <w:lang w:val="ro-RO"/>
              </w:rPr>
            </w:pPr>
            <w:r w:rsidRPr="00A141E8">
              <w:rPr>
                <w:bCs/>
                <w:sz w:val="24"/>
                <w:szCs w:val="24"/>
                <w:lang w:val="ro-RO"/>
              </w:rPr>
              <w:t>activitatea diferitor categorii de întreprinderi mici și mijlocii</w:t>
            </w:r>
          </w:p>
        </w:tc>
        <w:tc>
          <w:tcPr>
            <w:tcW w:w="767" w:type="pct"/>
            <w:tcBorders>
              <w:top w:val="nil"/>
              <w:left w:val="single" w:sz="6" w:space="0" w:color="000000"/>
              <w:bottom w:val="single" w:sz="6" w:space="0" w:color="000000"/>
              <w:right w:val="single" w:sz="6" w:space="0" w:color="000000"/>
            </w:tcBorders>
          </w:tcPr>
          <w:p w:rsidR="00457A8E" w:rsidRPr="00A141E8" w:rsidRDefault="00677737" w:rsidP="00994CE3">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A141E8" w:rsidRDefault="00677737" w:rsidP="00994CE3">
            <w:pPr>
              <w:ind w:firstLine="0"/>
              <w:jc w:val="left"/>
              <w:rPr>
                <w:bCs/>
                <w:sz w:val="24"/>
                <w:szCs w:val="24"/>
                <w:lang w:val="ro-RO"/>
              </w:rPr>
            </w:pPr>
            <w:r>
              <w:rPr>
                <w:bCs/>
                <w:sz w:val="24"/>
                <w:szCs w:val="24"/>
                <w:lang w:val="ro-RO"/>
              </w:rPr>
              <w:t>0</w:t>
            </w:r>
          </w:p>
        </w:tc>
        <w:tc>
          <w:tcPr>
            <w:tcW w:w="777" w:type="pct"/>
            <w:gridSpan w:val="2"/>
            <w:tcBorders>
              <w:top w:val="nil"/>
              <w:left w:val="single" w:sz="6" w:space="0" w:color="000000"/>
              <w:bottom w:val="single" w:sz="6" w:space="0" w:color="000000"/>
              <w:right w:val="single" w:sz="6" w:space="0" w:color="000000"/>
            </w:tcBorders>
          </w:tcPr>
          <w:p w:rsidR="00457A8E" w:rsidRPr="00A141E8" w:rsidRDefault="00457A8E" w:rsidP="00994CE3">
            <w:pPr>
              <w:ind w:firstLine="0"/>
              <w:jc w:val="left"/>
              <w:rPr>
                <w:sz w:val="24"/>
                <w:szCs w:val="24"/>
                <w:lang w:val="ro-RO"/>
              </w:rPr>
            </w:pPr>
          </w:p>
        </w:tc>
      </w:tr>
      <w:tr w:rsidR="00457A8E" w:rsidRPr="00A141E8" w:rsidTr="00A1032D">
        <w:trPr>
          <w:trHeight w:val="66"/>
          <w:jc w:val="center"/>
        </w:trPr>
        <w:tc>
          <w:tcPr>
            <w:tcW w:w="268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A141E8" w:rsidRDefault="00457A8E" w:rsidP="00994CE3">
            <w:pPr>
              <w:ind w:firstLine="0"/>
              <w:jc w:val="left"/>
              <w:rPr>
                <w:bCs/>
                <w:sz w:val="24"/>
                <w:szCs w:val="24"/>
                <w:lang w:val="ro-RO"/>
              </w:rPr>
            </w:pPr>
            <w:r w:rsidRPr="00A141E8">
              <w:rPr>
                <w:bCs/>
                <w:sz w:val="24"/>
                <w:szCs w:val="24"/>
                <w:lang w:val="ro-RO"/>
              </w:rPr>
              <w:t>concurența pe piață</w:t>
            </w:r>
          </w:p>
        </w:tc>
        <w:tc>
          <w:tcPr>
            <w:tcW w:w="767" w:type="pct"/>
            <w:tcBorders>
              <w:top w:val="nil"/>
              <w:left w:val="single" w:sz="6" w:space="0" w:color="000000"/>
              <w:bottom w:val="single" w:sz="6" w:space="0" w:color="000000"/>
              <w:right w:val="single" w:sz="6" w:space="0" w:color="000000"/>
            </w:tcBorders>
          </w:tcPr>
          <w:p w:rsidR="00457A8E" w:rsidRPr="00A141E8" w:rsidRDefault="00677737" w:rsidP="00994CE3">
            <w:pPr>
              <w:ind w:firstLine="0"/>
              <w:jc w:val="left"/>
              <w:rPr>
                <w:sz w:val="24"/>
                <w:szCs w:val="24"/>
                <w:lang w:val="ro-RO"/>
              </w:rPr>
            </w:pPr>
            <w:r>
              <w:rPr>
                <w:sz w:val="24"/>
                <w:szCs w:val="24"/>
                <w:lang w:val="ro-RO"/>
              </w:rPr>
              <w:t>1</w:t>
            </w:r>
          </w:p>
        </w:tc>
        <w:tc>
          <w:tcPr>
            <w:tcW w:w="768" w:type="pct"/>
            <w:tcBorders>
              <w:top w:val="nil"/>
              <w:left w:val="single" w:sz="6" w:space="0" w:color="000000"/>
              <w:bottom w:val="single" w:sz="6" w:space="0" w:color="000000"/>
              <w:right w:val="single" w:sz="6" w:space="0" w:color="000000"/>
            </w:tcBorders>
          </w:tcPr>
          <w:p w:rsidR="00457A8E" w:rsidRPr="00A141E8" w:rsidRDefault="00677737" w:rsidP="00994CE3">
            <w:pPr>
              <w:ind w:firstLine="0"/>
              <w:jc w:val="left"/>
              <w:rPr>
                <w:bCs/>
                <w:sz w:val="24"/>
                <w:szCs w:val="24"/>
                <w:lang w:val="ro-RO"/>
              </w:rPr>
            </w:pPr>
            <w:r>
              <w:rPr>
                <w:bCs/>
                <w:sz w:val="24"/>
                <w:szCs w:val="24"/>
                <w:lang w:val="ro-RO"/>
              </w:rPr>
              <w:t>0</w:t>
            </w:r>
          </w:p>
        </w:tc>
        <w:tc>
          <w:tcPr>
            <w:tcW w:w="777" w:type="pct"/>
            <w:gridSpan w:val="2"/>
            <w:tcBorders>
              <w:top w:val="nil"/>
              <w:left w:val="single" w:sz="6" w:space="0" w:color="000000"/>
              <w:bottom w:val="single" w:sz="6" w:space="0" w:color="000000"/>
              <w:right w:val="single" w:sz="6" w:space="0" w:color="000000"/>
            </w:tcBorders>
          </w:tcPr>
          <w:p w:rsidR="00457A8E" w:rsidRPr="00A141E8" w:rsidRDefault="00457A8E" w:rsidP="00994CE3">
            <w:pPr>
              <w:ind w:firstLine="0"/>
              <w:jc w:val="left"/>
              <w:rPr>
                <w:sz w:val="24"/>
                <w:szCs w:val="24"/>
                <w:lang w:val="ro-RO"/>
              </w:rPr>
            </w:pPr>
          </w:p>
        </w:tc>
      </w:tr>
      <w:tr w:rsidR="00457A8E" w:rsidRPr="00A141E8" w:rsidTr="00A1032D">
        <w:trPr>
          <w:trHeight w:val="75"/>
          <w:jc w:val="center"/>
        </w:trPr>
        <w:tc>
          <w:tcPr>
            <w:tcW w:w="268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A141E8" w:rsidRDefault="00457A8E" w:rsidP="00994CE3">
            <w:pPr>
              <w:ind w:firstLine="0"/>
              <w:jc w:val="left"/>
              <w:rPr>
                <w:bCs/>
                <w:sz w:val="24"/>
                <w:szCs w:val="24"/>
                <w:lang w:val="ro-RO"/>
              </w:rPr>
            </w:pPr>
            <w:r w:rsidRPr="00A141E8">
              <w:rPr>
                <w:bCs/>
                <w:sz w:val="24"/>
                <w:szCs w:val="24"/>
                <w:lang w:val="ro-RO"/>
              </w:rPr>
              <w:t>activitatea de inovare și cercetare</w:t>
            </w:r>
          </w:p>
        </w:tc>
        <w:tc>
          <w:tcPr>
            <w:tcW w:w="767" w:type="pct"/>
            <w:tcBorders>
              <w:top w:val="nil"/>
              <w:left w:val="single" w:sz="6" w:space="0" w:color="000000"/>
              <w:bottom w:val="single" w:sz="6" w:space="0" w:color="000000"/>
              <w:right w:val="single" w:sz="6" w:space="0" w:color="000000"/>
            </w:tcBorders>
          </w:tcPr>
          <w:p w:rsidR="00457A8E" w:rsidRPr="00A141E8" w:rsidRDefault="00677737" w:rsidP="00994CE3">
            <w:pPr>
              <w:ind w:firstLine="0"/>
              <w:jc w:val="left"/>
              <w:rPr>
                <w:sz w:val="24"/>
                <w:szCs w:val="24"/>
                <w:lang w:val="ro-RO"/>
              </w:rPr>
            </w:pPr>
            <w:r>
              <w:rPr>
                <w:sz w:val="24"/>
                <w:szCs w:val="24"/>
                <w:lang w:val="ro-RO"/>
              </w:rPr>
              <w:t>1</w:t>
            </w:r>
          </w:p>
        </w:tc>
        <w:tc>
          <w:tcPr>
            <w:tcW w:w="768" w:type="pct"/>
            <w:tcBorders>
              <w:top w:val="nil"/>
              <w:left w:val="single" w:sz="6" w:space="0" w:color="000000"/>
              <w:bottom w:val="single" w:sz="6" w:space="0" w:color="000000"/>
              <w:right w:val="single" w:sz="6" w:space="0" w:color="000000"/>
            </w:tcBorders>
          </w:tcPr>
          <w:p w:rsidR="00457A8E" w:rsidRPr="00A141E8" w:rsidRDefault="00677737" w:rsidP="00994CE3">
            <w:pPr>
              <w:ind w:firstLine="0"/>
              <w:jc w:val="left"/>
              <w:rPr>
                <w:bCs/>
                <w:sz w:val="24"/>
                <w:szCs w:val="24"/>
                <w:lang w:val="ro-RO"/>
              </w:rPr>
            </w:pPr>
            <w:r>
              <w:rPr>
                <w:bCs/>
                <w:sz w:val="24"/>
                <w:szCs w:val="24"/>
                <w:lang w:val="ro-RO"/>
              </w:rPr>
              <w:t>0</w:t>
            </w:r>
          </w:p>
        </w:tc>
        <w:tc>
          <w:tcPr>
            <w:tcW w:w="777" w:type="pct"/>
            <w:gridSpan w:val="2"/>
            <w:tcBorders>
              <w:top w:val="nil"/>
              <w:left w:val="single" w:sz="6" w:space="0" w:color="000000"/>
              <w:bottom w:val="single" w:sz="6" w:space="0" w:color="000000"/>
              <w:right w:val="single" w:sz="6" w:space="0" w:color="000000"/>
            </w:tcBorders>
          </w:tcPr>
          <w:p w:rsidR="00457A8E" w:rsidRPr="00A141E8" w:rsidRDefault="00457A8E" w:rsidP="00994CE3">
            <w:pPr>
              <w:ind w:firstLine="0"/>
              <w:jc w:val="left"/>
              <w:rPr>
                <w:sz w:val="24"/>
                <w:szCs w:val="24"/>
                <w:lang w:val="ro-RO"/>
              </w:rPr>
            </w:pPr>
          </w:p>
        </w:tc>
      </w:tr>
      <w:tr w:rsidR="00457A8E" w:rsidRPr="00A141E8" w:rsidTr="00A1032D">
        <w:trPr>
          <w:trHeight w:val="53"/>
          <w:jc w:val="center"/>
        </w:trPr>
        <w:tc>
          <w:tcPr>
            <w:tcW w:w="268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A141E8" w:rsidRDefault="00457A8E" w:rsidP="00994CE3">
            <w:pPr>
              <w:ind w:firstLine="0"/>
              <w:jc w:val="left"/>
              <w:rPr>
                <w:bCs/>
                <w:sz w:val="24"/>
                <w:szCs w:val="24"/>
                <w:lang w:val="ro-RO"/>
              </w:rPr>
            </w:pPr>
            <w:r w:rsidRPr="00A141E8">
              <w:rPr>
                <w:bCs/>
                <w:sz w:val="24"/>
                <w:szCs w:val="24"/>
                <w:lang w:val="ro-RO"/>
              </w:rPr>
              <w:t>veniturile și cheltuielile publice</w:t>
            </w:r>
          </w:p>
        </w:tc>
        <w:tc>
          <w:tcPr>
            <w:tcW w:w="767" w:type="pct"/>
            <w:tcBorders>
              <w:top w:val="nil"/>
              <w:left w:val="single" w:sz="6" w:space="0" w:color="000000"/>
              <w:bottom w:val="single" w:sz="6" w:space="0" w:color="000000"/>
              <w:right w:val="single" w:sz="6" w:space="0" w:color="000000"/>
            </w:tcBorders>
          </w:tcPr>
          <w:p w:rsidR="00457A8E" w:rsidRPr="00A141E8" w:rsidRDefault="00677737" w:rsidP="00994CE3">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A141E8" w:rsidRDefault="00677737" w:rsidP="00994CE3">
            <w:pPr>
              <w:ind w:firstLine="0"/>
              <w:jc w:val="left"/>
              <w:rPr>
                <w:bCs/>
                <w:sz w:val="24"/>
                <w:szCs w:val="24"/>
                <w:lang w:val="ro-RO"/>
              </w:rPr>
            </w:pPr>
            <w:r>
              <w:rPr>
                <w:bCs/>
                <w:sz w:val="24"/>
                <w:szCs w:val="24"/>
                <w:lang w:val="ro-RO"/>
              </w:rPr>
              <w:t>0</w:t>
            </w:r>
          </w:p>
        </w:tc>
        <w:tc>
          <w:tcPr>
            <w:tcW w:w="777" w:type="pct"/>
            <w:gridSpan w:val="2"/>
            <w:tcBorders>
              <w:top w:val="nil"/>
              <w:left w:val="single" w:sz="6" w:space="0" w:color="000000"/>
              <w:bottom w:val="single" w:sz="6" w:space="0" w:color="000000"/>
              <w:right w:val="single" w:sz="6" w:space="0" w:color="000000"/>
            </w:tcBorders>
          </w:tcPr>
          <w:p w:rsidR="00457A8E" w:rsidRPr="00A141E8" w:rsidRDefault="00457A8E" w:rsidP="00994CE3">
            <w:pPr>
              <w:ind w:firstLine="0"/>
              <w:jc w:val="left"/>
              <w:rPr>
                <w:sz w:val="24"/>
                <w:szCs w:val="24"/>
                <w:lang w:val="ro-RO"/>
              </w:rPr>
            </w:pPr>
          </w:p>
        </w:tc>
      </w:tr>
      <w:tr w:rsidR="00457A8E" w:rsidRPr="00A141E8" w:rsidTr="00A1032D">
        <w:trPr>
          <w:trHeight w:val="210"/>
          <w:jc w:val="center"/>
        </w:trPr>
        <w:tc>
          <w:tcPr>
            <w:tcW w:w="2687"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rsidR="00457A8E" w:rsidRPr="00A141E8" w:rsidRDefault="00457A8E" w:rsidP="00994CE3">
            <w:pPr>
              <w:ind w:firstLine="0"/>
              <w:jc w:val="left"/>
              <w:rPr>
                <w:bCs/>
                <w:sz w:val="24"/>
                <w:szCs w:val="24"/>
                <w:lang w:val="ro-RO"/>
              </w:rPr>
            </w:pPr>
            <w:r w:rsidRPr="00A141E8">
              <w:rPr>
                <w:bCs/>
                <w:sz w:val="24"/>
                <w:szCs w:val="24"/>
                <w:lang w:val="ro-RO"/>
              </w:rPr>
              <w:t>cadrul instituțional al autorităților publice</w:t>
            </w:r>
          </w:p>
        </w:tc>
        <w:tc>
          <w:tcPr>
            <w:tcW w:w="767" w:type="pct"/>
            <w:tcBorders>
              <w:top w:val="nil"/>
              <w:left w:val="single" w:sz="6" w:space="0" w:color="000000"/>
              <w:bottom w:val="single" w:sz="4" w:space="0" w:color="auto"/>
              <w:right w:val="single" w:sz="6" w:space="0" w:color="000000"/>
            </w:tcBorders>
          </w:tcPr>
          <w:p w:rsidR="00457A8E" w:rsidRPr="00A141E8" w:rsidRDefault="00677737" w:rsidP="00994CE3">
            <w:pPr>
              <w:ind w:firstLine="0"/>
              <w:jc w:val="left"/>
              <w:rPr>
                <w:sz w:val="24"/>
                <w:szCs w:val="24"/>
                <w:lang w:val="ro-RO"/>
              </w:rPr>
            </w:pPr>
            <w:r>
              <w:rPr>
                <w:sz w:val="24"/>
                <w:szCs w:val="24"/>
                <w:lang w:val="ro-RO"/>
              </w:rPr>
              <w:t>1</w:t>
            </w:r>
          </w:p>
        </w:tc>
        <w:tc>
          <w:tcPr>
            <w:tcW w:w="768" w:type="pct"/>
            <w:tcBorders>
              <w:top w:val="nil"/>
              <w:left w:val="single" w:sz="6" w:space="0" w:color="000000"/>
              <w:bottom w:val="single" w:sz="4" w:space="0" w:color="auto"/>
              <w:right w:val="single" w:sz="6" w:space="0" w:color="000000"/>
            </w:tcBorders>
          </w:tcPr>
          <w:p w:rsidR="00457A8E" w:rsidRPr="00A141E8" w:rsidRDefault="00677737" w:rsidP="00994CE3">
            <w:pPr>
              <w:ind w:firstLine="0"/>
              <w:jc w:val="left"/>
              <w:rPr>
                <w:bCs/>
                <w:sz w:val="24"/>
                <w:szCs w:val="24"/>
                <w:lang w:val="ro-RO"/>
              </w:rPr>
            </w:pPr>
            <w:r>
              <w:rPr>
                <w:bCs/>
                <w:sz w:val="24"/>
                <w:szCs w:val="24"/>
                <w:lang w:val="ro-RO"/>
              </w:rPr>
              <w:t>-1</w:t>
            </w:r>
          </w:p>
        </w:tc>
        <w:tc>
          <w:tcPr>
            <w:tcW w:w="777" w:type="pct"/>
            <w:gridSpan w:val="2"/>
            <w:tcBorders>
              <w:top w:val="nil"/>
              <w:left w:val="single" w:sz="6" w:space="0" w:color="000000"/>
              <w:bottom w:val="single" w:sz="4" w:space="0" w:color="auto"/>
              <w:right w:val="single" w:sz="6" w:space="0" w:color="000000"/>
            </w:tcBorders>
          </w:tcPr>
          <w:p w:rsidR="00457A8E" w:rsidRPr="00A141E8" w:rsidRDefault="00457A8E" w:rsidP="00994CE3">
            <w:pPr>
              <w:ind w:firstLine="0"/>
              <w:jc w:val="left"/>
              <w:rPr>
                <w:sz w:val="24"/>
                <w:szCs w:val="24"/>
                <w:lang w:val="ro-RO"/>
              </w:rPr>
            </w:pPr>
          </w:p>
        </w:tc>
      </w:tr>
      <w:tr w:rsidR="00457A8E" w:rsidRPr="00A141E8" w:rsidTr="00A1032D">
        <w:trPr>
          <w:trHeight w:val="147"/>
          <w:jc w:val="center"/>
        </w:trPr>
        <w:tc>
          <w:tcPr>
            <w:tcW w:w="2687" w:type="pct"/>
            <w:gridSpan w:val="2"/>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457A8E" w:rsidRPr="00A141E8" w:rsidRDefault="00457A8E" w:rsidP="00994CE3">
            <w:pPr>
              <w:ind w:firstLine="0"/>
              <w:rPr>
                <w:bCs/>
                <w:sz w:val="24"/>
                <w:szCs w:val="24"/>
                <w:lang w:val="ro-RO"/>
              </w:rPr>
            </w:pPr>
            <w:r w:rsidRPr="00A141E8">
              <w:rPr>
                <w:bCs/>
                <w:sz w:val="24"/>
                <w:szCs w:val="24"/>
                <w:lang w:val="ro-RO"/>
              </w:rPr>
              <w:t>alegerea, calitatea și prețurile pentru consumatori</w:t>
            </w:r>
          </w:p>
        </w:tc>
        <w:tc>
          <w:tcPr>
            <w:tcW w:w="767" w:type="pct"/>
            <w:tcBorders>
              <w:top w:val="single" w:sz="4" w:space="0" w:color="auto"/>
              <w:left w:val="single" w:sz="4" w:space="0" w:color="auto"/>
              <w:bottom w:val="single" w:sz="4" w:space="0" w:color="auto"/>
              <w:right w:val="single" w:sz="4" w:space="0" w:color="auto"/>
            </w:tcBorders>
          </w:tcPr>
          <w:p w:rsidR="00457A8E" w:rsidRPr="00A141E8" w:rsidRDefault="00677737" w:rsidP="00994CE3">
            <w:pPr>
              <w:ind w:firstLine="0"/>
              <w:rPr>
                <w:sz w:val="24"/>
                <w:szCs w:val="24"/>
                <w:lang w:val="ro-RO"/>
              </w:rPr>
            </w:pPr>
            <w:r>
              <w:rPr>
                <w:sz w:val="24"/>
                <w:szCs w:val="24"/>
                <w:lang w:val="ro-RO"/>
              </w:rPr>
              <w:t>1</w:t>
            </w:r>
          </w:p>
        </w:tc>
        <w:tc>
          <w:tcPr>
            <w:tcW w:w="768" w:type="pct"/>
            <w:tcBorders>
              <w:top w:val="single" w:sz="4" w:space="0" w:color="auto"/>
              <w:left w:val="single" w:sz="4" w:space="0" w:color="auto"/>
              <w:bottom w:val="single" w:sz="4" w:space="0" w:color="auto"/>
              <w:right w:val="single" w:sz="4" w:space="0" w:color="auto"/>
            </w:tcBorders>
          </w:tcPr>
          <w:p w:rsidR="00457A8E" w:rsidRPr="00A141E8" w:rsidRDefault="00677737" w:rsidP="00994CE3">
            <w:pPr>
              <w:ind w:firstLine="0"/>
              <w:rPr>
                <w:bCs/>
                <w:sz w:val="24"/>
                <w:szCs w:val="24"/>
                <w:lang w:val="ro-RO"/>
              </w:rPr>
            </w:pPr>
            <w:r>
              <w:rPr>
                <w:bCs/>
                <w:sz w:val="24"/>
                <w:szCs w:val="24"/>
                <w:lang w:val="ro-RO"/>
              </w:rPr>
              <w:t>-1</w:t>
            </w:r>
          </w:p>
        </w:tc>
        <w:tc>
          <w:tcPr>
            <w:tcW w:w="777" w:type="pct"/>
            <w:gridSpan w:val="2"/>
            <w:tcBorders>
              <w:top w:val="single" w:sz="4" w:space="0" w:color="auto"/>
              <w:left w:val="single" w:sz="4" w:space="0" w:color="auto"/>
              <w:bottom w:val="single" w:sz="4" w:space="0" w:color="auto"/>
              <w:right w:val="single" w:sz="4" w:space="0" w:color="auto"/>
            </w:tcBorders>
          </w:tcPr>
          <w:p w:rsidR="00457A8E" w:rsidRPr="00A141E8" w:rsidRDefault="00457A8E" w:rsidP="00994CE3">
            <w:pPr>
              <w:ind w:firstLine="0"/>
              <w:rPr>
                <w:sz w:val="24"/>
                <w:szCs w:val="24"/>
                <w:lang w:val="ro-RO"/>
              </w:rPr>
            </w:pPr>
          </w:p>
        </w:tc>
      </w:tr>
      <w:tr w:rsidR="00457A8E" w:rsidRPr="00A141E8" w:rsidTr="00A1032D">
        <w:trPr>
          <w:trHeight w:val="53"/>
          <w:jc w:val="center"/>
        </w:trPr>
        <w:tc>
          <w:tcPr>
            <w:tcW w:w="2687"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457A8E" w:rsidRPr="00A141E8" w:rsidRDefault="00457A8E" w:rsidP="00994CE3">
            <w:pPr>
              <w:ind w:firstLine="0"/>
              <w:jc w:val="left"/>
              <w:rPr>
                <w:bCs/>
                <w:sz w:val="24"/>
                <w:szCs w:val="24"/>
                <w:lang w:val="ro-RO"/>
              </w:rPr>
            </w:pPr>
            <w:r w:rsidRPr="00A141E8">
              <w:rPr>
                <w:bCs/>
                <w:sz w:val="24"/>
                <w:szCs w:val="24"/>
                <w:lang w:val="ro-RO"/>
              </w:rPr>
              <w:t>bunăstarea gospodăriilor casnice și a cetățenilor</w:t>
            </w:r>
          </w:p>
        </w:tc>
        <w:tc>
          <w:tcPr>
            <w:tcW w:w="767" w:type="pct"/>
            <w:tcBorders>
              <w:top w:val="single" w:sz="4" w:space="0" w:color="auto"/>
              <w:left w:val="single" w:sz="6" w:space="0" w:color="000000"/>
              <w:bottom w:val="single" w:sz="6" w:space="0" w:color="000000"/>
              <w:right w:val="single" w:sz="6" w:space="0" w:color="000000"/>
            </w:tcBorders>
          </w:tcPr>
          <w:p w:rsidR="00457A8E" w:rsidRPr="00A141E8" w:rsidRDefault="00677737" w:rsidP="00994CE3">
            <w:pPr>
              <w:ind w:firstLine="0"/>
              <w:jc w:val="left"/>
              <w:rPr>
                <w:sz w:val="24"/>
                <w:szCs w:val="24"/>
                <w:lang w:val="ro-RO"/>
              </w:rPr>
            </w:pPr>
            <w:r>
              <w:rPr>
                <w:sz w:val="24"/>
                <w:szCs w:val="24"/>
                <w:lang w:val="ro-RO"/>
              </w:rPr>
              <w:t>2</w:t>
            </w:r>
          </w:p>
        </w:tc>
        <w:tc>
          <w:tcPr>
            <w:tcW w:w="768" w:type="pct"/>
            <w:tcBorders>
              <w:top w:val="single" w:sz="4" w:space="0" w:color="auto"/>
              <w:left w:val="single" w:sz="6" w:space="0" w:color="000000"/>
              <w:bottom w:val="single" w:sz="6" w:space="0" w:color="000000"/>
              <w:right w:val="single" w:sz="6" w:space="0" w:color="000000"/>
            </w:tcBorders>
          </w:tcPr>
          <w:p w:rsidR="00457A8E" w:rsidRPr="00A141E8" w:rsidRDefault="00677737" w:rsidP="00994CE3">
            <w:pPr>
              <w:ind w:firstLine="0"/>
              <w:jc w:val="left"/>
              <w:rPr>
                <w:bCs/>
                <w:sz w:val="24"/>
                <w:szCs w:val="24"/>
                <w:lang w:val="ro-RO"/>
              </w:rPr>
            </w:pPr>
            <w:r>
              <w:rPr>
                <w:bCs/>
                <w:sz w:val="24"/>
                <w:szCs w:val="24"/>
                <w:lang w:val="ro-RO"/>
              </w:rPr>
              <w:t>-2</w:t>
            </w:r>
          </w:p>
        </w:tc>
        <w:tc>
          <w:tcPr>
            <w:tcW w:w="777" w:type="pct"/>
            <w:gridSpan w:val="2"/>
            <w:tcBorders>
              <w:top w:val="single" w:sz="4" w:space="0" w:color="auto"/>
              <w:left w:val="single" w:sz="6" w:space="0" w:color="000000"/>
              <w:bottom w:val="single" w:sz="6" w:space="0" w:color="000000"/>
              <w:right w:val="single" w:sz="6" w:space="0" w:color="000000"/>
            </w:tcBorders>
          </w:tcPr>
          <w:p w:rsidR="00457A8E" w:rsidRPr="00A141E8" w:rsidRDefault="00457A8E" w:rsidP="00994CE3">
            <w:pPr>
              <w:ind w:firstLine="0"/>
              <w:jc w:val="left"/>
              <w:rPr>
                <w:sz w:val="24"/>
                <w:szCs w:val="24"/>
                <w:lang w:val="ro-RO"/>
              </w:rPr>
            </w:pPr>
          </w:p>
        </w:tc>
      </w:tr>
      <w:tr w:rsidR="00457A8E" w:rsidRPr="00A141E8" w:rsidTr="00A1032D">
        <w:trPr>
          <w:trHeight w:val="246"/>
          <w:jc w:val="center"/>
        </w:trPr>
        <w:tc>
          <w:tcPr>
            <w:tcW w:w="268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A141E8" w:rsidRDefault="00457A8E" w:rsidP="00994CE3">
            <w:pPr>
              <w:ind w:firstLine="0"/>
              <w:jc w:val="left"/>
              <w:rPr>
                <w:bCs/>
                <w:sz w:val="24"/>
                <w:szCs w:val="24"/>
              </w:rPr>
            </w:pPr>
            <w:r w:rsidRPr="00A141E8">
              <w:rPr>
                <w:bCs/>
                <w:sz w:val="24"/>
                <w:szCs w:val="24"/>
                <w:lang w:val="ro-RO"/>
              </w:rPr>
              <w:t>situația social-economică în anumite regiuni</w:t>
            </w:r>
          </w:p>
        </w:tc>
        <w:tc>
          <w:tcPr>
            <w:tcW w:w="767" w:type="pct"/>
            <w:tcBorders>
              <w:top w:val="nil"/>
              <w:left w:val="single" w:sz="6" w:space="0" w:color="000000"/>
              <w:bottom w:val="single" w:sz="6" w:space="0" w:color="000000"/>
              <w:right w:val="single" w:sz="6" w:space="0" w:color="000000"/>
            </w:tcBorders>
          </w:tcPr>
          <w:p w:rsidR="00457A8E" w:rsidRPr="00A141E8" w:rsidRDefault="00677737" w:rsidP="00994CE3">
            <w:pPr>
              <w:ind w:firstLine="0"/>
              <w:jc w:val="left"/>
              <w:rPr>
                <w:sz w:val="24"/>
                <w:szCs w:val="24"/>
                <w:lang w:val="ro-RO"/>
              </w:rPr>
            </w:pPr>
            <w:r>
              <w:rPr>
                <w:sz w:val="24"/>
                <w:szCs w:val="24"/>
                <w:lang w:val="ro-RO"/>
              </w:rPr>
              <w:t>2</w:t>
            </w:r>
          </w:p>
        </w:tc>
        <w:tc>
          <w:tcPr>
            <w:tcW w:w="768" w:type="pct"/>
            <w:tcBorders>
              <w:top w:val="nil"/>
              <w:left w:val="single" w:sz="6" w:space="0" w:color="000000"/>
              <w:bottom w:val="single" w:sz="6" w:space="0" w:color="000000"/>
              <w:right w:val="single" w:sz="6" w:space="0" w:color="000000"/>
            </w:tcBorders>
          </w:tcPr>
          <w:p w:rsidR="00457A8E" w:rsidRPr="00A141E8" w:rsidRDefault="00677737" w:rsidP="00994CE3">
            <w:pPr>
              <w:ind w:firstLine="0"/>
              <w:jc w:val="left"/>
              <w:rPr>
                <w:bCs/>
                <w:sz w:val="24"/>
                <w:szCs w:val="24"/>
                <w:lang w:val="ro-RO"/>
              </w:rPr>
            </w:pPr>
            <w:r>
              <w:rPr>
                <w:bCs/>
                <w:sz w:val="24"/>
                <w:szCs w:val="24"/>
                <w:lang w:val="ro-RO"/>
              </w:rPr>
              <w:t>-2</w:t>
            </w:r>
          </w:p>
        </w:tc>
        <w:tc>
          <w:tcPr>
            <w:tcW w:w="777" w:type="pct"/>
            <w:gridSpan w:val="2"/>
            <w:tcBorders>
              <w:top w:val="nil"/>
              <w:left w:val="single" w:sz="6" w:space="0" w:color="000000"/>
              <w:bottom w:val="single" w:sz="6" w:space="0" w:color="000000"/>
              <w:right w:val="single" w:sz="6" w:space="0" w:color="000000"/>
            </w:tcBorders>
          </w:tcPr>
          <w:p w:rsidR="00457A8E" w:rsidRPr="00A141E8" w:rsidRDefault="00457A8E" w:rsidP="00994CE3">
            <w:pPr>
              <w:ind w:firstLine="0"/>
              <w:jc w:val="left"/>
              <w:rPr>
                <w:sz w:val="24"/>
                <w:szCs w:val="24"/>
                <w:lang w:val="ro-RO"/>
              </w:rPr>
            </w:pPr>
          </w:p>
        </w:tc>
      </w:tr>
      <w:tr w:rsidR="00457A8E" w:rsidRPr="00A141E8" w:rsidTr="00A1032D">
        <w:trPr>
          <w:trHeight w:val="246"/>
          <w:jc w:val="center"/>
        </w:trPr>
        <w:tc>
          <w:tcPr>
            <w:tcW w:w="268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A141E8" w:rsidRDefault="00457A8E" w:rsidP="00994CE3">
            <w:pPr>
              <w:ind w:firstLine="0"/>
              <w:jc w:val="left"/>
              <w:rPr>
                <w:bCs/>
                <w:sz w:val="24"/>
                <w:szCs w:val="24"/>
              </w:rPr>
            </w:pPr>
            <w:r w:rsidRPr="00A141E8">
              <w:rPr>
                <w:bCs/>
                <w:sz w:val="24"/>
                <w:szCs w:val="24"/>
                <w:lang w:val="ro-RO"/>
              </w:rPr>
              <w:t>situația macroeconomică</w:t>
            </w:r>
          </w:p>
        </w:tc>
        <w:tc>
          <w:tcPr>
            <w:tcW w:w="767" w:type="pct"/>
            <w:tcBorders>
              <w:top w:val="nil"/>
              <w:left w:val="single" w:sz="6" w:space="0" w:color="000000"/>
              <w:bottom w:val="single" w:sz="6" w:space="0" w:color="000000"/>
              <w:right w:val="single" w:sz="6" w:space="0" w:color="000000"/>
            </w:tcBorders>
          </w:tcPr>
          <w:p w:rsidR="00457A8E" w:rsidRPr="00A141E8" w:rsidRDefault="00677737" w:rsidP="00994CE3">
            <w:pPr>
              <w:ind w:firstLine="0"/>
              <w:jc w:val="left"/>
              <w:rPr>
                <w:sz w:val="24"/>
                <w:szCs w:val="24"/>
                <w:lang w:val="ro-RO"/>
              </w:rPr>
            </w:pPr>
            <w:r>
              <w:rPr>
                <w:sz w:val="24"/>
                <w:szCs w:val="24"/>
                <w:lang w:val="ro-RO"/>
              </w:rPr>
              <w:t>1</w:t>
            </w:r>
          </w:p>
        </w:tc>
        <w:tc>
          <w:tcPr>
            <w:tcW w:w="768" w:type="pct"/>
            <w:tcBorders>
              <w:top w:val="nil"/>
              <w:left w:val="single" w:sz="6" w:space="0" w:color="000000"/>
              <w:bottom w:val="single" w:sz="6" w:space="0" w:color="000000"/>
              <w:right w:val="single" w:sz="6" w:space="0" w:color="000000"/>
            </w:tcBorders>
          </w:tcPr>
          <w:p w:rsidR="00457A8E" w:rsidRPr="00A141E8" w:rsidRDefault="00677737" w:rsidP="00994CE3">
            <w:pPr>
              <w:ind w:firstLine="0"/>
              <w:jc w:val="left"/>
              <w:rPr>
                <w:bCs/>
                <w:sz w:val="24"/>
                <w:szCs w:val="24"/>
                <w:lang w:val="ro-RO"/>
              </w:rPr>
            </w:pPr>
            <w:r>
              <w:rPr>
                <w:bCs/>
                <w:sz w:val="24"/>
                <w:szCs w:val="24"/>
                <w:lang w:val="ro-RO"/>
              </w:rPr>
              <w:t>-1</w:t>
            </w:r>
          </w:p>
        </w:tc>
        <w:tc>
          <w:tcPr>
            <w:tcW w:w="777" w:type="pct"/>
            <w:gridSpan w:val="2"/>
            <w:tcBorders>
              <w:top w:val="nil"/>
              <w:left w:val="single" w:sz="6" w:space="0" w:color="000000"/>
              <w:bottom w:val="single" w:sz="6" w:space="0" w:color="000000"/>
              <w:right w:val="single" w:sz="6" w:space="0" w:color="000000"/>
            </w:tcBorders>
          </w:tcPr>
          <w:p w:rsidR="00457A8E" w:rsidRPr="00A141E8" w:rsidRDefault="00457A8E" w:rsidP="00994CE3">
            <w:pPr>
              <w:ind w:firstLine="0"/>
              <w:jc w:val="left"/>
              <w:rPr>
                <w:sz w:val="24"/>
                <w:szCs w:val="24"/>
                <w:lang w:val="ro-RO"/>
              </w:rPr>
            </w:pPr>
          </w:p>
        </w:tc>
      </w:tr>
      <w:tr w:rsidR="00457A8E" w:rsidRPr="00A141E8" w:rsidTr="00A1032D">
        <w:trPr>
          <w:trHeight w:val="237"/>
          <w:jc w:val="center"/>
        </w:trPr>
        <w:tc>
          <w:tcPr>
            <w:tcW w:w="268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A141E8" w:rsidRDefault="00457A8E" w:rsidP="00994CE3">
            <w:pPr>
              <w:ind w:firstLine="0"/>
              <w:jc w:val="left"/>
              <w:rPr>
                <w:bCs/>
                <w:sz w:val="24"/>
                <w:szCs w:val="24"/>
                <w:lang w:val="ro-RO"/>
              </w:rPr>
            </w:pPr>
            <w:r w:rsidRPr="00A141E8">
              <w:rPr>
                <w:bCs/>
                <w:sz w:val="24"/>
                <w:szCs w:val="24"/>
                <w:lang w:val="ro-RO"/>
              </w:rPr>
              <w:t>alte aspecte economice</w:t>
            </w:r>
          </w:p>
        </w:tc>
        <w:tc>
          <w:tcPr>
            <w:tcW w:w="767" w:type="pct"/>
            <w:tcBorders>
              <w:top w:val="nil"/>
              <w:left w:val="single" w:sz="6" w:space="0" w:color="000000"/>
              <w:bottom w:val="single" w:sz="6" w:space="0" w:color="000000"/>
              <w:right w:val="single" w:sz="6" w:space="0" w:color="000000"/>
            </w:tcBorders>
          </w:tcPr>
          <w:p w:rsidR="00457A8E" w:rsidRPr="00A141E8" w:rsidRDefault="00677737" w:rsidP="00994CE3">
            <w:pPr>
              <w:ind w:firstLine="0"/>
              <w:jc w:val="left"/>
              <w:rPr>
                <w:sz w:val="24"/>
                <w:szCs w:val="24"/>
                <w:lang w:val="ro-RO"/>
              </w:rPr>
            </w:pPr>
            <w:r>
              <w:rPr>
                <w:sz w:val="24"/>
                <w:szCs w:val="24"/>
                <w:lang w:val="ro-RO"/>
              </w:rPr>
              <w:t>1</w:t>
            </w:r>
          </w:p>
        </w:tc>
        <w:tc>
          <w:tcPr>
            <w:tcW w:w="768" w:type="pct"/>
            <w:tcBorders>
              <w:top w:val="nil"/>
              <w:left w:val="single" w:sz="6" w:space="0" w:color="000000"/>
              <w:bottom w:val="single" w:sz="6" w:space="0" w:color="000000"/>
              <w:right w:val="single" w:sz="6" w:space="0" w:color="000000"/>
            </w:tcBorders>
          </w:tcPr>
          <w:p w:rsidR="00457A8E" w:rsidRPr="00A141E8" w:rsidRDefault="00677737" w:rsidP="00994CE3">
            <w:pPr>
              <w:ind w:firstLine="0"/>
              <w:jc w:val="left"/>
              <w:rPr>
                <w:bCs/>
                <w:sz w:val="24"/>
                <w:szCs w:val="24"/>
                <w:lang w:val="ro-RO"/>
              </w:rPr>
            </w:pPr>
            <w:r>
              <w:rPr>
                <w:bCs/>
                <w:sz w:val="24"/>
                <w:szCs w:val="24"/>
                <w:lang w:val="ro-RO"/>
              </w:rPr>
              <w:t>-1</w:t>
            </w:r>
          </w:p>
        </w:tc>
        <w:tc>
          <w:tcPr>
            <w:tcW w:w="777" w:type="pct"/>
            <w:gridSpan w:val="2"/>
            <w:tcBorders>
              <w:top w:val="nil"/>
              <w:left w:val="single" w:sz="6" w:space="0" w:color="000000"/>
              <w:bottom w:val="single" w:sz="6" w:space="0" w:color="000000"/>
              <w:right w:val="single" w:sz="6" w:space="0" w:color="000000"/>
            </w:tcBorders>
          </w:tcPr>
          <w:p w:rsidR="00457A8E" w:rsidRPr="00A141E8" w:rsidRDefault="00457A8E" w:rsidP="00994CE3">
            <w:pPr>
              <w:ind w:firstLine="0"/>
              <w:jc w:val="left"/>
              <w:rPr>
                <w:sz w:val="24"/>
                <w:szCs w:val="24"/>
                <w:lang w:val="ro-RO"/>
              </w:rPr>
            </w:pPr>
          </w:p>
        </w:tc>
      </w:tr>
      <w:tr w:rsidR="00457A8E" w:rsidRPr="00A141E8" w:rsidTr="00994CE3">
        <w:trPr>
          <w:trHeight w:val="53"/>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A141E8" w:rsidRDefault="00457A8E" w:rsidP="00994CE3">
            <w:pPr>
              <w:ind w:firstLine="0"/>
              <w:jc w:val="left"/>
              <w:rPr>
                <w:b/>
                <w:sz w:val="24"/>
                <w:szCs w:val="24"/>
                <w:lang w:val="ro-RO"/>
              </w:rPr>
            </w:pPr>
            <w:r w:rsidRPr="00A141E8">
              <w:rPr>
                <w:b/>
                <w:bCs/>
                <w:sz w:val="24"/>
                <w:szCs w:val="24"/>
                <w:lang w:val="ro-RO"/>
              </w:rPr>
              <w:t>Social</w:t>
            </w:r>
          </w:p>
        </w:tc>
      </w:tr>
      <w:tr w:rsidR="00457A8E" w:rsidRPr="00A141E8" w:rsidTr="00A1032D">
        <w:trPr>
          <w:trHeight w:val="156"/>
          <w:jc w:val="center"/>
        </w:trPr>
        <w:tc>
          <w:tcPr>
            <w:tcW w:w="268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A141E8" w:rsidRDefault="00457A8E" w:rsidP="00994CE3">
            <w:pPr>
              <w:ind w:firstLine="0"/>
              <w:jc w:val="left"/>
              <w:rPr>
                <w:bCs/>
                <w:sz w:val="24"/>
                <w:szCs w:val="24"/>
                <w:lang w:val="ro-RO"/>
              </w:rPr>
            </w:pPr>
            <w:r w:rsidRPr="00A141E8">
              <w:rPr>
                <w:bCs/>
                <w:sz w:val="24"/>
                <w:szCs w:val="24"/>
                <w:lang w:val="ro-RO"/>
              </w:rPr>
              <w:t>gradul de ocupare a forței de muncă</w:t>
            </w:r>
          </w:p>
        </w:tc>
        <w:tc>
          <w:tcPr>
            <w:tcW w:w="767" w:type="pct"/>
            <w:tcBorders>
              <w:top w:val="nil"/>
              <w:left w:val="single" w:sz="6" w:space="0" w:color="000000"/>
              <w:bottom w:val="single" w:sz="6" w:space="0" w:color="000000"/>
              <w:right w:val="single" w:sz="6" w:space="0" w:color="000000"/>
            </w:tcBorders>
          </w:tcPr>
          <w:p w:rsidR="00457A8E" w:rsidRPr="00A141E8" w:rsidRDefault="00677737" w:rsidP="00994CE3">
            <w:pPr>
              <w:ind w:firstLine="0"/>
              <w:jc w:val="left"/>
              <w:rPr>
                <w:sz w:val="24"/>
                <w:szCs w:val="24"/>
                <w:lang w:val="ro-RO"/>
              </w:rPr>
            </w:pPr>
            <w:r>
              <w:rPr>
                <w:sz w:val="24"/>
                <w:szCs w:val="24"/>
                <w:lang w:val="ro-RO"/>
              </w:rPr>
              <w:t>2</w:t>
            </w:r>
          </w:p>
        </w:tc>
        <w:tc>
          <w:tcPr>
            <w:tcW w:w="768" w:type="pct"/>
            <w:tcBorders>
              <w:top w:val="nil"/>
              <w:left w:val="single" w:sz="6" w:space="0" w:color="000000"/>
              <w:bottom w:val="single" w:sz="6" w:space="0" w:color="000000"/>
              <w:right w:val="single" w:sz="6" w:space="0" w:color="000000"/>
            </w:tcBorders>
          </w:tcPr>
          <w:p w:rsidR="00457A8E" w:rsidRPr="00A141E8" w:rsidRDefault="00677737" w:rsidP="00994CE3">
            <w:pPr>
              <w:ind w:firstLine="0"/>
              <w:jc w:val="left"/>
              <w:rPr>
                <w:bCs/>
                <w:sz w:val="24"/>
                <w:szCs w:val="24"/>
                <w:lang w:val="ro-RO"/>
              </w:rPr>
            </w:pPr>
            <w:r>
              <w:rPr>
                <w:bCs/>
                <w:sz w:val="24"/>
                <w:szCs w:val="24"/>
                <w:lang w:val="ro-RO"/>
              </w:rPr>
              <w:t>-2</w:t>
            </w:r>
          </w:p>
        </w:tc>
        <w:tc>
          <w:tcPr>
            <w:tcW w:w="777" w:type="pct"/>
            <w:gridSpan w:val="2"/>
            <w:tcBorders>
              <w:top w:val="nil"/>
              <w:left w:val="single" w:sz="6" w:space="0" w:color="000000"/>
              <w:bottom w:val="single" w:sz="6" w:space="0" w:color="000000"/>
              <w:right w:val="single" w:sz="6" w:space="0" w:color="000000"/>
            </w:tcBorders>
          </w:tcPr>
          <w:p w:rsidR="00457A8E" w:rsidRPr="00A141E8" w:rsidRDefault="00457A8E" w:rsidP="00994CE3">
            <w:pPr>
              <w:ind w:firstLine="0"/>
              <w:jc w:val="left"/>
              <w:rPr>
                <w:sz w:val="24"/>
                <w:szCs w:val="24"/>
                <w:lang w:val="ro-RO"/>
              </w:rPr>
            </w:pPr>
          </w:p>
        </w:tc>
      </w:tr>
      <w:tr w:rsidR="00677737" w:rsidRPr="00A141E8" w:rsidTr="00A1032D">
        <w:trPr>
          <w:trHeight w:val="53"/>
          <w:jc w:val="center"/>
        </w:trPr>
        <w:tc>
          <w:tcPr>
            <w:tcW w:w="268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77737" w:rsidRPr="00A141E8" w:rsidRDefault="00677737" w:rsidP="00994CE3">
            <w:pPr>
              <w:ind w:firstLine="0"/>
              <w:jc w:val="left"/>
              <w:rPr>
                <w:bCs/>
                <w:sz w:val="24"/>
                <w:szCs w:val="24"/>
                <w:lang w:val="ro-RO"/>
              </w:rPr>
            </w:pPr>
            <w:r w:rsidRPr="00A141E8">
              <w:rPr>
                <w:bCs/>
                <w:sz w:val="24"/>
                <w:szCs w:val="24"/>
                <w:lang w:val="ro-RO"/>
              </w:rPr>
              <w:t>nivelul de salarizare</w:t>
            </w:r>
          </w:p>
        </w:tc>
        <w:tc>
          <w:tcPr>
            <w:tcW w:w="767" w:type="pct"/>
            <w:tcBorders>
              <w:top w:val="nil"/>
              <w:left w:val="single" w:sz="6" w:space="0" w:color="000000"/>
              <w:bottom w:val="single" w:sz="6" w:space="0" w:color="000000"/>
              <w:right w:val="single" w:sz="6" w:space="0" w:color="000000"/>
            </w:tcBorders>
          </w:tcPr>
          <w:p w:rsidR="00677737" w:rsidRPr="00A141E8" w:rsidRDefault="00677737" w:rsidP="00994CE3">
            <w:pPr>
              <w:ind w:firstLine="0"/>
              <w:jc w:val="left"/>
              <w:rPr>
                <w:sz w:val="24"/>
                <w:szCs w:val="24"/>
                <w:lang w:val="ro-RO"/>
              </w:rPr>
            </w:pPr>
            <w:r>
              <w:rPr>
                <w:sz w:val="24"/>
                <w:szCs w:val="24"/>
                <w:lang w:val="ro-RO"/>
              </w:rPr>
              <w:t>1</w:t>
            </w:r>
          </w:p>
        </w:tc>
        <w:tc>
          <w:tcPr>
            <w:tcW w:w="768" w:type="pct"/>
            <w:tcBorders>
              <w:top w:val="nil"/>
              <w:left w:val="single" w:sz="6" w:space="0" w:color="000000"/>
              <w:bottom w:val="single" w:sz="6" w:space="0" w:color="000000"/>
              <w:right w:val="single" w:sz="6" w:space="0" w:color="000000"/>
            </w:tcBorders>
          </w:tcPr>
          <w:p w:rsidR="00677737" w:rsidRPr="00A141E8" w:rsidRDefault="00677737" w:rsidP="00A1032D">
            <w:pPr>
              <w:ind w:firstLine="0"/>
              <w:jc w:val="left"/>
              <w:rPr>
                <w:bCs/>
                <w:sz w:val="24"/>
                <w:szCs w:val="24"/>
                <w:lang w:val="ro-RO"/>
              </w:rPr>
            </w:pPr>
            <w:r>
              <w:rPr>
                <w:bCs/>
                <w:sz w:val="24"/>
                <w:szCs w:val="24"/>
                <w:lang w:val="ro-RO"/>
              </w:rPr>
              <w:t>-2</w:t>
            </w:r>
          </w:p>
        </w:tc>
        <w:tc>
          <w:tcPr>
            <w:tcW w:w="777" w:type="pct"/>
            <w:gridSpan w:val="2"/>
            <w:tcBorders>
              <w:top w:val="nil"/>
              <w:left w:val="single" w:sz="6" w:space="0" w:color="000000"/>
              <w:bottom w:val="single" w:sz="6" w:space="0" w:color="000000"/>
              <w:right w:val="single" w:sz="6" w:space="0" w:color="000000"/>
            </w:tcBorders>
          </w:tcPr>
          <w:p w:rsidR="00677737" w:rsidRPr="00A141E8" w:rsidRDefault="00677737" w:rsidP="00994CE3">
            <w:pPr>
              <w:ind w:firstLine="0"/>
              <w:jc w:val="left"/>
              <w:rPr>
                <w:sz w:val="24"/>
                <w:szCs w:val="24"/>
                <w:lang w:val="ro-RO"/>
              </w:rPr>
            </w:pPr>
          </w:p>
        </w:tc>
      </w:tr>
      <w:tr w:rsidR="00677737" w:rsidRPr="00A141E8" w:rsidTr="00A1032D">
        <w:trPr>
          <w:trHeight w:val="53"/>
          <w:jc w:val="center"/>
        </w:trPr>
        <w:tc>
          <w:tcPr>
            <w:tcW w:w="268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77737" w:rsidRPr="00A141E8" w:rsidRDefault="00677737" w:rsidP="00994CE3">
            <w:pPr>
              <w:ind w:firstLine="0"/>
              <w:jc w:val="left"/>
              <w:rPr>
                <w:bCs/>
                <w:sz w:val="24"/>
                <w:szCs w:val="24"/>
                <w:lang w:val="ro-RO"/>
              </w:rPr>
            </w:pPr>
            <w:r w:rsidRPr="00A141E8">
              <w:rPr>
                <w:bCs/>
                <w:sz w:val="24"/>
                <w:szCs w:val="24"/>
                <w:lang w:val="ro-RO"/>
              </w:rPr>
              <w:t>condițiile și organizarea muncii</w:t>
            </w:r>
          </w:p>
        </w:tc>
        <w:tc>
          <w:tcPr>
            <w:tcW w:w="767" w:type="pct"/>
            <w:tcBorders>
              <w:top w:val="nil"/>
              <w:left w:val="single" w:sz="6" w:space="0" w:color="000000"/>
              <w:bottom w:val="single" w:sz="6" w:space="0" w:color="000000"/>
              <w:right w:val="single" w:sz="6" w:space="0" w:color="000000"/>
            </w:tcBorders>
          </w:tcPr>
          <w:p w:rsidR="00677737" w:rsidRPr="00A141E8" w:rsidRDefault="00677737" w:rsidP="00994CE3">
            <w:pPr>
              <w:ind w:firstLine="0"/>
              <w:jc w:val="left"/>
              <w:rPr>
                <w:sz w:val="24"/>
                <w:szCs w:val="24"/>
                <w:lang w:val="ro-RO"/>
              </w:rPr>
            </w:pPr>
            <w:r>
              <w:rPr>
                <w:sz w:val="24"/>
                <w:szCs w:val="24"/>
                <w:lang w:val="ro-RO"/>
              </w:rPr>
              <w:t>1</w:t>
            </w:r>
          </w:p>
        </w:tc>
        <w:tc>
          <w:tcPr>
            <w:tcW w:w="768" w:type="pct"/>
            <w:tcBorders>
              <w:top w:val="nil"/>
              <w:left w:val="single" w:sz="6" w:space="0" w:color="000000"/>
              <w:bottom w:val="single" w:sz="6" w:space="0" w:color="000000"/>
              <w:right w:val="single" w:sz="6" w:space="0" w:color="000000"/>
            </w:tcBorders>
          </w:tcPr>
          <w:p w:rsidR="00677737" w:rsidRPr="00A141E8" w:rsidRDefault="00677737" w:rsidP="00A1032D">
            <w:pPr>
              <w:ind w:firstLine="0"/>
              <w:jc w:val="left"/>
              <w:rPr>
                <w:bCs/>
                <w:sz w:val="24"/>
                <w:szCs w:val="24"/>
                <w:lang w:val="ro-RO"/>
              </w:rPr>
            </w:pPr>
            <w:r>
              <w:rPr>
                <w:bCs/>
                <w:sz w:val="24"/>
                <w:szCs w:val="24"/>
                <w:lang w:val="ro-RO"/>
              </w:rPr>
              <w:t>-1</w:t>
            </w:r>
          </w:p>
        </w:tc>
        <w:tc>
          <w:tcPr>
            <w:tcW w:w="777" w:type="pct"/>
            <w:gridSpan w:val="2"/>
            <w:tcBorders>
              <w:top w:val="nil"/>
              <w:left w:val="single" w:sz="6" w:space="0" w:color="000000"/>
              <w:bottom w:val="single" w:sz="6" w:space="0" w:color="000000"/>
              <w:right w:val="single" w:sz="6" w:space="0" w:color="000000"/>
            </w:tcBorders>
          </w:tcPr>
          <w:p w:rsidR="00677737" w:rsidRPr="00A141E8" w:rsidRDefault="00677737" w:rsidP="00994CE3">
            <w:pPr>
              <w:ind w:firstLine="0"/>
              <w:jc w:val="left"/>
              <w:rPr>
                <w:sz w:val="24"/>
                <w:szCs w:val="24"/>
                <w:lang w:val="ro-RO"/>
              </w:rPr>
            </w:pPr>
          </w:p>
        </w:tc>
      </w:tr>
      <w:tr w:rsidR="00677737" w:rsidRPr="00A141E8" w:rsidTr="00A1032D">
        <w:trPr>
          <w:trHeight w:val="53"/>
          <w:jc w:val="center"/>
        </w:trPr>
        <w:tc>
          <w:tcPr>
            <w:tcW w:w="268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77737" w:rsidRPr="00A141E8" w:rsidRDefault="00677737" w:rsidP="00994CE3">
            <w:pPr>
              <w:ind w:firstLine="0"/>
              <w:jc w:val="left"/>
              <w:rPr>
                <w:bCs/>
                <w:sz w:val="24"/>
                <w:szCs w:val="24"/>
                <w:lang w:val="ro-RO"/>
              </w:rPr>
            </w:pPr>
            <w:r w:rsidRPr="00A141E8">
              <w:rPr>
                <w:bCs/>
                <w:sz w:val="24"/>
                <w:szCs w:val="24"/>
                <w:lang w:val="ro-RO"/>
              </w:rPr>
              <w:t>sănătatea și securitatea muncii</w:t>
            </w:r>
          </w:p>
        </w:tc>
        <w:tc>
          <w:tcPr>
            <w:tcW w:w="767" w:type="pct"/>
            <w:tcBorders>
              <w:top w:val="nil"/>
              <w:left w:val="single" w:sz="6" w:space="0" w:color="000000"/>
              <w:bottom w:val="single" w:sz="6" w:space="0" w:color="000000"/>
              <w:right w:val="single" w:sz="6" w:space="0" w:color="000000"/>
            </w:tcBorders>
          </w:tcPr>
          <w:p w:rsidR="00677737" w:rsidRPr="00A141E8" w:rsidRDefault="00677737" w:rsidP="00994CE3">
            <w:pPr>
              <w:ind w:firstLine="0"/>
              <w:jc w:val="left"/>
              <w:rPr>
                <w:sz w:val="24"/>
                <w:szCs w:val="24"/>
                <w:lang w:val="ro-RO"/>
              </w:rPr>
            </w:pPr>
            <w:r>
              <w:rPr>
                <w:sz w:val="24"/>
                <w:szCs w:val="24"/>
                <w:lang w:val="ro-RO"/>
              </w:rPr>
              <w:t>1</w:t>
            </w:r>
          </w:p>
        </w:tc>
        <w:tc>
          <w:tcPr>
            <w:tcW w:w="768" w:type="pct"/>
            <w:tcBorders>
              <w:top w:val="nil"/>
              <w:left w:val="single" w:sz="6" w:space="0" w:color="000000"/>
              <w:bottom w:val="single" w:sz="6" w:space="0" w:color="000000"/>
              <w:right w:val="single" w:sz="6" w:space="0" w:color="000000"/>
            </w:tcBorders>
          </w:tcPr>
          <w:p w:rsidR="00677737" w:rsidRPr="00A141E8" w:rsidRDefault="00677737" w:rsidP="00A1032D">
            <w:pPr>
              <w:ind w:firstLine="0"/>
              <w:jc w:val="left"/>
              <w:rPr>
                <w:bCs/>
                <w:sz w:val="24"/>
                <w:szCs w:val="24"/>
                <w:lang w:val="ro-RO"/>
              </w:rPr>
            </w:pPr>
            <w:r>
              <w:rPr>
                <w:bCs/>
                <w:sz w:val="24"/>
                <w:szCs w:val="24"/>
                <w:lang w:val="ro-RO"/>
              </w:rPr>
              <w:t>-1</w:t>
            </w:r>
          </w:p>
        </w:tc>
        <w:tc>
          <w:tcPr>
            <w:tcW w:w="777" w:type="pct"/>
            <w:gridSpan w:val="2"/>
            <w:tcBorders>
              <w:top w:val="nil"/>
              <w:left w:val="single" w:sz="6" w:space="0" w:color="000000"/>
              <w:bottom w:val="single" w:sz="6" w:space="0" w:color="000000"/>
              <w:right w:val="single" w:sz="6" w:space="0" w:color="000000"/>
            </w:tcBorders>
          </w:tcPr>
          <w:p w:rsidR="00677737" w:rsidRPr="00A141E8" w:rsidRDefault="00677737" w:rsidP="00994CE3">
            <w:pPr>
              <w:ind w:firstLine="0"/>
              <w:jc w:val="left"/>
              <w:rPr>
                <w:sz w:val="24"/>
                <w:szCs w:val="24"/>
                <w:lang w:val="ro-RO"/>
              </w:rPr>
            </w:pPr>
          </w:p>
        </w:tc>
      </w:tr>
      <w:tr w:rsidR="00677737" w:rsidRPr="00A141E8" w:rsidTr="00A1032D">
        <w:trPr>
          <w:trHeight w:val="102"/>
          <w:jc w:val="center"/>
        </w:trPr>
        <w:tc>
          <w:tcPr>
            <w:tcW w:w="268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77737" w:rsidRPr="00A141E8" w:rsidRDefault="00677737" w:rsidP="00994CE3">
            <w:pPr>
              <w:ind w:firstLine="0"/>
              <w:jc w:val="left"/>
              <w:rPr>
                <w:bCs/>
                <w:sz w:val="24"/>
                <w:szCs w:val="24"/>
                <w:lang w:val="ro-RO"/>
              </w:rPr>
            </w:pPr>
            <w:r w:rsidRPr="00A141E8">
              <w:rPr>
                <w:bCs/>
                <w:sz w:val="24"/>
                <w:szCs w:val="24"/>
                <w:lang w:val="ro-RO"/>
              </w:rPr>
              <w:t>formarea profesională</w:t>
            </w:r>
          </w:p>
        </w:tc>
        <w:tc>
          <w:tcPr>
            <w:tcW w:w="767" w:type="pct"/>
            <w:tcBorders>
              <w:top w:val="nil"/>
              <w:left w:val="single" w:sz="6" w:space="0" w:color="000000"/>
              <w:bottom w:val="single" w:sz="6" w:space="0" w:color="000000"/>
              <w:right w:val="single" w:sz="6" w:space="0" w:color="000000"/>
            </w:tcBorders>
          </w:tcPr>
          <w:p w:rsidR="00677737" w:rsidRPr="00A141E8" w:rsidRDefault="00677737" w:rsidP="00994CE3">
            <w:pPr>
              <w:ind w:firstLine="0"/>
              <w:jc w:val="left"/>
              <w:rPr>
                <w:sz w:val="24"/>
                <w:szCs w:val="24"/>
                <w:lang w:val="ro-RO"/>
              </w:rPr>
            </w:pPr>
            <w:r>
              <w:rPr>
                <w:sz w:val="24"/>
                <w:szCs w:val="24"/>
                <w:lang w:val="ro-RO"/>
              </w:rPr>
              <w:t>1</w:t>
            </w:r>
          </w:p>
        </w:tc>
        <w:tc>
          <w:tcPr>
            <w:tcW w:w="768" w:type="pct"/>
            <w:tcBorders>
              <w:top w:val="nil"/>
              <w:left w:val="single" w:sz="6" w:space="0" w:color="000000"/>
              <w:bottom w:val="single" w:sz="6" w:space="0" w:color="000000"/>
              <w:right w:val="single" w:sz="6" w:space="0" w:color="000000"/>
            </w:tcBorders>
          </w:tcPr>
          <w:p w:rsidR="00677737" w:rsidRPr="00A141E8" w:rsidRDefault="00677737" w:rsidP="00A1032D">
            <w:pPr>
              <w:ind w:firstLine="0"/>
              <w:jc w:val="left"/>
              <w:rPr>
                <w:bCs/>
                <w:sz w:val="24"/>
                <w:szCs w:val="24"/>
                <w:lang w:val="ro-RO"/>
              </w:rPr>
            </w:pPr>
            <w:r>
              <w:rPr>
                <w:bCs/>
                <w:sz w:val="24"/>
                <w:szCs w:val="24"/>
                <w:lang w:val="ro-RO"/>
              </w:rPr>
              <w:t>-1</w:t>
            </w:r>
          </w:p>
        </w:tc>
        <w:tc>
          <w:tcPr>
            <w:tcW w:w="777" w:type="pct"/>
            <w:gridSpan w:val="2"/>
            <w:tcBorders>
              <w:top w:val="nil"/>
              <w:left w:val="single" w:sz="6" w:space="0" w:color="000000"/>
              <w:bottom w:val="single" w:sz="6" w:space="0" w:color="000000"/>
              <w:right w:val="single" w:sz="6" w:space="0" w:color="000000"/>
            </w:tcBorders>
          </w:tcPr>
          <w:p w:rsidR="00677737" w:rsidRPr="00A141E8" w:rsidRDefault="00677737" w:rsidP="00994CE3">
            <w:pPr>
              <w:ind w:firstLine="0"/>
              <w:jc w:val="left"/>
              <w:rPr>
                <w:sz w:val="24"/>
                <w:szCs w:val="24"/>
                <w:lang w:val="ro-RO"/>
              </w:rPr>
            </w:pPr>
          </w:p>
        </w:tc>
      </w:tr>
      <w:tr w:rsidR="00677737" w:rsidRPr="00A141E8" w:rsidTr="00A1032D">
        <w:trPr>
          <w:trHeight w:val="210"/>
          <w:jc w:val="center"/>
        </w:trPr>
        <w:tc>
          <w:tcPr>
            <w:tcW w:w="268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77737" w:rsidRPr="00A141E8" w:rsidRDefault="00677737" w:rsidP="00994CE3">
            <w:pPr>
              <w:ind w:firstLine="0"/>
              <w:jc w:val="left"/>
              <w:rPr>
                <w:bCs/>
                <w:sz w:val="24"/>
                <w:szCs w:val="24"/>
                <w:lang w:val="ro-RO"/>
              </w:rPr>
            </w:pPr>
            <w:r w:rsidRPr="00A141E8">
              <w:rPr>
                <w:bCs/>
                <w:sz w:val="24"/>
                <w:szCs w:val="24"/>
                <w:lang w:val="ro-RO"/>
              </w:rPr>
              <w:t>inegalitatea și distribuția veniturilor</w:t>
            </w:r>
          </w:p>
        </w:tc>
        <w:tc>
          <w:tcPr>
            <w:tcW w:w="767" w:type="pct"/>
            <w:tcBorders>
              <w:top w:val="nil"/>
              <w:left w:val="single" w:sz="6" w:space="0" w:color="000000"/>
              <w:bottom w:val="single" w:sz="6" w:space="0" w:color="000000"/>
              <w:right w:val="single" w:sz="6" w:space="0" w:color="000000"/>
            </w:tcBorders>
          </w:tcPr>
          <w:p w:rsidR="00677737" w:rsidRPr="00A141E8" w:rsidRDefault="00677737" w:rsidP="00994CE3">
            <w:pPr>
              <w:ind w:firstLine="0"/>
              <w:jc w:val="left"/>
              <w:rPr>
                <w:sz w:val="24"/>
                <w:szCs w:val="24"/>
                <w:lang w:val="ro-RO"/>
              </w:rPr>
            </w:pPr>
            <w:r>
              <w:rPr>
                <w:sz w:val="24"/>
                <w:szCs w:val="24"/>
                <w:lang w:val="ro-RO"/>
              </w:rPr>
              <w:t>1</w:t>
            </w:r>
          </w:p>
        </w:tc>
        <w:tc>
          <w:tcPr>
            <w:tcW w:w="768" w:type="pct"/>
            <w:tcBorders>
              <w:top w:val="nil"/>
              <w:left w:val="single" w:sz="6" w:space="0" w:color="000000"/>
              <w:bottom w:val="single" w:sz="6" w:space="0" w:color="000000"/>
              <w:right w:val="single" w:sz="6" w:space="0" w:color="000000"/>
            </w:tcBorders>
          </w:tcPr>
          <w:p w:rsidR="00677737" w:rsidRPr="00A141E8" w:rsidRDefault="00677737" w:rsidP="00A1032D">
            <w:pPr>
              <w:ind w:firstLine="0"/>
              <w:jc w:val="left"/>
              <w:rPr>
                <w:bCs/>
                <w:sz w:val="24"/>
                <w:szCs w:val="24"/>
                <w:lang w:val="ro-RO"/>
              </w:rPr>
            </w:pPr>
            <w:r>
              <w:rPr>
                <w:bCs/>
                <w:sz w:val="24"/>
                <w:szCs w:val="24"/>
                <w:lang w:val="ro-RO"/>
              </w:rPr>
              <w:t>-1</w:t>
            </w:r>
          </w:p>
        </w:tc>
        <w:tc>
          <w:tcPr>
            <w:tcW w:w="777" w:type="pct"/>
            <w:gridSpan w:val="2"/>
            <w:tcBorders>
              <w:top w:val="nil"/>
              <w:left w:val="single" w:sz="6" w:space="0" w:color="000000"/>
              <w:bottom w:val="single" w:sz="6" w:space="0" w:color="000000"/>
              <w:right w:val="single" w:sz="6" w:space="0" w:color="000000"/>
            </w:tcBorders>
          </w:tcPr>
          <w:p w:rsidR="00677737" w:rsidRPr="00A141E8" w:rsidRDefault="00677737" w:rsidP="00994CE3">
            <w:pPr>
              <w:ind w:firstLine="0"/>
              <w:jc w:val="left"/>
              <w:rPr>
                <w:sz w:val="24"/>
                <w:szCs w:val="24"/>
                <w:lang w:val="ro-RO"/>
              </w:rPr>
            </w:pPr>
          </w:p>
        </w:tc>
      </w:tr>
      <w:tr w:rsidR="00677737" w:rsidRPr="00A141E8" w:rsidTr="00A1032D">
        <w:trPr>
          <w:trHeight w:val="210"/>
          <w:jc w:val="center"/>
        </w:trPr>
        <w:tc>
          <w:tcPr>
            <w:tcW w:w="268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77737" w:rsidRPr="00A141E8" w:rsidRDefault="00677737" w:rsidP="00994CE3">
            <w:pPr>
              <w:ind w:firstLine="0"/>
              <w:jc w:val="left"/>
              <w:rPr>
                <w:bCs/>
                <w:sz w:val="24"/>
                <w:szCs w:val="24"/>
                <w:lang w:val="ro-RO"/>
              </w:rPr>
            </w:pPr>
            <w:r w:rsidRPr="00A141E8">
              <w:rPr>
                <w:bCs/>
                <w:sz w:val="24"/>
                <w:szCs w:val="24"/>
                <w:lang w:val="ro-RO"/>
              </w:rPr>
              <w:t>nivelul veniturilor populației</w:t>
            </w:r>
          </w:p>
        </w:tc>
        <w:tc>
          <w:tcPr>
            <w:tcW w:w="767" w:type="pct"/>
            <w:tcBorders>
              <w:top w:val="nil"/>
              <w:left w:val="single" w:sz="6" w:space="0" w:color="000000"/>
              <w:bottom w:val="single" w:sz="6" w:space="0" w:color="000000"/>
              <w:right w:val="single" w:sz="6" w:space="0" w:color="000000"/>
            </w:tcBorders>
          </w:tcPr>
          <w:p w:rsidR="00677737" w:rsidRPr="00A141E8" w:rsidRDefault="00677737" w:rsidP="00994CE3">
            <w:pPr>
              <w:ind w:firstLine="0"/>
              <w:jc w:val="left"/>
              <w:rPr>
                <w:sz w:val="24"/>
                <w:szCs w:val="24"/>
                <w:lang w:val="ro-RO"/>
              </w:rPr>
            </w:pPr>
            <w:r>
              <w:rPr>
                <w:sz w:val="24"/>
                <w:szCs w:val="24"/>
                <w:lang w:val="ro-RO"/>
              </w:rPr>
              <w:t>1</w:t>
            </w:r>
          </w:p>
        </w:tc>
        <w:tc>
          <w:tcPr>
            <w:tcW w:w="768" w:type="pct"/>
            <w:tcBorders>
              <w:top w:val="nil"/>
              <w:left w:val="single" w:sz="6" w:space="0" w:color="000000"/>
              <w:bottom w:val="single" w:sz="6" w:space="0" w:color="000000"/>
              <w:right w:val="single" w:sz="6" w:space="0" w:color="000000"/>
            </w:tcBorders>
          </w:tcPr>
          <w:p w:rsidR="00677737" w:rsidRPr="00A141E8" w:rsidRDefault="00677737" w:rsidP="00A1032D">
            <w:pPr>
              <w:ind w:firstLine="0"/>
              <w:jc w:val="left"/>
              <w:rPr>
                <w:bCs/>
                <w:sz w:val="24"/>
                <w:szCs w:val="24"/>
                <w:lang w:val="ro-RO"/>
              </w:rPr>
            </w:pPr>
            <w:r>
              <w:rPr>
                <w:bCs/>
                <w:sz w:val="24"/>
                <w:szCs w:val="24"/>
                <w:lang w:val="ro-RO"/>
              </w:rPr>
              <w:t>-1</w:t>
            </w:r>
          </w:p>
        </w:tc>
        <w:tc>
          <w:tcPr>
            <w:tcW w:w="777" w:type="pct"/>
            <w:gridSpan w:val="2"/>
            <w:tcBorders>
              <w:top w:val="nil"/>
              <w:left w:val="single" w:sz="6" w:space="0" w:color="000000"/>
              <w:bottom w:val="single" w:sz="6" w:space="0" w:color="000000"/>
              <w:right w:val="single" w:sz="6" w:space="0" w:color="000000"/>
            </w:tcBorders>
          </w:tcPr>
          <w:p w:rsidR="00677737" w:rsidRPr="00A141E8" w:rsidRDefault="00677737" w:rsidP="00994CE3">
            <w:pPr>
              <w:ind w:firstLine="0"/>
              <w:jc w:val="left"/>
              <w:rPr>
                <w:sz w:val="24"/>
                <w:szCs w:val="24"/>
                <w:lang w:val="ro-RO"/>
              </w:rPr>
            </w:pPr>
          </w:p>
        </w:tc>
      </w:tr>
      <w:tr w:rsidR="00677737" w:rsidRPr="00A141E8" w:rsidTr="00A1032D">
        <w:trPr>
          <w:trHeight w:val="129"/>
          <w:jc w:val="center"/>
        </w:trPr>
        <w:tc>
          <w:tcPr>
            <w:tcW w:w="268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77737" w:rsidRPr="00A141E8" w:rsidRDefault="00677737" w:rsidP="00994CE3">
            <w:pPr>
              <w:ind w:firstLine="0"/>
              <w:jc w:val="left"/>
              <w:rPr>
                <w:bCs/>
                <w:sz w:val="24"/>
                <w:szCs w:val="24"/>
                <w:lang w:val="ro-RO"/>
              </w:rPr>
            </w:pPr>
            <w:r w:rsidRPr="00A141E8">
              <w:rPr>
                <w:bCs/>
                <w:sz w:val="24"/>
                <w:szCs w:val="24"/>
                <w:lang w:val="ro-RO"/>
              </w:rPr>
              <w:t>nivelul sărăciei</w:t>
            </w:r>
          </w:p>
        </w:tc>
        <w:tc>
          <w:tcPr>
            <w:tcW w:w="767" w:type="pct"/>
            <w:tcBorders>
              <w:top w:val="nil"/>
              <w:left w:val="single" w:sz="6" w:space="0" w:color="000000"/>
              <w:bottom w:val="single" w:sz="6" w:space="0" w:color="000000"/>
              <w:right w:val="single" w:sz="6" w:space="0" w:color="000000"/>
            </w:tcBorders>
          </w:tcPr>
          <w:p w:rsidR="00677737" w:rsidRPr="00A141E8" w:rsidRDefault="00677737" w:rsidP="00994CE3">
            <w:pPr>
              <w:ind w:firstLine="0"/>
              <w:jc w:val="left"/>
              <w:rPr>
                <w:sz w:val="24"/>
                <w:szCs w:val="24"/>
                <w:lang w:val="ro-RO"/>
              </w:rPr>
            </w:pPr>
            <w:r>
              <w:rPr>
                <w:sz w:val="24"/>
                <w:szCs w:val="24"/>
                <w:lang w:val="ro-RO"/>
              </w:rPr>
              <w:t>1</w:t>
            </w:r>
          </w:p>
        </w:tc>
        <w:tc>
          <w:tcPr>
            <w:tcW w:w="768" w:type="pct"/>
            <w:tcBorders>
              <w:top w:val="nil"/>
              <w:left w:val="single" w:sz="6" w:space="0" w:color="000000"/>
              <w:bottom w:val="single" w:sz="6" w:space="0" w:color="000000"/>
              <w:right w:val="single" w:sz="6" w:space="0" w:color="000000"/>
            </w:tcBorders>
          </w:tcPr>
          <w:p w:rsidR="00677737" w:rsidRPr="00A141E8" w:rsidRDefault="00677737" w:rsidP="00A1032D">
            <w:pPr>
              <w:ind w:firstLine="0"/>
              <w:jc w:val="left"/>
              <w:rPr>
                <w:bCs/>
                <w:sz w:val="24"/>
                <w:szCs w:val="24"/>
                <w:lang w:val="ro-RO"/>
              </w:rPr>
            </w:pPr>
            <w:r>
              <w:rPr>
                <w:bCs/>
                <w:sz w:val="24"/>
                <w:szCs w:val="24"/>
                <w:lang w:val="ro-RO"/>
              </w:rPr>
              <w:t>-1</w:t>
            </w:r>
          </w:p>
        </w:tc>
        <w:tc>
          <w:tcPr>
            <w:tcW w:w="777" w:type="pct"/>
            <w:gridSpan w:val="2"/>
            <w:tcBorders>
              <w:top w:val="nil"/>
              <w:left w:val="single" w:sz="6" w:space="0" w:color="000000"/>
              <w:bottom w:val="single" w:sz="6" w:space="0" w:color="000000"/>
              <w:right w:val="single" w:sz="6" w:space="0" w:color="000000"/>
            </w:tcBorders>
          </w:tcPr>
          <w:p w:rsidR="00677737" w:rsidRPr="00A141E8" w:rsidRDefault="00677737" w:rsidP="00994CE3">
            <w:pPr>
              <w:ind w:firstLine="0"/>
              <w:jc w:val="left"/>
              <w:rPr>
                <w:sz w:val="24"/>
                <w:szCs w:val="24"/>
                <w:lang w:val="ro-RO"/>
              </w:rPr>
            </w:pPr>
          </w:p>
        </w:tc>
      </w:tr>
      <w:tr w:rsidR="00677737" w:rsidRPr="00A141E8" w:rsidTr="00A1032D">
        <w:trPr>
          <w:trHeight w:val="444"/>
          <w:jc w:val="center"/>
        </w:trPr>
        <w:tc>
          <w:tcPr>
            <w:tcW w:w="268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77737" w:rsidRPr="00A141E8" w:rsidRDefault="00677737" w:rsidP="00994CE3">
            <w:pPr>
              <w:ind w:firstLine="0"/>
              <w:jc w:val="left"/>
              <w:rPr>
                <w:bCs/>
                <w:sz w:val="24"/>
                <w:szCs w:val="24"/>
                <w:lang w:val="ro-RO"/>
              </w:rPr>
            </w:pPr>
            <w:r w:rsidRPr="00A141E8">
              <w:rPr>
                <w:bCs/>
                <w:sz w:val="24"/>
                <w:szCs w:val="24"/>
                <w:lang w:val="ro-RO"/>
              </w:rPr>
              <w:t>accesul la bunuri și servicii de bază, în special pentru persoanele social-vulnerabile</w:t>
            </w:r>
          </w:p>
        </w:tc>
        <w:tc>
          <w:tcPr>
            <w:tcW w:w="767" w:type="pct"/>
            <w:tcBorders>
              <w:top w:val="nil"/>
              <w:left w:val="single" w:sz="6" w:space="0" w:color="000000"/>
              <w:bottom w:val="single" w:sz="6" w:space="0" w:color="000000"/>
              <w:right w:val="single" w:sz="6" w:space="0" w:color="000000"/>
            </w:tcBorders>
          </w:tcPr>
          <w:p w:rsidR="00677737" w:rsidRPr="00A141E8" w:rsidRDefault="00677737" w:rsidP="00994CE3">
            <w:pPr>
              <w:ind w:firstLine="0"/>
              <w:jc w:val="left"/>
              <w:rPr>
                <w:sz w:val="24"/>
                <w:szCs w:val="24"/>
                <w:lang w:val="ro-RO"/>
              </w:rPr>
            </w:pPr>
            <w:r>
              <w:rPr>
                <w:sz w:val="24"/>
                <w:szCs w:val="24"/>
                <w:lang w:val="ro-RO"/>
              </w:rPr>
              <w:t>1</w:t>
            </w:r>
          </w:p>
        </w:tc>
        <w:tc>
          <w:tcPr>
            <w:tcW w:w="768" w:type="pct"/>
            <w:tcBorders>
              <w:top w:val="nil"/>
              <w:left w:val="single" w:sz="6" w:space="0" w:color="000000"/>
              <w:bottom w:val="single" w:sz="6" w:space="0" w:color="000000"/>
              <w:right w:val="single" w:sz="6" w:space="0" w:color="000000"/>
            </w:tcBorders>
          </w:tcPr>
          <w:p w:rsidR="00677737" w:rsidRPr="00A141E8" w:rsidRDefault="00677737" w:rsidP="00A1032D">
            <w:pPr>
              <w:ind w:firstLine="0"/>
              <w:jc w:val="left"/>
              <w:rPr>
                <w:bCs/>
                <w:sz w:val="24"/>
                <w:szCs w:val="24"/>
                <w:lang w:val="ro-RO"/>
              </w:rPr>
            </w:pPr>
            <w:r>
              <w:rPr>
                <w:bCs/>
                <w:sz w:val="24"/>
                <w:szCs w:val="24"/>
                <w:lang w:val="ro-RO"/>
              </w:rPr>
              <w:t>-1</w:t>
            </w:r>
          </w:p>
        </w:tc>
        <w:tc>
          <w:tcPr>
            <w:tcW w:w="777" w:type="pct"/>
            <w:gridSpan w:val="2"/>
            <w:tcBorders>
              <w:top w:val="nil"/>
              <w:left w:val="single" w:sz="6" w:space="0" w:color="000000"/>
              <w:bottom w:val="single" w:sz="6" w:space="0" w:color="000000"/>
              <w:right w:val="single" w:sz="6" w:space="0" w:color="000000"/>
            </w:tcBorders>
          </w:tcPr>
          <w:p w:rsidR="00677737" w:rsidRPr="00A141E8" w:rsidRDefault="00677737" w:rsidP="00994CE3">
            <w:pPr>
              <w:ind w:firstLine="0"/>
              <w:jc w:val="left"/>
              <w:rPr>
                <w:sz w:val="24"/>
                <w:szCs w:val="24"/>
                <w:lang w:val="ro-RO"/>
              </w:rPr>
            </w:pPr>
          </w:p>
        </w:tc>
      </w:tr>
      <w:tr w:rsidR="00677737" w:rsidRPr="00A141E8" w:rsidTr="00A1032D">
        <w:trPr>
          <w:trHeight w:val="53"/>
          <w:jc w:val="center"/>
        </w:trPr>
        <w:tc>
          <w:tcPr>
            <w:tcW w:w="268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77737" w:rsidRPr="00A141E8" w:rsidRDefault="00677737" w:rsidP="00994CE3">
            <w:pPr>
              <w:ind w:firstLine="0"/>
              <w:jc w:val="left"/>
              <w:rPr>
                <w:bCs/>
                <w:sz w:val="24"/>
                <w:szCs w:val="24"/>
                <w:lang w:val="ro-RO"/>
              </w:rPr>
            </w:pPr>
            <w:r w:rsidRPr="00A141E8">
              <w:rPr>
                <w:bCs/>
                <w:sz w:val="24"/>
                <w:szCs w:val="24"/>
                <w:lang w:val="ro-RO"/>
              </w:rPr>
              <w:t>diversitatea culturală și lingvistică</w:t>
            </w:r>
          </w:p>
        </w:tc>
        <w:tc>
          <w:tcPr>
            <w:tcW w:w="767" w:type="pct"/>
            <w:tcBorders>
              <w:top w:val="nil"/>
              <w:left w:val="single" w:sz="6" w:space="0" w:color="000000"/>
              <w:bottom w:val="single" w:sz="6" w:space="0" w:color="000000"/>
              <w:right w:val="single" w:sz="6" w:space="0" w:color="000000"/>
            </w:tcBorders>
          </w:tcPr>
          <w:p w:rsidR="00677737" w:rsidRPr="00A141E8" w:rsidRDefault="00677737" w:rsidP="00994CE3">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677737" w:rsidRPr="00A141E8" w:rsidRDefault="00677737" w:rsidP="00994CE3">
            <w:pPr>
              <w:ind w:firstLine="0"/>
              <w:jc w:val="left"/>
              <w:rPr>
                <w:bCs/>
                <w:sz w:val="24"/>
                <w:szCs w:val="24"/>
                <w:lang w:val="ro-RO"/>
              </w:rPr>
            </w:pPr>
            <w:r>
              <w:rPr>
                <w:bCs/>
                <w:sz w:val="24"/>
                <w:szCs w:val="24"/>
                <w:lang w:val="ro-RO"/>
              </w:rPr>
              <w:t>0</w:t>
            </w:r>
          </w:p>
        </w:tc>
        <w:tc>
          <w:tcPr>
            <w:tcW w:w="777" w:type="pct"/>
            <w:gridSpan w:val="2"/>
            <w:tcBorders>
              <w:top w:val="nil"/>
              <w:left w:val="single" w:sz="6" w:space="0" w:color="000000"/>
              <w:bottom w:val="single" w:sz="6" w:space="0" w:color="000000"/>
              <w:right w:val="single" w:sz="6" w:space="0" w:color="000000"/>
            </w:tcBorders>
          </w:tcPr>
          <w:p w:rsidR="00677737" w:rsidRPr="00A141E8" w:rsidRDefault="00677737" w:rsidP="00994CE3">
            <w:pPr>
              <w:ind w:firstLine="0"/>
              <w:jc w:val="left"/>
              <w:rPr>
                <w:sz w:val="24"/>
                <w:szCs w:val="24"/>
                <w:lang w:val="ro-RO"/>
              </w:rPr>
            </w:pPr>
          </w:p>
        </w:tc>
      </w:tr>
      <w:tr w:rsidR="00677737" w:rsidRPr="00A141E8" w:rsidTr="00A1032D">
        <w:trPr>
          <w:trHeight w:val="53"/>
          <w:jc w:val="center"/>
        </w:trPr>
        <w:tc>
          <w:tcPr>
            <w:tcW w:w="268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77737" w:rsidRPr="00A141E8" w:rsidRDefault="00677737" w:rsidP="00994CE3">
            <w:pPr>
              <w:ind w:firstLine="0"/>
              <w:jc w:val="left"/>
              <w:rPr>
                <w:bCs/>
                <w:sz w:val="24"/>
                <w:szCs w:val="24"/>
                <w:lang w:val="ro-RO"/>
              </w:rPr>
            </w:pPr>
            <w:r w:rsidRPr="00A141E8">
              <w:rPr>
                <w:bCs/>
                <w:sz w:val="24"/>
                <w:szCs w:val="24"/>
                <w:lang w:val="ro-RO"/>
              </w:rPr>
              <w:t>partidele politice și organizațiile civice</w:t>
            </w:r>
          </w:p>
        </w:tc>
        <w:tc>
          <w:tcPr>
            <w:tcW w:w="767" w:type="pct"/>
            <w:tcBorders>
              <w:top w:val="nil"/>
              <w:left w:val="single" w:sz="6" w:space="0" w:color="000000"/>
              <w:bottom w:val="single" w:sz="6" w:space="0" w:color="000000"/>
              <w:right w:val="single" w:sz="6" w:space="0" w:color="000000"/>
            </w:tcBorders>
          </w:tcPr>
          <w:p w:rsidR="00677737" w:rsidRPr="00A141E8" w:rsidRDefault="00677737" w:rsidP="00994CE3">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677737" w:rsidRPr="00A141E8" w:rsidRDefault="00677737" w:rsidP="00994CE3">
            <w:pPr>
              <w:ind w:firstLine="0"/>
              <w:jc w:val="left"/>
              <w:rPr>
                <w:bCs/>
                <w:sz w:val="24"/>
                <w:szCs w:val="24"/>
                <w:lang w:val="ro-RO"/>
              </w:rPr>
            </w:pPr>
            <w:r>
              <w:rPr>
                <w:bCs/>
                <w:sz w:val="24"/>
                <w:szCs w:val="24"/>
                <w:lang w:val="ro-RO"/>
              </w:rPr>
              <w:t>0</w:t>
            </w:r>
          </w:p>
        </w:tc>
        <w:tc>
          <w:tcPr>
            <w:tcW w:w="777" w:type="pct"/>
            <w:gridSpan w:val="2"/>
            <w:tcBorders>
              <w:top w:val="nil"/>
              <w:left w:val="single" w:sz="6" w:space="0" w:color="000000"/>
              <w:bottom w:val="single" w:sz="6" w:space="0" w:color="000000"/>
              <w:right w:val="single" w:sz="6" w:space="0" w:color="000000"/>
            </w:tcBorders>
          </w:tcPr>
          <w:p w:rsidR="00677737" w:rsidRPr="00A141E8" w:rsidRDefault="00677737" w:rsidP="00994CE3">
            <w:pPr>
              <w:ind w:firstLine="0"/>
              <w:jc w:val="left"/>
              <w:rPr>
                <w:sz w:val="24"/>
                <w:szCs w:val="24"/>
                <w:lang w:val="ro-RO"/>
              </w:rPr>
            </w:pPr>
          </w:p>
        </w:tc>
      </w:tr>
      <w:tr w:rsidR="00677737" w:rsidRPr="00A141E8" w:rsidTr="00A1032D">
        <w:trPr>
          <w:trHeight w:val="120"/>
          <w:jc w:val="center"/>
        </w:trPr>
        <w:tc>
          <w:tcPr>
            <w:tcW w:w="268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77737" w:rsidRPr="00A141E8" w:rsidRDefault="00677737" w:rsidP="00994CE3">
            <w:pPr>
              <w:ind w:firstLine="0"/>
              <w:jc w:val="left"/>
              <w:rPr>
                <w:bCs/>
                <w:sz w:val="24"/>
                <w:szCs w:val="24"/>
                <w:lang w:val="ro-RO"/>
              </w:rPr>
            </w:pPr>
            <w:r w:rsidRPr="00A141E8">
              <w:rPr>
                <w:bCs/>
                <w:sz w:val="24"/>
                <w:szCs w:val="24"/>
                <w:lang w:val="ro-RO"/>
              </w:rPr>
              <w:t>sănătatea publică, inclusiv mortalitatea și morbiditatea</w:t>
            </w:r>
          </w:p>
        </w:tc>
        <w:tc>
          <w:tcPr>
            <w:tcW w:w="767" w:type="pct"/>
            <w:tcBorders>
              <w:top w:val="nil"/>
              <w:left w:val="single" w:sz="6" w:space="0" w:color="000000"/>
              <w:bottom w:val="single" w:sz="6" w:space="0" w:color="000000"/>
              <w:right w:val="single" w:sz="6" w:space="0" w:color="000000"/>
            </w:tcBorders>
          </w:tcPr>
          <w:p w:rsidR="00677737" w:rsidRPr="00A141E8" w:rsidRDefault="00677737" w:rsidP="00994CE3">
            <w:pPr>
              <w:ind w:firstLine="0"/>
              <w:jc w:val="left"/>
              <w:rPr>
                <w:sz w:val="24"/>
                <w:szCs w:val="24"/>
                <w:lang w:val="ro-RO"/>
              </w:rPr>
            </w:pPr>
            <w:r>
              <w:rPr>
                <w:sz w:val="24"/>
                <w:szCs w:val="24"/>
                <w:lang w:val="ro-RO"/>
              </w:rPr>
              <w:t>1</w:t>
            </w:r>
          </w:p>
        </w:tc>
        <w:tc>
          <w:tcPr>
            <w:tcW w:w="768" w:type="pct"/>
            <w:tcBorders>
              <w:top w:val="nil"/>
              <w:left w:val="single" w:sz="6" w:space="0" w:color="000000"/>
              <w:bottom w:val="single" w:sz="6" w:space="0" w:color="000000"/>
              <w:right w:val="single" w:sz="6" w:space="0" w:color="000000"/>
            </w:tcBorders>
          </w:tcPr>
          <w:p w:rsidR="00677737" w:rsidRPr="00A141E8" w:rsidRDefault="00677737" w:rsidP="00A1032D">
            <w:pPr>
              <w:ind w:firstLine="0"/>
              <w:jc w:val="left"/>
              <w:rPr>
                <w:bCs/>
                <w:sz w:val="24"/>
                <w:szCs w:val="24"/>
                <w:lang w:val="ro-RO"/>
              </w:rPr>
            </w:pPr>
            <w:r>
              <w:rPr>
                <w:bCs/>
                <w:sz w:val="24"/>
                <w:szCs w:val="24"/>
                <w:lang w:val="ro-RO"/>
              </w:rPr>
              <w:t>-1</w:t>
            </w:r>
          </w:p>
        </w:tc>
        <w:tc>
          <w:tcPr>
            <w:tcW w:w="777" w:type="pct"/>
            <w:gridSpan w:val="2"/>
            <w:tcBorders>
              <w:top w:val="nil"/>
              <w:left w:val="single" w:sz="6" w:space="0" w:color="000000"/>
              <w:bottom w:val="single" w:sz="6" w:space="0" w:color="000000"/>
              <w:right w:val="single" w:sz="6" w:space="0" w:color="000000"/>
            </w:tcBorders>
          </w:tcPr>
          <w:p w:rsidR="00677737" w:rsidRPr="00A141E8" w:rsidRDefault="00677737" w:rsidP="00994CE3">
            <w:pPr>
              <w:ind w:firstLine="0"/>
              <w:jc w:val="left"/>
              <w:rPr>
                <w:sz w:val="24"/>
                <w:szCs w:val="24"/>
                <w:lang w:val="ro-RO"/>
              </w:rPr>
            </w:pPr>
          </w:p>
        </w:tc>
      </w:tr>
      <w:tr w:rsidR="00677737" w:rsidRPr="00A141E8" w:rsidTr="00A1032D">
        <w:trPr>
          <w:trHeight w:val="53"/>
          <w:jc w:val="center"/>
        </w:trPr>
        <w:tc>
          <w:tcPr>
            <w:tcW w:w="268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77737" w:rsidRPr="00A141E8" w:rsidRDefault="00677737" w:rsidP="00994CE3">
            <w:pPr>
              <w:ind w:firstLine="0"/>
              <w:jc w:val="left"/>
              <w:rPr>
                <w:bCs/>
                <w:sz w:val="24"/>
                <w:szCs w:val="24"/>
                <w:lang w:val="ro-RO"/>
              </w:rPr>
            </w:pPr>
            <w:r w:rsidRPr="00A141E8">
              <w:rPr>
                <w:bCs/>
                <w:sz w:val="24"/>
                <w:szCs w:val="24"/>
                <w:lang w:val="ro-RO"/>
              </w:rPr>
              <w:t>modul sănătos de viață al populației</w:t>
            </w:r>
          </w:p>
        </w:tc>
        <w:tc>
          <w:tcPr>
            <w:tcW w:w="767" w:type="pct"/>
            <w:tcBorders>
              <w:top w:val="nil"/>
              <w:left w:val="single" w:sz="6" w:space="0" w:color="000000"/>
              <w:bottom w:val="single" w:sz="6" w:space="0" w:color="000000"/>
              <w:right w:val="single" w:sz="6" w:space="0" w:color="000000"/>
            </w:tcBorders>
          </w:tcPr>
          <w:p w:rsidR="00677737" w:rsidRPr="00A141E8" w:rsidRDefault="00677737" w:rsidP="00994CE3">
            <w:pPr>
              <w:ind w:firstLine="0"/>
              <w:jc w:val="left"/>
              <w:rPr>
                <w:sz w:val="24"/>
                <w:szCs w:val="24"/>
                <w:lang w:val="ro-RO"/>
              </w:rPr>
            </w:pPr>
            <w:r>
              <w:rPr>
                <w:sz w:val="24"/>
                <w:szCs w:val="24"/>
                <w:lang w:val="ro-RO"/>
              </w:rPr>
              <w:t>1</w:t>
            </w:r>
          </w:p>
        </w:tc>
        <w:tc>
          <w:tcPr>
            <w:tcW w:w="768" w:type="pct"/>
            <w:tcBorders>
              <w:top w:val="nil"/>
              <w:left w:val="single" w:sz="6" w:space="0" w:color="000000"/>
              <w:bottom w:val="single" w:sz="6" w:space="0" w:color="000000"/>
              <w:right w:val="single" w:sz="6" w:space="0" w:color="000000"/>
            </w:tcBorders>
          </w:tcPr>
          <w:p w:rsidR="00677737" w:rsidRPr="00A141E8" w:rsidRDefault="00677737" w:rsidP="00A1032D">
            <w:pPr>
              <w:ind w:firstLine="0"/>
              <w:jc w:val="left"/>
              <w:rPr>
                <w:bCs/>
                <w:sz w:val="24"/>
                <w:szCs w:val="24"/>
                <w:lang w:val="ro-RO"/>
              </w:rPr>
            </w:pPr>
            <w:r>
              <w:rPr>
                <w:bCs/>
                <w:sz w:val="24"/>
                <w:szCs w:val="24"/>
                <w:lang w:val="ro-RO"/>
              </w:rPr>
              <w:t>-1</w:t>
            </w:r>
          </w:p>
        </w:tc>
        <w:tc>
          <w:tcPr>
            <w:tcW w:w="777" w:type="pct"/>
            <w:gridSpan w:val="2"/>
            <w:tcBorders>
              <w:top w:val="nil"/>
              <w:left w:val="single" w:sz="6" w:space="0" w:color="000000"/>
              <w:bottom w:val="single" w:sz="6" w:space="0" w:color="000000"/>
              <w:right w:val="single" w:sz="6" w:space="0" w:color="000000"/>
            </w:tcBorders>
          </w:tcPr>
          <w:p w:rsidR="00677737" w:rsidRPr="00A141E8" w:rsidRDefault="00677737" w:rsidP="00994CE3">
            <w:pPr>
              <w:ind w:firstLine="0"/>
              <w:jc w:val="left"/>
              <w:rPr>
                <w:sz w:val="24"/>
                <w:szCs w:val="24"/>
                <w:lang w:val="ro-RO"/>
              </w:rPr>
            </w:pPr>
          </w:p>
        </w:tc>
      </w:tr>
      <w:tr w:rsidR="00677737" w:rsidRPr="00A141E8" w:rsidTr="00A1032D">
        <w:trPr>
          <w:trHeight w:val="228"/>
          <w:jc w:val="center"/>
        </w:trPr>
        <w:tc>
          <w:tcPr>
            <w:tcW w:w="268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77737" w:rsidRPr="00A141E8" w:rsidRDefault="00677737" w:rsidP="00994CE3">
            <w:pPr>
              <w:ind w:firstLine="0"/>
              <w:jc w:val="left"/>
              <w:rPr>
                <w:bCs/>
                <w:sz w:val="24"/>
                <w:szCs w:val="24"/>
                <w:lang w:val="ro-RO"/>
              </w:rPr>
            </w:pPr>
            <w:r w:rsidRPr="00A141E8">
              <w:rPr>
                <w:bCs/>
                <w:sz w:val="24"/>
                <w:szCs w:val="24"/>
                <w:lang w:val="ro-RO"/>
              </w:rPr>
              <w:t>nivelul criminalității și securității publice</w:t>
            </w:r>
          </w:p>
        </w:tc>
        <w:tc>
          <w:tcPr>
            <w:tcW w:w="767" w:type="pct"/>
            <w:tcBorders>
              <w:top w:val="nil"/>
              <w:left w:val="single" w:sz="6" w:space="0" w:color="000000"/>
              <w:bottom w:val="single" w:sz="6" w:space="0" w:color="000000"/>
              <w:right w:val="single" w:sz="6" w:space="0" w:color="000000"/>
            </w:tcBorders>
          </w:tcPr>
          <w:p w:rsidR="00677737" w:rsidRPr="00A141E8" w:rsidRDefault="00677737" w:rsidP="00994CE3">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677737" w:rsidRPr="00A141E8" w:rsidRDefault="00677737" w:rsidP="00994CE3">
            <w:pPr>
              <w:ind w:firstLine="0"/>
              <w:jc w:val="left"/>
              <w:rPr>
                <w:bCs/>
                <w:sz w:val="24"/>
                <w:szCs w:val="24"/>
                <w:lang w:val="ro-RO"/>
              </w:rPr>
            </w:pPr>
            <w:r>
              <w:rPr>
                <w:bCs/>
                <w:sz w:val="24"/>
                <w:szCs w:val="24"/>
                <w:lang w:val="ro-RO"/>
              </w:rPr>
              <w:t>0</w:t>
            </w:r>
          </w:p>
        </w:tc>
        <w:tc>
          <w:tcPr>
            <w:tcW w:w="777" w:type="pct"/>
            <w:gridSpan w:val="2"/>
            <w:tcBorders>
              <w:top w:val="nil"/>
              <w:left w:val="single" w:sz="6" w:space="0" w:color="000000"/>
              <w:bottom w:val="single" w:sz="6" w:space="0" w:color="000000"/>
              <w:right w:val="single" w:sz="6" w:space="0" w:color="000000"/>
            </w:tcBorders>
          </w:tcPr>
          <w:p w:rsidR="00677737" w:rsidRPr="00A141E8" w:rsidRDefault="00677737" w:rsidP="00994CE3">
            <w:pPr>
              <w:ind w:firstLine="0"/>
              <w:jc w:val="left"/>
              <w:rPr>
                <w:sz w:val="24"/>
                <w:szCs w:val="24"/>
                <w:lang w:val="ro-RO"/>
              </w:rPr>
            </w:pPr>
          </w:p>
        </w:tc>
      </w:tr>
      <w:tr w:rsidR="00677737" w:rsidRPr="00A141E8" w:rsidTr="00A1032D">
        <w:trPr>
          <w:trHeight w:val="57"/>
          <w:jc w:val="center"/>
        </w:trPr>
        <w:tc>
          <w:tcPr>
            <w:tcW w:w="268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77737" w:rsidRPr="00A141E8" w:rsidRDefault="00677737" w:rsidP="00994CE3">
            <w:pPr>
              <w:ind w:firstLine="0"/>
              <w:jc w:val="left"/>
              <w:rPr>
                <w:bCs/>
                <w:sz w:val="24"/>
                <w:szCs w:val="24"/>
                <w:lang w:val="ro-RO"/>
              </w:rPr>
            </w:pPr>
            <w:r w:rsidRPr="00A141E8">
              <w:rPr>
                <w:bCs/>
                <w:sz w:val="24"/>
                <w:szCs w:val="24"/>
                <w:lang w:val="ro-RO"/>
              </w:rPr>
              <w:t>accesul și calitatea serviciilor de protecție socială</w:t>
            </w:r>
          </w:p>
        </w:tc>
        <w:tc>
          <w:tcPr>
            <w:tcW w:w="767" w:type="pct"/>
            <w:tcBorders>
              <w:top w:val="nil"/>
              <w:left w:val="single" w:sz="6" w:space="0" w:color="000000"/>
              <w:bottom w:val="single" w:sz="6" w:space="0" w:color="000000"/>
              <w:right w:val="single" w:sz="6" w:space="0" w:color="000000"/>
            </w:tcBorders>
          </w:tcPr>
          <w:p w:rsidR="00677737" w:rsidRPr="00A141E8" w:rsidRDefault="00677737" w:rsidP="00994CE3">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677737" w:rsidRPr="00A141E8" w:rsidRDefault="00677737" w:rsidP="00994CE3">
            <w:pPr>
              <w:ind w:firstLine="0"/>
              <w:jc w:val="left"/>
              <w:rPr>
                <w:bCs/>
                <w:sz w:val="24"/>
                <w:szCs w:val="24"/>
                <w:lang w:val="ro-RO"/>
              </w:rPr>
            </w:pPr>
            <w:r>
              <w:rPr>
                <w:bCs/>
                <w:sz w:val="24"/>
                <w:szCs w:val="24"/>
                <w:lang w:val="ro-RO"/>
              </w:rPr>
              <w:t>0</w:t>
            </w:r>
          </w:p>
        </w:tc>
        <w:tc>
          <w:tcPr>
            <w:tcW w:w="777" w:type="pct"/>
            <w:gridSpan w:val="2"/>
            <w:tcBorders>
              <w:top w:val="nil"/>
              <w:left w:val="single" w:sz="6" w:space="0" w:color="000000"/>
              <w:bottom w:val="single" w:sz="6" w:space="0" w:color="000000"/>
              <w:right w:val="single" w:sz="6" w:space="0" w:color="000000"/>
            </w:tcBorders>
          </w:tcPr>
          <w:p w:rsidR="00677737" w:rsidRPr="00A141E8" w:rsidRDefault="00677737" w:rsidP="00994CE3">
            <w:pPr>
              <w:ind w:firstLine="0"/>
              <w:jc w:val="left"/>
              <w:rPr>
                <w:sz w:val="24"/>
                <w:szCs w:val="24"/>
                <w:lang w:val="ro-RO"/>
              </w:rPr>
            </w:pPr>
          </w:p>
        </w:tc>
      </w:tr>
      <w:tr w:rsidR="00677737" w:rsidRPr="00A141E8" w:rsidTr="00A1032D">
        <w:trPr>
          <w:trHeight w:val="165"/>
          <w:jc w:val="center"/>
        </w:trPr>
        <w:tc>
          <w:tcPr>
            <w:tcW w:w="268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77737" w:rsidRPr="00A141E8" w:rsidRDefault="00677737" w:rsidP="00994CE3">
            <w:pPr>
              <w:ind w:firstLine="0"/>
              <w:jc w:val="left"/>
              <w:rPr>
                <w:bCs/>
                <w:sz w:val="24"/>
                <w:szCs w:val="24"/>
                <w:lang w:val="ro-RO"/>
              </w:rPr>
            </w:pPr>
            <w:r w:rsidRPr="00A141E8">
              <w:rPr>
                <w:bCs/>
                <w:sz w:val="24"/>
                <w:szCs w:val="24"/>
                <w:lang w:val="ro-RO"/>
              </w:rPr>
              <w:t>accesul și calitatea serviciilor educaționale</w:t>
            </w:r>
          </w:p>
        </w:tc>
        <w:tc>
          <w:tcPr>
            <w:tcW w:w="767" w:type="pct"/>
            <w:tcBorders>
              <w:top w:val="nil"/>
              <w:left w:val="single" w:sz="6" w:space="0" w:color="000000"/>
              <w:bottom w:val="single" w:sz="6" w:space="0" w:color="000000"/>
              <w:right w:val="single" w:sz="6" w:space="0" w:color="000000"/>
            </w:tcBorders>
          </w:tcPr>
          <w:p w:rsidR="00677737" w:rsidRPr="00A141E8" w:rsidRDefault="00677737" w:rsidP="00994CE3">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677737" w:rsidRPr="00A141E8" w:rsidRDefault="00677737" w:rsidP="00994CE3">
            <w:pPr>
              <w:ind w:firstLine="0"/>
              <w:jc w:val="left"/>
              <w:rPr>
                <w:bCs/>
                <w:sz w:val="24"/>
                <w:szCs w:val="24"/>
                <w:lang w:val="ro-RO"/>
              </w:rPr>
            </w:pPr>
            <w:r>
              <w:rPr>
                <w:bCs/>
                <w:sz w:val="24"/>
                <w:szCs w:val="24"/>
                <w:lang w:val="ro-RO"/>
              </w:rPr>
              <w:t>0</w:t>
            </w:r>
          </w:p>
        </w:tc>
        <w:tc>
          <w:tcPr>
            <w:tcW w:w="777" w:type="pct"/>
            <w:gridSpan w:val="2"/>
            <w:tcBorders>
              <w:top w:val="nil"/>
              <w:left w:val="single" w:sz="6" w:space="0" w:color="000000"/>
              <w:bottom w:val="single" w:sz="6" w:space="0" w:color="000000"/>
              <w:right w:val="single" w:sz="6" w:space="0" w:color="000000"/>
            </w:tcBorders>
          </w:tcPr>
          <w:p w:rsidR="00677737" w:rsidRPr="00A141E8" w:rsidRDefault="00677737" w:rsidP="00994CE3">
            <w:pPr>
              <w:ind w:firstLine="0"/>
              <w:jc w:val="left"/>
              <w:rPr>
                <w:sz w:val="24"/>
                <w:szCs w:val="24"/>
                <w:lang w:val="ro-RO"/>
              </w:rPr>
            </w:pPr>
          </w:p>
        </w:tc>
      </w:tr>
      <w:tr w:rsidR="00677737" w:rsidRPr="00A141E8" w:rsidTr="00A1032D">
        <w:trPr>
          <w:trHeight w:val="53"/>
          <w:jc w:val="center"/>
        </w:trPr>
        <w:tc>
          <w:tcPr>
            <w:tcW w:w="268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77737" w:rsidRPr="00A141E8" w:rsidRDefault="00677737" w:rsidP="00994CE3">
            <w:pPr>
              <w:ind w:firstLine="0"/>
              <w:jc w:val="left"/>
              <w:rPr>
                <w:bCs/>
                <w:sz w:val="24"/>
                <w:szCs w:val="24"/>
                <w:lang w:val="ro-RO"/>
              </w:rPr>
            </w:pPr>
            <w:r w:rsidRPr="00A141E8">
              <w:rPr>
                <w:bCs/>
                <w:sz w:val="24"/>
                <w:szCs w:val="24"/>
                <w:lang w:val="ro-RO"/>
              </w:rPr>
              <w:t>accesul și calitatea serviciilor medicale</w:t>
            </w:r>
          </w:p>
        </w:tc>
        <w:tc>
          <w:tcPr>
            <w:tcW w:w="767" w:type="pct"/>
            <w:tcBorders>
              <w:top w:val="nil"/>
              <w:left w:val="single" w:sz="6" w:space="0" w:color="000000"/>
              <w:bottom w:val="single" w:sz="6" w:space="0" w:color="000000"/>
              <w:right w:val="single" w:sz="6" w:space="0" w:color="000000"/>
            </w:tcBorders>
          </w:tcPr>
          <w:p w:rsidR="00677737" w:rsidRPr="00A141E8" w:rsidRDefault="00677737" w:rsidP="00994CE3">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677737" w:rsidRPr="00A141E8" w:rsidRDefault="00677737" w:rsidP="00994CE3">
            <w:pPr>
              <w:ind w:firstLine="0"/>
              <w:jc w:val="left"/>
              <w:rPr>
                <w:bCs/>
                <w:sz w:val="24"/>
                <w:szCs w:val="24"/>
                <w:lang w:val="ro-RO"/>
              </w:rPr>
            </w:pPr>
            <w:r>
              <w:rPr>
                <w:bCs/>
                <w:sz w:val="24"/>
                <w:szCs w:val="24"/>
                <w:lang w:val="ro-RO"/>
              </w:rPr>
              <w:t>0</w:t>
            </w:r>
          </w:p>
        </w:tc>
        <w:tc>
          <w:tcPr>
            <w:tcW w:w="777" w:type="pct"/>
            <w:gridSpan w:val="2"/>
            <w:tcBorders>
              <w:top w:val="nil"/>
              <w:left w:val="single" w:sz="6" w:space="0" w:color="000000"/>
              <w:bottom w:val="single" w:sz="6" w:space="0" w:color="000000"/>
              <w:right w:val="single" w:sz="6" w:space="0" w:color="000000"/>
            </w:tcBorders>
          </w:tcPr>
          <w:p w:rsidR="00677737" w:rsidRPr="00A141E8" w:rsidRDefault="00677737" w:rsidP="00994CE3">
            <w:pPr>
              <w:ind w:firstLine="0"/>
              <w:jc w:val="left"/>
              <w:rPr>
                <w:sz w:val="24"/>
                <w:szCs w:val="24"/>
                <w:lang w:val="ro-RO"/>
              </w:rPr>
            </w:pPr>
          </w:p>
        </w:tc>
      </w:tr>
      <w:tr w:rsidR="00677737" w:rsidRPr="00A141E8" w:rsidTr="00A1032D">
        <w:trPr>
          <w:trHeight w:val="84"/>
          <w:jc w:val="center"/>
        </w:trPr>
        <w:tc>
          <w:tcPr>
            <w:tcW w:w="268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77737" w:rsidRPr="00A141E8" w:rsidRDefault="00677737" w:rsidP="00994CE3">
            <w:pPr>
              <w:ind w:firstLine="0"/>
              <w:jc w:val="left"/>
              <w:rPr>
                <w:bCs/>
                <w:sz w:val="24"/>
                <w:szCs w:val="24"/>
                <w:lang w:val="ro-RO"/>
              </w:rPr>
            </w:pPr>
            <w:r w:rsidRPr="00A141E8">
              <w:rPr>
                <w:bCs/>
                <w:sz w:val="24"/>
                <w:szCs w:val="24"/>
                <w:lang w:val="ro-RO"/>
              </w:rPr>
              <w:t>accesul și calitatea serviciilor publice administrative</w:t>
            </w:r>
          </w:p>
        </w:tc>
        <w:tc>
          <w:tcPr>
            <w:tcW w:w="767" w:type="pct"/>
            <w:tcBorders>
              <w:top w:val="nil"/>
              <w:left w:val="single" w:sz="6" w:space="0" w:color="000000"/>
              <w:bottom w:val="single" w:sz="6" w:space="0" w:color="000000"/>
              <w:right w:val="single" w:sz="6" w:space="0" w:color="000000"/>
            </w:tcBorders>
          </w:tcPr>
          <w:p w:rsidR="00677737" w:rsidRPr="00A141E8" w:rsidRDefault="00677737" w:rsidP="00994CE3">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677737" w:rsidRPr="00A141E8" w:rsidRDefault="00677737" w:rsidP="00994CE3">
            <w:pPr>
              <w:ind w:firstLine="0"/>
              <w:jc w:val="left"/>
              <w:rPr>
                <w:bCs/>
                <w:sz w:val="24"/>
                <w:szCs w:val="24"/>
                <w:lang w:val="ro-RO"/>
              </w:rPr>
            </w:pPr>
            <w:r>
              <w:rPr>
                <w:bCs/>
                <w:sz w:val="24"/>
                <w:szCs w:val="24"/>
                <w:lang w:val="ro-RO"/>
              </w:rPr>
              <w:t>0</w:t>
            </w:r>
          </w:p>
        </w:tc>
        <w:tc>
          <w:tcPr>
            <w:tcW w:w="777" w:type="pct"/>
            <w:gridSpan w:val="2"/>
            <w:tcBorders>
              <w:top w:val="nil"/>
              <w:left w:val="single" w:sz="6" w:space="0" w:color="000000"/>
              <w:bottom w:val="single" w:sz="6" w:space="0" w:color="000000"/>
              <w:right w:val="single" w:sz="6" w:space="0" w:color="000000"/>
            </w:tcBorders>
          </w:tcPr>
          <w:p w:rsidR="00677737" w:rsidRPr="00A141E8" w:rsidRDefault="00677737" w:rsidP="00994CE3">
            <w:pPr>
              <w:ind w:firstLine="0"/>
              <w:jc w:val="left"/>
              <w:rPr>
                <w:sz w:val="24"/>
                <w:szCs w:val="24"/>
                <w:lang w:val="ro-RO"/>
              </w:rPr>
            </w:pPr>
          </w:p>
        </w:tc>
      </w:tr>
      <w:tr w:rsidR="00677737" w:rsidRPr="00A141E8" w:rsidTr="00A1032D">
        <w:trPr>
          <w:trHeight w:val="53"/>
          <w:jc w:val="center"/>
        </w:trPr>
        <w:tc>
          <w:tcPr>
            <w:tcW w:w="268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77737" w:rsidRPr="00A141E8" w:rsidRDefault="00677737" w:rsidP="00994CE3">
            <w:pPr>
              <w:ind w:firstLine="0"/>
              <w:jc w:val="left"/>
              <w:rPr>
                <w:bCs/>
                <w:sz w:val="24"/>
                <w:szCs w:val="24"/>
                <w:lang w:val="ro-RO"/>
              </w:rPr>
            </w:pPr>
            <w:r w:rsidRPr="00A141E8">
              <w:rPr>
                <w:bCs/>
                <w:sz w:val="24"/>
                <w:szCs w:val="24"/>
                <w:lang w:val="ro-RO"/>
              </w:rPr>
              <w:t>nivelul și calitatea educației populației</w:t>
            </w:r>
          </w:p>
        </w:tc>
        <w:tc>
          <w:tcPr>
            <w:tcW w:w="767" w:type="pct"/>
            <w:tcBorders>
              <w:top w:val="nil"/>
              <w:left w:val="single" w:sz="6" w:space="0" w:color="000000"/>
              <w:bottom w:val="single" w:sz="6" w:space="0" w:color="000000"/>
              <w:right w:val="single" w:sz="6" w:space="0" w:color="000000"/>
            </w:tcBorders>
          </w:tcPr>
          <w:p w:rsidR="00677737" w:rsidRPr="00A141E8" w:rsidRDefault="00677737" w:rsidP="00994CE3">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677737" w:rsidRPr="00A141E8" w:rsidRDefault="00677737" w:rsidP="00994CE3">
            <w:pPr>
              <w:ind w:firstLine="0"/>
              <w:jc w:val="left"/>
              <w:rPr>
                <w:bCs/>
                <w:sz w:val="24"/>
                <w:szCs w:val="24"/>
                <w:lang w:val="ro-RO"/>
              </w:rPr>
            </w:pPr>
            <w:r>
              <w:rPr>
                <w:bCs/>
                <w:sz w:val="24"/>
                <w:szCs w:val="24"/>
                <w:lang w:val="ro-RO"/>
              </w:rPr>
              <w:t>0</w:t>
            </w:r>
          </w:p>
        </w:tc>
        <w:tc>
          <w:tcPr>
            <w:tcW w:w="777" w:type="pct"/>
            <w:gridSpan w:val="2"/>
            <w:tcBorders>
              <w:top w:val="nil"/>
              <w:left w:val="single" w:sz="6" w:space="0" w:color="000000"/>
              <w:bottom w:val="single" w:sz="6" w:space="0" w:color="000000"/>
              <w:right w:val="single" w:sz="6" w:space="0" w:color="000000"/>
            </w:tcBorders>
          </w:tcPr>
          <w:p w:rsidR="00677737" w:rsidRPr="00A141E8" w:rsidRDefault="00677737" w:rsidP="00994CE3">
            <w:pPr>
              <w:ind w:firstLine="0"/>
              <w:jc w:val="left"/>
              <w:rPr>
                <w:sz w:val="24"/>
                <w:szCs w:val="24"/>
                <w:lang w:val="ro-RO"/>
              </w:rPr>
            </w:pPr>
          </w:p>
        </w:tc>
      </w:tr>
      <w:tr w:rsidR="00677737" w:rsidRPr="00A141E8" w:rsidTr="00A1032D">
        <w:trPr>
          <w:trHeight w:val="111"/>
          <w:jc w:val="center"/>
        </w:trPr>
        <w:tc>
          <w:tcPr>
            <w:tcW w:w="268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77737" w:rsidRPr="00A141E8" w:rsidRDefault="00677737" w:rsidP="00994CE3">
            <w:pPr>
              <w:ind w:firstLine="0"/>
              <w:jc w:val="left"/>
              <w:rPr>
                <w:bCs/>
                <w:sz w:val="24"/>
                <w:szCs w:val="24"/>
                <w:lang w:val="ro-RO"/>
              </w:rPr>
            </w:pPr>
            <w:r w:rsidRPr="00A141E8">
              <w:rPr>
                <w:bCs/>
                <w:sz w:val="24"/>
                <w:szCs w:val="24"/>
                <w:lang w:val="ro-RO"/>
              </w:rPr>
              <w:t>conservarea patrimoniului cultural</w:t>
            </w:r>
          </w:p>
        </w:tc>
        <w:tc>
          <w:tcPr>
            <w:tcW w:w="767" w:type="pct"/>
            <w:tcBorders>
              <w:top w:val="nil"/>
              <w:left w:val="single" w:sz="6" w:space="0" w:color="000000"/>
              <w:bottom w:val="single" w:sz="6" w:space="0" w:color="000000"/>
              <w:right w:val="single" w:sz="6" w:space="0" w:color="000000"/>
            </w:tcBorders>
          </w:tcPr>
          <w:p w:rsidR="00677737" w:rsidRPr="00A141E8" w:rsidRDefault="00677737" w:rsidP="00994CE3">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677737" w:rsidRPr="00A141E8" w:rsidRDefault="00677737" w:rsidP="00994CE3">
            <w:pPr>
              <w:ind w:firstLine="0"/>
              <w:jc w:val="left"/>
              <w:rPr>
                <w:bCs/>
                <w:sz w:val="24"/>
                <w:szCs w:val="24"/>
                <w:lang w:val="ro-RO"/>
              </w:rPr>
            </w:pPr>
            <w:r>
              <w:rPr>
                <w:bCs/>
                <w:sz w:val="24"/>
                <w:szCs w:val="24"/>
                <w:lang w:val="ro-RO"/>
              </w:rPr>
              <w:t>0</w:t>
            </w:r>
          </w:p>
        </w:tc>
        <w:tc>
          <w:tcPr>
            <w:tcW w:w="777" w:type="pct"/>
            <w:gridSpan w:val="2"/>
            <w:tcBorders>
              <w:top w:val="nil"/>
              <w:left w:val="single" w:sz="6" w:space="0" w:color="000000"/>
              <w:bottom w:val="single" w:sz="6" w:space="0" w:color="000000"/>
              <w:right w:val="single" w:sz="6" w:space="0" w:color="000000"/>
            </w:tcBorders>
          </w:tcPr>
          <w:p w:rsidR="00677737" w:rsidRPr="00A141E8" w:rsidRDefault="00677737" w:rsidP="00994CE3">
            <w:pPr>
              <w:ind w:firstLine="0"/>
              <w:jc w:val="left"/>
              <w:rPr>
                <w:sz w:val="24"/>
                <w:szCs w:val="24"/>
                <w:lang w:val="ro-RO"/>
              </w:rPr>
            </w:pPr>
          </w:p>
        </w:tc>
      </w:tr>
      <w:tr w:rsidR="00677737" w:rsidRPr="00A141E8" w:rsidTr="00A1032D">
        <w:trPr>
          <w:trHeight w:val="444"/>
          <w:jc w:val="center"/>
        </w:trPr>
        <w:tc>
          <w:tcPr>
            <w:tcW w:w="268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77737" w:rsidRPr="00A141E8" w:rsidRDefault="00677737" w:rsidP="00994CE3">
            <w:pPr>
              <w:ind w:firstLine="0"/>
              <w:jc w:val="left"/>
              <w:rPr>
                <w:bCs/>
                <w:sz w:val="24"/>
                <w:szCs w:val="24"/>
                <w:lang w:val="ro-RO"/>
              </w:rPr>
            </w:pPr>
            <w:r w:rsidRPr="00A141E8">
              <w:rPr>
                <w:bCs/>
                <w:sz w:val="24"/>
                <w:szCs w:val="24"/>
                <w:lang w:val="ro-RO"/>
              </w:rPr>
              <w:t>accesul populației la resurse culturale și participarea în manifestații culturale</w:t>
            </w:r>
          </w:p>
        </w:tc>
        <w:tc>
          <w:tcPr>
            <w:tcW w:w="767" w:type="pct"/>
            <w:tcBorders>
              <w:top w:val="nil"/>
              <w:left w:val="single" w:sz="6" w:space="0" w:color="000000"/>
              <w:bottom w:val="single" w:sz="6" w:space="0" w:color="000000"/>
              <w:right w:val="single" w:sz="6" w:space="0" w:color="000000"/>
            </w:tcBorders>
          </w:tcPr>
          <w:p w:rsidR="00677737" w:rsidRPr="00A141E8" w:rsidRDefault="00677737" w:rsidP="00994CE3">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677737" w:rsidRPr="00A141E8" w:rsidRDefault="00677737" w:rsidP="00994CE3">
            <w:pPr>
              <w:ind w:firstLine="0"/>
              <w:jc w:val="left"/>
              <w:rPr>
                <w:bCs/>
                <w:sz w:val="24"/>
                <w:szCs w:val="24"/>
                <w:lang w:val="ro-RO"/>
              </w:rPr>
            </w:pPr>
            <w:r>
              <w:rPr>
                <w:bCs/>
                <w:sz w:val="24"/>
                <w:szCs w:val="24"/>
                <w:lang w:val="ro-RO"/>
              </w:rPr>
              <w:t>0</w:t>
            </w:r>
          </w:p>
        </w:tc>
        <w:tc>
          <w:tcPr>
            <w:tcW w:w="777" w:type="pct"/>
            <w:gridSpan w:val="2"/>
            <w:tcBorders>
              <w:top w:val="nil"/>
              <w:left w:val="single" w:sz="6" w:space="0" w:color="000000"/>
              <w:bottom w:val="single" w:sz="6" w:space="0" w:color="000000"/>
              <w:right w:val="single" w:sz="6" w:space="0" w:color="000000"/>
            </w:tcBorders>
          </w:tcPr>
          <w:p w:rsidR="00677737" w:rsidRPr="00A141E8" w:rsidRDefault="00677737" w:rsidP="00994CE3">
            <w:pPr>
              <w:ind w:firstLine="0"/>
              <w:jc w:val="left"/>
              <w:rPr>
                <w:sz w:val="24"/>
                <w:szCs w:val="24"/>
                <w:lang w:val="ro-RO"/>
              </w:rPr>
            </w:pPr>
          </w:p>
        </w:tc>
      </w:tr>
      <w:tr w:rsidR="00677737" w:rsidRPr="00A141E8" w:rsidTr="00A1032D">
        <w:trPr>
          <w:trHeight w:val="174"/>
          <w:jc w:val="center"/>
        </w:trPr>
        <w:tc>
          <w:tcPr>
            <w:tcW w:w="268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77737" w:rsidRPr="00A141E8" w:rsidRDefault="00677737" w:rsidP="00994CE3">
            <w:pPr>
              <w:ind w:firstLine="0"/>
              <w:jc w:val="left"/>
              <w:rPr>
                <w:bCs/>
                <w:sz w:val="24"/>
                <w:szCs w:val="24"/>
                <w:lang w:val="ro-RO"/>
              </w:rPr>
            </w:pPr>
            <w:r w:rsidRPr="00A141E8">
              <w:rPr>
                <w:bCs/>
                <w:sz w:val="24"/>
                <w:szCs w:val="24"/>
                <w:lang w:val="ro-RO"/>
              </w:rPr>
              <w:t>accesul și participarea populației în activități sportive</w:t>
            </w:r>
          </w:p>
        </w:tc>
        <w:tc>
          <w:tcPr>
            <w:tcW w:w="767" w:type="pct"/>
            <w:tcBorders>
              <w:top w:val="nil"/>
              <w:left w:val="single" w:sz="6" w:space="0" w:color="000000"/>
              <w:bottom w:val="single" w:sz="6" w:space="0" w:color="000000"/>
              <w:right w:val="single" w:sz="6" w:space="0" w:color="000000"/>
            </w:tcBorders>
          </w:tcPr>
          <w:p w:rsidR="00677737" w:rsidRPr="00A141E8" w:rsidRDefault="00677737" w:rsidP="00994CE3">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677737" w:rsidRPr="00A141E8" w:rsidRDefault="00677737" w:rsidP="00994CE3">
            <w:pPr>
              <w:ind w:firstLine="0"/>
              <w:jc w:val="left"/>
              <w:rPr>
                <w:bCs/>
                <w:sz w:val="24"/>
                <w:szCs w:val="24"/>
                <w:lang w:val="ro-RO"/>
              </w:rPr>
            </w:pPr>
            <w:r>
              <w:rPr>
                <w:bCs/>
                <w:sz w:val="24"/>
                <w:szCs w:val="24"/>
                <w:lang w:val="ro-RO"/>
              </w:rPr>
              <w:t>0</w:t>
            </w:r>
          </w:p>
        </w:tc>
        <w:tc>
          <w:tcPr>
            <w:tcW w:w="777" w:type="pct"/>
            <w:gridSpan w:val="2"/>
            <w:tcBorders>
              <w:top w:val="nil"/>
              <w:left w:val="single" w:sz="6" w:space="0" w:color="000000"/>
              <w:bottom w:val="single" w:sz="6" w:space="0" w:color="000000"/>
              <w:right w:val="single" w:sz="6" w:space="0" w:color="000000"/>
            </w:tcBorders>
          </w:tcPr>
          <w:p w:rsidR="00677737" w:rsidRPr="00A141E8" w:rsidRDefault="00677737" w:rsidP="00994CE3">
            <w:pPr>
              <w:ind w:firstLine="0"/>
              <w:jc w:val="left"/>
              <w:rPr>
                <w:sz w:val="24"/>
                <w:szCs w:val="24"/>
                <w:lang w:val="ro-RO"/>
              </w:rPr>
            </w:pPr>
          </w:p>
        </w:tc>
      </w:tr>
      <w:tr w:rsidR="00677737" w:rsidRPr="00A141E8" w:rsidTr="00A1032D">
        <w:trPr>
          <w:trHeight w:val="273"/>
          <w:jc w:val="center"/>
        </w:trPr>
        <w:tc>
          <w:tcPr>
            <w:tcW w:w="268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77737" w:rsidRPr="00A141E8" w:rsidRDefault="00677737" w:rsidP="00994CE3">
            <w:pPr>
              <w:ind w:firstLine="0"/>
              <w:jc w:val="left"/>
              <w:rPr>
                <w:bCs/>
                <w:sz w:val="24"/>
                <w:szCs w:val="24"/>
                <w:lang w:val="ro-RO"/>
              </w:rPr>
            </w:pPr>
            <w:r w:rsidRPr="00A141E8">
              <w:rPr>
                <w:bCs/>
                <w:sz w:val="24"/>
                <w:szCs w:val="24"/>
                <w:lang w:val="ro-RO"/>
              </w:rPr>
              <w:t>discriminarea</w:t>
            </w:r>
          </w:p>
        </w:tc>
        <w:tc>
          <w:tcPr>
            <w:tcW w:w="767" w:type="pct"/>
            <w:tcBorders>
              <w:top w:val="nil"/>
              <w:left w:val="single" w:sz="6" w:space="0" w:color="000000"/>
              <w:bottom w:val="single" w:sz="6" w:space="0" w:color="000000"/>
              <w:right w:val="single" w:sz="6" w:space="0" w:color="000000"/>
            </w:tcBorders>
          </w:tcPr>
          <w:p w:rsidR="00677737" w:rsidRPr="00A141E8" w:rsidRDefault="00677737" w:rsidP="00994CE3">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677737" w:rsidRPr="00A141E8" w:rsidRDefault="00677737" w:rsidP="00994CE3">
            <w:pPr>
              <w:ind w:firstLine="0"/>
              <w:jc w:val="left"/>
              <w:rPr>
                <w:bCs/>
                <w:sz w:val="24"/>
                <w:szCs w:val="24"/>
                <w:lang w:val="ro-RO"/>
              </w:rPr>
            </w:pPr>
            <w:r>
              <w:rPr>
                <w:bCs/>
                <w:sz w:val="24"/>
                <w:szCs w:val="24"/>
                <w:lang w:val="ro-RO"/>
              </w:rPr>
              <w:t>0</w:t>
            </w:r>
          </w:p>
        </w:tc>
        <w:tc>
          <w:tcPr>
            <w:tcW w:w="777" w:type="pct"/>
            <w:gridSpan w:val="2"/>
            <w:tcBorders>
              <w:top w:val="nil"/>
              <w:left w:val="single" w:sz="6" w:space="0" w:color="000000"/>
              <w:bottom w:val="single" w:sz="6" w:space="0" w:color="000000"/>
              <w:right w:val="single" w:sz="6" w:space="0" w:color="000000"/>
            </w:tcBorders>
          </w:tcPr>
          <w:p w:rsidR="00677737" w:rsidRPr="00A141E8" w:rsidRDefault="00677737" w:rsidP="00994CE3">
            <w:pPr>
              <w:ind w:firstLine="0"/>
              <w:jc w:val="left"/>
              <w:rPr>
                <w:sz w:val="24"/>
                <w:szCs w:val="24"/>
                <w:lang w:val="ro-RO"/>
              </w:rPr>
            </w:pPr>
          </w:p>
        </w:tc>
      </w:tr>
      <w:tr w:rsidR="00677737" w:rsidRPr="00A141E8" w:rsidTr="00A1032D">
        <w:trPr>
          <w:trHeight w:val="246"/>
          <w:jc w:val="center"/>
        </w:trPr>
        <w:tc>
          <w:tcPr>
            <w:tcW w:w="268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77737" w:rsidRPr="00A141E8" w:rsidRDefault="00677737" w:rsidP="00994CE3">
            <w:pPr>
              <w:ind w:firstLine="0"/>
              <w:jc w:val="left"/>
              <w:rPr>
                <w:bCs/>
                <w:sz w:val="24"/>
                <w:szCs w:val="24"/>
                <w:lang w:val="ro-RO"/>
              </w:rPr>
            </w:pPr>
            <w:r w:rsidRPr="00A141E8">
              <w:rPr>
                <w:bCs/>
                <w:sz w:val="24"/>
                <w:szCs w:val="24"/>
                <w:lang w:val="ro-RO"/>
              </w:rPr>
              <w:t>alte aspecte sociale</w:t>
            </w:r>
          </w:p>
        </w:tc>
        <w:tc>
          <w:tcPr>
            <w:tcW w:w="767" w:type="pct"/>
            <w:tcBorders>
              <w:top w:val="nil"/>
              <w:left w:val="single" w:sz="6" w:space="0" w:color="000000"/>
              <w:bottom w:val="single" w:sz="6" w:space="0" w:color="000000"/>
              <w:right w:val="single" w:sz="6" w:space="0" w:color="000000"/>
            </w:tcBorders>
          </w:tcPr>
          <w:p w:rsidR="00677737" w:rsidRPr="00A141E8" w:rsidRDefault="00677737" w:rsidP="00994CE3">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677737" w:rsidRPr="00A141E8" w:rsidRDefault="00677737" w:rsidP="00994CE3">
            <w:pPr>
              <w:ind w:firstLine="0"/>
              <w:jc w:val="left"/>
              <w:rPr>
                <w:bCs/>
                <w:sz w:val="24"/>
                <w:szCs w:val="24"/>
                <w:lang w:val="ro-RO"/>
              </w:rPr>
            </w:pPr>
            <w:r>
              <w:rPr>
                <w:bCs/>
                <w:sz w:val="24"/>
                <w:szCs w:val="24"/>
                <w:lang w:val="ro-RO"/>
              </w:rPr>
              <w:t>0</w:t>
            </w:r>
          </w:p>
        </w:tc>
        <w:tc>
          <w:tcPr>
            <w:tcW w:w="777" w:type="pct"/>
            <w:gridSpan w:val="2"/>
            <w:tcBorders>
              <w:top w:val="nil"/>
              <w:left w:val="single" w:sz="6" w:space="0" w:color="000000"/>
              <w:bottom w:val="single" w:sz="6" w:space="0" w:color="000000"/>
              <w:right w:val="single" w:sz="6" w:space="0" w:color="000000"/>
            </w:tcBorders>
          </w:tcPr>
          <w:p w:rsidR="00677737" w:rsidRPr="00A141E8" w:rsidRDefault="00677737" w:rsidP="00994CE3">
            <w:pPr>
              <w:ind w:firstLine="0"/>
              <w:jc w:val="left"/>
              <w:rPr>
                <w:sz w:val="24"/>
                <w:szCs w:val="24"/>
                <w:lang w:val="ro-RO"/>
              </w:rPr>
            </w:pPr>
          </w:p>
        </w:tc>
      </w:tr>
      <w:tr w:rsidR="00677737" w:rsidRPr="00A141E8" w:rsidTr="00994CE3">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77737" w:rsidRPr="00A141E8" w:rsidRDefault="00677737" w:rsidP="00994CE3">
            <w:pPr>
              <w:ind w:firstLine="0"/>
              <w:jc w:val="left"/>
              <w:rPr>
                <w:b/>
                <w:sz w:val="24"/>
                <w:szCs w:val="24"/>
                <w:lang w:val="ro-RO"/>
              </w:rPr>
            </w:pPr>
            <w:r w:rsidRPr="00A141E8">
              <w:rPr>
                <w:b/>
                <w:sz w:val="24"/>
                <w:szCs w:val="24"/>
                <w:lang w:val="ro-RO"/>
              </w:rPr>
              <w:t>De mediu</w:t>
            </w:r>
          </w:p>
        </w:tc>
      </w:tr>
      <w:tr w:rsidR="00677737" w:rsidRPr="00A141E8" w:rsidTr="00A1032D">
        <w:trPr>
          <w:trHeight w:val="444"/>
          <w:jc w:val="center"/>
        </w:trPr>
        <w:tc>
          <w:tcPr>
            <w:tcW w:w="268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77737" w:rsidRPr="00A141E8" w:rsidRDefault="00677737" w:rsidP="00994CE3">
            <w:pPr>
              <w:ind w:firstLine="0"/>
              <w:jc w:val="left"/>
              <w:rPr>
                <w:bCs/>
                <w:sz w:val="24"/>
                <w:szCs w:val="24"/>
                <w:lang w:val="ro-RO"/>
              </w:rPr>
            </w:pPr>
            <w:r w:rsidRPr="00A141E8">
              <w:rPr>
                <w:bCs/>
                <w:sz w:val="24"/>
                <w:szCs w:val="24"/>
                <w:lang w:val="ro-RO"/>
              </w:rPr>
              <w:t>clima, inclusiv emisiile gazelor cu efect de seră și celor care afectează stratul de ozon</w:t>
            </w:r>
          </w:p>
        </w:tc>
        <w:tc>
          <w:tcPr>
            <w:tcW w:w="767" w:type="pct"/>
            <w:tcBorders>
              <w:top w:val="nil"/>
              <w:left w:val="single" w:sz="6" w:space="0" w:color="000000"/>
              <w:bottom w:val="single" w:sz="6" w:space="0" w:color="000000"/>
              <w:right w:val="single" w:sz="6" w:space="0" w:color="000000"/>
            </w:tcBorders>
          </w:tcPr>
          <w:p w:rsidR="00677737" w:rsidRPr="00A141E8" w:rsidRDefault="00677737" w:rsidP="00994CE3">
            <w:pPr>
              <w:ind w:firstLine="0"/>
              <w:jc w:val="left"/>
              <w:rPr>
                <w:sz w:val="24"/>
                <w:szCs w:val="24"/>
                <w:lang w:val="ro-RO"/>
              </w:rPr>
            </w:pPr>
            <w:r>
              <w:rPr>
                <w:sz w:val="24"/>
                <w:szCs w:val="24"/>
                <w:lang w:val="ro-RO"/>
              </w:rPr>
              <w:t>2</w:t>
            </w:r>
          </w:p>
        </w:tc>
        <w:tc>
          <w:tcPr>
            <w:tcW w:w="768" w:type="pct"/>
            <w:tcBorders>
              <w:top w:val="nil"/>
              <w:left w:val="single" w:sz="6" w:space="0" w:color="000000"/>
              <w:bottom w:val="single" w:sz="6" w:space="0" w:color="000000"/>
              <w:right w:val="single" w:sz="6" w:space="0" w:color="000000"/>
            </w:tcBorders>
          </w:tcPr>
          <w:p w:rsidR="00677737" w:rsidRPr="00A141E8" w:rsidRDefault="00677737" w:rsidP="00994CE3">
            <w:pPr>
              <w:ind w:firstLine="0"/>
              <w:jc w:val="left"/>
              <w:rPr>
                <w:bCs/>
                <w:sz w:val="24"/>
                <w:szCs w:val="24"/>
                <w:lang w:val="ro-RO"/>
              </w:rPr>
            </w:pPr>
            <w:r>
              <w:rPr>
                <w:bCs/>
                <w:sz w:val="24"/>
                <w:szCs w:val="24"/>
                <w:lang w:val="ro-RO"/>
              </w:rPr>
              <w:t>-2</w:t>
            </w:r>
          </w:p>
        </w:tc>
        <w:tc>
          <w:tcPr>
            <w:tcW w:w="777" w:type="pct"/>
            <w:gridSpan w:val="2"/>
            <w:tcBorders>
              <w:top w:val="nil"/>
              <w:left w:val="single" w:sz="6" w:space="0" w:color="000000"/>
              <w:bottom w:val="single" w:sz="6" w:space="0" w:color="000000"/>
              <w:right w:val="single" w:sz="6" w:space="0" w:color="000000"/>
            </w:tcBorders>
          </w:tcPr>
          <w:p w:rsidR="00677737" w:rsidRPr="00A141E8" w:rsidRDefault="00677737" w:rsidP="00994CE3">
            <w:pPr>
              <w:ind w:firstLine="0"/>
              <w:jc w:val="left"/>
              <w:rPr>
                <w:sz w:val="24"/>
                <w:szCs w:val="24"/>
                <w:lang w:val="ro-RO"/>
              </w:rPr>
            </w:pPr>
          </w:p>
        </w:tc>
      </w:tr>
      <w:tr w:rsidR="00677737" w:rsidRPr="00A141E8" w:rsidTr="00A1032D">
        <w:trPr>
          <w:trHeight w:val="53"/>
          <w:jc w:val="center"/>
        </w:trPr>
        <w:tc>
          <w:tcPr>
            <w:tcW w:w="268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77737" w:rsidRPr="00A141E8" w:rsidRDefault="00677737" w:rsidP="00994CE3">
            <w:pPr>
              <w:ind w:firstLine="0"/>
              <w:jc w:val="left"/>
              <w:rPr>
                <w:bCs/>
                <w:sz w:val="24"/>
                <w:szCs w:val="24"/>
                <w:lang w:val="ro-RO"/>
              </w:rPr>
            </w:pPr>
            <w:r w:rsidRPr="00A141E8">
              <w:rPr>
                <w:bCs/>
                <w:sz w:val="24"/>
                <w:szCs w:val="24"/>
                <w:lang w:val="ro-RO"/>
              </w:rPr>
              <w:t>calitatea aerului</w:t>
            </w:r>
          </w:p>
        </w:tc>
        <w:tc>
          <w:tcPr>
            <w:tcW w:w="767" w:type="pct"/>
            <w:tcBorders>
              <w:top w:val="nil"/>
              <w:left w:val="single" w:sz="6" w:space="0" w:color="000000"/>
              <w:bottom w:val="single" w:sz="6" w:space="0" w:color="000000"/>
              <w:right w:val="single" w:sz="6" w:space="0" w:color="000000"/>
            </w:tcBorders>
          </w:tcPr>
          <w:p w:rsidR="00677737" w:rsidRPr="00A141E8" w:rsidRDefault="00677737" w:rsidP="00994CE3">
            <w:pPr>
              <w:ind w:firstLine="0"/>
              <w:jc w:val="left"/>
              <w:rPr>
                <w:sz w:val="24"/>
                <w:szCs w:val="24"/>
                <w:lang w:val="ro-RO"/>
              </w:rPr>
            </w:pPr>
            <w:r>
              <w:rPr>
                <w:sz w:val="24"/>
                <w:szCs w:val="24"/>
                <w:lang w:val="ro-RO"/>
              </w:rPr>
              <w:t>2</w:t>
            </w:r>
          </w:p>
        </w:tc>
        <w:tc>
          <w:tcPr>
            <w:tcW w:w="768" w:type="pct"/>
            <w:tcBorders>
              <w:top w:val="nil"/>
              <w:left w:val="single" w:sz="6" w:space="0" w:color="000000"/>
              <w:bottom w:val="single" w:sz="6" w:space="0" w:color="000000"/>
              <w:right w:val="single" w:sz="6" w:space="0" w:color="000000"/>
            </w:tcBorders>
          </w:tcPr>
          <w:p w:rsidR="00677737" w:rsidRPr="00A141E8" w:rsidRDefault="00677737" w:rsidP="00994CE3">
            <w:pPr>
              <w:ind w:firstLine="0"/>
              <w:jc w:val="left"/>
              <w:rPr>
                <w:bCs/>
                <w:sz w:val="24"/>
                <w:szCs w:val="24"/>
                <w:lang w:val="ro-RO"/>
              </w:rPr>
            </w:pPr>
            <w:r w:rsidRPr="00677737">
              <w:rPr>
                <w:bCs/>
                <w:sz w:val="24"/>
                <w:szCs w:val="24"/>
                <w:lang w:val="ro-RO"/>
              </w:rPr>
              <w:t>-2</w:t>
            </w:r>
          </w:p>
        </w:tc>
        <w:tc>
          <w:tcPr>
            <w:tcW w:w="777" w:type="pct"/>
            <w:gridSpan w:val="2"/>
            <w:tcBorders>
              <w:top w:val="nil"/>
              <w:left w:val="single" w:sz="6" w:space="0" w:color="000000"/>
              <w:bottom w:val="single" w:sz="6" w:space="0" w:color="000000"/>
              <w:right w:val="single" w:sz="6" w:space="0" w:color="000000"/>
            </w:tcBorders>
          </w:tcPr>
          <w:p w:rsidR="00677737" w:rsidRPr="00A141E8" w:rsidRDefault="00677737" w:rsidP="00994CE3">
            <w:pPr>
              <w:ind w:firstLine="0"/>
              <w:jc w:val="left"/>
              <w:rPr>
                <w:sz w:val="24"/>
                <w:szCs w:val="24"/>
                <w:lang w:val="ro-RO"/>
              </w:rPr>
            </w:pPr>
          </w:p>
        </w:tc>
      </w:tr>
      <w:tr w:rsidR="00677737" w:rsidRPr="00A141E8" w:rsidTr="00A1032D">
        <w:trPr>
          <w:trHeight w:val="444"/>
          <w:jc w:val="center"/>
        </w:trPr>
        <w:tc>
          <w:tcPr>
            <w:tcW w:w="268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77737" w:rsidRPr="00A141E8" w:rsidRDefault="00677737" w:rsidP="00994CE3">
            <w:pPr>
              <w:ind w:firstLine="0"/>
              <w:jc w:val="left"/>
              <w:rPr>
                <w:sz w:val="24"/>
                <w:szCs w:val="24"/>
                <w:lang w:val="ro-RO"/>
              </w:rPr>
            </w:pPr>
            <w:r w:rsidRPr="00A141E8">
              <w:rPr>
                <w:bCs/>
                <w:sz w:val="24"/>
                <w:szCs w:val="24"/>
                <w:lang w:val="ro-RO"/>
              </w:rPr>
              <w:t>calitatea și cantitatea apei și resurselor acvatice, inclusiv a apei potabile și de alt gen</w:t>
            </w:r>
          </w:p>
        </w:tc>
        <w:tc>
          <w:tcPr>
            <w:tcW w:w="767" w:type="pct"/>
            <w:tcBorders>
              <w:top w:val="nil"/>
              <w:left w:val="single" w:sz="6" w:space="0" w:color="000000"/>
              <w:bottom w:val="single" w:sz="6" w:space="0" w:color="000000"/>
              <w:right w:val="single" w:sz="6" w:space="0" w:color="000000"/>
            </w:tcBorders>
          </w:tcPr>
          <w:p w:rsidR="00677737" w:rsidRPr="00A141E8" w:rsidRDefault="00677737" w:rsidP="00994CE3">
            <w:pPr>
              <w:ind w:firstLine="0"/>
              <w:jc w:val="left"/>
              <w:rPr>
                <w:sz w:val="24"/>
                <w:szCs w:val="24"/>
                <w:lang w:val="ro-RO"/>
              </w:rPr>
            </w:pPr>
            <w:r>
              <w:rPr>
                <w:sz w:val="24"/>
                <w:szCs w:val="24"/>
                <w:lang w:val="ro-RO"/>
              </w:rPr>
              <w:t>2</w:t>
            </w:r>
          </w:p>
        </w:tc>
        <w:tc>
          <w:tcPr>
            <w:tcW w:w="768" w:type="pct"/>
            <w:tcBorders>
              <w:top w:val="nil"/>
              <w:left w:val="single" w:sz="6" w:space="0" w:color="000000"/>
              <w:bottom w:val="single" w:sz="6" w:space="0" w:color="000000"/>
              <w:right w:val="single" w:sz="6" w:space="0" w:color="000000"/>
            </w:tcBorders>
          </w:tcPr>
          <w:p w:rsidR="00677737" w:rsidRPr="00A141E8" w:rsidRDefault="00677737" w:rsidP="00994CE3">
            <w:pPr>
              <w:ind w:firstLine="0"/>
              <w:jc w:val="left"/>
              <w:rPr>
                <w:bCs/>
                <w:sz w:val="24"/>
                <w:szCs w:val="24"/>
                <w:lang w:val="ro-RO"/>
              </w:rPr>
            </w:pPr>
            <w:r w:rsidRPr="00677737">
              <w:rPr>
                <w:bCs/>
                <w:sz w:val="24"/>
                <w:szCs w:val="24"/>
                <w:lang w:val="ro-RO"/>
              </w:rPr>
              <w:t>-2</w:t>
            </w:r>
          </w:p>
        </w:tc>
        <w:tc>
          <w:tcPr>
            <w:tcW w:w="777" w:type="pct"/>
            <w:gridSpan w:val="2"/>
            <w:tcBorders>
              <w:top w:val="nil"/>
              <w:left w:val="single" w:sz="6" w:space="0" w:color="000000"/>
              <w:bottom w:val="single" w:sz="6" w:space="0" w:color="000000"/>
              <w:right w:val="single" w:sz="6" w:space="0" w:color="000000"/>
            </w:tcBorders>
          </w:tcPr>
          <w:p w:rsidR="00677737" w:rsidRPr="00A141E8" w:rsidRDefault="00677737" w:rsidP="00994CE3">
            <w:pPr>
              <w:ind w:firstLine="0"/>
              <w:jc w:val="left"/>
              <w:rPr>
                <w:sz w:val="24"/>
                <w:szCs w:val="24"/>
                <w:lang w:val="ro-RO"/>
              </w:rPr>
            </w:pPr>
          </w:p>
        </w:tc>
      </w:tr>
      <w:tr w:rsidR="00677737" w:rsidRPr="00A141E8" w:rsidTr="00A1032D">
        <w:trPr>
          <w:trHeight w:val="129"/>
          <w:jc w:val="center"/>
        </w:trPr>
        <w:tc>
          <w:tcPr>
            <w:tcW w:w="268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77737" w:rsidRPr="00A141E8" w:rsidRDefault="00677737" w:rsidP="00994CE3">
            <w:pPr>
              <w:ind w:firstLine="0"/>
              <w:jc w:val="left"/>
              <w:rPr>
                <w:bCs/>
                <w:sz w:val="24"/>
                <w:szCs w:val="24"/>
                <w:lang w:val="ro-RO"/>
              </w:rPr>
            </w:pPr>
            <w:r w:rsidRPr="00A141E8">
              <w:rPr>
                <w:bCs/>
                <w:sz w:val="24"/>
                <w:szCs w:val="24"/>
                <w:lang w:val="ro-RO"/>
              </w:rPr>
              <w:t>biodiversitatea</w:t>
            </w:r>
          </w:p>
        </w:tc>
        <w:tc>
          <w:tcPr>
            <w:tcW w:w="767" w:type="pct"/>
            <w:tcBorders>
              <w:top w:val="nil"/>
              <w:left w:val="single" w:sz="6" w:space="0" w:color="000000"/>
              <w:bottom w:val="single" w:sz="6" w:space="0" w:color="000000"/>
              <w:right w:val="single" w:sz="6" w:space="0" w:color="000000"/>
            </w:tcBorders>
          </w:tcPr>
          <w:p w:rsidR="00677737" w:rsidRPr="00A141E8" w:rsidRDefault="00677737" w:rsidP="00994CE3">
            <w:pPr>
              <w:ind w:firstLine="0"/>
              <w:jc w:val="left"/>
              <w:rPr>
                <w:sz w:val="24"/>
                <w:szCs w:val="24"/>
                <w:lang w:val="ro-RO"/>
              </w:rPr>
            </w:pPr>
            <w:r>
              <w:rPr>
                <w:sz w:val="24"/>
                <w:szCs w:val="24"/>
                <w:lang w:val="ro-RO"/>
              </w:rPr>
              <w:t>2</w:t>
            </w:r>
          </w:p>
        </w:tc>
        <w:tc>
          <w:tcPr>
            <w:tcW w:w="768" w:type="pct"/>
            <w:tcBorders>
              <w:top w:val="nil"/>
              <w:left w:val="single" w:sz="6" w:space="0" w:color="000000"/>
              <w:bottom w:val="single" w:sz="6" w:space="0" w:color="000000"/>
              <w:right w:val="single" w:sz="6" w:space="0" w:color="000000"/>
            </w:tcBorders>
          </w:tcPr>
          <w:p w:rsidR="00677737" w:rsidRPr="00A141E8" w:rsidRDefault="00677737" w:rsidP="00994CE3">
            <w:pPr>
              <w:ind w:firstLine="0"/>
              <w:jc w:val="left"/>
              <w:rPr>
                <w:bCs/>
                <w:sz w:val="24"/>
                <w:szCs w:val="24"/>
                <w:lang w:val="ro-RO"/>
              </w:rPr>
            </w:pPr>
            <w:r w:rsidRPr="00677737">
              <w:rPr>
                <w:bCs/>
                <w:sz w:val="24"/>
                <w:szCs w:val="24"/>
                <w:lang w:val="ro-RO"/>
              </w:rPr>
              <w:t>-2</w:t>
            </w:r>
          </w:p>
        </w:tc>
        <w:tc>
          <w:tcPr>
            <w:tcW w:w="777" w:type="pct"/>
            <w:gridSpan w:val="2"/>
            <w:tcBorders>
              <w:top w:val="nil"/>
              <w:left w:val="single" w:sz="6" w:space="0" w:color="000000"/>
              <w:bottom w:val="single" w:sz="6" w:space="0" w:color="000000"/>
              <w:right w:val="single" w:sz="6" w:space="0" w:color="000000"/>
            </w:tcBorders>
          </w:tcPr>
          <w:p w:rsidR="00677737" w:rsidRPr="00A141E8" w:rsidRDefault="00677737" w:rsidP="00994CE3">
            <w:pPr>
              <w:ind w:firstLine="0"/>
              <w:jc w:val="left"/>
              <w:rPr>
                <w:sz w:val="24"/>
                <w:szCs w:val="24"/>
                <w:lang w:val="ro-RO"/>
              </w:rPr>
            </w:pPr>
          </w:p>
        </w:tc>
      </w:tr>
      <w:tr w:rsidR="00677737" w:rsidRPr="00A141E8" w:rsidTr="00A1032D">
        <w:trPr>
          <w:trHeight w:val="228"/>
          <w:jc w:val="center"/>
        </w:trPr>
        <w:tc>
          <w:tcPr>
            <w:tcW w:w="268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77737" w:rsidRPr="00A141E8" w:rsidRDefault="00677737" w:rsidP="00994CE3">
            <w:pPr>
              <w:ind w:firstLine="0"/>
              <w:jc w:val="left"/>
              <w:rPr>
                <w:bCs/>
                <w:sz w:val="24"/>
                <w:szCs w:val="24"/>
                <w:lang w:val="ro-RO"/>
              </w:rPr>
            </w:pPr>
            <w:r w:rsidRPr="00A141E8">
              <w:rPr>
                <w:bCs/>
                <w:sz w:val="24"/>
                <w:szCs w:val="24"/>
                <w:lang w:val="ro-RO"/>
              </w:rPr>
              <w:t>flora</w:t>
            </w:r>
          </w:p>
        </w:tc>
        <w:tc>
          <w:tcPr>
            <w:tcW w:w="767" w:type="pct"/>
            <w:tcBorders>
              <w:top w:val="nil"/>
              <w:left w:val="single" w:sz="6" w:space="0" w:color="000000"/>
              <w:bottom w:val="single" w:sz="6" w:space="0" w:color="000000"/>
              <w:right w:val="single" w:sz="6" w:space="0" w:color="000000"/>
            </w:tcBorders>
          </w:tcPr>
          <w:p w:rsidR="00677737" w:rsidRPr="00A141E8" w:rsidRDefault="00677737" w:rsidP="00994CE3">
            <w:pPr>
              <w:ind w:firstLine="0"/>
              <w:jc w:val="left"/>
              <w:rPr>
                <w:sz w:val="24"/>
                <w:szCs w:val="24"/>
                <w:lang w:val="ro-RO"/>
              </w:rPr>
            </w:pPr>
            <w:r>
              <w:rPr>
                <w:sz w:val="24"/>
                <w:szCs w:val="24"/>
                <w:lang w:val="ro-RO"/>
              </w:rPr>
              <w:t>2</w:t>
            </w:r>
          </w:p>
        </w:tc>
        <w:tc>
          <w:tcPr>
            <w:tcW w:w="768" w:type="pct"/>
            <w:tcBorders>
              <w:top w:val="nil"/>
              <w:left w:val="single" w:sz="6" w:space="0" w:color="000000"/>
              <w:bottom w:val="single" w:sz="6" w:space="0" w:color="000000"/>
              <w:right w:val="single" w:sz="6" w:space="0" w:color="000000"/>
            </w:tcBorders>
          </w:tcPr>
          <w:p w:rsidR="00677737" w:rsidRPr="00A141E8" w:rsidRDefault="00677737" w:rsidP="00994CE3">
            <w:pPr>
              <w:ind w:firstLine="0"/>
              <w:jc w:val="left"/>
              <w:rPr>
                <w:bCs/>
                <w:sz w:val="24"/>
                <w:szCs w:val="24"/>
                <w:lang w:val="ro-RO"/>
              </w:rPr>
            </w:pPr>
            <w:r w:rsidRPr="00677737">
              <w:rPr>
                <w:bCs/>
                <w:sz w:val="24"/>
                <w:szCs w:val="24"/>
                <w:lang w:val="ro-RO"/>
              </w:rPr>
              <w:t>-2</w:t>
            </w:r>
          </w:p>
        </w:tc>
        <w:tc>
          <w:tcPr>
            <w:tcW w:w="777" w:type="pct"/>
            <w:gridSpan w:val="2"/>
            <w:tcBorders>
              <w:top w:val="nil"/>
              <w:left w:val="single" w:sz="6" w:space="0" w:color="000000"/>
              <w:bottom w:val="single" w:sz="6" w:space="0" w:color="000000"/>
              <w:right w:val="single" w:sz="6" w:space="0" w:color="000000"/>
            </w:tcBorders>
          </w:tcPr>
          <w:p w:rsidR="00677737" w:rsidRPr="00A141E8" w:rsidRDefault="00677737" w:rsidP="00994CE3">
            <w:pPr>
              <w:ind w:firstLine="0"/>
              <w:jc w:val="left"/>
              <w:rPr>
                <w:sz w:val="24"/>
                <w:szCs w:val="24"/>
                <w:lang w:val="ro-RO"/>
              </w:rPr>
            </w:pPr>
          </w:p>
        </w:tc>
      </w:tr>
      <w:tr w:rsidR="00677737" w:rsidRPr="00A141E8" w:rsidTr="00A1032D">
        <w:trPr>
          <w:trHeight w:val="53"/>
          <w:jc w:val="center"/>
        </w:trPr>
        <w:tc>
          <w:tcPr>
            <w:tcW w:w="268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77737" w:rsidRPr="00A141E8" w:rsidRDefault="00677737" w:rsidP="00994CE3">
            <w:pPr>
              <w:ind w:firstLine="0"/>
              <w:jc w:val="left"/>
              <w:rPr>
                <w:bCs/>
                <w:sz w:val="24"/>
                <w:szCs w:val="24"/>
                <w:lang w:val="ro-RO"/>
              </w:rPr>
            </w:pPr>
            <w:r w:rsidRPr="00A141E8">
              <w:rPr>
                <w:bCs/>
                <w:sz w:val="24"/>
                <w:szCs w:val="24"/>
                <w:lang w:val="ro-RO"/>
              </w:rPr>
              <w:t>fauna</w:t>
            </w:r>
          </w:p>
        </w:tc>
        <w:tc>
          <w:tcPr>
            <w:tcW w:w="767" w:type="pct"/>
            <w:tcBorders>
              <w:top w:val="nil"/>
              <w:left w:val="single" w:sz="6" w:space="0" w:color="000000"/>
              <w:bottom w:val="single" w:sz="6" w:space="0" w:color="000000"/>
              <w:right w:val="single" w:sz="6" w:space="0" w:color="000000"/>
            </w:tcBorders>
          </w:tcPr>
          <w:p w:rsidR="00677737" w:rsidRPr="00A141E8" w:rsidRDefault="00677737" w:rsidP="00994CE3">
            <w:pPr>
              <w:ind w:firstLine="0"/>
              <w:jc w:val="left"/>
              <w:rPr>
                <w:sz w:val="24"/>
                <w:szCs w:val="24"/>
                <w:lang w:val="ro-RO"/>
              </w:rPr>
            </w:pPr>
            <w:r>
              <w:rPr>
                <w:sz w:val="24"/>
                <w:szCs w:val="24"/>
                <w:lang w:val="ro-RO"/>
              </w:rPr>
              <w:t>2</w:t>
            </w:r>
          </w:p>
        </w:tc>
        <w:tc>
          <w:tcPr>
            <w:tcW w:w="768" w:type="pct"/>
            <w:tcBorders>
              <w:top w:val="nil"/>
              <w:left w:val="single" w:sz="6" w:space="0" w:color="000000"/>
              <w:bottom w:val="single" w:sz="6" w:space="0" w:color="000000"/>
              <w:right w:val="single" w:sz="6" w:space="0" w:color="000000"/>
            </w:tcBorders>
          </w:tcPr>
          <w:p w:rsidR="00677737" w:rsidRPr="00A141E8" w:rsidRDefault="00677737" w:rsidP="00994CE3">
            <w:pPr>
              <w:ind w:firstLine="0"/>
              <w:jc w:val="left"/>
              <w:rPr>
                <w:bCs/>
                <w:sz w:val="24"/>
                <w:szCs w:val="24"/>
                <w:lang w:val="ro-RO"/>
              </w:rPr>
            </w:pPr>
            <w:r w:rsidRPr="00677737">
              <w:rPr>
                <w:bCs/>
                <w:sz w:val="24"/>
                <w:szCs w:val="24"/>
                <w:lang w:val="ro-RO"/>
              </w:rPr>
              <w:t>-2</w:t>
            </w:r>
          </w:p>
        </w:tc>
        <w:tc>
          <w:tcPr>
            <w:tcW w:w="777" w:type="pct"/>
            <w:gridSpan w:val="2"/>
            <w:tcBorders>
              <w:top w:val="nil"/>
              <w:left w:val="single" w:sz="6" w:space="0" w:color="000000"/>
              <w:bottom w:val="single" w:sz="6" w:space="0" w:color="000000"/>
              <w:right w:val="single" w:sz="6" w:space="0" w:color="000000"/>
            </w:tcBorders>
          </w:tcPr>
          <w:p w:rsidR="00677737" w:rsidRPr="00A141E8" w:rsidRDefault="00677737" w:rsidP="00994CE3">
            <w:pPr>
              <w:ind w:firstLine="0"/>
              <w:jc w:val="left"/>
              <w:rPr>
                <w:sz w:val="24"/>
                <w:szCs w:val="24"/>
                <w:lang w:val="ro-RO"/>
              </w:rPr>
            </w:pPr>
          </w:p>
        </w:tc>
      </w:tr>
      <w:tr w:rsidR="00677737" w:rsidRPr="00A141E8" w:rsidTr="00A1032D">
        <w:trPr>
          <w:trHeight w:val="66"/>
          <w:jc w:val="center"/>
        </w:trPr>
        <w:tc>
          <w:tcPr>
            <w:tcW w:w="268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77737" w:rsidRPr="00A141E8" w:rsidRDefault="00677737" w:rsidP="00994CE3">
            <w:pPr>
              <w:ind w:firstLine="0"/>
              <w:jc w:val="left"/>
              <w:rPr>
                <w:bCs/>
                <w:sz w:val="24"/>
                <w:szCs w:val="24"/>
                <w:lang w:val="ro-RO"/>
              </w:rPr>
            </w:pPr>
            <w:r w:rsidRPr="00A141E8">
              <w:rPr>
                <w:bCs/>
                <w:sz w:val="24"/>
                <w:szCs w:val="24"/>
                <w:lang w:val="ro-RO"/>
              </w:rPr>
              <w:t>peisajele naturale</w:t>
            </w:r>
          </w:p>
        </w:tc>
        <w:tc>
          <w:tcPr>
            <w:tcW w:w="767" w:type="pct"/>
            <w:tcBorders>
              <w:top w:val="nil"/>
              <w:left w:val="single" w:sz="6" w:space="0" w:color="000000"/>
              <w:bottom w:val="single" w:sz="6" w:space="0" w:color="000000"/>
              <w:right w:val="single" w:sz="6" w:space="0" w:color="000000"/>
            </w:tcBorders>
          </w:tcPr>
          <w:p w:rsidR="00677737" w:rsidRPr="00A141E8" w:rsidRDefault="00677737" w:rsidP="00994CE3">
            <w:pPr>
              <w:ind w:firstLine="0"/>
              <w:jc w:val="left"/>
              <w:rPr>
                <w:sz w:val="24"/>
                <w:szCs w:val="24"/>
                <w:lang w:val="ro-RO"/>
              </w:rPr>
            </w:pPr>
            <w:r>
              <w:rPr>
                <w:sz w:val="24"/>
                <w:szCs w:val="24"/>
                <w:lang w:val="ro-RO"/>
              </w:rPr>
              <w:t>2</w:t>
            </w:r>
          </w:p>
        </w:tc>
        <w:tc>
          <w:tcPr>
            <w:tcW w:w="768" w:type="pct"/>
            <w:tcBorders>
              <w:top w:val="nil"/>
              <w:left w:val="single" w:sz="6" w:space="0" w:color="000000"/>
              <w:bottom w:val="single" w:sz="6" w:space="0" w:color="000000"/>
              <w:right w:val="single" w:sz="6" w:space="0" w:color="000000"/>
            </w:tcBorders>
          </w:tcPr>
          <w:p w:rsidR="00677737" w:rsidRPr="00A141E8" w:rsidRDefault="00677737" w:rsidP="00994CE3">
            <w:pPr>
              <w:ind w:firstLine="0"/>
              <w:jc w:val="left"/>
              <w:rPr>
                <w:bCs/>
                <w:sz w:val="24"/>
                <w:szCs w:val="24"/>
                <w:lang w:val="ro-RO"/>
              </w:rPr>
            </w:pPr>
            <w:r w:rsidRPr="00677737">
              <w:rPr>
                <w:bCs/>
                <w:sz w:val="24"/>
                <w:szCs w:val="24"/>
                <w:lang w:val="ro-RO"/>
              </w:rPr>
              <w:t>-2</w:t>
            </w:r>
          </w:p>
        </w:tc>
        <w:tc>
          <w:tcPr>
            <w:tcW w:w="777" w:type="pct"/>
            <w:gridSpan w:val="2"/>
            <w:tcBorders>
              <w:top w:val="nil"/>
              <w:left w:val="single" w:sz="6" w:space="0" w:color="000000"/>
              <w:bottom w:val="single" w:sz="6" w:space="0" w:color="000000"/>
              <w:right w:val="single" w:sz="6" w:space="0" w:color="000000"/>
            </w:tcBorders>
          </w:tcPr>
          <w:p w:rsidR="00677737" w:rsidRPr="00A141E8" w:rsidRDefault="00677737" w:rsidP="00994CE3">
            <w:pPr>
              <w:ind w:firstLine="0"/>
              <w:jc w:val="left"/>
              <w:rPr>
                <w:sz w:val="24"/>
                <w:szCs w:val="24"/>
                <w:lang w:val="ro-RO"/>
              </w:rPr>
            </w:pPr>
          </w:p>
        </w:tc>
      </w:tr>
      <w:tr w:rsidR="00677737" w:rsidRPr="00A141E8" w:rsidTr="00A1032D">
        <w:trPr>
          <w:trHeight w:val="165"/>
          <w:jc w:val="center"/>
        </w:trPr>
        <w:tc>
          <w:tcPr>
            <w:tcW w:w="268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77737" w:rsidRPr="00A141E8" w:rsidRDefault="00677737" w:rsidP="00994CE3">
            <w:pPr>
              <w:ind w:firstLine="0"/>
              <w:jc w:val="left"/>
              <w:rPr>
                <w:bCs/>
                <w:sz w:val="24"/>
                <w:szCs w:val="24"/>
                <w:lang w:val="ro-RO"/>
              </w:rPr>
            </w:pPr>
            <w:r w:rsidRPr="00A141E8">
              <w:rPr>
                <w:bCs/>
                <w:sz w:val="24"/>
                <w:szCs w:val="24"/>
                <w:lang w:val="ro-RO"/>
              </w:rPr>
              <w:t>starea și resursele solului</w:t>
            </w:r>
          </w:p>
        </w:tc>
        <w:tc>
          <w:tcPr>
            <w:tcW w:w="767" w:type="pct"/>
            <w:tcBorders>
              <w:top w:val="nil"/>
              <w:left w:val="single" w:sz="6" w:space="0" w:color="000000"/>
              <w:bottom w:val="single" w:sz="6" w:space="0" w:color="000000"/>
              <w:right w:val="single" w:sz="6" w:space="0" w:color="000000"/>
            </w:tcBorders>
          </w:tcPr>
          <w:p w:rsidR="00677737" w:rsidRPr="00A141E8" w:rsidRDefault="00677737" w:rsidP="00994CE3">
            <w:pPr>
              <w:ind w:firstLine="0"/>
              <w:jc w:val="left"/>
              <w:rPr>
                <w:sz w:val="24"/>
                <w:szCs w:val="24"/>
                <w:lang w:val="ro-RO"/>
              </w:rPr>
            </w:pPr>
            <w:r>
              <w:rPr>
                <w:sz w:val="24"/>
                <w:szCs w:val="24"/>
                <w:lang w:val="ro-RO"/>
              </w:rPr>
              <w:t>2</w:t>
            </w:r>
          </w:p>
        </w:tc>
        <w:tc>
          <w:tcPr>
            <w:tcW w:w="768" w:type="pct"/>
            <w:tcBorders>
              <w:top w:val="nil"/>
              <w:left w:val="single" w:sz="6" w:space="0" w:color="000000"/>
              <w:bottom w:val="single" w:sz="6" w:space="0" w:color="000000"/>
              <w:right w:val="single" w:sz="6" w:space="0" w:color="000000"/>
            </w:tcBorders>
          </w:tcPr>
          <w:p w:rsidR="00677737" w:rsidRPr="00A141E8" w:rsidRDefault="00677737" w:rsidP="00994CE3">
            <w:pPr>
              <w:ind w:firstLine="0"/>
              <w:jc w:val="left"/>
              <w:rPr>
                <w:bCs/>
                <w:sz w:val="24"/>
                <w:szCs w:val="24"/>
                <w:lang w:val="ro-RO"/>
              </w:rPr>
            </w:pPr>
            <w:r w:rsidRPr="00677737">
              <w:rPr>
                <w:bCs/>
                <w:sz w:val="24"/>
                <w:szCs w:val="24"/>
                <w:lang w:val="ro-RO"/>
              </w:rPr>
              <w:t>-2</w:t>
            </w:r>
          </w:p>
        </w:tc>
        <w:tc>
          <w:tcPr>
            <w:tcW w:w="777" w:type="pct"/>
            <w:gridSpan w:val="2"/>
            <w:tcBorders>
              <w:top w:val="nil"/>
              <w:left w:val="single" w:sz="6" w:space="0" w:color="000000"/>
              <w:bottom w:val="single" w:sz="6" w:space="0" w:color="000000"/>
              <w:right w:val="single" w:sz="6" w:space="0" w:color="000000"/>
            </w:tcBorders>
          </w:tcPr>
          <w:p w:rsidR="00677737" w:rsidRPr="00A141E8" w:rsidRDefault="00677737" w:rsidP="00994CE3">
            <w:pPr>
              <w:ind w:firstLine="0"/>
              <w:jc w:val="left"/>
              <w:rPr>
                <w:sz w:val="24"/>
                <w:szCs w:val="24"/>
                <w:lang w:val="ro-RO"/>
              </w:rPr>
            </w:pPr>
          </w:p>
        </w:tc>
      </w:tr>
      <w:tr w:rsidR="00677737" w:rsidRPr="00A141E8" w:rsidTr="00A1032D">
        <w:trPr>
          <w:trHeight w:val="53"/>
          <w:jc w:val="center"/>
        </w:trPr>
        <w:tc>
          <w:tcPr>
            <w:tcW w:w="268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77737" w:rsidRPr="00A141E8" w:rsidRDefault="00677737" w:rsidP="00994CE3">
            <w:pPr>
              <w:ind w:firstLine="0"/>
              <w:jc w:val="left"/>
              <w:rPr>
                <w:bCs/>
                <w:sz w:val="24"/>
                <w:szCs w:val="24"/>
                <w:lang w:val="ro-RO"/>
              </w:rPr>
            </w:pPr>
            <w:r w:rsidRPr="00A141E8">
              <w:rPr>
                <w:bCs/>
                <w:sz w:val="24"/>
                <w:szCs w:val="24"/>
                <w:lang w:val="ro-RO"/>
              </w:rPr>
              <w:t>producerea și reciclarea deșeurilor</w:t>
            </w:r>
          </w:p>
        </w:tc>
        <w:tc>
          <w:tcPr>
            <w:tcW w:w="767" w:type="pct"/>
            <w:tcBorders>
              <w:top w:val="nil"/>
              <w:left w:val="single" w:sz="6" w:space="0" w:color="000000"/>
              <w:bottom w:val="single" w:sz="6" w:space="0" w:color="000000"/>
              <w:right w:val="single" w:sz="6" w:space="0" w:color="000000"/>
            </w:tcBorders>
          </w:tcPr>
          <w:p w:rsidR="00677737" w:rsidRPr="00A141E8" w:rsidRDefault="00677737" w:rsidP="00994CE3">
            <w:pPr>
              <w:ind w:firstLine="0"/>
              <w:jc w:val="left"/>
              <w:rPr>
                <w:sz w:val="24"/>
                <w:szCs w:val="24"/>
                <w:lang w:val="ro-RO"/>
              </w:rPr>
            </w:pPr>
            <w:r>
              <w:rPr>
                <w:sz w:val="24"/>
                <w:szCs w:val="24"/>
                <w:lang w:val="ro-RO"/>
              </w:rPr>
              <w:t>2</w:t>
            </w:r>
          </w:p>
        </w:tc>
        <w:tc>
          <w:tcPr>
            <w:tcW w:w="768" w:type="pct"/>
            <w:tcBorders>
              <w:top w:val="nil"/>
              <w:left w:val="single" w:sz="6" w:space="0" w:color="000000"/>
              <w:bottom w:val="single" w:sz="6" w:space="0" w:color="000000"/>
              <w:right w:val="single" w:sz="6" w:space="0" w:color="000000"/>
            </w:tcBorders>
          </w:tcPr>
          <w:p w:rsidR="00677737" w:rsidRPr="00A141E8" w:rsidRDefault="00677737" w:rsidP="00994CE3">
            <w:pPr>
              <w:ind w:firstLine="0"/>
              <w:jc w:val="left"/>
              <w:rPr>
                <w:bCs/>
                <w:sz w:val="24"/>
                <w:szCs w:val="24"/>
                <w:lang w:val="ro-RO"/>
              </w:rPr>
            </w:pPr>
            <w:r w:rsidRPr="00677737">
              <w:rPr>
                <w:bCs/>
                <w:sz w:val="24"/>
                <w:szCs w:val="24"/>
                <w:lang w:val="ro-RO"/>
              </w:rPr>
              <w:t>-2</w:t>
            </w:r>
          </w:p>
        </w:tc>
        <w:tc>
          <w:tcPr>
            <w:tcW w:w="777" w:type="pct"/>
            <w:gridSpan w:val="2"/>
            <w:tcBorders>
              <w:top w:val="nil"/>
              <w:left w:val="single" w:sz="6" w:space="0" w:color="000000"/>
              <w:bottom w:val="single" w:sz="6" w:space="0" w:color="000000"/>
              <w:right w:val="single" w:sz="6" w:space="0" w:color="000000"/>
            </w:tcBorders>
          </w:tcPr>
          <w:p w:rsidR="00677737" w:rsidRPr="00A141E8" w:rsidRDefault="00677737" w:rsidP="00994CE3">
            <w:pPr>
              <w:ind w:firstLine="0"/>
              <w:jc w:val="left"/>
              <w:rPr>
                <w:sz w:val="24"/>
                <w:szCs w:val="24"/>
                <w:lang w:val="ro-RO"/>
              </w:rPr>
            </w:pPr>
          </w:p>
        </w:tc>
      </w:tr>
      <w:tr w:rsidR="00677737" w:rsidRPr="00A141E8" w:rsidTr="00A1032D">
        <w:trPr>
          <w:trHeight w:val="102"/>
          <w:jc w:val="center"/>
        </w:trPr>
        <w:tc>
          <w:tcPr>
            <w:tcW w:w="268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77737" w:rsidRPr="00A141E8" w:rsidRDefault="00677737" w:rsidP="00994CE3">
            <w:pPr>
              <w:ind w:firstLine="0"/>
              <w:jc w:val="left"/>
              <w:rPr>
                <w:bCs/>
                <w:sz w:val="24"/>
                <w:szCs w:val="24"/>
                <w:lang w:val="ro-RO"/>
              </w:rPr>
            </w:pPr>
            <w:r w:rsidRPr="00A141E8">
              <w:rPr>
                <w:bCs/>
                <w:sz w:val="24"/>
                <w:szCs w:val="24"/>
                <w:lang w:val="ro-RO"/>
              </w:rPr>
              <w:t>utilizarea eficientă a resurselor regenerabile și neregenerabile</w:t>
            </w:r>
          </w:p>
        </w:tc>
        <w:tc>
          <w:tcPr>
            <w:tcW w:w="767" w:type="pct"/>
            <w:tcBorders>
              <w:top w:val="nil"/>
              <w:left w:val="single" w:sz="6" w:space="0" w:color="000000"/>
              <w:bottom w:val="single" w:sz="6" w:space="0" w:color="000000"/>
              <w:right w:val="single" w:sz="6" w:space="0" w:color="000000"/>
            </w:tcBorders>
          </w:tcPr>
          <w:p w:rsidR="00677737" w:rsidRPr="00A141E8" w:rsidRDefault="00677737" w:rsidP="00994CE3">
            <w:pPr>
              <w:ind w:firstLine="0"/>
              <w:jc w:val="left"/>
              <w:rPr>
                <w:sz w:val="24"/>
                <w:szCs w:val="24"/>
                <w:lang w:val="ro-RO"/>
              </w:rPr>
            </w:pPr>
            <w:r>
              <w:rPr>
                <w:sz w:val="24"/>
                <w:szCs w:val="24"/>
                <w:lang w:val="ro-RO"/>
              </w:rPr>
              <w:t>2</w:t>
            </w:r>
          </w:p>
        </w:tc>
        <w:tc>
          <w:tcPr>
            <w:tcW w:w="768" w:type="pct"/>
            <w:tcBorders>
              <w:top w:val="nil"/>
              <w:left w:val="single" w:sz="6" w:space="0" w:color="000000"/>
              <w:bottom w:val="single" w:sz="6" w:space="0" w:color="000000"/>
              <w:right w:val="single" w:sz="6" w:space="0" w:color="000000"/>
            </w:tcBorders>
          </w:tcPr>
          <w:p w:rsidR="00677737" w:rsidRPr="00A141E8" w:rsidRDefault="00677737" w:rsidP="00994CE3">
            <w:pPr>
              <w:ind w:firstLine="0"/>
              <w:jc w:val="left"/>
              <w:rPr>
                <w:bCs/>
                <w:sz w:val="24"/>
                <w:szCs w:val="24"/>
                <w:lang w:val="ro-RO"/>
              </w:rPr>
            </w:pPr>
            <w:r w:rsidRPr="00677737">
              <w:rPr>
                <w:bCs/>
                <w:sz w:val="24"/>
                <w:szCs w:val="24"/>
                <w:lang w:val="ro-RO"/>
              </w:rPr>
              <w:t>-2</w:t>
            </w:r>
          </w:p>
        </w:tc>
        <w:tc>
          <w:tcPr>
            <w:tcW w:w="777" w:type="pct"/>
            <w:gridSpan w:val="2"/>
            <w:tcBorders>
              <w:top w:val="nil"/>
              <w:left w:val="single" w:sz="6" w:space="0" w:color="000000"/>
              <w:bottom w:val="single" w:sz="6" w:space="0" w:color="000000"/>
              <w:right w:val="single" w:sz="6" w:space="0" w:color="000000"/>
            </w:tcBorders>
          </w:tcPr>
          <w:p w:rsidR="00677737" w:rsidRPr="00A141E8" w:rsidRDefault="00677737" w:rsidP="00994CE3">
            <w:pPr>
              <w:ind w:firstLine="0"/>
              <w:jc w:val="left"/>
              <w:rPr>
                <w:sz w:val="24"/>
                <w:szCs w:val="24"/>
                <w:lang w:val="ro-RO"/>
              </w:rPr>
            </w:pPr>
          </w:p>
        </w:tc>
      </w:tr>
      <w:tr w:rsidR="00677737" w:rsidRPr="00A141E8" w:rsidTr="00A1032D">
        <w:trPr>
          <w:trHeight w:val="53"/>
          <w:jc w:val="center"/>
        </w:trPr>
        <w:tc>
          <w:tcPr>
            <w:tcW w:w="268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77737" w:rsidRPr="00A141E8" w:rsidRDefault="00677737" w:rsidP="00994CE3">
            <w:pPr>
              <w:ind w:firstLine="0"/>
              <w:jc w:val="left"/>
              <w:rPr>
                <w:bCs/>
                <w:sz w:val="24"/>
                <w:szCs w:val="24"/>
                <w:lang w:val="ro-RO"/>
              </w:rPr>
            </w:pPr>
            <w:r w:rsidRPr="00A141E8">
              <w:rPr>
                <w:bCs/>
                <w:sz w:val="24"/>
                <w:szCs w:val="24"/>
                <w:lang w:val="ro-RO"/>
              </w:rPr>
              <w:t>consumul și producția durabilă</w:t>
            </w:r>
          </w:p>
        </w:tc>
        <w:tc>
          <w:tcPr>
            <w:tcW w:w="767" w:type="pct"/>
            <w:tcBorders>
              <w:top w:val="nil"/>
              <w:left w:val="single" w:sz="6" w:space="0" w:color="000000"/>
              <w:bottom w:val="single" w:sz="6" w:space="0" w:color="000000"/>
              <w:right w:val="single" w:sz="6" w:space="0" w:color="000000"/>
            </w:tcBorders>
          </w:tcPr>
          <w:p w:rsidR="00677737" w:rsidRPr="00A141E8" w:rsidRDefault="00677737" w:rsidP="00994CE3">
            <w:pPr>
              <w:ind w:firstLine="0"/>
              <w:jc w:val="left"/>
              <w:rPr>
                <w:sz w:val="24"/>
                <w:szCs w:val="24"/>
                <w:lang w:val="ro-RO"/>
              </w:rPr>
            </w:pPr>
            <w:r>
              <w:rPr>
                <w:sz w:val="24"/>
                <w:szCs w:val="24"/>
                <w:lang w:val="ro-RO"/>
              </w:rPr>
              <w:t>2</w:t>
            </w:r>
          </w:p>
        </w:tc>
        <w:tc>
          <w:tcPr>
            <w:tcW w:w="768" w:type="pct"/>
            <w:tcBorders>
              <w:top w:val="nil"/>
              <w:left w:val="single" w:sz="6" w:space="0" w:color="000000"/>
              <w:bottom w:val="single" w:sz="6" w:space="0" w:color="000000"/>
              <w:right w:val="single" w:sz="6" w:space="0" w:color="000000"/>
            </w:tcBorders>
          </w:tcPr>
          <w:p w:rsidR="00677737" w:rsidRPr="00A141E8" w:rsidRDefault="00677737" w:rsidP="00994CE3">
            <w:pPr>
              <w:ind w:firstLine="0"/>
              <w:jc w:val="left"/>
              <w:rPr>
                <w:bCs/>
                <w:sz w:val="24"/>
                <w:szCs w:val="24"/>
                <w:lang w:val="ro-RO"/>
              </w:rPr>
            </w:pPr>
            <w:r>
              <w:rPr>
                <w:bCs/>
                <w:sz w:val="24"/>
                <w:szCs w:val="24"/>
                <w:lang w:val="ro-RO"/>
              </w:rPr>
              <w:t>0</w:t>
            </w:r>
          </w:p>
        </w:tc>
        <w:tc>
          <w:tcPr>
            <w:tcW w:w="777" w:type="pct"/>
            <w:gridSpan w:val="2"/>
            <w:tcBorders>
              <w:top w:val="nil"/>
              <w:left w:val="single" w:sz="6" w:space="0" w:color="000000"/>
              <w:bottom w:val="single" w:sz="6" w:space="0" w:color="000000"/>
              <w:right w:val="single" w:sz="6" w:space="0" w:color="000000"/>
            </w:tcBorders>
          </w:tcPr>
          <w:p w:rsidR="00677737" w:rsidRPr="00A141E8" w:rsidRDefault="00677737" w:rsidP="00994CE3">
            <w:pPr>
              <w:ind w:firstLine="0"/>
              <w:jc w:val="left"/>
              <w:rPr>
                <w:sz w:val="24"/>
                <w:szCs w:val="24"/>
                <w:lang w:val="ro-RO"/>
              </w:rPr>
            </w:pPr>
          </w:p>
        </w:tc>
      </w:tr>
      <w:tr w:rsidR="00677737" w:rsidRPr="00A141E8" w:rsidTr="00A1032D">
        <w:trPr>
          <w:trHeight w:val="111"/>
          <w:jc w:val="center"/>
        </w:trPr>
        <w:tc>
          <w:tcPr>
            <w:tcW w:w="268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77737" w:rsidRPr="00A141E8" w:rsidRDefault="00677737" w:rsidP="00994CE3">
            <w:pPr>
              <w:ind w:firstLine="0"/>
              <w:jc w:val="left"/>
              <w:rPr>
                <w:bCs/>
                <w:sz w:val="24"/>
                <w:szCs w:val="24"/>
                <w:lang w:val="ro-RO"/>
              </w:rPr>
            </w:pPr>
            <w:r w:rsidRPr="00A141E8">
              <w:rPr>
                <w:bCs/>
                <w:sz w:val="24"/>
                <w:szCs w:val="24"/>
                <w:lang w:val="ro-RO"/>
              </w:rPr>
              <w:t>intensitatea energetică</w:t>
            </w:r>
          </w:p>
        </w:tc>
        <w:tc>
          <w:tcPr>
            <w:tcW w:w="767" w:type="pct"/>
            <w:tcBorders>
              <w:top w:val="nil"/>
              <w:left w:val="single" w:sz="6" w:space="0" w:color="000000"/>
              <w:bottom w:val="single" w:sz="6" w:space="0" w:color="000000"/>
              <w:right w:val="single" w:sz="6" w:space="0" w:color="000000"/>
            </w:tcBorders>
          </w:tcPr>
          <w:p w:rsidR="00677737" w:rsidRPr="00A141E8" w:rsidRDefault="00677737" w:rsidP="00994CE3">
            <w:pPr>
              <w:ind w:firstLine="0"/>
              <w:jc w:val="left"/>
              <w:rPr>
                <w:sz w:val="24"/>
                <w:szCs w:val="24"/>
                <w:lang w:val="ro-RO"/>
              </w:rPr>
            </w:pPr>
            <w:r>
              <w:rPr>
                <w:sz w:val="24"/>
                <w:szCs w:val="24"/>
                <w:lang w:val="ro-RO"/>
              </w:rPr>
              <w:t>1</w:t>
            </w:r>
          </w:p>
        </w:tc>
        <w:tc>
          <w:tcPr>
            <w:tcW w:w="768" w:type="pct"/>
            <w:tcBorders>
              <w:top w:val="nil"/>
              <w:left w:val="single" w:sz="6" w:space="0" w:color="000000"/>
              <w:bottom w:val="single" w:sz="6" w:space="0" w:color="000000"/>
              <w:right w:val="single" w:sz="6" w:space="0" w:color="000000"/>
            </w:tcBorders>
          </w:tcPr>
          <w:p w:rsidR="00677737" w:rsidRPr="00A141E8" w:rsidRDefault="00677737" w:rsidP="00994CE3">
            <w:pPr>
              <w:ind w:firstLine="0"/>
              <w:jc w:val="left"/>
              <w:rPr>
                <w:bCs/>
                <w:sz w:val="24"/>
                <w:szCs w:val="24"/>
                <w:lang w:val="ro-RO"/>
              </w:rPr>
            </w:pPr>
            <w:r>
              <w:rPr>
                <w:bCs/>
                <w:sz w:val="24"/>
                <w:szCs w:val="24"/>
                <w:lang w:val="ro-RO"/>
              </w:rPr>
              <w:t>0</w:t>
            </w:r>
          </w:p>
        </w:tc>
        <w:tc>
          <w:tcPr>
            <w:tcW w:w="777" w:type="pct"/>
            <w:gridSpan w:val="2"/>
            <w:tcBorders>
              <w:top w:val="nil"/>
              <w:left w:val="single" w:sz="6" w:space="0" w:color="000000"/>
              <w:bottom w:val="single" w:sz="6" w:space="0" w:color="000000"/>
              <w:right w:val="single" w:sz="6" w:space="0" w:color="000000"/>
            </w:tcBorders>
          </w:tcPr>
          <w:p w:rsidR="00677737" w:rsidRPr="00A141E8" w:rsidRDefault="00677737" w:rsidP="00994CE3">
            <w:pPr>
              <w:ind w:firstLine="0"/>
              <w:jc w:val="left"/>
              <w:rPr>
                <w:sz w:val="24"/>
                <w:szCs w:val="24"/>
                <w:lang w:val="ro-RO"/>
              </w:rPr>
            </w:pPr>
          </w:p>
        </w:tc>
      </w:tr>
      <w:tr w:rsidR="00677737" w:rsidRPr="00A141E8" w:rsidTr="00A1032D">
        <w:trPr>
          <w:trHeight w:val="129"/>
          <w:jc w:val="center"/>
        </w:trPr>
        <w:tc>
          <w:tcPr>
            <w:tcW w:w="268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77737" w:rsidRPr="00A141E8" w:rsidRDefault="00677737" w:rsidP="00994CE3">
            <w:pPr>
              <w:ind w:firstLine="0"/>
              <w:jc w:val="left"/>
              <w:rPr>
                <w:bCs/>
                <w:sz w:val="24"/>
                <w:szCs w:val="24"/>
                <w:lang w:val="ro-RO"/>
              </w:rPr>
            </w:pPr>
            <w:r w:rsidRPr="00A141E8">
              <w:rPr>
                <w:bCs/>
                <w:sz w:val="24"/>
                <w:szCs w:val="24"/>
                <w:lang w:val="ro-RO"/>
              </w:rPr>
              <w:t>eficiența și performanța energetică</w:t>
            </w:r>
          </w:p>
        </w:tc>
        <w:tc>
          <w:tcPr>
            <w:tcW w:w="767" w:type="pct"/>
            <w:tcBorders>
              <w:top w:val="nil"/>
              <w:left w:val="single" w:sz="6" w:space="0" w:color="000000"/>
              <w:bottom w:val="single" w:sz="6" w:space="0" w:color="000000"/>
              <w:right w:val="single" w:sz="6" w:space="0" w:color="000000"/>
            </w:tcBorders>
          </w:tcPr>
          <w:p w:rsidR="00677737" w:rsidRPr="00A141E8" w:rsidRDefault="00677737" w:rsidP="00994CE3">
            <w:pPr>
              <w:ind w:firstLine="0"/>
              <w:jc w:val="left"/>
              <w:rPr>
                <w:sz w:val="24"/>
                <w:szCs w:val="24"/>
                <w:lang w:val="ro-RO"/>
              </w:rPr>
            </w:pPr>
            <w:r>
              <w:rPr>
                <w:sz w:val="24"/>
                <w:szCs w:val="24"/>
                <w:lang w:val="ro-RO"/>
              </w:rPr>
              <w:t>1</w:t>
            </w:r>
          </w:p>
        </w:tc>
        <w:tc>
          <w:tcPr>
            <w:tcW w:w="768" w:type="pct"/>
            <w:tcBorders>
              <w:top w:val="nil"/>
              <w:left w:val="single" w:sz="6" w:space="0" w:color="000000"/>
              <w:bottom w:val="single" w:sz="6" w:space="0" w:color="000000"/>
              <w:right w:val="single" w:sz="6" w:space="0" w:color="000000"/>
            </w:tcBorders>
          </w:tcPr>
          <w:p w:rsidR="00677737" w:rsidRPr="00A141E8" w:rsidRDefault="00677737" w:rsidP="00994CE3">
            <w:pPr>
              <w:ind w:firstLine="0"/>
              <w:jc w:val="left"/>
              <w:rPr>
                <w:bCs/>
                <w:sz w:val="24"/>
                <w:szCs w:val="24"/>
                <w:lang w:val="ro-RO"/>
              </w:rPr>
            </w:pPr>
            <w:r>
              <w:rPr>
                <w:bCs/>
                <w:sz w:val="24"/>
                <w:szCs w:val="24"/>
                <w:lang w:val="ro-RO"/>
              </w:rPr>
              <w:t>0</w:t>
            </w:r>
          </w:p>
        </w:tc>
        <w:tc>
          <w:tcPr>
            <w:tcW w:w="777" w:type="pct"/>
            <w:gridSpan w:val="2"/>
            <w:tcBorders>
              <w:top w:val="nil"/>
              <w:left w:val="single" w:sz="6" w:space="0" w:color="000000"/>
              <w:bottom w:val="single" w:sz="6" w:space="0" w:color="000000"/>
              <w:right w:val="single" w:sz="6" w:space="0" w:color="000000"/>
            </w:tcBorders>
          </w:tcPr>
          <w:p w:rsidR="00677737" w:rsidRPr="00A141E8" w:rsidRDefault="00677737" w:rsidP="00994CE3">
            <w:pPr>
              <w:ind w:firstLine="0"/>
              <w:jc w:val="left"/>
              <w:rPr>
                <w:sz w:val="24"/>
                <w:szCs w:val="24"/>
                <w:lang w:val="ro-RO"/>
              </w:rPr>
            </w:pPr>
          </w:p>
        </w:tc>
      </w:tr>
      <w:tr w:rsidR="00677737" w:rsidRPr="00A141E8" w:rsidTr="00A1032D">
        <w:trPr>
          <w:trHeight w:val="192"/>
          <w:jc w:val="center"/>
        </w:trPr>
        <w:tc>
          <w:tcPr>
            <w:tcW w:w="268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77737" w:rsidRPr="00A141E8" w:rsidRDefault="00677737" w:rsidP="00994CE3">
            <w:pPr>
              <w:ind w:firstLine="0"/>
              <w:jc w:val="left"/>
              <w:rPr>
                <w:bCs/>
                <w:sz w:val="24"/>
                <w:szCs w:val="24"/>
                <w:lang w:val="ro-RO"/>
              </w:rPr>
            </w:pPr>
            <w:r w:rsidRPr="00A141E8">
              <w:rPr>
                <w:bCs/>
                <w:sz w:val="24"/>
                <w:szCs w:val="24"/>
                <w:lang w:val="ro-RO"/>
              </w:rPr>
              <w:t>bunăstarea animalelor</w:t>
            </w:r>
          </w:p>
        </w:tc>
        <w:tc>
          <w:tcPr>
            <w:tcW w:w="767" w:type="pct"/>
            <w:tcBorders>
              <w:top w:val="nil"/>
              <w:left w:val="single" w:sz="6" w:space="0" w:color="000000"/>
              <w:bottom w:val="single" w:sz="6" w:space="0" w:color="000000"/>
              <w:right w:val="single" w:sz="6" w:space="0" w:color="000000"/>
            </w:tcBorders>
          </w:tcPr>
          <w:p w:rsidR="00677737" w:rsidRPr="00A141E8" w:rsidRDefault="00677737" w:rsidP="00994CE3">
            <w:pPr>
              <w:ind w:firstLine="0"/>
              <w:jc w:val="left"/>
              <w:rPr>
                <w:sz w:val="24"/>
                <w:szCs w:val="24"/>
                <w:lang w:val="ro-RO"/>
              </w:rPr>
            </w:pPr>
            <w:r>
              <w:rPr>
                <w:sz w:val="24"/>
                <w:szCs w:val="24"/>
                <w:lang w:val="ro-RO"/>
              </w:rPr>
              <w:t>2</w:t>
            </w:r>
          </w:p>
        </w:tc>
        <w:tc>
          <w:tcPr>
            <w:tcW w:w="768" w:type="pct"/>
            <w:tcBorders>
              <w:top w:val="nil"/>
              <w:left w:val="single" w:sz="6" w:space="0" w:color="000000"/>
              <w:bottom w:val="single" w:sz="6" w:space="0" w:color="000000"/>
              <w:right w:val="single" w:sz="6" w:space="0" w:color="000000"/>
            </w:tcBorders>
          </w:tcPr>
          <w:p w:rsidR="00677737" w:rsidRPr="00A141E8" w:rsidRDefault="00677737" w:rsidP="00994CE3">
            <w:pPr>
              <w:ind w:firstLine="0"/>
              <w:jc w:val="left"/>
              <w:rPr>
                <w:bCs/>
                <w:sz w:val="24"/>
                <w:szCs w:val="24"/>
                <w:lang w:val="ro-RO"/>
              </w:rPr>
            </w:pPr>
            <w:r>
              <w:rPr>
                <w:bCs/>
                <w:sz w:val="24"/>
                <w:szCs w:val="24"/>
                <w:lang w:val="ro-RO"/>
              </w:rPr>
              <w:t>-1</w:t>
            </w:r>
          </w:p>
        </w:tc>
        <w:tc>
          <w:tcPr>
            <w:tcW w:w="777" w:type="pct"/>
            <w:gridSpan w:val="2"/>
            <w:tcBorders>
              <w:top w:val="nil"/>
              <w:left w:val="single" w:sz="6" w:space="0" w:color="000000"/>
              <w:bottom w:val="single" w:sz="6" w:space="0" w:color="000000"/>
              <w:right w:val="single" w:sz="6" w:space="0" w:color="000000"/>
            </w:tcBorders>
          </w:tcPr>
          <w:p w:rsidR="00677737" w:rsidRPr="00A141E8" w:rsidRDefault="00677737" w:rsidP="00994CE3">
            <w:pPr>
              <w:ind w:firstLine="0"/>
              <w:jc w:val="left"/>
              <w:rPr>
                <w:sz w:val="24"/>
                <w:szCs w:val="24"/>
                <w:lang w:val="ro-RO"/>
              </w:rPr>
            </w:pPr>
          </w:p>
        </w:tc>
      </w:tr>
      <w:tr w:rsidR="00677737" w:rsidRPr="00A141E8" w:rsidTr="00A1032D">
        <w:trPr>
          <w:jc w:val="center"/>
        </w:trPr>
        <w:tc>
          <w:tcPr>
            <w:tcW w:w="268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77737" w:rsidRPr="00A141E8" w:rsidRDefault="00677737" w:rsidP="00994CE3">
            <w:pPr>
              <w:ind w:firstLine="0"/>
              <w:jc w:val="left"/>
              <w:rPr>
                <w:bCs/>
                <w:sz w:val="24"/>
                <w:szCs w:val="24"/>
                <w:lang w:val="ro-RO"/>
              </w:rPr>
            </w:pPr>
            <w:r w:rsidRPr="00A141E8">
              <w:rPr>
                <w:bCs/>
                <w:sz w:val="24"/>
                <w:szCs w:val="24"/>
                <w:lang w:val="ro-RO"/>
              </w:rPr>
              <w:t>riscuri majore pentru mediu (incendii, explozii, accidente etc.)</w:t>
            </w:r>
          </w:p>
        </w:tc>
        <w:tc>
          <w:tcPr>
            <w:tcW w:w="767" w:type="pct"/>
            <w:tcBorders>
              <w:top w:val="nil"/>
              <w:left w:val="single" w:sz="6" w:space="0" w:color="000000"/>
              <w:bottom w:val="single" w:sz="6" w:space="0" w:color="000000"/>
              <w:right w:val="single" w:sz="6" w:space="0" w:color="000000"/>
            </w:tcBorders>
          </w:tcPr>
          <w:p w:rsidR="00677737" w:rsidRPr="00A141E8" w:rsidRDefault="00677737" w:rsidP="00994CE3">
            <w:pPr>
              <w:ind w:firstLine="0"/>
              <w:jc w:val="left"/>
              <w:rPr>
                <w:sz w:val="24"/>
                <w:szCs w:val="24"/>
                <w:lang w:val="ro-RO"/>
              </w:rPr>
            </w:pPr>
            <w:r>
              <w:rPr>
                <w:sz w:val="24"/>
                <w:szCs w:val="24"/>
                <w:lang w:val="ro-RO"/>
              </w:rPr>
              <w:t>-2</w:t>
            </w:r>
          </w:p>
        </w:tc>
        <w:tc>
          <w:tcPr>
            <w:tcW w:w="768" w:type="pct"/>
            <w:tcBorders>
              <w:top w:val="nil"/>
              <w:left w:val="single" w:sz="6" w:space="0" w:color="000000"/>
              <w:bottom w:val="single" w:sz="6" w:space="0" w:color="000000"/>
              <w:right w:val="single" w:sz="6" w:space="0" w:color="000000"/>
            </w:tcBorders>
          </w:tcPr>
          <w:p w:rsidR="00677737" w:rsidRPr="00A141E8" w:rsidRDefault="00677737" w:rsidP="00994CE3">
            <w:pPr>
              <w:ind w:firstLine="0"/>
              <w:jc w:val="left"/>
              <w:rPr>
                <w:bCs/>
                <w:sz w:val="24"/>
                <w:szCs w:val="24"/>
                <w:lang w:val="ro-RO"/>
              </w:rPr>
            </w:pPr>
            <w:r>
              <w:rPr>
                <w:bCs/>
                <w:sz w:val="24"/>
                <w:szCs w:val="24"/>
                <w:lang w:val="ro-RO"/>
              </w:rPr>
              <w:t>-1</w:t>
            </w:r>
          </w:p>
        </w:tc>
        <w:tc>
          <w:tcPr>
            <w:tcW w:w="777" w:type="pct"/>
            <w:gridSpan w:val="2"/>
            <w:tcBorders>
              <w:top w:val="nil"/>
              <w:left w:val="single" w:sz="6" w:space="0" w:color="000000"/>
              <w:bottom w:val="single" w:sz="6" w:space="0" w:color="000000"/>
              <w:right w:val="single" w:sz="6" w:space="0" w:color="000000"/>
            </w:tcBorders>
          </w:tcPr>
          <w:p w:rsidR="00677737" w:rsidRPr="00A141E8" w:rsidRDefault="00677737" w:rsidP="00994CE3">
            <w:pPr>
              <w:ind w:firstLine="0"/>
              <w:jc w:val="left"/>
              <w:rPr>
                <w:sz w:val="24"/>
                <w:szCs w:val="24"/>
                <w:lang w:val="ro-RO"/>
              </w:rPr>
            </w:pPr>
          </w:p>
        </w:tc>
      </w:tr>
      <w:tr w:rsidR="00677737" w:rsidRPr="00A141E8" w:rsidTr="00A1032D">
        <w:trPr>
          <w:jc w:val="center"/>
        </w:trPr>
        <w:tc>
          <w:tcPr>
            <w:tcW w:w="268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77737" w:rsidRPr="00A141E8" w:rsidRDefault="00677737" w:rsidP="00994CE3">
            <w:pPr>
              <w:ind w:firstLine="0"/>
              <w:jc w:val="left"/>
              <w:rPr>
                <w:bCs/>
                <w:sz w:val="24"/>
                <w:szCs w:val="24"/>
                <w:lang w:val="ro-RO"/>
              </w:rPr>
            </w:pPr>
            <w:r w:rsidRPr="00A141E8">
              <w:rPr>
                <w:bCs/>
                <w:sz w:val="24"/>
                <w:szCs w:val="24"/>
                <w:lang w:val="ro-RO"/>
              </w:rPr>
              <w:t>utilizarea terenurilor</w:t>
            </w:r>
          </w:p>
        </w:tc>
        <w:tc>
          <w:tcPr>
            <w:tcW w:w="767" w:type="pct"/>
            <w:tcBorders>
              <w:top w:val="nil"/>
              <w:left w:val="single" w:sz="6" w:space="0" w:color="000000"/>
              <w:bottom w:val="single" w:sz="6" w:space="0" w:color="000000"/>
              <w:right w:val="single" w:sz="6" w:space="0" w:color="000000"/>
            </w:tcBorders>
          </w:tcPr>
          <w:p w:rsidR="00677737" w:rsidRPr="00A141E8" w:rsidRDefault="00677737" w:rsidP="00994CE3">
            <w:pPr>
              <w:ind w:firstLine="0"/>
              <w:jc w:val="left"/>
              <w:rPr>
                <w:sz w:val="24"/>
                <w:szCs w:val="24"/>
                <w:lang w:val="ro-RO"/>
              </w:rPr>
            </w:pPr>
            <w:r>
              <w:rPr>
                <w:sz w:val="24"/>
                <w:szCs w:val="24"/>
                <w:lang w:val="ro-RO"/>
              </w:rPr>
              <w:t>2</w:t>
            </w:r>
          </w:p>
        </w:tc>
        <w:tc>
          <w:tcPr>
            <w:tcW w:w="768" w:type="pct"/>
            <w:tcBorders>
              <w:top w:val="nil"/>
              <w:left w:val="single" w:sz="6" w:space="0" w:color="000000"/>
              <w:bottom w:val="single" w:sz="6" w:space="0" w:color="000000"/>
              <w:right w:val="single" w:sz="6" w:space="0" w:color="000000"/>
            </w:tcBorders>
          </w:tcPr>
          <w:p w:rsidR="00677737" w:rsidRPr="00A141E8" w:rsidRDefault="00677737" w:rsidP="00994CE3">
            <w:pPr>
              <w:ind w:firstLine="0"/>
              <w:jc w:val="left"/>
              <w:rPr>
                <w:bCs/>
                <w:sz w:val="24"/>
                <w:szCs w:val="24"/>
                <w:lang w:val="ro-RO"/>
              </w:rPr>
            </w:pPr>
            <w:r>
              <w:rPr>
                <w:bCs/>
                <w:sz w:val="24"/>
                <w:szCs w:val="24"/>
                <w:lang w:val="ro-RO"/>
              </w:rPr>
              <w:t>-1</w:t>
            </w:r>
          </w:p>
        </w:tc>
        <w:tc>
          <w:tcPr>
            <w:tcW w:w="777" w:type="pct"/>
            <w:gridSpan w:val="2"/>
            <w:tcBorders>
              <w:top w:val="nil"/>
              <w:left w:val="single" w:sz="6" w:space="0" w:color="000000"/>
              <w:bottom w:val="single" w:sz="6" w:space="0" w:color="000000"/>
              <w:right w:val="single" w:sz="6" w:space="0" w:color="000000"/>
            </w:tcBorders>
          </w:tcPr>
          <w:p w:rsidR="00677737" w:rsidRPr="00A141E8" w:rsidRDefault="00677737" w:rsidP="00994CE3">
            <w:pPr>
              <w:ind w:firstLine="0"/>
              <w:jc w:val="left"/>
              <w:rPr>
                <w:sz w:val="24"/>
                <w:szCs w:val="24"/>
                <w:lang w:val="ro-RO"/>
              </w:rPr>
            </w:pPr>
          </w:p>
        </w:tc>
      </w:tr>
      <w:tr w:rsidR="00677737" w:rsidRPr="00A141E8" w:rsidTr="00A1032D">
        <w:trPr>
          <w:jc w:val="center"/>
        </w:trPr>
        <w:tc>
          <w:tcPr>
            <w:tcW w:w="2687"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rsidR="00677737" w:rsidRPr="00A141E8" w:rsidRDefault="00677737" w:rsidP="00994CE3">
            <w:pPr>
              <w:ind w:firstLine="0"/>
              <w:jc w:val="left"/>
              <w:rPr>
                <w:bCs/>
                <w:sz w:val="24"/>
                <w:szCs w:val="24"/>
                <w:lang w:val="ro-RO"/>
              </w:rPr>
            </w:pPr>
            <w:r w:rsidRPr="00A141E8">
              <w:rPr>
                <w:bCs/>
                <w:sz w:val="24"/>
                <w:szCs w:val="24"/>
                <w:lang w:val="ro-RO"/>
              </w:rPr>
              <w:t>alte aspecte de mediu</w:t>
            </w:r>
          </w:p>
        </w:tc>
        <w:tc>
          <w:tcPr>
            <w:tcW w:w="767" w:type="pct"/>
            <w:tcBorders>
              <w:top w:val="nil"/>
              <w:left w:val="single" w:sz="6" w:space="0" w:color="000000"/>
              <w:bottom w:val="single" w:sz="4" w:space="0" w:color="auto"/>
              <w:right w:val="single" w:sz="6" w:space="0" w:color="000000"/>
            </w:tcBorders>
          </w:tcPr>
          <w:p w:rsidR="00677737" w:rsidRPr="00A141E8" w:rsidRDefault="00677737" w:rsidP="00994CE3">
            <w:pPr>
              <w:ind w:firstLine="0"/>
              <w:jc w:val="left"/>
              <w:rPr>
                <w:sz w:val="24"/>
                <w:szCs w:val="24"/>
                <w:lang w:val="ro-RO"/>
              </w:rPr>
            </w:pPr>
            <w:r>
              <w:rPr>
                <w:sz w:val="24"/>
                <w:szCs w:val="24"/>
                <w:lang w:val="ro-RO"/>
              </w:rPr>
              <w:t>0</w:t>
            </w:r>
          </w:p>
        </w:tc>
        <w:tc>
          <w:tcPr>
            <w:tcW w:w="768" w:type="pct"/>
            <w:tcBorders>
              <w:top w:val="nil"/>
              <w:left w:val="single" w:sz="6" w:space="0" w:color="000000"/>
              <w:bottom w:val="single" w:sz="4" w:space="0" w:color="auto"/>
              <w:right w:val="single" w:sz="6" w:space="0" w:color="000000"/>
            </w:tcBorders>
          </w:tcPr>
          <w:p w:rsidR="00677737" w:rsidRPr="00A141E8" w:rsidRDefault="00677737" w:rsidP="00994CE3">
            <w:pPr>
              <w:ind w:firstLine="0"/>
              <w:jc w:val="left"/>
              <w:rPr>
                <w:bCs/>
                <w:sz w:val="24"/>
                <w:szCs w:val="24"/>
                <w:lang w:val="ro-RO"/>
              </w:rPr>
            </w:pPr>
            <w:r>
              <w:rPr>
                <w:bCs/>
                <w:sz w:val="24"/>
                <w:szCs w:val="24"/>
                <w:lang w:val="ro-RO"/>
              </w:rPr>
              <w:t>-1</w:t>
            </w:r>
          </w:p>
        </w:tc>
        <w:tc>
          <w:tcPr>
            <w:tcW w:w="777" w:type="pct"/>
            <w:gridSpan w:val="2"/>
            <w:tcBorders>
              <w:top w:val="nil"/>
              <w:left w:val="single" w:sz="6" w:space="0" w:color="000000"/>
              <w:bottom w:val="single" w:sz="4" w:space="0" w:color="auto"/>
              <w:right w:val="single" w:sz="6" w:space="0" w:color="000000"/>
            </w:tcBorders>
          </w:tcPr>
          <w:p w:rsidR="00677737" w:rsidRPr="00A141E8" w:rsidRDefault="00677737" w:rsidP="00994CE3">
            <w:pPr>
              <w:ind w:firstLine="0"/>
              <w:jc w:val="left"/>
              <w:rPr>
                <w:sz w:val="24"/>
                <w:szCs w:val="24"/>
                <w:lang w:val="ro-RO"/>
              </w:rPr>
            </w:pPr>
          </w:p>
        </w:tc>
      </w:tr>
      <w:tr w:rsidR="00677737" w:rsidRPr="00A141E8" w:rsidTr="00994CE3">
        <w:trPr>
          <w:jc w:val="center"/>
        </w:trPr>
        <w:tc>
          <w:tcPr>
            <w:tcW w:w="5000" w:type="pct"/>
            <w:gridSpan w:val="6"/>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677737" w:rsidRPr="00A141E8" w:rsidRDefault="00677737" w:rsidP="00994CE3">
            <w:pPr>
              <w:ind w:firstLine="0"/>
              <w:rPr>
                <w:sz w:val="24"/>
                <w:szCs w:val="24"/>
                <w:lang w:val="ro-RO"/>
              </w:rPr>
            </w:pPr>
            <w:r w:rsidRPr="00A141E8">
              <w:rPr>
                <w:bCs/>
                <w:i/>
                <w:iCs/>
                <w:sz w:val="24"/>
                <w:szCs w:val="24"/>
                <w:lang w:val="ro-RO"/>
              </w:rPr>
              <w:t>Tabelul se completează cu note de la -3 la +3,  în drept cu fiecare categorie de impact, pentru fiecare opțiune analizată, unde variația între -3 și -1 reprezintă impacturi negative (costuri), iar variația între 1 și 3 – impacturi pozitive (beneficii) pentru categoriile de impact analizate. Nota 0 reprezintă lipsa impacturilor. Valoarea acordată corespunde cu intensitatea impactului (1 – minor, 2 – mediu, 3 – major) față de situația din opțiunea „a nu face nimic”,  în comparație cu situația din alte opțiuni și alte categorii de impact. Impacturile identificate prin acest tabel se descriu pe larg, cu argumentarea punctajului acordat, inclusiv prin date cuantificate, în compartimentul 4 din Formular, lit. b</w:t>
            </w:r>
            <w:r w:rsidRPr="00A141E8">
              <w:rPr>
                <w:bCs/>
                <w:i/>
                <w:iCs/>
                <w:sz w:val="24"/>
                <w:szCs w:val="24"/>
                <w:vertAlign w:val="superscript"/>
                <w:lang w:val="ro-RO"/>
              </w:rPr>
              <w:t>1</w:t>
            </w:r>
            <w:r w:rsidRPr="00A141E8">
              <w:rPr>
                <w:bCs/>
                <w:i/>
                <w:iCs/>
                <w:sz w:val="24"/>
                <w:szCs w:val="24"/>
                <w:lang w:val="ro-RO"/>
              </w:rPr>
              <w:t>) și, după caz,  b</w:t>
            </w:r>
            <w:r w:rsidRPr="00A141E8">
              <w:rPr>
                <w:bCs/>
                <w:i/>
                <w:iCs/>
                <w:sz w:val="24"/>
                <w:szCs w:val="24"/>
                <w:vertAlign w:val="superscript"/>
                <w:lang w:val="ro-RO"/>
              </w:rPr>
              <w:t>2</w:t>
            </w:r>
            <w:r w:rsidRPr="00A141E8">
              <w:rPr>
                <w:bCs/>
                <w:i/>
                <w:iCs/>
                <w:sz w:val="24"/>
                <w:szCs w:val="24"/>
                <w:lang w:val="ro-RO"/>
              </w:rPr>
              <w:t>), privind analiza impacturilor opțiunilor.</w:t>
            </w:r>
          </w:p>
        </w:tc>
      </w:tr>
      <w:tr w:rsidR="00677737" w:rsidRPr="00A141E8" w:rsidTr="00994CE3">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77737" w:rsidRPr="00A141E8" w:rsidRDefault="00677737" w:rsidP="00994CE3">
            <w:pPr>
              <w:ind w:firstLine="0"/>
              <w:jc w:val="right"/>
              <w:rPr>
                <w:b/>
                <w:bCs/>
                <w:sz w:val="24"/>
                <w:szCs w:val="24"/>
                <w:lang w:val="ro-RO"/>
              </w:rPr>
            </w:pPr>
            <w:r w:rsidRPr="00A141E8">
              <w:rPr>
                <w:b/>
                <w:bCs/>
                <w:sz w:val="24"/>
                <w:szCs w:val="24"/>
                <w:lang w:val="ro-RO"/>
              </w:rPr>
              <w:t>Anexe</w:t>
            </w:r>
          </w:p>
        </w:tc>
      </w:tr>
      <w:tr w:rsidR="00677737" w:rsidRPr="00A141E8" w:rsidTr="00994CE3">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77737" w:rsidRPr="00A141E8" w:rsidRDefault="00677737" w:rsidP="00994CE3">
            <w:pPr>
              <w:pStyle w:val="lf"/>
              <w:rPr>
                <w:lang w:val="ro-RO"/>
              </w:rPr>
            </w:pPr>
            <w:r w:rsidRPr="00A141E8">
              <w:rPr>
                <w:lang w:val="ro-RO"/>
              </w:rPr>
              <w:t>Proiectul preliminar de act normativ</w:t>
            </w:r>
          </w:p>
          <w:p w:rsidR="00677737" w:rsidRPr="00A141E8" w:rsidRDefault="00677737" w:rsidP="00994CE3">
            <w:pPr>
              <w:pStyle w:val="lf"/>
              <w:rPr>
                <w:lang w:val="ro-RO"/>
              </w:rPr>
            </w:pPr>
            <w:r w:rsidRPr="00A141E8">
              <w:rPr>
                <w:lang w:val="ro-RO"/>
              </w:rPr>
              <w:t>Sinteza obiecțiilor și propunerilor la proiect și/sau analiza de impact</w:t>
            </w:r>
          </w:p>
          <w:p w:rsidR="00677737" w:rsidRPr="00A141E8" w:rsidRDefault="00677737" w:rsidP="00994CE3">
            <w:pPr>
              <w:pStyle w:val="lf"/>
              <w:rPr>
                <w:lang w:val="ro-RO"/>
              </w:rPr>
            </w:pPr>
            <w:r w:rsidRPr="00A141E8">
              <w:rPr>
                <w:lang w:val="ro-RO"/>
              </w:rPr>
              <w:t>Expertiza Grupului de lucru al Comisiei de stat pentru reglementarea activităţii de întreprinzător (după caz)</w:t>
            </w:r>
          </w:p>
          <w:p w:rsidR="00677737" w:rsidRPr="00A141E8" w:rsidRDefault="00677737" w:rsidP="00994CE3">
            <w:pPr>
              <w:ind w:firstLine="0"/>
              <w:jc w:val="left"/>
              <w:rPr>
                <w:b/>
                <w:bCs/>
                <w:i/>
                <w:iCs/>
                <w:sz w:val="24"/>
                <w:szCs w:val="24"/>
                <w:lang w:val="ro-RO"/>
              </w:rPr>
            </w:pPr>
            <w:r w:rsidRPr="00A141E8">
              <w:rPr>
                <w:sz w:val="24"/>
                <w:szCs w:val="24"/>
                <w:lang w:val="ro-RO"/>
              </w:rPr>
              <w:t>Alte materiale informative/documente (la decizia autorilor)</w:t>
            </w:r>
          </w:p>
        </w:tc>
      </w:tr>
    </w:tbl>
    <w:p w:rsidR="00042C35" w:rsidRPr="00A141E8" w:rsidRDefault="00042C35">
      <w:pPr>
        <w:rPr>
          <w:sz w:val="24"/>
          <w:szCs w:val="24"/>
        </w:rPr>
      </w:pPr>
    </w:p>
    <w:sectPr w:rsidR="00042C35" w:rsidRPr="00A141E8" w:rsidSect="00A141E8">
      <w:pgSz w:w="11906" w:h="16838"/>
      <w:pgMar w:top="1276" w:right="1133" w:bottom="1135" w:left="1134" w:header="720" w:footer="72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A8E"/>
    <w:rsid w:val="00016343"/>
    <w:rsid w:val="00035534"/>
    <w:rsid w:val="00042C35"/>
    <w:rsid w:val="00060414"/>
    <w:rsid w:val="000626C6"/>
    <w:rsid w:val="000A78EB"/>
    <w:rsid w:val="000E09FF"/>
    <w:rsid w:val="000F5130"/>
    <w:rsid w:val="000F780B"/>
    <w:rsid w:val="00103F86"/>
    <w:rsid w:val="001339EB"/>
    <w:rsid w:val="001468C9"/>
    <w:rsid w:val="001505E8"/>
    <w:rsid w:val="001A4C58"/>
    <w:rsid w:val="001F1FCF"/>
    <w:rsid w:val="002041DB"/>
    <w:rsid w:val="00234BC2"/>
    <w:rsid w:val="00274842"/>
    <w:rsid w:val="002E0AFD"/>
    <w:rsid w:val="003166CF"/>
    <w:rsid w:val="003331AE"/>
    <w:rsid w:val="003629D4"/>
    <w:rsid w:val="00387CC4"/>
    <w:rsid w:val="003A3DBA"/>
    <w:rsid w:val="003C14E2"/>
    <w:rsid w:val="003C72E2"/>
    <w:rsid w:val="00423064"/>
    <w:rsid w:val="00424478"/>
    <w:rsid w:val="00437870"/>
    <w:rsid w:val="0044327B"/>
    <w:rsid w:val="00443D54"/>
    <w:rsid w:val="00457A8E"/>
    <w:rsid w:val="00464609"/>
    <w:rsid w:val="004D5D00"/>
    <w:rsid w:val="00504B66"/>
    <w:rsid w:val="005C4257"/>
    <w:rsid w:val="005E7527"/>
    <w:rsid w:val="005F6515"/>
    <w:rsid w:val="00621DC3"/>
    <w:rsid w:val="00645E05"/>
    <w:rsid w:val="00654463"/>
    <w:rsid w:val="00666A4C"/>
    <w:rsid w:val="00667E3E"/>
    <w:rsid w:val="00677737"/>
    <w:rsid w:val="006A2F92"/>
    <w:rsid w:val="006B0B7F"/>
    <w:rsid w:val="006E51C0"/>
    <w:rsid w:val="007057B1"/>
    <w:rsid w:val="00713D67"/>
    <w:rsid w:val="00742367"/>
    <w:rsid w:val="00760C46"/>
    <w:rsid w:val="00830E56"/>
    <w:rsid w:val="008538A5"/>
    <w:rsid w:val="00872AE9"/>
    <w:rsid w:val="008D1600"/>
    <w:rsid w:val="008D2F2D"/>
    <w:rsid w:val="009065FF"/>
    <w:rsid w:val="009368DE"/>
    <w:rsid w:val="00961DC4"/>
    <w:rsid w:val="0098412B"/>
    <w:rsid w:val="00994CE3"/>
    <w:rsid w:val="009A6C86"/>
    <w:rsid w:val="009B4567"/>
    <w:rsid w:val="009B5A5F"/>
    <w:rsid w:val="009E40B1"/>
    <w:rsid w:val="00A01FC5"/>
    <w:rsid w:val="00A1032D"/>
    <w:rsid w:val="00A141E8"/>
    <w:rsid w:val="00A8780C"/>
    <w:rsid w:val="00AC4D3F"/>
    <w:rsid w:val="00AE10CB"/>
    <w:rsid w:val="00AF2C02"/>
    <w:rsid w:val="00B04DC8"/>
    <w:rsid w:val="00B44E48"/>
    <w:rsid w:val="00B51D8B"/>
    <w:rsid w:val="00B611E1"/>
    <w:rsid w:val="00C04006"/>
    <w:rsid w:val="00C126D0"/>
    <w:rsid w:val="00C4735B"/>
    <w:rsid w:val="00CA129E"/>
    <w:rsid w:val="00CA3E7A"/>
    <w:rsid w:val="00CE59D2"/>
    <w:rsid w:val="00D3687E"/>
    <w:rsid w:val="00D60383"/>
    <w:rsid w:val="00DF5E29"/>
    <w:rsid w:val="00E0355C"/>
    <w:rsid w:val="00E30C14"/>
    <w:rsid w:val="00E75C00"/>
    <w:rsid w:val="00E84103"/>
    <w:rsid w:val="00E85476"/>
    <w:rsid w:val="00E92679"/>
    <w:rsid w:val="00EA2295"/>
    <w:rsid w:val="00EF55B5"/>
    <w:rsid w:val="00F01B47"/>
    <w:rsid w:val="00F03EE2"/>
    <w:rsid w:val="00F24A0C"/>
    <w:rsid w:val="00F51D72"/>
    <w:rsid w:val="00F53947"/>
    <w:rsid w:val="00FC01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A8E"/>
    <w:pPr>
      <w:spacing w:after="0" w:line="240" w:lineRule="auto"/>
      <w:ind w:firstLine="720"/>
      <w:jc w:val="both"/>
    </w:pPr>
    <w:rPr>
      <w:rFonts w:ascii="Times New Roman" w:eastAsia="Times New Roman" w:hAnsi="Times New Roman" w:cs="Times New Roman"/>
      <w:sz w:val="20"/>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457A8E"/>
    <w:pPr>
      <w:ind w:firstLine="567"/>
    </w:pPr>
    <w:rPr>
      <w:sz w:val="24"/>
      <w:szCs w:val="24"/>
      <w:lang w:val="ru-RU" w:eastAsia="ru-RU"/>
    </w:rPr>
  </w:style>
  <w:style w:type="paragraph" w:customStyle="1" w:styleId="cb">
    <w:name w:val="cb"/>
    <w:basedOn w:val="Normal"/>
    <w:uiPriority w:val="99"/>
    <w:semiHidden/>
    <w:rsid w:val="00457A8E"/>
    <w:pPr>
      <w:ind w:firstLine="0"/>
      <w:jc w:val="center"/>
    </w:pPr>
    <w:rPr>
      <w:b/>
      <w:bCs/>
      <w:sz w:val="24"/>
      <w:szCs w:val="24"/>
      <w:lang w:val="ru-RU" w:eastAsia="ru-RU"/>
    </w:rPr>
  </w:style>
  <w:style w:type="paragraph" w:customStyle="1" w:styleId="rg">
    <w:name w:val="rg"/>
    <w:basedOn w:val="Normal"/>
    <w:uiPriority w:val="99"/>
    <w:semiHidden/>
    <w:rsid w:val="00457A8E"/>
    <w:pPr>
      <w:ind w:firstLine="0"/>
      <w:jc w:val="right"/>
    </w:pPr>
    <w:rPr>
      <w:rFonts w:eastAsiaTheme="minorEastAsia"/>
      <w:sz w:val="24"/>
      <w:szCs w:val="24"/>
      <w:lang w:val="en-GB" w:eastAsia="en-GB"/>
    </w:rPr>
  </w:style>
  <w:style w:type="paragraph" w:customStyle="1" w:styleId="lf">
    <w:name w:val="lf"/>
    <w:basedOn w:val="Normal"/>
    <w:uiPriority w:val="99"/>
    <w:semiHidden/>
    <w:rsid w:val="00457A8E"/>
    <w:pPr>
      <w:ind w:firstLine="0"/>
      <w:jc w:val="left"/>
    </w:pPr>
    <w:rPr>
      <w:rFonts w:eastAsiaTheme="minorEastAsia"/>
      <w:sz w:val="24"/>
      <w:szCs w:val="24"/>
      <w:lang w:val="en-GB" w:eastAsia="en-GB"/>
    </w:rPr>
  </w:style>
  <w:style w:type="paragraph" w:styleId="Frspaiere">
    <w:name w:val="No Spacing"/>
    <w:uiPriority w:val="1"/>
    <w:qFormat/>
    <w:rsid w:val="009368DE"/>
    <w:pPr>
      <w:spacing w:after="0" w:line="240" w:lineRule="auto"/>
      <w:ind w:firstLine="720"/>
      <w:jc w:val="both"/>
    </w:pPr>
    <w:rPr>
      <w:rFonts w:ascii="Times New Roman" w:eastAsia="Times New Roman" w:hAnsi="Times New Roman" w:cs="Times New Roman"/>
      <w:sz w:val="20"/>
      <w:szCs w:val="20"/>
      <w:lang w:val="en-US"/>
    </w:rPr>
  </w:style>
  <w:style w:type="paragraph" w:styleId="TextnBalon">
    <w:name w:val="Balloon Text"/>
    <w:basedOn w:val="Normal"/>
    <w:link w:val="TextnBalonCaracter"/>
    <w:uiPriority w:val="99"/>
    <w:semiHidden/>
    <w:unhideWhenUsed/>
    <w:rsid w:val="006E51C0"/>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6E51C0"/>
    <w:rPr>
      <w:rFonts w:ascii="Tahoma" w:eastAsia="Times New Roman" w:hAnsi="Tahoma" w:cs="Tahoma"/>
      <w:sz w:val="16"/>
      <w:szCs w:val="16"/>
      <w:lang w:val="en-US"/>
    </w:rPr>
  </w:style>
  <w:style w:type="character" w:styleId="Hyperlink">
    <w:name w:val="Hyperlink"/>
    <w:basedOn w:val="Fontdeparagrafimplicit"/>
    <w:uiPriority w:val="99"/>
    <w:unhideWhenUsed/>
    <w:rsid w:val="00234BC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A8E"/>
    <w:pPr>
      <w:spacing w:after="0" w:line="240" w:lineRule="auto"/>
      <w:ind w:firstLine="720"/>
      <w:jc w:val="both"/>
    </w:pPr>
    <w:rPr>
      <w:rFonts w:ascii="Times New Roman" w:eastAsia="Times New Roman" w:hAnsi="Times New Roman" w:cs="Times New Roman"/>
      <w:sz w:val="20"/>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457A8E"/>
    <w:pPr>
      <w:ind w:firstLine="567"/>
    </w:pPr>
    <w:rPr>
      <w:sz w:val="24"/>
      <w:szCs w:val="24"/>
      <w:lang w:val="ru-RU" w:eastAsia="ru-RU"/>
    </w:rPr>
  </w:style>
  <w:style w:type="paragraph" w:customStyle="1" w:styleId="cb">
    <w:name w:val="cb"/>
    <w:basedOn w:val="Normal"/>
    <w:uiPriority w:val="99"/>
    <w:semiHidden/>
    <w:rsid w:val="00457A8E"/>
    <w:pPr>
      <w:ind w:firstLine="0"/>
      <w:jc w:val="center"/>
    </w:pPr>
    <w:rPr>
      <w:b/>
      <w:bCs/>
      <w:sz w:val="24"/>
      <w:szCs w:val="24"/>
      <w:lang w:val="ru-RU" w:eastAsia="ru-RU"/>
    </w:rPr>
  </w:style>
  <w:style w:type="paragraph" w:customStyle="1" w:styleId="rg">
    <w:name w:val="rg"/>
    <w:basedOn w:val="Normal"/>
    <w:uiPriority w:val="99"/>
    <w:semiHidden/>
    <w:rsid w:val="00457A8E"/>
    <w:pPr>
      <w:ind w:firstLine="0"/>
      <w:jc w:val="right"/>
    </w:pPr>
    <w:rPr>
      <w:rFonts w:eastAsiaTheme="minorEastAsia"/>
      <w:sz w:val="24"/>
      <w:szCs w:val="24"/>
      <w:lang w:val="en-GB" w:eastAsia="en-GB"/>
    </w:rPr>
  </w:style>
  <w:style w:type="paragraph" w:customStyle="1" w:styleId="lf">
    <w:name w:val="lf"/>
    <w:basedOn w:val="Normal"/>
    <w:uiPriority w:val="99"/>
    <w:semiHidden/>
    <w:rsid w:val="00457A8E"/>
    <w:pPr>
      <w:ind w:firstLine="0"/>
      <w:jc w:val="left"/>
    </w:pPr>
    <w:rPr>
      <w:rFonts w:eastAsiaTheme="minorEastAsia"/>
      <w:sz w:val="24"/>
      <w:szCs w:val="24"/>
      <w:lang w:val="en-GB" w:eastAsia="en-GB"/>
    </w:rPr>
  </w:style>
  <w:style w:type="paragraph" w:styleId="Frspaiere">
    <w:name w:val="No Spacing"/>
    <w:uiPriority w:val="1"/>
    <w:qFormat/>
    <w:rsid w:val="009368DE"/>
    <w:pPr>
      <w:spacing w:after="0" w:line="240" w:lineRule="auto"/>
      <w:ind w:firstLine="720"/>
      <w:jc w:val="both"/>
    </w:pPr>
    <w:rPr>
      <w:rFonts w:ascii="Times New Roman" w:eastAsia="Times New Roman" w:hAnsi="Times New Roman" w:cs="Times New Roman"/>
      <w:sz w:val="20"/>
      <w:szCs w:val="20"/>
      <w:lang w:val="en-US"/>
    </w:rPr>
  </w:style>
  <w:style w:type="paragraph" w:styleId="TextnBalon">
    <w:name w:val="Balloon Text"/>
    <w:basedOn w:val="Normal"/>
    <w:link w:val="TextnBalonCaracter"/>
    <w:uiPriority w:val="99"/>
    <w:semiHidden/>
    <w:unhideWhenUsed/>
    <w:rsid w:val="006E51C0"/>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6E51C0"/>
    <w:rPr>
      <w:rFonts w:ascii="Tahoma" w:eastAsia="Times New Roman" w:hAnsi="Tahoma" w:cs="Tahoma"/>
      <w:sz w:val="16"/>
      <w:szCs w:val="16"/>
      <w:lang w:val="en-US"/>
    </w:rPr>
  </w:style>
  <w:style w:type="character" w:styleId="Hyperlink">
    <w:name w:val="Hyperlink"/>
    <w:basedOn w:val="Fontdeparagrafimplicit"/>
    <w:uiPriority w:val="99"/>
    <w:unhideWhenUsed/>
    <w:rsid w:val="00234BC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agriculture/markets-and-prices/market-briefs_en" TargetMode="External"/><Relationship Id="rId3" Type="http://schemas.openxmlformats.org/officeDocument/2006/relationships/settings" Target="settings.xml"/><Relationship Id="rId7" Type="http://schemas.openxmlformats.org/officeDocument/2006/relationships/chart" Target="charts/chart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chart" Target="charts/chart2.xml"/><Relationship Id="rId5" Type="http://schemas.openxmlformats.org/officeDocument/2006/relationships/chart" Target="charts/chart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7"/>
    </mc:Choice>
    <mc:Fallback>
      <c:style val="27"/>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6195669119201811E-2"/>
          <c:y val="4.8832038618079741E-2"/>
          <c:w val="0.97622363196204009"/>
          <c:h val="0.75619752083700198"/>
        </c:manualLayout>
      </c:layout>
      <c:lineChart>
        <c:grouping val="stacked"/>
        <c:varyColors val="0"/>
        <c:ser>
          <c:idx val="0"/>
          <c:order val="0"/>
          <c:tx>
            <c:strRef>
              <c:f>Лист1!$B$1</c:f>
              <c:strCache>
                <c:ptCount val="1"/>
                <c:pt idx="0">
                  <c:v>number</c:v>
                </c:pt>
              </c:strCache>
            </c:strRef>
          </c:tx>
          <c:marker>
            <c:spPr>
              <a:solidFill>
                <a:srgbClr val="81DF41"/>
              </a:solidFill>
            </c:spPr>
          </c:marker>
          <c:dLbls>
            <c:dLbl>
              <c:idx val="0"/>
              <c:layout>
                <c:manualLayout>
                  <c:x val="-3.4135992058230077E-2"/>
                  <c:y val="-7.5762881844151184E-2"/>
                </c:manualLayout>
              </c:layout>
              <c:showLegendKey val="0"/>
              <c:showVal val="1"/>
              <c:showCatName val="0"/>
              <c:showSerName val="0"/>
              <c:showPercent val="0"/>
              <c:showBubbleSize val="0"/>
            </c:dLbl>
            <c:dLbl>
              <c:idx val="1"/>
              <c:layout>
                <c:manualLayout>
                  <c:x val="-2.702432704609882E-2"/>
                  <c:y val="-8.4180979826834645E-2"/>
                </c:manualLayout>
              </c:layout>
              <c:showLegendKey val="0"/>
              <c:showVal val="1"/>
              <c:showCatName val="0"/>
              <c:showSerName val="0"/>
              <c:showPercent val="0"/>
              <c:showBubbleSize val="0"/>
            </c:dLbl>
            <c:dLbl>
              <c:idx val="2"/>
              <c:layout>
                <c:manualLayout>
                  <c:x val="-3.6980658063082622E-2"/>
                  <c:y val="-7.5762881844151184E-2"/>
                </c:manualLayout>
              </c:layout>
              <c:showLegendKey val="0"/>
              <c:showVal val="1"/>
              <c:showCatName val="0"/>
              <c:showSerName val="0"/>
              <c:showPercent val="0"/>
              <c:showBubbleSize val="0"/>
            </c:dLbl>
            <c:dLbl>
              <c:idx val="3"/>
              <c:layout>
                <c:manualLayout>
                  <c:x val="-2.2757328038820059E-2"/>
                  <c:y val="-0.10943527377488503"/>
                </c:manualLayout>
              </c:layout>
              <c:showLegendKey val="0"/>
              <c:showVal val="1"/>
              <c:showCatName val="0"/>
              <c:showSerName val="0"/>
              <c:showPercent val="0"/>
              <c:showBubbleSize val="0"/>
            </c:dLbl>
            <c:dLbl>
              <c:idx val="7"/>
              <c:layout>
                <c:manualLayout>
                  <c:x val="-1.4223330024262537E-3"/>
                  <c:y val="2.806032660894488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9"/>
              <c:layout>
                <c:manualLayout>
                  <c:x val="0"/>
                  <c:y val="-2.806032660894488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0"/>
              <c:layout>
                <c:manualLayout>
                  <c:x val="0"/>
                  <c:y val="-2.2448261287155904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1"/>
              <c:layout>
                <c:manualLayout>
                  <c:x val="2.8446660048525073E-3"/>
                  <c:y val="-4.2090489913417323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2"/>
              <c:layout>
                <c:manualLayout>
                  <c:x val="-2.4179661041246314E-2"/>
                  <c:y val="7.2956849183256692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4"/>
              <c:layout>
                <c:manualLayout>
                  <c:x val="-2.702432704609882E-2"/>
                  <c:y val="-7.5762881844151184E-2"/>
                </c:manualLayout>
              </c:layout>
              <c:spPr/>
              <c:txPr>
                <a:bodyPr/>
                <a:lstStyle/>
                <a:p>
                  <a:pPr>
                    <a:defRPr/>
                  </a:pPr>
                  <a:endParaRPr lang="ru-RU"/>
                </a:p>
              </c:txPr>
              <c:showLegendKey val="0"/>
              <c:showVal val="1"/>
              <c:showCatName val="0"/>
              <c:showSerName val="0"/>
              <c:showPercent val="0"/>
              <c:showBubbleSize val="0"/>
            </c:dLbl>
            <c:dLbl>
              <c:idx val="15"/>
              <c:layout>
                <c:manualLayout>
                  <c:x val="0"/>
                  <c:y val="-7.2956849183256692E-2"/>
                </c:manualLayout>
              </c:layout>
              <c:showLegendKey val="0"/>
              <c:showVal val="1"/>
              <c:showCatName val="0"/>
              <c:showSerName val="0"/>
              <c:showPercent val="0"/>
              <c:showBubbleSize val="0"/>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Лист1!$A$2:$A$17</c:f>
              <c:numCache>
                <c:formatCode>General</c:formatCode>
                <c:ptCount val="16"/>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numCache>
            </c:numRef>
          </c:cat>
          <c:val>
            <c:numRef>
              <c:f>Лист1!$B$2:$B$17</c:f>
              <c:numCache>
                <c:formatCode>General</c:formatCode>
                <c:ptCount val="16"/>
                <c:pt idx="0">
                  <c:v>11</c:v>
                </c:pt>
                <c:pt idx="1">
                  <c:v>17</c:v>
                </c:pt>
                <c:pt idx="2">
                  <c:v>23</c:v>
                </c:pt>
                <c:pt idx="3">
                  <c:v>31</c:v>
                </c:pt>
                <c:pt idx="4">
                  <c:v>64</c:v>
                </c:pt>
                <c:pt idx="5">
                  <c:v>155</c:v>
                </c:pt>
                <c:pt idx="6">
                  <c:v>185</c:v>
                </c:pt>
                <c:pt idx="7">
                  <c:v>160</c:v>
                </c:pt>
                <c:pt idx="8">
                  <c:v>172</c:v>
                </c:pt>
                <c:pt idx="9">
                  <c:v>77</c:v>
                </c:pt>
                <c:pt idx="10">
                  <c:v>64</c:v>
                </c:pt>
                <c:pt idx="11">
                  <c:v>58</c:v>
                </c:pt>
                <c:pt idx="12">
                  <c:v>40</c:v>
                </c:pt>
                <c:pt idx="13">
                  <c:v>103</c:v>
                </c:pt>
                <c:pt idx="14">
                  <c:v>136</c:v>
                </c:pt>
                <c:pt idx="15">
                  <c:v>125</c:v>
                </c:pt>
              </c:numCache>
            </c:numRef>
          </c:val>
          <c:smooth val="0"/>
        </c:ser>
        <c:dLbls>
          <c:showLegendKey val="0"/>
          <c:showVal val="0"/>
          <c:showCatName val="0"/>
          <c:showSerName val="0"/>
          <c:showPercent val="0"/>
          <c:showBubbleSize val="0"/>
        </c:dLbls>
        <c:marker val="1"/>
        <c:smooth val="0"/>
        <c:axId val="130043904"/>
        <c:axId val="130062976"/>
      </c:lineChart>
      <c:catAx>
        <c:axId val="130043904"/>
        <c:scaling>
          <c:orientation val="minMax"/>
        </c:scaling>
        <c:delete val="0"/>
        <c:axPos val="b"/>
        <c:numFmt formatCode="General" sourceLinked="1"/>
        <c:majorTickMark val="out"/>
        <c:minorTickMark val="none"/>
        <c:tickLblPos val="nextTo"/>
        <c:crossAx val="130062976"/>
        <c:crosses val="autoZero"/>
        <c:auto val="1"/>
        <c:lblAlgn val="ctr"/>
        <c:lblOffset val="100"/>
        <c:noMultiLvlLbl val="0"/>
      </c:catAx>
      <c:valAx>
        <c:axId val="130062976"/>
        <c:scaling>
          <c:orientation val="minMax"/>
        </c:scaling>
        <c:delete val="1"/>
        <c:axPos val="l"/>
        <c:majorGridlines/>
        <c:numFmt formatCode="General" sourceLinked="1"/>
        <c:majorTickMark val="out"/>
        <c:minorTickMark val="none"/>
        <c:tickLblPos val="nextTo"/>
        <c:crossAx val="130043904"/>
        <c:crosses val="autoZero"/>
        <c:crossBetween val="between"/>
      </c:valAx>
    </c:plotArea>
    <c:legend>
      <c:legendPos val="r"/>
      <c:layout>
        <c:manualLayout>
          <c:xMode val="edge"/>
          <c:yMode val="edge"/>
          <c:x val="0.76102766841644798"/>
          <c:y val="1.9899001514614673E-2"/>
          <c:w val="0.19644591461163813"/>
          <c:h val="0.1557639777435211"/>
        </c:manualLayout>
      </c:layout>
      <c:overlay val="0"/>
    </c:legend>
    <c:plotVisOnly val="1"/>
    <c:dispBlanksAs val="zero"/>
    <c:showDLblsOverMax val="0"/>
  </c:chart>
  <c:txPr>
    <a:bodyPr/>
    <a:lstStyle/>
    <a:p>
      <a:pPr>
        <a:defRPr sz="1100"/>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7"/>
    </mc:Choice>
    <mc:Fallback>
      <c:style val="27"/>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3600423542731835E-3"/>
          <c:y val="0.16387934053137904"/>
          <c:w val="0.98527991529145365"/>
          <c:h val="0.6411502783700177"/>
        </c:manualLayout>
      </c:layout>
      <c:lineChart>
        <c:grouping val="stacked"/>
        <c:varyColors val="0"/>
        <c:ser>
          <c:idx val="0"/>
          <c:order val="0"/>
          <c:tx>
            <c:strRef>
              <c:f>Лист1!$B$1</c:f>
              <c:strCache>
                <c:ptCount val="1"/>
                <c:pt idx="0">
                  <c:v>suprafața</c:v>
                </c:pt>
              </c:strCache>
            </c:strRef>
          </c:tx>
          <c:marker>
            <c:spPr>
              <a:solidFill>
                <a:srgbClr val="81DF41"/>
              </a:solidFill>
            </c:spPr>
          </c:marker>
          <c:dLbls>
            <c:dLbl>
              <c:idx val="11"/>
              <c:layout/>
              <c:tx>
                <c:rich>
                  <a:bodyPr/>
                  <a:lstStyle/>
                  <a:p>
                    <a:r>
                      <a:rPr lang="en-US" sz="1000" b="1" dirty="0" smtClean="0"/>
                      <a:t>2978</a:t>
                    </a:r>
                    <a:r>
                      <a:rPr lang="ro-RO" sz="1000" b="1" dirty="0" smtClean="0"/>
                      <a:t>,0</a:t>
                    </a:r>
                    <a:endParaRPr lang="en-US" dirty="0"/>
                  </a:p>
                </c:rich>
              </c:tx>
              <c:dLblPos val="t"/>
              <c:showLegendKey val="0"/>
              <c:showVal val="1"/>
              <c:showCatName val="0"/>
              <c:showSerName val="0"/>
              <c:showPercent val="0"/>
              <c:showBubbleSize val="0"/>
            </c:dLbl>
            <c:txPr>
              <a:bodyPr/>
              <a:lstStyle/>
              <a:p>
                <a:pPr>
                  <a:defRPr sz="1000" b="1"/>
                </a:pPr>
                <a:endParaRPr lang="ru-RU"/>
              </a:p>
            </c:txPr>
            <c:dLblPos val="t"/>
            <c:showLegendKey val="0"/>
            <c:showVal val="1"/>
            <c:showCatName val="0"/>
            <c:showSerName val="0"/>
            <c:showPercent val="0"/>
            <c:showBubbleSize val="0"/>
            <c:showLeaderLines val="0"/>
          </c:dLbls>
          <c:cat>
            <c:numRef>
              <c:f>Лист1!$A$2:$A$17</c:f>
              <c:numCache>
                <c:formatCode>General</c:formatCode>
                <c:ptCount val="16"/>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numCache>
            </c:numRef>
          </c:cat>
          <c:val>
            <c:numRef>
              <c:f>Лист1!$B$2:$B$17</c:f>
              <c:numCache>
                <c:formatCode>General</c:formatCode>
                <c:ptCount val="16"/>
                <c:pt idx="0">
                  <c:v>80</c:v>
                </c:pt>
                <c:pt idx="1">
                  <c:v>169</c:v>
                </c:pt>
                <c:pt idx="2">
                  <c:v>250</c:v>
                </c:pt>
                <c:pt idx="3">
                  <c:v>715</c:v>
                </c:pt>
                <c:pt idx="4">
                  <c:v>7346</c:v>
                </c:pt>
                <c:pt idx="5">
                  <c:v>11766</c:v>
                </c:pt>
                <c:pt idx="6">
                  <c:v>16585</c:v>
                </c:pt>
                <c:pt idx="7">
                  <c:v>19740</c:v>
                </c:pt>
                <c:pt idx="8">
                  <c:v>22102</c:v>
                </c:pt>
                <c:pt idx="9">
                  <c:v>61644</c:v>
                </c:pt>
                <c:pt idx="10">
                  <c:v>45326</c:v>
                </c:pt>
                <c:pt idx="11">
                  <c:v>2978</c:v>
                </c:pt>
                <c:pt idx="12">
                  <c:v>25500</c:v>
                </c:pt>
                <c:pt idx="13">
                  <c:v>30001</c:v>
                </c:pt>
                <c:pt idx="14">
                  <c:v>75686</c:v>
                </c:pt>
                <c:pt idx="15">
                  <c:v>20584</c:v>
                </c:pt>
              </c:numCache>
            </c:numRef>
          </c:val>
          <c:smooth val="0"/>
        </c:ser>
        <c:dLbls>
          <c:showLegendKey val="0"/>
          <c:showVal val="0"/>
          <c:showCatName val="0"/>
          <c:showSerName val="0"/>
          <c:showPercent val="0"/>
          <c:showBubbleSize val="0"/>
        </c:dLbls>
        <c:marker val="1"/>
        <c:smooth val="0"/>
        <c:axId val="149260928"/>
        <c:axId val="149312256"/>
      </c:lineChart>
      <c:catAx>
        <c:axId val="149260928"/>
        <c:scaling>
          <c:orientation val="minMax"/>
        </c:scaling>
        <c:delete val="0"/>
        <c:axPos val="b"/>
        <c:numFmt formatCode="General" sourceLinked="1"/>
        <c:majorTickMark val="out"/>
        <c:minorTickMark val="none"/>
        <c:tickLblPos val="nextTo"/>
        <c:crossAx val="149312256"/>
        <c:crosses val="autoZero"/>
        <c:auto val="1"/>
        <c:lblAlgn val="ctr"/>
        <c:lblOffset val="100"/>
        <c:noMultiLvlLbl val="0"/>
      </c:catAx>
      <c:valAx>
        <c:axId val="149312256"/>
        <c:scaling>
          <c:orientation val="minMax"/>
        </c:scaling>
        <c:delete val="1"/>
        <c:axPos val="l"/>
        <c:majorGridlines/>
        <c:numFmt formatCode="General" sourceLinked="1"/>
        <c:majorTickMark val="out"/>
        <c:minorTickMark val="none"/>
        <c:tickLblPos val="nextTo"/>
        <c:crossAx val="149260928"/>
        <c:crosses val="autoZero"/>
        <c:crossBetween val="between"/>
      </c:valAx>
    </c:plotArea>
    <c:legend>
      <c:legendPos val="r"/>
      <c:layout>
        <c:manualLayout>
          <c:xMode val="edge"/>
          <c:yMode val="edge"/>
          <c:x val="5.2766571816451641E-2"/>
          <c:y val="2.5319662012191609E-2"/>
          <c:w val="0.15046340971102073"/>
          <c:h val="0.15428425487884437"/>
        </c:manualLayout>
      </c:layout>
      <c:overlay val="0"/>
    </c:legend>
    <c:plotVisOnly val="1"/>
    <c:dispBlanksAs val="zero"/>
    <c:showDLblsOverMax val="0"/>
  </c:chart>
  <c:txPr>
    <a:bodyPr/>
    <a:lstStyle/>
    <a:p>
      <a:pPr>
        <a:defRPr sz="1050"/>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manualLayout>
          <c:xMode val="edge"/>
          <c:yMode val="edge"/>
          <c:x val="0.22957682787314898"/>
          <c:y val="0"/>
        </c:manualLayout>
      </c:layout>
      <c:overlay val="0"/>
    </c:title>
    <c:autoTitleDeleted val="0"/>
    <c:plotArea>
      <c:layout>
        <c:manualLayout>
          <c:layoutTarget val="inner"/>
          <c:xMode val="edge"/>
          <c:yMode val="edge"/>
          <c:x val="3.8754375740008104E-2"/>
          <c:y val="6.3368236865128699E-2"/>
          <c:w val="0.9362071569641941"/>
          <c:h val="0.7846943868858498"/>
        </c:manualLayout>
      </c:layout>
      <c:barChart>
        <c:barDir val="col"/>
        <c:grouping val="clustered"/>
        <c:varyColors val="0"/>
        <c:ser>
          <c:idx val="0"/>
          <c:order val="0"/>
          <c:tx>
            <c:strRef>
              <c:f>Sheet1!$B$1</c:f>
              <c:strCache>
                <c:ptCount val="1"/>
                <c:pt idx="0">
                  <c:v>certified products (t)</c:v>
                </c:pt>
              </c:strCache>
            </c:strRef>
          </c:tx>
          <c:invertIfNegative val="0"/>
          <c:dLbls>
            <c:dLbl>
              <c:idx val="0"/>
              <c:layout>
                <c:manualLayout>
                  <c:x val="-1.0385060036277385E-2"/>
                  <c:y val="1.1977519965819831E-2"/>
                </c:manualLayout>
              </c:layout>
              <c:showLegendKey val="0"/>
              <c:showVal val="1"/>
              <c:showCatName val="0"/>
              <c:showSerName val="0"/>
              <c:showPercent val="0"/>
              <c:showBubbleSize val="0"/>
            </c:dLbl>
            <c:dLbl>
              <c:idx val="1"/>
              <c:layout>
                <c:manualLayout>
                  <c:x val="2.4776954259779905E-3"/>
                  <c:y val="1.5921385611463505E-2"/>
                </c:manualLayout>
              </c:layout>
              <c:showLegendKey val="0"/>
              <c:showVal val="1"/>
              <c:showCatName val="0"/>
              <c:showSerName val="0"/>
              <c:showPercent val="0"/>
              <c:showBubbleSize val="0"/>
            </c:dLbl>
            <c:dLbl>
              <c:idx val="2"/>
              <c:layout>
                <c:manualLayout>
                  <c:x val="1.6395311317115085E-3"/>
                  <c:y val="-5.652874092089263E-5"/>
                </c:manualLayout>
              </c:layout>
              <c:showLegendKey val="0"/>
              <c:showVal val="1"/>
              <c:showCatName val="0"/>
              <c:showSerName val="0"/>
              <c:showPercent val="0"/>
              <c:showBubbleSize val="0"/>
            </c:dLbl>
            <c:txPr>
              <a:bodyPr/>
              <a:lstStyle/>
              <a:p>
                <a:pPr>
                  <a:defRPr b="1"/>
                </a:pPr>
                <a:endParaRPr lang="ru-RU"/>
              </a:p>
            </c:txPr>
            <c:showLegendKey val="0"/>
            <c:showVal val="1"/>
            <c:showCatName val="0"/>
            <c:showSerName val="0"/>
            <c:showPercent val="0"/>
            <c:showBubbleSize val="0"/>
            <c:showLeaderLines val="0"/>
          </c:dLbls>
          <c:cat>
            <c:numRef>
              <c:f>Sheet1!$A$2:$A$4</c:f>
              <c:numCache>
                <c:formatCode>General</c:formatCode>
                <c:ptCount val="3"/>
                <c:pt idx="0">
                  <c:v>2013</c:v>
                </c:pt>
                <c:pt idx="1">
                  <c:v>2017</c:v>
                </c:pt>
                <c:pt idx="2">
                  <c:v>2018</c:v>
                </c:pt>
              </c:numCache>
            </c:numRef>
          </c:cat>
          <c:val>
            <c:numRef>
              <c:f>Sheet1!$B$2:$B$4</c:f>
              <c:numCache>
                <c:formatCode>General</c:formatCode>
                <c:ptCount val="3"/>
                <c:pt idx="0">
                  <c:v>45000</c:v>
                </c:pt>
                <c:pt idx="1">
                  <c:v>52102.8</c:v>
                </c:pt>
                <c:pt idx="2">
                  <c:v>55392</c:v>
                </c:pt>
              </c:numCache>
            </c:numRef>
          </c:val>
        </c:ser>
        <c:dLbls>
          <c:showLegendKey val="0"/>
          <c:showVal val="0"/>
          <c:showCatName val="0"/>
          <c:showSerName val="0"/>
          <c:showPercent val="0"/>
          <c:showBubbleSize val="0"/>
        </c:dLbls>
        <c:gapWidth val="150"/>
        <c:axId val="167064320"/>
        <c:axId val="167067008"/>
      </c:barChart>
      <c:catAx>
        <c:axId val="167064320"/>
        <c:scaling>
          <c:orientation val="minMax"/>
        </c:scaling>
        <c:delete val="0"/>
        <c:axPos val="b"/>
        <c:numFmt formatCode="General" sourceLinked="1"/>
        <c:majorTickMark val="out"/>
        <c:minorTickMark val="none"/>
        <c:tickLblPos val="nextTo"/>
        <c:crossAx val="167067008"/>
        <c:crosses val="autoZero"/>
        <c:auto val="1"/>
        <c:lblAlgn val="ctr"/>
        <c:lblOffset val="100"/>
        <c:noMultiLvlLbl val="0"/>
      </c:catAx>
      <c:valAx>
        <c:axId val="167067008"/>
        <c:scaling>
          <c:orientation val="minMax"/>
        </c:scaling>
        <c:delete val="1"/>
        <c:axPos val="l"/>
        <c:numFmt formatCode="General" sourceLinked="1"/>
        <c:majorTickMark val="out"/>
        <c:minorTickMark val="none"/>
        <c:tickLblPos val="nextTo"/>
        <c:crossAx val="167064320"/>
        <c:crosses val="autoZero"/>
        <c:crossBetween val="between"/>
      </c:valAx>
    </c:plotArea>
    <c:plotVisOnly val="1"/>
    <c:dispBlanksAs val="gap"/>
    <c:showDLblsOverMax val="0"/>
  </c:chart>
  <c:txPr>
    <a:bodyPr/>
    <a:lstStyle/>
    <a:p>
      <a:pPr>
        <a:defRPr sz="1000"/>
      </a:pPr>
      <a:endParaRPr lang="ru-RU"/>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1387</TotalTime>
  <Pages>16</Pages>
  <Words>8402</Words>
  <Characters>47892</Characters>
  <Application>Microsoft Office Word</Application>
  <DocSecurity>0</DocSecurity>
  <Lines>399</Lines>
  <Paragraphs>112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56182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 TB. Bucur</dc:creator>
  <cp:lastModifiedBy>Stahi M</cp:lastModifiedBy>
  <cp:revision>30</cp:revision>
  <dcterms:created xsi:type="dcterms:W3CDTF">2019-12-20T14:50:00Z</dcterms:created>
  <dcterms:modified xsi:type="dcterms:W3CDTF">2020-02-06T14:03:00Z</dcterms:modified>
</cp:coreProperties>
</file>