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1C1" w:rsidRPr="002415BF" w:rsidRDefault="001451C1" w:rsidP="001451C1">
      <w:pPr>
        <w:pStyle w:val="1"/>
        <w:jc w:val="right"/>
        <w:rPr>
          <w:i/>
          <w:szCs w:val="28"/>
          <w:lang w:val="ro-RO"/>
        </w:rPr>
      </w:pPr>
      <w:bookmarkStart w:id="0" w:name="_GoBack"/>
      <w:bookmarkEnd w:id="0"/>
      <w:r w:rsidRPr="002415BF">
        <w:rPr>
          <w:i/>
          <w:szCs w:val="28"/>
          <w:lang w:val="ro-RO"/>
        </w:rPr>
        <w:t>Proiect</w:t>
      </w:r>
    </w:p>
    <w:p w:rsidR="001451C1" w:rsidRPr="002415BF" w:rsidRDefault="001451C1" w:rsidP="001451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GUVERNUL REPUBLICII MOLDOVA</w:t>
      </w:r>
    </w:p>
    <w:p w:rsidR="001451C1" w:rsidRPr="002415BF" w:rsidRDefault="001451C1" w:rsidP="001451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415BF">
        <w:rPr>
          <w:rFonts w:ascii="Times New Roman" w:hAnsi="Times New Roman" w:cs="Times New Roman"/>
          <w:b/>
          <w:sz w:val="28"/>
        </w:rPr>
        <w:t>HOTĂRÎRE   nr. ______</w:t>
      </w:r>
    </w:p>
    <w:p w:rsidR="001451C1" w:rsidRPr="002415BF" w:rsidRDefault="00632805" w:rsidP="001451C1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din ____  ____________ 2020</w:t>
      </w:r>
    </w:p>
    <w:p w:rsidR="001451C1" w:rsidRDefault="00632805" w:rsidP="00CF02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Privind modificarea </w:t>
      </w:r>
      <w:proofErr w:type="spellStart"/>
      <w:r w:rsidR="001451C1" w:rsidRPr="002415BF">
        <w:rPr>
          <w:rFonts w:ascii="Times New Roman" w:hAnsi="Times New Roman" w:cs="Times New Roman"/>
          <w:b/>
          <w:sz w:val="28"/>
          <w:szCs w:val="28"/>
        </w:rPr>
        <w:t>Hotărîr</w:t>
      </w:r>
      <w:r>
        <w:rPr>
          <w:rFonts w:ascii="Times New Roman" w:hAnsi="Times New Roman" w:cs="Times New Roman"/>
          <w:b/>
          <w:sz w:val="28"/>
          <w:szCs w:val="28"/>
        </w:rPr>
        <w:t>ii</w:t>
      </w:r>
      <w:proofErr w:type="spellEnd"/>
      <w:r w:rsidR="001451C1" w:rsidRPr="002415BF">
        <w:rPr>
          <w:rFonts w:ascii="Times New Roman" w:hAnsi="Times New Roman" w:cs="Times New Roman"/>
          <w:b/>
          <w:sz w:val="28"/>
          <w:szCs w:val="28"/>
        </w:rPr>
        <w:t xml:space="preserve"> Guvernului nr. </w:t>
      </w:r>
      <w:r w:rsidR="001451C1">
        <w:rPr>
          <w:rFonts w:ascii="Times New Roman" w:hAnsi="Times New Roman" w:cs="Times New Roman"/>
          <w:b/>
          <w:sz w:val="28"/>
          <w:szCs w:val="28"/>
        </w:rPr>
        <w:t>820/2009</w:t>
      </w:r>
    </w:p>
    <w:p w:rsidR="00CF02AB" w:rsidRDefault="00CF02AB" w:rsidP="00CF02AB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51C1" w:rsidRPr="002415BF" w:rsidRDefault="00CF02AB" w:rsidP="00CF02A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F02AB">
        <w:rPr>
          <w:rFonts w:ascii="Times New Roman" w:hAnsi="Times New Roman" w:cs="Times New Roman"/>
          <w:sz w:val="28"/>
          <w:szCs w:val="28"/>
        </w:rPr>
        <w:t>În scopul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eficientizării managementului situațiilor de urgențe, și altor evenimente în sănătatea publică,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1C1" w:rsidRPr="002415BF">
        <w:rPr>
          <w:rFonts w:ascii="Times New Roman" w:hAnsi="Times New Roman" w:cs="Times New Roman"/>
          <w:b/>
          <w:sz w:val="28"/>
          <w:szCs w:val="28"/>
        </w:rPr>
        <w:t>Guvernul HOTĂRĂȘTE:</w:t>
      </w:r>
    </w:p>
    <w:p w:rsidR="001451C1" w:rsidRPr="0098664D" w:rsidRDefault="00984DA0" w:rsidP="00C21492">
      <w:pPr>
        <w:tabs>
          <w:tab w:val="left" w:pos="993"/>
        </w:tabs>
        <w:spacing w:line="240" w:lineRule="auto"/>
        <w:ind w:firstLine="567"/>
        <w:contextualSpacing/>
        <w:jc w:val="both"/>
        <w:rPr>
          <w:b/>
          <w:bCs/>
          <w:color w:val="000000"/>
        </w:rPr>
      </w:pPr>
      <w:r w:rsidRPr="00984DA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8664D">
        <w:rPr>
          <w:rFonts w:ascii="Times New Roman" w:hAnsi="Times New Roman" w:cs="Times New Roman"/>
          <w:sz w:val="28"/>
          <w:szCs w:val="28"/>
        </w:rPr>
        <w:t xml:space="preserve">Anexa nr. 1 la </w:t>
      </w:r>
      <w:proofErr w:type="spellStart"/>
      <w:r w:rsidR="001451C1" w:rsidRPr="00350D4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="001451C1" w:rsidRPr="00350D4A">
        <w:rPr>
          <w:rFonts w:ascii="Times New Roman" w:hAnsi="Times New Roman" w:cs="Times New Roman"/>
          <w:sz w:val="28"/>
          <w:szCs w:val="28"/>
        </w:rPr>
        <w:t xml:space="preserve"> Guvernului nr. </w:t>
      </w:r>
      <w:r w:rsidR="0098664D">
        <w:rPr>
          <w:rFonts w:ascii="Times New Roman" w:hAnsi="Times New Roman" w:cs="Times New Roman"/>
          <w:sz w:val="28"/>
          <w:szCs w:val="28"/>
        </w:rPr>
        <w:t>82</w:t>
      </w:r>
      <w:r w:rsidR="001451C1" w:rsidRPr="00350D4A">
        <w:rPr>
          <w:rFonts w:ascii="Times New Roman" w:hAnsi="Times New Roman" w:cs="Times New Roman"/>
          <w:sz w:val="28"/>
          <w:szCs w:val="28"/>
        </w:rPr>
        <w:t>0</w:t>
      </w:r>
      <w:r w:rsidR="001451C1">
        <w:rPr>
          <w:rFonts w:ascii="Times New Roman" w:hAnsi="Times New Roman" w:cs="Times New Roman"/>
          <w:sz w:val="28"/>
          <w:szCs w:val="28"/>
        </w:rPr>
        <w:t>/</w:t>
      </w:r>
      <w:r w:rsidR="001451C1" w:rsidRPr="00350D4A">
        <w:rPr>
          <w:rFonts w:ascii="Times New Roman" w:hAnsi="Times New Roman" w:cs="Times New Roman"/>
          <w:sz w:val="28"/>
          <w:szCs w:val="28"/>
        </w:rPr>
        <w:t>20</w:t>
      </w:r>
      <w:r w:rsidR="0098664D">
        <w:rPr>
          <w:rFonts w:ascii="Times New Roman" w:hAnsi="Times New Roman" w:cs="Times New Roman"/>
          <w:sz w:val="28"/>
          <w:szCs w:val="28"/>
        </w:rPr>
        <w:t>09</w:t>
      </w:r>
      <w:r w:rsidR="001451C1" w:rsidRPr="00350D4A">
        <w:rPr>
          <w:rFonts w:ascii="Times New Roman" w:hAnsi="Times New Roman" w:cs="Times New Roman"/>
          <w:sz w:val="28"/>
          <w:szCs w:val="28"/>
        </w:rPr>
        <w:t xml:space="preserve"> </w:t>
      </w:r>
      <w:r w:rsidR="001451C1" w:rsidRPr="00350D4A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cu privire la </w:t>
      </w:r>
      <w:r w:rsidR="0098664D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Comisia națională extraordinară de sănătate publică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451C1" w:rsidRPr="00350D4A">
        <w:rPr>
          <w:rFonts w:ascii="Times New Roman" w:hAnsi="Times New Roman" w:cs="Times New Roman"/>
          <w:sz w:val="28"/>
          <w:szCs w:val="28"/>
        </w:rPr>
        <w:t>(Monitorul Oficial al Republicii Moldova, 20</w:t>
      </w:r>
      <w:r w:rsidR="0098664D">
        <w:rPr>
          <w:rFonts w:ascii="Times New Roman" w:hAnsi="Times New Roman" w:cs="Times New Roman"/>
          <w:sz w:val="28"/>
          <w:szCs w:val="28"/>
        </w:rPr>
        <w:t>09</w:t>
      </w:r>
      <w:r w:rsidR="001451C1" w:rsidRPr="00350D4A">
        <w:rPr>
          <w:rFonts w:ascii="Times New Roman" w:hAnsi="Times New Roman" w:cs="Times New Roman"/>
          <w:sz w:val="28"/>
          <w:szCs w:val="28"/>
        </w:rPr>
        <w:t>,</w:t>
      </w:r>
      <w:r w:rsidR="001451C1" w:rsidRPr="00350D4A">
        <w:rPr>
          <w:color w:val="000000"/>
        </w:rPr>
        <w:t xml:space="preserve"> </w:t>
      </w:r>
      <w:r w:rsidR="001451C1">
        <w:rPr>
          <w:rFonts w:ascii="Times New Roman" w:hAnsi="Times New Roman" w:cs="Times New Roman"/>
          <w:color w:val="000000"/>
          <w:sz w:val="28"/>
          <w:szCs w:val="28"/>
        </w:rPr>
        <w:t>n</w:t>
      </w:r>
      <w:r w:rsidR="001451C1" w:rsidRPr="00350D4A">
        <w:rPr>
          <w:rFonts w:ascii="Times New Roman" w:hAnsi="Times New Roman" w:cs="Times New Roman"/>
          <w:color w:val="000000"/>
          <w:sz w:val="28"/>
          <w:szCs w:val="28"/>
        </w:rPr>
        <w:t xml:space="preserve">r. </w:t>
      </w:r>
      <w:r w:rsidR="00632805">
        <w:rPr>
          <w:rFonts w:ascii="Times New Roman" w:hAnsi="Times New Roman" w:cs="Times New Roman"/>
          <w:color w:val="000000"/>
          <w:sz w:val="28"/>
          <w:szCs w:val="28"/>
        </w:rPr>
        <w:t>187–</w:t>
      </w:r>
      <w:r w:rsidR="0098664D">
        <w:rPr>
          <w:rFonts w:ascii="Times New Roman" w:hAnsi="Times New Roman" w:cs="Times New Roman"/>
          <w:color w:val="000000"/>
          <w:sz w:val="28"/>
          <w:szCs w:val="28"/>
        </w:rPr>
        <w:t>188</w:t>
      </w:r>
      <w:r w:rsidR="001451C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451C1" w:rsidRPr="00350D4A">
        <w:rPr>
          <w:rFonts w:ascii="Times New Roman" w:hAnsi="Times New Roman" w:cs="Times New Roman"/>
          <w:color w:val="000000"/>
          <w:sz w:val="28"/>
          <w:szCs w:val="28"/>
        </w:rPr>
        <w:t>art</w:t>
      </w:r>
      <w:r w:rsidR="001451C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1451C1" w:rsidRPr="00350D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8664D">
        <w:rPr>
          <w:rFonts w:ascii="Times New Roman" w:hAnsi="Times New Roman" w:cs="Times New Roman"/>
          <w:color w:val="000000"/>
          <w:sz w:val="28"/>
          <w:szCs w:val="28"/>
        </w:rPr>
        <w:t>906</w:t>
      </w:r>
      <w:r w:rsidR="001451C1" w:rsidRPr="00350D4A">
        <w:rPr>
          <w:rFonts w:ascii="Times New Roman" w:hAnsi="Times New Roman" w:cs="Times New Roman"/>
          <w:sz w:val="28"/>
          <w:szCs w:val="28"/>
        </w:rPr>
        <w:t>), cu modificările ulterioare</w:t>
      </w:r>
      <w:r w:rsidR="001451C1">
        <w:rPr>
          <w:rFonts w:ascii="Times New Roman" w:hAnsi="Times New Roman" w:cs="Times New Roman"/>
          <w:sz w:val="28"/>
          <w:szCs w:val="28"/>
        </w:rPr>
        <w:t>,</w:t>
      </w:r>
      <w:r w:rsidR="0098664D">
        <w:rPr>
          <w:rFonts w:ascii="Times New Roman" w:hAnsi="Times New Roman" w:cs="Times New Roman"/>
          <w:sz w:val="28"/>
          <w:szCs w:val="28"/>
        </w:rPr>
        <w:t xml:space="preserve"> </w:t>
      </w:r>
      <w:r w:rsidR="001451C1" w:rsidRPr="0098664D">
        <w:rPr>
          <w:rFonts w:ascii="Times New Roman" w:hAnsi="Times New Roman" w:cs="Times New Roman"/>
          <w:sz w:val="28"/>
          <w:szCs w:val="28"/>
        </w:rPr>
        <w:t>va avea următorul cuprins:</w:t>
      </w:r>
    </w:p>
    <w:p w:rsidR="001451C1" w:rsidRPr="00DA2A31" w:rsidRDefault="001451C1" w:rsidP="00C21492">
      <w:pPr>
        <w:pStyle w:val="a5"/>
        <w:contextualSpacing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>„</w:t>
      </w:r>
      <w:r w:rsidRPr="00DA2A31">
        <w:rPr>
          <w:rFonts w:ascii="Times New Roman" w:hAnsi="Times New Roman" w:cs="Times New Roman"/>
          <w:sz w:val="28"/>
          <w:szCs w:val="28"/>
        </w:rPr>
        <w:t xml:space="preserve">Anexa nr.  </w:t>
      </w:r>
      <w:r w:rsidR="0098664D">
        <w:rPr>
          <w:rFonts w:ascii="Times New Roman" w:hAnsi="Times New Roman" w:cs="Times New Roman"/>
          <w:sz w:val="28"/>
          <w:szCs w:val="28"/>
        </w:rPr>
        <w:t>1</w:t>
      </w:r>
    </w:p>
    <w:p w:rsidR="001451C1" w:rsidRPr="00DA2A31" w:rsidRDefault="001451C1" w:rsidP="00C21492">
      <w:pPr>
        <w:pStyle w:val="a5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la </w:t>
      </w:r>
      <w:proofErr w:type="spellStart"/>
      <w:r w:rsidRPr="00DA2A31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DA2A31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A2A31">
        <w:rPr>
          <w:rFonts w:ascii="Times New Roman" w:hAnsi="Times New Roman" w:cs="Times New Roman"/>
          <w:sz w:val="28"/>
          <w:szCs w:val="28"/>
        </w:rPr>
        <w:t xml:space="preserve">Guvernului </w:t>
      </w:r>
      <w:r w:rsidR="0098664D">
        <w:rPr>
          <w:rFonts w:ascii="Times New Roman" w:hAnsi="Times New Roman" w:cs="Times New Roman"/>
          <w:sz w:val="28"/>
          <w:szCs w:val="28"/>
        </w:rPr>
        <w:t>nr</w:t>
      </w:r>
      <w:r w:rsidRPr="00DA2A31">
        <w:rPr>
          <w:rFonts w:ascii="Times New Roman" w:hAnsi="Times New Roman" w:cs="Times New Roman"/>
          <w:sz w:val="28"/>
          <w:szCs w:val="28"/>
        </w:rPr>
        <w:t>.</w:t>
      </w:r>
      <w:r w:rsidR="0098664D">
        <w:rPr>
          <w:rFonts w:ascii="Times New Roman" w:hAnsi="Times New Roman" w:cs="Times New Roman"/>
          <w:sz w:val="28"/>
          <w:szCs w:val="28"/>
        </w:rPr>
        <w:t>820/2009</w:t>
      </w:r>
    </w:p>
    <w:p w:rsidR="001451C1" w:rsidRPr="00DA2A31" w:rsidRDefault="001451C1" w:rsidP="00C21492">
      <w:pPr>
        <w:pStyle w:val="a5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451C1" w:rsidRPr="00DA2A31" w:rsidRDefault="001451C1" w:rsidP="00C21492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1">
        <w:rPr>
          <w:rFonts w:ascii="Times New Roman" w:hAnsi="Times New Roman" w:cs="Times New Roman"/>
          <w:b/>
          <w:sz w:val="28"/>
          <w:szCs w:val="28"/>
        </w:rPr>
        <w:t>COMPONENȚA NOMINALĂ</w:t>
      </w:r>
    </w:p>
    <w:p w:rsidR="0098664D" w:rsidRPr="0098664D" w:rsidRDefault="001451C1" w:rsidP="00C21492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A31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98664D" w:rsidRPr="0098664D">
        <w:rPr>
          <w:rStyle w:val="docheader"/>
          <w:rFonts w:ascii="Times New Roman" w:hAnsi="Times New Roman" w:cs="Times New Roman"/>
          <w:b/>
          <w:bCs/>
          <w:color w:val="000000"/>
          <w:sz w:val="28"/>
          <w:szCs w:val="28"/>
        </w:rPr>
        <w:t>Comisiei naționale extraordinare de sănătate publică</w:t>
      </w:r>
      <w:r w:rsidRPr="0098664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451C1" w:rsidRPr="00DA2A31" w:rsidRDefault="001451C1" w:rsidP="00C21492">
      <w:pPr>
        <w:pStyle w:val="a5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A2A31">
        <w:rPr>
          <w:rFonts w:ascii="Times New Roman" w:hAnsi="Times New Roman" w:cs="Times New Roman"/>
          <w:sz w:val="28"/>
          <w:szCs w:val="28"/>
        </w:rPr>
        <w:t xml:space="preserve">      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670"/>
      </w:tblGrid>
      <w:tr w:rsidR="001451C1" w:rsidTr="00C326D2">
        <w:tc>
          <w:tcPr>
            <w:tcW w:w="4077" w:type="dxa"/>
          </w:tcPr>
          <w:p w:rsidR="001451C1" w:rsidRPr="00165B62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CHICU ION</w:t>
            </w:r>
          </w:p>
        </w:tc>
        <w:tc>
          <w:tcPr>
            <w:tcW w:w="5670" w:type="dxa"/>
          </w:tcPr>
          <w:p w:rsidR="001451C1" w:rsidRPr="005A6DAA" w:rsidRDefault="0098664D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Prim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>-ministru, președinte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 al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Co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misiei</w:t>
            </w:r>
          </w:p>
        </w:tc>
      </w:tr>
      <w:tr w:rsidR="0098664D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64D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DUMBRĂVEANU </w:t>
            </w:r>
          </w:p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Viorica </w:t>
            </w:r>
          </w:p>
        </w:tc>
        <w:tc>
          <w:tcPr>
            <w:tcW w:w="5670" w:type="dxa"/>
          </w:tcPr>
          <w:p w:rsidR="00632805" w:rsidRPr="00C21492" w:rsidRDefault="00632805" w:rsidP="00C21492">
            <w:pPr>
              <w:tabs>
                <w:tab w:val="left" w:pos="37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64D" w:rsidRDefault="0098664D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ministru 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sănătății, muncii și prote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cției sociale, vicepreședinte al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Comisiei</w:t>
            </w:r>
          </w:p>
        </w:tc>
      </w:tr>
      <w:tr w:rsidR="0098664D" w:rsidTr="00C326D2">
        <w:tc>
          <w:tcPr>
            <w:tcW w:w="4077" w:type="dxa"/>
          </w:tcPr>
          <w:p w:rsidR="00632805" w:rsidRP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64D" w:rsidRPr="00632805" w:rsidRDefault="00412E22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805">
              <w:rPr>
                <w:rFonts w:ascii="Times New Roman" w:hAnsi="Times New Roman" w:cs="Times New Roman"/>
                <w:sz w:val="28"/>
                <w:szCs w:val="28"/>
              </w:rPr>
              <w:t>FURTUNĂ Nicolae</w:t>
            </w:r>
          </w:p>
        </w:tc>
        <w:tc>
          <w:tcPr>
            <w:tcW w:w="5670" w:type="dxa"/>
          </w:tcPr>
          <w:p w:rsidR="00632805" w:rsidRPr="00C21492" w:rsidRDefault="00632805" w:rsidP="00C21492">
            <w:pPr>
              <w:tabs>
                <w:tab w:val="left" w:pos="37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664D" w:rsidRDefault="00412E22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805">
              <w:rPr>
                <w:rFonts w:ascii="Times New Roman" w:hAnsi="Times New Roman" w:cs="Times New Roman"/>
                <w:sz w:val="28"/>
                <w:szCs w:val="28"/>
              </w:rPr>
              <w:t xml:space="preserve">director al Agenției Naționale pentru Sănătate Publică, </w:t>
            </w:r>
            <w:r w:rsidR="0098664D" w:rsidRPr="00632805">
              <w:rPr>
                <w:rFonts w:ascii="Times New Roman" w:hAnsi="Times New Roman" w:cs="Times New Roman"/>
                <w:sz w:val="28"/>
                <w:szCs w:val="28"/>
              </w:rPr>
              <w:t>secretar al Comisiei</w:t>
            </w:r>
          </w:p>
          <w:p w:rsidR="00632805" w:rsidRP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033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LOZAN Oleg</w:t>
            </w:r>
          </w:p>
          <w:p w:rsidR="00FC1033" w:rsidRDefault="00FC1033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805" w:rsidRP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FLENCHEA Alexandru</w:t>
            </w:r>
          </w:p>
        </w:tc>
        <w:tc>
          <w:tcPr>
            <w:tcW w:w="5670" w:type="dxa"/>
          </w:tcPr>
          <w:p w:rsidR="00632805" w:rsidRDefault="00632805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al Școlii de management în sănătate publică, coordonator național de sănătatea publică</w:t>
            </w:r>
          </w:p>
          <w:p w:rsid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Pr="00632805" w:rsidRDefault="00FC103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2805">
              <w:rPr>
                <w:rFonts w:ascii="Times New Roman" w:hAnsi="Times New Roman" w:cs="Times New Roman"/>
                <w:sz w:val="28"/>
                <w:szCs w:val="28"/>
              </w:rPr>
              <w:t>viceprim-ministru</w:t>
            </w:r>
            <w:r w:rsidR="00BF1B0A" w:rsidRPr="00632805">
              <w:rPr>
                <w:rFonts w:ascii="Times New Roman" w:hAnsi="Times New Roman" w:cs="Times New Roman"/>
                <w:sz w:val="28"/>
                <w:szCs w:val="28"/>
              </w:rPr>
              <w:t xml:space="preserve"> pentru Reintegrare</w:t>
            </w:r>
          </w:p>
        </w:tc>
      </w:tr>
      <w:tr w:rsidR="00FC1033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PUȘCUȚA Serghei</w:t>
            </w:r>
          </w:p>
        </w:tc>
        <w:tc>
          <w:tcPr>
            <w:tcW w:w="5670" w:type="dxa"/>
          </w:tcPr>
          <w:p w:rsid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FC103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finanțelor</w:t>
            </w:r>
          </w:p>
        </w:tc>
      </w:tr>
      <w:tr w:rsidR="00FC1033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PERJU Ion</w:t>
            </w:r>
          </w:p>
        </w:tc>
        <w:tc>
          <w:tcPr>
            <w:tcW w:w="5670" w:type="dxa"/>
          </w:tcPr>
          <w:p w:rsid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FC103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agriculturii, dezvoltării regionale și mediului</w:t>
            </w:r>
          </w:p>
        </w:tc>
      </w:tr>
      <w:tr w:rsidR="00FC1033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POPOVICI Corneliu</w:t>
            </w:r>
          </w:p>
        </w:tc>
        <w:tc>
          <w:tcPr>
            <w:tcW w:w="5670" w:type="dxa"/>
          </w:tcPr>
          <w:p w:rsid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FC103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educației, culturii și cercetării</w:t>
            </w:r>
          </w:p>
        </w:tc>
      </w:tr>
      <w:tr w:rsidR="00FC1033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VOICU</w:t>
            </w:r>
            <w:r w:rsidR="00FC1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Pavel</w:t>
            </w:r>
          </w:p>
        </w:tc>
        <w:tc>
          <w:tcPr>
            <w:tcW w:w="5670" w:type="dxa"/>
          </w:tcPr>
          <w:p w:rsid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FC103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afacerilor interne</w:t>
            </w:r>
          </w:p>
        </w:tc>
      </w:tr>
      <w:tr w:rsidR="00FC1033" w:rsidTr="00C326D2">
        <w:tc>
          <w:tcPr>
            <w:tcW w:w="4077" w:type="dxa"/>
          </w:tcPr>
          <w:p w:rsidR="00632805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USATÎI Anatol</w:t>
            </w:r>
          </w:p>
        </w:tc>
        <w:tc>
          <w:tcPr>
            <w:tcW w:w="5670" w:type="dxa"/>
          </w:tcPr>
          <w:p w:rsidR="00632805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1033" w:rsidRDefault="00FC103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ministru al economiei și infrastructurii</w:t>
            </w:r>
          </w:p>
        </w:tc>
      </w:tr>
      <w:tr w:rsidR="001451C1" w:rsidTr="00C326D2">
        <w:tc>
          <w:tcPr>
            <w:tcW w:w="4077" w:type="dxa"/>
          </w:tcPr>
          <w:p w:rsidR="00632805" w:rsidRPr="003D5A44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51C1" w:rsidRPr="003D5A44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GOLOVACI</w:t>
            </w:r>
            <w:r w:rsidR="001451C1" w:rsidRPr="003D5A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3D5A44">
              <w:rPr>
                <w:rFonts w:ascii="Times New Roman" w:hAnsi="Times New Roman" w:cs="Times New Roman"/>
                <w:sz w:val="28"/>
                <w:szCs w:val="28"/>
              </w:rPr>
              <w:t>Marina</w:t>
            </w:r>
          </w:p>
          <w:p w:rsidR="00632805" w:rsidRPr="003D5A44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805" w:rsidRPr="003D5A44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805" w:rsidRPr="003D5A44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4">
              <w:rPr>
                <w:rFonts w:ascii="Times New Roman" w:hAnsi="Times New Roman" w:cs="Times New Roman"/>
                <w:sz w:val="28"/>
                <w:szCs w:val="28"/>
              </w:rPr>
              <w:t>HOLOSTENCO Alexandru</w:t>
            </w:r>
          </w:p>
          <w:p w:rsidR="00632805" w:rsidRPr="003D5A44" w:rsidRDefault="0063280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632805" w:rsidRPr="003D5A44" w:rsidRDefault="00632805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2805" w:rsidRPr="003D5A44" w:rsidRDefault="001451C1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secretar de stat, Ministerul Sănătății, Muncii și Protecției Sociale</w:t>
            </w:r>
          </w:p>
          <w:p w:rsidR="00C21492" w:rsidRPr="003D5A44" w:rsidRDefault="00C21492" w:rsidP="00C21492">
            <w:pPr>
              <w:tabs>
                <w:tab w:val="left" w:pos="37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1492" w:rsidRDefault="00C21492" w:rsidP="00C21492">
            <w:pPr>
              <w:tabs>
                <w:tab w:val="left" w:pos="37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5A44">
              <w:rPr>
                <w:rFonts w:ascii="Times New Roman" w:hAnsi="Times New Roman" w:cs="Times New Roman"/>
                <w:sz w:val="28"/>
                <w:szCs w:val="28"/>
              </w:rPr>
              <w:t>- secretar de stat, Ministerul Sănătății, Muncii și Protecției Sociale</w:t>
            </w:r>
          </w:p>
          <w:p w:rsidR="00CF02AB" w:rsidRPr="003D5A44" w:rsidRDefault="00CF02AB" w:rsidP="00C21492">
            <w:pPr>
              <w:tabs>
                <w:tab w:val="left" w:pos="378"/>
              </w:tabs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E3" w:rsidTr="00C326D2">
        <w:tc>
          <w:tcPr>
            <w:tcW w:w="4077" w:type="dxa"/>
          </w:tcPr>
          <w:p w:rsidR="001E1BE3" w:rsidRPr="00077EBC" w:rsidRDefault="00CF02AB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TIGHINEANU Ion</w:t>
            </w:r>
          </w:p>
        </w:tc>
        <w:tc>
          <w:tcPr>
            <w:tcW w:w="5670" w:type="dxa"/>
          </w:tcPr>
          <w:p w:rsidR="001E1BE3" w:rsidRPr="00CF02AB" w:rsidRDefault="001E1BE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E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preşedinte al Academiei de Ştiinţe a Moldovei</w:t>
            </w:r>
          </w:p>
          <w:p w:rsidR="00CF02AB" w:rsidRPr="001E1BE3" w:rsidRDefault="00CF02AB" w:rsidP="00CF02AB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1C1" w:rsidTr="00C326D2">
        <w:tc>
          <w:tcPr>
            <w:tcW w:w="4077" w:type="dxa"/>
          </w:tcPr>
          <w:p w:rsidR="001451C1" w:rsidRPr="00077EBC" w:rsidRDefault="00C21492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COTICI Vladislav</w:t>
            </w:r>
          </w:p>
        </w:tc>
        <w:tc>
          <w:tcPr>
            <w:tcW w:w="5670" w:type="dxa"/>
          </w:tcPr>
          <w:p w:rsidR="001451C1" w:rsidRDefault="001E1BE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general al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Agenți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Național</w:t>
            </w:r>
            <w:r w:rsidR="00034E33">
              <w:rPr>
                <w:rFonts w:ascii="Times New Roman" w:hAnsi="Times New Roman" w:cs="Times New Roman"/>
                <w:sz w:val="28"/>
                <w:szCs w:val="28"/>
              </w:rPr>
              <w:t>e</w:t>
            </w:r>
            <w:r w:rsidR="001451C1" w:rsidRPr="005A6DAA">
              <w:rPr>
                <w:rFonts w:ascii="Times New Roman" w:hAnsi="Times New Roman" w:cs="Times New Roman"/>
                <w:sz w:val="28"/>
                <w:szCs w:val="28"/>
              </w:rPr>
              <w:t xml:space="preserve"> pentru Siguranța Alimentelor</w:t>
            </w:r>
          </w:p>
          <w:p w:rsidR="00C21492" w:rsidRPr="005A6DAA" w:rsidRDefault="00C21492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BE3" w:rsidTr="00C326D2">
        <w:tc>
          <w:tcPr>
            <w:tcW w:w="4077" w:type="dxa"/>
          </w:tcPr>
          <w:p w:rsidR="001E1BE3" w:rsidRDefault="00C21492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BURDUJA Sergiu</w:t>
            </w:r>
          </w:p>
        </w:tc>
        <w:tc>
          <w:tcPr>
            <w:tcW w:w="5670" w:type="dxa"/>
          </w:tcPr>
          <w:p w:rsidR="001E1BE3" w:rsidRDefault="001E1BE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general al Serviciului Vamal</w:t>
            </w:r>
          </w:p>
        </w:tc>
      </w:tr>
      <w:tr w:rsidR="001E1BE3" w:rsidTr="00C326D2">
        <w:tc>
          <w:tcPr>
            <w:tcW w:w="4077" w:type="dxa"/>
          </w:tcPr>
          <w:p w:rsidR="00C21492" w:rsidRDefault="00C21492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E3" w:rsidRDefault="00C21492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ESAULENCO Alexandr</w:t>
            </w:r>
          </w:p>
        </w:tc>
        <w:tc>
          <w:tcPr>
            <w:tcW w:w="5670" w:type="dxa"/>
          </w:tcPr>
          <w:p w:rsidR="00C21492" w:rsidRDefault="00C21492" w:rsidP="00C21492">
            <w:pPr>
              <w:pStyle w:val="a3"/>
              <w:tabs>
                <w:tab w:val="left" w:pos="378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E3" w:rsidRDefault="001E1BE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director al Serviciului de Informații și Securitate</w:t>
            </w:r>
          </w:p>
          <w:p w:rsidR="00C21492" w:rsidRPr="00C21492" w:rsidRDefault="00C21492" w:rsidP="00C21492">
            <w:pPr>
              <w:tabs>
                <w:tab w:val="left" w:pos="34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51C1" w:rsidTr="00C326D2">
        <w:tc>
          <w:tcPr>
            <w:tcW w:w="4077" w:type="dxa"/>
          </w:tcPr>
          <w:p w:rsidR="001451C1" w:rsidRPr="00165B62" w:rsidRDefault="001E1BE3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HARABAGIU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Mihail</w:t>
            </w:r>
            <w:proofErr w:type="spellEnd"/>
          </w:p>
        </w:tc>
        <w:tc>
          <w:tcPr>
            <w:tcW w:w="5670" w:type="dxa"/>
          </w:tcPr>
          <w:p w:rsidR="001451C1" w:rsidRPr="005A6DAA" w:rsidRDefault="001E1BE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șef </w:t>
            </w:r>
            <w:r w:rsidRPr="001E1BE3">
              <w:rPr>
                <w:rFonts w:ascii="Times New Roman" w:hAnsi="Times New Roman" w:cs="Times New Roman"/>
                <w:sz w:val="28"/>
                <w:szCs w:val="28"/>
              </w:rPr>
              <w:t xml:space="preserve">al Serviciului </w:t>
            </w:r>
            <w:r w:rsidRPr="001E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rotecţiei Civile şi Situaţiilor</w:t>
            </w:r>
            <w:r w:rsidRPr="001E1BE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 Excepţionale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C21492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BELOBROV Angela</w:t>
            </w:r>
          </w:p>
        </w:tc>
        <w:tc>
          <w:tcPr>
            <w:tcW w:w="5670" w:type="dxa"/>
          </w:tcPr>
          <w:p w:rsidR="001451C1" w:rsidRPr="005A6DAA" w:rsidRDefault="001E1BE3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director general al</w:t>
            </w:r>
            <w:r w:rsidR="001451C1"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Compani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ei</w:t>
            </w:r>
            <w:r w:rsidR="001451C1"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Național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</w:t>
            </w:r>
            <w:r w:rsidR="001451C1" w:rsidRPr="005A6D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de Asigurări în Medicină</w:t>
            </w:r>
          </w:p>
        </w:tc>
      </w:tr>
      <w:tr w:rsidR="001451C1" w:rsidTr="00C326D2">
        <w:tc>
          <w:tcPr>
            <w:tcW w:w="4077" w:type="dxa"/>
          </w:tcPr>
          <w:p w:rsidR="001451C1" w:rsidRPr="00165B62" w:rsidRDefault="00710E75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GVIDIANI Alin</w:t>
            </w:r>
          </w:p>
        </w:tc>
        <w:tc>
          <w:tcPr>
            <w:tcW w:w="5670" w:type="dxa"/>
          </w:tcPr>
          <w:p w:rsidR="001451C1" w:rsidRPr="005A6DAA" w:rsidRDefault="009F3F96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șef al Biroului </w:t>
            </w:r>
            <w:r w:rsidR="00710E75">
              <w:rPr>
                <w:rFonts w:ascii="Times New Roman" w:hAnsi="Times New Roman" w:cs="Times New Roman"/>
                <w:sz w:val="28"/>
                <w:szCs w:val="28"/>
              </w:rPr>
              <w:t>politici de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0E75">
              <w:rPr>
                <w:rFonts w:ascii="Times New Roman" w:hAnsi="Times New Roman" w:cs="Times New Roman"/>
                <w:sz w:val="28"/>
                <w:szCs w:val="28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eintegrare, Cancelaria de Stat</w:t>
            </w:r>
          </w:p>
        </w:tc>
      </w:tr>
      <w:tr w:rsidR="009F3F96" w:rsidTr="00C326D2">
        <w:tc>
          <w:tcPr>
            <w:tcW w:w="4077" w:type="dxa"/>
          </w:tcPr>
          <w:p w:rsidR="009F3F96" w:rsidRPr="00165B62" w:rsidRDefault="009F3F96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VLAH Irina</w:t>
            </w:r>
          </w:p>
        </w:tc>
        <w:tc>
          <w:tcPr>
            <w:tcW w:w="5670" w:type="dxa"/>
          </w:tcPr>
          <w:p w:rsidR="009F3F96" w:rsidRDefault="009F3F96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guvernator al unității teritoriale autonome Găgăuzia</w:t>
            </w:r>
          </w:p>
        </w:tc>
      </w:tr>
      <w:tr w:rsidR="001451C1" w:rsidTr="00C326D2">
        <w:tc>
          <w:tcPr>
            <w:tcW w:w="4077" w:type="dxa"/>
          </w:tcPr>
          <w:p w:rsidR="001451C1" w:rsidRDefault="00BF1B0A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BUDZA Oleg</w:t>
            </w:r>
          </w:p>
          <w:p w:rsidR="001451C1" w:rsidRPr="00165B62" w:rsidRDefault="001451C1" w:rsidP="00C21492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:rsidR="001451C1" w:rsidRPr="005A6DAA" w:rsidRDefault="00BF1B0A" w:rsidP="00C21492">
            <w:pPr>
              <w:pStyle w:val="a3"/>
              <w:numPr>
                <w:ilvl w:val="0"/>
                <w:numId w:val="2"/>
              </w:numPr>
              <w:tabs>
                <w:tab w:val="left" w:pos="378"/>
              </w:tabs>
              <w:ind w:left="34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președinte al Confederației Naționale a Sindicatelor din Moldova”</w:t>
            </w:r>
          </w:p>
        </w:tc>
      </w:tr>
    </w:tbl>
    <w:p w:rsidR="00C21492" w:rsidRPr="00C21492" w:rsidRDefault="00C21492" w:rsidP="00C21492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16"/>
          <w:szCs w:val="16"/>
        </w:rPr>
      </w:pPr>
    </w:p>
    <w:p w:rsidR="00984DA0" w:rsidRPr="00CF02AB" w:rsidRDefault="00984DA0" w:rsidP="00C21492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10"/>
          <w:szCs w:val="10"/>
        </w:rPr>
      </w:pPr>
    </w:p>
    <w:p w:rsidR="00984DA0" w:rsidRDefault="00984DA0" w:rsidP="00984DA0">
      <w:pPr>
        <w:pStyle w:val="a3"/>
        <w:spacing w:line="240" w:lineRule="auto"/>
        <w:ind w:left="0" w:firstLine="567"/>
        <w:jc w:val="both"/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În Anexa nr. 2 la </w:t>
      </w:r>
      <w:proofErr w:type="spellStart"/>
      <w:r w:rsidRPr="00350D4A">
        <w:rPr>
          <w:rFonts w:ascii="Times New Roman" w:hAnsi="Times New Roman" w:cs="Times New Roman"/>
          <w:sz w:val="28"/>
          <w:szCs w:val="28"/>
        </w:rPr>
        <w:t>Hotărîrea</w:t>
      </w:r>
      <w:proofErr w:type="spellEnd"/>
      <w:r w:rsidRPr="00350D4A">
        <w:rPr>
          <w:rFonts w:ascii="Times New Roman" w:hAnsi="Times New Roman" w:cs="Times New Roman"/>
          <w:sz w:val="28"/>
          <w:szCs w:val="28"/>
        </w:rPr>
        <w:t xml:space="preserve"> Guvernului nr. </w:t>
      </w:r>
      <w:r>
        <w:rPr>
          <w:rFonts w:ascii="Times New Roman" w:hAnsi="Times New Roman" w:cs="Times New Roman"/>
          <w:sz w:val="28"/>
          <w:szCs w:val="28"/>
        </w:rPr>
        <w:t>82</w:t>
      </w:r>
      <w:r w:rsidRPr="00350D4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350D4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350D4A">
        <w:rPr>
          <w:rFonts w:ascii="Times New Roman" w:hAnsi="Times New Roman" w:cs="Times New Roman"/>
          <w:sz w:val="28"/>
          <w:szCs w:val="28"/>
        </w:rPr>
        <w:t xml:space="preserve"> </w:t>
      </w:r>
      <w:r w:rsidRPr="00350D4A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cu privire la 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Comisia națională extraordinară de sănătate publică, 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Regulamentul Comisiei naţionale extraordinare de sănătate publică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, după punctul 3 se introduce punctul 3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1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, având următorul conținut:</w:t>
      </w:r>
    </w:p>
    <w:p w:rsidR="00984DA0" w:rsidRDefault="00984DA0" w:rsidP="00984DA0">
      <w:pPr>
        <w:pStyle w:val="a3"/>
        <w:spacing w:line="240" w:lineRule="auto"/>
        <w:ind w:left="0" w:firstLine="567"/>
        <w:jc w:val="both"/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„3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  <w:vertAlign w:val="superscript"/>
        </w:rPr>
        <w:t>1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. C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oordon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area activităţilor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D5A44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intersectoriale 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de </w:t>
      </w:r>
      <w:r w:rsidR="00CF02AB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comunicare 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şi </w:t>
      </w:r>
      <w:r w:rsidR="00CF02AB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management în 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sănătate publică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 xml:space="preserve"> revine coordonatorului național în sănătate publică, membru cu drepturi depline al </w:t>
      </w:r>
      <w:r w:rsidRPr="00984DA0"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Comisiei naţionale extraordinare de sănătate publică</w:t>
      </w:r>
      <w:r>
        <w:rPr>
          <w:rStyle w:val="docheader"/>
          <w:rFonts w:ascii="Times New Roman" w:hAnsi="Times New Roman" w:cs="Times New Roman"/>
          <w:bCs/>
          <w:color w:val="000000"/>
          <w:sz w:val="28"/>
          <w:szCs w:val="28"/>
        </w:rPr>
        <w:t>.”.</w:t>
      </w:r>
    </w:p>
    <w:p w:rsidR="00984DA0" w:rsidRPr="00CF02AB" w:rsidRDefault="00984DA0" w:rsidP="00984DA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10"/>
          <w:szCs w:val="10"/>
        </w:rPr>
      </w:pPr>
    </w:p>
    <w:p w:rsidR="0098664D" w:rsidRPr="00C21492" w:rsidRDefault="00C21492" w:rsidP="00C21492">
      <w:pPr>
        <w:pStyle w:val="a3"/>
        <w:spacing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21492">
        <w:rPr>
          <w:rFonts w:ascii="Times New Roman" w:hAnsi="Times New Roman" w:cs="Times New Roman"/>
          <w:sz w:val="28"/>
          <w:szCs w:val="28"/>
        </w:rPr>
        <w:t xml:space="preserve">Prezenta </w:t>
      </w:r>
      <w:proofErr w:type="spellStart"/>
      <w:r w:rsidRPr="00C21492">
        <w:rPr>
          <w:rFonts w:ascii="Times New Roman" w:hAnsi="Times New Roman" w:cs="Times New Roman"/>
          <w:sz w:val="28"/>
          <w:szCs w:val="28"/>
        </w:rPr>
        <w:t>hotărîre</w:t>
      </w:r>
      <w:proofErr w:type="spellEnd"/>
      <w:r w:rsidRPr="00C21492">
        <w:rPr>
          <w:rFonts w:ascii="Times New Roman" w:hAnsi="Times New Roman" w:cs="Times New Roman"/>
          <w:sz w:val="28"/>
          <w:szCs w:val="28"/>
        </w:rPr>
        <w:t xml:space="preserve"> intră în vigoare la data publicării.</w:t>
      </w:r>
    </w:p>
    <w:p w:rsidR="0098664D" w:rsidRDefault="0098664D" w:rsidP="00C21492">
      <w:pPr>
        <w:pStyle w:val="a3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CF02AB" w:rsidRDefault="00CF02AB" w:rsidP="00C21492">
      <w:pPr>
        <w:pStyle w:val="a3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1451C1" w:rsidRDefault="001451C1" w:rsidP="00C21492">
      <w:pPr>
        <w:pStyle w:val="a3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PRIM-MINISTRU         </w:t>
      </w:r>
      <w:r w:rsidRPr="00E04FD0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32805">
        <w:rPr>
          <w:rFonts w:ascii="Times New Roman" w:hAnsi="Times New Roman" w:cs="Times New Roman"/>
          <w:b/>
          <w:sz w:val="28"/>
          <w:szCs w:val="28"/>
        </w:rPr>
        <w:t>Ion CHICU</w:t>
      </w:r>
    </w:p>
    <w:p w:rsidR="001451C1" w:rsidRDefault="001451C1" w:rsidP="00C21492">
      <w:pPr>
        <w:pStyle w:val="a3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p w:rsidR="001451C1" w:rsidRDefault="001451C1" w:rsidP="00C21492">
      <w:pPr>
        <w:pStyle w:val="a3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Contrasemnează:</w:t>
      </w:r>
    </w:p>
    <w:p w:rsidR="00254211" w:rsidRDefault="00254211" w:rsidP="00C21492">
      <w:pPr>
        <w:pStyle w:val="a3"/>
        <w:spacing w:line="240" w:lineRule="auto"/>
        <w:ind w:left="42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8902" w:type="dxa"/>
        <w:tblInd w:w="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8"/>
        <w:gridCol w:w="3544"/>
      </w:tblGrid>
      <w:tr w:rsidR="00ED310D" w:rsidTr="00632805">
        <w:tc>
          <w:tcPr>
            <w:tcW w:w="5358" w:type="dxa"/>
          </w:tcPr>
          <w:p w:rsidR="00ED310D" w:rsidRDefault="00632805" w:rsidP="00C2149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  <w:r w:rsidR="00ED310D"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inistrul sănătății, </w:t>
            </w:r>
          </w:p>
          <w:p w:rsidR="00ED310D" w:rsidRPr="00483FD0" w:rsidRDefault="00ED310D" w:rsidP="00C2149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83FD0">
              <w:rPr>
                <w:rFonts w:ascii="Times New Roman" w:hAnsi="Times New Roman" w:cs="Times New Roman"/>
                <w:b/>
                <w:sz w:val="28"/>
                <w:szCs w:val="28"/>
              </w:rPr>
              <w:t>muncii și protecției sociale</w:t>
            </w:r>
          </w:p>
        </w:tc>
        <w:tc>
          <w:tcPr>
            <w:tcW w:w="3544" w:type="dxa"/>
          </w:tcPr>
          <w:p w:rsidR="00ED310D" w:rsidRDefault="00632805" w:rsidP="00C21492">
            <w:pPr>
              <w:pStyle w:val="a3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Viorica DUMBRĂVEANU</w:t>
            </w:r>
          </w:p>
        </w:tc>
      </w:tr>
    </w:tbl>
    <w:p w:rsidR="0094711D" w:rsidRDefault="002E4A59" w:rsidP="00C21492">
      <w:pPr>
        <w:spacing w:line="240" w:lineRule="auto"/>
        <w:contextualSpacing/>
      </w:pPr>
    </w:p>
    <w:sectPr w:rsidR="0094711D" w:rsidSect="001451C1">
      <w:pgSz w:w="11906" w:h="16838"/>
      <w:pgMar w:top="851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74C4"/>
    <w:multiLevelType w:val="hybridMultilevel"/>
    <w:tmpl w:val="9CCA6E8C"/>
    <w:lvl w:ilvl="0" w:tplc="134A41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2B0B05"/>
    <w:multiLevelType w:val="hybridMultilevel"/>
    <w:tmpl w:val="0D388DC2"/>
    <w:lvl w:ilvl="0" w:tplc="E334DE9A">
      <w:start w:val="1"/>
      <w:numFmt w:val="decimal"/>
      <w:lvlText w:val="%1."/>
      <w:lvlJc w:val="left"/>
      <w:pPr>
        <w:ind w:left="3621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8C"/>
    <w:rsid w:val="00034E33"/>
    <w:rsid w:val="00074FC7"/>
    <w:rsid w:val="001451C1"/>
    <w:rsid w:val="001E1BE3"/>
    <w:rsid w:val="00254211"/>
    <w:rsid w:val="002E4A59"/>
    <w:rsid w:val="003D5A44"/>
    <w:rsid w:val="00412E22"/>
    <w:rsid w:val="0048332E"/>
    <w:rsid w:val="00527C63"/>
    <w:rsid w:val="00632805"/>
    <w:rsid w:val="006369F5"/>
    <w:rsid w:val="00710E75"/>
    <w:rsid w:val="007976B6"/>
    <w:rsid w:val="00925E0E"/>
    <w:rsid w:val="00984DA0"/>
    <w:rsid w:val="0098664D"/>
    <w:rsid w:val="009F3F96"/>
    <w:rsid w:val="00A574FF"/>
    <w:rsid w:val="00B703AE"/>
    <w:rsid w:val="00B77558"/>
    <w:rsid w:val="00B84CCF"/>
    <w:rsid w:val="00BA1D8C"/>
    <w:rsid w:val="00BF1B0A"/>
    <w:rsid w:val="00C21492"/>
    <w:rsid w:val="00C326D2"/>
    <w:rsid w:val="00C335B9"/>
    <w:rsid w:val="00CF02AB"/>
    <w:rsid w:val="00D44C46"/>
    <w:rsid w:val="00EB58B5"/>
    <w:rsid w:val="00ED310D"/>
    <w:rsid w:val="00F86DFC"/>
    <w:rsid w:val="00FC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C1"/>
    <w:rPr>
      <w:rFonts w:eastAsiaTheme="minorEastAsia"/>
      <w:lang w:eastAsia="ro-RO"/>
    </w:rPr>
  </w:style>
  <w:style w:type="paragraph" w:styleId="1">
    <w:name w:val="heading 1"/>
    <w:basedOn w:val="a"/>
    <w:next w:val="a"/>
    <w:link w:val="10"/>
    <w:qFormat/>
    <w:rsid w:val="001451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1C1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1451C1"/>
    <w:pPr>
      <w:ind w:left="720"/>
      <w:contextualSpacing/>
    </w:pPr>
  </w:style>
  <w:style w:type="character" w:customStyle="1" w:styleId="docheader">
    <w:name w:val="doc_header"/>
    <w:basedOn w:val="a0"/>
    <w:rsid w:val="001451C1"/>
  </w:style>
  <w:style w:type="table" w:styleId="a4">
    <w:name w:val="Table Grid"/>
    <w:basedOn w:val="a1"/>
    <w:uiPriority w:val="59"/>
    <w:rsid w:val="001451C1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451C1"/>
    <w:pPr>
      <w:spacing w:after="0" w:line="240" w:lineRule="auto"/>
    </w:pPr>
    <w:rPr>
      <w:rFonts w:eastAsiaTheme="minorEastAsia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1C1"/>
    <w:rPr>
      <w:rFonts w:eastAsiaTheme="minorEastAsia"/>
      <w:lang w:eastAsia="ro-RO"/>
    </w:rPr>
  </w:style>
  <w:style w:type="paragraph" w:styleId="1">
    <w:name w:val="heading 1"/>
    <w:basedOn w:val="a"/>
    <w:next w:val="a"/>
    <w:link w:val="10"/>
    <w:qFormat/>
    <w:rsid w:val="001451C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451C1"/>
    <w:rPr>
      <w:rFonts w:ascii="Times New Roman" w:eastAsia="Times New Roman" w:hAnsi="Times New Roman" w:cs="Times New Roman"/>
      <w:sz w:val="28"/>
      <w:szCs w:val="24"/>
      <w:lang w:val="en-US" w:eastAsia="ru-RU"/>
    </w:rPr>
  </w:style>
  <w:style w:type="paragraph" w:styleId="a3">
    <w:name w:val="List Paragraph"/>
    <w:basedOn w:val="a"/>
    <w:uiPriority w:val="34"/>
    <w:qFormat/>
    <w:rsid w:val="001451C1"/>
    <w:pPr>
      <w:ind w:left="720"/>
      <w:contextualSpacing/>
    </w:pPr>
  </w:style>
  <w:style w:type="character" w:customStyle="1" w:styleId="docheader">
    <w:name w:val="doc_header"/>
    <w:basedOn w:val="a0"/>
    <w:rsid w:val="001451C1"/>
  </w:style>
  <w:style w:type="table" w:styleId="a4">
    <w:name w:val="Table Grid"/>
    <w:basedOn w:val="a1"/>
    <w:uiPriority w:val="59"/>
    <w:rsid w:val="001451C1"/>
    <w:pPr>
      <w:spacing w:after="0" w:line="240" w:lineRule="auto"/>
    </w:pPr>
    <w:rPr>
      <w:rFonts w:eastAsiaTheme="minorEastAsia"/>
      <w:lang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1451C1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946EC-FCCA-4527-8041-B7DA34A9C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Bucur</cp:lastModifiedBy>
  <cp:revision>2</cp:revision>
  <cp:lastPrinted>2020-03-10T06:50:00Z</cp:lastPrinted>
  <dcterms:created xsi:type="dcterms:W3CDTF">2020-03-10T08:30:00Z</dcterms:created>
  <dcterms:modified xsi:type="dcterms:W3CDTF">2020-03-10T08:30:00Z</dcterms:modified>
</cp:coreProperties>
</file>