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3690"/>
        <w:gridCol w:w="1493"/>
        <w:gridCol w:w="1476"/>
        <w:gridCol w:w="1478"/>
        <w:gridCol w:w="1218"/>
        <w:gridCol w:w="268"/>
      </w:tblGrid>
      <w:tr w:rsidR="001C47E5" w:rsidRPr="001C47E5" w:rsidTr="00BD7E3C">
        <w:trPr>
          <w:jc w:val="center"/>
        </w:trPr>
        <w:tc>
          <w:tcPr>
            <w:tcW w:w="5000" w:type="pct"/>
            <w:gridSpan w:val="6"/>
            <w:tcMar>
              <w:top w:w="15" w:type="dxa"/>
              <w:left w:w="45" w:type="dxa"/>
              <w:bottom w:w="15" w:type="dxa"/>
              <w:right w:w="45" w:type="dxa"/>
            </w:tcMar>
            <w:hideMark/>
          </w:tcPr>
          <w:p w:rsidR="00F5705D" w:rsidRPr="001C47E5" w:rsidRDefault="00606CF9" w:rsidP="00BD7E3C">
            <w:pPr>
              <w:pStyle w:val="cb"/>
              <w:rPr>
                <w:lang w:val="ro-RO"/>
              </w:rPr>
            </w:pPr>
            <w:r w:rsidRPr="001C47E5">
              <w:rPr>
                <w:lang w:val="ro-RO"/>
              </w:rPr>
              <w:t xml:space="preserve">Analiza Impactului de Reglementare </w:t>
            </w:r>
          </w:p>
          <w:p w:rsidR="00F5705D" w:rsidRPr="001C47E5" w:rsidRDefault="00606CF9" w:rsidP="00BD7E3C">
            <w:pPr>
              <w:pStyle w:val="cb"/>
              <w:rPr>
                <w:lang w:val="ro-RO"/>
              </w:rPr>
            </w:pPr>
            <w:r w:rsidRPr="001C47E5">
              <w:rPr>
                <w:lang w:val="ro-RO"/>
              </w:rPr>
              <w:t xml:space="preserve">a proiectului Hotărârii de Guvern </w:t>
            </w:r>
            <w:r w:rsidR="00F5705D" w:rsidRPr="001C47E5">
              <w:rPr>
                <w:lang w:val="ro-RO"/>
              </w:rPr>
              <w:t xml:space="preserve">cu privire la aprobarea </w:t>
            </w:r>
          </w:p>
          <w:p w:rsidR="00457A8E" w:rsidRPr="001C47E5" w:rsidRDefault="00F5705D" w:rsidP="00BD7E3C">
            <w:pPr>
              <w:pStyle w:val="cb"/>
              <w:rPr>
                <w:lang w:val="ro-RO"/>
              </w:rPr>
            </w:pPr>
            <w:r w:rsidRPr="001C47E5">
              <w:rPr>
                <w:lang w:val="ro-RO"/>
              </w:rPr>
              <w:t xml:space="preserve">Cerințelor de calitate pentru preparate și produse din carne </w:t>
            </w:r>
          </w:p>
          <w:p w:rsidR="00457A8E" w:rsidRPr="001C47E5" w:rsidRDefault="00457A8E" w:rsidP="00BD7E3C">
            <w:pPr>
              <w:pStyle w:val="a3"/>
              <w:ind w:firstLine="0"/>
              <w:jc w:val="left"/>
              <w:rPr>
                <w:lang w:val="ro-RO"/>
              </w:rPr>
            </w:pPr>
            <w:r w:rsidRPr="001C47E5">
              <w:rPr>
                <w:lang w:val="ro-RO"/>
              </w:rPr>
              <w:t> </w:t>
            </w:r>
          </w:p>
        </w:tc>
      </w:tr>
      <w:tr w:rsidR="001C47E5" w:rsidRPr="001C47E5" w:rsidTr="00F5705D">
        <w:trPr>
          <w:jc w:val="center"/>
        </w:trPr>
        <w:tc>
          <w:tcPr>
            <w:tcW w:w="1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F5705D">
            <w:pPr>
              <w:ind w:firstLine="0"/>
              <w:jc w:val="left"/>
              <w:rPr>
                <w:sz w:val="24"/>
                <w:szCs w:val="24"/>
                <w:lang w:val="ro-RO"/>
              </w:rPr>
            </w:pPr>
            <w:r w:rsidRPr="001C47E5">
              <w:rPr>
                <w:b/>
                <w:bCs/>
                <w:sz w:val="24"/>
                <w:szCs w:val="24"/>
                <w:lang w:val="ro-RO"/>
              </w:rPr>
              <w:t>Titlul analizei impactului</w:t>
            </w:r>
            <w:r w:rsidR="00F5705D" w:rsidRPr="001C47E5">
              <w:rPr>
                <w:b/>
                <w:bCs/>
                <w:sz w:val="24"/>
                <w:szCs w:val="24"/>
                <w:lang w:val="ro-RO"/>
              </w:rPr>
              <w:t>:</w:t>
            </w:r>
            <w:r w:rsidRPr="001C47E5">
              <w:rPr>
                <w:b/>
                <w:bCs/>
                <w:sz w:val="24"/>
                <w:szCs w:val="24"/>
                <w:lang w:val="ro-RO"/>
              </w:rPr>
              <w:br/>
            </w:r>
          </w:p>
        </w:tc>
        <w:tc>
          <w:tcPr>
            <w:tcW w:w="30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sz w:val="24"/>
                <w:szCs w:val="24"/>
                <w:lang w:val="ro-RO"/>
              </w:rPr>
              <w:t> </w:t>
            </w:r>
            <w:r w:rsidR="00F5705D" w:rsidRPr="001C47E5">
              <w:rPr>
                <w:bCs/>
                <w:sz w:val="24"/>
                <w:szCs w:val="24"/>
                <w:lang w:val="ro-RO" w:eastAsia="ja-JP"/>
              </w:rPr>
              <w:t>Analiza preliminară a impactului de reglementare (AIR) efectuată asupra proiectului de hotărâre a Guvernului cu privire la aprobarea Cerințelor de calitate pentru preparate și produse din carne</w:t>
            </w:r>
          </w:p>
        </w:tc>
      </w:tr>
      <w:tr w:rsidR="001C47E5" w:rsidRPr="001C47E5" w:rsidTr="00F5705D">
        <w:trPr>
          <w:jc w:val="center"/>
        </w:trPr>
        <w:tc>
          <w:tcPr>
            <w:tcW w:w="1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Data:</w:t>
            </w:r>
          </w:p>
        </w:tc>
        <w:tc>
          <w:tcPr>
            <w:tcW w:w="30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sz w:val="24"/>
                <w:szCs w:val="24"/>
                <w:lang w:val="ro-RO"/>
              </w:rPr>
              <w:t> </w:t>
            </w:r>
          </w:p>
        </w:tc>
      </w:tr>
      <w:tr w:rsidR="001C47E5" w:rsidRPr="001C47E5" w:rsidTr="00F5705D">
        <w:trPr>
          <w:jc w:val="center"/>
        </w:trPr>
        <w:tc>
          <w:tcPr>
            <w:tcW w:w="1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Autoritate</w:t>
            </w:r>
            <w:r w:rsidR="00F5705D" w:rsidRPr="001C47E5">
              <w:rPr>
                <w:b/>
                <w:bCs/>
                <w:sz w:val="24"/>
                <w:szCs w:val="24"/>
                <w:lang w:val="ro-RO"/>
              </w:rPr>
              <w:t>a administrației publice</w:t>
            </w:r>
            <w:r w:rsidRPr="001C47E5">
              <w:rPr>
                <w:b/>
                <w:bCs/>
                <w:sz w:val="24"/>
                <w:szCs w:val="24"/>
                <w:lang w:val="ro-RO"/>
              </w:rPr>
              <w:t>:</w:t>
            </w:r>
          </w:p>
        </w:tc>
        <w:tc>
          <w:tcPr>
            <w:tcW w:w="30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sz w:val="24"/>
                <w:szCs w:val="24"/>
                <w:lang w:val="ro-RO"/>
              </w:rPr>
              <w:t> </w:t>
            </w:r>
            <w:r w:rsidR="00F5705D" w:rsidRPr="001C47E5">
              <w:rPr>
                <w:sz w:val="24"/>
                <w:szCs w:val="24"/>
                <w:lang w:val="ro-RO" w:eastAsia="ja-JP"/>
              </w:rPr>
              <w:t>Ministerul Agriculturii, Dezvoltării Regionale și Mediului</w:t>
            </w:r>
          </w:p>
        </w:tc>
      </w:tr>
      <w:tr w:rsidR="001C47E5" w:rsidRPr="001C47E5" w:rsidTr="00F5705D">
        <w:trPr>
          <w:jc w:val="center"/>
        </w:trPr>
        <w:tc>
          <w:tcPr>
            <w:tcW w:w="1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705D" w:rsidRPr="001C47E5" w:rsidRDefault="00F5705D" w:rsidP="00F5705D">
            <w:pPr>
              <w:ind w:firstLine="0"/>
              <w:jc w:val="left"/>
              <w:rPr>
                <w:sz w:val="24"/>
                <w:szCs w:val="24"/>
                <w:lang w:val="ro-RO"/>
              </w:rPr>
            </w:pPr>
            <w:r w:rsidRPr="001C47E5">
              <w:rPr>
                <w:b/>
                <w:bCs/>
                <w:sz w:val="24"/>
                <w:szCs w:val="24"/>
                <w:lang w:val="ro-RO"/>
              </w:rPr>
              <w:t>Subdiviziunea:</w:t>
            </w:r>
          </w:p>
        </w:tc>
        <w:tc>
          <w:tcPr>
            <w:tcW w:w="30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705D" w:rsidRPr="001C47E5" w:rsidRDefault="00F5705D" w:rsidP="00F5705D">
            <w:pPr>
              <w:ind w:firstLine="0"/>
              <w:jc w:val="left"/>
              <w:rPr>
                <w:sz w:val="24"/>
                <w:szCs w:val="24"/>
                <w:lang w:val="ro-RO"/>
              </w:rPr>
            </w:pPr>
            <w:r w:rsidRPr="001C47E5">
              <w:rPr>
                <w:sz w:val="24"/>
                <w:szCs w:val="24"/>
                <w:lang w:val="ro-RO"/>
              </w:rPr>
              <w:t> </w:t>
            </w:r>
            <w:r w:rsidRPr="001C47E5">
              <w:rPr>
                <w:sz w:val="24"/>
                <w:szCs w:val="24"/>
                <w:lang w:val="ro-RO" w:eastAsia="ja-JP"/>
              </w:rPr>
              <w:t>Direcția politici de producție, procesare și reglementare a calității produselor de origine animalieră</w:t>
            </w:r>
          </w:p>
        </w:tc>
      </w:tr>
      <w:tr w:rsidR="001C47E5" w:rsidRPr="001C47E5" w:rsidTr="00F5705D">
        <w:trPr>
          <w:jc w:val="center"/>
        </w:trPr>
        <w:tc>
          <w:tcPr>
            <w:tcW w:w="1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705D" w:rsidRPr="001C47E5" w:rsidRDefault="00F5705D" w:rsidP="00F5705D">
            <w:pPr>
              <w:ind w:firstLine="0"/>
              <w:jc w:val="left"/>
              <w:rPr>
                <w:sz w:val="24"/>
                <w:szCs w:val="24"/>
                <w:lang w:val="ro-RO"/>
              </w:rPr>
            </w:pPr>
            <w:r w:rsidRPr="001C47E5">
              <w:rPr>
                <w:b/>
                <w:bCs/>
                <w:sz w:val="24"/>
                <w:szCs w:val="24"/>
                <w:lang w:val="ro-RO"/>
              </w:rPr>
              <w:t>Persoana responsabilă şi datele de contact:</w:t>
            </w:r>
          </w:p>
        </w:tc>
        <w:tc>
          <w:tcPr>
            <w:tcW w:w="30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705D" w:rsidRPr="001C47E5" w:rsidRDefault="00F5705D" w:rsidP="00F5705D">
            <w:pPr>
              <w:ind w:firstLine="0"/>
              <w:rPr>
                <w:sz w:val="24"/>
                <w:szCs w:val="24"/>
                <w:lang w:val="ro-RO" w:eastAsia="ja-JP"/>
              </w:rPr>
            </w:pPr>
            <w:r w:rsidRPr="001C47E5">
              <w:rPr>
                <w:sz w:val="24"/>
                <w:szCs w:val="24"/>
                <w:lang w:val="ro-RO"/>
              </w:rPr>
              <w:t> </w:t>
            </w:r>
            <w:r w:rsidRPr="001C47E5">
              <w:rPr>
                <w:sz w:val="24"/>
                <w:szCs w:val="24"/>
                <w:lang w:val="ro-RO" w:eastAsia="ja-JP"/>
              </w:rPr>
              <w:t xml:space="preserve">Parascovia </w:t>
            </w:r>
            <w:proofErr w:type="spellStart"/>
            <w:r w:rsidRPr="001C47E5">
              <w:rPr>
                <w:sz w:val="24"/>
                <w:szCs w:val="24"/>
                <w:lang w:val="ro-RO" w:eastAsia="ja-JP"/>
              </w:rPr>
              <w:t>Budjeti</w:t>
            </w:r>
            <w:proofErr w:type="spellEnd"/>
            <w:r w:rsidRPr="001C47E5">
              <w:rPr>
                <w:sz w:val="24"/>
                <w:szCs w:val="24"/>
                <w:lang w:val="ro-RO" w:eastAsia="ja-JP"/>
              </w:rPr>
              <w:t xml:space="preserve"> (tel. 022 204 568) </w:t>
            </w:r>
          </w:p>
          <w:p w:rsidR="00F5705D" w:rsidRPr="001C47E5" w:rsidRDefault="00D85B2F" w:rsidP="00F5705D">
            <w:pPr>
              <w:ind w:firstLine="0"/>
              <w:jc w:val="left"/>
              <w:rPr>
                <w:sz w:val="24"/>
                <w:szCs w:val="24"/>
                <w:lang w:val="ro-RO"/>
              </w:rPr>
            </w:pPr>
            <w:hyperlink r:id="rId5" w:history="1">
              <w:r w:rsidR="00F5705D" w:rsidRPr="001C47E5">
                <w:rPr>
                  <w:rStyle w:val="a4"/>
                  <w:color w:val="auto"/>
                  <w:sz w:val="24"/>
                  <w:szCs w:val="24"/>
                  <w:lang w:val="ro-RO" w:eastAsia="ja-JP"/>
                </w:rPr>
                <w:t>parascovia.budjeti@madrm.gov.md</w:t>
              </w:r>
            </w:hyperlink>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BD7E3C">
            <w:pPr>
              <w:ind w:firstLine="0"/>
              <w:jc w:val="left"/>
              <w:rPr>
                <w:b/>
                <w:bCs/>
                <w:sz w:val="24"/>
                <w:szCs w:val="24"/>
                <w:lang w:val="ro-RO"/>
              </w:rPr>
            </w:pPr>
            <w:r w:rsidRPr="001C47E5">
              <w:rPr>
                <w:b/>
                <w:bCs/>
                <w:sz w:val="24"/>
                <w:szCs w:val="24"/>
                <w:lang w:val="ro-RO"/>
              </w:rPr>
              <w:t>Compartimentele analizei impactului</w:t>
            </w: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1. Definirea problemei</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sz w:val="24"/>
                <w:szCs w:val="24"/>
                <w:lang w:val="ro-RO"/>
              </w:rPr>
              <w:t xml:space="preserve">a) Determinați clar şi concis problema şi/sau problemele care urmează să fie </w:t>
            </w:r>
            <w:r w:rsidR="001C47E5" w:rsidRPr="001C47E5">
              <w:rPr>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23CBC" w:rsidRPr="001C47E5" w:rsidRDefault="00CE30C2" w:rsidP="00B23CBC">
            <w:pPr>
              <w:ind w:firstLine="435"/>
              <w:contextualSpacing/>
              <w:rPr>
                <w:rStyle w:val="FontStyle43"/>
                <w:sz w:val="24"/>
                <w:szCs w:val="24"/>
                <w:lang w:val="ro-RO" w:eastAsia="ro-RO"/>
              </w:rPr>
            </w:pPr>
            <w:r w:rsidRPr="001C47E5">
              <w:rPr>
                <w:bCs/>
                <w:sz w:val="24"/>
                <w:szCs w:val="24"/>
                <w:lang w:val="ro-RO" w:eastAsia="ja-JP"/>
              </w:rPr>
              <w:t>Una dintre probleme la moment este riscul plasării pe piață a produselor din carne necompetitive și necalitative, car</w:t>
            </w:r>
            <w:r w:rsidR="00886AE0">
              <w:rPr>
                <w:bCs/>
                <w:sz w:val="24"/>
                <w:szCs w:val="24"/>
                <w:lang w:val="ro-RO" w:eastAsia="ja-JP"/>
              </w:rPr>
              <w:t>e</w:t>
            </w:r>
            <w:r w:rsidRPr="001C47E5">
              <w:rPr>
                <w:bCs/>
                <w:sz w:val="24"/>
                <w:szCs w:val="24"/>
                <w:lang w:val="ro-RO" w:eastAsia="ja-JP"/>
              </w:rPr>
              <w:t xml:space="preserve"> pun în pericol sănătatea consumatorilor. Ni</w:t>
            </w:r>
            <w:r w:rsidRPr="001C47E5">
              <w:rPr>
                <w:rStyle w:val="FontStyle43"/>
                <w:sz w:val="24"/>
                <w:szCs w:val="24"/>
                <w:lang w:val="ro-RO" w:eastAsia="ro-RO"/>
              </w:rPr>
              <w:t xml:space="preserve">velul scăzut de informare și însăși informarea incompletă a consumatorului, necorespunderea condițiilor de preparare cât și de plasare pe piață a preparatelor și produselor din carne cu cerințele comunitare, sunt problemele actuale în Republica Moldova. </w:t>
            </w:r>
          </w:p>
          <w:p w:rsidR="00AB0EB4" w:rsidRPr="001C47E5" w:rsidRDefault="00AD194A" w:rsidP="009B7528">
            <w:pPr>
              <w:ind w:firstLine="435"/>
              <w:contextualSpacing/>
              <w:rPr>
                <w:bCs/>
                <w:sz w:val="24"/>
                <w:szCs w:val="24"/>
                <w:lang w:val="ro-RO" w:eastAsia="ro-RO"/>
              </w:rPr>
            </w:pPr>
            <w:r w:rsidRPr="001C47E5">
              <w:rPr>
                <w:sz w:val="24"/>
                <w:szCs w:val="24"/>
                <w:lang w:val="ro-RO" w:eastAsia="ro-RO"/>
              </w:rPr>
              <w:t>Un alt subiect este excluderea concurenței neloiale și aplicarea cerințelor de calitate și comercializare echitabilă atât pentru produsele autohtone, cât și pentru produsele din import.</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b)</w:t>
            </w:r>
            <w:r w:rsidRPr="001C47E5">
              <w:rPr>
                <w:sz w:val="24"/>
                <w:szCs w:val="24"/>
                <w:lang w:val="ro-RO"/>
              </w:rPr>
              <w:t xml:space="preserve"> Descrieți problema, persoanele/</w:t>
            </w:r>
            <w:r w:rsidR="001C47E5" w:rsidRPr="001C47E5">
              <w:rPr>
                <w:sz w:val="24"/>
                <w:szCs w:val="24"/>
                <w:lang w:val="ro-RO"/>
              </w:rPr>
              <w:t>entitățile</w:t>
            </w:r>
            <w:r w:rsidRPr="001C47E5">
              <w:rPr>
                <w:sz w:val="24"/>
                <w:szCs w:val="24"/>
                <w:lang w:val="ro-RO"/>
              </w:rPr>
              <w:t xml:space="preserve"> afectate și cele care contribuie la apariția problemei, cu justificarea necesității schimbării </w:t>
            </w:r>
            <w:r w:rsidR="001C47E5" w:rsidRPr="001C47E5">
              <w:rPr>
                <w:sz w:val="24"/>
                <w:szCs w:val="24"/>
                <w:lang w:val="ro-RO"/>
              </w:rPr>
              <w:t>situației</w:t>
            </w:r>
            <w:r w:rsidRPr="001C47E5">
              <w:rPr>
                <w:sz w:val="24"/>
                <w:szCs w:val="24"/>
                <w:lang w:val="ro-RO"/>
              </w:rPr>
              <w:t xml:space="preserve">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41BAC" w:rsidRPr="001C47E5" w:rsidRDefault="00D41BAC" w:rsidP="006D6802">
            <w:pPr>
              <w:tabs>
                <w:tab w:val="left" w:pos="990"/>
              </w:tabs>
              <w:ind w:firstLine="426"/>
              <w:rPr>
                <w:rStyle w:val="FontStyle43"/>
                <w:sz w:val="24"/>
                <w:szCs w:val="24"/>
                <w:lang w:val="ro-RO" w:eastAsia="ro-RO"/>
              </w:rPr>
            </w:pPr>
            <w:r w:rsidRPr="001C47E5">
              <w:rPr>
                <w:rStyle w:val="FontStyle43"/>
                <w:sz w:val="24"/>
                <w:szCs w:val="24"/>
                <w:lang w:val="ro-RO" w:eastAsia="ro-RO"/>
              </w:rPr>
              <w:t>Trasabilitatea, siguranța și calitatea produselor alimentare, accesarea piețelor externe,   protecția intereselor consumatorilor reprezintă preocupări din ce în ce mai actuale pentru autoritățile statului, asociații</w:t>
            </w:r>
            <w:r w:rsidR="00B87F96">
              <w:rPr>
                <w:rStyle w:val="FontStyle43"/>
                <w:sz w:val="24"/>
                <w:szCs w:val="24"/>
                <w:lang w:val="ro-RO" w:eastAsia="ro-RO"/>
              </w:rPr>
              <w:t>le de producători și procesatori.</w:t>
            </w:r>
            <w:r w:rsidRPr="001C47E5">
              <w:rPr>
                <w:rStyle w:val="FontStyle43"/>
                <w:sz w:val="24"/>
                <w:szCs w:val="24"/>
                <w:lang w:val="ro-RO" w:eastAsia="ro-RO"/>
              </w:rPr>
              <w:t xml:space="preserve"> </w:t>
            </w:r>
          </w:p>
          <w:p w:rsidR="00B23CBC" w:rsidRPr="001C47E5" w:rsidRDefault="00110C16" w:rsidP="006D6802">
            <w:pPr>
              <w:tabs>
                <w:tab w:val="left" w:pos="990"/>
              </w:tabs>
              <w:ind w:firstLine="426"/>
              <w:rPr>
                <w:rStyle w:val="FontStyle43"/>
                <w:sz w:val="24"/>
                <w:szCs w:val="24"/>
                <w:lang w:val="ro-RO" w:eastAsia="ro-RO"/>
              </w:rPr>
            </w:pPr>
            <w:r w:rsidRPr="001C47E5">
              <w:rPr>
                <w:rStyle w:val="FontStyle43"/>
                <w:sz w:val="24"/>
                <w:szCs w:val="24"/>
                <w:lang w:val="ro-RO" w:eastAsia="ro-RO"/>
              </w:rPr>
              <w:t>Sectorul se confruntă cu presiuni concurențiale crescânde pe plan extern, o diversitate sporită de produse disponibile la raft, costuri de producție în creștere, în special în sectorul producției cărnii și un consumator mult mai sofisticat</w:t>
            </w:r>
            <w:r w:rsidR="00B23CBC" w:rsidRPr="001C47E5">
              <w:rPr>
                <w:rStyle w:val="FontStyle43"/>
                <w:sz w:val="24"/>
                <w:szCs w:val="24"/>
                <w:lang w:val="ro-RO" w:eastAsia="ro-RO"/>
              </w:rPr>
              <w:t>.</w:t>
            </w:r>
          </w:p>
          <w:p w:rsidR="00B23CBC" w:rsidRPr="001C47E5" w:rsidRDefault="00B23CBC" w:rsidP="006105B5">
            <w:pPr>
              <w:tabs>
                <w:tab w:val="left" w:pos="990"/>
              </w:tabs>
              <w:ind w:firstLine="426"/>
              <w:rPr>
                <w:rStyle w:val="FontStyle43"/>
                <w:sz w:val="24"/>
                <w:lang w:val="ro-RO"/>
              </w:rPr>
            </w:pPr>
            <w:r w:rsidRPr="001C47E5">
              <w:rPr>
                <w:rStyle w:val="FontStyle43"/>
                <w:sz w:val="24"/>
                <w:lang w:val="ro-RO"/>
              </w:rPr>
              <w:t>Apariția de noi</w:t>
            </w:r>
            <w:r w:rsidR="003C7265" w:rsidRPr="001C47E5">
              <w:rPr>
                <w:rStyle w:val="FontStyle43"/>
                <w:sz w:val="24"/>
                <w:lang w:val="ro-RO"/>
              </w:rPr>
              <w:t xml:space="preserve"> preparate și </w:t>
            </w:r>
            <w:r w:rsidRPr="001C47E5">
              <w:rPr>
                <w:rStyle w:val="FontStyle43"/>
                <w:sz w:val="24"/>
                <w:lang w:val="ro-RO"/>
              </w:rPr>
              <w:t xml:space="preserve">produse </w:t>
            </w:r>
            <w:r w:rsidR="003C7265" w:rsidRPr="001C47E5">
              <w:rPr>
                <w:rStyle w:val="FontStyle43"/>
                <w:sz w:val="24"/>
                <w:lang w:val="ro-RO"/>
              </w:rPr>
              <w:t xml:space="preserve">din carne, care nu sunt reglementate </w:t>
            </w:r>
            <w:r w:rsidR="006D6802" w:rsidRPr="001C47E5">
              <w:rPr>
                <w:rStyle w:val="FontStyle43"/>
                <w:sz w:val="24"/>
                <w:lang w:val="ro-RO"/>
              </w:rPr>
              <w:t>în legislația națională existentă,</w:t>
            </w:r>
            <w:r w:rsidR="0025136F" w:rsidRPr="001C47E5">
              <w:rPr>
                <w:rStyle w:val="FontStyle43"/>
                <w:sz w:val="24"/>
                <w:lang w:val="ro-RO"/>
              </w:rPr>
              <w:t xml:space="preserve"> dar și modificarea </w:t>
            </w:r>
            <w:r w:rsidR="00B87F96">
              <w:rPr>
                <w:rStyle w:val="FontStyle43"/>
                <w:sz w:val="24"/>
                <w:lang w:val="ro-RO"/>
              </w:rPr>
              <w:t>și armonizare</w:t>
            </w:r>
            <w:r w:rsidR="0025136F" w:rsidRPr="001C47E5">
              <w:rPr>
                <w:rStyle w:val="FontStyle43"/>
                <w:sz w:val="24"/>
                <w:lang w:val="ro-RO"/>
              </w:rPr>
              <w:t>a mai multor acte normative naționale care reglementează cerințe de etichetare, ambalare, transportare dar și de fabricare a preparatelor și produselor din carne,</w:t>
            </w:r>
            <w:r w:rsidR="006D6802" w:rsidRPr="001C47E5">
              <w:rPr>
                <w:rStyle w:val="FontStyle43"/>
                <w:sz w:val="24"/>
                <w:lang w:val="ro-RO"/>
              </w:rPr>
              <w:t xml:space="preserve"> a dus la</w:t>
            </w:r>
            <w:r w:rsidR="00BC00C7" w:rsidRPr="001C47E5">
              <w:rPr>
                <w:rStyle w:val="FontStyle43"/>
                <w:sz w:val="24"/>
                <w:lang w:val="ro-RO"/>
              </w:rPr>
              <w:t xml:space="preserve"> necesitatea elaborării unor noi cerințe</w:t>
            </w:r>
            <w:r w:rsidR="006105B5" w:rsidRPr="001C47E5">
              <w:rPr>
                <w:rStyle w:val="FontStyle43"/>
                <w:sz w:val="24"/>
                <w:lang w:val="ro-RO"/>
              </w:rPr>
              <w:t>.</w:t>
            </w:r>
          </w:p>
          <w:p w:rsidR="00B45DAD" w:rsidRPr="00B45DAD" w:rsidRDefault="008869FB" w:rsidP="00B45DAD">
            <w:pPr>
              <w:tabs>
                <w:tab w:val="left" w:pos="990"/>
              </w:tabs>
              <w:ind w:firstLine="426"/>
              <w:rPr>
                <w:sz w:val="24"/>
                <w:szCs w:val="22"/>
                <w:lang w:val="ro-RO"/>
              </w:rPr>
            </w:pPr>
            <w:r w:rsidRPr="001C47E5">
              <w:rPr>
                <w:rStyle w:val="FontStyle43"/>
                <w:sz w:val="24"/>
                <w:lang w:val="ro-RO"/>
              </w:rPr>
              <w:t xml:space="preserve">Concurența neloială </w:t>
            </w:r>
            <w:r w:rsidR="00200B73" w:rsidRPr="001C47E5">
              <w:rPr>
                <w:rStyle w:val="FontStyle43"/>
                <w:sz w:val="24"/>
                <w:lang w:val="ro-RO"/>
              </w:rPr>
              <w:t xml:space="preserve">se manifestă prin importul de </w:t>
            </w:r>
            <w:r w:rsidR="001A47F7">
              <w:rPr>
                <w:rStyle w:val="FontStyle43"/>
                <w:sz w:val="24"/>
                <w:lang w:val="ro-RO"/>
              </w:rPr>
              <w:t xml:space="preserve">preparate și </w:t>
            </w:r>
            <w:r w:rsidR="00200B73" w:rsidRPr="001C47E5">
              <w:rPr>
                <w:rStyle w:val="FontStyle43"/>
                <w:sz w:val="24"/>
                <w:lang w:val="ro-RO"/>
              </w:rPr>
              <w:t xml:space="preserve">produse din carne </w:t>
            </w:r>
            <w:r w:rsidR="00BE4A64" w:rsidRPr="001C47E5">
              <w:rPr>
                <w:rStyle w:val="FontStyle43"/>
                <w:sz w:val="24"/>
                <w:lang w:val="ro-RO"/>
              </w:rPr>
              <w:t xml:space="preserve">de o calitate mai </w:t>
            </w:r>
            <w:r w:rsidR="00497DAD" w:rsidRPr="001C47E5">
              <w:rPr>
                <w:rStyle w:val="FontStyle43"/>
                <w:sz w:val="24"/>
                <w:lang w:val="ro-RO"/>
              </w:rPr>
              <w:t>joasă</w:t>
            </w:r>
            <w:r w:rsidR="00BE4A64" w:rsidRPr="001C47E5">
              <w:rPr>
                <w:rStyle w:val="FontStyle43"/>
                <w:sz w:val="24"/>
                <w:lang w:val="ro-RO"/>
              </w:rPr>
              <w:t xml:space="preserve"> cu un preț de asemenea mai mic, în comparație cu </w:t>
            </w:r>
            <w:r w:rsidR="00497DAD" w:rsidRPr="001C47E5">
              <w:rPr>
                <w:rStyle w:val="FontStyle43"/>
                <w:sz w:val="24"/>
                <w:lang w:val="ro-RO"/>
              </w:rPr>
              <w:t>produsele autohtone care au o calitate</w:t>
            </w:r>
            <w:r w:rsidR="00F6459B" w:rsidRPr="001C47E5">
              <w:rPr>
                <w:rStyle w:val="FontStyle43"/>
                <w:sz w:val="24"/>
                <w:lang w:val="ro-RO"/>
              </w:rPr>
              <w:t>,</w:t>
            </w:r>
            <w:r w:rsidR="00497DAD" w:rsidRPr="001C47E5">
              <w:rPr>
                <w:rStyle w:val="FontStyle43"/>
                <w:sz w:val="24"/>
                <w:lang w:val="ro-RO"/>
              </w:rPr>
              <w:t xml:space="preserve"> cât și preț, mai mare. Consumatorii</w:t>
            </w:r>
            <w:r w:rsidR="00F6459B" w:rsidRPr="001C47E5">
              <w:rPr>
                <w:rStyle w:val="FontStyle43"/>
                <w:sz w:val="24"/>
                <w:lang w:val="ro-RO"/>
              </w:rPr>
              <w:t>,</w:t>
            </w:r>
            <w:r w:rsidR="00497DAD" w:rsidRPr="001C47E5">
              <w:rPr>
                <w:rStyle w:val="FontStyle43"/>
                <w:sz w:val="24"/>
                <w:lang w:val="ro-RO"/>
              </w:rPr>
              <w:t xml:space="preserve"> în mare parte</w:t>
            </w:r>
            <w:r w:rsidR="00F6459B" w:rsidRPr="001C47E5">
              <w:rPr>
                <w:rStyle w:val="FontStyle43"/>
                <w:sz w:val="24"/>
                <w:lang w:val="ro-RO"/>
              </w:rPr>
              <w:t>, pun accentul pe preț</w:t>
            </w:r>
            <w:r w:rsidR="00497DAD" w:rsidRPr="001C47E5">
              <w:rPr>
                <w:rStyle w:val="FontStyle43"/>
                <w:sz w:val="24"/>
                <w:lang w:val="ro-RO"/>
              </w:rPr>
              <w:t xml:space="preserve"> și de aceea aleg să cumpere pro</w:t>
            </w:r>
            <w:r w:rsidR="00203953" w:rsidRPr="001C47E5">
              <w:rPr>
                <w:rStyle w:val="FontStyle43"/>
                <w:sz w:val="24"/>
                <w:lang w:val="ro-RO"/>
              </w:rPr>
              <w:t>dusele cu un preț mai accesibil.</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c)</w:t>
            </w:r>
            <w:r w:rsidRPr="001C47E5">
              <w:rPr>
                <w:sz w:val="24"/>
                <w:szCs w:val="24"/>
                <w:lang w:val="ro-RO"/>
              </w:rPr>
              <w:t xml:space="preserve"> Expuneți clar cauzele care au dus la </w:t>
            </w:r>
            <w:r w:rsidR="008E7A63" w:rsidRPr="001C47E5">
              <w:rPr>
                <w:sz w:val="24"/>
                <w:szCs w:val="24"/>
                <w:lang w:val="ro-RO"/>
              </w:rPr>
              <w:t>apariția</w:t>
            </w:r>
            <w:r w:rsidRPr="001C47E5">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A713E" w:rsidRPr="001C47E5" w:rsidRDefault="003A713E" w:rsidP="00AE506C">
            <w:pPr>
              <w:ind w:firstLine="514"/>
              <w:rPr>
                <w:sz w:val="24"/>
                <w:szCs w:val="24"/>
                <w:lang w:val="ro-RO"/>
              </w:rPr>
            </w:pPr>
            <w:r w:rsidRPr="001C47E5">
              <w:rPr>
                <w:sz w:val="24"/>
                <w:szCs w:val="24"/>
                <w:lang w:val="ro-RO"/>
              </w:rPr>
              <w:t>Cauzele apariției acestor probleme sunt a</w:t>
            </w:r>
            <w:r w:rsidR="004D3DF3" w:rsidRPr="001C47E5">
              <w:rPr>
                <w:sz w:val="24"/>
                <w:szCs w:val="24"/>
                <w:lang w:val="ro-RO"/>
              </w:rPr>
              <w:t xml:space="preserve">pariția de noi produse pe piață, armonizarea și modificarea </w:t>
            </w:r>
            <w:r w:rsidR="0023524A" w:rsidRPr="001C47E5">
              <w:rPr>
                <w:sz w:val="24"/>
                <w:szCs w:val="24"/>
                <w:lang w:val="ro-RO"/>
              </w:rPr>
              <w:t xml:space="preserve">legislației naționale existente </w:t>
            </w:r>
            <w:r w:rsidR="006A1103" w:rsidRPr="001C47E5">
              <w:rPr>
                <w:sz w:val="24"/>
                <w:szCs w:val="24"/>
                <w:lang w:val="ro-RO"/>
              </w:rPr>
              <w:t>privind calitatea prepa</w:t>
            </w:r>
            <w:r w:rsidR="00D41BAC" w:rsidRPr="001C47E5">
              <w:rPr>
                <w:sz w:val="24"/>
                <w:szCs w:val="24"/>
                <w:lang w:val="ro-RO"/>
              </w:rPr>
              <w:t xml:space="preserve">ratelor și produselor din carne, ambalarea, etichetarea și transportarea </w:t>
            </w:r>
            <w:r w:rsidR="008A12E7" w:rsidRPr="001C47E5">
              <w:rPr>
                <w:sz w:val="24"/>
                <w:szCs w:val="24"/>
                <w:lang w:val="ro-RO"/>
              </w:rPr>
              <w:t>acestora.</w:t>
            </w:r>
            <w:r w:rsidR="00F22B3F" w:rsidRPr="001C47E5">
              <w:rPr>
                <w:sz w:val="24"/>
                <w:szCs w:val="24"/>
                <w:lang w:val="ro-RO"/>
              </w:rPr>
              <w:t xml:space="preserve"> </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 xml:space="preserve">d) </w:t>
            </w:r>
            <w:r w:rsidRPr="001C47E5">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D85B2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95C5A" w:rsidRPr="001C47E5" w:rsidRDefault="00AE506C" w:rsidP="00107CB7">
            <w:pPr>
              <w:ind w:firstLine="514"/>
              <w:rPr>
                <w:rFonts w:eastAsia="EUAlbertina-Bold-Identity-H"/>
                <w:sz w:val="24"/>
                <w:szCs w:val="24"/>
                <w:lang w:val="ro-RO"/>
              </w:rPr>
            </w:pPr>
            <w:r w:rsidRPr="001C47E5">
              <w:rPr>
                <w:sz w:val="24"/>
                <w:szCs w:val="24"/>
                <w:lang w:val="ro-RO"/>
              </w:rPr>
              <w:t>Modificarea Legii nr. 296/2017 privind cerințele generale de igienă a produselor alimentare</w:t>
            </w:r>
            <w:r w:rsidR="00AB7A85" w:rsidRPr="001C47E5">
              <w:rPr>
                <w:sz w:val="24"/>
                <w:szCs w:val="24"/>
                <w:lang w:val="ro-RO"/>
              </w:rPr>
              <w:t xml:space="preserve"> și armonizarea acesteia cu Regulamentele </w:t>
            </w:r>
            <w:r w:rsidR="003748BE" w:rsidRPr="001C47E5">
              <w:rPr>
                <w:sz w:val="24"/>
                <w:szCs w:val="24"/>
                <w:lang w:val="ro-RO"/>
              </w:rPr>
              <w:t xml:space="preserve">CE, a Legii </w:t>
            </w:r>
            <w:r w:rsidR="003748BE" w:rsidRPr="001C47E5">
              <w:rPr>
                <w:rFonts w:eastAsia="EUAlbertina-Bold-Identity-H"/>
                <w:sz w:val="24"/>
                <w:szCs w:val="24"/>
                <w:lang w:val="ro-RO"/>
              </w:rPr>
              <w:t>nr. 279/2017 privind informarea consumatorului cu privire la produsele alimentare</w:t>
            </w:r>
            <w:r w:rsidR="00107CB7" w:rsidRPr="001C47E5">
              <w:rPr>
                <w:rFonts w:eastAsia="EUAlbertina-Bold-Identity-H"/>
                <w:sz w:val="24"/>
                <w:szCs w:val="24"/>
                <w:lang w:val="ro-RO"/>
              </w:rPr>
              <w:t xml:space="preserve"> etc. și numeroase Hotărâri ale Guvernului</w:t>
            </w:r>
            <w:r w:rsidR="005B4421" w:rsidRPr="001C47E5">
              <w:rPr>
                <w:rFonts w:eastAsia="EUAlbertina-Bold-Identity-H"/>
                <w:sz w:val="24"/>
                <w:szCs w:val="24"/>
                <w:lang w:val="ro-RO"/>
              </w:rPr>
              <w:t>, impune elaborarea de noi cerințe ce privește calitatea și siguranța preparatelor și produselor din carne</w:t>
            </w:r>
            <w:r w:rsidR="00595C5A" w:rsidRPr="001C47E5">
              <w:rPr>
                <w:rFonts w:eastAsia="EUAlbertina-Bold-Identity-H"/>
                <w:sz w:val="24"/>
                <w:szCs w:val="24"/>
                <w:lang w:val="ro-RO"/>
              </w:rPr>
              <w:t>.</w:t>
            </w:r>
          </w:p>
          <w:p w:rsidR="00457A8E" w:rsidRPr="001C47E5" w:rsidRDefault="00595C5A" w:rsidP="00D85B2F">
            <w:pPr>
              <w:ind w:firstLine="514"/>
              <w:rPr>
                <w:sz w:val="24"/>
                <w:szCs w:val="24"/>
                <w:lang w:val="ro-RO"/>
              </w:rPr>
            </w:pPr>
            <w:r w:rsidRPr="001C47E5">
              <w:rPr>
                <w:rFonts w:eastAsia="EUAlbertina-Bold-Identity-H"/>
                <w:sz w:val="24"/>
                <w:szCs w:val="24"/>
                <w:lang w:val="ro-RO"/>
              </w:rPr>
              <w:t xml:space="preserve">Fără o intervenție în </w:t>
            </w:r>
            <w:r w:rsidR="00A71469" w:rsidRPr="001C47E5">
              <w:rPr>
                <w:rFonts w:eastAsia="EUAlbertina-Bold-Identity-H"/>
                <w:sz w:val="24"/>
                <w:szCs w:val="24"/>
                <w:lang w:val="ro-RO"/>
              </w:rPr>
              <w:t xml:space="preserve">direcția elaborării și aprobării </w:t>
            </w:r>
            <w:r w:rsidRPr="001C47E5">
              <w:rPr>
                <w:rFonts w:eastAsia="EUAlbertina-Bold-Identity-H"/>
                <w:sz w:val="24"/>
                <w:szCs w:val="24"/>
                <w:lang w:val="ro-RO"/>
              </w:rPr>
              <w:t xml:space="preserve">prezentei hotărâri va duce la </w:t>
            </w:r>
            <w:r w:rsidR="00A71469" w:rsidRPr="001C47E5">
              <w:rPr>
                <w:rFonts w:eastAsia="EUAlbertina-Bold-Identity-H"/>
                <w:sz w:val="24"/>
                <w:szCs w:val="24"/>
                <w:lang w:val="ro-RO"/>
              </w:rPr>
              <w:t>plasarea pe piață a preparatelor și produselor din ca</w:t>
            </w:r>
            <w:r w:rsidR="00686EC5" w:rsidRPr="001C47E5">
              <w:rPr>
                <w:rFonts w:eastAsia="EUAlbertina-Bold-Identity-H"/>
                <w:sz w:val="24"/>
                <w:szCs w:val="24"/>
                <w:lang w:val="ro-RO"/>
              </w:rPr>
              <w:t>rne necalitative și neconforme legislației naționale în vigoare, dar și punerea în pericol a sănătății consumatorilor.</w:t>
            </w:r>
            <w:r w:rsidR="006B25AA">
              <w:rPr>
                <w:rFonts w:eastAsia="EUAlbertina-Bold-Identity-H"/>
                <w:sz w:val="24"/>
                <w:szCs w:val="24"/>
                <w:lang w:val="ro-RO"/>
              </w:rPr>
              <w:t xml:space="preserve"> </w:t>
            </w:r>
            <w:bookmarkStart w:id="0" w:name="_GoBack"/>
            <w:bookmarkEnd w:id="0"/>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8E52F0">
            <w:pPr>
              <w:ind w:firstLine="0"/>
              <w:rPr>
                <w:sz w:val="24"/>
                <w:szCs w:val="24"/>
                <w:lang w:val="ro-RO"/>
              </w:rPr>
            </w:pPr>
            <w:r w:rsidRPr="001C47E5">
              <w:rPr>
                <w:bCs/>
                <w:sz w:val="24"/>
                <w:szCs w:val="24"/>
                <w:lang w:val="ro-RO"/>
              </w:rPr>
              <w:lastRenderedPageBreak/>
              <w:t xml:space="preserve">e) </w:t>
            </w:r>
            <w:r w:rsidRPr="001C47E5">
              <w:rPr>
                <w:sz w:val="24"/>
                <w:szCs w:val="24"/>
                <w:lang w:val="ro-RO"/>
              </w:rPr>
              <w:t xml:space="preserve">Descrieți cadrul juridic actual aplicabil raporturilor analizate </w:t>
            </w:r>
            <w:proofErr w:type="spellStart"/>
            <w:r w:rsidRPr="001C47E5">
              <w:rPr>
                <w:sz w:val="24"/>
                <w:szCs w:val="24"/>
                <w:lang w:val="ro-RO"/>
              </w:rPr>
              <w:t>şi</w:t>
            </w:r>
            <w:proofErr w:type="spellEnd"/>
            <w:r w:rsidRPr="001C47E5">
              <w:rPr>
                <w:sz w:val="24"/>
                <w:szCs w:val="24"/>
                <w:lang w:val="ro-RO"/>
              </w:rPr>
              <w:t xml:space="preserve"> identificați </w:t>
            </w:r>
            <w:proofErr w:type="spellStart"/>
            <w:r w:rsidRPr="001C47E5">
              <w:rPr>
                <w:sz w:val="24"/>
                <w:szCs w:val="24"/>
                <w:lang w:val="ro-RO"/>
              </w:rPr>
              <w:t>carenţele</w:t>
            </w:r>
            <w:proofErr w:type="spellEnd"/>
            <w:r w:rsidRPr="001C47E5">
              <w:rPr>
                <w:sz w:val="24"/>
                <w:szCs w:val="24"/>
                <w:lang w:val="ro-RO"/>
              </w:rPr>
              <w:t xml:space="preserve"> prevederilor normative în vigoare, identificați documentel</w:t>
            </w:r>
            <w:r w:rsidR="008E52F0" w:rsidRPr="001C47E5">
              <w:rPr>
                <w:sz w:val="24"/>
                <w:szCs w:val="24"/>
                <w:lang w:val="ro-RO"/>
              </w:rPr>
              <w:t xml:space="preserve">e de politici şi reglementările </w:t>
            </w:r>
            <w:r w:rsidRPr="001C47E5">
              <w:rPr>
                <w:sz w:val="24"/>
                <w:szCs w:val="24"/>
                <w:lang w:val="ro-RO"/>
              </w:rPr>
              <w:t xml:space="preserve">existente care </w:t>
            </w:r>
            <w:r w:rsidR="00BB2F2A" w:rsidRPr="001C47E5">
              <w:rPr>
                <w:sz w:val="24"/>
                <w:szCs w:val="24"/>
                <w:lang w:val="ro-RO"/>
              </w:rPr>
              <w:t>condiționează</w:t>
            </w:r>
            <w:r w:rsidRPr="001C47E5">
              <w:rPr>
                <w:sz w:val="24"/>
                <w:szCs w:val="24"/>
                <w:lang w:val="ro-RO"/>
              </w:rPr>
              <w:t xml:space="preserve"> </w:t>
            </w:r>
            <w:r w:rsidR="00BB2F2A" w:rsidRPr="001C47E5">
              <w:rPr>
                <w:sz w:val="24"/>
                <w:szCs w:val="24"/>
                <w:lang w:val="ro-RO"/>
              </w:rPr>
              <w:t>intervenția</w:t>
            </w:r>
            <w:r w:rsidRPr="001C47E5">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27617F">
        <w:trPr>
          <w:trHeight w:val="9048"/>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16416" w:rsidRPr="001C47E5" w:rsidRDefault="00816416" w:rsidP="00816416">
            <w:pPr>
              <w:ind w:firstLine="426"/>
              <w:rPr>
                <w:sz w:val="24"/>
                <w:szCs w:val="24"/>
                <w:lang w:val="ro-RO"/>
              </w:rPr>
            </w:pPr>
            <w:r w:rsidRPr="001C47E5">
              <w:rPr>
                <w:sz w:val="24"/>
                <w:szCs w:val="24"/>
                <w:lang w:val="ro-RO"/>
              </w:rPr>
              <w:t xml:space="preserve">Actualmente, cerințele de calitate, ambalare, etichetare, transportare şi depozitare pentru preparatele și produsele din carne sunt reglementate de următoarele acte legislative și normative: </w:t>
            </w:r>
          </w:p>
          <w:p w:rsidR="00816416" w:rsidRPr="001C47E5" w:rsidRDefault="00816416" w:rsidP="00816416">
            <w:pPr>
              <w:ind w:firstLine="426"/>
              <w:rPr>
                <w:sz w:val="24"/>
                <w:szCs w:val="24"/>
                <w:lang w:val="ro-RO"/>
              </w:rPr>
            </w:pPr>
            <w:r w:rsidRPr="001C47E5">
              <w:rPr>
                <w:sz w:val="24"/>
                <w:szCs w:val="24"/>
                <w:lang w:val="ro-RO"/>
              </w:rPr>
              <w:t>Legea nr. 306/2018 privind siguranța alimentelor;</w:t>
            </w:r>
          </w:p>
          <w:p w:rsidR="00816416" w:rsidRPr="001C47E5" w:rsidRDefault="00816416" w:rsidP="00816416">
            <w:pPr>
              <w:ind w:firstLine="426"/>
              <w:rPr>
                <w:sz w:val="24"/>
                <w:szCs w:val="24"/>
                <w:lang w:val="ro-RO"/>
              </w:rPr>
            </w:pPr>
            <w:r w:rsidRPr="001C47E5">
              <w:rPr>
                <w:sz w:val="24"/>
                <w:szCs w:val="24"/>
                <w:lang w:val="ro-RO"/>
              </w:rPr>
              <w:t xml:space="preserve">Legii nr. 279/2017 privind informarea consumatorului cu privire la produsele alimentare; </w:t>
            </w:r>
          </w:p>
          <w:p w:rsidR="00816416" w:rsidRPr="001C47E5" w:rsidRDefault="00816416" w:rsidP="00816416">
            <w:pPr>
              <w:ind w:firstLine="426"/>
              <w:rPr>
                <w:sz w:val="24"/>
                <w:szCs w:val="24"/>
                <w:lang w:val="ro-RO"/>
              </w:rPr>
            </w:pPr>
            <w:r w:rsidRPr="001C47E5">
              <w:rPr>
                <w:sz w:val="24"/>
                <w:szCs w:val="24"/>
                <w:lang w:val="ro-RO"/>
              </w:rPr>
              <w:t xml:space="preserve">Legea nr. 221-XVI/2007 privind activitatea sanitar-veterinară; </w:t>
            </w:r>
          </w:p>
          <w:p w:rsidR="00816416" w:rsidRPr="001C47E5" w:rsidRDefault="00816416" w:rsidP="00816416">
            <w:pPr>
              <w:ind w:firstLine="426"/>
              <w:rPr>
                <w:sz w:val="24"/>
                <w:szCs w:val="24"/>
                <w:lang w:val="ro-RO"/>
              </w:rPr>
            </w:pPr>
            <w:r w:rsidRPr="001C47E5">
              <w:rPr>
                <w:sz w:val="24"/>
                <w:szCs w:val="24"/>
                <w:lang w:val="ro-RO"/>
              </w:rPr>
              <w:t xml:space="preserve">Legii nr. 296/2017 privind cerințele generale de igienă a produselor alimentare; </w:t>
            </w:r>
          </w:p>
          <w:p w:rsidR="00816416" w:rsidRPr="001C47E5" w:rsidRDefault="00816416" w:rsidP="00816416">
            <w:pPr>
              <w:ind w:firstLine="426"/>
              <w:rPr>
                <w:sz w:val="24"/>
                <w:szCs w:val="24"/>
                <w:lang w:val="ro-RO"/>
              </w:rPr>
            </w:pPr>
            <w:r w:rsidRPr="001C47E5">
              <w:rPr>
                <w:sz w:val="24"/>
                <w:szCs w:val="24"/>
                <w:lang w:val="ro-RO"/>
              </w:rPr>
              <w:t>Legea nr. 27/2017  privind clasificarea carcaselor de bovină, porcină şi ovină;</w:t>
            </w:r>
          </w:p>
          <w:p w:rsidR="00816416" w:rsidRPr="001C47E5" w:rsidRDefault="00816416" w:rsidP="00816416">
            <w:pPr>
              <w:ind w:firstLine="426"/>
              <w:rPr>
                <w:sz w:val="24"/>
                <w:szCs w:val="24"/>
                <w:lang w:val="ro-RO"/>
              </w:rPr>
            </w:pPr>
            <w:r w:rsidRPr="001C47E5">
              <w:rPr>
                <w:sz w:val="24"/>
                <w:szCs w:val="24"/>
                <w:lang w:val="ro-RO"/>
              </w:rPr>
              <w:t>Hotărârea Guvernului nr. 720/2007 cu privire la aprobarea Reglementării tehnice „Produse din carne”;</w:t>
            </w:r>
          </w:p>
          <w:p w:rsidR="00816416" w:rsidRPr="001C47E5" w:rsidRDefault="00816416" w:rsidP="00816416">
            <w:pPr>
              <w:ind w:firstLine="426"/>
              <w:rPr>
                <w:sz w:val="24"/>
                <w:szCs w:val="24"/>
                <w:lang w:val="ro-RO"/>
              </w:rPr>
            </w:pPr>
            <w:r w:rsidRPr="001C47E5">
              <w:rPr>
                <w:sz w:val="24"/>
                <w:szCs w:val="24"/>
                <w:lang w:val="ro-RO"/>
              </w:rPr>
              <w:t>Hotărârea Guvernului nr. 412/2010 pentru aprobarea Regulilor generale de igienă a produselor alimentare;</w:t>
            </w:r>
          </w:p>
          <w:p w:rsidR="00816416" w:rsidRPr="001C47E5" w:rsidRDefault="00816416" w:rsidP="00816416">
            <w:pPr>
              <w:ind w:firstLine="426"/>
              <w:rPr>
                <w:sz w:val="24"/>
                <w:szCs w:val="24"/>
                <w:lang w:val="ro-RO"/>
              </w:rPr>
            </w:pPr>
            <w:r w:rsidRPr="001C47E5">
              <w:rPr>
                <w:sz w:val="24"/>
                <w:szCs w:val="24"/>
                <w:lang w:val="ro-RO"/>
              </w:rPr>
              <w:t>Hotărârea Guvernului nr. 308/2011 pentru aprobarea Regulamentului sanitar privind materialele și obiectivele destinate să vină în contact cu produsele alimentare;</w:t>
            </w:r>
          </w:p>
          <w:p w:rsidR="00816416" w:rsidRPr="001C47E5" w:rsidRDefault="00816416" w:rsidP="00816416">
            <w:pPr>
              <w:ind w:firstLine="426"/>
              <w:rPr>
                <w:sz w:val="24"/>
                <w:szCs w:val="24"/>
                <w:lang w:val="ro-RO"/>
              </w:rPr>
            </w:pPr>
            <w:r w:rsidRPr="001C47E5">
              <w:rPr>
                <w:sz w:val="24"/>
                <w:szCs w:val="24"/>
                <w:lang w:val="ro-RO"/>
              </w:rPr>
              <w:t>Hotărârea Guvernului nr. 278/2013 pentru aprobarea Regulamentului sanitar privind materialele şi obiectele din plastic destinate să vină în contact cu produsele alimentare;</w:t>
            </w:r>
          </w:p>
          <w:p w:rsidR="00816416" w:rsidRPr="001C47E5" w:rsidRDefault="00816416" w:rsidP="00816416">
            <w:pPr>
              <w:ind w:firstLine="426"/>
              <w:rPr>
                <w:sz w:val="24"/>
                <w:szCs w:val="24"/>
                <w:lang w:val="ro-RO"/>
              </w:rPr>
            </w:pPr>
            <w:r w:rsidRPr="001C47E5">
              <w:rPr>
                <w:sz w:val="24"/>
                <w:szCs w:val="24"/>
                <w:lang w:val="ro-RO"/>
              </w:rPr>
              <w:t>Hotărârea Guvernului  nr.773/2013 cu privire la aprobarea Normei sanitar-veterinare de stabilire a cerințelor de comercializare a cărnii de pasăre;</w:t>
            </w:r>
          </w:p>
          <w:p w:rsidR="00457A8E" w:rsidRPr="001C47E5" w:rsidRDefault="00816416" w:rsidP="00816416">
            <w:pPr>
              <w:ind w:firstLine="426"/>
              <w:rPr>
                <w:sz w:val="24"/>
                <w:szCs w:val="24"/>
                <w:lang w:val="ro-RO"/>
              </w:rPr>
            </w:pPr>
            <w:r w:rsidRPr="001C47E5">
              <w:rPr>
                <w:sz w:val="24"/>
                <w:szCs w:val="24"/>
                <w:lang w:val="ro-RO"/>
              </w:rPr>
              <w:t>Hotărârea Guvernului nr. 696/2010 privind cerințe de producere, import şi plasare pe piață a cărnii materie primă;</w:t>
            </w:r>
          </w:p>
          <w:p w:rsidR="00A826FC" w:rsidRPr="001C47E5" w:rsidRDefault="00A826FC" w:rsidP="00A826FC">
            <w:pPr>
              <w:ind w:firstLine="426"/>
              <w:rPr>
                <w:sz w:val="24"/>
                <w:szCs w:val="24"/>
                <w:lang w:val="ro-RO"/>
              </w:rPr>
            </w:pPr>
            <w:r w:rsidRPr="001C47E5">
              <w:rPr>
                <w:sz w:val="24"/>
                <w:szCs w:val="24"/>
                <w:lang w:val="ro-RO"/>
              </w:rPr>
              <w:t>Republica Moldova trebuie să implementeze circa 240 de directive și regulamente europene din domeniul sanitar și fitosanitar, angajament făcute prin semnarea Acordul de Asociere Uniunea Europeană-Republica Moldova.</w:t>
            </w:r>
          </w:p>
          <w:p w:rsidR="00A826FC" w:rsidRPr="001C47E5" w:rsidRDefault="00A826FC" w:rsidP="007F75DE">
            <w:pPr>
              <w:ind w:firstLine="426"/>
              <w:rPr>
                <w:sz w:val="24"/>
                <w:szCs w:val="24"/>
                <w:lang w:val="ro-RO"/>
              </w:rPr>
            </w:pPr>
            <w:r w:rsidRPr="001C47E5">
              <w:rPr>
                <w:sz w:val="24"/>
                <w:szCs w:val="24"/>
                <w:lang w:val="ro-RO"/>
              </w:rPr>
              <w:t>Aproximarea legislației sanitare și fitosanitare vizează în mod nemijlocit sectorul producției cărnii. Având însă în vedere natura produselor din carne foarte sensibile din punct de vedere a microbiologiei alimentare, se așteaptă ca regulile privind trasabilitatea și siguranța alimentelor să reprezinte o adevărată provocare atunci când vine vorba de armonizarea legislației interne cu legislația europeană și, în special, cu implementarea efectivă a acesteia.</w:t>
            </w:r>
          </w:p>
          <w:p w:rsidR="007F75DE" w:rsidRPr="001C47E5" w:rsidRDefault="007F75DE" w:rsidP="007F75DE">
            <w:pPr>
              <w:ind w:firstLine="480"/>
              <w:rPr>
                <w:sz w:val="24"/>
                <w:szCs w:val="24"/>
                <w:lang w:val="ro-RO"/>
              </w:rPr>
            </w:pPr>
            <w:r w:rsidRPr="001C47E5">
              <w:rPr>
                <w:sz w:val="24"/>
                <w:szCs w:val="24"/>
                <w:lang w:val="ro-RO"/>
              </w:rPr>
              <w:t>P</w:t>
            </w:r>
            <w:r w:rsidRPr="001C47E5">
              <w:rPr>
                <w:rFonts w:eastAsia="Calibri"/>
                <w:sz w:val="24"/>
                <w:szCs w:val="24"/>
                <w:lang w:val="ro-RO"/>
              </w:rPr>
              <w:t>e lângă aceasta, considerăm că legislația națională adusă în concordanță cu rigorile Uniunii Europene va contribui semnificativ la efectuarea unuia din primii pași de a crea un mediu investițional atractiv pentru investitorii  locali și străini în ce privește dezvoltarea sectorului produceri și procesării preparatelor și produselor din carne.</w:t>
            </w:r>
          </w:p>
          <w:p w:rsidR="008E52F0" w:rsidRPr="001C47E5" w:rsidRDefault="007F75DE" w:rsidP="007F2A1B">
            <w:pPr>
              <w:ind w:firstLine="426"/>
              <w:rPr>
                <w:sz w:val="24"/>
                <w:szCs w:val="24"/>
                <w:lang w:val="ro-RO"/>
              </w:rPr>
            </w:pPr>
            <w:r w:rsidRPr="001C47E5">
              <w:rPr>
                <w:sz w:val="24"/>
                <w:szCs w:val="24"/>
                <w:lang w:val="ro-RO"/>
              </w:rPr>
              <w:t xml:space="preserve">Totodată, </w:t>
            </w:r>
            <w:r w:rsidR="00087299" w:rsidRPr="001C47E5">
              <w:rPr>
                <w:sz w:val="24"/>
                <w:szCs w:val="24"/>
                <w:lang w:val="ro-RO"/>
              </w:rPr>
              <w:t xml:space="preserve">noul </w:t>
            </w:r>
            <w:r w:rsidRPr="001C47E5">
              <w:rPr>
                <w:sz w:val="24"/>
                <w:szCs w:val="24"/>
                <w:lang w:val="ro-RO"/>
              </w:rPr>
              <w:t>proiect</w:t>
            </w:r>
            <w:r w:rsidR="00087299" w:rsidRPr="001C47E5">
              <w:rPr>
                <w:sz w:val="24"/>
                <w:szCs w:val="24"/>
                <w:lang w:val="ro-RO"/>
              </w:rPr>
              <w:t xml:space="preserve"> </w:t>
            </w:r>
            <w:r w:rsidRPr="001C47E5">
              <w:rPr>
                <w:sz w:val="24"/>
                <w:szCs w:val="24"/>
                <w:lang w:val="ro-RO"/>
              </w:rPr>
              <w:t>stabilește o claritate la capitolul de termeni și definiții, prin ajustarea și completarea unui șir de noțiuni de preparate și produse din carne care sunt plasate pe piața autohtonă și cu posibilitate de extindere pe piețele externe.</w:t>
            </w:r>
          </w:p>
        </w:tc>
      </w:tr>
      <w:tr w:rsidR="001C47E5" w:rsidRPr="001C47E5" w:rsidTr="0027617F">
        <w:trPr>
          <w:trHeight w:val="50"/>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2. Stabilirea obiectivelor</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a) Expuneți obiectivele (care trebuie să fie legate direct de problemă și cauzele acesteia, formulate cuantificat, măsurabil, fixat în timp și realist</w:t>
            </w:r>
            <w:r w:rsidRPr="001C47E5">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254F3" w:rsidRPr="001C47E5" w:rsidRDefault="007E0F97" w:rsidP="00C4554F">
            <w:pPr>
              <w:ind w:firstLine="426"/>
              <w:jc w:val="left"/>
              <w:rPr>
                <w:sz w:val="24"/>
                <w:szCs w:val="24"/>
                <w:lang w:val="ro-RO"/>
              </w:rPr>
            </w:pPr>
            <w:r w:rsidRPr="001C47E5">
              <w:rPr>
                <w:sz w:val="24"/>
                <w:szCs w:val="24"/>
                <w:lang w:val="ro-RO"/>
              </w:rPr>
              <w:t>- plasarea pe piață a preparatelor și produselor din carne calitative și inofensive</w:t>
            </w:r>
            <w:r w:rsidR="00173857" w:rsidRPr="001C47E5">
              <w:rPr>
                <w:sz w:val="24"/>
                <w:szCs w:val="24"/>
                <w:lang w:val="ro-RO"/>
              </w:rPr>
              <w:t>;</w:t>
            </w:r>
          </w:p>
          <w:p w:rsidR="00457A8E" w:rsidRPr="001C47E5" w:rsidRDefault="00813A4F" w:rsidP="0056751D">
            <w:pPr>
              <w:ind w:firstLine="426"/>
              <w:rPr>
                <w:sz w:val="24"/>
                <w:szCs w:val="24"/>
                <w:lang w:val="ro-RO"/>
              </w:rPr>
            </w:pPr>
            <w:r w:rsidRPr="001C47E5">
              <w:rPr>
                <w:sz w:val="24"/>
                <w:szCs w:val="24"/>
                <w:lang w:val="ro-RO"/>
              </w:rPr>
              <w:t xml:space="preserve">- alinierea </w:t>
            </w:r>
            <w:r w:rsidR="002C59CE" w:rsidRPr="001C47E5">
              <w:rPr>
                <w:sz w:val="24"/>
                <w:szCs w:val="24"/>
                <w:lang w:val="ro-RO"/>
              </w:rPr>
              <w:t xml:space="preserve">cerințelor naționale la cerințele Comunității Europene prin armonizarea și transpunerea legislației </w:t>
            </w:r>
            <w:r w:rsidR="007E0F97" w:rsidRPr="001C47E5">
              <w:rPr>
                <w:sz w:val="24"/>
                <w:szCs w:val="24"/>
                <w:lang w:val="ro-RO"/>
              </w:rPr>
              <w:t xml:space="preserve">europene pentru </w:t>
            </w:r>
            <w:r w:rsidR="00756DB3" w:rsidRPr="001C47E5">
              <w:rPr>
                <w:sz w:val="24"/>
                <w:szCs w:val="24"/>
                <w:lang w:val="ro-RO"/>
              </w:rPr>
              <w:t xml:space="preserve">accesarea piețelor externe pentru preparate </w:t>
            </w:r>
            <w:r w:rsidR="003118C1" w:rsidRPr="001C47E5">
              <w:rPr>
                <w:sz w:val="24"/>
                <w:szCs w:val="24"/>
                <w:lang w:val="ro-RO"/>
              </w:rPr>
              <w:t xml:space="preserve">și produse din carne autohtone și </w:t>
            </w:r>
            <w:r w:rsidR="00756DB3" w:rsidRPr="001C47E5">
              <w:rPr>
                <w:sz w:val="24"/>
                <w:szCs w:val="24"/>
                <w:lang w:val="ro-RO"/>
              </w:rPr>
              <w:t>înlăturarea barierelor netarifare;</w:t>
            </w: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 xml:space="preserve">3. Identificarea </w:t>
            </w:r>
            <w:r w:rsidR="00BB2F2A" w:rsidRPr="001C47E5">
              <w:rPr>
                <w:b/>
                <w:bCs/>
                <w:sz w:val="24"/>
                <w:szCs w:val="24"/>
                <w:lang w:val="ro-RO"/>
              </w:rPr>
              <w:t>opțiunilor</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D85B2F"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25B47" w:rsidRPr="001C47E5" w:rsidRDefault="002C6A94" w:rsidP="002C6A94">
            <w:pPr>
              <w:ind w:firstLine="426"/>
              <w:rPr>
                <w:bCs/>
                <w:sz w:val="24"/>
                <w:szCs w:val="24"/>
                <w:lang w:val="ro-RO"/>
              </w:rPr>
            </w:pPr>
            <w:r w:rsidRPr="001C47E5">
              <w:rPr>
                <w:bCs/>
                <w:sz w:val="24"/>
                <w:szCs w:val="24"/>
                <w:lang w:val="ro-RO"/>
              </w:rPr>
              <w:t>A nu face nimic, a lăsa lucrurile așa cum sunt</w:t>
            </w:r>
            <w:r w:rsidR="006B4567" w:rsidRPr="001C47E5">
              <w:rPr>
                <w:bCs/>
                <w:sz w:val="24"/>
                <w:szCs w:val="24"/>
                <w:lang w:val="ro-RO"/>
              </w:rPr>
              <w:t>.</w:t>
            </w:r>
            <w:r w:rsidRPr="001C47E5">
              <w:rPr>
                <w:bCs/>
                <w:sz w:val="24"/>
                <w:szCs w:val="24"/>
                <w:lang w:val="ro-RO"/>
              </w:rPr>
              <w:t xml:space="preserve"> </w:t>
            </w:r>
          </w:p>
          <w:p w:rsidR="00457A8E" w:rsidRPr="001C47E5" w:rsidRDefault="002C6A94" w:rsidP="009150A5">
            <w:pPr>
              <w:ind w:firstLine="426"/>
              <w:rPr>
                <w:sz w:val="24"/>
                <w:szCs w:val="24"/>
                <w:lang w:val="ro-RO"/>
              </w:rPr>
            </w:pPr>
            <w:r w:rsidRPr="001C47E5">
              <w:rPr>
                <w:bCs/>
                <w:sz w:val="24"/>
                <w:szCs w:val="24"/>
                <w:lang w:val="ro-RO"/>
              </w:rPr>
              <w:t>Fără o intervenție în direcția elaborării și aprobării prezentei hotărâri va duce la plasarea pe piață a preparatelor și produselor din carne necalitative și neconforme legislației naționale în vigoare, dar și punerea în pericol a sănătății consumatorilor.</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t>b) Expuneți</w:t>
            </w:r>
            <w:r w:rsidRPr="001C47E5">
              <w:rPr>
                <w:sz w:val="24"/>
                <w:szCs w:val="24"/>
                <w:lang w:val="ro-RO"/>
              </w:rPr>
              <w:t xml:space="preserve"> principalele prevederi ale proiectului, cu impact, </w:t>
            </w:r>
            <w:r w:rsidR="0021378F" w:rsidRPr="001C47E5">
              <w:rPr>
                <w:sz w:val="24"/>
                <w:szCs w:val="24"/>
                <w:lang w:val="ro-RO"/>
              </w:rPr>
              <w:t>explicând</w:t>
            </w:r>
            <w:r w:rsidRPr="001C47E5">
              <w:rPr>
                <w:sz w:val="24"/>
                <w:szCs w:val="24"/>
                <w:lang w:val="ro-RO"/>
              </w:rPr>
              <w:t xml:space="preserve"> cum acestea țintesc cauzele problemei, cu indicarea novațiilor și întregului spectru de </w:t>
            </w:r>
            <w:r w:rsidR="0021378F" w:rsidRPr="001C47E5">
              <w:rPr>
                <w:sz w:val="24"/>
                <w:szCs w:val="24"/>
                <w:lang w:val="ro-RO"/>
              </w:rPr>
              <w:t>soluții</w:t>
            </w:r>
            <w:r w:rsidRPr="001C47E5">
              <w:rPr>
                <w:sz w:val="24"/>
                <w:szCs w:val="24"/>
                <w:lang w:val="ro-RO"/>
              </w:rPr>
              <w:t>/drepturi/</w:t>
            </w:r>
            <w:r w:rsidR="0021378F" w:rsidRPr="001C47E5">
              <w:rPr>
                <w:sz w:val="24"/>
                <w:szCs w:val="24"/>
                <w:lang w:val="ro-RO"/>
              </w:rPr>
              <w:t>obligații</w:t>
            </w:r>
            <w:r w:rsidRPr="001C47E5">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Proiectul propus prevede cerințe comasate într-un act normativ integral, clare pentru operatorul din domeniu alimentar, lărgirea sortimentului, informarea corectă a consumatorului, lupta cu falsificarea produselor alimentare.</w:t>
            </w:r>
          </w:p>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lastRenderedPageBreak/>
              <w:t xml:space="preserve">Proiectul prevede norme legislative clare care </w:t>
            </w:r>
            <w:r w:rsidR="00544EF9" w:rsidRPr="001C47E5">
              <w:rPr>
                <w:rStyle w:val="FontStyle43"/>
                <w:sz w:val="24"/>
                <w:lang w:val="ro-RO" w:eastAsia="ro-RO"/>
              </w:rPr>
              <w:t xml:space="preserve">permite </w:t>
            </w:r>
            <w:r w:rsidRPr="001C47E5">
              <w:rPr>
                <w:rStyle w:val="FontStyle43"/>
                <w:sz w:val="24"/>
                <w:lang w:val="ro-RO" w:eastAsia="ro-RO"/>
              </w:rPr>
              <w:t xml:space="preserve">Agenției Naționale pentru Siguranța Alimentelor dreptul de a efectua monitorizarea proceselor descrise </w:t>
            </w:r>
            <w:r w:rsidR="00544EF9" w:rsidRPr="001C47E5">
              <w:rPr>
                <w:rStyle w:val="FontStyle43"/>
                <w:sz w:val="24"/>
                <w:lang w:val="ro-RO" w:eastAsia="ro-RO"/>
              </w:rPr>
              <w:t xml:space="preserve">permanent </w:t>
            </w:r>
            <w:r w:rsidRPr="001C47E5">
              <w:rPr>
                <w:rStyle w:val="FontStyle43"/>
                <w:sz w:val="24"/>
                <w:lang w:val="ro-RO" w:eastAsia="ro-RO"/>
              </w:rPr>
              <w:t>referitor la prelucrarea, ambalarea și depozitarea preparatelor și produselor din carne.</w:t>
            </w:r>
          </w:p>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Proiectul în cauză prevede:</w:t>
            </w:r>
          </w:p>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lărgirea sortimentului de preparate și produse din carne ;</w:t>
            </w:r>
          </w:p>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cerințe privind etichetarea, ambalarea și transportarea;</w:t>
            </w:r>
          </w:p>
          <w:p w:rsidR="00652C78" w:rsidRPr="001C47E5" w:rsidRDefault="00652C78" w:rsidP="009150A5">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cerințe de calitate pentru carne materie primă;</w:t>
            </w:r>
          </w:p>
          <w:p w:rsidR="00652C78" w:rsidRPr="001C47E5" w:rsidRDefault="00652C78" w:rsidP="00652C78">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cerințe de calitate pentru ingredientele utilizate la fabricarea preparatelor și produselor din carne;</w:t>
            </w:r>
          </w:p>
          <w:p w:rsidR="00652C78" w:rsidRPr="001C47E5" w:rsidRDefault="00652C78" w:rsidP="00652C78">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caracteristicile senzoriale, fizico-chimice și de igienă preparatelor și produselor din carne;</w:t>
            </w:r>
          </w:p>
          <w:p w:rsidR="00457A8E" w:rsidRPr="001C47E5" w:rsidRDefault="00652C78" w:rsidP="00652C78">
            <w:pPr>
              <w:pStyle w:val="Style13"/>
              <w:tabs>
                <w:tab w:val="left" w:pos="426"/>
              </w:tabs>
              <w:spacing w:line="240" w:lineRule="auto"/>
              <w:ind w:firstLine="284"/>
              <w:jc w:val="both"/>
              <w:rPr>
                <w:rStyle w:val="FontStyle43"/>
                <w:sz w:val="24"/>
                <w:lang w:val="ro-RO" w:eastAsia="ro-RO"/>
              </w:rPr>
            </w:pPr>
            <w:r w:rsidRPr="001C47E5">
              <w:rPr>
                <w:rStyle w:val="FontStyle43"/>
                <w:sz w:val="24"/>
                <w:lang w:val="ro-RO" w:eastAsia="ro-RO"/>
              </w:rPr>
              <w:t>- indici fizico-chimici și criterii microbiologice a cărnii, etc.</w:t>
            </w:r>
          </w:p>
          <w:p w:rsidR="009F1D63" w:rsidRPr="001C47E5" w:rsidRDefault="009F1D63" w:rsidP="009F1D63">
            <w:pPr>
              <w:pStyle w:val="Style13"/>
              <w:tabs>
                <w:tab w:val="left" w:pos="426"/>
              </w:tabs>
              <w:ind w:firstLine="284"/>
              <w:jc w:val="both"/>
              <w:rPr>
                <w:lang w:val="ro-RO" w:eastAsia="ro-RO"/>
              </w:rPr>
            </w:pPr>
            <w:r w:rsidRPr="001C47E5">
              <w:rPr>
                <w:szCs w:val="22"/>
                <w:lang w:val="ro-RO" w:eastAsia="ro-RO"/>
              </w:rPr>
              <w:t>Prezentele</w:t>
            </w:r>
            <w:r w:rsidRPr="001C47E5">
              <w:rPr>
                <w:sz w:val="22"/>
                <w:szCs w:val="22"/>
                <w:lang w:val="ro-RO" w:eastAsia="ro-RO"/>
              </w:rPr>
              <w:t xml:space="preserve"> </w:t>
            </w:r>
            <w:r w:rsidRPr="001C47E5">
              <w:rPr>
                <w:lang w:val="ro-RO" w:eastAsia="ro-RO"/>
              </w:rPr>
              <w:t>cerințe nu se aplică produselor fabricate în gospodării individuale pentru consum propriu, preparatelor şi  produselor din carne fabricate  în unitățile de alimentație publică, preparatelor şi produselor alimentare cu conținutul de carne maximum 5%.</w:t>
            </w:r>
          </w:p>
          <w:p w:rsidR="00544EF9" w:rsidRPr="001C47E5" w:rsidRDefault="009F1D63" w:rsidP="009F1D63">
            <w:pPr>
              <w:pStyle w:val="Style13"/>
              <w:tabs>
                <w:tab w:val="left" w:pos="426"/>
              </w:tabs>
              <w:spacing w:line="240" w:lineRule="auto"/>
              <w:ind w:firstLine="284"/>
              <w:jc w:val="both"/>
              <w:rPr>
                <w:sz w:val="22"/>
                <w:szCs w:val="22"/>
                <w:lang w:val="ro-RO" w:eastAsia="ro-RO"/>
              </w:rPr>
            </w:pPr>
            <w:r w:rsidRPr="001C47E5">
              <w:rPr>
                <w:lang w:val="ro-RO" w:eastAsia="ro-RO"/>
              </w:rPr>
              <w:t>Prezentele cerințe transpun parțial partea XV,XVII,XVIII,XX, XXIV din Anexa I a Regulamentului (UE) nr.1308/2013 al Parlamentului European şi al Consiliului din 17 decembrie 2013 de instituirea a unei organizații comune a piețelor produselor agricole şi de abrogarea Regulamentelor (CEE) nr. 922/72, (CEE) nr. 234/79, (CE) nr. 1037/2001 şi (CE) nr. 1234/2007 ale Consiliului, publicat în Jurnalul Oficial al Uniunii Europene L347 din 20 decembrie 2013 și Anexa I punctul 1 și 7; Anexa III Secțiunea V Capitolul I, II, IV și  Secțiunea VI; a Regulamentului (CE) nr. 853/2004 al Parlamentului European și al Consiliului din 29 aprilie 2004 de stabilire a unor norme specifice de igienă care se aplică alimentelor de origine animală, publicat în Jurnalul Oficial al Uniunii Europene L 139 din 30 aprilie 2004, p. 55.</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84076" w:rsidRPr="001C47E5" w:rsidRDefault="00652C78" w:rsidP="00124610">
            <w:pPr>
              <w:ind w:firstLine="426"/>
              <w:rPr>
                <w:sz w:val="24"/>
                <w:szCs w:val="24"/>
                <w:lang w:val="ro-RO"/>
              </w:rPr>
            </w:pPr>
            <w:r w:rsidRPr="001C47E5">
              <w:rPr>
                <w:sz w:val="24"/>
                <w:szCs w:val="24"/>
                <w:lang w:val="ro-RO"/>
              </w:rPr>
              <w:t>Va continua procesul de armonizare a legislației naționale cu prevederile legislației Uniunii Europene, facilitarea eventualelor exporturi de produse de origine animală pe noi piețe de desfacere, astfel, agenții economici sunt obligați să respecte procedurile prevăzute în prezentul proiect, având la dispoziție cerințe de calitate pe care trebuie să le aibă în unitățile de fabricare, pentru a obține o producție de calitate înaltă, care va putea fi competitivă atât pe piața internă cât și pe plan extern.</w:t>
            </w: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 xml:space="preserve">4. Analiza impacturilor </w:t>
            </w:r>
            <w:r w:rsidR="00792D76" w:rsidRPr="001C47E5">
              <w:rPr>
                <w:b/>
                <w:bCs/>
                <w:sz w:val="24"/>
                <w:szCs w:val="24"/>
                <w:lang w:val="ro-RO"/>
              </w:rPr>
              <w:t>opțiunilor</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30400" w:rsidRPr="001C47E5" w:rsidRDefault="00330400" w:rsidP="00330400">
            <w:pPr>
              <w:ind w:firstLine="426"/>
              <w:jc w:val="left"/>
              <w:rPr>
                <w:b/>
                <w:bCs/>
                <w:i/>
                <w:iCs/>
                <w:sz w:val="24"/>
                <w:szCs w:val="24"/>
                <w:lang w:val="ro-RO"/>
              </w:rPr>
            </w:pPr>
            <w:r w:rsidRPr="001C47E5">
              <w:rPr>
                <w:b/>
                <w:bCs/>
                <w:i/>
                <w:iCs/>
                <w:sz w:val="24"/>
                <w:szCs w:val="24"/>
                <w:lang w:val="ro-RO"/>
              </w:rPr>
              <w:t xml:space="preserve">”A nu face nimic” </w:t>
            </w:r>
          </w:p>
          <w:p w:rsidR="00330400" w:rsidRPr="001C47E5" w:rsidRDefault="00330400" w:rsidP="00AF6B02">
            <w:pPr>
              <w:ind w:firstLine="426"/>
              <w:rPr>
                <w:iCs/>
                <w:sz w:val="24"/>
                <w:szCs w:val="24"/>
                <w:lang w:val="ro-RO"/>
              </w:rPr>
            </w:pPr>
            <w:r w:rsidRPr="001C47E5">
              <w:rPr>
                <w:iCs/>
                <w:sz w:val="24"/>
                <w:szCs w:val="24"/>
                <w:lang w:val="ro-RO"/>
              </w:rPr>
              <w:t xml:space="preserve">Lipsa de cheltuieli și a unor impacturi negative din partea statului pentru elaborarea, aprobarea şi publicarea proiectului de hotărâre. </w:t>
            </w:r>
          </w:p>
          <w:p w:rsidR="00072342" w:rsidRPr="001C47E5" w:rsidRDefault="00072342" w:rsidP="00AF6B02">
            <w:pPr>
              <w:ind w:firstLine="426"/>
              <w:rPr>
                <w:i/>
                <w:iCs/>
                <w:sz w:val="24"/>
                <w:szCs w:val="24"/>
                <w:lang w:val="ro-RO"/>
              </w:rPr>
            </w:pPr>
            <w:r w:rsidRPr="001C47E5">
              <w:rPr>
                <w:i/>
                <w:iCs/>
                <w:sz w:val="24"/>
                <w:szCs w:val="24"/>
                <w:lang w:val="ro-RO"/>
              </w:rPr>
              <w:t>Costuri:</w:t>
            </w:r>
          </w:p>
          <w:p w:rsidR="00072342" w:rsidRPr="001C47E5" w:rsidRDefault="00072342" w:rsidP="00AF6B02">
            <w:pPr>
              <w:ind w:firstLine="426"/>
              <w:rPr>
                <w:sz w:val="24"/>
                <w:szCs w:val="24"/>
                <w:lang w:val="ro-RO"/>
              </w:rPr>
            </w:pPr>
            <w:r w:rsidRPr="001C47E5">
              <w:rPr>
                <w:sz w:val="24"/>
                <w:szCs w:val="24"/>
                <w:lang w:val="ro-RO"/>
              </w:rPr>
              <w:t>Costurile în lipsa intervenţiei propuse nu s-au identificat.</w:t>
            </w:r>
          </w:p>
          <w:p w:rsidR="00072342" w:rsidRPr="001C47E5" w:rsidRDefault="00072342" w:rsidP="00AF6B02">
            <w:pPr>
              <w:ind w:firstLine="426"/>
              <w:rPr>
                <w:i/>
                <w:sz w:val="24"/>
                <w:szCs w:val="24"/>
                <w:lang w:val="ro-RO"/>
              </w:rPr>
            </w:pPr>
            <w:r w:rsidRPr="001C47E5">
              <w:rPr>
                <w:i/>
                <w:sz w:val="24"/>
                <w:szCs w:val="24"/>
                <w:lang w:val="ro-RO"/>
              </w:rPr>
              <w:t>Beneficii:</w:t>
            </w:r>
          </w:p>
          <w:p w:rsidR="00072342" w:rsidRPr="001C47E5" w:rsidRDefault="00072342" w:rsidP="00AF6B02">
            <w:pPr>
              <w:ind w:firstLine="426"/>
              <w:rPr>
                <w:sz w:val="24"/>
                <w:szCs w:val="24"/>
                <w:lang w:val="ro-RO"/>
              </w:rPr>
            </w:pPr>
            <w:r w:rsidRPr="001C47E5">
              <w:rPr>
                <w:sz w:val="24"/>
                <w:szCs w:val="24"/>
                <w:lang w:val="ro-RO"/>
              </w:rPr>
              <w:t>Beneficii în lipsa intervenţiei propuse nu s-au identificat.</w:t>
            </w:r>
          </w:p>
          <w:p w:rsidR="00072342" w:rsidRPr="001C47E5" w:rsidRDefault="00072342" w:rsidP="00AF6B02">
            <w:pPr>
              <w:ind w:firstLine="426"/>
              <w:rPr>
                <w:i/>
                <w:iCs/>
                <w:sz w:val="24"/>
                <w:szCs w:val="24"/>
                <w:lang w:val="ro-RO"/>
              </w:rPr>
            </w:pPr>
            <w:r w:rsidRPr="001C47E5">
              <w:rPr>
                <w:i/>
                <w:iCs/>
                <w:sz w:val="24"/>
                <w:szCs w:val="24"/>
                <w:lang w:val="ro-RO"/>
              </w:rPr>
              <w:t xml:space="preserve">Efecte negative: </w:t>
            </w:r>
          </w:p>
          <w:p w:rsidR="00072342" w:rsidRPr="001C47E5" w:rsidRDefault="00330400" w:rsidP="00AF6B02">
            <w:pPr>
              <w:numPr>
                <w:ilvl w:val="0"/>
                <w:numId w:val="2"/>
              </w:numPr>
              <w:ind w:firstLine="426"/>
              <w:rPr>
                <w:sz w:val="24"/>
                <w:szCs w:val="24"/>
                <w:lang w:val="ro-RO"/>
              </w:rPr>
            </w:pPr>
            <w:r w:rsidRPr="001C47E5">
              <w:rPr>
                <w:sz w:val="24"/>
                <w:szCs w:val="24"/>
                <w:lang w:val="ro-RO"/>
              </w:rPr>
              <w:t>Existența</w:t>
            </w:r>
            <w:r w:rsidR="00072342" w:rsidRPr="001C47E5">
              <w:rPr>
                <w:sz w:val="24"/>
                <w:szCs w:val="24"/>
                <w:lang w:val="ro-RO"/>
              </w:rPr>
              <w:t xml:space="preserve"> unor </w:t>
            </w:r>
            <w:r w:rsidRPr="001C47E5">
              <w:rPr>
                <w:sz w:val="24"/>
                <w:szCs w:val="24"/>
                <w:lang w:val="ro-RO"/>
              </w:rPr>
              <w:t>neconformități</w:t>
            </w:r>
            <w:r w:rsidR="00072342" w:rsidRPr="001C47E5">
              <w:rPr>
                <w:sz w:val="24"/>
                <w:szCs w:val="24"/>
                <w:lang w:val="ro-RO"/>
              </w:rPr>
              <w:t xml:space="preserve"> în cadrul legislativ </w:t>
            </w:r>
            <w:r w:rsidRPr="001C47E5">
              <w:rPr>
                <w:sz w:val="24"/>
                <w:szCs w:val="24"/>
                <w:lang w:val="ro-RO"/>
              </w:rPr>
              <w:t>național</w:t>
            </w:r>
            <w:r w:rsidR="00072342" w:rsidRPr="001C47E5">
              <w:rPr>
                <w:sz w:val="24"/>
                <w:szCs w:val="24"/>
                <w:lang w:val="ro-RO"/>
              </w:rPr>
              <w:t>;</w:t>
            </w:r>
          </w:p>
          <w:p w:rsidR="00072342" w:rsidRPr="001C47E5" w:rsidRDefault="00072342" w:rsidP="00AF6B02">
            <w:pPr>
              <w:numPr>
                <w:ilvl w:val="0"/>
                <w:numId w:val="2"/>
              </w:numPr>
              <w:ind w:firstLine="426"/>
              <w:rPr>
                <w:sz w:val="24"/>
                <w:szCs w:val="24"/>
                <w:lang w:val="ro-RO"/>
              </w:rPr>
            </w:pPr>
            <w:r w:rsidRPr="001C47E5">
              <w:rPr>
                <w:sz w:val="24"/>
                <w:szCs w:val="24"/>
                <w:lang w:val="ro-RO"/>
              </w:rPr>
              <w:t>Implementarea defectuoasă a prevederilor existente privind siguranța produselor alimentare</w:t>
            </w:r>
          </w:p>
          <w:p w:rsidR="00072342" w:rsidRPr="001C47E5" w:rsidRDefault="00072342" w:rsidP="00AF6B02">
            <w:pPr>
              <w:numPr>
                <w:ilvl w:val="0"/>
                <w:numId w:val="2"/>
              </w:numPr>
              <w:ind w:firstLine="426"/>
              <w:rPr>
                <w:sz w:val="24"/>
                <w:szCs w:val="24"/>
                <w:lang w:val="ro-RO"/>
              </w:rPr>
            </w:pPr>
            <w:r w:rsidRPr="001C47E5">
              <w:rPr>
                <w:sz w:val="24"/>
                <w:szCs w:val="24"/>
                <w:lang w:val="ro-RO"/>
              </w:rPr>
              <w:t>Informarea neconformă a consumatorilor;</w:t>
            </w:r>
          </w:p>
          <w:p w:rsidR="00072342" w:rsidRPr="001C47E5" w:rsidRDefault="00072342" w:rsidP="00AF6B02">
            <w:pPr>
              <w:numPr>
                <w:ilvl w:val="0"/>
                <w:numId w:val="2"/>
              </w:numPr>
              <w:ind w:firstLine="426"/>
              <w:rPr>
                <w:sz w:val="24"/>
                <w:szCs w:val="24"/>
                <w:lang w:val="ro-RO"/>
              </w:rPr>
            </w:pPr>
            <w:r w:rsidRPr="001C47E5">
              <w:rPr>
                <w:sz w:val="24"/>
                <w:szCs w:val="24"/>
                <w:lang w:val="ro-RO"/>
              </w:rPr>
              <w:t xml:space="preserve">Nu va fi posibil de asigurat </w:t>
            </w:r>
            <w:r w:rsidR="00330400" w:rsidRPr="001C47E5">
              <w:rPr>
                <w:sz w:val="24"/>
                <w:szCs w:val="24"/>
                <w:lang w:val="ro-RO"/>
              </w:rPr>
              <w:t>protecția</w:t>
            </w:r>
            <w:r w:rsidRPr="001C47E5">
              <w:rPr>
                <w:sz w:val="24"/>
                <w:szCs w:val="24"/>
                <w:lang w:val="ro-RO"/>
              </w:rPr>
              <w:t xml:space="preserve"> intereselor consumatorului privind </w:t>
            </w:r>
            <w:r w:rsidR="00330400" w:rsidRPr="001C47E5">
              <w:rPr>
                <w:sz w:val="24"/>
                <w:szCs w:val="24"/>
                <w:lang w:val="ro-RO"/>
              </w:rPr>
              <w:t>siguranța</w:t>
            </w:r>
            <w:r w:rsidRPr="001C47E5">
              <w:rPr>
                <w:sz w:val="24"/>
                <w:szCs w:val="24"/>
                <w:lang w:val="ro-RO"/>
              </w:rPr>
              <w:t xml:space="preserve"> alimentelor supuse comercializării;</w:t>
            </w:r>
          </w:p>
          <w:p w:rsidR="00072342" w:rsidRPr="001C47E5" w:rsidRDefault="00072342" w:rsidP="00072342">
            <w:pPr>
              <w:ind w:firstLine="426"/>
              <w:jc w:val="left"/>
              <w:rPr>
                <w:i/>
                <w:sz w:val="24"/>
                <w:szCs w:val="24"/>
                <w:lang w:val="ro-RO"/>
              </w:rPr>
            </w:pPr>
            <w:r w:rsidRPr="001C47E5">
              <w:rPr>
                <w:i/>
                <w:sz w:val="24"/>
                <w:szCs w:val="24"/>
                <w:lang w:val="ro-RO"/>
              </w:rPr>
              <w:t>Riscuri:</w:t>
            </w:r>
          </w:p>
          <w:p w:rsidR="00072342" w:rsidRPr="001C47E5" w:rsidRDefault="0075612C" w:rsidP="00AF6B02">
            <w:pPr>
              <w:numPr>
                <w:ilvl w:val="0"/>
                <w:numId w:val="3"/>
              </w:numPr>
              <w:ind w:left="0" w:firstLine="426"/>
              <w:rPr>
                <w:sz w:val="24"/>
                <w:szCs w:val="24"/>
                <w:lang w:val="ro-RO"/>
              </w:rPr>
            </w:pPr>
            <w:r w:rsidRPr="001C47E5">
              <w:rPr>
                <w:sz w:val="24"/>
                <w:szCs w:val="24"/>
                <w:lang w:val="ro-RO"/>
              </w:rPr>
              <w:t xml:space="preserve">Plasarea pe piață a produselor alimentare neconforme cerințelor naționale în ceea ce privește etichetarea, ambalarea, transportarea; </w:t>
            </w:r>
          </w:p>
          <w:p w:rsidR="00072342" w:rsidRPr="001C47E5" w:rsidRDefault="00072342" w:rsidP="00AF6B02">
            <w:pPr>
              <w:numPr>
                <w:ilvl w:val="0"/>
                <w:numId w:val="3"/>
              </w:numPr>
              <w:ind w:left="0" w:firstLine="426"/>
              <w:rPr>
                <w:sz w:val="24"/>
                <w:szCs w:val="24"/>
                <w:lang w:val="ro-RO"/>
              </w:rPr>
            </w:pPr>
            <w:r w:rsidRPr="001C47E5">
              <w:rPr>
                <w:sz w:val="24"/>
                <w:szCs w:val="24"/>
                <w:lang w:val="ro-RO"/>
              </w:rPr>
              <w:t xml:space="preserve">Neconformarea operatorilor din domeniul alimentar la cerințele de </w:t>
            </w:r>
            <w:r w:rsidR="00AF6B02" w:rsidRPr="001C47E5">
              <w:rPr>
                <w:sz w:val="24"/>
                <w:szCs w:val="24"/>
                <w:lang w:val="ro-RO"/>
              </w:rPr>
              <w:t xml:space="preserve">calitate și </w:t>
            </w:r>
            <w:r w:rsidRPr="001C47E5">
              <w:rPr>
                <w:sz w:val="24"/>
                <w:szCs w:val="24"/>
                <w:lang w:val="ro-RO"/>
              </w:rPr>
              <w:t>siguranță a produselor alimentare</w:t>
            </w:r>
            <w:r w:rsidR="007127E2" w:rsidRPr="001C47E5">
              <w:rPr>
                <w:sz w:val="24"/>
                <w:szCs w:val="24"/>
                <w:lang w:val="ro-RO"/>
              </w:rPr>
              <w:t>;</w:t>
            </w:r>
          </w:p>
          <w:p w:rsidR="00072342" w:rsidRPr="001C47E5" w:rsidRDefault="00072342" w:rsidP="00AF6B02">
            <w:pPr>
              <w:ind w:firstLine="426"/>
              <w:rPr>
                <w:bCs/>
                <w:i/>
                <w:iCs/>
                <w:sz w:val="24"/>
                <w:szCs w:val="24"/>
                <w:lang w:val="ro-RO"/>
              </w:rPr>
            </w:pPr>
            <w:r w:rsidRPr="001C47E5">
              <w:rPr>
                <w:bCs/>
                <w:i/>
                <w:iCs/>
                <w:sz w:val="24"/>
                <w:szCs w:val="24"/>
                <w:lang w:val="ro-RO"/>
              </w:rPr>
              <w:t>Impactul:</w:t>
            </w:r>
          </w:p>
          <w:p w:rsidR="00072342" w:rsidRPr="001C47E5" w:rsidRDefault="00072342" w:rsidP="00AF6B02">
            <w:pPr>
              <w:numPr>
                <w:ilvl w:val="0"/>
                <w:numId w:val="3"/>
              </w:numPr>
              <w:ind w:left="0" w:firstLine="426"/>
              <w:rPr>
                <w:bCs/>
                <w:iCs/>
                <w:sz w:val="24"/>
                <w:szCs w:val="24"/>
                <w:lang w:val="ro-RO"/>
              </w:rPr>
            </w:pPr>
            <w:r w:rsidRPr="001C47E5">
              <w:rPr>
                <w:bCs/>
                <w:iCs/>
                <w:sz w:val="24"/>
                <w:szCs w:val="24"/>
                <w:lang w:val="ro-RO"/>
              </w:rPr>
              <w:t xml:space="preserve">Cadrul normativ </w:t>
            </w:r>
            <w:r w:rsidR="00AF6B02" w:rsidRPr="001C47E5">
              <w:rPr>
                <w:bCs/>
                <w:iCs/>
                <w:sz w:val="24"/>
                <w:szCs w:val="24"/>
                <w:lang w:val="ro-RO"/>
              </w:rPr>
              <w:t>național</w:t>
            </w:r>
            <w:r w:rsidRPr="001C47E5">
              <w:rPr>
                <w:bCs/>
                <w:iCs/>
                <w:sz w:val="24"/>
                <w:szCs w:val="24"/>
                <w:lang w:val="ro-RO"/>
              </w:rPr>
              <w:t xml:space="preserve"> neconform</w:t>
            </w:r>
            <w:r w:rsidR="00594464" w:rsidRPr="001C47E5">
              <w:rPr>
                <w:bCs/>
                <w:iCs/>
                <w:sz w:val="24"/>
                <w:szCs w:val="24"/>
                <w:lang w:val="ro-RO"/>
              </w:rPr>
              <w:t>;</w:t>
            </w:r>
          </w:p>
          <w:p w:rsidR="00457A8E" w:rsidRPr="001C47E5" w:rsidRDefault="00072342" w:rsidP="00126E90">
            <w:pPr>
              <w:numPr>
                <w:ilvl w:val="0"/>
                <w:numId w:val="3"/>
              </w:numPr>
              <w:ind w:left="0" w:firstLine="426"/>
              <w:rPr>
                <w:sz w:val="24"/>
                <w:szCs w:val="24"/>
                <w:lang w:val="ro-RO"/>
              </w:rPr>
            </w:pPr>
            <w:r w:rsidRPr="001C47E5">
              <w:rPr>
                <w:sz w:val="24"/>
                <w:szCs w:val="24"/>
                <w:lang w:val="ro-RO"/>
              </w:rPr>
              <w:t xml:space="preserve">Produse alimentare </w:t>
            </w:r>
            <w:r w:rsidR="00126E90" w:rsidRPr="001C47E5">
              <w:rPr>
                <w:sz w:val="24"/>
                <w:szCs w:val="24"/>
                <w:lang w:val="ro-RO"/>
              </w:rPr>
              <w:t xml:space="preserve">care nu corespund cerințelor; </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b</w:t>
            </w:r>
            <w:r w:rsidRPr="001C47E5">
              <w:rPr>
                <w:bCs/>
                <w:sz w:val="24"/>
                <w:szCs w:val="24"/>
                <w:vertAlign w:val="superscript"/>
                <w:lang w:val="ro-RO"/>
              </w:rPr>
              <w:t>1</w:t>
            </w:r>
            <w:r w:rsidRPr="001C47E5">
              <w:rPr>
                <w:bCs/>
                <w:sz w:val="24"/>
                <w:szCs w:val="24"/>
                <w:lang w:val="ro-RO"/>
              </w:rPr>
              <w:t xml:space="preserve">) Pentru opțiunea recomandată, identificați impacturile </w:t>
            </w:r>
            <w:r w:rsidR="00792D76" w:rsidRPr="001C47E5">
              <w:rPr>
                <w:bCs/>
                <w:sz w:val="24"/>
                <w:szCs w:val="24"/>
                <w:lang w:val="ro-RO"/>
              </w:rPr>
              <w:t>completând</w:t>
            </w:r>
            <w:r w:rsidRPr="001C47E5">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00C45" w:rsidRPr="001C47E5" w:rsidRDefault="00700C45" w:rsidP="00700C45">
            <w:pPr>
              <w:ind w:firstLine="426"/>
              <w:rPr>
                <w:b/>
                <w:bCs/>
                <w:i/>
                <w:iCs/>
                <w:sz w:val="24"/>
                <w:szCs w:val="24"/>
                <w:lang w:val="ro-RO"/>
              </w:rPr>
            </w:pPr>
            <w:r w:rsidRPr="001C47E5">
              <w:rPr>
                <w:b/>
                <w:bCs/>
                <w:i/>
                <w:iCs/>
                <w:sz w:val="24"/>
                <w:szCs w:val="24"/>
                <w:lang w:val="ro-RO"/>
              </w:rPr>
              <w:lastRenderedPageBreak/>
              <w:t>”Aprobarea proiectului de hotărâre a Guvernului cu privire la aprobarea Cerințelor de calitate pentru preparate și produse din carne”</w:t>
            </w:r>
          </w:p>
          <w:p w:rsidR="00700C45" w:rsidRPr="001C47E5" w:rsidRDefault="00700C45" w:rsidP="00700C45">
            <w:pPr>
              <w:ind w:firstLine="426"/>
              <w:rPr>
                <w:bCs/>
                <w:iCs/>
                <w:sz w:val="24"/>
                <w:szCs w:val="24"/>
                <w:lang w:val="ro-RO"/>
              </w:rPr>
            </w:pPr>
            <w:r w:rsidRPr="001C47E5">
              <w:rPr>
                <w:bCs/>
                <w:iCs/>
                <w:sz w:val="24"/>
                <w:szCs w:val="24"/>
                <w:lang w:val="ro-RO"/>
              </w:rPr>
              <w:t>Cerințele de calitate pentru preparatele și produsele din carne</w:t>
            </w:r>
            <w:r w:rsidRPr="001C47E5">
              <w:rPr>
                <w:b/>
                <w:bCs/>
                <w:i/>
                <w:iCs/>
                <w:sz w:val="24"/>
                <w:szCs w:val="24"/>
                <w:lang w:val="ro-RO"/>
              </w:rPr>
              <w:t xml:space="preserve"> </w:t>
            </w:r>
            <w:r w:rsidRPr="001C47E5">
              <w:rPr>
                <w:sz w:val="24"/>
                <w:szCs w:val="24"/>
                <w:lang w:val="ro-RO"/>
              </w:rPr>
              <w:t xml:space="preserve">stabilesc cerințe esențiale de calitate, ambalare, etichetare, transportare, pentru preparate şi produse din carne provenite atât din producția autohtonă, cât şi din import. </w:t>
            </w:r>
          </w:p>
          <w:p w:rsidR="00700C45" w:rsidRPr="001C47E5" w:rsidRDefault="00700C45" w:rsidP="00700C45">
            <w:pPr>
              <w:ind w:firstLine="426"/>
              <w:rPr>
                <w:sz w:val="24"/>
                <w:szCs w:val="24"/>
                <w:lang w:val="ro-RO"/>
              </w:rPr>
            </w:pPr>
            <w:r w:rsidRPr="001C47E5">
              <w:rPr>
                <w:sz w:val="24"/>
                <w:szCs w:val="24"/>
                <w:lang w:val="ro-RO"/>
              </w:rPr>
              <w:t xml:space="preserve">O precondiție pentru autorizarea exporturilor către UE este punerea în aplicare a sistemelor de gestionare a siguranței alimentelor bazate pe </w:t>
            </w:r>
            <w:proofErr w:type="spellStart"/>
            <w:r w:rsidRPr="001C47E5">
              <w:rPr>
                <w:sz w:val="24"/>
                <w:szCs w:val="24"/>
                <w:lang w:val="ro-RO"/>
              </w:rPr>
              <w:t>biosecuritatea</w:t>
            </w:r>
            <w:proofErr w:type="spellEnd"/>
            <w:r w:rsidRPr="001C47E5">
              <w:rPr>
                <w:sz w:val="24"/>
                <w:szCs w:val="24"/>
                <w:lang w:val="ro-RO"/>
              </w:rPr>
              <w:t xml:space="preserve"> la ferme, sisteme de autocontrol  HACCP/ISO22000 de către producătorii și procesatorii de preparate și produse din carne.</w:t>
            </w:r>
          </w:p>
          <w:p w:rsidR="00700C45" w:rsidRPr="001C47E5" w:rsidRDefault="00700C45" w:rsidP="00700C45">
            <w:pPr>
              <w:ind w:firstLine="426"/>
              <w:rPr>
                <w:i/>
                <w:iCs/>
                <w:sz w:val="24"/>
                <w:szCs w:val="24"/>
                <w:lang w:val="ro-RO"/>
              </w:rPr>
            </w:pPr>
            <w:r w:rsidRPr="001C47E5">
              <w:rPr>
                <w:sz w:val="24"/>
                <w:szCs w:val="24"/>
                <w:lang w:val="ro-RO"/>
              </w:rPr>
              <w:t>Sistemele trebuie să fie auditate și certificate de terțe părți cu experiență și reputație în acest domeniu. De regulă, sistemele de management al siguranței alimentelor bazate pe analiza riscurilor și punctele critice de control (HACCP) sunt certificate ca parte a unui standard internațional acceptat, precum familia standardelor ISO 22000.</w:t>
            </w:r>
          </w:p>
          <w:p w:rsidR="00700C45" w:rsidRPr="001C47E5" w:rsidRDefault="00700C45" w:rsidP="00700C45">
            <w:pPr>
              <w:ind w:firstLine="426"/>
              <w:rPr>
                <w:i/>
                <w:iCs/>
                <w:sz w:val="24"/>
                <w:szCs w:val="24"/>
                <w:lang w:val="ro-RO"/>
              </w:rPr>
            </w:pPr>
            <w:r w:rsidRPr="001C47E5">
              <w:rPr>
                <w:i/>
                <w:iCs/>
                <w:sz w:val="24"/>
                <w:szCs w:val="24"/>
                <w:lang w:val="ro-RO"/>
              </w:rPr>
              <w:t>Posibile avantaje:</w:t>
            </w:r>
          </w:p>
          <w:p w:rsidR="005D0F93" w:rsidRPr="001C47E5" w:rsidRDefault="00700C45" w:rsidP="00700C45">
            <w:pPr>
              <w:ind w:firstLine="426"/>
              <w:rPr>
                <w:bCs/>
                <w:iCs/>
                <w:sz w:val="24"/>
                <w:szCs w:val="24"/>
                <w:lang w:val="ro-RO"/>
              </w:rPr>
            </w:pPr>
            <w:r w:rsidRPr="001C47E5">
              <w:rPr>
                <w:bCs/>
                <w:iCs/>
                <w:sz w:val="24"/>
                <w:szCs w:val="24"/>
                <w:lang w:val="ro-RO"/>
              </w:rPr>
              <w:t>Cadrul legislativ național armonizat cu privire la cerințele de calitate a preparatelor și produselor din carne conform prevederilor stabilite în Uniunea Europeană, înlăturarea barierelor netarifare,  liberalizarea și facilitarea procedurilor de export și import a preparatelor și produselor din carne</w:t>
            </w:r>
            <w:r w:rsidR="007862B7" w:rsidRPr="001C47E5">
              <w:rPr>
                <w:bCs/>
                <w:iCs/>
                <w:sz w:val="24"/>
                <w:szCs w:val="24"/>
                <w:lang w:val="ro-RO"/>
              </w:rPr>
              <w:t>, asigurarea plasării pe piață a unor preparate și produse din car</w:t>
            </w:r>
            <w:r w:rsidR="005D0F93" w:rsidRPr="001C47E5">
              <w:rPr>
                <w:bCs/>
                <w:iCs/>
                <w:sz w:val="24"/>
                <w:szCs w:val="24"/>
                <w:lang w:val="ro-RO"/>
              </w:rPr>
              <w:t>ne calitative și competitiv.</w:t>
            </w:r>
          </w:p>
          <w:p w:rsidR="00700C45" w:rsidRPr="001C47E5" w:rsidRDefault="00700C45" w:rsidP="00700C45">
            <w:pPr>
              <w:ind w:firstLine="426"/>
              <w:rPr>
                <w:bCs/>
                <w:iCs/>
                <w:sz w:val="24"/>
                <w:szCs w:val="24"/>
                <w:lang w:val="ro-RO"/>
              </w:rPr>
            </w:pPr>
            <w:r w:rsidRPr="001C47E5">
              <w:rPr>
                <w:sz w:val="24"/>
                <w:szCs w:val="24"/>
                <w:lang w:val="ro-RO"/>
              </w:rPr>
              <w:t>Responsabilizarea agenților economici cu activitate în domeniul alimentar pentru calitatea preparatelor și produselor din carne cu referință la informarea consumatorilor.</w:t>
            </w:r>
          </w:p>
          <w:p w:rsidR="00700C45" w:rsidRPr="001C47E5" w:rsidRDefault="00700C45" w:rsidP="00700C45">
            <w:pPr>
              <w:ind w:firstLine="426"/>
              <w:rPr>
                <w:i/>
                <w:iCs/>
                <w:sz w:val="24"/>
                <w:szCs w:val="24"/>
                <w:lang w:val="ro-RO"/>
              </w:rPr>
            </w:pPr>
            <w:r w:rsidRPr="001C47E5">
              <w:rPr>
                <w:i/>
                <w:iCs/>
                <w:sz w:val="24"/>
                <w:szCs w:val="24"/>
                <w:lang w:val="ro-RO"/>
              </w:rPr>
              <w:t>Costuri:</w:t>
            </w:r>
          </w:p>
          <w:p w:rsidR="00700C45" w:rsidRPr="001C47E5" w:rsidRDefault="00700C45" w:rsidP="00700C45">
            <w:pPr>
              <w:ind w:firstLine="426"/>
              <w:rPr>
                <w:sz w:val="24"/>
                <w:szCs w:val="24"/>
                <w:lang w:val="ro-RO"/>
              </w:rPr>
            </w:pPr>
            <w:r w:rsidRPr="001C47E5">
              <w:rPr>
                <w:sz w:val="24"/>
                <w:szCs w:val="24"/>
                <w:lang w:val="ro-RO"/>
              </w:rPr>
              <w:t>Costurile aferente intervenției statului în domeniul vizat presupun cheltuielile legate de elaborarea și publicarea proiectului de hotărâre.</w:t>
            </w:r>
          </w:p>
          <w:p w:rsidR="00700C45" w:rsidRPr="001C47E5" w:rsidRDefault="00700C45" w:rsidP="00700C45">
            <w:pPr>
              <w:ind w:firstLine="426"/>
              <w:rPr>
                <w:sz w:val="24"/>
                <w:szCs w:val="24"/>
                <w:lang w:val="ro-RO"/>
              </w:rPr>
            </w:pPr>
            <w:r w:rsidRPr="001C47E5">
              <w:rPr>
                <w:sz w:val="24"/>
                <w:szCs w:val="24"/>
                <w:lang w:val="ro-RO"/>
              </w:rPr>
              <w:t>ANSA va organiza instruiri pentru personalul din domeniul respectiv pentru punerea în aplicare a sistemelor de gestionare a siguranței alimentelor bazate pe HACCP de către producătorii de preparate și produse din carne inclusi</w:t>
            </w:r>
            <w:r w:rsidR="00EB77A4" w:rsidRPr="001C47E5">
              <w:rPr>
                <w:sz w:val="24"/>
                <w:szCs w:val="24"/>
                <w:lang w:val="ro-RO"/>
              </w:rPr>
              <w:t>v sacrificarea și abatorizarea.</w:t>
            </w:r>
          </w:p>
          <w:p w:rsidR="00700C45" w:rsidRPr="001C47E5" w:rsidRDefault="00EB77A4" w:rsidP="00700C45">
            <w:pPr>
              <w:ind w:firstLine="426"/>
              <w:rPr>
                <w:sz w:val="24"/>
                <w:szCs w:val="24"/>
                <w:lang w:val="ro-RO"/>
              </w:rPr>
            </w:pPr>
            <w:r w:rsidRPr="001C47E5">
              <w:rPr>
                <w:sz w:val="24"/>
                <w:szCs w:val="24"/>
                <w:lang w:val="ro-RO"/>
              </w:rPr>
              <w:t>Pentru asigurare</w:t>
            </w:r>
            <w:r w:rsidR="00E053D8" w:rsidRPr="001C47E5">
              <w:rPr>
                <w:sz w:val="24"/>
                <w:szCs w:val="24"/>
                <w:lang w:val="ro-RO"/>
              </w:rPr>
              <w:t xml:space="preserve">a trasabilității, inofensivității și siguranței </w:t>
            </w:r>
            <w:r w:rsidR="001246D1" w:rsidRPr="001C47E5">
              <w:rPr>
                <w:sz w:val="24"/>
                <w:szCs w:val="24"/>
                <w:lang w:val="ro-RO"/>
              </w:rPr>
              <w:t xml:space="preserve">produselor la întreprindere, </w:t>
            </w:r>
            <w:r w:rsidR="00412CB1" w:rsidRPr="001C47E5">
              <w:rPr>
                <w:sz w:val="24"/>
                <w:szCs w:val="24"/>
                <w:lang w:val="ro-RO"/>
              </w:rPr>
              <w:t>operatorii din domeniul procesării sunt nevoiți</w:t>
            </w:r>
            <w:r w:rsidR="000D0DF5" w:rsidRPr="001C47E5">
              <w:rPr>
                <w:sz w:val="24"/>
                <w:szCs w:val="24"/>
                <w:lang w:val="ro-RO"/>
              </w:rPr>
              <w:t xml:space="preserve"> să implementeze </w:t>
            </w:r>
            <w:r w:rsidR="001246D1" w:rsidRPr="001C47E5">
              <w:rPr>
                <w:sz w:val="24"/>
                <w:szCs w:val="24"/>
                <w:lang w:val="ro-RO"/>
              </w:rPr>
              <w:t xml:space="preserve">metodele </w:t>
            </w:r>
            <w:r w:rsidR="00CE1D1D" w:rsidRPr="001C47E5">
              <w:rPr>
                <w:sz w:val="24"/>
                <w:szCs w:val="24"/>
                <w:lang w:val="ro-RO"/>
              </w:rPr>
              <w:t>HACCP și ISO 22000. Costul acestora variază de la o întreprindere la alta, în dependență</w:t>
            </w:r>
            <w:r w:rsidR="009B493F" w:rsidRPr="001C47E5">
              <w:rPr>
                <w:sz w:val="24"/>
                <w:szCs w:val="24"/>
                <w:lang w:val="ro-RO"/>
              </w:rPr>
              <w:t xml:space="preserve"> de capacitatea</w:t>
            </w:r>
            <w:r w:rsidR="000D0DF5" w:rsidRPr="001C47E5">
              <w:rPr>
                <w:sz w:val="24"/>
                <w:szCs w:val="24"/>
                <w:lang w:val="ro-RO"/>
              </w:rPr>
              <w:t xml:space="preserve"> de producere a </w:t>
            </w:r>
            <w:r w:rsidR="00412CB1" w:rsidRPr="001C47E5">
              <w:rPr>
                <w:sz w:val="24"/>
                <w:szCs w:val="24"/>
                <w:lang w:val="ro-RO"/>
              </w:rPr>
              <w:t>acesteia</w:t>
            </w:r>
            <w:r w:rsidR="0043401B" w:rsidRPr="001C47E5">
              <w:rPr>
                <w:sz w:val="24"/>
                <w:szCs w:val="24"/>
                <w:lang w:val="ro-RO"/>
              </w:rPr>
              <w:t xml:space="preserve">, </w:t>
            </w:r>
            <w:r w:rsidR="00412CB1" w:rsidRPr="001C47E5">
              <w:rPr>
                <w:sz w:val="24"/>
                <w:szCs w:val="24"/>
                <w:lang w:val="ro-RO"/>
              </w:rPr>
              <w:t xml:space="preserve">costul </w:t>
            </w:r>
            <w:r w:rsidR="0043401B" w:rsidRPr="001C47E5">
              <w:rPr>
                <w:sz w:val="24"/>
                <w:szCs w:val="24"/>
                <w:lang w:val="ro-RO"/>
              </w:rPr>
              <w:t xml:space="preserve">fiind </w:t>
            </w:r>
            <w:r w:rsidR="009B493F" w:rsidRPr="001C47E5">
              <w:rPr>
                <w:sz w:val="24"/>
                <w:szCs w:val="24"/>
                <w:lang w:val="ro-RO"/>
              </w:rPr>
              <w:t xml:space="preserve">de la 2000-5000 de euro. </w:t>
            </w:r>
            <w:r w:rsidR="00654241" w:rsidRPr="001C47E5">
              <w:rPr>
                <w:sz w:val="24"/>
                <w:szCs w:val="24"/>
                <w:lang w:val="ro-RO"/>
              </w:rPr>
              <w:t>O</w:t>
            </w:r>
            <w:r w:rsidR="00700C45" w:rsidRPr="001C47E5">
              <w:rPr>
                <w:sz w:val="24"/>
                <w:szCs w:val="24"/>
                <w:lang w:val="ro-RO"/>
              </w:rPr>
              <w:t xml:space="preserve">peratorii din domeniu </w:t>
            </w:r>
            <w:r w:rsidR="00654241" w:rsidRPr="001C47E5">
              <w:rPr>
                <w:sz w:val="24"/>
                <w:szCs w:val="24"/>
                <w:lang w:val="ro-RO"/>
              </w:rPr>
              <w:t>procesării produselor din carne su</w:t>
            </w:r>
            <w:r w:rsidR="00700C45" w:rsidRPr="001C47E5">
              <w:rPr>
                <w:sz w:val="24"/>
                <w:szCs w:val="24"/>
                <w:lang w:val="ro-RO"/>
              </w:rPr>
              <w:t xml:space="preserve">nt subvenționați </w:t>
            </w:r>
            <w:r w:rsidR="00654241" w:rsidRPr="001C47E5">
              <w:rPr>
                <w:sz w:val="24"/>
                <w:szCs w:val="24"/>
                <w:lang w:val="ro-RO"/>
              </w:rPr>
              <w:t>prin</w:t>
            </w:r>
            <w:r w:rsidR="00700C45" w:rsidRPr="001C47E5">
              <w:rPr>
                <w:sz w:val="24"/>
                <w:szCs w:val="24"/>
                <w:lang w:val="ro-RO"/>
              </w:rPr>
              <w:t xml:space="preserve"> Hotărârea Guvernului nr. 455/2017 c</w:t>
            </w:r>
            <w:r w:rsidR="00551AC8" w:rsidRPr="001C47E5">
              <w:rPr>
                <w:sz w:val="24"/>
                <w:szCs w:val="24"/>
                <w:lang w:val="ro-RO"/>
              </w:rPr>
              <w:t>u 50% din investiția efectuată, pentru întreprinderile din afara municipiului Chișinău și Bălți.</w:t>
            </w:r>
            <w:r w:rsidR="009E5627" w:rsidRPr="001C47E5">
              <w:rPr>
                <w:sz w:val="24"/>
                <w:szCs w:val="24"/>
                <w:lang w:val="ro-RO"/>
              </w:rPr>
              <w:t xml:space="preserve"> Pentru activitatea de promovare, compensarea cheltuielilor de certificare la standardele HACCP și ISO </w:t>
            </w:r>
            <w:r w:rsidR="00BA04CC" w:rsidRPr="001C47E5">
              <w:rPr>
                <w:sz w:val="24"/>
                <w:szCs w:val="24"/>
                <w:lang w:val="ro-RO"/>
              </w:rPr>
              <w:t xml:space="preserve">se acordă sprijin în valoare de 50% din costul cheltuielilor, dar nu mai mult de 30 mii lei, iar pentru </w:t>
            </w:r>
            <w:r w:rsidR="00EA68BF" w:rsidRPr="001C47E5">
              <w:rPr>
                <w:sz w:val="24"/>
                <w:szCs w:val="24"/>
                <w:lang w:val="ro-RO"/>
              </w:rPr>
              <w:t>stimularea investiției pentru dezvoltare</w:t>
            </w:r>
            <w:r w:rsidR="008106ED" w:rsidRPr="001C47E5">
              <w:rPr>
                <w:sz w:val="24"/>
                <w:szCs w:val="24"/>
                <w:lang w:val="ro-RO"/>
              </w:rPr>
              <w:t>a infrastructurii postprocesare, solicitanții de subvenții, d</w:t>
            </w:r>
            <w:r w:rsidR="009F58B1" w:rsidRPr="001C47E5">
              <w:rPr>
                <w:sz w:val="24"/>
                <w:szCs w:val="24"/>
                <w:lang w:val="ro-RO"/>
              </w:rPr>
              <w:t>eținători de certificate HACCP și ISO beneficiază suplimentar d</w:t>
            </w:r>
            <w:r w:rsidR="00902356" w:rsidRPr="001C47E5">
              <w:rPr>
                <w:sz w:val="24"/>
                <w:szCs w:val="24"/>
                <w:lang w:val="ro-RO"/>
              </w:rPr>
              <w:t xml:space="preserve">e 50% din costul certificatului, dar nu mai mult de 15 mii de lei per beneficiar. </w:t>
            </w:r>
          </w:p>
          <w:p w:rsidR="00700C45" w:rsidRPr="001C47E5" w:rsidRDefault="00700C45" w:rsidP="00700C45">
            <w:pPr>
              <w:ind w:firstLine="426"/>
              <w:rPr>
                <w:sz w:val="24"/>
                <w:szCs w:val="24"/>
                <w:lang w:val="ro-RO"/>
              </w:rPr>
            </w:pPr>
            <w:r w:rsidRPr="001C47E5">
              <w:rPr>
                <w:sz w:val="24"/>
                <w:szCs w:val="24"/>
                <w:lang w:val="ro-RO"/>
              </w:rPr>
              <w:t>Alte cheltuielile vor fi pentru tipărirea ghidurilor și broșurilor (de la 20 lei – 200 lei).</w:t>
            </w:r>
          </w:p>
          <w:p w:rsidR="00700C45" w:rsidRPr="001C47E5" w:rsidRDefault="00700C45" w:rsidP="00700C45">
            <w:pPr>
              <w:ind w:firstLine="426"/>
              <w:rPr>
                <w:i/>
                <w:iCs/>
                <w:sz w:val="24"/>
                <w:szCs w:val="24"/>
                <w:lang w:val="ro-RO"/>
              </w:rPr>
            </w:pPr>
            <w:r w:rsidRPr="001C47E5">
              <w:rPr>
                <w:i/>
                <w:iCs/>
                <w:sz w:val="24"/>
                <w:szCs w:val="24"/>
                <w:lang w:val="ro-RO"/>
              </w:rPr>
              <w:t>Beneficii:</w:t>
            </w:r>
          </w:p>
          <w:p w:rsidR="00700C45" w:rsidRPr="001C47E5" w:rsidRDefault="00700C45" w:rsidP="00700C45">
            <w:pPr>
              <w:ind w:firstLine="426"/>
              <w:rPr>
                <w:i/>
                <w:iCs/>
                <w:sz w:val="24"/>
                <w:szCs w:val="24"/>
                <w:lang w:val="ro-RO"/>
              </w:rPr>
            </w:pPr>
            <w:r w:rsidRPr="001C47E5">
              <w:rPr>
                <w:sz w:val="24"/>
                <w:szCs w:val="24"/>
                <w:lang w:val="ro-RO"/>
              </w:rPr>
              <w:t>Dezvoltarea sectorului de producere și procesare a cărnii, cărnii de pasare și produse procesate.</w:t>
            </w:r>
          </w:p>
          <w:p w:rsidR="00700C45" w:rsidRPr="001C47E5" w:rsidRDefault="00700C45" w:rsidP="00700C45">
            <w:pPr>
              <w:ind w:firstLine="426"/>
              <w:rPr>
                <w:sz w:val="24"/>
                <w:szCs w:val="24"/>
                <w:lang w:val="ro-RO"/>
              </w:rPr>
            </w:pPr>
            <w:r w:rsidRPr="001C47E5">
              <w:rPr>
                <w:sz w:val="24"/>
                <w:szCs w:val="24"/>
                <w:lang w:val="ro-RO"/>
              </w:rPr>
              <w:t>Responsabilizarea specialiștilor din domeniul dat pentru calitatea preparatelor și produselor din carne.</w:t>
            </w:r>
          </w:p>
          <w:p w:rsidR="00700C45" w:rsidRPr="001C47E5" w:rsidRDefault="00700C45" w:rsidP="00700C45">
            <w:pPr>
              <w:ind w:firstLine="426"/>
              <w:rPr>
                <w:sz w:val="24"/>
                <w:szCs w:val="24"/>
                <w:lang w:val="ro-RO"/>
              </w:rPr>
            </w:pPr>
            <w:r w:rsidRPr="001C47E5">
              <w:rPr>
                <w:sz w:val="24"/>
                <w:szCs w:val="24"/>
                <w:lang w:val="ro-RO"/>
              </w:rPr>
              <w:t>Garantarea dreptului consumatorilor la procedurile pentru furnizarea informațiilor referitoare la preparatele și produsele din carne, astfel asigurând un înalt nivel de protecție a consumatorului.</w:t>
            </w:r>
          </w:p>
          <w:p w:rsidR="00457A8E" w:rsidRPr="001C47E5" w:rsidRDefault="00700C45" w:rsidP="00700C45">
            <w:pPr>
              <w:ind w:firstLine="426"/>
              <w:rPr>
                <w:sz w:val="24"/>
                <w:szCs w:val="24"/>
                <w:lang w:val="ro-RO"/>
              </w:rPr>
            </w:pPr>
            <w:r w:rsidRPr="001C47E5">
              <w:rPr>
                <w:sz w:val="24"/>
                <w:szCs w:val="24"/>
                <w:lang w:val="ro-RO"/>
              </w:rPr>
              <w:t>Asigurarea armonizării cadrului legislativ național cu prevederile legislației UE.</w:t>
            </w:r>
          </w:p>
          <w:p w:rsidR="004C1A07" w:rsidRPr="001C47E5" w:rsidRDefault="004C1A07" w:rsidP="00700C45">
            <w:pPr>
              <w:ind w:firstLine="426"/>
              <w:rPr>
                <w:i/>
                <w:sz w:val="24"/>
                <w:szCs w:val="24"/>
                <w:lang w:val="ro-RO"/>
              </w:rPr>
            </w:pPr>
            <w:r w:rsidRPr="001C47E5">
              <w:rPr>
                <w:i/>
                <w:sz w:val="24"/>
                <w:szCs w:val="24"/>
                <w:lang w:val="ro-RO"/>
              </w:rPr>
              <w:t>Riscuri:</w:t>
            </w:r>
          </w:p>
          <w:p w:rsidR="00457A8E" w:rsidRPr="001C47E5" w:rsidRDefault="004C1A07" w:rsidP="002807D0">
            <w:pPr>
              <w:ind w:firstLine="426"/>
              <w:rPr>
                <w:sz w:val="24"/>
                <w:szCs w:val="24"/>
                <w:lang w:val="ro-RO"/>
              </w:rPr>
            </w:pPr>
            <w:r w:rsidRPr="001C47E5">
              <w:rPr>
                <w:sz w:val="24"/>
                <w:szCs w:val="24"/>
                <w:lang w:val="ro-RO"/>
              </w:rPr>
              <w:t>Nu s-au id</w:t>
            </w:r>
            <w:r w:rsidR="002807D0" w:rsidRPr="001C47E5">
              <w:rPr>
                <w:sz w:val="24"/>
                <w:szCs w:val="24"/>
                <w:lang w:val="ro-RO"/>
              </w:rPr>
              <w:t>entificat riscuri în vederea aprobării proiectului de hotărâre.</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Cs/>
                <w:sz w:val="24"/>
                <w:szCs w:val="24"/>
                <w:lang w:val="ro-RO"/>
              </w:rPr>
              <w:t>b</w:t>
            </w:r>
            <w:r w:rsidRPr="001C47E5">
              <w:rPr>
                <w:bCs/>
                <w:sz w:val="24"/>
                <w:szCs w:val="24"/>
                <w:vertAlign w:val="superscript"/>
                <w:lang w:val="ro-RO"/>
              </w:rPr>
              <w:t>2</w:t>
            </w:r>
            <w:r w:rsidRPr="001C47E5">
              <w:rPr>
                <w:bCs/>
                <w:sz w:val="24"/>
                <w:szCs w:val="24"/>
                <w:lang w:val="ro-RO"/>
              </w:rPr>
              <w:t xml:space="preserve">) Pentru opțiunile alternative analizate, identificați impacturile </w:t>
            </w:r>
            <w:r w:rsidR="002023E0" w:rsidRPr="001C47E5">
              <w:rPr>
                <w:bCs/>
                <w:sz w:val="24"/>
                <w:szCs w:val="24"/>
                <w:lang w:val="ro-RO"/>
              </w:rPr>
              <w:t>completând</w:t>
            </w:r>
            <w:r w:rsidRPr="001C47E5">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853BE5">
            <w:pPr>
              <w:pStyle w:val="a5"/>
              <w:numPr>
                <w:ilvl w:val="0"/>
                <w:numId w:val="4"/>
              </w:numPr>
              <w:jc w:val="left"/>
              <w:rPr>
                <w:sz w:val="24"/>
                <w:szCs w:val="24"/>
                <w:lang w:val="ro-RO"/>
              </w:rPr>
            </w:pP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333387">
            <w:pPr>
              <w:pStyle w:val="a5"/>
              <w:numPr>
                <w:ilvl w:val="0"/>
                <w:numId w:val="4"/>
              </w:numPr>
              <w:jc w:val="left"/>
              <w:rPr>
                <w:sz w:val="24"/>
                <w:szCs w:val="24"/>
                <w:lang w:val="ro-RO"/>
              </w:rPr>
            </w:pP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4022B0">
            <w:pPr>
              <w:ind w:firstLine="0"/>
              <w:rPr>
                <w:sz w:val="24"/>
                <w:szCs w:val="24"/>
                <w:lang w:val="ro-RO"/>
              </w:rPr>
            </w:pPr>
            <w:r w:rsidRPr="001C47E5">
              <w:rPr>
                <w:bCs/>
                <w:sz w:val="24"/>
                <w:szCs w:val="24"/>
                <w:lang w:val="ro-RO"/>
              </w:rPr>
              <w:t xml:space="preserve">d) Dacă este cazul, pentru opțiunea recomandată expuneți costurile de conformare pentru întreprinderi, dacă există impact disproporționat care poate distorsiona concurența și ce impact </w:t>
            </w:r>
            <w:r w:rsidRPr="001C47E5">
              <w:rPr>
                <w:bCs/>
                <w:sz w:val="24"/>
                <w:szCs w:val="24"/>
                <w:lang w:val="ro-RO"/>
              </w:rPr>
              <w:lastRenderedPageBreak/>
              <w:t xml:space="preserve">are opțiunea asupra întreprinderilor mici și mijlocii. Se explică dacă </w:t>
            </w:r>
            <w:r w:rsidR="00333387" w:rsidRPr="001C47E5">
              <w:rPr>
                <w:bCs/>
                <w:sz w:val="24"/>
                <w:szCs w:val="24"/>
                <w:lang w:val="ro-RO"/>
              </w:rPr>
              <w:t>s</w:t>
            </w:r>
            <w:r w:rsidR="004022B0" w:rsidRPr="001C47E5">
              <w:rPr>
                <w:bCs/>
                <w:sz w:val="24"/>
                <w:szCs w:val="24"/>
                <w:lang w:val="ro-RO"/>
              </w:rPr>
              <w:t>u</w:t>
            </w:r>
            <w:r w:rsidR="00333387" w:rsidRPr="001C47E5">
              <w:rPr>
                <w:bCs/>
                <w:sz w:val="24"/>
                <w:szCs w:val="24"/>
                <w:lang w:val="ro-RO"/>
              </w:rPr>
              <w:t>nt</w:t>
            </w:r>
            <w:r w:rsidRPr="001C47E5">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333387">
            <w:pPr>
              <w:pStyle w:val="a5"/>
              <w:numPr>
                <w:ilvl w:val="0"/>
                <w:numId w:val="4"/>
              </w:numPr>
              <w:jc w:val="left"/>
              <w:rPr>
                <w:sz w:val="24"/>
                <w:szCs w:val="24"/>
                <w:lang w:val="ro-RO"/>
              </w:rPr>
            </w:pP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
                <w:bCs/>
                <w:sz w:val="24"/>
                <w:szCs w:val="24"/>
                <w:u w:val="single"/>
                <w:lang w:val="ro-RO"/>
              </w:rPr>
            </w:pPr>
            <w:r w:rsidRPr="001C47E5">
              <w:rPr>
                <w:b/>
                <w:bCs/>
                <w:sz w:val="24"/>
                <w:szCs w:val="24"/>
                <w:u w:val="single"/>
                <w:lang w:val="ro-RO"/>
              </w:rPr>
              <w:t>Concluzie</w:t>
            </w:r>
          </w:p>
          <w:p w:rsidR="00457A8E" w:rsidRPr="001C47E5" w:rsidRDefault="00457A8E" w:rsidP="00BD7E3C">
            <w:pPr>
              <w:ind w:firstLine="0"/>
              <w:jc w:val="left"/>
              <w:rPr>
                <w:bCs/>
                <w:sz w:val="24"/>
                <w:szCs w:val="24"/>
                <w:lang w:val="ro-RO"/>
              </w:rPr>
            </w:pPr>
            <w:r w:rsidRPr="001C47E5">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333387" w:rsidP="00EC5199">
            <w:pPr>
              <w:ind w:firstLine="426"/>
              <w:rPr>
                <w:sz w:val="24"/>
                <w:szCs w:val="24"/>
                <w:lang w:val="ro-RO"/>
              </w:rPr>
            </w:pPr>
            <w:r w:rsidRPr="001C47E5">
              <w:rPr>
                <w:sz w:val="24"/>
                <w:szCs w:val="22"/>
                <w:lang w:val="ro-RO"/>
              </w:rPr>
              <w:t xml:space="preserve">Astfel, prezentul proiect va asigura un nivel ridicat de protecție a sănătății și intereselor consumatorilor şi garantarea dreptului acestora la informații depline și produse alimentare sigure, prin responsabilizarea operatorilor din domeniul alimentar. De asemenea, reglementările prezentului proiect </w:t>
            </w:r>
            <w:r w:rsidR="00EC5199" w:rsidRPr="001C47E5">
              <w:rPr>
                <w:sz w:val="24"/>
                <w:szCs w:val="22"/>
                <w:lang w:val="ro-RO"/>
              </w:rPr>
              <w:t>va alinia cerințele naționale la cerințele Comunității Europene</w:t>
            </w:r>
            <w:r w:rsidRPr="001C47E5">
              <w:rPr>
                <w:rStyle w:val="FontStyle41"/>
                <w:sz w:val="24"/>
                <w:lang w:val="ro-RO" w:eastAsia="ro-RO"/>
              </w:rPr>
              <w:t>.</w:t>
            </w: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5. Implementarea şi monitorizarea</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4022B0">
            <w:pPr>
              <w:ind w:firstLine="0"/>
              <w:jc w:val="left"/>
              <w:rPr>
                <w:bCs/>
                <w:sz w:val="24"/>
                <w:szCs w:val="24"/>
                <w:lang w:val="ro-RO"/>
              </w:rPr>
            </w:pPr>
            <w:r w:rsidRPr="001C47E5">
              <w:rPr>
                <w:bCs/>
                <w:sz w:val="24"/>
                <w:szCs w:val="24"/>
                <w:lang w:val="ro-RO"/>
              </w:rPr>
              <w:t xml:space="preserve">a) Descrieți cum va fi organizată implementarea opțiunii recomandate, ce cadru juridic necesită a fi modificat și/sau elaborat și aprobat, ce schimbări instituționale </w:t>
            </w:r>
            <w:r w:rsidR="004022B0" w:rsidRPr="001C47E5">
              <w:rPr>
                <w:bCs/>
                <w:sz w:val="24"/>
                <w:szCs w:val="24"/>
                <w:lang w:val="ro-RO"/>
              </w:rPr>
              <w:t>sunt</w:t>
            </w:r>
            <w:r w:rsidRPr="001C47E5">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6F66F4" w:rsidP="00143D49">
            <w:pPr>
              <w:ind w:firstLine="426"/>
              <w:jc w:val="left"/>
              <w:rPr>
                <w:sz w:val="24"/>
                <w:szCs w:val="24"/>
                <w:lang w:val="ro-RO"/>
              </w:rPr>
            </w:pPr>
            <w:r w:rsidRPr="001C47E5">
              <w:rPr>
                <w:sz w:val="24"/>
                <w:szCs w:val="24"/>
                <w:lang w:val="ro-RO"/>
              </w:rPr>
              <w:t xml:space="preserve">Implementarea proiectului de hotărâre a Guvernului pentru preparate și produse din carne </w:t>
            </w:r>
            <w:r w:rsidR="00A35897" w:rsidRPr="001C47E5">
              <w:rPr>
                <w:sz w:val="24"/>
                <w:szCs w:val="24"/>
                <w:lang w:val="ro-RO"/>
              </w:rPr>
              <w:t xml:space="preserve">va fi asigurată de Agenția </w:t>
            </w:r>
            <w:r w:rsidR="005676A5" w:rsidRPr="001C47E5">
              <w:rPr>
                <w:sz w:val="24"/>
                <w:szCs w:val="24"/>
                <w:lang w:val="ro-RO"/>
              </w:rPr>
              <w:t>Națională pentru Siguranța Alimentelor care v</w:t>
            </w:r>
            <w:r w:rsidR="008B34E8" w:rsidRPr="001C47E5">
              <w:rPr>
                <w:sz w:val="24"/>
                <w:szCs w:val="24"/>
                <w:lang w:val="ro-RO"/>
              </w:rPr>
              <w:t>a monitoriza și elibera certificate sanitar</w:t>
            </w:r>
            <w:r w:rsidR="0079188D" w:rsidRPr="001C47E5">
              <w:rPr>
                <w:sz w:val="24"/>
                <w:szCs w:val="24"/>
                <w:lang w:val="ro-RO"/>
              </w:rPr>
              <w:t xml:space="preserve">-veterinare pentru materia primă autohtonă cât și pentru cea de import </w:t>
            </w:r>
            <w:r w:rsidR="007E37D3" w:rsidRPr="001C47E5">
              <w:rPr>
                <w:sz w:val="24"/>
                <w:szCs w:val="24"/>
                <w:lang w:val="ro-RO"/>
              </w:rPr>
              <w:t xml:space="preserve">dar </w:t>
            </w:r>
            <w:r w:rsidR="0079188D" w:rsidRPr="001C47E5">
              <w:rPr>
                <w:sz w:val="24"/>
                <w:szCs w:val="24"/>
                <w:lang w:val="ro-RO"/>
              </w:rPr>
              <w:t>și de Agenția Națională pentru Sănătate Publică care</w:t>
            </w:r>
            <w:r w:rsidR="007E37D3" w:rsidRPr="001C47E5">
              <w:rPr>
                <w:sz w:val="24"/>
                <w:szCs w:val="24"/>
                <w:lang w:val="ro-RO"/>
              </w:rPr>
              <w:t xml:space="preserve"> </w:t>
            </w:r>
            <w:r w:rsidR="00107892" w:rsidRPr="001C47E5">
              <w:rPr>
                <w:sz w:val="24"/>
                <w:szCs w:val="24"/>
                <w:lang w:val="ro-RO"/>
              </w:rPr>
              <w:t>va viza aditivii alimentari, ambalajele, materiale</w:t>
            </w:r>
            <w:r w:rsidR="00143D49" w:rsidRPr="001C47E5">
              <w:rPr>
                <w:sz w:val="24"/>
                <w:szCs w:val="24"/>
                <w:lang w:val="ro-RO"/>
              </w:rPr>
              <w:t>l</w:t>
            </w:r>
            <w:r w:rsidR="00107892" w:rsidRPr="001C47E5">
              <w:rPr>
                <w:sz w:val="24"/>
                <w:szCs w:val="24"/>
                <w:lang w:val="ro-RO"/>
              </w:rPr>
              <w:t xml:space="preserve">e de ambalare care vin în contact cu preparatele și produsele din carne. </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143D49">
            <w:pPr>
              <w:pStyle w:val="a5"/>
              <w:numPr>
                <w:ilvl w:val="0"/>
                <w:numId w:val="4"/>
              </w:numPr>
              <w:jc w:val="left"/>
              <w:rPr>
                <w:sz w:val="24"/>
                <w:szCs w:val="24"/>
                <w:lang w:val="ro-RO"/>
              </w:rPr>
            </w:pP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bCs/>
                <w:sz w:val="24"/>
                <w:szCs w:val="24"/>
                <w:lang w:val="ro-RO"/>
              </w:rPr>
              <w:t xml:space="preserve">c) Identificați peste </w:t>
            </w:r>
            <w:r w:rsidR="001C47E5" w:rsidRPr="001C47E5">
              <w:rPr>
                <w:bCs/>
                <w:sz w:val="24"/>
                <w:szCs w:val="24"/>
                <w:lang w:val="ro-RO"/>
              </w:rPr>
              <w:t>cit</w:t>
            </w:r>
            <w:r w:rsidRPr="001C47E5">
              <w:rPr>
                <w:bCs/>
                <w:sz w:val="24"/>
                <w:szCs w:val="24"/>
                <w:lang w:val="ro-RO"/>
              </w:rPr>
              <w:t xml:space="preserve"> timp vor fi resimțite impacturile estimate și este necesară evaluarea performanței actului normativ propus. Explicați cum va fi monitorizată şi evaluată </w:t>
            </w:r>
            <w:r w:rsidR="004022B0" w:rsidRPr="001C47E5">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143D49">
            <w:pPr>
              <w:pStyle w:val="a5"/>
              <w:numPr>
                <w:ilvl w:val="0"/>
                <w:numId w:val="4"/>
              </w:numPr>
              <w:jc w:val="left"/>
              <w:rPr>
                <w:sz w:val="24"/>
                <w:szCs w:val="24"/>
                <w:lang w:val="ro-RO"/>
              </w:rPr>
            </w:pP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b/>
                <w:bCs/>
                <w:sz w:val="24"/>
                <w:szCs w:val="24"/>
                <w:lang w:val="ro-RO"/>
              </w:rPr>
              <w:t>6. Consultarea</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bCs/>
                <w:sz w:val="24"/>
                <w:szCs w:val="24"/>
                <w:lang w:val="ro-RO"/>
              </w:rPr>
            </w:pPr>
            <w:r w:rsidRPr="001C47E5">
              <w:rPr>
                <w:sz w:val="24"/>
                <w:szCs w:val="24"/>
                <w:lang w:val="ro-RO"/>
              </w:rPr>
              <w:t xml:space="preserve">a) Identificați principalele </w:t>
            </w:r>
            <w:r w:rsidR="00143D49" w:rsidRPr="001C47E5">
              <w:rPr>
                <w:sz w:val="24"/>
                <w:szCs w:val="24"/>
                <w:lang w:val="ro-RO"/>
              </w:rPr>
              <w:t>pârți</w:t>
            </w:r>
            <w:r w:rsidRPr="001C47E5">
              <w:rPr>
                <w:sz w:val="24"/>
                <w:szCs w:val="24"/>
                <w:lang w:val="ro-RO"/>
              </w:rPr>
              <w:t xml:space="preserve"> (grupuri) interesate în </w:t>
            </w:r>
            <w:r w:rsidR="00143D49" w:rsidRPr="001C47E5">
              <w:rPr>
                <w:sz w:val="24"/>
                <w:szCs w:val="24"/>
                <w:lang w:val="ro-RO"/>
              </w:rPr>
              <w:t>intervenția</w:t>
            </w:r>
            <w:r w:rsidRPr="001C47E5">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44BD" w:rsidRPr="001C47E5" w:rsidRDefault="002744BD" w:rsidP="004E7A2F">
            <w:pPr>
              <w:ind w:firstLine="426"/>
              <w:rPr>
                <w:sz w:val="24"/>
                <w:szCs w:val="24"/>
                <w:lang w:val="ro-RO"/>
              </w:rPr>
            </w:pPr>
            <w:r w:rsidRPr="001C47E5">
              <w:rPr>
                <w:sz w:val="24"/>
                <w:szCs w:val="24"/>
                <w:lang w:val="ro-RO"/>
              </w:rPr>
              <w:t>Proiectului dat va influența în mod diferit grupurile social-economice, fiecare urmărind interesele sale bine stabilite.</w:t>
            </w:r>
          </w:p>
          <w:p w:rsidR="002744BD" w:rsidRPr="001C47E5" w:rsidRDefault="002744BD" w:rsidP="004E7A2F">
            <w:pPr>
              <w:ind w:firstLine="426"/>
              <w:rPr>
                <w:sz w:val="24"/>
                <w:szCs w:val="24"/>
                <w:lang w:val="ro-RO"/>
              </w:rPr>
            </w:pPr>
            <w:r w:rsidRPr="001C47E5">
              <w:rPr>
                <w:sz w:val="24"/>
                <w:szCs w:val="24"/>
                <w:lang w:val="ro-RO"/>
              </w:rPr>
              <w:t>Primul grup îl reprezintă consumatorii, care își manifestă interesul firesc în protejarea sănătății umane, prin utilizarea corectă a preparatelor și produselor din carne, care nu prezintă un risc pentru consumul uman.</w:t>
            </w:r>
          </w:p>
          <w:p w:rsidR="002744BD" w:rsidRPr="001C47E5" w:rsidRDefault="002744BD" w:rsidP="004E7A2F">
            <w:pPr>
              <w:ind w:firstLine="426"/>
              <w:rPr>
                <w:sz w:val="24"/>
                <w:szCs w:val="24"/>
                <w:lang w:val="ro-RO"/>
              </w:rPr>
            </w:pPr>
            <w:r w:rsidRPr="001C47E5">
              <w:rPr>
                <w:sz w:val="24"/>
                <w:szCs w:val="24"/>
                <w:lang w:val="ro-RO"/>
              </w:rPr>
              <w:t>Al doilea grup este compus din agenți economici  ce activează în lanțul alimentar, care vor trebui să respecte și să își conformeze activitatea la noile cerințe impuse.</w:t>
            </w:r>
          </w:p>
          <w:p w:rsidR="002744BD" w:rsidRPr="001C47E5" w:rsidRDefault="002744BD" w:rsidP="004E7A2F">
            <w:pPr>
              <w:ind w:firstLine="426"/>
              <w:rPr>
                <w:sz w:val="24"/>
                <w:szCs w:val="24"/>
                <w:lang w:val="ro-RO"/>
              </w:rPr>
            </w:pPr>
            <w:r w:rsidRPr="001C47E5">
              <w:rPr>
                <w:sz w:val="24"/>
                <w:szCs w:val="24"/>
                <w:lang w:val="ro-RO"/>
              </w:rPr>
              <w:t>Al treilea grup îl reprezintă autoritățile publice interesate care au obligația de a elabora și a pune în aplicare politicile de susținere ale agenților economici cu activitate în  domeniul respectiv.</w:t>
            </w:r>
          </w:p>
          <w:p w:rsidR="00457A8E" w:rsidRPr="001C47E5" w:rsidRDefault="002744BD" w:rsidP="004E7A2F">
            <w:pPr>
              <w:ind w:firstLine="426"/>
              <w:rPr>
                <w:sz w:val="24"/>
                <w:szCs w:val="24"/>
                <w:lang w:val="ro-RO"/>
              </w:rPr>
            </w:pPr>
            <w:r w:rsidRPr="001C47E5">
              <w:rPr>
                <w:sz w:val="24"/>
                <w:szCs w:val="24"/>
                <w:lang w:val="ro-RO"/>
              </w:rPr>
              <w:t>Al patrulea grup de interes este cel al organelor şi instituțiilor de stat, cu abilități în domeniul controlului preparatelor și produselor din carne.</w:t>
            </w:r>
          </w:p>
          <w:p w:rsidR="00A0508D" w:rsidRPr="001C47E5" w:rsidRDefault="00A0508D" w:rsidP="00A0508D">
            <w:pPr>
              <w:ind w:firstLine="426"/>
              <w:rPr>
                <w:bCs/>
                <w:sz w:val="24"/>
                <w:szCs w:val="24"/>
                <w:lang w:val="ro-RO"/>
              </w:rPr>
            </w:pPr>
            <w:r w:rsidRPr="001C47E5">
              <w:rPr>
                <w:sz w:val="24"/>
                <w:szCs w:val="24"/>
                <w:lang w:val="ro-RO"/>
              </w:rPr>
              <w:t>În procesul de elaborare a prezentului proiect, au avut loc consultări, mese rotunde și ședințe (în data de 19.04.2018 PV nr. 1; 19.06.2018; 17.07.2018; 24.09.2018; 25.10.2018 PV nr. 5; 15.11.2018; 21.01.2019 PV nr. 7; și 21.08.2019 PV nr. 9) cu reprezentanții Agenției Naționale pentru Siguranța Alimentelor, Patronatul Întreprinderilor Industriei Prelucrătoare de Carne</w:t>
            </w:r>
            <w:r w:rsidRPr="001C47E5">
              <w:rPr>
                <w:bCs/>
                <w:sz w:val="24"/>
                <w:szCs w:val="24"/>
                <w:lang w:val="ro-RO"/>
              </w:rPr>
              <w:t>, SRL Farm Meat Processing, MC „Aviselect ” etc.</w:t>
            </w:r>
          </w:p>
          <w:p w:rsidR="00A0508D" w:rsidRPr="001C47E5" w:rsidRDefault="00A0508D" w:rsidP="00A0508D">
            <w:pPr>
              <w:ind w:firstLine="426"/>
              <w:rPr>
                <w:sz w:val="24"/>
                <w:szCs w:val="24"/>
                <w:lang w:val="ro-RO"/>
              </w:rPr>
            </w:pPr>
            <w:r w:rsidRPr="001C47E5">
              <w:rPr>
                <w:sz w:val="24"/>
                <w:szCs w:val="24"/>
                <w:lang w:val="ro-RO"/>
              </w:rPr>
              <w:t xml:space="preserve">Inițierea proiectului de hotărâre a intervenit și din partea agenților economici </w:t>
            </w:r>
            <w:r w:rsidR="001C47E5">
              <w:rPr>
                <w:sz w:val="24"/>
                <w:szCs w:val="24"/>
                <w:lang w:val="ro-RO"/>
              </w:rPr>
              <w:t>adresându-se</w:t>
            </w:r>
            <w:r w:rsidRPr="001C47E5">
              <w:rPr>
                <w:sz w:val="24"/>
                <w:szCs w:val="24"/>
                <w:lang w:val="ro-RO"/>
              </w:rPr>
              <w:t xml:space="preserve"> de nenumărate ori Direcției de ramură din cadrul Ministerului Agriculturii, Dezvoltării Regionale și Mediului, prin apeluri telefonice și scrisori (Patronatul Întreprinderilor Industriei Prelucrătoare de Carne nr. 128/11 din 26.11.2018), invocând necesitatea elaborării proiectului de hotărâre, dar și urmare a modificării unor acte Legislative: Legea nr. 420/2006 privind activitatea de reglementare tehnică; Legea nr 235/2011 privind activitățile de acreditare și de evaluare a conformității și Legea nr. 160/2011 privind activitățile de acreditare și de evaluare a conformității.</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sz w:val="24"/>
                <w:szCs w:val="24"/>
                <w:lang w:val="ro-RO"/>
              </w:rPr>
              <w:t xml:space="preserve">b) Explicați succint cum (prin ce metode) s-a asigurat consultarea adecvată a </w:t>
            </w:r>
            <w:r w:rsidR="002744BD" w:rsidRPr="001C47E5">
              <w:rPr>
                <w:sz w:val="24"/>
                <w:szCs w:val="24"/>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35D37" w:rsidRPr="001C47E5" w:rsidRDefault="002B7109" w:rsidP="00335D37">
            <w:pPr>
              <w:ind w:firstLine="426"/>
              <w:rPr>
                <w:sz w:val="24"/>
                <w:szCs w:val="24"/>
                <w:lang w:val="ro-RO"/>
              </w:rPr>
            </w:pPr>
            <w:r w:rsidRPr="001C47E5">
              <w:rPr>
                <w:sz w:val="24"/>
                <w:szCs w:val="24"/>
                <w:lang w:val="ro-RO"/>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publicat pe pagina web a Ministerului Agriculturii, Dezvoltării Regionale și Mediului, www.madrm.gov.md, </w:t>
            </w:r>
            <w:r w:rsidR="00D8575B" w:rsidRPr="001C47E5">
              <w:rPr>
                <w:sz w:val="24"/>
                <w:szCs w:val="24"/>
                <w:lang w:val="ro-RO"/>
              </w:rPr>
              <w:t xml:space="preserve">la data de 25.09.2019, </w:t>
            </w:r>
            <w:r w:rsidRPr="001C47E5">
              <w:rPr>
                <w:sz w:val="24"/>
                <w:szCs w:val="24"/>
                <w:lang w:val="ro-RO"/>
              </w:rPr>
              <w:t>comparti</w:t>
            </w:r>
            <w:r w:rsidR="00335D37" w:rsidRPr="001C47E5">
              <w:rPr>
                <w:sz w:val="24"/>
                <w:szCs w:val="24"/>
                <w:lang w:val="ro-RO"/>
              </w:rPr>
              <w:t xml:space="preserve">mentul </w:t>
            </w:r>
            <w:r w:rsidR="00335D37" w:rsidRPr="001C47E5">
              <w:rPr>
                <w:i/>
                <w:sz w:val="24"/>
                <w:szCs w:val="24"/>
                <w:lang w:val="ro-RO"/>
              </w:rPr>
              <w:t>Transparența decizională</w:t>
            </w:r>
            <w:r w:rsidR="00335D37" w:rsidRPr="001C47E5">
              <w:rPr>
                <w:sz w:val="24"/>
                <w:szCs w:val="24"/>
                <w:lang w:val="ro-RO"/>
              </w:rPr>
              <w:t xml:space="preserve"> la rubrica </w:t>
            </w:r>
            <w:r w:rsidRPr="001C47E5">
              <w:rPr>
                <w:i/>
                <w:sz w:val="24"/>
                <w:szCs w:val="24"/>
                <w:lang w:val="ro-RO"/>
              </w:rPr>
              <w:t>Anunțuri de i</w:t>
            </w:r>
            <w:r w:rsidR="008E34B1" w:rsidRPr="001C47E5">
              <w:rPr>
                <w:i/>
                <w:sz w:val="24"/>
                <w:szCs w:val="24"/>
                <w:lang w:val="ro-RO"/>
              </w:rPr>
              <w:t>nițiere a elaborării deciziilor</w:t>
            </w:r>
            <w:r w:rsidR="008E34B1" w:rsidRPr="001C47E5">
              <w:rPr>
                <w:sz w:val="24"/>
                <w:szCs w:val="24"/>
                <w:lang w:val="ro-RO"/>
              </w:rPr>
              <w:t xml:space="preserve">, pagina web: </w:t>
            </w:r>
            <w:hyperlink r:id="rId6" w:history="1">
              <w:r w:rsidR="00335D37" w:rsidRPr="001C47E5">
                <w:rPr>
                  <w:rStyle w:val="a4"/>
                  <w:color w:val="auto"/>
                  <w:lang w:val="ro-RO"/>
                </w:rPr>
                <w:t>http://madrm.gov.md/ro/content/anun%C8%9Bul-privind-ini%C8%9Bierea-elabor%C4%83rii-proiectului-hot%C4%83r%C3%A2rii-de-guvern-cu-privire-la-aprobarea</w:t>
              </w:r>
            </w:hyperlink>
            <w:r w:rsidR="00335D37" w:rsidRPr="001C47E5">
              <w:rPr>
                <w:lang w:val="ro-RO"/>
              </w:rPr>
              <w:t xml:space="preserve"> </w:t>
            </w:r>
          </w:p>
          <w:p w:rsidR="00131356" w:rsidRPr="001C47E5" w:rsidRDefault="00131356" w:rsidP="00131356">
            <w:pPr>
              <w:ind w:firstLine="426"/>
              <w:rPr>
                <w:sz w:val="24"/>
                <w:szCs w:val="24"/>
                <w:lang w:val="ro-RO"/>
              </w:rPr>
            </w:pPr>
            <w:r w:rsidRPr="001C47E5">
              <w:rPr>
                <w:sz w:val="24"/>
                <w:szCs w:val="24"/>
                <w:lang w:val="ro-RO"/>
              </w:rPr>
              <w:lastRenderedPageBreak/>
              <w:t xml:space="preserve">Opinie asupra prezentului </w:t>
            </w:r>
            <w:r w:rsidR="00644E7A" w:rsidRPr="001C47E5">
              <w:rPr>
                <w:sz w:val="24"/>
                <w:szCs w:val="24"/>
                <w:lang w:val="ro-RO"/>
              </w:rPr>
              <w:t xml:space="preserve">proiect </w:t>
            </w:r>
            <w:r w:rsidRPr="001C47E5">
              <w:rPr>
                <w:sz w:val="24"/>
                <w:szCs w:val="24"/>
                <w:lang w:val="ro-RO"/>
              </w:rPr>
              <w:t>din partea autorităților interesate din momentul publicării până în prezent nu a parvenit.</w:t>
            </w:r>
          </w:p>
          <w:p w:rsidR="00457A8E" w:rsidRPr="001C47E5" w:rsidRDefault="00131356" w:rsidP="00644E7A">
            <w:pPr>
              <w:ind w:firstLine="426"/>
              <w:rPr>
                <w:sz w:val="24"/>
                <w:szCs w:val="24"/>
                <w:lang w:val="ro-RO"/>
              </w:rPr>
            </w:pPr>
            <w:r w:rsidRPr="001C47E5">
              <w:rPr>
                <w:sz w:val="24"/>
                <w:szCs w:val="24"/>
                <w:lang w:val="ro-RO"/>
              </w:rPr>
              <w:t>Ulterior Analiza Impactului de Reglementare însoțit de proiectul de</w:t>
            </w:r>
            <w:r w:rsidR="00644E7A" w:rsidRPr="001C47E5">
              <w:rPr>
                <w:sz w:val="24"/>
                <w:szCs w:val="24"/>
                <w:lang w:val="ro-RO"/>
              </w:rPr>
              <w:t xml:space="preserve"> hotărâre </w:t>
            </w:r>
            <w:r w:rsidRPr="001C47E5">
              <w:rPr>
                <w:sz w:val="24"/>
                <w:szCs w:val="24"/>
                <w:lang w:val="ro-RO"/>
              </w:rPr>
              <w:t xml:space="preserve">propriu-zis urmează a fi avizat de către autoritățile și instituțiile de vigoare conform listei stipulate în Cererea privind înregistrarea de către Cancelaria de Stat a proiectului dat care urmează a fi anunțat în cadrul ședinței </w:t>
            </w:r>
            <w:r w:rsidR="00644E7A" w:rsidRPr="001C47E5">
              <w:rPr>
                <w:sz w:val="24"/>
                <w:szCs w:val="24"/>
                <w:lang w:val="ro-RO"/>
              </w:rPr>
              <w:t>S</w:t>
            </w:r>
            <w:r w:rsidRPr="001C47E5">
              <w:rPr>
                <w:sz w:val="24"/>
                <w:szCs w:val="24"/>
                <w:lang w:val="ro-RO"/>
              </w:rPr>
              <w:t>ecretarilor generali de stat.</w:t>
            </w:r>
          </w:p>
        </w:tc>
      </w:tr>
      <w:tr w:rsidR="001C47E5" w:rsidRPr="001C47E5" w:rsidTr="00BD7E3C">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left"/>
              <w:rPr>
                <w:sz w:val="24"/>
                <w:szCs w:val="24"/>
                <w:lang w:val="ro-RO"/>
              </w:rPr>
            </w:pPr>
            <w:r w:rsidRPr="001C47E5">
              <w:rPr>
                <w:sz w:val="24"/>
                <w:szCs w:val="24"/>
                <w:lang w:val="ro-RO"/>
              </w:rPr>
              <w:lastRenderedPageBreak/>
              <w:t xml:space="preserve">c) Expuneți succint </w:t>
            </w:r>
            <w:r w:rsidR="002744BD" w:rsidRPr="001C47E5">
              <w:rPr>
                <w:sz w:val="24"/>
                <w:szCs w:val="24"/>
                <w:lang w:val="ro-RO"/>
              </w:rPr>
              <w:t>poziția</w:t>
            </w:r>
            <w:r w:rsidRPr="001C47E5">
              <w:rPr>
                <w:sz w:val="24"/>
                <w:szCs w:val="24"/>
                <w:lang w:val="ro-RO"/>
              </w:rPr>
              <w:t xml:space="preserve"> fiecărei </w:t>
            </w:r>
            <w:r w:rsidR="002744BD" w:rsidRPr="001C47E5">
              <w:rPr>
                <w:sz w:val="24"/>
                <w:szCs w:val="24"/>
                <w:lang w:val="ro-RO"/>
              </w:rPr>
              <w:t>entități</w:t>
            </w:r>
            <w:r w:rsidRPr="001C47E5">
              <w:rPr>
                <w:sz w:val="24"/>
                <w:szCs w:val="24"/>
                <w:lang w:val="ro-RO"/>
              </w:rPr>
              <w:t xml:space="preserve"> consultate față de documentul de analiză a impactului şi/sau </w:t>
            </w:r>
            <w:r w:rsidR="002744BD" w:rsidRPr="001C47E5">
              <w:rPr>
                <w:sz w:val="24"/>
                <w:szCs w:val="24"/>
                <w:lang w:val="ro-RO"/>
              </w:rPr>
              <w:t>intervenția</w:t>
            </w:r>
            <w:r w:rsidRPr="001C47E5">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1C47E5" w:rsidRDefault="00457A8E" w:rsidP="00BD7E3C">
            <w:pPr>
              <w:ind w:firstLine="0"/>
              <w:jc w:val="left"/>
              <w:rPr>
                <w:sz w:val="24"/>
                <w:szCs w:val="24"/>
                <w:lang w:val="ro-RO"/>
              </w:rPr>
            </w:pPr>
          </w:p>
        </w:tc>
      </w:tr>
      <w:tr w:rsidR="001C47E5" w:rsidRPr="001C47E5" w:rsidTr="00BD7E3C">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2B7109">
            <w:pPr>
              <w:pStyle w:val="a5"/>
              <w:numPr>
                <w:ilvl w:val="0"/>
                <w:numId w:val="1"/>
              </w:numPr>
              <w:jc w:val="left"/>
              <w:rPr>
                <w:sz w:val="24"/>
                <w:szCs w:val="24"/>
                <w:lang w:val="ro-RO"/>
              </w:rPr>
            </w:pPr>
          </w:p>
        </w:tc>
      </w:tr>
      <w:tr w:rsidR="001C47E5" w:rsidRPr="001C47E5" w:rsidTr="00BD7E3C">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BD7E3C">
            <w:pPr>
              <w:ind w:firstLine="0"/>
              <w:jc w:val="right"/>
              <w:rPr>
                <w:b/>
                <w:bCs/>
                <w:sz w:val="24"/>
                <w:szCs w:val="24"/>
                <w:lang w:val="ro-RO"/>
              </w:rPr>
            </w:pPr>
            <w:r w:rsidRPr="001C47E5">
              <w:rPr>
                <w:b/>
                <w:bCs/>
                <w:sz w:val="24"/>
                <w:szCs w:val="24"/>
                <w:lang w:val="ro-RO"/>
              </w:rPr>
              <w:t xml:space="preserve">Anexă </w:t>
            </w:r>
          </w:p>
          <w:p w:rsidR="00457A8E" w:rsidRPr="001C47E5" w:rsidRDefault="00457A8E" w:rsidP="00BD7E3C">
            <w:pPr>
              <w:ind w:firstLine="0"/>
              <w:jc w:val="center"/>
              <w:rPr>
                <w:b/>
                <w:bCs/>
                <w:sz w:val="24"/>
                <w:szCs w:val="24"/>
                <w:lang w:val="ro-RO"/>
              </w:rPr>
            </w:pPr>
            <w:r w:rsidRPr="001C47E5">
              <w:rPr>
                <w:b/>
                <w:bCs/>
                <w:sz w:val="24"/>
                <w:szCs w:val="24"/>
                <w:lang w:val="ro-RO"/>
              </w:rPr>
              <w:t>Tabel pentru identificarea impacturilor</w:t>
            </w:r>
          </w:p>
        </w:tc>
      </w:tr>
      <w:tr w:rsidR="001C47E5" w:rsidRPr="001C47E5" w:rsidTr="00BD7E3C">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BD7E3C">
            <w:pPr>
              <w:ind w:firstLine="0"/>
              <w:jc w:val="center"/>
              <w:rPr>
                <w:b/>
                <w:bCs/>
                <w:sz w:val="24"/>
                <w:szCs w:val="24"/>
                <w:lang w:val="ro-RO"/>
              </w:rPr>
            </w:pPr>
            <w:r w:rsidRPr="001C47E5">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1C47E5" w:rsidRDefault="00457A8E" w:rsidP="00BD7E3C">
            <w:pPr>
              <w:ind w:firstLine="0"/>
              <w:jc w:val="center"/>
              <w:rPr>
                <w:b/>
                <w:sz w:val="24"/>
                <w:szCs w:val="24"/>
                <w:lang w:val="ro-RO"/>
              </w:rPr>
            </w:pPr>
            <w:r w:rsidRPr="001C47E5">
              <w:rPr>
                <w:b/>
                <w:sz w:val="24"/>
                <w:szCs w:val="24"/>
                <w:lang w:val="ro-RO"/>
              </w:rPr>
              <w:t>Punctaj atribuit</w:t>
            </w:r>
          </w:p>
        </w:tc>
      </w:tr>
      <w:tr w:rsidR="001C47E5" w:rsidRPr="001C47E5"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BD7E3C">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1C47E5" w:rsidRDefault="00457A8E" w:rsidP="00BD7E3C">
            <w:pPr>
              <w:ind w:firstLine="0"/>
              <w:jc w:val="left"/>
              <w:rPr>
                <w:i/>
                <w:sz w:val="24"/>
                <w:szCs w:val="24"/>
                <w:lang w:val="ro-RO"/>
              </w:rPr>
            </w:pPr>
            <w:r w:rsidRPr="001C47E5">
              <w:rPr>
                <w:i/>
                <w:sz w:val="24"/>
                <w:szCs w:val="24"/>
                <w:lang w:val="ro-RO"/>
              </w:rPr>
              <w:t xml:space="preserve">Opțiunea </w:t>
            </w:r>
          </w:p>
          <w:p w:rsidR="00457A8E" w:rsidRPr="001C47E5" w:rsidRDefault="00457A8E" w:rsidP="00BD7E3C">
            <w:pPr>
              <w:ind w:firstLine="0"/>
              <w:jc w:val="left"/>
              <w:rPr>
                <w:i/>
                <w:sz w:val="24"/>
                <w:szCs w:val="24"/>
                <w:lang w:val="ro-RO"/>
              </w:rPr>
            </w:pPr>
            <w:r w:rsidRPr="001C47E5">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1C47E5" w:rsidRDefault="00457A8E" w:rsidP="00BD7E3C">
            <w:pPr>
              <w:ind w:firstLine="0"/>
              <w:jc w:val="left"/>
              <w:rPr>
                <w:bCs/>
                <w:i/>
                <w:sz w:val="24"/>
                <w:szCs w:val="24"/>
                <w:lang w:val="ro-RO"/>
              </w:rPr>
            </w:pPr>
            <w:r w:rsidRPr="001C47E5">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1C47E5" w:rsidRDefault="00457A8E" w:rsidP="00BD7E3C">
            <w:pPr>
              <w:ind w:firstLine="0"/>
              <w:jc w:val="left"/>
              <w:rPr>
                <w:bCs/>
                <w:i/>
                <w:sz w:val="24"/>
                <w:szCs w:val="24"/>
                <w:lang w:val="ro-RO"/>
              </w:rPr>
            </w:pPr>
            <w:r w:rsidRPr="001C47E5">
              <w:rPr>
                <w:bCs/>
                <w:i/>
                <w:sz w:val="24"/>
                <w:szCs w:val="24"/>
                <w:lang w:val="ro-RO"/>
              </w:rPr>
              <w:t>Opțiunea alterativă 2</w:t>
            </w:r>
          </w:p>
        </w:tc>
      </w:tr>
      <w:tr w:rsidR="001C47E5" w:rsidRPr="001C47E5"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C47E5" w:rsidRDefault="00457A8E" w:rsidP="00BD7E3C">
            <w:pPr>
              <w:ind w:firstLine="0"/>
              <w:jc w:val="left"/>
              <w:rPr>
                <w:b/>
                <w:sz w:val="24"/>
                <w:szCs w:val="24"/>
                <w:lang w:val="ro-RO"/>
              </w:rPr>
            </w:pPr>
            <w:r w:rsidRPr="001C47E5">
              <w:rPr>
                <w:b/>
                <w:bCs/>
                <w:sz w:val="24"/>
                <w:szCs w:val="24"/>
                <w:lang w:val="ro-RO"/>
              </w:rPr>
              <w:t>Economic</w:t>
            </w:r>
          </w:p>
        </w:tc>
      </w:tr>
      <w:tr w:rsidR="001C47E5" w:rsidRPr="001C47E5" w:rsidTr="00BD7E3C">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sz w:val="24"/>
                <w:szCs w:val="24"/>
                <w:lang w:val="ro-RO"/>
              </w:rPr>
            </w:pPr>
            <w:r w:rsidRPr="001C47E5">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sz w:val="24"/>
                <w:szCs w:val="24"/>
                <w:lang w:val="ro-RO"/>
              </w:rPr>
            </w:pPr>
            <w:r w:rsidRPr="001C47E5">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sz w:val="24"/>
                <w:szCs w:val="24"/>
                <w:lang w:val="ro-RO"/>
              </w:rPr>
            </w:pPr>
            <w:r w:rsidRPr="001C47E5">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E45749" w:rsidRPr="001C47E5" w:rsidRDefault="00E45749" w:rsidP="00E45749">
            <w:pPr>
              <w:ind w:firstLine="0"/>
              <w:rPr>
                <w:bCs/>
                <w:sz w:val="24"/>
                <w:szCs w:val="24"/>
                <w:lang w:val="ro-RO"/>
              </w:rPr>
            </w:pPr>
            <w:r w:rsidRPr="001C47E5">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E45749" w:rsidRPr="001C47E5" w:rsidRDefault="00E45749" w:rsidP="00E45749">
            <w:pPr>
              <w:ind w:firstLine="0"/>
              <w:rPr>
                <w:sz w:val="24"/>
                <w:szCs w:val="24"/>
                <w:lang w:val="ro-RO"/>
              </w:rPr>
            </w:pPr>
            <w:r w:rsidRPr="001C47E5">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rsidR="00E45749" w:rsidRPr="001C47E5" w:rsidRDefault="00E45749" w:rsidP="00E45749">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E45749" w:rsidRPr="001C47E5" w:rsidRDefault="00E45749" w:rsidP="00E45749">
            <w:pPr>
              <w:ind w:firstLine="0"/>
              <w:rPr>
                <w:sz w:val="24"/>
                <w:szCs w:val="24"/>
                <w:lang w:val="ro-RO"/>
              </w:rPr>
            </w:pPr>
          </w:p>
        </w:tc>
      </w:tr>
      <w:tr w:rsidR="001C47E5" w:rsidRPr="001C47E5" w:rsidTr="00BD7E3C">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
                <w:sz w:val="24"/>
                <w:szCs w:val="24"/>
                <w:lang w:val="ro-RO"/>
              </w:rPr>
            </w:pPr>
            <w:r w:rsidRPr="001C47E5">
              <w:rPr>
                <w:b/>
                <w:bCs/>
                <w:sz w:val="24"/>
                <w:szCs w:val="24"/>
                <w:lang w:val="ro-RO"/>
              </w:rPr>
              <w:t>Social</w:t>
            </w:r>
          </w:p>
        </w:tc>
      </w:tr>
      <w:tr w:rsidR="001C47E5" w:rsidRPr="001C47E5" w:rsidTr="00BD7E3C">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lastRenderedPageBreak/>
              <w:t>conservarea patrimoniului cultural</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
                <w:sz w:val="24"/>
                <w:szCs w:val="24"/>
                <w:lang w:val="ro-RO"/>
              </w:rPr>
            </w:pPr>
            <w:r w:rsidRPr="001C47E5">
              <w:rPr>
                <w:b/>
                <w:sz w:val="24"/>
                <w:szCs w:val="24"/>
                <w:lang w:val="ro-RO"/>
              </w:rPr>
              <w:t>De mediu</w:t>
            </w:r>
          </w:p>
        </w:tc>
      </w:tr>
      <w:tr w:rsidR="001C47E5" w:rsidRPr="001C47E5"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sz w:val="24"/>
                <w:szCs w:val="24"/>
                <w:lang w:val="ro-RO"/>
              </w:rPr>
            </w:pPr>
            <w:r w:rsidRPr="001C47E5">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E45749" w:rsidRPr="001C47E5" w:rsidRDefault="00E45749" w:rsidP="00E45749">
            <w:pPr>
              <w:ind w:firstLine="0"/>
              <w:jc w:val="left"/>
              <w:rPr>
                <w:bCs/>
                <w:sz w:val="24"/>
                <w:szCs w:val="24"/>
                <w:lang w:val="ro-RO"/>
              </w:rPr>
            </w:pPr>
            <w:r w:rsidRPr="001C47E5">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sz w:val="24"/>
                <w:szCs w:val="24"/>
                <w:lang w:val="ro-RO"/>
              </w:rPr>
            </w:pPr>
            <w:r w:rsidRPr="001C47E5">
              <w:rPr>
                <w:sz w:val="24"/>
                <w:szCs w:val="24"/>
                <w:lang w:val="ro-RO"/>
              </w:rPr>
              <w:t>0</w:t>
            </w:r>
          </w:p>
        </w:tc>
        <w:tc>
          <w:tcPr>
            <w:tcW w:w="768" w:type="pct"/>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E45749" w:rsidRPr="001C47E5" w:rsidRDefault="00E45749" w:rsidP="00E45749">
            <w:pPr>
              <w:ind w:firstLine="0"/>
              <w:jc w:val="left"/>
              <w:rPr>
                <w:sz w:val="24"/>
                <w:szCs w:val="24"/>
                <w:lang w:val="ro-RO"/>
              </w:rPr>
            </w:pP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BD7E3C">
            <w:pPr>
              <w:ind w:firstLine="0"/>
              <w:jc w:val="right"/>
              <w:rPr>
                <w:b/>
                <w:bCs/>
                <w:sz w:val="24"/>
                <w:szCs w:val="24"/>
                <w:lang w:val="ro-RO"/>
              </w:rPr>
            </w:pPr>
            <w:r w:rsidRPr="001C47E5">
              <w:rPr>
                <w:b/>
                <w:bCs/>
                <w:sz w:val="24"/>
                <w:szCs w:val="24"/>
                <w:lang w:val="ro-RO"/>
              </w:rPr>
              <w:t>Anexe</w:t>
            </w:r>
          </w:p>
        </w:tc>
      </w:tr>
      <w:tr w:rsidR="001C47E5" w:rsidRPr="001C47E5" w:rsidTr="00BD7E3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C47E5" w:rsidRDefault="00457A8E" w:rsidP="00351C31">
            <w:pPr>
              <w:pStyle w:val="lf"/>
              <w:rPr>
                <w:lang w:val="ro-RO"/>
              </w:rPr>
            </w:pPr>
            <w:r w:rsidRPr="001C47E5">
              <w:rPr>
                <w:lang w:val="ro-RO"/>
              </w:rPr>
              <w:t>Proiectul preliminar de act normativ</w:t>
            </w:r>
          </w:p>
        </w:tc>
      </w:tr>
    </w:tbl>
    <w:p w:rsidR="00042C35" w:rsidRPr="001C47E5" w:rsidRDefault="00042C35">
      <w:pPr>
        <w:rPr>
          <w:lang w:val="ro-RO"/>
        </w:rPr>
      </w:pPr>
    </w:p>
    <w:sectPr w:rsidR="00042C35" w:rsidRPr="001C47E5"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UAlbertina-Bold-Identity-H">
    <w:altName w:val="MS Mincho"/>
    <w:charset w:val="CC"/>
    <w:family w:val="auto"/>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21824"/>
    <w:multiLevelType w:val="hybridMultilevel"/>
    <w:tmpl w:val="9F5AD55C"/>
    <w:lvl w:ilvl="0" w:tplc="DE4E10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abstractNum w:abstractNumId="3">
    <w:nsid w:val="7F9E268F"/>
    <w:multiLevelType w:val="hybridMultilevel"/>
    <w:tmpl w:val="38349352"/>
    <w:lvl w:ilvl="0" w:tplc="F544CDF8">
      <w:start w:val="20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5518"/>
    <w:rsid w:val="00035534"/>
    <w:rsid w:val="00035CDD"/>
    <w:rsid w:val="00042C35"/>
    <w:rsid w:val="00072342"/>
    <w:rsid w:val="00087299"/>
    <w:rsid w:val="000D0DF5"/>
    <w:rsid w:val="00107892"/>
    <w:rsid w:val="00107CB7"/>
    <w:rsid w:val="00110C16"/>
    <w:rsid w:val="00124610"/>
    <w:rsid w:val="001246D1"/>
    <w:rsid w:val="00126E90"/>
    <w:rsid w:val="00131356"/>
    <w:rsid w:val="00143D49"/>
    <w:rsid w:val="001612C7"/>
    <w:rsid w:val="00173857"/>
    <w:rsid w:val="00175DC7"/>
    <w:rsid w:val="001A47F7"/>
    <w:rsid w:val="001B658B"/>
    <w:rsid w:val="001C47E5"/>
    <w:rsid w:val="001F6915"/>
    <w:rsid w:val="00200B73"/>
    <w:rsid w:val="002023E0"/>
    <w:rsid w:val="00203953"/>
    <w:rsid w:val="0021378F"/>
    <w:rsid w:val="002347AD"/>
    <w:rsid w:val="0023524A"/>
    <w:rsid w:val="0025136F"/>
    <w:rsid w:val="002744BD"/>
    <w:rsid w:val="0027617F"/>
    <w:rsid w:val="002807D0"/>
    <w:rsid w:val="002B7109"/>
    <w:rsid w:val="002B7F21"/>
    <w:rsid w:val="002C59CE"/>
    <w:rsid w:val="002C6A94"/>
    <w:rsid w:val="003118C1"/>
    <w:rsid w:val="00330400"/>
    <w:rsid w:val="00333387"/>
    <w:rsid w:val="00335D37"/>
    <w:rsid w:val="00351C31"/>
    <w:rsid w:val="003748BE"/>
    <w:rsid w:val="0039163B"/>
    <w:rsid w:val="0039443C"/>
    <w:rsid w:val="003A3941"/>
    <w:rsid w:val="003A713E"/>
    <w:rsid w:val="003C5453"/>
    <w:rsid w:val="003C7265"/>
    <w:rsid w:val="004022B0"/>
    <w:rsid w:val="00412CB1"/>
    <w:rsid w:val="0043401B"/>
    <w:rsid w:val="0044327B"/>
    <w:rsid w:val="00455D95"/>
    <w:rsid w:val="00457A8E"/>
    <w:rsid w:val="00497DAD"/>
    <w:rsid w:val="004B0063"/>
    <w:rsid w:val="004C1A07"/>
    <w:rsid w:val="004D3DF3"/>
    <w:rsid w:val="004D51E3"/>
    <w:rsid w:val="004E6436"/>
    <w:rsid w:val="004E7A2F"/>
    <w:rsid w:val="00517E50"/>
    <w:rsid w:val="005254F3"/>
    <w:rsid w:val="00544EF9"/>
    <w:rsid w:val="00547107"/>
    <w:rsid w:val="00551AC8"/>
    <w:rsid w:val="0056751D"/>
    <w:rsid w:val="005676A5"/>
    <w:rsid w:val="00580D61"/>
    <w:rsid w:val="00584076"/>
    <w:rsid w:val="00594464"/>
    <w:rsid w:val="00595C5A"/>
    <w:rsid w:val="005A08A8"/>
    <w:rsid w:val="005B3286"/>
    <w:rsid w:val="005B4421"/>
    <w:rsid w:val="005C06D3"/>
    <w:rsid w:val="005D068E"/>
    <w:rsid w:val="005D0F93"/>
    <w:rsid w:val="005D1359"/>
    <w:rsid w:val="00606CF9"/>
    <w:rsid w:val="006105B5"/>
    <w:rsid w:val="00631F3A"/>
    <w:rsid w:val="00644E7A"/>
    <w:rsid w:val="00652C78"/>
    <w:rsid w:val="00654241"/>
    <w:rsid w:val="0066018F"/>
    <w:rsid w:val="00686EC5"/>
    <w:rsid w:val="006A1103"/>
    <w:rsid w:val="006B25AA"/>
    <w:rsid w:val="006B4567"/>
    <w:rsid w:val="006D6802"/>
    <w:rsid w:val="006F66F4"/>
    <w:rsid w:val="00700C45"/>
    <w:rsid w:val="0070512D"/>
    <w:rsid w:val="007127E2"/>
    <w:rsid w:val="00725B47"/>
    <w:rsid w:val="00736BF7"/>
    <w:rsid w:val="007437A1"/>
    <w:rsid w:val="0075612C"/>
    <w:rsid w:val="00756DB3"/>
    <w:rsid w:val="007804C0"/>
    <w:rsid w:val="007862B7"/>
    <w:rsid w:val="007913D4"/>
    <w:rsid w:val="0079188D"/>
    <w:rsid w:val="00792D76"/>
    <w:rsid w:val="007E0F97"/>
    <w:rsid w:val="007E37D3"/>
    <w:rsid w:val="007F2A1B"/>
    <w:rsid w:val="007F75DE"/>
    <w:rsid w:val="008106ED"/>
    <w:rsid w:val="00813A4F"/>
    <w:rsid w:val="00816416"/>
    <w:rsid w:val="00853BE5"/>
    <w:rsid w:val="00862F0F"/>
    <w:rsid w:val="008869FB"/>
    <w:rsid w:val="00886AE0"/>
    <w:rsid w:val="008A12E7"/>
    <w:rsid w:val="008B34E8"/>
    <w:rsid w:val="008B6C5D"/>
    <w:rsid w:val="008E34B1"/>
    <w:rsid w:val="008E52F0"/>
    <w:rsid w:val="008E7A63"/>
    <w:rsid w:val="00902356"/>
    <w:rsid w:val="0091390A"/>
    <w:rsid w:val="009150A5"/>
    <w:rsid w:val="0096014E"/>
    <w:rsid w:val="009A1A09"/>
    <w:rsid w:val="009B03CC"/>
    <w:rsid w:val="009B493F"/>
    <w:rsid w:val="009B7528"/>
    <w:rsid w:val="009C2FD1"/>
    <w:rsid w:val="009C3CB6"/>
    <w:rsid w:val="009E5627"/>
    <w:rsid w:val="009F1D63"/>
    <w:rsid w:val="009F58B1"/>
    <w:rsid w:val="00A0508D"/>
    <w:rsid w:val="00A35897"/>
    <w:rsid w:val="00A60B9E"/>
    <w:rsid w:val="00A71469"/>
    <w:rsid w:val="00A826FC"/>
    <w:rsid w:val="00AB0EB4"/>
    <w:rsid w:val="00AB7A85"/>
    <w:rsid w:val="00AC019D"/>
    <w:rsid w:val="00AD194A"/>
    <w:rsid w:val="00AE506C"/>
    <w:rsid w:val="00AF354A"/>
    <w:rsid w:val="00AF6B02"/>
    <w:rsid w:val="00B05B00"/>
    <w:rsid w:val="00B23CBC"/>
    <w:rsid w:val="00B334F8"/>
    <w:rsid w:val="00B45DAD"/>
    <w:rsid w:val="00B5559F"/>
    <w:rsid w:val="00B64D4A"/>
    <w:rsid w:val="00B87F96"/>
    <w:rsid w:val="00B911BF"/>
    <w:rsid w:val="00BA04CC"/>
    <w:rsid w:val="00BB2A98"/>
    <w:rsid w:val="00BB2F2A"/>
    <w:rsid w:val="00BC00C7"/>
    <w:rsid w:val="00BE4A64"/>
    <w:rsid w:val="00C4554F"/>
    <w:rsid w:val="00C77ED5"/>
    <w:rsid w:val="00C91ED4"/>
    <w:rsid w:val="00CA5E15"/>
    <w:rsid w:val="00CB77F9"/>
    <w:rsid w:val="00CE1D1D"/>
    <w:rsid w:val="00CE30C2"/>
    <w:rsid w:val="00D163D2"/>
    <w:rsid w:val="00D21F6E"/>
    <w:rsid w:val="00D41BAC"/>
    <w:rsid w:val="00D420D6"/>
    <w:rsid w:val="00D43EA1"/>
    <w:rsid w:val="00D8575B"/>
    <w:rsid w:val="00D85B2F"/>
    <w:rsid w:val="00DB365A"/>
    <w:rsid w:val="00E053D8"/>
    <w:rsid w:val="00E12DB8"/>
    <w:rsid w:val="00E45749"/>
    <w:rsid w:val="00E817B5"/>
    <w:rsid w:val="00E96217"/>
    <w:rsid w:val="00EA68BF"/>
    <w:rsid w:val="00EB77A4"/>
    <w:rsid w:val="00EC5199"/>
    <w:rsid w:val="00F00013"/>
    <w:rsid w:val="00F0038F"/>
    <w:rsid w:val="00F033CE"/>
    <w:rsid w:val="00F22B3F"/>
    <w:rsid w:val="00F56E39"/>
    <w:rsid w:val="00F5705D"/>
    <w:rsid w:val="00F6459B"/>
    <w:rsid w:val="00F805E0"/>
    <w:rsid w:val="00F83F98"/>
    <w:rsid w:val="00FA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C2579-4BA5-4C71-A9D7-2FC4C0D3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F5705D"/>
    <w:rPr>
      <w:color w:val="0000FF" w:themeColor="hyperlink"/>
      <w:u w:val="single"/>
    </w:rPr>
  </w:style>
  <w:style w:type="character" w:customStyle="1" w:styleId="FontStyle43">
    <w:name w:val="Font Style43"/>
    <w:basedOn w:val="a0"/>
    <w:uiPriority w:val="99"/>
    <w:rsid w:val="00CE30C2"/>
    <w:rPr>
      <w:rFonts w:ascii="Times New Roman" w:hAnsi="Times New Roman" w:cs="Times New Roman"/>
      <w:sz w:val="22"/>
      <w:szCs w:val="22"/>
    </w:rPr>
  </w:style>
  <w:style w:type="paragraph" w:styleId="a5">
    <w:name w:val="List Paragraph"/>
    <w:basedOn w:val="a"/>
    <w:uiPriority w:val="34"/>
    <w:qFormat/>
    <w:rsid w:val="00813A4F"/>
    <w:pPr>
      <w:ind w:left="720"/>
      <w:contextualSpacing/>
    </w:pPr>
  </w:style>
  <w:style w:type="paragraph" w:customStyle="1" w:styleId="Style13">
    <w:name w:val="Style13"/>
    <w:basedOn w:val="a"/>
    <w:uiPriority w:val="99"/>
    <w:rsid w:val="00652C78"/>
    <w:pPr>
      <w:widowControl w:val="0"/>
      <w:autoSpaceDE w:val="0"/>
      <w:autoSpaceDN w:val="0"/>
      <w:adjustRightInd w:val="0"/>
      <w:spacing w:line="278" w:lineRule="exact"/>
      <w:ind w:firstLine="600"/>
      <w:jc w:val="left"/>
    </w:pPr>
    <w:rPr>
      <w:rFonts w:eastAsiaTheme="minorEastAsia"/>
      <w:sz w:val="24"/>
      <w:szCs w:val="24"/>
      <w:lang w:val="ru-RU" w:eastAsia="ru-RU"/>
    </w:rPr>
  </w:style>
  <w:style w:type="character" w:customStyle="1" w:styleId="FontStyle41">
    <w:name w:val="Font Style41"/>
    <w:basedOn w:val="a0"/>
    <w:uiPriority w:val="99"/>
    <w:rsid w:val="00333387"/>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drm.gov.md/ro/content/anun%C8%9Bul-privind-ini%C8%9Bierea-elabor%C4%83rii-proiectului-hot%C4%83r%C3%A2rii-de-guvern-cu-privire-la-aprobarea" TargetMode="External"/><Relationship Id="rId5" Type="http://schemas.openxmlformats.org/officeDocument/2006/relationships/hyperlink" Target="mailto:parascovia.budjeti@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1</cp:lastModifiedBy>
  <cp:revision>14</cp:revision>
  <cp:lastPrinted>2020-01-22T09:28:00Z</cp:lastPrinted>
  <dcterms:created xsi:type="dcterms:W3CDTF">2020-01-22T09:34:00Z</dcterms:created>
  <dcterms:modified xsi:type="dcterms:W3CDTF">2020-02-06T11:46:00Z</dcterms:modified>
</cp:coreProperties>
</file>