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D265B" w14:textId="45214779" w:rsidR="00CF1C67" w:rsidRPr="00526988" w:rsidRDefault="00CF1C67" w:rsidP="00CF1C67">
      <w:pPr>
        <w:ind w:left="4248" w:firstLine="708"/>
        <w:rPr>
          <w:sz w:val="28"/>
          <w:szCs w:val="28"/>
          <w:lang w:val="ro-RO"/>
        </w:rPr>
      </w:pPr>
      <w:bookmarkStart w:id="0" w:name="_GoBack"/>
      <w:bookmarkEnd w:id="0"/>
      <w:r w:rsidRPr="00526988">
        <w:rPr>
          <w:sz w:val="28"/>
          <w:szCs w:val="28"/>
          <w:lang w:val="ro-RO"/>
        </w:rPr>
        <w:t xml:space="preserve">Anexa nr. </w:t>
      </w:r>
      <w:r w:rsidR="00E27512">
        <w:rPr>
          <w:sz w:val="28"/>
          <w:szCs w:val="28"/>
          <w:lang w:val="ro-RO"/>
        </w:rPr>
        <w:t>4</w:t>
      </w:r>
    </w:p>
    <w:p w14:paraId="06B52D28" w14:textId="77777777" w:rsidR="00CF1C67" w:rsidRPr="00526988" w:rsidRDefault="00CF1C67" w:rsidP="00CF1C67">
      <w:pPr>
        <w:ind w:left="4248" w:firstLine="708"/>
        <w:rPr>
          <w:sz w:val="28"/>
          <w:szCs w:val="28"/>
          <w:lang w:val="ro-RO"/>
        </w:rPr>
      </w:pPr>
      <w:r w:rsidRPr="00526988">
        <w:rPr>
          <w:sz w:val="28"/>
          <w:szCs w:val="28"/>
          <w:lang w:val="ro-RO"/>
        </w:rPr>
        <w:t>la Hotărîrea Guvernului nr.____</w:t>
      </w:r>
    </w:p>
    <w:p w14:paraId="6F91FE91" w14:textId="45EAF484" w:rsidR="00CF1C67" w:rsidRPr="00526988" w:rsidRDefault="00CF1C67" w:rsidP="00CF1C67">
      <w:pPr>
        <w:ind w:left="4956"/>
        <w:rPr>
          <w:sz w:val="28"/>
          <w:szCs w:val="28"/>
          <w:lang w:val="ro-RO"/>
        </w:rPr>
      </w:pPr>
      <w:r w:rsidRPr="00526988">
        <w:rPr>
          <w:sz w:val="28"/>
          <w:szCs w:val="28"/>
          <w:lang w:val="ro-RO"/>
        </w:rPr>
        <w:t>din_____</w:t>
      </w:r>
      <w:r>
        <w:rPr>
          <w:sz w:val="28"/>
          <w:szCs w:val="28"/>
          <w:lang w:val="ro-RO"/>
        </w:rPr>
        <w:t>__</w:t>
      </w:r>
      <w:r w:rsidRPr="00526988">
        <w:rPr>
          <w:sz w:val="28"/>
          <w:szCs w:val="28"/>
          <w:lang w:val="ro-RO"/>
        </w:rPr>
        <w:t>____________</w:t>
      </w:r>
      <w:r w:rsidR="00096A21">
        <w:rPr>
          <w:sz w:val="28"/>
          <w:szCs w:val="28"/>
          <w:lang w:val="ro-RO"/>
        </w:rPr>
        <w:t>2020</w:t>
      </w:r>
    </w:p>
    <w:p w14:paraId="2DBC788F" w14:textId="77777777" w:rsidR="007043F0" w:rsidRPr="00DA29D6" w:rsidRDefault="007043F0" w:rsidP="00A953DF">
      <w:pPr>
        <w:tabs>
          <w:tab w:val="left" w:pos="0"/>
        </w:tabs>
        <w:jc w:val="right"/>
        <w:rPr>
          <w:b/>
          <w:sz w:val="28"/>
          <w:szCs w:val="28"/>
          <w:lang w:val="ro-RO"/>
        </w:rPr>
      </w:pPr>
    </w:p>
    <w:p w14:paraId="3269D1A1" w14:textId="77777777" w:rsidR="007043F0" w:rsidRDefault="007043F0" w:rsidP="007043F0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</w:p>
    <w:p w14:paraId="209BD280" w14:textId="77777777" w:rsidR="007043F0" w:rsidRPr="00DA29D6" w:rsidRDefault="007043F0" w:rsidP="007043F0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Regulamentul</w:t>
      </w:r>
    </w:p>
    <w:p w14:paraId="14E73725" w14:textId="77A06A65" w:rsidR="007043F0" w:rsidRPr="00DA29D6" w:rsidRDefault="007043F0" w:rsidP="007043F0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cu privire la mecanismul</w:t>
      </w:r>
      <w:r w:rsidR="0040113F">
        <w:rPr>
          <w:b/>
          <w:sz w:val="28"/>
          <w:szCs w:val="28"/>
          <w:lang w:val="ro-RO"/>
        </w:rPr>
        <w:t xml:space="preserve"> </w:t>
      </w:r>
      <w:r w:rsidRPr="00DA29D6">
        <w:rPr>
          <w:b/>
          <w:sz w:val="28"/>
          <w:szCs w:val="28"/>
          <w:lang w:val="ro-RO"/>
        </w:rPr>
        <w:t>de coordonare a acțiunilor</w:t>
      </w:r>
    </w:p>
    <w:p w14:paraId="053B343A" w14:textId="29628D46" w:rsidR="007043F0" w:rsidRPr="00DA29D6" w:rsidRDefault="007043F0" w:rsidP="007043F0">
      <w:pPr>
        <w:tabs>
          <w:tab w:val="left" w:pos="0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 xml:space="preserve"> de atenuare la nivel național</w:t>
      </w:r>
    </w:p>
    <w:p w14:paraId="4B4F47DF" w14:textId="77777777" w:rsidR="007043F0" w:rsidRPr="00DA29D6" w:rsidRDefault="007043F0" w:rsidP="007043F0">
      <w:pPr>
        <w:tabs>
          <w:tab w:val="left" w:pos="1134"/>
        </w:tabs>
        <w:ind w:firstLine="720"/>
        <w:jc w:val="both"/>
        <w:rPr>
          <w:sz w:val="28"/>
          <w:szCs w:val="28"/>
          <w:lang w:val="ro-RO"/>
        </w:rPr>
      </w:pPr>
    </w:p>
    <w:p w14:paraId="3B8515B2" w14:textId="77777777" w:rsidR="007043F0" w:rsidRPr="00CF1C67" w:rsidRDefault="007043F0" w:rsidP="007043F0">
      <w:pPr>
        <w:shd w:val="clear" w:color="auto" w:fill="FFFFFF"/>
        <w:spacing w:before="120"/>
        <w:jc w:val="center"/>
        <w:rPr>
          <w:b/>
          <w:sz w:val="28"/>
          <w:szCs w:val="28"/>
          <w:lang w:val="uz-Cyrl-UZ"/>
        </w:rPr>
      </w:pPr>
      <w:r w:rsidRPr="00CF1C67">
        <w:rPr>
          <w:b/>
          <w:sz w:val="28"/>
          <w:szCs w:val="28"/>
          <w:lang w:val="ro-RO"/>
        </w:rPr>
        <w:t xml:space="preserve">I. </w:t>
      </w:r>
      <w:r w:rsidRPr="00CF1C67">
        <w:rPr>
          <w:b/>
          <w:sz w:val="28"/>
          <w:szCs w:val="28"/>
          <w:lang w:val="uz-Cyrl-UZ"/>
        </w:rPr>
        <w:t xml:space="preserve">DISPOZIȚII GENERALE </w:t>
      </w:r>
    </w:p>
    <w:p w14:paraId="7B9E25C7" w14:textId="77777777" w:rsidR="007043F0" w:rsidRPr="00CF1C67" w:rsidRDefault="007043F0" w:rsidP="007043F0">
      <w:pPr>
        <w:rPr>
          <w:b/>
          <w:sz w:val="28"/>
          <w:szCs w:val="28"/>
          <w:lang w:val="ro-RO"/>
        </w:rPr>
      </w:pPr>
    </w:p>
    <w:p w14:paraId="7D1C3482" w14:textId="77777777" w:rsidR="007043F0" w:rsidRPr="00DA29D6" w:rsidRDefault="007043F0" w:rsidP="007043F0">
      <w:pPr>
        <w:tabs>
          <w:tab w:val="left" w:pos="1134"/>
        </w:tabs>
        <w:jc w:val="both"/>
        <w:rPr>
          <w:sz w:val="28"/>
          <w:szCs w:val="28"/>
          <w:lang w:val="ro-RO"/>
        </w:rPr>
      </w:pPr>
    </w:p>
    <w:p w14:paraId="3E174AC0" w14:textId="47A45D5F" w:rsidR="007043F0" w:rsidRPr="00DA29D6" w:rsidRDefault="007043F0" w:rsidP="007043F0">
      <w:pPr>
        <w:numPr>
          <w:ilvl w:val="0"/>
          <w:numId w:val="2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Regulamentul cu privire la mecanismul de coordonare a acțiunilor de atenuare  la nivel național (în continuare – Regulament) este elaborat în scopul instituirii cadrului </w:t>
      </w:r>
      <w:r w:rsidR="0040113F">
        <w:rPr>
          <w:sz w:val="28"/>
          <w:szCs w:val="28"/>
          <w:lang w:val="ro-RO"/>
        </w:rPr>
        <w:t xml:space="preserve">normativ </w:t>
      </w:r>
      <w:r w:rsidRPr="00DA29D6">
        <w:rPr>
          <w:sz w:val="28"/>
          <w:szCs w:val="28"/>
          <w:lang w:val="ro-RO"/>
        </w:rPr>
        <w:t xml:space="preserve">și instituțional pentru desfășurarea procesului de elaborare, evaluare, aprobare, monitorizare, raportare și verificare a acțiunilor </w:t>
      </w:r>
      <w:r w:rsidRPr="00B742D0">
        <w:rPr>
          <w:sz w:val="28"/>
          <w:szCs w:val="28"/>
          <w:lang w:val="ro-RO"/>
        </w:rPr>
        <w:t>adecvate</w:t>
      </w:r>
      <w:r w:rsidRPr="00DA29D6">
        <w:rPr>
          <w:sz w:val="28"/>
          <w:szCs w:val="28"/>
          <w:lang w:val="ro-RO"/>
        </w:rPr>
        <w:t xml:space="preserve"> de atenuare la nivel național.</w:t>
      </w:r>
    </w:p>
    <w:p w14:paraId="1E9B7467" w14:textId="77777777" w:rsidR="007043F0" w:rsidRPr="00DA29D6" w:rsidRDefault="007043F0" w:rsidP="007043F0">
      <w:pPr>
        <w:numPr>
          <w:ilvl w:val="0"/>
          <w:numId w:val="2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Prezentul Regulament are drept obiectiv stabilirea responsabilităților și cadrului de elaborare, evaluare și aprobare a proiectelor de implementare a acțiunilor </w:t>
      </w:r>
      <w:r w:rsidRPr="00B742D0">
        <w:rPr>
          <w:sz w:val="28"/>
          <w:szCs w:val="28"/>
          <w:lang w:val="ro-RO"/>
        </w:rPr>
        <w:t>adecvate</w:t>
      </w:r>
      <w:r w:rsidRPr="00DA29D6">
        <w:rPr>
          <w:sz w:val="28"/>
          <w:szCs w:val="28"/>
          <w:lang w:val="ro-RO"/>
        </w:rPr>
        <w:t xml:space="preserve"> de atenuare la nivel național</w:t>
      </w:r>
      <w:r w:rsidRPr="005B7610">
        <w:rPr>
          <w:rStyle w:val="docbody"/>
          <w:sz w:val="28"/>
          <w:szCs w:val="28"/>
          <w:lang w:val="pt-PT"/>
        </w:rPr>
        <w:t>.</w:t>
      </w:r>
    </w:p>
    <w:p w14:paraId="4CCD664A" w14:textId="77777777" w:rsidR="007043F0" w:rsidRPr="00DA29D6" w:rsidRDefault="007043F0" w:rsidP="007043F0">
      <w:pPr>
        <w:numPr>
          <w:ilvl w:val="0"/>
          <w:numId w:val="2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În sensul prezentului Regulament, sînt utilizate următoarele noțiuni:</w:t>
      </w:r>
    </w:p>
    <w:p w14:paraId="7ED9FAAC" w14:textId="06771409" w:rsidR="007043F0" w:rsidRPr="00DA29D6" w:rsidRDefault="007043F0" w:rsidP="007043F0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acțiuni adecvate de atenuare la nivel național (în continuare – </w:t>
      </w:r>
      <w:r w:rsidR="00A350B5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>)</w:t>
      </w:r>
      <w:r w:rsidRPr="00DA29D6">
        <w:rPr>
          <w:i/>
          <w:sz w:val="28"/>
          <w:szCs w:val="28"/>
          <w:lang w:val="ro-RO"/>
        </w:rPr>
        <w:t xml:space="preserve"> – </w:t>
      </w:r>
      <w:r w:rsidRPr="00DA29D6">
        <w:rPr>
          <w:sz w:val="28"/>
          <w:szCs w:val="28"/>
          <w:lang w:val="ro-RO"/>
        </w:rPr>
        <w:t xml:space="preserve">proiect de implementare </w:t>
      </w:r>
      <w:r w:rsidR="00373A5A">
        <w:rPr>
          <w:sz w:val="28"/>
          <w:szCs w:val="28"/>
          <w:lang w:val="ro-RO"/>
        </w:rPr>
        <w:t>a măsurilor de reducere a emisiilor de gaze cu efect de seră</w:t>
      </w:r>
      <w:r w:rsidR="00012E7F">
        <w:rPr>
          <w:sz w:val="28"/>
          <w:szCs w:val="28"/>
          <w:lang w:val="ro-RO"/>
        </w:rPr>
        <w:t>;</w:t>
      </w:r>
    </w:p>
    <w:p w14:paraId="4638CB08" w14:textId="77777777" w:rsidR="007043F0" w:rsidRPr="00DA29D6" w:rsidRDefault="007043F0" w:rsidP="007043F0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gaze cu efect de seră</w:t>
      </w:r>
      <w:r w:rsidRPr="00DA29D6">
        <w:rPr>
          <w:i/>
          <w:sz w:val="28"/>
          <w:szCs w:val="28"/>
          <w:lang w:val="ro-RO"/>
        </w:rPr>
        <w:t xml:space="preserve"> – </w:t>
      </w:r>
      <w:r w:rsidRPr="00DA29D6">
        <w:rPr>
          <w:sz w:val="28"/>
          <w:szCs w:val="28"/>
          <w:lang w:val="ro-RO"/>
        </w:rPr>
        <w:t>constituenți atmosferici atît naturali, cît și rezultați din activitatea umană, care absorb și emit radiații cu lungimi de undă specifice spectrului de radiații termice infraroșii, emise de suprafața pămîntulu</w:t>
      </w:r>
      <w:r>
        <w:rPr>
          <w:sz w:val="28"/>
          <w:szCs w:val="28"/>
          <w:lang w:val="ro-RO"/>
        </w:rPr>
        <w:t xml:space="preserve">i, de atmosferă și de nori. </w:t>
      </w:r>
      <w:r w:rsidRPr="00C820F0">
        <w:rPr>
          <w:sz w:val="28"/>
          <w:szCs w:val="28"/>
          <w:lang w:val="ro-RO"/>
        </w:rPr>
        <w:t>Acestea sînt vaporii de apă (H</w:t>
      </w:r>
      <w:r w:rsidRPr="00C820F0">
        <w:rPr>
          <w:sz w:val="28"/>
          <w:szCs w:val="28"/>
          <w:vertAlign w:val="subscript"/>
          <w:lang w:val="ro-RO"/>
        </w:rPr>
        <w:t>2</w:t>
      </w:r>
      <w:r w:rsidRPr="00C820F0">
        <w:rPr>
          <w:sz w:val="28"/>
          <w:szCs w:val="28"/>
          <w:lang w:val="ro-RO"/>
        </w:rPr>
        <w:t>O), dioxidul de carbon (CO</w:t>
      </w:r>
      <w:r w:rsidRPr="00C820F0">
        <w:rPr>
          <w:sz w:val="28"/>
          <w:szCs w:val="28"/>
          <w:vertAlign w:val="subscript"/>
          <w:lang w:val="ro-RO"/>
        </w:rPr>
        <w:t>2</w:t>
      </w:r>
      <w:r w:rsidRPr="00C820F0">
        <w:rPr>
          <w:sz w:val="28"/>
          <w:szCs w:val="28"/>
          <w:lang w:val="ro-RO"/>
        </w:rPr>
        <w:t>), protoxidul de azot (N</w:t>
      </w:r>
      <w:r w:rsidRPr="00C820F0">
        <w:rPr>
          <w:sz w:val="28"/>
          <w:szCs w:val="28"/>
          <w:vertAlign w:val="subscript"/>
          <w:lang w:val="ro-RO"/>
        </w:rPr>
        <w:t>2</w:t>
      </w:r>
      <w:r w:rsidRPr="00C820F0">
        <w:rPr>
          <w:sz w:val="28"/>
          <w:szCs w:val="28"/>
          <w:lang w:val="ro-RO"/>
        </w:rPr>
        <w:t>O), metanul (CH</w:t>
      </w:r>
      <w:r w:rsidRPr="00C820F0">
        <w:rPr>
          <w:sz w:val="28"/>
          <w:szCs w:val="28"/>
          <w:vertAlign w:val="subscript"/>
          <w:lang w:val="ro-RO"/>
        </w:rPr>
        <w:t>4</w:t>
      </w:r>
      <w:r w:rsidRPr="00C820F0">
        <w:rPr>
          <w:sz w:val="28"/>
          <w:szCs w:val="28"/>
          <w:lang w:val="ro-RO"/>
        </w:rPr>
        <w:t>) și ozonul (O</w:t>
      </w:r>
      <w:r w:rsidRPr="00C820F0">
        <w:rPr>
          <w:sz w:val="28"/>
          <w:szCs w:val="28"/>
          <w:vertAlign w:val="subscript"/>
          <w:lang w:val="ro-RO"/>
        </w:rPr>
        <w:t>3</w:t>
      </w:r>
      <w:r w:rsidRPr="00C820F0">
        <w:rPr>
          <w:sz w:val="28"/>
          <w:szCs w:val="28"/>
          <w:lang w:val="ro-RO"/>
        </w:rPr>
        <w:t>), hidrofluorcarburile (HFC), perfluorcarburile (PFC), hexafluorura de sulf (SF6);</w:t>
      </w:r>
    </w:p>
    <w:p w14:paraId="0B7C44D0" w14:textId="1A1A1A60" w:rsidR="007043F0" w:rsidRDefault="007043F0" w:rsidP="007043F0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procedura de monitorizare, raportare și verificare</w:t>
      </w:r>
      <w:r w:rsidRPr="00DA29D6">
        <w:rPr>
          <w:i/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(MRV) – ansamblul  activităților de monitorizare, raportare și verificare, inclusiv coordonarea acestor activități</w:t>
      </w:r>
      <w:r w:rsidR="00C57BBB">
        <w:rPr>
          <w:sz w:val="28"/>
          <w:szCs w:val="28"/>
          <w:lang w:val="ro-RO"/>
        </w:rPr>
        <w:t xml:space="preserve">, în procesul de implementare a proiectelor </w:t>
      </w:r>
      <w:r w:rsidR="00A350B5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>;</w:t>
      </w:r>
    </w:p>
    <w:p w14:paraId="5842BD28" w14:textId="5E2FC14A" w:rsidR="008A5CE1" w:rsidRPr="008A5CE1" w:rsidRDefault="008A5CE1" w:rsidP="00547B11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8A5CE1">
        <w:rPr>
          <w:sz w:val="28"/>
          <w:szCs w:val="28"/>
          <w:lang w:val="ro-RO"/>
        </w:rPr>
        <w:t xml:space="preserve">Registru </w:t>
      </w:r>
      <w:r w:rsidR="00A350B5">
        <w:rPr>
          <w:sz w:val="28"/>
          <w:szCs w:val="28"/>
          <w:lang w:val="ro-RO"/>
        </w:rPr>
        <w:t>NAMA</w:t>
      </w:r>
      <w:r w:rsidRPr="008A5CE1">
        <w:rPr>
          <w:sz w:val="28"/>
          <w:szCs w:val="28"/>
          <w:lang w:val="ro-RO"/>
        </w:rPr>
        <w:t xml:space="preserve"> al </w:t>
      </w:r>
      <w:r w:rsidR="00BD7039" w:rsidRPr="005B7610">
        <w:rPr>
          <w:rStyle w:val="docbody"/>
          <w:sz w:val="28"/>
          <w:szCs w:val="28"/>
          <w:lang w:val="pt-PT"/>
        </w:rPr>
        <w:t xml:space="preserve">Convenției-cadru a Organizației Națiunilor Unite cu privire la schimbarea climei </w:t>
      </w:r>
      <w:r w:rsidR="00BD7039">
        <w:rPr>
          <w:rStyle w:val="docbody"/>
          <w:sz w:val="28"/>
          <w:szCs w:val="28"/>
          <w:lang w:val="pt-PT"/>
        </w:rPr>
        <w:t>(</w:t>
      </w:r>
      <w:r w:rsidRPr="008A5CE1">
        <w:rPr>
          <w:sz w:val="28"/>
          <w:szCs w:val="28"/>
          <w:lang w:val="ro-RO"/>
        </w:rPr>
        <w:t>CONUSC</w:t>
      </w:r>
      <w:r w:rsidR="00BD7039">
        <w:rPr>
          <w:sz w:val="28"/>
          <w:szCs w:val="28"/>
          <w:lang w:val="ro-RO"/>
        </w:rPr>
        <w:t>)</w:t>
      </w:r>
      <w:r w:rsidRPr="008A5CE1">
        <w:rPr>
          <w:sz w:val="28"/>
          <w:szCs w:val="28"/>
          <w:lang w:val="ro-RO"/>
        </w:rPr>
        <w:t xml:space="preserve"> - platformă online</w:t>
      </w:r>
      <w:r>
        <w:rPr>
          <w:sz w:val="28"/>
          <w:szCs w:val="28"/>
          <w:lang w:val="ro-RO"/>
        </w:rPr>
        <w:t>, care</w:t>
      </w:r>
      <w:r w:rsidRPr="008A5CE1">
        <w:rPr>
          <w:sz w:val="28"/>
          <w:szCs w:val="28"/>
          <w:lang w:val="ro-RO"/>
        </w:rPr>
        <w:t xml:space="preserve"> permite țărilor în curs de dezvoltare să înregistreze </w:t>
      </w:r>
      <w:r>
        <w:rPr>
          <w:sz w:val="28"/>
          <w:szCs w:val="28"/>
          <w:lang w:val="ro-RO"/>
        </w:rPr>
        <w:t xml:space="preserve">proiectele </w:t>
      </w:r>
      <w:r w:rsidR="00A350B5">
        <w:rPr>
          <w:sz w:val="28"/>
          <w:szCs w:val="28"/>
          <w:lang w:val="ro-RO"/>
        </w:rPr>
        <w:t xml:space="preserve">NAMA </w:t>
      </w:r>
      <w:r w:rsidRPr="008A5CE1">
        <w:rPr>
          <w:sz w:val="28"/>
          <w:szCs w:val="28"/>
          <w:lang w:val="ro-RO"/>
        </w:rPr>
        <w:t xml:space="preserve">care </w:t>
      </w:r>
      <w:r w:rsidR="00090C10">
        <w:rPr>
          <w:sz w:val="28"/>
          <w:szCs w:val="28"/>
          <w:lang w:val="ro-RO"/>
        </w:rPr>
        <w:t>solicită</w:t>
      </w:r>
      <w:r w:rsidR="000B1A64">
        <w:rPr>
          <w:sz w:val="28"/>
          <w:szCs w:val="28"/>
          <w:lang w:val="ro-RO"/>
        </w:rPr>
        <w:t xml:space="preserve"> suport </w:t>
      </w:r>
      <w:r>
        <w:rPr>
          <w:sz w:val="28"/>
          <w:szCs w:val="28"/>
          <w:lang w:val="ro-RO"/>
        </w:rPr>
        <w:t xml:space="preserve">financiar </w:t>
      </w:r>
      <w:r w:rsidRPr="008A5CE1">
        <w:rPr>
          <w:sz w:val="28"/>
          <w:szCs w:val="28"/>
          <w:lang w:val="ro-RO"/>
        </w:rPr>
        <w:t xml:space="preserve">pentru dezvoltare sau implementare, indiferent </w:t>
      </w:r>
      <w:r w:rsidR="006B329D">
        <w:rPr>
          <w:sz w:val="28"/>
          <w:szCs w:val="28"/>
          <w:lang w:val="ro-RO"/>
        </w:rPr>
        <w:t>de tipul proiectului</w:t>
      </w:r>
      <w:r>
        <w:rPr>
          <w:sz w:val="28"/>
          <w:szCs w:val="28"/>
          <w:lang w:val="ro-RO"/>
        </w:rPr>
        <w:t xml:space="preserve">. </w:t>
      </w:r>
    </w:p>
    <w:p w14:paraId="39688554" w14:textId="3425C780" w:rsidR="007043F0" w:rsidRPr="003E6AB5" w:rsidRDefault="007043F0" w:rsidP="007043F0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ro-RO"/>
        </w:rPr>
      </w:pPr>
      <w:r w:rsidRPr="003E6AB5">
        <w:rPr>
          <w:sz w:val="28"/>
          <w:szCs w:val="28"/>
          <w:lang w:val="ro-RO"/>
        </w:rPr>
        <w:t>verificator</w:t>
      </w:r>
      <w:r w:rsidRPr="003E6AB5">
        <w:rPr>
          <w:i/>
          <w:sz w:val="28"/>
          <w:szCs w:val="28"/>
          <w:lang w:val="ro-RO"/>
        </w:rPr>
        <w:t xml:space="preserve"> </w:t>
      </w:r>
      <w:r w:rsidRPr="003E6AB5">
        <w:rPr>
          <w:sz w:val="28"/>
          <w:szCs w:val="28"/>
          <w:lang w:val="ro-RO"/>
        </w:rPr>
        <w:t xml:space="preserve">– </w:t>
      </w:r>
      <w:r w:rsidRPr="00D63EE3">
        <w:rPr>
          <w:strike/>
          <w:sz w:val="28"/>
          <w:szCs w:val="28"/>
          <w:lang w:val="ro-RO"/>
        </w:rPr>
        <w:t>o</w:t>
      </w:r>
      <w:r w:rsidRPr="003E6AB5">
        <w:rPr>
          <w:sz w:val="28"/>
          <w:szCs w:val="28"/>
          <w:lang w:val="ro-RO"/>
        </w:rPr>
        <w:t xml:space="preserve"> </w:t>
      </w:r>
      <w:r w:rsidR="00C57BBB" w:rsidRPr="003E6AB5">
        <w:rPr>
          <w:sz w:val="28"/>
          <w:szCs w:val="28"/>
          <w:lang w:val="ro-RO"/>
        </w:rPr>
        <w:t>persoană</w:t>
      </w:r>
      <w:r w:rsidR="00821132" w:rsidRPr="003E6AB5">
        <w:rPr>
          <w:sz w:val="28"/>
          <w:szCs w:val="28"/>
          <w:lang w:val="ro-RO"/>
        </w:rPr>
        <w:t xml:space="preserve"> </w:t>
      </w:r>
      <w:r w:rsidRPr="003E6AB5">
        <w:rPr>
          <w:sz w:val="28"/>
          <w:szCs w:val="28"/>
          <w:lang w:val="ro-RO"/>
        </w:rPr>
        <w:t>juridică care desfășoară activități de verificare</w:t>
      </w:r>
      <w:r w:rsidR="00AB465E" w:rsidRPr="003E6AB5">
        <w:rPr>
          <w:sz w:val="28"/>
          <w:szCs w:val="28"/>
          <w:lang w:val="ro-RO"/>
        </w:rPr>
        <w:t xml:space="preserve"> a activităților implementate în cadrul proiectelor </w:t>
      </w:r>
      <w:r w:rsidR="00A350B5">
        <w:rPr>
          <w:sz w:val="28"/>
          <w:szCs w:val="28"/>
          <w:lang w:val="ro-RO"/>
        </w:rPr>
        <w:t>NAMA</w:t>
      </w:r>
      <w:r w:rsidR="00AB465E" w:rsidRPr="003E6AB5">
        <w:rPr>
          <w:sz w:val="28"/>
          <w:szCs w:val="28"/>
          <w:lang w:val="ro-RO"/>
        </w:rPr>
        <w:t>,</w:t>
      </w:r>
      <w:r w:rsidRPr="003E6AB5">
        <w:rPr>
          <w:sz w:val="28"/>
          <w:szCs w:val="28"/>
          <w:lang w:val="ro-RO"/>
        </w:rPr>
        <w:t xml:space="preserve"> în conformitate cu regulile și procedurile </w:t>
      </w:r>
      <w:r w:rsidR="00BD7039" w:rsidRPr="003E6AB5">
        <w:rPr>
          <w:sz w:val="28"/>
          <w:szCs w:val="28"/>
          <w:lang w:val="ro-RO"/>
        </w:rPr>
        <w:t>CONUSC</w:t>
      </w:r>
      <w:r w:rsidRPr="003E6AB5">
        <w:rPr>
          <w:rStyle w:val="docbody"/>
          <w:sz w:val="28"/>
          <w:szCs w:val="28"/>
          <w:lang w:val="pt-PT"/>
        </w:rPr>
        <w:t xml:space="preserve"> sau în baza acordului dintre participanții în cadrul proiectului </w:t>
      </w:r>
      <w:r w:rsidR="00875874">
        <w:rPr>
          <w:rStyle w:val="docbody"/>
          <w:sz w:val="28"/>
          <w:szCs w:val="28"/>
          <w:lang w:val="pt-PT"/>
        </w:rPr>
        <w:t>NAMA</w:t>
      </w:r>
      <w:r w:rsidRPr="003E6AB5">
        <w:rPr>
          <w:sz w:val="28"/>
          <w:szCs w:val="28"/>
          <w:lang w:val="ro-RO"/>
        </w:rPr>
        <w:t>;</w:t>
      </w:r>
    </w:p>
    <w:p w14:paraId="2F9EAFBC" w14:textId="77777777" w:rsidR="007043F0" w:rsidRDefault="007043F0" w:rsidP="007043F0">
      <w:pPr>
        <w:tabs>
          <w:tab w:val="left" w:pos="1134"/>
        </w:tabs>
        <w:rPr>
          <w:b/>
          <w:sz w:val="28"/>
          <w:szCs w:val="28"/>
          <w:lang w:val="ro-RO"/>
        </w:rPr>
      </w:pPr>
    </w:p>
    <w:p w14:paraId="2B292B14" w14:textId="057B428A" w:rsidR="007043F0" w:rsidRPr="00FB590C" w:rsidRDefault="008A5CE1" w:rsidP="00CF1C67">
      <w:pPr>
        <w:pStyle w:val="ListParagraph"/>
        <w:numPr>
          <w:ilvl w:val="0"/>
          <w:numId w:val="10"/>
        </w:numPr>
        <w:ind w:left="0"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</w:t>
      </w:r>
      <w:r w:rsidR="007043F0" w:rsidRPr="00FB590C">
        <w:rPr>
          <w:b/>
          <w:sz w:val="28"/>
          <w:szCs w:val="28"/>
          <w:lang w:val="ro-RO"/>
        </w:rPr>
        <w:t>TRIBUȚII</w:t>
      </w:r>
      <w:r w:rsidR="00CF1C67">
        <w:rPr>
          <w:b/>
          <w:sz w:val="28"/>
          <w:szCs w:val="28"/>
          <w:lang w:val="ro-RO"/>
        </w:rPr>
        <w:t xml:space="preserve">LE SUBIECȚILOR RESPONSABILI DE IMPLEMENTAREA PROIECTELOR </w:t>
      </w:r>
      <w:r w:rsidR="0063590F">
        <w:rPr>
          <w:b/>
          <w:sz w:val="28"/>
          <w:szCs w:val="28"/>
          <w:lang w:val="ro-RO"/>
        </w:rPr>
        <w:t>NAMA</w:t>
      </w:r>
    </w:p>
    <w:p w14:paraId="65666D50" w14:textId="77777777" w:rsidR="007043F0" w:rsidRPr="00FB590C" w:rsidRDefault="007043F0" w:rsidP="007043F0">
      <w:pPr>
        <w:jc w:val="both"/>
        <w:rPr>
          <w:sz w:val="28"/>
          <w:szCs w:val="28"/>
          <w:lang w:val="ro-RO"/>
        </w:rPr>
      </w:pPr>
    </w:p>
    <w:p w14:paraId="257C881B" w14:textId="64B46366" w:rsidR="007043F0" w:rsidRPr="00DA29D6" w:rsidRDefault="007043F0" w:rsidP="007043F0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În contextul prezentului Regulament</w:t>
      </w:r>
      <w:r w:rsidR="00A70B52">
        <w:rPr>
          <w:sz w:val="28"/>
          <w:szCs w:val="28"/>
          <w:lang w:val="ro-RO"/>
        </w:rPr>
        <w:t xml:space="preserve">, </w:t>
      </w:r>
      <w:r w:rsidR="00DF3B40">
        <w:rPr>
          <w:sz w:val="28"/>
          <w:szCs w:val="28"/>
          <w:lang w:val="ro-RO"/>
        </w:rPr>
        <w:t>subiecții</w:t>
      </w:r>
      <w:r w:rsidR="00A70B52">
        <w:rPr>
          <w:sz w:val="28"/>
          <w:szCs w:val="28"/>
          <w:lang w:val="ro-RO"/>
        </w:rPr>
        <w:t xml:space="preserve"> implicați în implementarea</w:t>
      </w:r>
      <w:r w:rsidRPr="00DA29D6">
        <w:rPr>
          <w:sz w:val="28"/>
          <w:szCs w:val="28"/>
          <w:lang w:val="ro-RO"/>
        </w:rPr>
        <w:t xml:space="preserve"> proiectelor </w:t>
      </w:r>
      <w:r w:rsidR="0063590F">
        <w:rPr>
          <w:sz w:val="28"/>
          <w:szCs w:val="28"/>
          <w:lang w:val="ro-RO"/>
        </w:rPr>
        <w:t>NAMA</w:t>
      </w:r>
      <w:r w:rsidR="008A5CE1" w:rsidRPr="00DA29D6">
        <w:rPr>
          <w:sz w:val="28"/>
          <w:szCs w:val="28"/>
          <w:lang w:val="ro-RO"/>
        </w:rPr>
        <w:t xml:space="preserve"> </w:t>
      </w:r>
      <w:r w:rsidRPr="0028076E">
        <w:rPr>
          <w:sz w:val="28"/>
          <w:szCs w:val="28"/>
          <w:lang w:val="ro-RO"/>
        </w:rPr>
        <w:t>susținute</w:t>
      </w:r>
      <w:r w:rsidR="0028076E">
        <w:rPr>
          <w:sz w:val="28"/>
          <w:szCs w:val="28"/>
          <w:lang w:val="ro-RO"/>
        </w:rPr>
        <w:t xml:space="preserve"> din fonduri externe</w:t>
      </w:r>
      <w:r w:rsidRPr="00DA29D6">
        <w:rPr>
          <w:sz w:val="28"/>
          <w:szCs w:val="28"/>
          <w:lang w:val="ro-RO"/>
        </w:rPr>
        <w:t xml:space="preserve"> </w:t>
      </w:r>
      <w:r w:rsidR="00DF3B40">
        <w:rPr>
          <w:sz w:val="28"/>
          <w:szCs w:val="28"/>
          <w:lang w:val="ro-RO"/>
        </w:rPr>
        <w:t>au următoarele atribuții</w:t>
      </w:r>
      <w:r w:rsidRPr="00DA29D6">
        <w:rPr>
          <w:sz w:val="28"/>
          <w:szCs w:val="28"/>
          <w:lang w:val="ro-RO"/>
        </w:rPr>
        <w:t>:</w:t>
      </w:r>
    </w:p>
    <w:p w14:paraId="357E38D2" w14:textId="242237F0" w:rsidR="007043F0" w:rsidRPr="00DA29D6" w:rsidRDefault="007043F0" w:rsidP="007043F0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Comisia națională:</w:t>
      </w:r>
    </w:p>
    <w:p w14:paraId="46568EEE" w14:textId="775633E4" w:rsidR="007043F0" w:rsidRPr="00FB590C" w:rsidRDefault="007043F0" w:rsidP="007043F0">
      <w:pPr>
        <w:pStyle w:val="ListParagraph"/>
        <w:numPr>
          <w:ilvl w:val="1"/>
          <w:numId w:val="4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FB590C">
        <w:rPr>
          <w:sz w:val="28"/>
          <w:szCs w:val="28"/>
          <w:lang w:val="ro-RO"/>
        </w:rPr>
        <w:t>coordonează procesul de elaborare a proiectelor ;</w:t>
      </w:r>
    </w:p>
    <w:p w14:paraId="01B6149C" w14:textId="7B493B4D" w:rsidR="007043F0" w:rsidRPr="00DA29D6" w:rsidRDefault="007043F0" w:rsidP="007043F0">
      <w:pPr>
        <w:numPr>
          <w:ilvl w:val="1"/>
          <w:numId w:val="4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examinează în ședință proiectele și decide asupra acceptării spre </w:t>
      </w:r>
      <w:r w:rsidR="00D73E0E">
        <w:rPr>
          <w:sz w:val="28"/>
          <w:szCs w:val="28"/>
          <w:lang w:val="ro-RO"/>
        </w:rPr>
        <w:t xml:space="preserve">aprobare </w:t>
      </w:r>
      <w:r w:rsidRPr="00DA29D6">
        <w:rPr>
          <w:sz w:val="28"/>
          <w:szCs w:val="28"/>
          <w:lang w:val="ro-RO"/>
        </w:rPr>
        <w:t>sau respingerii lor;</w:t>
      </w:r>
    </w:p>
    <w:p w14:paraId="41415779" w14:textId="3787ADFF" w:rsidR="007043F0" w:rsidRPr="00DA29D6" w:rsidRDefault="007043F0" w:rsidP="007043F0">
      <w:pPr>
        <w:numPr>
          <w:ilvl w:val="1"/>
          <w:numId w:val="4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solicită autorităților administrației publice centrale și locale să ia măsurile necesare în vederea </w:t>
      </w:r>
      <w:r w:rsidR="001054E4">
        <w:rPr>
          <w:sz w:val="28"/>
          <w:szCs w:val="28"/>
          <w:lang w:val="ro-RO"/>
        </w:rPr>
        <w:t>promovării</w:t>
      </w:r>
      <w:r w:rsidR="001054E4" w:rsidRPr="00DA29D6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acțiunilor adecvate de atenuare la nivel național;</w:t>
      </w:r>
    </w:p>
    <w:p w14:paraId="02C59CA6" w14:textId="180498D1" w:rsidR="007043F0" w:rsidRPr="00DA29D6" w:rsidRDefault="007043F0" w:rsidP="007043F0">
      <w:pPr>
        <w:numPr>
          <w:ilvl w:val="1"/>
          <w:numId w:val="4"/>
        </w:numPr>
        <w:tabs>
          <w:tab w:val="left" w:pos="540"/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solicită rapoarte </w:t>
      </w:r>
      <w:r w:rsidR="00D124FC">
        <w:rPr>
          <w:sz w:val="28"/>
          <w:szCs w:val="28"/>
          <w:lang w:val="ro-RO"/>
        </w:rPr>
        <w:t>sem</w:t>
      </w:r>
      <w:r w:rsidR="00A81397">
        <w:rPr>
          <w:sz w:val="28"/>
          <w:szCs w:val="28"/>
          <w:lang w:val="ro-RO"/>
        </w:rPr>
        <w:t>e</w:t>
      </w:r>
      <w:r w:rsidR="00D124FC">
        <w:rPr>
          <w:sz w:val="28"/>
          <w:szCs w:val="28"/>
          <w:lang w:val="ro-RO"/>
        </w:rPr>
        <w:t>striale</w:t>
      </w:r>
      <w:r w:rsidRPr="00DA29D6">
        <w:rPr>
          <w:sz w:val="28"/>
          <w:szCs w:val="28"/>
          <w:lang w:val="ro-RO"/>
        </w:rPr>
        <w:t xml:space="preserve"> și anuale privind</w:t>
      </w:r>
      <w:r w:rsidR="00491846">
        <w:rPr>
          <w:sz w:val="28"/>
          <w:szCs w:val="28"/>
          <w:lang w:val="ro-RO"/>
        </w:rPr>
        <w:t xml:space="preserve"> implementarea</w:t>
      </w:r>
      <w:r w:rsidRPr="00DA29D6">
        <w:rPr>
          <w:sz w:val="28"/>
          <w:szCs w:val="28"/>
          <w:lang w:val="ro-RO"/>
        </w:rPr>
        <w:t xml:space="preserve"> proiectelor </w:t>
      </w:r>
      <w:r w:rsidR="001054E4">
        <w:rPr>
          <w:sz w:val="28"/>
          <w:szCs w:val="28"/>
          <w:lang w:val="ro-RO"/>
        </w:rPr>
        <w:t>.</w:t>
      </w:r>
    </w:p>
    <w:p w14:paraId="72172EB2" w14:textId="072AD385" w:rsidR="007043F0" w:rsidRPr="00DA29D6" w:rsidRDefault="007043F0" w:rsidP="007043F0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Comitetul tehnic:</w:t>
      </w:r>
    </w:p>
    <w:p w14:paraId="7E674AD0" w14:textId="0367396F" w:rsidR="007043F0" w:rsidRPr="00DA29D6" w:rsidRDefault="00D124FC" w:rsidP="007043F0">
      <w:pPr>
        <w:numPr>
          <w:ilvl w:val="1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Asistă </w:t>
      </w:r>
      <w:r w:rsidR="007043F0" w:rsidRPr="00DA29D6">
        <w:rPr>
          <w:sz w:val="28"/>
          <w:szCs w:val="28"/>
          <w:lang w:val="ro-RO"/>
        </w:rPr>
        <w:t xml:space="preserve">Comisia națională în procesul de evaluare și aprobare a proiectelor </w:t>
      </w:r>
      <w:r w:rsidR="003A7A5A">
        <w:rPr>
          <w:sz w:val="28"/>
          <w:szCs w:val="28"/>
          <w:lang w:val="ro-RO"/>
        </w:rPr>
        <w:t>NAMA</w:t>
      </w:r>
      <w:r w:rsidR="007043F0" w:rsidRPr="00DA29D6">
        <w:rPr>
          <w:sz w:val="28"/>
          <w:szCs w:val="28"/>
          <w:lang w:val="ro-RO"/>
        </w:rPr>
        <w:t>;</w:t>
      </w:r>
    </w:p>
    <w:p w14:paraId="5BAE10E9" w14:textId="3ADD9752" w:rsidR="007043F0" w:rsidRPr="00DA29D6" w:rsidRDefault="007043F0" w:rsidP="007043F0">
      <w:pPr>
        <w:numPr>
          <w:ilvl w:val="1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evaluează proiectele , inclusiv elementele MRV </w:t>
      </w:r>
      <w:r w:rsidR="00491846">
        <w:rPr>
          <w:sz w:val="28"/>
          <w:szCs w:val="28"/>
          <w:lang w:val="ro-RO"/>
        </w:rPr>
        <w:t xml:space="preserve">la toate etapele </w:t>
      </w:r>
      <w:r w:rsidRPr="00DA29D6">
        <w:rPr>
          <w:sz w:val="28"/>
          <w:szCs w:val="28"/>
          <w:lang w:val="ro-RO"/>
        </w:rPr>
        <w:t>ciclului de implementare a proiectelor.</w:t>
      </w:r>
    </w:p>
    <w:p w14:paraId="3FCBA485" w14:textId="39CAD1D5" w:rsidR="007043F0" w:rsidRPr="00DA29D6" w:rsidRDefault="00040081" w:rsidP="007043F0">
      <w:pPr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Aplicanții</w:t>
      </w:r>
      <w:r w:rsidR="001054E4">
        <w:rPr>
          <w:sz w:val="28"/>
          <w:szCs w:val="28"/>
          <w:lang w:val="ro-RO"/>
        </w:rPr>
        <w:t xml:space="preserve"> </w:t>
      </w:r>
      <w:r w:rsidR="007043F0" w:rsidRPr="00DA29D6">
        <w:rPr>
          <w:sz w:val="28"/>
          <w:szCs w:val="28"/>
          <w:lang w:val="ro-RO"/>
        </w:rPr>
        <w:t>proiect</w:t>
      </w:r>
      <w:r w:rsidR="007043F0">
        <w:rPr>
          <w:sz w:val="28"/>
          <w:szCs w:val="28"/>
          <w:lang w:val="ro-RO"/>
        </w:rPr>
        <w:t>elor</w:t>
      </w:r>
      <w:r w:rsidR="007043F0" w:rsidRPr="00DA29D6">
        <w:rPr>
          <w:sz w:val="28"/>
          <w:szCs w:val="28"/>
          <w:lang w:val="ro-RO"/>
        </w:rPr>
        <w:t xml:space="preserve"> </w:t>
      </w:r>
      <w:r w:rsidR="003A7A5A">
        <w:rPr>
          <w:sz w:val="28"/>
          <w:szCs w:val="28"/>
          <w:lang w:val="ro-RO"/>
        </w:rPr>
        <w:t>NAMA</w:t>
      </w:r>
      <w:r w:rsidR="007043F0" w:rsidRPr="00DA29D6">
        <w:rPr>
          <w:sz w:val="28"/>
          <w:szCs w:val="28"/>
          <w:lang w:val="ro-RO"/>
        </w:rPr>
        <w:t>:</w:t>
      </w:r>
    </w:p>
    <w:p w14:paraId="02734F0C" w14:textId="5D1B2DC9" w:rsidR="007043F0" w:rsidRPr="00DA29D6" w:rsidRDefault="007043F0" w:rsidP="007043F0">
      <w:pPr>
        <w:numPr>
          <w:ilvl w:val="1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elaborează propunerile proiectelor;</w:t>
      </w:r>
    </w:p>
    <w:p w14:paraId="1CAC32D6" w14:textId="3BE23CBC" w:rsidR="007043F0" w:rsidRPr="00DA29D6" w:rsidRDefault="007043F0" w:rsidP="007043F0">
      <w:pPr>
        <w:numPr>
          <w:ilvl w:val="1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asigură consultarea publică a proiect</w:t>
      </w:r>
      <w:r>
        <w:rPr>
          <w:sz w:val="28"/>
          <w:szCs w:val="28"/>
          <w:lang w:val="ro-RO"/>
        </w:rPr>
        <w:t>elor</w:t>
      </w:r>
      <w:r w:rsidRPr="00DA29D6">
        <w:rPr>
          <w:sz w:val="28"/>
          <w:szCs w:val="28"/>
          <w:lang w:val="ro-RO"/>
        </w:rPr>
        <w:t xml:space="preserve">;  </w:t>
      </w:r>
    </w:p>
    <w:p w14:paraId="15270D6B" w14:textId="76B855C0" w:rsidR="007043F0" w:rsidRPr="00DA29D6" w:rsidRDefault="007043F0" w:rsidP="007043F0">
      <w:pPr>
        <w:numPr>
          <w:ilvl w:val="1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prezintă rapoartele </w:t>
      </w:r>
      <w:r w:rsidR="00040081">
        <w:rPr>
          <w:sz w:val="28"/>
          <w:szCs w:val="28"/>
          <w:lang w:val="ro-RO"/>
        </w:rPr>
        <w:t>sem</w:t>
      </w:r>
      <w:r w:rsidR="00A81397">
        <w:rPr>
          <w:sz w:val="28"/>
          <w:szCs w:val="28"/>
          <w:lang w:val="ro-RO"/>
        </w:rPr>
        <w:t>e</w:t>
      </w:r>
      <w:r w:rsidR="00040081">
        <w:rPr>
          <w:sz w:val="28"/>
          <w:szCs w:val="28"/>
          <w:lang w:val="ro-RO"/>
        </w:rPr>
        <w:t xml:space="preserve">striale </w:t>
      </w:r>
      <w:r w:rsidRPr="00DA29D6">
        <w:rPr>
          <w:sz w:val="28"/>
          <w:szCs w:val="28"/>
          <w:lang w:val="ro-RO"/>
        </w:rPr>
        <w:t xml:space="preserve">și anuale </w:t>
      </w:r>
      <w:r w:rsidR="00040081">
        <w:rPr>
          <w:sz w:val="28"/>
          <w:szCs w:val="28"/>
          <w:lang w:val="ro-RO"/>
        </w:rPr>
        <w:t xml:space="preserve">privind implementarea </w:t>
      </w:r>
      <w:r w:rsidRPr="00DA29D6">
        <w:rPr>
          <w:sz w:val="28"/>
          <w:szCs w:val="28"/>
          <w:lang w:val="ro-RO"/>
        </w:rPr>
        <w:t>proiectelor ;</w:t>
      </w:r>
    </w:p>
    <w:p w14:paraId="163A8BE7" w14:textId="57EA667E" w:rsidR="007043F0" w:rsidRPr="00DA29D6" w:rsidRDefault="00491846" w:rsidP="007043F0">
      <w:pPr>
        <w:numPr>
          <w:ilvl w:val="1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asigură </w:t>
      </w:r>
      <w:r w:rsidR="007043F0" w:rsidRPr="00DA29D6">
        <w:rPr>
          <w:sz w:val="28"/>
          <w:szCs w:val="28"/>
          <w:lang w:val="ro-RO"/>
        </w:rPr>
        <w:t>integritatea datelor referitoare la emisiile de gaze cu efect de seră</w:t>
      </w:r>
      <w:r w:rsidR="007043F0">
        <w:rPr>
          <w:sz w:val="28"/>
          <w:szCs w:val="28"/>
          <w:lang w:val="ro-RO"/>
        </w:rPr>
        <w:t>,</w:t>
      </w:r>
      <w:r w:rsidR="007043F0" w:rsidRPr="00DA29D6">
        <w:rPr>
          <w:sz w:val="28"/>
          <w:szCs w:val="28"/>
          <w:lang w:val="ro-RO"/>
        </w:rPr>
        <w:t xml:space="preserve"> care urmează a fi monitorizate, raportate și verificate</w:t>
      </w:r>
      <w:r w:rsidR="00CF1C67">
        <w:rPr>
          <w:sz w:val="28"/>
          <w:szCs w:val="28"/>
          <w:lang w:val="ro-RO"/>
        </w:rPr>
        <w:t>.</w:t>
      </w:r>
    </w:p>
    <w:p w14:paraId="5F15E213" w14:textId="54DE6D99" w:rsidR="001054E4" w:rsidRDefault="007043F0" w:rsidP="007043F0">
      <w:pPr>
        <w:numPr>
          <w:ilvl w:val="0"/>
          <w:numId w:val="4"/>
        </w:numPr>
        <w:tabs>
          <w:tab w:val="left" w:pos="720"/>
          <w:tab w:val="left" w:pos="1080"/>
        </w:tabs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Verificatorul</w:t>
      </w:r>
      <w:r w:rsidR="001054E4">
        <w:rPr>
          <w:sz w:val="28"/>
          <w:szCs w:val="28"/>
          <w:lang w:val="ro-RO"/>
        </w:rPr>
        <w:t>:</w:t>
      </w:r>
    </w:p>
    <w:p w14:paraId="658EE5D7" w14:textId="64B430EF" w:rsidR="001054E4" w:rsidRDefault="001054E4" w:rsidP="00547B11">
      <w:pPr>
        <w:tabs>
          <w:tab w:val="left" w:pos="720"/>
          <w:tab w:val="left" w:pos="1080"/>
        </w:tabs>
        <w:ind w:left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a)</w:t>
      </w:r>
      <w:r w:rsidR="007043F0" w:rsidRPr="00DA29D6">
        <w:rPr>
          <w:sz w:val="28"/>
          <w:szCs w:val="28"/>
          <w:lang w:val="ro-RO"/>
        </w:rPr>
        <w:t xml:space="preserve"> verifică</w:t>
      </w:r>
      <w:r w:rsidR="000B1A64">
        <w:rPr>
          <w:sz w:val="28"/>
          <w:szCs w:val="28"/>
          <w:lang w:val="ro-RO"/>
        </w:rPr>
        <w:t xml:space="preserve"> activitățile proiectului</w:t>
      </w:r>
      <w:r w:rsidR="007043F0" w:rsidRPr="00DA29D6">
        <w:rPr>
          <w:sz w:val="28"/>
          <w:szCs w:val="28"/>
          <w:lang w:val="ro-RO"/>
        </w:rPr>
        <w:t xml:space="preserve"> </w:t>
      </w:r>
      <w:r w:rsidR="006C3ED9">
        <w:rPr>
          <w:sz w:val="28"/>
          <w:szCs w:val="28"/>
          <w:lang w:val="ro-RO"/>
        </w:rPr>
        <w:t xml:space="preserve">și elaborează </w:t>
      </w:r>
      <w:r w:rsidR="007043F0" w:rsidRPr="00DA29D6">
        <w:rPr>
          <w:sz w:val="28"/>
          <w:szCs w:val="28"/>
          <w:lang w:val="ro-RO"/>
        </w:rPr>
        <w:t>rapoartele de monitorizare</w:t>
      </w:r>
      <w:r w:rsidR="001566D5">
        <w:rPr>
          <w:sz w:val="28"/>
          <w:szCs w:val="28"/>
          <w:lang w:val="ro-RO"/>
        </w:rPr>
        <w:t>;</w:t>
      </w:r>
      <w:r w:rsidR="007043F0" w:rsidRPr="00DA29D6">
        <w:rPr>
          <w:sz w:val="28"/>
          <w:szCs w:val="28"/>
          <w:lang w:val="ro-RO"/>
        </w:rPr>
        <w:t xml:space="preserve"> </w:t>
      </w:r>
    </w:p>
    <w:p w14:paraId="36145B5F" w14:textId="57E7FFCE" w:rsidR="007043F0" w:rsidRPr="00DA29D6" w:rsidRDefault="00F6280A" w:rsidP="00547B11">
      <w:pPr>
        <w:tabs>
          <w:tab w:val="left" w:pos="720"/>
          <w:tab w:val="left" w:pos="108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1054E4">
        <w:rPr>
          <w:sz w:val="28"/>
          <w:szCs w:val="28"/>
          <w:lang w:val="ro-RO"/>
        </w:rPr>
        <w:t xml:space="preserve">b) </w:t>
      </w:r>
      <w:r w:rsidR="007043F0">
        <w:rPr>
          <w:sz w:val="28"/>
          <w:szCs w:val="28"/>
          <w:lang w:val="ro-RO"/>
        </w:rPr>
        <w:t xml:space="preserve">certifică </w:t>
      </w:r>
      <w:r w:rsidR="007043F0" w:rsidRPr="00DA29D6">
        <w:rPr>
          <w:sz w:val="28"/>
          <w:szCs w:val="28"/>
          <w:lang w:val="ro-RO"/>
        </w:rPr>
        <w:t>co</w:t>
      </w:r>
      <w:r w:rsidR="007043F0">
        <w:rPr>
          <w:sz w:val="28"/>
          <w:szCs w:val="28"/>
          <w:lang w:val="ro-RO"/>
        </w:rPr>
        <w:t xml:space="preserve">nformitatea </w:t>
      </w:r>
      <w:r w:rsidR="006C3ED9">
        <w:rPr>
          <w:sz w:val="28"/>
          <w:szCs w:val="28"/>
          <w:lang w:val="ro-RO"/>
        </w:rPr>
        <w:t>reducerilor de emisii de gaze cu efect de seră obținute în rezultatul implementării proiectel</w:t>
      </w:r>
      <w:r w:rsidR="00A81397">
        <w:rPr>
          <w:sz w:val="28"/>
          <w:szCs w:val="28"/>
          <w:lang w:val="ro-RO"/>
        </w:rPr>
        <w:t>or</w:t>
      </w:r>
      <w:r w:rsidR="007043F0">
        <w:rPr>
          <w:sz w:val="28"/>
          <w:szCs w:val="28"/>
          <w:lang w:val="ro-RO"/>
        </w:rPr>
        <w:t xml:space="preserve">. </w:t>
      </w:r>
    </w:p>
    <w:p w14:paraId="4602256D" w14:textId="77777777" w:rsidR="007043F0" w:rsidRPr="00DA29D6" w:rsidRDefault="007043F0" w:rsidP="007043F0">
      <w:pPr>
        <w:tabs>
          <w:tab w:val="left" w:pos="720"/>
          <w:tab w:val="left" w:pos="1080"/>
        </w:tabs>
        <w:ind w:left="708"/>
        <w:jc w:val="both"/>
        <w:rPr>
          <w:sz w:val="28"/>
          <w:szCs w:val="28"/>
          <w:lang w:val="ro-RO"/>
        </w:rPr>
      </w:pPr>
    </w:p>
    <w:p w14:paraId="5B629F3D" w14:textId="20983A30" w:rsidR="007043F0" w:rsidRPr="00FB590C" w:rsidRDefault="007043F0" w:rsidP="007043F0">
      <w:pPr>
        <w:pStyle w:val="ListParagraph"/>
        <w:numPr>
          <w:ilvl w:val="0"/>
          <w:numId w:val="10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FB590C">
        <w:rPr>
          <w:b/>
          <w:sz w:val="28"/>
          <w:szCs w:val="28"/>
          <w:lang w:val="ro-RO"/>
        </w:rPr>
        <w:t>ACȚIUNILE ADECVATE DE ATENUARE LA NIVEL NAȚIONAL</w:t>
      </w:r>
      <w:r w:rsidR="003374DC">
        <w:rPr>
          <w:b/>
          <w:sz w:val="28"/>
          <w:szCs w:val="28"/>
          <w:lang w:val="ro-RO"/>
        </w:rPr>
        <w:t xml:space="preserve"> (</w:t>
      </w:r>
      <w:r w:rsidR="003A7A5A">
        <w:rPr>
          <w:b/>
          <w:sz w:val="28"/>
          <w:szCs w:val="28"/>
          <w:lang w:val="ro-RO"/>
        </w:rPr>
        <w:t>NAMA</w:t>
      </w:r>
      <w:r w:rsidR="003374DC">
        <w:rPr>
          <w:b/>
          <w:sz w:val="28"/>
          <w:szCs w:val="28"/>
          <w:lang w:val="ro-RO"/>
        </w:rPr>
        <w:t>)</w:t>
      </w:r>
    </w:p>
    <w:p w14:paraId="7183BC6D" w14:textId="77777777" w:rsidR="007043F0" w:rsidRPr="00DA29D6" w:rsidRDefault="007043F0" w:rsidP="007043F0">
      <w:pPr>
        <w:tabs>
          <w:tab w:val="left" w:pos="1134"/>
        </w:tabs>
        <w:ind w:left="1080"/>
        <w:rPr>
          <w:b/>
          <w:sz w:val="28"/>
          <w:szCs w:val="28"/>
          <w:lang w:val="ro-RO"/>
        </w:rPr>
      </w:pPr>
    </w:p>
    <w:p w14:paraId="65E0968F" w14:textId="0AB3517B" w:rsidR="007043F0" w:rsidRPr="00DA29D6" w:rsidRDefault="003A7A5A" w:rsidP="007043F0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Acțiunile NAMA</w:t>
      </w:r>
      <w:r w:rsidR="00F6280A" w:rsidRPr="00DA29D6">
        <w:rPr>
          <w:sz w:val="28"/>
          <w:szCs w:val="28"/>
          <w:lang w:val="ro-RO"/>
        </w:rPr>
        <w:t xml:space="preserve"> </w:t>
      </w:r>
      <w:r w:rsidR="007043F0" w:rsidRPr="00DA29D6">
        <w:rPr>
          <w:sz w:val="28"/>
          <w:szCs w:val="28"/>
          <w:lang w:val="ro-RO"/>
        </w:rPr>
        <w:t>a</w:t>
      </w:r>
      <w:r w:rsidR="00F36357">
        <w:rPr>
          <w:sz w:val="28"/>
          <w:szCs w:val="28"/>
          <w:lang w:val="ro-RO"/>
        </w:rPr>
        <w:t>u</w:t>
      </w:r>
      <w:r w:rsidR="007043F0" w:rsidRPr="00DA29D6">
        <w:rPr>
          <w:sz w:val="28"/>
          <w:szCs w:val="28"/>
          <w:lang w:val="ro-RO"/>
        </w:rPr>
        <w:t xml:space="preserve"> drept obiectiv reducerea emisiilor de gaze cu efect de seră la un nivel compatibil cu obiectivul stabilit în Contribuția națională determinată a Republicii Moldova la CONUSC și </w:t>
      </w:r>
      <w:r w:rsidR="007043F0" w:rsidRPr="005B7610">
        <w:rPr>
          <w:rStyle w:val="docbody"/>
          <w:sz w:val="28"/>
          <w:szCs w:val="28"/>
          <w:lang w:val="pt-PT"/>
        </w:rPr>
        <w:t>Strategia de dezvoltare cu emisii reduse a Republicii Moldova.</w:t>
      </w:r>
    </w:p>
    <w:p w14:paraId="73FCDA9E" w14:textId="4A53EEF6" w:rsidR="007043F0" w:rsidRPr="00DA29D6" w:rsidRDefault="007043F0" w:rsidP="007043F0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Pentru implementarea </w:t>
      </w:r>
      <w:r w:rsidR="003374DC">
        <w:rPr>
          <w:sz w:val="28"/>
          <w:szCs w:val="28"/>
          <w:lang w:val="ro-RO"/>
        </w:rPr>
        <w:t xml:space="preserve">acțiunilor adecvate de atenuare la nivel național </w:t>
      </w:r>
      <w:r w:rsidRPr="00DA29D6">
        <w:rPr>
          <w:sz w:val="28"/>
          <w:szCs w:val="28"/>
          <w:lang w:val="ro-RO"/>
        </w:rPr>
        <w:t>sînt elaborate proiecte</w:t>
      </w:r>
      <w:r w:rsidR="003374DC">
        <w:rPr>
          <w:sz w:val="28"/>
          <w:szCs w:val="28"/>
          <w:lang w:val="ro-RO"/>
        </w:rPr>
        <w:t xml:space="preserve"> </w:t>
      </w:r>
      <w:r w:rsidR="003A7A5A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 xml:space="preserve"> </w:t>
      </w:r>
      <w:r w:rsidR="001054E4">
        <w:rPr>
          <w:sz w:val="28"/>
          <w:szCs w:val="28"/>
          <w:lang w:val="ro-RO"/>
        </w:rPr>
        <w:t>în</w:t>
      </w:r>
      <w:r w:rsidR="001054E4" w:rsidRPr="00DA29D6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sectoarele economiei naționale. Implementarea acestora este asigurată prin transfer tehnologic, finanțare și consolidare a capacităților,</w:t>
      </w:r>
      <w:r>
        <w:rPr>
          <w:sz w:val="28"/>
          <w:szCs w:val="28"/>
          <w:lang w:val="ro-RO"/>
        </w:rPr>
        <w:t xml:space="preserve"> aplicînd </w:t>
      </w:r>
      <w:r w:rsidRPr="00B05FB6">
        <w:rPr>
          <w:sz w:val="28"/>
          <w:szCs w:val="28"/>
          <w:lang w:val="ro-RO"/>
        </w:rPr>
        <w:t>mecanismul de monitorizare, raportare și verificare</w:t>
      </w:r>
      <w:r>
        <w:rPr>
          <w:sz w:val="28"/>
          <w:szCs w:val="28"/>
          <w:lang w:val="ro-RO"/>
        </w:rPr>
        <w:t xml:space="preserve">. </w:t>
      </w:r>
    </w:p>
    <w:p w14:paraId="465BC41A" w14:textId="1103372D" w:rsidR="007043F0" w:rsidRPr="00DA29D6" w:rsidRDefault="007043F0" w:rsidP="007043F0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Proiectele </w:t>
      </w:r>
      <w:r w:rsidR="003A7A5A">
        <w:rPr>
          <w:sz w:val="28"/>
          <w:szCs w:val="28"/>
          <w:lang w:val="ro-RO"/>
        </w:rPr>
        <w:t>NAMA</w:t>
      </w:r>
      <w:r w:rsidR="00F6280A" w:rsidRPr="00DA29D6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se împart în </w:t>
      </w:r>
      <w:r w:rsidR="00B86CF3">
        <w:rPr>
          <w:sz w:val="28"/>
          <w:szCs w:val="28"/>
          <w:lang w:val="ro-RO"/>
        </w:rPr>
        <w:t>două</w:t>
      </w:r>
      <w:r w:rsidR="00B86CF3" w:rsidRPr="00DA29D6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categorii:</w:t>
      </w:r>
    </w:p>
    <w:p w14:paraId="497EF814" w14:textId="0825B7C3" w:rsidR="007043F0" w:rsidRPr="00DA29D6" w:rsidRDefault="007043F0" w:rsidP="007043F0">
      <w:pPr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unilaterale – proiecte administrate și finanțate din bugetul de stat și/sau alte resurse financiare, care sînt prevăzute în documentele naționale</w:t>
      </w:r>
      <w:r w:rsidR="003A7A5A">
        <w:rPr>
          <w:sz w:val="28"/>
          <w:szCs w:val="28"/>
          <w:lang w:val="ro-RO"/>
        </w:rPr>
        <w:t xml:space="preserve"> și </w:t>
      </w:r>
      <w:r w:rsidRPr="00DA29D6">
        <w:rPr>
          <w:sz w:val="28"/>
          <w:szCs w:val="28"/>
          <w:lang w:val="ro-RO"/>
        </w:rPr>
        <w:t>sectoriale de planificare și în planurile de finanțare aferente stabilite de Guvern</w:t>
      </w:r>
      <w:r>
        <w:rPr>
          <w:sz w:val="28"/>
          <w:szCs w:val="28"/>
          <w:lang w:val="ro-RO"/>
        </w:rPr>
        <w:t>.</w:t>
      </w:r>
      <w:r w:rsidRPr="00DA29D6">
        <w:rPr>
          <w:sz w:val="28"/>
          <w:szCs w:val="28"/>
          <w:lang w:val="ro-RO"/>
        </w:rPr>
        <w:t xml:space="preserve"> Acestea nu sînt supuse înregistrării în Registrul </w:t>
      </w:r>
      <w:r w:rsidR="003A7A5A">
        <w:rPr>
          <w:sz w:val="28"/>
          <w:szCs w:val="28"/>
          <w:lang w:val="ro-RO"/>
        </w:rPr>
        <w:t>NAMA</w:t>
      </w:r>
      <w:r w:rsidR="00B86CF3">
        <w:rPr>
          <w:sz w:val="28"/>
          <w:szCs w:val="28"/>
          <w:lang w:val="ro-RO"/>
        </w:rPr>
        <w:t xml:space="preserve"> a</w:t>
      </w:r>
      <w:r w:rsidR="00F6280A">
        <w:rPr>
          <w:sz w:val="28"/>
          <w:szCs w:val="28"/>
          <w:lang w:val="ro-RO"/>
        </w:rPr>
        <w:t>l</w:t>
      </w:r>
      <w:r w:rsidR="00B86CF3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Secretariatului CONUSC.</w:t>
      </w:r>
    </w:p>
    <w:p w14:paraId="270000EB" w14:textId="2A076AFD" w:rsidR="007043F0" w:rsidRPr="00DA29D6" w:rsidRDefault="007043F0" w:rsidP="007043F0">
      <w:pPr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28076E">
        <w:rPr>
          <w:sz w:val="28"/>
          <w:szCs w:val="28"/>
          <w:lang w:val="ro-RO"/>
        </w:rPr>
        <w:lastRenderedPageBreak/>
        <w:t>susținute</w:t>
      </w:r>
      <w:r w:rsidRPr="00DA29D6">
        <w:rPr>
          <w:sz w:val="28"/>
          <w:szCs w:val="28"/>
          <w:lang w:val="ro-RO"/>
        </w:rPr>
        <w:t xml:space="preserve"> </w:t>
      </w:r>
      <w:r w:rsidR="0028076E">
        <w:rPr>
          <w:sz w:val="28"/>
          <w:szCs w:val="28"/>
          <w:lang w:val="ro-RO"/>
        </w:rPr>
        <w:t xml:space="preserve">din fonduri externe </w:t>
      </w:r>
      <w:r w:rsidRPr="00DA29D6">
        <w:rPr>
          <w:sz w:val="28"/>
          <w:szCs w:val="28"/>
          <w:lang w:val="ro-RO"/>
        </w:rPr>
        <w:t xml:space="preserve">– proiecte susținute financiar de către țările dezvoltate, incluse în Anexa nr. 1 la CONUSC, care au ca scop asigurarea asistenței tehnice, transferului tehnologic și de bune practici în domeniu. Acestea sînt supuse înregistrării în Registrul </w:t>
      </w:r>
      <w:r w:rsidR="003A7A5A">
        <w:rPr>
          <w:sz w:val="28"/>
          <w:szCs w:val="28"/>
          <w:lang w:val="ro-RO"/>
        </w:rPr>
        <w:t>NAMA</w:t>
      </w:r>
      <w:r w:rsidR="00B86CF3">
        <w:rPr>
          <w:sz w:val="28"/>
          <w:szCs w:val="28"/>
          <w:lang w:val="ro-RO"/>
        </w:rPr>
        <w:t xml:space="preserve"> a </w:t>
      </w:r>
      <w:r w:rsidRPr="00DA29D6">
        <w:rPr>
          <w:sz w:val="28"/>
          <w:szCs w:val="28"/>
          <w:lang w:val="ro-RO"/>
        </w:rPr>
        <w:t>Secretariatului CONUSC.</w:t>
      </w:r>
    </w:p>
    <w:p w14:paraId="3CBDABD2" w14:textId="60AA976F" w:rsidR="00674B6D" w:rsidRPr="00DA29D6" w:rsidRDefault="00674B6D" w:rsidP="00674B6D">
      <w:pPr>
        <w:numPr>
          <w:ilvl w:val="0"/>
          <w:numId w:val="2"/>
        </w:numPr>
        <w:ind w:left="0" w:firstLine="360"/>
        <w:jc w:val="both"/>
        <w:rPr>
          <w:sz w:val="28"/>
          <w:szCs w:val="28"/>
          <w:lang w:val="ro-RO"/>
        </w:rPr>
      </w:pPr>
      <w:r w:rsidRPr="00FE0C32">
        <w:rPr>
          <w:rStyle w:val="docbody"/>
          <w:sz w:val="28"/>
          <w:szCs w:val="28"/>
          <w:lang w:val="ro-RO"/>
        </w:rPr>
        <w:t>P</w:t>
      </w:r>
      <w:r w:rsidRPr="00FE0C32">
        <w:rPr>
          <w:sz w:val="28"/>
          <w:szCs w:val="28"/>
          <w:lang w:val="ro-RO"/>
        </w:rPr>
        <w:t>roiectele</w:t>
      </w:r>
      <w:r w:rsidRPr="00DA29D6">
        <w:rPr>
          <w:sz w:val="28"/>
          <w:szCs w:val="28"/>
          <w:lang w:val="ro-RO"/>
        </w:rPr>
        <w:t xml:space="preserve"> </w:t>
      </w:r>
      <w:r w:rsidR="003A7A5A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 xml:space="preserve"> unilaterale sunt supuse procedurii simplificat</w:t>
      </w:r>
      <w:r>
        <w:rPr>
          <w:sz w:val="28"/>
          <w:szCs w:val="28"/>
          <w:lang w:val="ro-RO"/>
        </w:rPr>
        <w:t>e de</w:t>
      </w:r>
      <w:r w:rsidRPr="00DA29D6">
        <w:rPr>
          <w:sz w:val="28"/>
          <w:szCs w:val="28"/>
          <w:lang w:val="ro-RO"/>
        </w:rPr>
        <w:t xml:space="preserve"> MRV, prevăzută la pct. </w:t>
      </w:r>
      <w:r w:rsidRPr="00CB3EA6">
        <w:rPr>
          <w:sz w:val="28"/>
          <w:szCs w:val="28"/>
          <w:lang w:val="ro-RO"/>
        </w:rPr>
        <w:t>3</w:t>
      </w:r>
      <w:r w:rsidR="005334B9">
        <w:rPr>
          <w:sz w:val="28"/>
          <w:szCs w:val="28"/>
          <w:lang w:val="ro-RO"/>
        </w:rPr>
        <w:t>4</w:t>
      </w:r>
      <w:r w:rsidRPr="00DA29D6">
        <w:rPr>
          <w:sz w:val="28"/>
          <w:szCs w:val="28"/>
          <w:lang w:val="ro-RO"/>
        </w:rPr>
        <w:t>, din prezentul Regulament</w:t>
      </w:r>
      <w:r w:rsidRPr="0097340F">
        <w:rPr>
          <w:rStyle w:val="docbody"/>
          <w:sz w:val="28"/>
          <w:szCs w:val="28"/>
          <w:lang w:val="en-US"/>
        </w:rPr>
        <w:t>.</w:t>
      </w:r>
      <w:r w:rsidRPr="00DA29D6">
        <w:rPr>
          <w:sz w:val="28"/>
          <w:szCs w:val="28"/>
          <w:lang w:val="ro-RO"/>
        </w:rPr>
        <w:t xml:space="preserve"> </w:t>
      </w:r>
    </w:p>
    <w:p w14:paraId="462FEF31" w14:textId="0B80658E" w:rsidR="007043F0" w:rsidRPr="005B7610" w:rsidRDefault="007043F0" w:rsidP="007043F0">
      <w:pPr>
        <w:numPr>
          <w:ilvl w:val="0"/>
          <w:numId w:val="2"/>
        </w:numPr>
        <w:ind w:left="0" w:firstLine="360"/>
        <w:jc w:val="both"/>
        <w:rPr>
          <w:rStyle w:val="docbody"/>
          <w:sz w:val="28"/>
          <w:szCs w:val="28"/>
          <w:lang w:val="pt-PT"/>
        </w:rPr>
      </w:pPr>
      <w:r w:rsidRPr="00DA29D6">
        <w:rPr>
          <w:sz w:val="28"/>
          <w:szCs w:val="28"/>
          <w:lang w:val="ro-RO"/>
        </w:rPr>
        <w:t xml:space="preserve">Proiectele </w:t>
      </w:r>
      <w:r w:rsidR="003A7A5A">
        <w:rPr>
          <w:sz w:val="28"/>
          <w:szCs w:val="28"/>
          <w:lang w:val="ro-RO"/>
        </w:rPr>
        <w:t>NAMA</w:t>
      </w:r>
      <w:r w:rsidR="00F6280A" w:rsidRPr="00DA29D6">
        <w:rPr>
          <w:sz w:val="28"/>
          <w:szCs w:val="28"/>
          <w:lang w:val="ro-RO"/>
        </w:rPr>
        <w:t xml:space="preserve"> </w:t>
      </w:r>
      <w:r w:rsidRPr="0028076E">
        <w:rPr>
          <w:sz w:val="28"/>
          <w:szCs w:val="28"/>
          <w:lang w:val="ro-RO"/>
        </w:rPr>
        <w:t>susținute</w:t>
      </w:r>
      <w:r w:rsidRPr="00DA29D6">
        <w:rPr>
          <w:sz w:val="28"/>
          <w:szCs w:val="28"/>
          <w:lang w:val="ro-RO"/>
        </w:rPr>
        <w:t xml:space="preserve"> </w:t>
      </w:r>
      <w:r w:rsidR="0028076E">
        <w:rPr>
          <w:sz w:val="28"/>
          <w:szCs w:val="28"/>
          <w:lang w:val="ro-RO"/>
        </w:rPr>
        <w:t xml:space="preserve">din fonduri externe </w:t>
      </w:r>
      <w:r>
        <w:rPr>
          <w:sz w:val="28"/>
          <w:szCs w:val="28"/>
          <w:lang w:val="ro-RO"/>
        </w:rPr>
        <w:t>parcurg</w:t>
      </w:r>
      <w:r w:rsidRPr="00DA29D6">
        <w:rPr>
          <w:sz w:val="28"/>
          <w:szCs w:val="28"/>
          <w:lang w:val="ro-RO"/>
        </w:rPr>
        <w:t xml:space="preserve"> ciclul de elaborare, evaluare, aprobare și MRV</w:t>
      </w:r>
      <w:r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prevăzut în Capitolul IV din prezentul Regulament</w:t>
      </w:r>
      <w:r w:rsidRPr="005B7610">
        <w:rPr>
          <w:rStyle w:val="docbody"/>
          <w:sz w:val="28"/>
          <w:szCs w:val="28"/>
          <w:lang w:val="pt-PT"/>
        </w:rPr>
        <w:t>.</w:t>
      </w:r>
    </w:p>
    <w:p w14:paraId="55012442" w14:textId="185B41F9" w:rsidR="007043F0" w:rsidRPr="00A01AC6" w:rsidRDefault="007043F0" w:rsidP="00CB3EA6">
      <w:pPr>
        <w:ind w:firstLine="708"/>
        <w:jc w:val="both"/>
        <w:rPr>
          <w:sz w:val="28"/>
          <w:szCs w:val="28"/>
          <w:lang w:val="ro-RO"/>
        </w:rPr>
      </w:pPr>
      <w:r w:rsidRPr="00A01AC6">
        <w:rPr>
          <w:sz w:val="28"/>
          <w:szCs w:val="28"/>
          <w:lang w:val="ro-RO"/>
        </w:rPr>
        <w:t xml:space="preserve">Documentația proiectelor </w:t>
      </w:r>
      <w:r w:rsidR="003A7A5A" w:rsidRPr="00A01AC6">
        <w:rPr>
          <w:sz w:val="28"/>
          <w:szCs w:val="28"/>
          <w:lang w:val="ro-RO"/>
        </w:rPr>
        <w:t>NAMA</w:t>
      </w:r>
      <w:r w:rsidR="00F6280A" w:rsidRPr="00A01AC6">
        <w:rPr>
          <w:sz w:val="28"/>
          <w:szCs w:val="28"/>
          <w:lang w:val="ro-RO"/>
        </w:rPr>
        <w:t xml:space="preserve"> </w:t>
      </w:r>
      <w:r w:rsidRPr="002D6D01">
        <w:rPr>
          <w:sz w:val="28"/>
          <w:szCs w:val="28"/>
          <w:lang w:val="ro-RO"/>
        </w:rPr>
        <w:t xml:space="preserve">susținute </w:t>
      </w:r>
      <w:r w:rsidR="0028076E" w:rsidRPr="002D6D01">
        <w:rPr>
          <w:sz w:val="28"/>
          <w:szCs w:val="28"/>
          <w:lang w:val="ro-RO"/>
        </w:rPr>
        <w:t xml:space="preserve">din fonduri externe </w:t>
      </w:r>
      <w:r w:rsidRPr="00A01AC6">
        <w:rPr>
          <w:sz w:val="28"/>
          <w:szCs w:val="28"/>
          <w:lang w:val="ro-RO"/>
        </w:rPr>
        <w:t xml:space="preserve">va cuprinde </w:t>
      </w:r>
      <w:r w:rsidR="00F6280A" w:rsidRPr="00A01AC6">
        <w:rPr>
          <w:sz w:val="28"/>
          <w:szCs w:val="28"/>
          <w:lang w:val="ro-RO"/>
        </w:rPr>
        <w:t xml:space="preserve">descrierea </w:t>
      </w:r>
      <w:r w:rsidRPr="00A01AC6">
        <w:rPr>
          <w:sz w:val="28"/>
          <w:szCs w:val="28"/>
          <w:lang w:val="ro-RO"/>
        </w:rPr>
        <w:t xml:space="preserve">cel puțin </w:t>
      </w:r>
      <w:r w:rsidR="00F6280A" w:rsidRPr="00A01AC6">
        <w:rPr>
          <w:sz w:val="28"/>
          <w:szCs w:val="28"/>
          <w:lang w:val="ro-RO"/>
        </w:rPr>
        <w:t xml:space="preserve">a </w:t>
      </w:r>
      <w:r w:rsidRPr="00A01AC6">
        <w:rPr>
          <w:sz w:val="28"/>
          <w:szCs w:val="28"/>
          <w:lang w:val="ro-RO"/>
        </w:rPr>
        <w:t>următoarel</w:t>
      </w:r>
      <w:r w:rsidR="00DC5DBC" w:rsidRPr="00A01AC6">
        <w:rPr>
          <w:sz w:val="28"/>
          <w:szCs w:val="28"/>
          <w:lang w:val="ro-RO"/>
        </w:rPr>
        <w:t>or</w:t>
      </w:r>
      <w:r w:rsidRPr="00A01AC6">
        <w:rPr>
          <w:sz w:val="28"/>
          <w:szCs w:val="28"/>
          <w:lang w:val="ro-RO"/>
        </w:rPr>
        <w:t xml:space="preserve"> componente: juridic și administrativ, politic</w:t>
      </w:r>
      <w:r w:rsidR="00A01AC6" w:rsidRPr="00A01AC6">
        <w:rPr>
          <w:sz w:val="28"/>
          <w:szCs w:val="28"/>
          <w:lang w:val="ro-RO"/>
        </w:rPr>
        <w:t>i</w:t>
      </w:r>
      <w:r w:rsidRPr="00A01AC6">
        <w:rPr>
          <w:sz w:val="28"/>
          <w:szCs w:val="28"/>
          <w:lang w:val="ro-RO"/>
        </w:rPr>
        <w:t xml:space="preserve"> și strategi</w:t>
      </w:r>
      <w:r w:rsidR="00A01AC6" w:rsidRPr="00A01AC6">
        <w:rPr>
          <w:sz w:val="28"/>
          <w:szCs w:val="28"/>
          <w:lang w:val="ro-RO"/>
        </w:rPr>
        <w:t>i în domeniu</w:t>
      </w:r>
      <w:r w:rsidRPr="00A01AC6">
        <w:rPr>
          <w:sz w:val="28"/>
          <w:szCs w:val="28"/>
          <w:lang w:val="ro-RO"/>
        </w:rPr>
        <w:t>, financiar, tehnic, beneficii directe</w:t>
      </w:r>
      <w:r w:rsidR="00A01AC6" w:rsidRPr="00A01AC6">
        <w:rPr>
          <w:sz w:val="28"/>
          <w:szCs w:val="28"/>
          <w:lang w:val="ro-RO"/>
        </w:rPr>
        <w:t xml:space="preserve"> și </w:t>
      </w:r>
      <w:r w:rsidRPr="00A01AC6">
        <w:rPr>
          <w:sz w:val="28"/>
          <w:szCs w:val="28"/>
          <w:lang w:val="ro-RO"/>
        </w:rPr>
        <w:t>colaterale, riscuri și constrîngeri și MRV.</w:t>
      </w:r>
      <w:r w:rsidR="00CB3EA6">
        <w:rPr>
          <w:sz w:val="28"/>
          <w:szCs w:val="28"/>
          <w:lang w:val="ro-RO"/>
        </w:rPr>
        <w:t xml:space="preserve"> </w:t>
      </w:r>
      <w:r w:rsidRPr="00A01AC6">
        <w:rPr>
          <w:sz w:val="28"/>
          <w:szCs w:val="28"/>
          <w:lang w:val="ro-RO"/>
        </w:rPr>
        <w:t xml:space="preserve">Procedurile, termenii, elementele de MRV, precum și documentele-tip pentru elaborarea, evaluarea și aprobarea proiectelor </w:t>
      </w:r>
      <w:r w:rsidR="00A01AC6" w:rsidRPr="00A01AC6">
        <w:rPr>
          <w:sz w:val="28"/>
          <w:szCs w:val="28"/>
          <w:lang w:val="ro-RO"/>
        </w:rPr>
        <w:t xml:space="preserve">NAMA </w:t>
      </w:r>
      <w:r w:rsidRPr="00A01AC6">
        <w:rPr>
          <w:sz w:val="28"/>
          <w:szCs w:val="28"/>
          <w:lang w:val="ro-RO"/>
        </w:rPr>
        <w:t>susținute</w:t>
      </w:r>
      <w:r w:rsidR="0028076E" w:rsidRPr="00A01AC6">
        <w:rPr>
          <w:sz w:val="28"/>
          <w:szCs w:val="28"/>
          <w:lang w:val="ro-RO"/>
        </w:rPr>
        <w:t xml:space="preserve"> din fonduri externe</w:t>
      </w:r>
      <w:r w:rsidRPr="00A01AC6">
        <w:rPr>
          <w:sz w:val="28"/>
          <w:szCs w:val="28"/>
          <w:lang w:val="ro-RO"/>
        </w:rPr>
        <w:t xml:space="preserve"> se </w:t>
      </w:r>
      <w:r w:rsidR="00A01AC6" w:rsidRPr="00A01AC6">
        <w:rPr>
          <w:sz w:val="28"/>
          <w:szCs w:val="28"/>
          <w:lang w:val="ro-RO"/>
        </w:rPr>
        <w:t xml:space="preserve">vor </w:t>
      </w:r>
      <w:r w:rsidRPr="00A01AC6">
        <w:rPr>
          <w:sz w:val="28"/>
          <w:szCs w:val="28"/>
          <w:lang w:val="ro-RO"/>
        </w:rPr>
        <w:t>stabil</w:t>
      </w:r>
      <w:r w:rsidR="00A01AC6" w:rsidRPr="00A01AC6">
        <w:rPr>
          <w:sz w:val="28"/>
          <w:szCs w:val="28"/>
          <w:lang w:val="ro-RO"/>
        </w:rPr>
        <w:t>i</w:t>
      </w:r>
      <w:r w:rsidRPr="00A01AC6">
        <w:rPr>
          <w:sz w:val="28"/>
          <w:szCs w:val="28"/>
          <w:lang w:val="ro-RO"/>
        </w:rPr>
        <w:t xml:space="preserve"> în </w:t>
      </w:r>
      <w:r w:rsidR="00A953DF" w:rsidRPr="00A01AC6">
        <w:rPr>
          <w:sz w:val="28"/>
          <w:szCs w:val="28"/>
          <w:lang w:val="ro-RO"/>
        </w:rPr>
        <w:t>Manualul operațional privind mecanismul de coordonare a acțiunilor adecvate de atenuare la nivel național</w:t>
      </w:r>
      <w:r w:rsidR="00261B97">
        <w:rPr>
          <w:sz w:val="28"/>
          <w:szCs w:val="28"/>
          <w:lang w:val="ro-RO"/>
        </w:rPr>
        <w:t xml:space="preserve">, elaborat de către autoritatea </w:t>
      </w:r>
      <w:r w:rsidR="00261B97" w:rsidRPr="00C369C5">
        <w:rPr>
          <w:iCs/>
          <w:color w:val="000000"/>
          <w:sz w:val="28"/>
          <w:szCs w:val="28"/>
          <w:shd w:val="clear" w:color="auto" w:fill="FFFFFF"/>
          <w:lang w:val="ro-RO"/>
        </w:rPr>
        <w:t>central</w:t>
      </w:r>
      <w:r w:rsidR="00261B97">
        <w:rPr>
          <w:iCs/>
          <w:color w:val="000000"/>
          <w:sz w:val="28"/>
          <w:szCs w:val="28"/>
          <w:shd w:val="clear" w:color="auto" w:fill="FFFFFF"/>
          <w:lang w:val="ro-RO"/>
        </w:rPr>
        <w:t>ă</w:t>
      </w:r>
      <w:r w:rsidR="00261B97" w:rsidRPr="00C369C5">
        <w:rPr>
          <w:iCs/>
          <w:color w:val="000000"/>
          <w:sz w:val="28"/>
          <w:szCs w:val="28"/>
          <w:shd w:val="clear" w:color="auto" w:fill="FFFFFF"/>
          <w:lang w:val="ro-RO"/>
        </w:rPr>
        <w:t xml:space="preserve"> de mediu și gestionare a resurselor naturale</w:t>
      </w:r>
      <w:r w:rsidR="00A01AC6" w:rsidRPr="00A01AC6">
        <w:rPr>
          <w:sz w:val="28"/>
          <w:szCs w:val="28"/>
          <w:lang w:val="ro-RO"/>
        </w:rPr>
        <w:t xml:space="preserve">. </w:t>
      </w:r>
    </w:p>
    <w:p w14:paraId="7BBFFDCB" w14:textId="77777777" w:rsidR="00CB3EA6" w:rsidRDefault="00CB3EA6" w:rsidP="007043F0">
      <w:pPr>
        <w:ind w:firstLine="708"/>
        <w:jc w:val="center"/>
        <w:rPr>
          <w:b/>
          <w:sz w:val="28"/>
          <w:szCs w:val="28"/>
          <w:lang w:val="ro-RO"/>
        </w:rPr>
      </w:pPr>
    </w:p>
    <w:p w14:paraId="27D8E479" w14:textId="6F110A2B" w:rsidR="007043F0" w:rsidRPr="00DA29D6" w:rsidRDefault="007043F0" w:rsidP="007043F0">
      <w:pPr>
        <w:ind w:firstLine="708"/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 xml:space="preserve">IV. </w:t>
      </w:r>
      <w:bookmarkStart w:id="1" w:name="_Hlk502235433"/>
      <w:r w:rsidRPr="00DA29D6">
        <w:rPr>
          <w:b/>
          <w:sz w:val="28"/>
          <w:szCs w:val="28"/>
          <w:lang w:val="ro-RO"/>
        </w:rPr>
        <w:t>CICLUL DE ELABORARE, EVALUARE ȘI APROBARE</w:t>
      </w:r>
      <w:bookmarkEnd w:id="1"/>
      <w:r w:rsidRPr="00DA29D6">
        <w:rPr>
          <w:b/>
          <w:sz w:val="28"/>
          <w:szCs w:val="28"/>
          <w:lang w:val="ro-RO"/>
        </w:rPr>
        <w:t xml:space="preserve"> A PROIECTELOR </w:t>
      </w:r>
      <w:r w:rsidR="002D6D01">
        <w:rPr>
          <w:b/>
          <w:sz w:val="28"/>
          <w:szCs w:val="28"/>
          <w:lang w:val="ro-RO"/>
        </w:rPr>
        <w:t>NAMA</w:t>
      </w:r>
    </w:p>
    <w:p w14:paraId="46C1D065" w14:textId="77777777" w:rsidR="007043F0" w:rsidRPr="00DA29D6" w:rsidRDefault="007043F0" w:rsidP="007043F0">
      <w:pPr>
        <w:ind w:firstLine="708"/>
        <w:jc w:val="center"/>
        <w:rPr>
          <w:sz w:val="28"/>
          <w:szCs w:val="28"/>
          <w:lang w:val="ro-RO"/>
        </w:rPr>
      </w:pPr>
    </w:p>
    <w:p w14:paraId="146495C0" w14:textId="0F783D6D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 Implementarea </w:t>
      </w:r>
      <w:r w:rsidR="002D6D01">
        <w:rPr>
          <w:sz w:val="28"/>
          <w:szCs w:val="28"/>
          <w:lang w:val="ro-RO"/>
        </w:rPr>
        <w:t>proiectelor NAMA</w:t>
      </w:r>
      <w:r w:rsidR="00722CFB" w:rsidRPr="00DA29D6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se realizează în dependență de tipul proiectului, în </w:t>
      </w:r>
      <w:r w:rsidR="00A953DF">
        <w:rPr>
          <w:sz w:val="28"/>
          <w:szCs w:val="28"/>
          <w:lang w:val="ro-RO"/>
        </w:rPr>
        <w:t>3</w:t>
      </w:r>
      <w:r w:rsidRPr="00DA29D6">
        <w:rPr>
          <w:sz w:val="28"/>
          <w:szCs w:val="28"/>
          <w:lang w:val="ro-RO"/>
        </w:rPr>
        <w:t xml:space="preserve"> etape: </w:t>
      </w:r>
    </w:p>
    <w:p w14:paraId="71D19F2B" w14:textId="2FF8A4DF" w:rsidR="007043F0" w:rsidRPr="00DA29D6" w:rsidRDefault="007043F0" w:rsidP="007043F0">
      <w:pPr>
        <w:numPr>
          <w:ilvl w:val="0"/>
          <w:numId w:val="5"/>
        </w:numPr>
        <w:tabs>
          <w:tab w:val="left" w:pos="990"/>
        </w:tabs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Etapa </w:t>
      </w:r>
      <w:r w:rsidR="00F42556">
        <w:rPr>
          <w:sz w:val="28"/>
          <w:szCs w:val="28"/>
          <w:lang w:val="ro-RO"/>
        </w:rPr>
        <w:t>I</w:t>
      </w:r>
      <w:r w:rsidRPr="00DA29D6">
        <w:rPr>
          <w:sz w:val="28"/>
          <w:szCs w:val="28"/>
          <w:lang w:val="ro-RO"/>
        </w:rPr>
        <w:t xml:space="preserve"> – Propunerea inițială de proiect;</w:t>
      </w:r>
    </w:p>
    <w:p w14:paraId="11D42C36" w14:textId="6DA3946C" w:rsidR="007043F0" w:rsidRDefault="007043F0" w:rsidP="007043F0">
      <w:pPr>
        <w:numPr>
          <w:ilvl w:val="0"/>
          <w:numId w:val="5"/>
        </w:numPr>
        <w:tabs>
          <w:tab w:val="left" w:pos="990"/>
        </w:tabs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Etapa </w:t>
      </w:r>
      <w:r w:rsidR="00F42556">
        <w:rPr>
          <w:sz w:val="28"/>
          <w:szCs w:val="28"/>
          <w:lang w:val="ro-RO"/>
        </w:rPr>
        <w:t>II</w:t>
      </w:r>
      <w:r w:rsidRPr="00DA29D6">
        <w:rPr>
          <w:sz w:val="28"/>
          <w:szCs w:val="28"/>
          <w:lang w:val="ro-RO"/>
        </w:rPr>
        <w:t xml:space="preserve"> – Propunerea completă de proiect;</w:t>
      </w:r>
    </w:p>
    <w:p w14:paraId="7F3D3C1D" w14:textId="184CA02D" w:rsidR="007043F0" w:rsidRPr="00DA29D6" w:rsidRDefault="007043F0" w:rsidP="007043F0">
      <w:pPr>
        <w:numPr>
          <w:ilvl w:val="0"/>
          <w:numId w:val="5"/>
        </w:numPr>
        <w:tabs>
          <w:tab w:val="left" w:pos="990"/>
        </w:tabs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Etapa </w:t>
      </w:r>
      <w:r w:rsidR="00F42556">
        <w:rPr>
          <w:sz w:val="28"/>
          <w:szCs w:val="28"/>
          <w:lang w:val="ro-RO"/>
        </w:rPr>
        <w:t>III</w:t>
      </w:r>
      <w:r w:rsidRPr="00DA29D6">
        <w:rPr>
          <w:sz w:val="28"/>
          <w:szCs w:val="28"/>
          <w:lang w:val="ro-RO"/>
        </w:rPr>
        <w:t xml:space="preserve"> – Monitorizarea, raportarea și verificarea.  </w:t>
      </w:r>
    </w:p>
    <w:p w14:paraId="6B381467" w14:textId="77777777" w:rsidR="007043F0" w:rsidRPr="00DA29D6" w:rsidRDefault="007043F0" w:rsidP="007043F0">
      <w:pPr>
        <w:jc w:val="center"/>
        <w:rPr>
          <w:rFonts w:eastAsia="MS Mincho"/>
          <w:b/>
          <w:sz w:val="28"/>
          <w:szCs w:val="28"/>
          <w:lang w:val="ro-RO"/>
        </w:rPr>
      </w:pPr>
    </w:p>
    <w:p w14:paraId="234CE76D" w14:textId="585718A3" w:rsidR="00A47A66" w:rsidRDefault="00A47A66" w:rsidP="007043F0">
      <w:pPr>
        <w:jc w:val="center"/>
        <w:rPr>
          <w:rFonts w:eastAsia="MS Mincho"/>
          <w:b/>
          <w:sz w:val="28"/>
          <w:szCs w:val="28"/>
          <w:lang w:val="ro-RO"/>
        </w:rPr>
      </w:pPr>
      <w:r>
        <w:rPr>
          <w:rFonts w:eastAsia="MS Mincho"/>
          <w:b/>
          <w:sz w:val="28"/>
          <w:szCs w:val="28"/>
          <w:lang w:val="ro-RO"/>
        </w:rPr>
        <w:t>Secțiunea 1</w:t>
      </w:r>
    </w:p>
    <w:p w14:paraId="61739499" w14:textId="3781D4B8" w:rsidR="007043F0" w:rsidRDefault="007043F0" w:rsidP="007043F0">
      <w:pPr>
        <w:jc w:val="center"/>
        <w:rPr>
          <w:rFonts w:eastAsia="MS Mincho"/>
          <w:b/>
          <w:sz w:val="28"/>
          <w:szCs w:val="28"/>
          <w:lang w:val="ro-RO"/>
        </w:rPr>
      </w:pPr>
      <w:r w:rsidRPr="00DA29D6">
        <w:rPr>
          <w:rFonts w:eastAsia="MS Mincho"/>
          <w:b/>
          <w:sz w:val="28"/>
          <w:szCs w:val="28"/>
          <w:lang w:val="ro-RO"/>
        </w:rPr>
        <w:t xml:space="preserve">Etapa </w:t>
      </w:r>
      <w:r w:rsidR="003C6713">
        <w:rPr>
          <w:rFonts w:eastAsia="MS Mincho"/>
          <w:b/>
          <w:sz w:val="28"/>
          <w:szCs w:val="28"/>
          <w:lang w:val="ro-RO"/>
        </w:rPr>
        <w:t>I</w:t>
      </w:r>
      <w:r w:rsidRPr="00DA29D6">
        <w:rPr>
          <w:rFonts w:eastAsia="MS Mincho"/>
          <w:b/>
          <w:sz w:val="28"/>
          <w:szCs w:val="28"/>
          <w:lang w:val="ro-RO"/>
        </w:rPr>
        <w:t xml:space="preserve"> : Propunerea inițială de proiect </w:t>
      </w:r>
      <w:r w:rsidR="002D6D01">
        <w:rPr>
          <w:b/>
          <w:sz w:val="28"/>
          <w:szCs w:val="28"/>
          <w:lang w:val="ro-RO"/>
        </w:rPr>
        <w:t>NAMA</w:t>
      </w:r>
    </w:p>
    <w:p w14:paraId="2A18A20D" w14:textId="77777777" w:rsidR="007043F0" w:rsidRPr="00DA29D6" w:rsidRDefault="007043F0" w:rsidP="007043F0">
      <w:pPr>
        <w:jc w:val="center"/>
        <w:rPr>
          <w:sz w:val="28"/>
          <w:szCs w:val="28"/>
          <w:lang w:val="ro-RO"/>
        </w:rPr>
      </w:pPr>
    </w:p>
    <w:p w14:paraId="0E0D98DA" w14:textId="7916E67D" w:rsidR="007043F0" w:rsidRPr="00DA29D6" w:rsidRDefault="007F11C4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rFonts w:eastAsia="MS Mincho"/>
          <w:sz w:val="28"/>
          <w:szCs w:val="28"/>
          <w:lang w:val="ro-RO"/>
        </w:rPr>
        <w:t xml:space="preserve">Aplicantul </w:t>
      </w:r>
      <w:r w:rsidR="007043F0" w:rsidRPr="00DA29D6">
        <w:rPr>
          <w:rFonts w:eastAsia="MS Mincho"/>
          <w:sz w:val="28"/>
          <w:szCs w:val="28"/>
          <w:lang w:val="ro-RO"/>
        </w:rPr>
        <w:t>proiectul</w:t>
      </w:r>
      <w:r w:rsidR="00AE7FD3">
        <w:rPr>
          <w:rFonts w:eastAsia="MS Mincho"/>
          <w:sz w:val="28"/>
          <w:szCs w:val="28"/>
          <w:lang w:val="ro-RO"/>
        </w:rPr>
        <w:t>ui</w:t>
      </w:r>
      <w:r w:rsidR="00722CFB">
        <w:rPr>
          <w:rFonts w:eastAsia="MS Mincho"/>
          <w:sz w:val="28"/>
          <w:szCs w:val="28"/>
          <w:lang w:val="ro-RO"/>
        </w:rPr>
        <w:t xml:space="preserve"> </w:t>
      </w:r>
      <w:r w:rsidR="002D6D01">
        <w:rPr>
          <w:rFonts w:eastAsia="MS Mincho"/>
          <w:sz w:val="28"/>
          <w:szCs w:val="28"/>
          <w:lang w:val="ro-RO"/>
        </w:rPr>
        <w:t>NAMA</w:t>
      </w:r>
      <w:r w:rsidR="00722CFB">
        <w:rPr>
          <w:sz w:val="28"/>
          <w:szCs w:val="28"/>
          <w:lang w:val="ro-RO"/>
        </w:rPr>
        <w:t xml:space="preserve"> </w:t>
      </w:r>
      <w:r w:rsidR="003C6713" w:rsidRPr="00DA29D6">
        <w:rPr>
          <w:sz w:val="28"/>
          <w:szCs w:val="28"/>
          <w:lang w:val="ro-RO"/>
        </w:rPr>
        <w:t>identifică oportunitatea de elaborare a propunerii inițiale de proiect</w:t>
      </w:r>
      <w:r w:rsidR="003C6713" w:rsidRPr="00DA29D6">
        <w:rPr>
          <w:rFonts w:eastAsia="MS Mincho"/>
          <w:sz w:val="28"/>
          <w:szCs w:val="28"/>
          <w:lang w:val="ro-RO"/>
        </w:rPr>
        <w:t xml:space="preserve"> </w:t>
      </w:r>
      <w:r w:rsidR="003C6713">
        <w:rPr>
          <w:rFonts w:eastAsia="MS Mincho"/>
          <w:sz w:val="28"/>
          <w:szCs w:val="28"/>
          <w:lang w:val="ro-RO"/>
        </w:rPr>
        <w:t xml:space="preserve">și </w:t>
      </w:r>
      <w:r w:rsidR="00812AF7">
        <w:rPr>
          <w:rFonts w:eastAsia="MS Mincho"/>
          <w:sz w:val="28"/>
          <w:szCs w:val="28"/>
          <w:lang w:val="ro-RO"/>
        </w:rPr>
        <w:t xml:space="preserve">demarează </w:t>
      </w:r>
      <w:r w:rsidR="007043F0" w:rsidRPr="00DA29D6">
        <w:rPr>
          <w:rFonts w:eastAsia="MS Mincho"/>
          <w:sz w:val="28"/>
          <w:szCs w:val="28"/>
          <w:lang w:val="ro-RO"/>
        </w:rPr>
        <w:t xml:space="preserve">procedura de elaborare a </w:t>
      </w:r>
      <w:r w:rsidR="003C6713">
        <w:rPr>
          <w:rFonts w:eastAsia="MS Mincho"/>
          <w:sz w:val="28"/>
          <w:szCs w:val="28"/>
          <w:lang w:val="ro-RO"/>
        </w:rPr>
        <w:t xml:space="preserve">acesteia în </w:t>
      </w:r>
      <w:r w:rsidR="007043F0" w:rsidRPr="00DA29D6">
        <w:rPr>
          <w:sz w:val="28"/>
          <w:szCs w:val="28"/>
          <w:lang w:val="ro-RO"/>
        </w:rPr>
        <w:t xml:space="preserve"> scopul realiz</w:t>
      </w:r>
      <w:r w:rsidR="003C6713">
        <w:rPr>
          <w:sz w:val="28"/>
          <w:szCs w:val="28"/>
          <w:lang w:val="ro-RO"/>
        </w:rPr>
        <w:t>ării</w:t>
      </w:r>
      <w:r w:rsidR="007043F0" w:rsidRPr="00DA29D6">
        <w:rPr>
          <w:sz w:val="28"/>
          <w:szCs w:val="28"/>
          <w:lang w:val="ro-RO"/>
        </w:rPr>
        <w:t xml:space="preserve"> unei inițiative de reducere a emisiilor de gaze cu efect de seră. </w:t>
      </w:r>
    </w:p>
    <w:p w14:paraId="3AADABA7" w14:textId="7E9537DA" w:rsidR="007043F0" w:rsidRPr="00DA29D6" w:rsidRDefault="00475D07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Aplicantul </w:t>
      </w:r>
      <w:r w:rsidR="00B86CF3" w:rsidRPr="00DA29D6">
        <w:rPr>
          <w:sz w:val="28"/>
          <w:szCs w:val="28"/>
          <w:lang w:val="ro-RO"/>
        </w:rPr>
        <w:t xml:space="preserve"> </w:t>
      </w:r>
      <w:r w:rsidR="007043F0" w:rsidRPr="00DA29D6">
        <w:rPr>
          <w:sz w:val="28"/>
          <w:szCs w:val="28"/>
          <w:lang w:val="ro-RO"/>
        </w:rPr>
        <w:t xml:space="preserve">antrenează la elaborarea propunerii inițiale a proiectului </w:t>
      </w:r>
      <w:r w:rsidR="00722CFB">
        <w:rPr>
          <w:sz w:val="28"/>
          <w:szCs w:val="28"/>
          <w:lang w:val="ro-RO"/>
        </w:rPr>
        <w:t xml:space="preserve"> </w:t>
      </w:r>
      <w:r w:rsidR="007043F0" w:rsidRPr="00DA29D6">
        <w:rPr>
          <w:sz w:val="28"/>
          <w:szCs w:val="28"/>
          <w:lang w:val="ro-RO"/>
        </w:rPr>
        <w:t>experți tehnici.</w:t>
      </w:r>
    </w:p>
    <w:p w14:paraId="339EF1F2" w14:textId="743377BD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Propunerea inițială de proiect include :</w:t>
      </w:r>
    </w:p>
    <w:p w14:paraId="73B4A74E" w14:textId="1EEB111B" w:rsidR="007043F0" w:rsidRPr="00DA29D6" w:rsidRDefault="007043F0" w:rsidP="007043F0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Informația generală privind proiectul;</w:t>
      </w:r>
    </w:p>
    <w:p w14:paraId="748345BB" w14:textId="71FFCC03" w:rsidR="007043F0" w:rsidRPr="00DA29D6" w:rsidRDefault="007043F0" w:rsidP="007043F0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Conceptul proiectului;</w:t>
      </w:r>
    </w:p>
    <w:p w14:paraId="6B171470" w14:textId="79866FC5" w:rsidR="007043F0" w:rsidRPr="00DA29D6" w:rsidRDefault="007043F0" w:rsidP="007043F0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Structura bugetului și finanțarea proiectului;</w:t>
      </w:r>
    </w:p>
    <w:p w14:paraId="6F77F01D" w14:textId="357AE06A" w:rsidR="007043F0" w:rsidRPr="00DA29D6" w:rsidRDefault="007043F0" w:rsidP="007043F0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Impactul și beneficiile preconizate ale proiectului </w:t>
      </w:r>
      <w:r w:rsidR="00C84B5B">
        <w:rPr>
          <w:sz w:val="28"/>
          <w:szCs w:val="28"/>
          <w:lang w:val="ro-RO"/>
        </w:rPr>
        <w:t xml:space="preserve">, </w:t>
      </w:r>
      <w:r w:rsidR="00351809">
        <w:rPr>
          <w:sz w:val="28"/>
          <w:szCs w:val="28"/>
          <w:lang w:val="ro-RO"/>
        </w:rPr>
        <w:t>în contextul</w:t>
      </w:r>
      <w:r w:rsidR="00C84B5B">
        <w:rPr>
          <w:sz w:val="28"/>
          <w:szCs w:val="28"/>
          <w:lang w:val="ro-RO"/>
        </w:rPr>
        <w:t xml:space="preserve"> atenuării schimbărilor climatice</w:t>
      </w:r>
      <w:r w:rsidRPr="00DA29D6">
        <w:rPr>
          <w:sz w:val="28"/>
          <w:szCs w:val="28"/>
          <w:lang w:val="ro-RO"/>
        </w:rPr>
        <w:t>;</w:t>
      </w:r>
    </w:p>
    <w:p w14:paraId="67438A3C" w14:textId="095E4146" w:rsidR="007043F0" w:rsidRPr="00DA29D6" w:rsidRDefault="007043F0" w:rsidP="007043F0">
      <w:pPr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Procedura de monitorizare, raportare și verificare a proiectului</w:t>
      </w:r>
      <w:r w:rsidR="002E2780">
        <w:rPr>
          <w:sz w:val="28"/>
          <w:szCs w:val="28"/>
          <w:lang w:val="ro-RO"/>
        </w:rPr>
        <w:t>.</w:t>
      </w:r>
    </w:p>
    <w:p w14:paraId="251B09D3" w14:textId="7FFABE04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Propunerea inițială de proiect se elaborează în corespundere cu </w:t>
      </w:r>
      <w:r>
        <w:rPr>
          <w:sz w:val="28"/>
          <w:szCs w:val="28"/>
          <w:lang w:val="ro-RO"/>
        </w:rPr>
        <w:t>M</w:t>
      </w:r>
      <w:r w:rsidRPr="00DA29D6">
        <w:rPr>
          <w:sz w:val="28"/>
          <w:szCs w:val="28"/>
          <w:lang w:val="ro-RO"/>
        </w:rPr>
        <w:t>anualul operațional</w:t>
      </w:r>
      <w:r>
        <w:rPr>
          <w:sz w:val="28"/>
          <w:szCs w:val="28"/>
          <w:lang w:val="ro-RO"/>
        </w:rPr>
        <w:t xml:space="preserve"> privind mecanismul de coordonare a acțiunilor adecvate de atenuare la nivel național </w:t>
      </w:r>
      <w:r w:rsidRPr="00DA29D6">
        <w:rPr>
          <w:sz w:val="28"/>
          <w:szCs w:val="28"/>
          <w:lang w:val="ro-RO"/>
        </w:rPr>
        <w:t>și documentul-tip de elaborare</w:t>
      </w:r>
      <w:r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a proiectelor </w:t>
      </w:r>
      <w:r w:rsidR="002D6D01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>.</w:t>
      </w:r>
    </w:p>
    <w:p w14:paraId="195497F4" w14:textId="61D729C8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lastRenderedPageBreak/>
        <w:t>P</w:t>
      </w:r>
      <w:r w:rsidRPr="00DA29D6">
        <w:rPr>
          <w:rFonts w:eastAsia="MS Mincho"/>
          <w:sz w:val="28"/>
          <w:szCs w:val="28"/>
          <w:lang w:val="ro-RO"/>
        </w:rPr>
        <w:t xml:space="preserve">ropunerea inițială a proiectului </w:t>
      </w:r>
      <w:r w:rsidR="002D6D01">
        <w:rPr>
          <w:sz w:val="28"/>
          <w:szCs w:val="28"/>
          <w:lang w:val="ro-RO"/>
        </w:rPr>
        <w:t>NAMA</w:t>
      </w:r>
      <w:r w:rsidR="00722CFB">
        <w:rPr>
          <w:sz w:val="28"/>
          <w:szCs w:val="28"/>
          <w:lang w:val="ro-RO"/>
        </w:rPr>
        <w:t xml:space="preserve"> </w:t>
      </w:r>
      <w:r w:rsidRPr="00DA29D6">
        <w:rPr>
          <w:rFonts w:eastAsia="MS Mincho"/>
          <w:sz w:val="28"/>
          <w:szCs w:val="28"/>
          <w:lang w:val="ro-RO"/>
        </w:rPr>
        <w:t>este prezentată Secretar</w:t>
      </w:r>
      <w:r w:rsidR="00874591">
        <w:rPr>
          <w:rFonts w:eastAsia="MS Mincho"/>
          <w:sz w:val="28"/>
          <w:szCs w:val="28"/>
          <w:lang w:val="ro-RO"/>
        </w:rPr>
        <w:t>iat</w:t>
      </w:r>
      <w:r w:rsidRPr="00DA29D6">
        <w:rPr>
          <w:rFonts w:eastAsia="MS Mincho"/>
          <w:sz w:val="28"/>
          <w:szCs w:val="28"/>
          <w:lang w:val="ro-RO"/>
        </w:rPr>
        <w:t>ului Comisiei naționale</w:t>
      </w:r>
      <w:r w:rsidR="00BE1373">
        <w:rPr>
          <w:rFonts w:eastAsia="MS Mincho"/>
          <w:sz w:val="28"/>
          <w:szCs w:val="28"/>
          <w:lang w:val="ro-RO"/>
        </w:rPr>
        <w:t xml:space="preserve">, care o transmite Comitetelor tehnice </w:t>
      </w:r>
      <w:r w:rsidRPr="00DA29D6">
        <w:rPr>
          <w:rFonts w:eastAsia="MS Mincho"/>
          <w:sz w:val="28"/>
          <w:szCs w:val="28"/>
          <w:lang w:val="ro-RO"/>
        </w:rPr>
        <w:t>pentru examinare</w:t>
      </w:r>
      <w:r w:rsidR="00BE1373">
        <w:rPr>
          <w:rFonts w:eastAsia="MS Mincho"/>
          <w:sz w:val="28"/>
          <w:szCs w:val="28"/>
          <w:lang w:val="ro-RO"/>
        </w:rPr>
        <w:t xml:space="preserve"> și evaluare</w:t>
      </w:r>
      <w:r w:rsidRPr="00DA29D6">
        <w:rPr>
          <w:rFonts w:eastAsia="MS Mincho"/>
          <w:sz w:val="28"/>
          <w:szCs w:val="28"/>
          <w:lang w:val="ro-RO"/>
        </w:rPr>
        <w:t xml:space="preserve">. </w:t>
      </w:r>
    </w:p>
    <w:p w14:paraId="5D563D3C" w14:textId="410FB410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La evaluarea propunerii inițiale </w:t>
      </w:r>
      <w:r w:rsidR="002D6D01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>, Comitetele tehnice</w:t>
      </w:r>
      <w:r w:rsidR="00E91636">
        <w:rPr>
          <w:sz w:val="28"/>
          <w:szCs w:val="28"/>
          <w:lang w:val="ro-RO"/>
        </w:rPr>
        <w:t xml:space="preserve"> examinează corespunderea</w:t>
      </w:r>
      <w:r w:rsidRPr="00DA29D6">
        <w:rPr>
          <w:sz w:val="28"/>
          <w:szCs w:val="28"/>
          <w:lang w:val="ro-RO"/>
        </w:rPr>
        <w:t xml:space="preserve"> </w:t>
      </w:r>
      <w:r w:rsidR="00345AAC">
        <w:rPr>
          <w:sz w:val="28"/>
          <w:szCs w:val="28"/>
          <w:lang w:val="ro-RO"/>
        </w:rPr>
        <w:t xml:space="preserve">activităților proiectului cu prioritățile naționale și sectoriale de dezvoltare, contribuția proiectului </w:t>
      </w:r>
      <w:r w:rsidR="00394E76">
        <w:rPr>
          <w:sz w:val="28"/>
          <w:szCs w:val="28"/>
          <w:lang w:val="ro-RO"/>
        </w:rPr>
        <w:t xml:space="preserve">la realizarea obiectivelor </w:t>
      </w:r>
      <w:r w:rsidR="00345AAC">
        <w:rPr>
          <w:sz w:val="28"/>
          <w:szCs w:val="28"/>
          <w:lang w:val="ro-RO"/>
        </w:rPr>
        <w:t xml:space="preserve">de dezvoltare durabilă a țării și </w:t>
      </w:r>
      <w:r w:rsidRPr="00DA29D6">
        <w:rPr>
          <w:sz w:val="28"/>
          <w:szCs w:val="28"/>
          <w:lang w:val="ro-RO"/>
        </w:rPr>
        <w:t xml:space="preserve">riscurile aferente implementării proiectului. </w:t>
      </w:r>
    </w:p>
    <w:p w14:paraId="50781F95" w14:textId="093E9611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rFonts w:eastAsia="MS Mincho"/>
          <w:sz w:val="28"/>
          <w:szCs w:val="28"/>
          <w:lang w:val="ro-RO"/>
        </w:rPr>
        <w:t>În baza raportului de evaluare,</w:t>
      </w:r>
      <w:r w:rsidR="00A30C0B">
        <w:rPr>
          <w:rFonts w:eastAsia="MS Mincho"/>
          <w:sz w:val="28"/>
          <w:szCs w:val="28"/>
          <w:lang w:val="ro-RO"/>
        </w:rPr>
        <w:t xml:space="preserve"> elaborat de către experții Comitetelor tehnice, </w:t>
      </w:r>
      <w:r w:rsidRPr="00DA29D6">
        <w:rPr>
          <w:rFonts w:eastAsia="MS Mincho"/>
          <w:sz w:val="28"/>
          <w:szCs w:val="28"/>
          <w:lang w:val="ro-RO"/>
        </w:rPr>
        <w:t xml:space="preserve"> Comisia națională </w:t>
      </w:r>
      <w:r>
        <w:rPr>
          <w:sz w:val="28"/>
          <w:szCs w:val="28"/>
          <w:lang w:val="ro-RO"/>
        </w:rPr>
        <w:t>acceptă</w:t>
      </w:r>
      <w:r w:rsidRPr="00DA29D6">
        <w:rPr>
          <w:sz w:val="28"/>
          <w:szCs w:val="28"/>
          <w:lang w:val="ro-RO"/>
        </w:rPr>
        <w:t xml:space="preserve"> sau respinge propunerea inițială a proiectului . Acest fapt este consemnat în procesul verbal al ședinței Comisiei naționale. </w:t>
      </w:r>
    </w:p>
    <w:p w14:paraId="2B60697A" w14:textId="0326FE36" w:rsidR="007043F0" w:rsidRPr="001E2D68" w:rsidRDefault="007043F0" w:rsidP="00D579D6">
      <w:pPr>
        <w:pStyle w:val="CommentText"/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 w:val="28"/>
          <w:szCs w:val="28"/>
          <w:lang w:val="ro-RO"/>
        </w:rPr>
      </w:pPr>
      <w:r w:rsidRPr="001E2D68">
        <w:rPr>
          <w:sz w:val="28"/>
          <w:szCs w:val="28"/>
          <w:lang w:val="ro-RO"/>
        </w:rPr>
        <w:t xml:space="preserve">Secretariatul Comisiei naționale informează </w:t>
      </w:r>
      <w:r w:rsidR="00A30C0B" w:rsidRPr="001E2D68">
        <w:rPr>
          <w:sz w:val="28"/>
          <w:szCs w:val="28"/>
          <w:lang w:val="ro-RO"/>
        </w:rPr>
        <w:t>aplicantul</w:t>
      </w:r>
      <w:r w:rsidRPr="001E2D68">
        <w:rPr>
          <w:sz w:val="28"/>
          <w:szCs w:val="28"/>
          <w:lang w:val="ro-RO"/>
        </w:rPr>
        <w:t xml:space="preserve"> despre decizia Comisiei. În cazul în care propunerea inițială a fost acceptată de către Comisia națională, </w:t>
      </w:r>
      <w:r w:rsidR="00345AAC" w:rsidRPr="001E2D68">
        <w:rPr>
          <w:sz w:val="28"/>
          <w:szCs w:val="28"/>
          <w:lang w:val="ro-RO"/>
        </w:rPr>
        <w:t>aplicantul</w:t>
      </w:r>
      <w:r w:rsidRPr="001E2D68">
        <w:rPr>
          <w:sz w:val="28"/>
          <w:szCs w:val="28"/>
          <w:lang w:val="ro-RO"/>
        </w:rPr>
        <w:t xml:space="preserve"> trece la etapa a 2-a de promovare </w:t>
      </w:r>
      <w:r w:rsidR="00F90037" w:rsidRPr="001E2D68">
        <w:rPr>
          <w:sz w:val="28"/>
          <w:szCs w:val="28"/>
          <w:lang w:val="ro-RO"/>
        </w:rPr>
        <w:t xml:space="preserve">și elaborează propunerea completă a </w:t>
      </w:r>
      <w:r w:rsidR="00345AAC" w:rsidRPr="001E2D68">
        <w:rPr>
          <w:sz w:val="28"/>
          <w:szCs w:val="28"/>
          <w:lang w:val="ro-RO"/>
        </w:rPr>
        <w:t xml:space="preserve"> proiectului</w:t>
      </w:r>
      <w:r w:rsidRPr="001E2D68">
        <w:rPr>
          <w:sz w:val="28"/>
          <w:szCs w:val="28"/>
          <w:lang w:val="ro-RO"/>
        </w:rPr>
        <w:t>. În cazul în care propunerea inițială este respinsă,</w:t>
      </w:r>
      <w:r w:rsidR="00176143" w:rsidRPr="001E2D68">
        <w:rPr>
          <w:rFonts w:eastAsia="MS Mincho"/>
          <w:sz w:val="28"/>
          <w:szCs w:val="28"/>
          <w:lang w:val="ro-RO"/>
        </w:rPr>
        <w:t xml:space="preserve"> a</w:t>
      </w:r>
      <w:r w:rsidR="00F90037" w:rsidRPr="001E2D68">
        <w:rPr>
          <w:sz w:val="28"/>
          <w:szCs w:val="28"/>
          <w:lang w:val="ro-RO"/>
        </w:rPr>
        <w:t xml:space="preserve">plicantul modifică propunerea inițială de proiect, conform recomandărilor </w:t>
      </w:r>
      <w:r w:rsidR="002D6D01">
        <w:rPr>
          <w:sz w:val="28"/>
          <w:szCs w:val="28"/>
          <w:lang w:val="ro-RO"/>
        </w:rPr>
        <w:t xml:space="preserve">Comisiei naționale </w:t>
      </w:r>
      <w:r w:rsidR="00F90037" w:rsidRPr="001E2D68">
        <w:rPr>
          <w:sz w:val="28"/>
          <w:szCs w:val="28"/>
          <w:lang w:val="ro-RO"/>
        </w:rPr>
        <w:t xml:space="preserve">și o prezintă repetat spre aprobare. </w:t>
      </w:r>
      <w:r w:rsidR="00BE22A0" w:rsidRPr="001E2D68">
        <w:rPr>
          <w:rFonts w:eastAsia="MS Mincho"/>
          <w:sz w:val="28"/>
          <w:szCs w:val="28"/>
          <w:lang w:val="ro-RO"/>
        </w:rPr>
        <w:t xml:space="preserve"> </w:t>
      </w:r>
      <w:r w:rsidRPr="001E2D68">
        <w:rPr>
          <w:rFonts w:eastAsia="MS Mincho"/>
          <w:sz w:val="28"/>
          <w:szCs w:val="28"/>
          <w:lang w:val="ro-RO"/>
        </w:rPr>
        <w:t xml:space="preserve">Decizia privind acceptarea sau respingerea propunerii de proiect </w:t>
      </w:r>
      <w:r w:rsidR="002D6D01">
        <w:rPr>
          <w:rFonts w:eastAsia="MS Mincho"/>
          <w:sz w:val="28"/>
          <w:szCs w:val="28"/>
          <w:lang w:val="ro-RO"/>
        </w:rPr>
        <w:t>NAMA</w:t>
      </w:r>
      <w:r w:rsidR="00722CFB" w:rsidRPr="001E2D68">
        <w:rPr>
          <w:sz w:val="28"/>
          <w:szCs w:val="28"/>
          <w:lang w:val="ro-RO"/>
        </w:rPr>
        <w:t xml:space="preserve"> </w:t>
      </w:r>
      <w:r w:rsidRPr="001E2D68">
        <w:rPr>
          <w:rFonts w:eastAsia="MS Mincho"/>
          <w:sz w:val="28"/>
          <w:szCs w:val="28"/>
          <w:lang w:val="ro-RO"/>
        </w:rPr>
        <w:t xml:space="preserve">aplicată repetat </w:t>
      </w:r>
      <w:r w:rsidR="00176143" w:rsidRPr="001E2D68">
        <w:rPr>
          <w:rFonts w:eastAsia="MS Mincho"/>
          <w:sz w:val="28"/>
          <w:szCs w:val="28"/>
          <w:lang w:val="ro-RO"/>
        </w:rPr>
        <w:t>este</w:t>
      </w:r>
      <w:r w:rsidRPr="001E2D68">
        <w:rPr>
          <w:rFonts w:eastAsia="MS Mincho"/>
          <w:sz w:val="28"/>
          <w:szCs w:val="28"/>
          <w:lang w:val="ro-RO"/>
        </w:rPr>
        <w:t xml:space="preserve"> luată în cadrul următoarei ședințe a Comisiei naționale. </w:t>
      </w:r>
    </w:p>
    <w:p w14:paraId="2CBB38B3" w14:textId="09F3064F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În procesul de evaluare și luare</w:t>
      </w:r>
      <w:r w:rsidR="0027424C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a deciziilor de ac</w:t>
      </w:r>
      <w:r>
        <w:rPr>
          <w:sz w:val="28"/>
          <w:szCs w:val="28"/>
          <w:lang w:val="ro-RO"/>
        </w:rPr>
        <w:t>c</w:t>
      </w:r>
      <w:r w:rsidRPr="00DA29D6">
        <w:rPr>
          <w:sz w:val="28"/>
          <w:szCs w:val="28"/>
          <w:lang w:val="ro-RO"/>
        </w:rPr>
        <w:t>eptare sau respingere a propunerilor inițiale</w:t>
      </w:r>
      <w:r>
        <w:rPr>
          <w:sz w:val="28"/>
          <w:szCs w:val="28"/>
          <w:lang w:val="ro-RO"/>
        </w:rPr>
        <w:t xml:space="preserve"> a proiectului</w:t>
      </w:r>
      <w:r w:rsidRPr="00DA29D6">
        <w:rPr>
          <w:sz w:val="28"/>
          <w:szCs w:val="28"/>
          <w:lang w:val="ro-RO"/>
        </w:rPr>
        <w:t xml:space="preserve"> </w:t>
      </w:r>
      <w:r w:rsidR="00850885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 xml:space="preserve">, Comitetele tehnice și Comisia națională se </w:t>
      </w:r>
      <w:r w:rsidR="00BE22A0">
        <w:rPr>
          <w:sz w:val="28"/>
          <w:szCs w:val="28"/>
          <w:lang w:val="ro-RO"/>
        </w:rPr>
        <w:t>ghideaz</w:t>
      </w:r>
      <w:r w:rsidR="00176143">
        <w:rPr>
          <w:sz w:val="28"/>
          <w:szCs w:val="28"/>
          <w:lang w:val="ro-RO"/>
        </w:rPr>
        <w:t>ă</w:t>
      </w:r>
      <w:r w:rsidR="00BE22A0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de procedura și criteriile de evaluare stabilite în </w:t>
      </w:r>
      <w:r>
        <w:rPr>
          <w:sz w:val="28"/>
          <w:szCs w:val="28"/>
          <w:lang w:val="ro-RO"/>
        </w:rPr>
        <w:t>M</w:t>
      </w:r>
      <w:r w:rsidRPr="00DA29D6">
        <w:rPr>
          <w:sz w:val="28"/>
          <w:szCs w:val="28"/>
          <w:lang w:val="ro-RO"/>
        </w:rPr>
        <w:t>anualu</w:t>
      </w:r>
      <w:r>
        <w:rPr>
          <w:sz w:val="28"/>
          <w:szCs w:val="28"/>
          <w:lang w:val="ro-RO"/>
        </w:rPr>
        <w:t>l</w:t>
      </w:r>
      <w:r w:rsidRPr="00DA29D6">
        <w:rPr>
          <w:sz w:val="28"/>
          <w:szCs w:val="28"/>
          <w:lang w:val="ro-RO"/>
        </w:rPr>
        <w:t xml:space="preserve"> operațional</w:t>
      </w:r>
      <w:r>
        <w:rPr>
          <w:sz w:val="28"/>
          <w:szCs w:val="28"/>
          <w:lang w:val="ro-RO"/>
        </w:rPr>
        <w:t xml:space="preserve"> privind mecanismul de coordonare a acțiunilor adecvate de atenuare la nivel național</w:t>
      </w:r>
      <w:r w:rsidRPr="00DA29D6">
        <w:rPr>
          <w:sz w:val="28"/>
          <w:szCs w:val="28"/>
          <w:lang w:val="ro-RO"/>
        </w:rPr>
        <w:t>.</w:t>
      </w:r>
    </w:p>
    <w:p w14:paraId="56AA450B" w14:textId="77777777" w:rsidR="00722CFB" w:rsidRDefault="00722CFB" w:rsidP="007043F0">
      <w:pPr>
        <w:ind w:firstLine="708"/>
        <w:jc w:val="center"/>
        <w:rPr>
          <w:rFonts w:eastAsia="MS Mincho"/>
          <w:b/>
          <w:sz w:val="28"/>
          <w:szCs w:val="28"/>
          <w:lang w:val="ro-RO"/>
        </w:rPr>
      </w:pPr>
    </w:p>
    <w:p w14:paraId="20590F77" w14:textId="13B31170" w:rsidR="00A47A66" w:rsidRDefault="00A47A66" w:rsidP="007043F0">
      <w:pPr>
        <w:ind w:firstLine="708"/>
        <w:jc w:val="center"/>
        <w:rPr>
          <w:rFonts w:eastAsia="MS Mincho"/>
          <w:b/>
          <w:sz w:val="28"/>
          <w:szCs w:val="28"/>
          <w:lang w:val="ro-RO"/>
        </w:rPr>
      </w:pPr>
      <w:r>
        <w:rPr>
          <w:rFonts w:eastAsia="MS Mincho"/>
          <w:b/>
          <w:sz w:val="28"/>
          <w:szCs w:val="28"/>
          <w:lang w:val="ro-RO"/>
        </w:rPr>
        <w:t>Secțiunea 2</w:t>
      </w:r>
    </w:p>
    <w:p w14:paraId="257AFA87" w14:textId="4B45AA04" w:rsidR="007043F0" w:rsidRPr="00DA29D6" w:rsidRDefault="007043F0" w:rsidP="007043F0">
      <w:pPr>
        <w:ind w:firstLine="708"/>
        <w:jc w:val="center"/>
        <w:rPr>
          <w:rFonts w:eastAsia="MS Mincho"/>
          <w:b/>
          <w:sz w:val="28"/>
          <w:szCs w:val="28"/>
          <w:lang w:val="ro-RO"/>
        </w:rPr>
      </w:pPr>
      <w:r w:rsidRPr="00DA29D6">
        <w:rPr>
          <w:rFonts w:eastAsia="MS Mincho"/>
          <w:b/>
          <w:sz w:val="28"/>
          <w:szCs w:val="28"/>
          <w:lang w:val="ro-RO"/>
        </w:rPr>
        <w:t xml:space="preserve">Etapa </w:t>
      </w:r>
      <w:r w:rsidR="003C6713">
        <w:rPr>
          <w:rFonts w:eastAsia="MS Mincho"/>
          <w:b/>
          <w:sz w:val="28"/>
          <w:szCs w:val="28"/>
          <w:lang w:val="ro-RO"/>
        </w:rPr>
        <w:t>II</w:t>
      </w:r>
      <w:r w:rsidRPr="00DA29D6">
        <w:rPr>
          <w:rFonts w:eastAsia="MS Mincho"/>
          <w:b/>
          <w:sz w:val="28"/>
          <w:szCs w:val="28"/>
          <w:lang w:val="ro-RO"/>
        </w:rPr>
        <w:t xml:space="preserve"> : Propunerea completă de proiect </w:t>
      </w:r>
      <w:r w:rsidR="00850885">
        <w:rPr>
          <w:b/>
          <w:sz w:val="28"/>
          <w:szCs w:val="28"/>
          <w:lang w:val="ro-RO"/>
        </w:rPr>
        <w:t>NAMA</w:t>
      </w:r>
    </w:p>
    <w:p w14:paraId="79E9DC2A" w14:textId="77777777" w:rsidR="007043F0" w:rsidRPr="00DA29D6" w:rsidRDefault="007043F0" w:rsidP="007043F0">
      <w:pPr>
        <w:ind w:firstLine="708"/>
        <w:jc w:val="center"/>
        <w:rPr>
          <w:rFonts w:eastAsia="MS Mincho"/>
          <w:b/>
          <w:sz w:val="28"/>
          <w:szCs w:val="28"/>
          <w:lang w:val="ro-RO"/>
        </w:rPr>
      </w:pPr>
    </w:p>
    <w:p w14:paraId="1BB03045" w14:textId="290B69D5" w:rsidR="007043F0" w:rsidRPr="001E2D68" w:rsidRDefault="007043F0" w:rsidP="007043F0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sz w:val="28"/>
          <w:szCs w:val="28"/>
          <w:lang w:val="ro-RO"/>
        </w:rPr>
      </w:pPr>
      <w:r w:rsidRPr="00AF0446">
        <w:rPr>
          <w:sz w:val="28"/>
          <w:szCs w:val="28"/>
          <w:lang w:val="ro-RO"/>
        </w:rPr>
        <w:t xml:space="preserve">În </w:t>
      </w:r>
      <w:r w:rsidR="00BE22A0" w:rsidRPr="00AF0446">
        <w:rPr>
          <w:sz w:val="28"/>
          <w:szCs w:val="28"/>
          <w:lang w:val="ro-RO"/>
        </w:rPr>
        <w:t xml:space="preserve">cazul acceptării propunerii inițiale a </w:t>
      </w:r>
      <w:r w:rsidR="00850885">
        <w:rPr>
          <w:sz w:val="28"/>
          <w:szCs w:val="28"/>
          <w:lang w:val="ro-RO"/>
        </w:rPr>
        <w:t>proiectului</w:t>
      </w:r>
      <w:r w:rsidR="00105F70">
        <w:rPr>
          <w:sz w:val="28"/>
          <w:szCs w:val="28"/>
          <w:lang w:val="ro-RO"/>
        </w:rPr>
        <w:t>,</w:t>
      </w:r>
      <w:r w:rsidR="00850885">
        <w:rPr>
          <w:sz w:val="28"/>
          <w:szCs w:val="28"/>
          <w:lang w:val="ro-RO"/>
        </w:rPr>
        <w:t xml:space="preserve"> </w:t>
      </w:r>
      <w:r w:rsidR="00BE22A0" w:rsidRPr="00AF0446">
        <w:rPr>
          <w:sz w:val="28"/>
          <w:szCs w:val="28"/>
          <w:lang w:val="ro-RO"/>
        </w:rPr>
        <w:t xml:space="preserve">aplicantului i se </w:t>
      </w:r>
      <w:r w:rsidR="00BE22A0" w:rsidRPr="00956E0F">
        <w:rPr>
          <w:sz w:val="28"/>
          <w:szCs w:val="28"/>
          <w:lang w:val="ro-RO"/>
        </w:rPr>
        <w:t>ofer</w:t>
      </w:r>
      <w:r w:rsidR="00AF0446" w:rsidRPr="001E2D68">
        <w:rPr>
          <w:sz w:val="28"/>
          <w:szCs w:val="28"/>
          <w:lang w:val="ro-RO"/>
        </w:rPr>
        <w:t>ă</w:t>
      </w:r>
      <w:r w:rsidR="00BE22A0" w:rsidRPr="00AF0446">
        <w:rPr>
          <w:sz w:val="28"/>
          <w:szCs w:val="28"/>
          <w:lang w:val="ro-RO"/>
        </w:rPr>
        <w:t xml:space="preserve"> </w:t>
      </w:r>
      <w:r w:rsidRPr="00AF0446">
        <w:rPr>
          <w:rFonts w:eastAsia="MS Mincho"/>
          <w:sz w:val="28"/>
          <w:szCs w:val="28"/>
          <w:lang w:val="ro-RO"/>
        </w:rPr>
        <w:t>scriso</w:t>
      </w:r>
      <w:r w:rsidR="00BE22A0" w:rsidRPr="00956E0F">
        <w:rPr>
          <w:rFonts w:eastAsia="MS Mincho"/>
          <w:sz w:val="28"/>
          <w:szCs w:val="28"/>
          <w:lang w:val="ro-RO"/>
        </w:rPr>
        <w:t xml:space="preserve">area </w:t>
      </w:r>
      <w:r w:rsidR="00AF0446" w:rsidRPr="001E2D68">
        <w:rPr>
          <w:rFonts w:eastAsia="MS Mincho"/>
          <w:sz w:val="28"/>
          <w:szCs w:val="28"/>
          <w:lang w:val="ro-RO"/>
        </w:rPr>
        <w:t xml:space="preserve">de </w:t>
      </w:r>
      <w:r w:rsidR="00BE22A0" w:rsidRPr="00AF0446">
        <w:rPr>
          <w:rFonts w:eastAsia="MS Mincho"/>
          <w:sz w:val="28"/>
          <w:szCs w:val="28"/>
          <w:lang w:val="ro-RO"/>
        </w:rPr>
        <w:t>suport pentru proiect</w:t>
      </w:r>
      <w:r w:rsidR="00AF0446" w:rsidRPr="001E2D68">
        <w:rPr>
          <w:rFonts w:eastAsia="MS Mincho"/>
          <w:sz w:val="28"/>
          <w:szCs w:val="28"/>
          <w:lang w:val="ro-RO"/>
        </w:rPr>
        <w:t xml:space="preserve">, în baza căreia </w:t>
      </w:r>
      <w:r w:rsidR="001E2D68">
        <w:rPr>
          <w:rFonts w:eastAsia="MS Mincho"/>
          <w:sz w:val="28"/>
          <w:szCs w:val="28"/>
          <w:lang w:val="ro-RO"/>
        </w:rPr>
        <w:t>acesta</w:t>
      </w:r>
      <w:r w:rsidR="00BE22A0" w:rsidRPr="00AF0446">
        <w:rPr>
          <w:rFonts w:eastAsia="MS Mincho"/>
          <w:sz w:val="28"/>
          <w:szCs w:val="28"/>
          <w:lang w:val="ro-RO"/>
        </w:rPr>
        <w:t xml:space="preserve"> </w:t>
      </w:r>
      <w:r w:rsidRPr="001E2D68">
        <w:rPr>
          <w:sz w:val="28"/>
          <w:szCs w:val="28"/>
          <w:lang w:val="ro-RO"/>
        </w:rPr>
        <w:t>elaborea</w:t>
      </w:r>
      <w:r w:rsidR="00AF0446" w:rsidRPr="001E2D68">
        <w:rPr>
          <w:sz w:val="28"/>
          <w:szCs w:val="28"/>
          <w:lang w:val="ro-RO"/>
        </w:rPr>
        <w:t>ză</w:t>
      </w:r>
      <w:r w:rsidRPr="001E2D68">
        <w:rPr>
          <w:sz w:val="28"/>
          <w:szCs w:val="28"/>
          <w:lang w:val="ro-RO"/>
        </w:rPr>
        <w:t xml:space="preserve"> propunerea completă de proiect. </w:t>
      </w:r>
      <w:r w:rsidR="001E2D68">
        <w:rPr>
          <w:sz w:val="28"/>
          <w:szCs w:val="28"/>
          <w:lang w:val="ro-RO"/>
        </w:rPr>
        <w:t>Propunerea completă</w:t>
      </w:r>
      <w:r w:rsidRPr="001E2D68">
        <w:rPr>
          <w:sz w:val="28"/>
          <w:szCs w:val="28"/>
          <w:lang w:val="ro-RO"/>
        </w:rPr>
        <w:t xml:space="preserve"> include următoarele componente:</w:t>
      </w:r>
    </w:p>
    <w:p w14:paraId="51388807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Introducere în contextul proiectului;</w:t>
      </w:r>
    </w:p>
    <w:p w14:paraId="00C760E5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Descrierea sectorului abordat;</w:t>
      </w:r>
    </w:p>
    <w:p w14:paraId="7BDCD754" w14:textId="35E7DADC" w:rsidR="007043F0" w:rsidRPr="00DA29D6" w:rsidRDefault="00850885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Expunerea </w:t>
      </w:r>
      <w:r w:rsidR="007043F0" w:rsidRPr="00DA29D6">
        <w:rPr>
          <w:sz w:val="28"/>
          <w:szCs w:val="28"/>
          <w:lang w:val="ro-RO"/>
        </w:rPr>
        <w:t>politicilor din sectorul abordat;</w:t>
      </w:r>
    </w:p>
    <w:p w14:paraId="623D9CD0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Linia de bază și țintele proiectului;</w:t>
      </w:r>
    </w:p>
    <w:p w14:paraId="70B5C122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Măsurile și acțiunile proiectului;</w:t>
      </w:r>
    </w:p>
    <w:p w14:paraId="07BF32EF" w14:textId="67578424" w:rsidR="007043F0" w:rsidRPr="00DA29D6" w:rsidRDefault="00BD4342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Fortificarea </w:t>
      </w:r>
      <w:r w:rsidR="007043F0" w:rsidRPr="00DA29D6">
        <w:rPr>
          <w:sz w:val="28"/>
          <w:szCs w:val="28"/>
          <w:lang w:val="ro-RO"/>
        </w:rPr>
        <w:t>capacităților;</w:t>
      </w:r>
    </w:p>
    <w:p w14:paraId="4D11BEC9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Aspectul și mecanismele financiare;</w:t>
      </w:r>
      <w:r w:rsidRPr="00DA29D6">
        <w:rPr>
          <w:sz w:val="28"/>
          <w:szCs w:val="28"/>
          <w:lang w:val="ro-RO"/>
        </w:rPr>
        <w:tab/>
      </w:r>
    </w:p>
    <w:p w14:paraId="3CD0F531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Structura mecanismului de implementare;</w:t>
      </w:r>
    </w:p>
    <w:p w14:paraId="375B4047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Procedura de monitorizare, raportare și verificare;</w:t>
      </w:r>
    </w:p>
    <w:p w14:paraId="42BDB7B6" w14:textId="77777777" w:rsidR="007043F0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Riscurile;</w:t>
      </w:r>
    </w:p>
    <w:p w14:paraId="033DABBF" w14:textId="77777777" w:rsidR="007043F0" w:rsidRPr="00DA29D6" w:rsidRDefault="007043F0" w:rsidP="007043F0">
      <w:pPr>
        <w:numPr>
          <w:ilvl w:val="0"/>
          <w:numId w:val="7"/>
        </w:numPr>
        <w:tabs>
          <w:tab w:val="left" w:pos="108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Durabilitatea proiectului.</w:t>
      </w:r>
    </w:p>
    <w:p w14:paraId="6FF25DB4" w14:textId="792CFB39" w:rsidR="007043F0" w:rsidRPr="008157E0" w:rsidRDefault="00BD4342" w:rsidP="007043F0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sz w:val="28"/>
          <w:szCs w:val="28"/>
          <w:lang w:val="ro-RO"/>
        </w:rPr>
      </w:pPr>
      <w:r w:rsidRPr="008157E0">
        <w:rPr>
          <w:sz w:val="28"/>
          <w:szCs w:val="28"/>
          <w:lang w:val="ro-RO"/>
        </w:rPr>
        <w:t xml:space="preserve">Aplicantul </w:t>
      </w:r>
      <w:r w:rsidR="00272733">
        <w:rPr>
          <w:sz w:val="28"/>
          <w:szCs w:val="28"/>
          <w:lang w:val="ro-RO"/>
        </w:rPr>
        <w:t xml:space="preserve">asigură consultarea proiectului </w:t>
      </w:r>
      <w:r w:rsidR="007043F0" w:rsidRPr="008157E0">
        <w:rPr>
          <w:sz w:val="28"/>
          <w:szCs w:val="28"/>
          <w:lang w:val="ro-RO"/>
        </w:rPr>
        <w:t xml:space="preserve">prin organizarea întrunirilor și dezbaterilor publice. Accesul la documentația proiectului este asigurată prin plasarea propunerii de proiect pe pagina web a Comisiei naționale. </w:t>
      </w:r>
      <w:r w:rsidR="007043F0" w:rsidRPr="008157E0">
        <w:rPr>
          <w:color w:val="000000"/>
          <w:sz w:val="28"/>
          <w:szCs w:val="28"/>
          <w:lang w:val="ro-RO"/>
        </w:rPr>
        <w:t xml:space="preserve">În urma dezbaterilor publice şi comentariilor parvenite în scris, </w:t>
      </w:r>
      <w:r w:rsidR="009837B8" w:rsidRPr="008157E0">
        <w:rPr>
          <w:color w:val="000000"/>
          <w:sz w:val="28"/>
          <w:szCs w:val="28"/>
          <w:lang w:val="ro-RO"/>
        </w:rPr>
        <w:t>aplicantul</w:t>
      </w:r>
      <w:r w:rsidR="007043F0" w:rsidRPr="008157E0">
        <w:rPr>
          <w:color w:val="000000"/>
          <w:sz w:val="28"/>
          <w:szCs w:val="28"/>
          <w:lang w:val="ro-RO"/>
        </w:rPr>
        <w:t xml:space="preserve"> întocmeşte </w:t>
      </w:r>
      <w:r w:rsidR="007043F0" w:rsidRPr="008157E0">
        <w:rPr>
          <w:color w:val="000000"/>
          <w:sz w:val="28"/>
          <w:szCs w:val="28"/>
          <w:lang w:val="ro-RO"/>
        </w:rPr>
        <w:lastRenderedPageBreak/>
        <w:t>raport</w:t>
      </w:r>
      <w:r w:rsidR="00E91636">
        <w:rPr>
          <w:color w:val="000000"/>
          <w:sz w:val="28"/>
          <w:szCs w:val="28"/>
          <w:lang w:val="ro-RO"/>
        </w:rPr>
        <w:t>ul</w:t>
      </w:r>
      <w:r w:rsidR="007043F0" w:rsidRPr="008157E0">
        <w:rPr>
          <w:color w:val="000000"/>
          <w:sz w:val="28"/>
          <w:szCs w:val="28"/>
          <w:lang w:val="ro-RO"/>
        </w:rPr>
        <w:t xml:space="preserve"> privind participarea publicului, care este parte componentă a pachetului de documente transmis Secretariatului Comisie naționale. </w:t>
      </w:r>
    </w:p>
    <w:p w14:paraId="4001BFC0" w14:textId="4DAEA827" w:rsidR="007043F0" w:rsidRPr="00DA29D6" w:rsidRDefault="007043F0" w:rsidP="007043F0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Propunerea completă de proiect </w:t>
      </w:r>
      <w:r w:rsidR="00850885">
        <w:rPr>
          <w:sz w:val="28"/>
          <w:szCs w:val="28"/>
          <w:lang w:val="ro-RO"/>
        </w:rPr>
        <w:t>NAMA</w:t>
      </w:r>
      <w:r w:rsidR="00722CFB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este prezentată Comisiei naționale</w:t>
      </w:r>
      <w:r w:rsidR="00AB2EFA">
        <w:rPr>
          <w:sz w:val="28"/>
          <w:szCs w:val="28"/>
          <w:lang w:val="ro-RO"/>
        </w:rPr>
        <w:t xml:space="preserve"> spre examinare și aprobare.</w:t>
      </w:r>
      <w:r w:rsidRPr="00DA29D6">
        <w:rPr>
          <w:sz w:val="28"/>
          <w:szCs w:val="28"/>
          <w:lang w:val="ro-RO"/>
        </w:rPr>
        <w:t xml:space="preserve"> </w:t>
      </w:r>
    </w:p>
    <w:p w14:paraId="1E25EECF" w14:textId="6C55BCE6" w:rsidR="007043F0" w:rsidRPr="00DA29D6" w:rsidRDefault="007043F0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În procesul de evaluare și aprobare a propunerii complete de proiect  </w:t>
      </w:r>
      <w:r w:rsidR="00850885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 xml:space="preserve">, Comitetele tehnice și Comisia națională se </w:t>
      </w:r>
      <w:r w:rsidR="00BD4C9C">
        <w:rPr>
          <w:sz w:val="28"/>
          <w:szCs w:val="28"/>
          <w:lang w:val="ro-RO"/>
        </w:rPr>
        <w:t>ghidează</w:t>
      </w:r>
      <w:r w:rsidRPr="00DA29D6">
        <w:rPr>
          <w:sz w:val="28"/>
          <w:szCs w:val="28"/>
          <w:lang w:val="ro-RO"/>
        </w:rPr>
        <w:t xml:space="preserve"> de procedura și criteriile de evaluare stabilite în </w:t>
      </w:r>
      <w:r>
        <w:rPr>
          <w:sz w:val="28"/>
          <w:szCs w:val="28"/>
          <w:lang w:val="ro-RO"/>
        </w:rPr>
        <w:t>M</w:t>
      </w:r>
      <w:r w:rsidRPr="00DA29D6">
        <w:rPr>
          <w:sz w:val="28"/>
          <w:szCs w:val="28"/>
          <w:lang w:val="ro-RO"/>
        </w:rPr>
        <w:t xml:space="preserve">anualul operațional </w:t>
      </w:r>
      <w:r>
        <w:rPr>
          <w:sz w:val="28"/>
          <w:szCs w:val="28"/>
          <w:lang w:val="ro-RO"/>
        </w:rPr>
        <w:t>privind mecanismul de coordonare a acțiunilor de atenuare la nivel național</w:t>
      </w:r>
      <w:r w:rsidRPr="00DA29D6">
        <w:rPr>
          <w:sz w:val="28"/>
          <w:szCs w:val="28"/>
          <w:lang w:val="ro-RO"/>
        </w:rPr>
        <w:t xml:space="preserve">. </w:t>
      </w:r>
    </w:p>
    <w:p w14:paraId="30474EAC" w14:textId="79E05CFF" w:rsidR="007043F0" w:rsidRPr="00DA29D6" w:rsidRDefault="009837B8" w:rsidP="007043F0">
      <w:pPr>
        <w:numPr>
          <w:ilvl w:val="0"/>
          <w:numId w:val="2"/>
        </w:numPr>
        <w:tabs>
          <w:tab w:val="left" w:pos="99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Aplicantul </w:t>
      </w:r>
      <w:r w:rsidR="007043F0" w:rsidRPr="00DA29D6">
        <w:rPr>
          <w:sz w:val="28"/>
          <w:szCs w:val="28"/>
          <w:lang w:val="ro-RO"/>
        </w:rPr>
        <w:t xml:space="preserve">transmite </w:t>
      </w:r>
      <w:r w:rsidR="00850885">
        <w:rPr>
          <w:sz w:val="28"/>
          <w:szCs w:val="28"/>
          <w:lang w:val="ro-RO"/>
        </w:rPr>
        <w:t xml:space="preserve">Punctului focal național CONUSC </w:t>
      </w:r>
      <w:r w:rsidR="007043F0" w:rsidRPr="00DA29D6">
        <w:rPr>
          <w:sz w:val="28"/>
          <w:szCs w:val="28"/>
          <w:lang w:val="ro-RO"/>
        </w:rPr>
        <w:t xml:space="preserve">propunerea completă de proiect aprobată Secretariatului CONUSC pentru a fi înregistrată în Registrul </w:t>
      </w:r>
      <w:r w:rsidR="00514F98">
        <w:rPr>
          <w:sz w:val="28"/>
          <w:szCs w:val="28"/>
          <w:lang w:val="ro-RO"/>
        </w:rPr>
        <w:t>NAMA</w:t>
      </w:r>
      <w:r w:rsidR="007043F0" w:rsidRPr="00DA29D6">
        <w:rPr>
          <w:sz w:val="28"/>
          <w:szCs w:val="28"/>
          <w:lang w:val="ro-RO"/>
        </w:rPr>
        <w:t xml:space="preserve">, în scopul </w:t>
      </w:r>
      <w:r w:rsidR="007043F0">
        <w:rPr>
          <w:sz w:val="28"/>
          <w:szCs w:val="28"/>
          <w:lang w:val="ro-RO"/>
        </w:rPr>
        <w:t xml:space="preserve">informării comunității internaționale privind proiectul, </w:t>
      </w:r>
      <w:r w:rsidR="007043F0" w:rsidRPr="00DA29D6">
        <w:rPr>
          <w:sz w:val="28"/>
          <w:szCs w:val="28"/>
          <w:lang w:val="ro-RO"/>
        </w:rPr>
        <w:t>iden</w:t>
      </w:r>
      <w:r w:rsidR="007043F0">
        <w:rPr>
          <w:sz w:val="28"/>
          <w:szCs w:val="28"/>
          <w:lang w:val="ro-RO"/>
        </w:rPr>
        <w:t>tificării surselor de finanțare și a</w:t>
      </w:r>
      <w:r w:rsidR="007043F0" w:rsidRPr="00DA29D6">
        <w:rPr>
          <w:sz w:val="28"/>
          <w:szCs w:val="28"/>
          <w:lang w:val="ro-RO"/>
        </w:rPr>
        <w:t xml:space="preserve"> </w:t>
      </w:r>
      <w:r w:rsidR="007043F0">
        <w:rPr>
          <w:sz w:val="28"/>
          <w:szCs w:val="28"/>
          <w:lang w:val="ro-RO"/>
        </w:rPr>
        <w:t>suportului tehnologic</w:t>
      </w:r>
      <w:r w:rsidR="00EA6910">
        <w:rPr>
          <w:sz w:val="28"/>
          <w:szCs w:val="28"/>
          <w:lang w:val="ro-RO"/>
        </w:rPr>
        <w:t xml:space="preserve"> necesar </w:t>
      </w:r>
      <w:r w:rsidR="007043F0">
        <w:rPr>
          <w:sz w:val="28"/>
          <w:szCs w:val="28"/>
          <w:lang w:val="ro-RO"/>
        </w:rPr>
        <w:t>pentru</w:t>
      </w:r>
      <w:r w:rsidR="007043F0" w:rsidRPr="00DA29D6">
        <w:rPr>
          <w:sz w:val="28"/>
          <w:szCs w:val="28"/>
          <w:lang w:val="ro-RO"/>
        </w:rPr>
        <w:t xml:space="preserve"> implementar</w:t>
      </w:r>
      <w:r w:rsidR="007043F0">
        <w:rPr>
          <w:sz w:val="28"/>
          <w:szCs w:val="28"/>
          <w:lang w:val="ro-RO"/>
        </w:rPr>
        <w:t>e</w:t>
      </w:r>
      <w:r w:rsidR="007043F0" w:rsidRPr="00DA29D6">
        <w:rPr>
          <w:sz w:val="28"/>
          <w:szCs w:val="28"/>
          <w:lang w:val="ro-RO"/>
        </w:rPr>
        <w:t xml:space="preserve">. </w:t>
      </w:r>
    </w:p>
    <w:p w14:paraId="3AA1DD4C" w14:textId="77777777" w:rsidR="007043F0" w:rsidRDefault="007043F0" w:rsidP="007043F0">
      <w:pPr>
        <w:ind w:firstLine="708"/>
        <w:jc w:val="both"/>
        <w:rPr>
          <w:sz w:val="28"/>
          <w:szCs w:val="28"/>
          <w:lang w:val="ro-RO"/>
        </w:rPr>
      </w:pPr>
    </w:p>
    <w:p w14:paraId="57B0BAEC" w14:textId="31FFC348" w:rsidR="00A47A66" w:rsidRDefault="00A47A66" w:rsidP="007043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Secțiunea 3</w:t>
      </w:r>
    </w:p>
    <w:p w14:paraId="20A03F93" w14:textId="5F74F51B" w:rsidR="007043F0" w:rsidRPr="00DA29D6" w:rsidRDefault="007043F0" w:rsidP="007043F0">
      <w:pPr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 xml:space="preserve">Etapa </w:t>
      </w:r>
      <w:r w:rsidR="003C6713">
        <w:rPr>
          <w:b/>
          <w:sz w:val="28"/>
          <w:szCs w:val="28"/>
          <w:lang w:val="ro-RO"/>
        </w:rPr>
        <w:t>III</w:t>
      </w:r>
      <w:r w:rsidRPr="00DA29D6">
        <w:rPr>
          <w:b/>
          <w:sz w:val="28"/>
          <w:szCs w:val="28"/>
          <w:lang w:val="ro-RO"/>
        </w:rPr>
        <w:t>: Monitorizarea, raportarea și verificarea</w:t>
      </w:r>
    </w:p>
    <w:p w14:paraId="3EB3B029" w14:textId="77777777" w:rsidR="007043F0" w:rsidRPr="00DA29D6" w:rsidRDefault="007043F0" w:rsidP="007043F0">
      <w:pPr>
        <w:rPr>
          <w:b/>
          <w:sz w:val="28"/>
          <w:szCs w:val="28"/>
          <w:lang w:val="ro-RO"/>
        </w:rPr>
      </w:pPr>
    </w:p>
    <w:p w14:paraId="0E79F2DC" w14:textId="58FD0C51" w:rsidR="007043F0" w:rsidRPr="00DA29D6" w:rsidRDefault="007043F0" w:rsidP="007043F0">
      <w:pPr>
        <w:numPr>
          <w:ilvl w:val="0"/>
          <w:numId w:val="2"/>
        </w:numPr>
        <w:tabs>
          <w:tab w:val="left" w:pos="1080"/>
        </w:tabs>
        <w:ind w:left="0" w:firstLine="360"/>
        <w:jc w:val="both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Procedura</w:t>
      </w:r>
      <w:r w:rsidRPr="00DA29D6">
        <w:rPr>
          <w:sz w:val="28"/>
          <w:szCs w:val="28"/>
          <w:lang w:val="ro-RO"/>
        </w:rPr>
        <w:t xml:space="preserve"> de monitorizare, raportare şi verificare </w:t>
      </w:r>
      <w:r w:rsidR="006D109F">
        <w:rPr>
          <w:sz w:val="28"/>
          <w:szCs w:val="28"/>
          <w:lang w:val="ro-RO"/>
        </w:rPr>
        <w:t xml:space="preserve">(MRV) </w:t>
      </w:r>
      <w:r w:rsidRPr="00DA29D6">
        <w:rPr>
          <w:sz w:val="28"/>
          <w:szCs w:val="28"/>
          <w:lang w:val="ro-RO"/>
        </w:rPr>
        <w:t xml:space="preserve">are drept </w:t>
      </w:r>
      <w:r w:rsidR="00AF7F17">
        <w:rPr>
          <w:sz w:val="28"/>
          <w:szCs w:val="28"/>
          <w:lang w:val="ro-RO"/>
        </w:rPr>
        <w:t xml:space="preserve">obiectiv </w:t>
      </w:r>
      <w:r w:rsidRPr="00DA29D6">
        <w:rPr>
          <w:sz w:val="28"/>
          <w:szCs w:val="28"/>
          <w:lang w:val="ro-RO"/>
        </w:rPr>
        <w:t xml:space="preserve">urmărirea performanței generale a </w:t>
      </w:r>
      <w:r w:rsidR="004E789C">
        <w:rPr>
          <w:sz w:val="28"/>
          <w:szCs w:val="28"/>
          <w:lang w:val="ro-RO"/>
        </w:rPr>
        <w:t xml:space="preserve">proiectelor </w:t>
      </w:r>
      <w:r w:rsidR="00514F98">
        <w:rPr>
          <w:sz w:val="28"/>
          <w:szCs w:val="28"/>
          <w:lang w:val="ro-RO"/>
        </w:rPr>
        <w:t>NAMA</w:t>
      </w:r>
      <w:r w:rsidR="006D109F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și include următoarele activități:</w:t>
      </w:r>
    </w:p>
    <w:p w14:paraId="77668CDA" w14:textId="77777777" w:rsidR="007043F0" w:rsidRPr="00DA29D6" w:rsidRDefault="007043F0" w:rsidP="007043F0">
      <w:pPr>
        <w:numPr>
          <w:ilvl w:val="0"/>
          <w:numId w:val="8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măsurarea </w:t>
      </w:r>
      <w:r>
        <w:rPr>
          <w:sz w:val="28"/>
          <w:szCs w:val="28"/>
          <w:lang w:val="ro-RO"/>
        </w:rPr>
        <w:t xml:space="preserve">reducerii </w:t>
      </w:r>
      <w:r w:rsidRPr="00DA29D6">
        <w:rPr>
          <w:sz w:val="28"/>
          <w:szCs w:val="28"/>
          <w:lang w:val="ro-RO"/>
        </w:rPr>
        <w:t xml:space="preserve">emisiilor de gaze cu efect de seră; </w:t>
      </w:r>
    </w:p>
    <w:p w14:paraId="34368A79" w14:textId="77777777" w:rsidR="007043F0" w:rsidRPr="00DA29D6" w:rsidRDefault="007043F0" w:rsidP="007043F0">
      <w:pPr>
        <w:numPr>
          <w:ilvl w:val="0"/>
          <w:numId w:val="8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raportarea informației;</w:t>
      </w:r>
    </w:p>
    <w:p w14:paraId="2B6B006D" w14:textId="77777777" w:rsidR="007043F0" w:rsidRPr="00DA29D6" w:rsidRDefault="007043F0" w:rsidP="007043F0">
      <w:pPr>
        <w:numPr>
          <w:ilvl w:val="0"/>
          <w:numId w:val="8"/>
        </w:numPr>
        <w:ind w:left="0" w:firstLine="708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verificarea informației raportate.</w:t>
      </w:r>
    </w:p>
    <w:p w14:paraId="42FC1F7A" w14:textId="2137EE25" w:rsidR="007043F0" w:rsidRPr="00DA29D6" w:rsidRDefault="007043F0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Procedura de MRV se aplică </w:t>
      </w:r>
      <w:r w:rsidR="00105F70" w:rsidRPr="00105F70">
        <w:rPr>
          <w:sz w:val="28"/>
          <w:szCs w:val="28"/>
          <w:lang w:val="ro-RO"/>
        </w:rPr>
        <w:t>at</w:t>
      </w:r>
      <w:r w:rsidR="00105F70">
        <w:rPr>
          <w:sz w:val="28"/>
          <w:szCs w:val="28"/>
          <w:lang w:val="ro-RO"/>
        </w:rPr>
        <w:t>î</w:t>
      </w:r>
      <w:r w:rsidR="00105F70" w:rsidRPr="00105F70">
        <w:rPr>
          <w:sz w:val="28"/>
          <w:szCs w:val="28"/>
          <w:lang w:val="ro-RO"/>
        </w:rPr>
        <w:t>t</w:t>
      </w:r>
      <w:r w:rsidR="00BA57FB" w:rsidRPr="00105F70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la etapa de implementare</w:t>
      </w:r>
      <w:r w:rsidR="00BA57FB">
        <w:rPr>
          <w:sz w:val="28"/>
          <w:szCs w:val="28"/>
          <w:lang w:val="ro-RO"/>
        </w:rPr>
        <w:t>, cît</w:t>
      </w:r>
      <w:r w:rsidRPr="00DA29D6">
        <w:rPr>
          <w:sz w:val="28"/>
          <w:szCs w:val="28"/>
          <w:lang w:val="ro-RO"/>
        </w:rPr>
        <w:t xml:space="preserve"> și după finisarea  proiectului. </w:t>
      </w:r>
    </w:p>
    <w:p w14:paraId="5D5068E7" w14:textId="3D6F895C" w:rsidR="007043F0" w:rsidRPr="00DA29D6" w:rsidRDefault="00BA57FB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Monitorizarea și raportarea sunt asigurate de către </w:t>
      </w:r>
      <w:r w:rsidR="00105F70">
        <w:rPr>
          <w:sz w:val="28"/>
          <w:szCs w:val="28"/>
          <w:lang w:val="ro-RO"/>
        </w:rPr>
        <w:t>B</w:t>
      </w:r>
      <w:r>
        <w:rPr>
          <w:sz w:val="28"/>
          <w:szCs w:val="28"/>
          <w:lang w:val="ro-RO"/>
        </w:rPr>
        <w:t xml:space="preserve">eneficiarul proiectului </w:t>
      </w:r>
      <w:r w:rsidR="00514F98">
        <w:rPr>
          <w:sz w:val="28"/>
          <w:szCs w:val="28"/>
          <w:lang w:val="ro-RO"/>
        </w:rPr>
        <w:t>NAMA</w:t>
      </w:r>
      <w:r w:rsidR="007043F0" w:rsidRPr="00DA29D6">
        <w:rPr>
          <w:sz w:val="28"/>
          <w:szCs w:val="28"/>
          <w:lang w:val="ro-RO"/>
        </w:rPr>
        <w:t>, iar verificare</w:t>
      </w:r>
      <w:r>
        <w:rPr>
          <w:sz w:val="28"/>
          <w:szCs w:val="28"/>
          <w:lang w:val="ro-RO"/>
        </w:rPr>
        <w:t>a</w:t>
      </w:r>
      <w:r w:rsidR="007043F0" w:rsidRPr="00DA29D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- </w:t>
      </w:r>
      <w:r w:rsidR="007043F0" w:rsidRPr="00DA29D6">
        <w:rPr>
          <w:sz w:val="28"/>
          <w:szCs w:val="28"/>
          <w:lang w:val="ro-RO"/>
        </w:rPr>
        <w:t xml:space="preserve">de către </w:t>
      </w:r>
      <w:r w:rsidR="00105F70">
        <w:rPr>
          <w:sz w:val="28"/>
          <w:szCs w:val="28"/>
          <w:lang w:val="ro-RO"/>
        </w:rPr>
        <w:t>V</w:t>
      </w:r>
      <w:r w:rsidR="007043F0" w:rsidRPr="00DA29D6">
        <w:rPr>
          <w:sz w:val="28"/>
          <w:szCs w:val="28"/>
          <w:lang w:val="ro-RO"/>
        </w:rPr>
        <w:t xml:space="preserve">erificator. </w:t>
      </w:r>
    </w:p>
    <w:p w14:paraId="70D56119" w14:textId="357511E8" w:rsidR="007043F0" w:rsidRPr="00DA29D6" w:rsidRDefault="00F37553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F37553">
        <w:rPr>
          <w:sz w:val="28"/>
          <w:szCs w:val="28"/>
          <w:lang w:val="ro-RO"/>
        </w:rPr>
        <w:t xml:space="preserve">Monitorizarea </w:t>
      </w:r>
      <w:r w:rsidR="007043F0" w:rsidRPr="00F37553">
        <w:rPr>
          <w:sz w:val="28"/>
          <w:szCs w:val="28"/>
          <w:lang w:val="ro-RO"/>
        </w:rPr>
        <w:t>proiectului se realizează în perioada de implementare a proiectului</w:t>
      </w:r>
      <w:r w:rsidR="007043F0" w:rsidRPr="00DA29D6">
        <w:rPr>
          <w:sz w:val="28"/>
          <w:szCs w:val="28"/>
          <w:lang w:val="ro-RO"/>
        </w:rPr>
        <w:t>. În cadrul etapei de monitorizare</w:t>
      </w:r>
      <w:r w:rsidR="007043F0">
        <w:rPr>
          <w:sz w:val="28"/>
          <w:szCs w:val="28"/>
          <w:lang w:val="ro-RO"/>
        </w:rPr>
        <w:t>,</w:t>
      </w:r>
      <w:r w:rsidR="007043F0" w:rsidRPr="00DA29D6">
        <w:rPr>
          <w:sz w:val="28"/>
          <w:szCs w:val="28"/>
          <w:lang w:val="ro-RO"/>
        </w:rPr>
        <w:t xml:space="preserve"> Beneficiarul măsoară și calculează reducerile de emisii de gaze cu efect de seră</w:t>
      </w:r>
      <w:r w:rsidR="007043F0">
        <w:rPr>
          <w:sz w:val="28"/>
          <w:szCs w:val="28"/>
          <w:lang w:val="ro-RO"/>
        </w:rPr>
        <w:t>,</w:t>
      </w:r>
      <w:r w:rsidR="007043F0" w:rsidRPr="00DA29D6">
        <w:rPr>
          <w:sz w:val="28"/>
          <w:szCs w:val="28"/>
          <w:lang w:val="ro-RO"/>
        </w:rPr>
        <w:t xml:space="preserve"> obținute </w:t>
      </w:r>
      <w:r w:rsidR="00AF7F17">
        <w:rPr>
          <w:sz w:val="28"/>
          <w:szCs w:val="28"/>
          <w:lang w:val="ro-RO"/>
        </w:rPr>
        <w:t xml:space="preserve">în </w:t>
      </w:r>
      <w:r w:rsidR="007043F0" w:rsidRPr="00DA29D6">
        <w:rPr>
          <w:sz w:val="28"/>
          <w:szCs w:val="28"/>
          <w:lang w:val="ro-RO"/>
        </w:rPr>
        <w:t xml:space="preserve">urma implementării proiectului </w:t>
      </w:r>
      <w:r w:rsidR="00E5254A">
        <w:rPr>
          <w:sz w:val="28"/>
          <w:szCs w:val="28"/>
          <w:lang w:val="ro-RO"/>
        </w:rPr>
        <w:t>NAMA</w:t>
      </w:r>
      <w:r>
        <w:rPr>
          <w:sz w:val="28"/>
          <w:szCs w:val="28"/>
          <w:lang w:val="ro-RO"/>
        </w:rPr>
        <w:t xml:space="preserve">, conform  </w:t>
      </w:r>
      <w:r w:rsidR="007043F0" w:rsidRPr="00DA29D6">
        <w:rPr>
          <w:sz w:val="28"/>
          <w:szCs w:val="28"/>
          <w:lang w:val="ro-RO"/>
        </w:rPr>
        <w:t xml:space="preserve"> metodologii</w:t>
      </w:r>
      <w:r>
        <w:rPr>
          <w:sz w:val="28"/>
          <w:szCs w:val="28"/>
          <w:lang w:val="ro-RO"/>
        </w:rPr>
        <w:t>lor</w:t>
      </w:r>
      <w:r w:rsidR="007043F0" w:rsidRPr="00DA29D6">
        <w:rPr>
          <w:sz w:val="28"/>
          <w:szCs w:val="28"/>
          <w:lang w:val="ro-RO"/>
        </w:rPr>
        <w:t xml:space="preserve"> şi instrumente</w:t>
      </w:r>
      <w:r>
        <w:rPr>
          <w:sz w:val="28"/>
          <w:szCs w:val="28"/>
          <w:lang w:val="ro-RO"/>
        </w:rPr>
        <w:t>lor</w:t>
      </w:r>
      <w:r w:rsidR="007043F0" w:rsidRPr="00DA29D6">
        <w:rPr>
          <w:sz w:val="28"/>
          <w:szCs w:val="28"/>
          <w:lang w:val="ro-RO"/>
        </w:rPr>
        <w:t xml:space="preserve"> standardizate de măsurare și de calcul</w:t>
      </w:r>
      <w:r w:rsidR="007043F0">
        <w:rPr>
          <w:sz w:val="28"/>
          <w:szCs w:val="28"/>
          <w:lang w:val="ro-RO"/>
        </w:rPr>
        <w:t xml:space="preserve"> expuse în documentul proiectului</w:t>
      </w:r>
      <w:r w:rsidR="007043F0" w:rsidRPr="00DA29D6">
        <w:rPr>
          <w:sz w:val="28"/>
          <w:szCs w:val="28"/>
          <w:lang w:val="ro-RO"/>
        </w:rPr>
        <w:t xml:space="preserve">. </w:t>
      </w:r>
    </w:p>
    <w:p w14:paraId="44FAED99" w14:textId="622ACB88" w:rsidR="007043F0" w:rsidRPr="002F0483" w:rsidRDefault="00B9642F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trike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Raportarea </w:t>
      </w:r>
      <w:r w:rsidR="007043F0" w:rsidRPr="00832868">
        <w:rPr>
          <w:sz w:val="28"/>
          <w:szCs w:val="28"/>
          <w:lang w:val="ro-RO"/>
        </w:rPr>
        <w:t xml:space="preserve">se realizează în perioada de implementare a proiectului </w:t>
      </w:r>
      <w:r>
        <w:rPr>
          <w:sz w:val="28"/>
          <w:szCs w:val="28"/>
          <w:lang w:val="ro-RO"/>
        </w:rPr>
        <w:t xml:space="preserve">prin prezentarea </w:t>
      </w:r>
      <w:r w:rsidR="007043F0" w:rsidRPr="00832868">
        <w:rPr>
          <w:sz w:val="28"/>
          <w:szCs w:val="28"/>
          <w:lang w:val="ro-RO"/>
        </w:rPr>
        <w:t>rapoarte</w:t>
      </w:r>
      <w:r>
        <w:rPr>
          <w:sz w:val="28"/>
          <w:szCs w:val="28"/>
          <w:lang w:val="ro-RO"/>
        </w:rPr>
        <w:t>lor</w:t>
      </w:r>
      <w:r w:rsidR="007043F0" w:rsidRPr="0083286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semestriale</w:t>
      </w:r>
      <w:r w:rsidR="00105F70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iar la finisarea proiectului beneficiarul prezintă </w:t>
      </w:r>
      <w:r w:rsidR="007043F0" w:rsidRPr="00832868">
        <w:rPr>
          <w:sz w:val="28"/>
          <w:szCs w:val="28"/>
          <w:lang w:val="ro-RO"/>
        </w:rPr>
        <w:t>raport</w:t>
      </w:r>
      <w:r>
        <w:rPr>
          <w:sz w:val="28"/>
          <w:szCs w:val="28"/>
          <w:lang w:val="ro-RO"/>
        </w:rPr>
        <w:t>ul</w:t>
      </w:r>
      <w:r w:rsidR="007043F0" w:rsidRPr="00832868">
        <w:rPr>
          <w:sz w:val="28"/>
          <w:szCs w:val="28"/>
          <w:lang w:val="ro-RO"/>
        </w:rPr>
        <w:t xml:space="preserve"> final. </w:t>
      </w:r>
    </w:p>
    <w:p w14:paraId="6979E79D" w14:textId="3C5DB54F" w:rsidR="007043F0" w:rsidRPr="004F69BE" w:rsidRDefault="007043F0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4F69BE">
        <w:rPr>
          <w:sz w:val="28"/>
          <w:szCs w:val="28"/>
          <w:lang w:val="ro-RO"/>
        </w:rPr>
        <w:t xml:space="preserve">Beneficiarul </w:t>
      </w:r>
      <w:r w:rsidR="006529E5" w:rsidRPr="004F69BE">
        <w:rPr>
          <w:sz w:val="28"/>
          <w:szCs w:val="28"/>
          <w:lang w:val="ro-RO"/>
        </w:rPr>
        <w:t>prez</w:t>
      </w:r>
      <w:r w:rsidR="006529E5">
        <w:rPr>
          <w:sz w:val="28"/>
          <w:szCs w:val="28"/>
          <w:lang w:val="ro-RO"/>
        </w:rPr>
        <w:t>i</w:t>
      </w:r>
      <w:r w:rsidR="006529E5" w:rsidRPr="004F69BE">
        <w:rPr>
          <w:sz w:val="28"/>
          <w:szCs w:val="28"/>
          <w:lang w:val="ro-RO"/>
        </w:rPr>
        <w:t>nt</w:t>
      </w:r>
      <w:r w:rsidR="006529E5">
        <w:rPr>
          <w:sz w:val="28"/>
          <w:szCs w:val="28"/>
          <w:lang w:val="ro-RO"/>
        </w:rPr>
        <w:t>ă</w:t>
      </w:r>
      <w:r w:rsidR="006529E5" w:rsidRPr="004F69BE">
        <w:rPr>
          <w:sz w:val="28"/>
          <w:szCs w:val="28"/>
          <w:lang w:val="ro-RO"/>
        </w:rPr>
        <w:t xml:space="preserve"> </w:t>
      </w:r>
      <w:r w:rsidRPr="004F69BE">
        <w:rPr>
          <w:sz w:val="28"/>
          <w:szCs w:val="28"/>
          <w:lang w:val="ro-RO"/>
        </w:rPr>
        <w:t xml:space="preserve">rapoartele </w:t>
      </w:r>
      <w:r w:rsidR="004E789C">
        <w:rPr>
          <w:sz w:val="28"/>
          <w:szCs w:val="28"/>
          <w:lang w:val="ro-RO"/>
        </w:rPr>
        <w:t xml:space="preserve">în baza formularelor de raportare </w:t>
      </w:r>
      <w:r w:rsidRPr="004F69BE">
        <w:rPr>
          <w:sz w:val="28"/>
          <w:szCs w:val="28"/>
          <w:lang w:val="ro-RO"/>
        </w:rPr>
        <w:t xml:space="preserve"> în conformitate cu procedura stabilită în </w:t>
      </w:r>
      <w:r>
        <w:rPr>
          <w:sz w:val="28"/>
          <w:szCs w:val="28"/>
          <w:lang w:val="ro-RO"/>
        </w:rPr>
        <w:t>M</w:t>
      </w:r>
      <w:r w:rsidRPr="004F69BE">
        <w:rPr>
          <w:sz w:val="28"/>
          <w:szCs w:val="28"/>
          <w:lang w:val="ro-RO"/>
        </w:rPr>
        <w:t>anualul operațional privind mecanismul de coordonare a acțiunilor adecvate de atenuare la nivel național.</w:t>
      </w:r>
      <w:r>
        <w:rPr>
          <w:sz w:val="28"/>
          <w:szCs w:val="28"/>
          <w:lang w:val="ro-RO"/>
        </w:rPr>
        <w:t xml:space="preserve"> </w:t>
      </w:r>
      <w:r w:rsidRPr="004F69BE">
        <w:rPr>
          <w:sz w:val="28"/>
          <w:szCs w:val="28"/>
          <w:lang w:val="ro-RO"/>
        </w:rPr>
        <w:t xml:space="preserve">Rapoartele conțin datele privind rezultatele monitorizării reducerii emisiilor de gaze cu efect de seră. Acestea sunt prezentate în baza indicatorilor de monitorizare stabiliți în </w:t>
      </w:r>
      <w:r w:rsidR="004E789C">
        <w:rPr>
          <w:sz w:val="28"/>
          <w:szCs w:val="28"/>
          <w:lang w:val="ro-RO"/>
        </w:rPr>
        <w:t>formularul de raportare anexă la Manualul op</w:t>
      </w:r>
      <w:r w:rsidR="009D15C5">
        <w:rPr>
          <w:sz w:val="28"/>
          <w:szCs w:val="28"/>
          <w:lang w:val="ro-RO"/>
        </w:rPr>
        <w:t>e</w:t>
      </w:r>
      <w:r w:rsidR="004E789C">
        <w:rPr>
          <w:sz w:val="28"/>
          <w:szCs w:val="28"/>
          <w:lang w:val="ro-RO"/>
        </w:rPr>
        <w:t>ra</w:t>
      </w:r>
      <w:r w:rsidR="00D51312">
        <w:rPr>
          <w:sz w:val="28"/>
          <w:szCs w:val="28"/>
          <w:lang w:val="ro-RO"/>
        </w:rPr>
        <w:t>ț</w:t>
      </w:r>
      <w:r w:rsidR="004E789C">
        <w:rPr>
          <w:sz w:val="28"/>
          <w:szCs w:val="28"/>
          <w:lang w:val="ro-RO"/>
        </w:rPr>
        <w:t xml:space="preserve">ional. </w:t>
      </w:r>
      <w:r w:rsidRPr="004F69BE">
        <w:rPr>
          <w:sz w:val="28"/>
          <w:szCs w:val="28"/>
          <w:lang w:val="ro-RO"/>
        </w:rPr>
        <w:t xml:space="preserve">  </w:t>
      </w:r>
    </w:p>
    <w:p w14:paraId="04B7547F" w14:textId="00BCF61E" w:rsidR="007043F0" w:rsidRPr="00DA29D6" w:rsidRDefault="007043F0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Raportul elaborat este supus în mod obligatoriu procedurii de verificare</w:t>
      </w:r>
      <w:r>
        <w:rPr>
          <w:sz w:val="28"/>
          <w:szCs w:val="28"/>
          <w:lang w:val="ro-RO"/>
        </w:rPr>
        <w:t>,</w:t>
      </w:r>
      <w:r w:rsidRPr="00DA29D6">
        <w:rPr>
          <w:sz w:val="28"/>
          <w:szCs w:val="28"/>
          <w:lang w:val="ro-RO"/>
        </w:rPr>
        <w:t xml:space="preserve"> în scopul asigurării </w:t>
      </w:r>
      <w:r>
        <w:rPr>
          <w:sz w:val="28"/>
          <w:szCs w:val="28"/>
          <w:lang w:val="ro-RO"/>
        </w:rPr>
        <w:t>veridicității</w:t>
      </w:r>
      <w:r w:rsidRPr="00DA29D6">
        <w:rPr>
          <w:sz w:val="28"/>
          <w:szCs w:val="28"/>
          <w:lang w:val="ro-RO"/>
        </w:rPr>
        <w:t xml:space="preserve"> și fiabilității informațiilor raportate de către</w:t>
      </w:r>
      <w:r w:rsidR="002F0483">
        <w:rPr>
          <w:sz w:val="28"/>
          <w:szCs w:val="28"/>
          <w:lang w:val="ro-RO"/>
        </w:rPr>
        <w:t xml:space="preserve"> B</w:t>
      </w:r>
      <w:r w:rsidR="00322D15">
        <w:rPr>
          <w:sz w:val="28"/>
          <w:szCs w:val="28"/>
          <w:lang w:val="ro-RO"/>
        </w:rPr>
        <w:t>eneficiarul proiectului.</w:t>
      </w:r>
      <w:r w:rsidRPr="00DA29D6">
        <w:rPr>
          <w:sz w:val="28"/>
          <w:szCs w:val="28"/>
          <w:lang w:val="ro-RO"/>
        </w:rPr>
        <w:t xml:space="preserve"> </w:t>
      </w:r>
    </w:p>
    <w:p w14:paraId="0831332E" w14:textId="28D1C9AC" w:rsidR="007043F0" w:rsidRPr="00DA29D6" w:rsidRDefault="007043F0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lastRenderedPageBreak/>
        <w:t xml:space="preserve">Verificatorul elaborează raportul de verificare și îl prezintă </w:t>
      </w:r>
      <w:r>
        <w:rPr>
          <w:sz w:val="28"/>
          <w:szCs w:val="28"/>
          <w:lang w:val="ro-RO"/>
        </w:rPr>
        <w:t>Beneficiarului</w:t>
      </w:r>
      <w:r w:rsidR="006529E5">
        <w:rPr>
          <w:sz w:val="28"/>
          <w:szCs w:val="28"/>
          <w:lang w:val="ro-RO"/>
        </w:rPr>
        <w:t>, care</w:t>
      </w:r>
      <w:r>
        <w:rPr>
          <w:sz w:val="28"/>
          <w:szCs w:val="28"/>
          <w:lang w:val="ro-RO"/>
        </w:rPr>
        <w:t>, în baza acestuia</w:t>
      </w:r>
      <w:r w:rsidR="00322D15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perfectează și prezintă </w:t>
      </w:r>
      <w:r w:rsidR="00322D15" w:rsidRPr="00DA29D6">
        <w:rPr>
          <w:sz w:val="28"/>
          <w:szCs w:val="28"/>
          <w:lang w:val="ro-RO"/>
        </w:rPr>
        <w:t>Comisiei naționale</w:t>
      </w:r>
      <w:r w:rsidR="00322D1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raportul de reducere a emisiilor de gaze cu efect de seră</w:t>
      </w:r>
      <w:r w:rsidRPr="00DA29D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14:paraId="6285112C" w14:textId="77777777" w:rsidR="007043F0" w:rsidRPr="00DA29D6" w:rsidRDefault="007043F0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Beneficiarul </w:t>
      </w:r>
      <w:r>
        <w:rPr>
          <w:sz w:val="28"/>
          <w:szCs w:val="28"/>
          <w:lang w:val="ro-RO"/>
        </w:rPr>
        <w:t xml:space="preserve">proiectului </w:t>
      </w:r>
      <w:r w:rsidRPr="00DA29D6">
        <w:rPr>
          <w:sz w:val="28"/>
          <w:szCs w:val="28"/>
          <w:lang w:val="ro-RO"/>
        </w:rPr>
        <w:t xml:space="preserve">angajează și achită serviciile Verificatorului. </w:t>
      </w:r>
    </w:p>
    <w:p w14:paraId="25F0BE4C" w14:textId="69002502" w:rsidR="007043F0" w:rsidRPr="00DA29D6" w:rsidRDefault="007043F0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Autoritățile și instituțiile care implementează proiecte </w:t>
      </w:r>
      <w:r w:rsidR="00B97308">
        <w:rPr>
          <w:sz w:val="28"/>
          <w:szCs w:val="28"/>
          <w:lang w:val="ro-RO"/>
        </w:rPr>
        <w:t>NAMA</w:t>
      </w:r>
      <w:r w:rsidR="006D109F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unilaterale, ce nu sînt înregistrate în Registrul </w:t>
      </w:r>
      <w:r w:rsidR="00B97308">
        <w:rPr>
          <w:sz w:val="28"/>
          <w:szCs w:val="28"/>
          <w:lang w:val="ro-RO"/>
        </w:rPr>
        <w:t>NAMA</w:t>
      </w:r>
      <w:r w:rsidR="006D109F"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 xml:space="preserve">al CONUSC, </w:t>
      </w:r>
      <w:r>
        <w:rPr>
          <w:sz w:val="28"/>
          <w:szCs w:val="28"/>
          <w:lang w:val="ro-RO"/>
        </w:rPr>
        <w:t>aplică</w:t>
      </w:r>
      <w:r w:rsidR="00322D15">
        <w:rPr>
          <w:sz w:val="28"/>
          <w:szCs w:val="28"/>
          <w:lang w:val="ro-RO"/>
        </w:rPr>
        <w:t xml:space="preserve"> procedura simplificată de MRV.</w:t>
      </w:r>
      <w:r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Acestea</w:t>
      </w:r>
      <w:r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prezintă Comisie</w:t>
      </w:r>
      <w:r w:rsidR="00D51312">
        <w:rPr>
          <w:sz w:val="28"/>
          <w:szCs w:val="28"/>
          <w:lang w:val="ro-RO"/>
        </w:rPr>
        <w:t>i</w:t>
      </w:r>
      <w:r w:rsidRPr="00DA29D6">
        <w:rPr>
          <w:sz w:val="28"/>
          <w:szCs w:val="28"/>
          <w:lang w:val="ro-RO"/>
        </w:rPr>
        <w:t xml:space="preserve"> naționale</w:t>
      </w:r>
      <w:r>
        <w:rPr>
          <w:sz w:val="28"/>
          <w:szCs w:val="28"/>
          <w:lang w:val="ro-RO"/>
        </w:rPr>
        <w:t xml:space="preserve"> </w:t>
      </w:r>
      <w:r w:rsidRPr="00DA29D6">
        <w:rPr>
          <w:sz w:val="28"/>
          <w:szCs w:val="28"/>
          <w:lang w:val="ro-RO"/>
        </w:rPr>
        <w:t>rapo</w:t>
      </w:r>
      <w:r>
        <w:rPr>
          <w:sz w:val="28"/>
          <w:szCs w:val="28"/>
          <w:lang w:val="ro-RO"/>
        </w:rPr>
        <w:t>a</w:t>
      </w:r>
      <w:r w:rsidRPr="00DA29D6">
        <w:rPr>
          <w:sz w:val="28"/>
          <w:szCs w:val="28"/>
          <w:lang w:val="ro-RO"/>
        </w:rPr>
        <w:t>rt</w:t>
      </w:r>
      <w:r>
        <w:rPr>
          <w:sz w:val="28"/>
          <w:szCs w:val="28"/>
          <w:lang w:val="ro-RO"/>
        </w:rPr>
        <w:t>e</w:t>
      </w:r>
      <w:r w:rsidRPr="00DA29D6">
        <w:rPr>
          <w:sz w:val="28"/>
          <w:szCs w:val="28"/>
          <w:lang w:val="ro-RO"/>
        </w:rPr>
        <w:t xml:space="preserve"> </w:t>
      </w:r>
      <w:r w:rsidR="00322D15">
        <w:rPr>
          <w:sz w:val="28"/>
          <w:szCs w:val="28"/>
          <w:lang w:val="ro-RO"/>
        </w:rPr>
        <w:t xml:space="preserve">anuale </w:t>
      </w:r>
      <w:r w:rsidRPr="00DA29D6">
        <w:rPr>
          <w:sz w:val="28"/>
          <w:szCs w:val="28"/>
          <w:lang w:val="ro-RO"/>
        </w:rPr>
        <w:t>privind acțiunile întreprinse și rezulta</w:t>
      </w:r>
      <w:r>
        <w:rPr>
          <w:sz w:val="28"/>
          <w:szCs w:val="28"/>
          <w:lang w:val="ro-RO"/>
        </w:rPr>
        <w:t>tele obținute în cadrul proiectelor</w:t>
      </w:r>
      <w:r w:rsidRPr="00DA29D6">
        <w:rPr>
          <w:sz w:val="28"/>
          <w:szCs w:val="28"/>
          <w:lang w:val="ro-RO"/>
        </w:rPr>
        <w:t>. Formatul de raportare și termenii de prezentare a rapo</w:t>
      </w:r>
      <w:r>
        <w:rPr>
          <w:sz w:val="28"/>
          <w:szCs w:val="28"/>
          <w:lang w:val="ro-RO"/>
        </w:rPr>
        <w:t>a</w:t>
      </w:r>
      <w:r w:rsidRPr="00DA29D6">
        <w:rPr>
          <w:sz w:val="28"/>
          <w:szCs w:val="28"/>
          <w:lang w:val="ro-RO"/>
        </w:rPr>
        <w:t>rt</w:t>
      </w:r>
      <w:r>
        <w:rPr>
          <w:sz w:val="28"/>
          <w:szCs w:val="28"/>
          <w:lang w:val="ro-RO"/>
        </w:rPr>
        <w:t>elor</w:t>
      </w:r>
      <w:r w:rsidRPr="00DA29D6">
        <w:rPr>
          <w:sz w:val="28"/>
          <w:szCs w:val="28"/>
          <w:lang w:val="ro-RO"/>
        </w:rPr>
        <w:t xml:space="preserve"> sînt stabilite în </w:t>
      </w:r>
      <w:r>
        <w:rPr>
          <w:sz w:val="28"/>
          <w:szCs w:val="28"/>
          <w:lang w:val="ro-RO"/>
        </w:rPr>
        <w:t>M</w:t>
      </w:r>
      <w:r w:rsidRPr="00DA29D6">
        <w:rPr>
          <w:sz w:val="28"/>
          <w:szCs w:val="28"/>
          <w:lang w:val="ro-RO"/>
        </w:rPr>
        <w:t>anualul operațional</w:t>
      </w:r>
      <w:r w:rsidRPr="00A248E1">
        <w:rPr>
          <w:lang w:val="pt-PT"/>
        </w:rPr>
        <w:t xml:space="preserve"> </w:t>
      </w:r>
      <w:r w:rsidRPr="002A6659">
        <w:rPr>
          <w:sz w:val="28"/>
          <w:szCs w:val="28"/>
          <w:lang w:val="ro-RO"/>
        </w:rPr>
        <w:t>privind mecanismul de coordonare a acțiunilor adecvate de atenuare la nivel național</w:t>
      </w:r>
      <w:r w:rsidRPr="00DA29D6">
        <w:rPr>
          <w:sz w:val="28"/>
          <w:szCs w:val="28"/>
          <w:lang w:val="ro-RO"/>
        </w:rPr>
        <w:t xml:space="preserve">. </w:t>
      </w:r>
    </w:p>
    <w:p w14:paraId="1FC12002" w14:textId="6B8DFECF" w:rsidR="007043F0" w:rsidRPr="00DA29D6" w:rsidRDefault="007043F0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>Secretar</w:t>
      </w:r>
      <w:r w:rsidR="00874591">
        <w:rPr>
          <w:sz w:val="28"/>
          <w:szCs w:val="28"/>
          <w:lang w:val="ro-RO"/>
        </w:rPr>
        <w:t>iat</w:t>
      </w:r>
      <w:r w:rsidRPr="00DA29D6">
        <w:rPr>
          <w:sz w:val="28"/>
          <w:szCs w:val="28"/>
          <w:lang w:val="ro-RO"/>
        </w:rPr>
        <w:t>ul Comisiei naționale</w:t>
      </w:r>
      <w:r w:rsidR="002F652B">
        <w:rPr>
          <w:sz w:val="28"/>
          <w:szCs w:val="28"/>
          <w:lang w:val="ro-RO"/>
        </w:rPr>
        <w:t xml:space="preserve"> procesează</w:t>
      </w:r>
      <w:r w:rsidRPr="00DA29D6">
        <w:rPr>
          <w:sz w:val="28"/>
          <w:szCs w:val="28"/>
          <w:lang w:val="ro-RO"/>
        </w:rPr>
        <w:t xml:space="preserve"> datele prezentate de către </w:t>
      </w:r>
      <w:r>
        <w:rPr>
          <w:sz w:val="28"/>
          <w:szCs w:val="28"/>
          <w:lang w:val="ro-RO"/>
        </w:rPr>
        <w:t>B</w:t>
      </w:r>
      <w:r w:rsidRPr="00DA29D6">
        <w:rPr>
          <w:sz w:val="28"/>
          <w:szCs w:val="28"/>
          <w:lang w:val="ro-RO"/>
        </w:rPr>
        <w:t>eneficiar</w:t>
      </w:r>
      <w:r w:rsidR="00322D15">
        <w:rPr>
          <w:sz w:val="28"/>
          <w:szCs w:val="28"/>
          <w:lang w:val="ro-RO"/>
        </w:rPr>
        <w:t>i</w:t>
      </w:r>
      <w:r w:rsidRPr="00DA29D6">
        <w:rPr>
          <w:sz w:val="28"/>
          <w:szCs w:val="28"/>
          <w:lang w:val="ro-RO"/>
        </w:rPr>
        <w:t xml:space="preserve"> și calculează cantitatea totală de emisii de gaze cu efect de seră redus</w:t>
      </w:r>
      <w:r w:rsidR="002F652B">
        <w:rPr>
          <w:sz w:val="28"/>
          <w:szCs w:val="28"/>
          <w:lang w:val="ro-RO"/>
        </w:rPr>
        <w:t>ă,</w:t>
      </w:r>
      <w:r w:rsidRPr="00DA29D6">
        <w:rPr>
          <w:sz w:val="28"/>
          <w:szCs w:val="28"/>
          <w:lang w:val="ro-RO"/>
        </w:rPr>
        <w:t xml:space="preserve"> urmare a implementării proiectelor </w:t>
      </w:r>
      <w:r w:rsidR="00B97308">
        <w:rPr>
          <w:sz w:val="28"/>
          <w:szCs w:val="28"/>
          <w:lang w:val="ro-RO"/>
        </w:rPr>
        <w:t xml:space="preserve">NAMA </w:t>
      </w:r>
      <w:r w:rsidRPr="00DA29D6">
        <w:rPr>
          <w:sz w:val="28"/>
          <w:szCs w:val="28"/>
          <w:lang w:val="ro-RO"/>
        </w:rPr>
        <w:t>unilaterale și</w:t>
      </w:r>
      <w:r w:rsidR="00FD2567">
        <w:rPr>
          <w:sz w:val="28"/>
          <w:szCs w:val="28"/>
          <w:lang w:val="ro-RO"/>
        </w:rPr>
        <w:t xml:space="preserve"> susținute</w:t>
      </w:r>
      <w:r w:rsidR="002F0483">
        <w:rPr>
          <w:sz w:val="28"/>
          <w:szCs w:val="28"/>
          <w:lang w:val="ro-RO"/>
        </w:rPr>
        <w:t xml:space="preserve"> din fonduri externe</w:t>
      </w:r>
      <w:r w:rsidR="00FD2567">
        <w:rPr>
          <w:sz w:val="28"/>
          <w:szCs w:val="28"/>
          <w:lang w:val="ro-RO"/>
        </w:rPr>
        <w:t>.</w:t>
      </w:r>
      <w:r w:rsidRPr="00DA29D6">
        <w:rPr>
          <w:sz w:val="28"/>
          <w:szCs w:val="28"/>
          <w:lang w:val="ro-RO"/>
        </w:rPr>
        <w:t xml:space="preserve">  </w:t>
      </w:r>
    </w:p>
    <w:p w14:paraId="4EF5C19F" w14:textId="1902DE26" w:rsidR="007043F0" w:rsidRPr="00DA29D6" w:rsidRDefault="002F652B" w:rsidP="007043F0">
      <w:pPr>
        <w:numPr>
          <w:ilvl w:val="0"/>
          <w:numId w:val="2"/>
        </w:numPr>
        <w:tabs>
          <w:tab w:val="left" w:pos="1080"/>
          <w:tab w:val="left" w:pos="1890"/>
        </w:tabs>
        <w:ind w:left="0"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</w:t>
      </w:r>
      <w:r w:rsidR="007043F0" w:rsidRPr="00DA29D6">
        <w:rPr>
          <w:sz w:val="28"/>
          <w:szCs w:val="28"/>
          <w:lang w:val="ro-RO"/>
        </w:rPr>
        <w:t xml:space="preserve">nformația primară privind cantitatea de emisii de gaze cu efect de seră reduse ca urmare a implementării proiectelor </w:t>
      </w:r>
      <w:r w:rsidR="00B97308">
        <w:rPr>
          <w:sz w:val="28"/>
          <w:szCs w:val="28"/>
          <w:lang w:val="ro-RO"/>
        </w:rPr>
        <w:t xml:space="preserve">NAMA </w:t>
      </w:r>
      <w:r>
        <w:rPr>
          <w:sz w:val="28"/>
          <w:szCs w:val="28"/>
          <w:lang w:val="ro-RO"/>
        </w:rPr>
        <w:t>este utilizată</w:t>
      </w:r>
      <w:r w:rsidR="006D109F">
        <w:rPr>
          <w:sz w:val="28"/>
          <w:szCs w:val="28"/>
          <w:lang w:val="ro-RO"/>
        </w:rPr>
        <w:t xml:space="preserve"> </w:t>
      </w:r>
      <w:r w:rsidR="007043F0" w:rsidRPr="00DA29D6">
        <w:rPr>
          <w:sz w:val="28"/>
          <w:szCs w:val="28"/>
          <w:lang w:val="ro-RO"/>
        </w:rPr>
        <w:t xml:space="preserve">la elaborarea </w:t>
      </w:r>
      <w:r w:rsidR="007043F0" w:rsidRPr="00DA29D6">
        <w:rPr>
          <w:rFonts w:eastAsia="MS Mincho"/>
          <w:sz w:val="28"/>
          <w:szCs w:val="28"/>
          <w:lang w:val="ro-RO"/>
        </w:rPr>
        <w:t>inventarul</w:t>
      </w:r>
      <w:r w:rsidR="007043F0">
        <w:rPr>
          <w:rFonts w:eastAsia="MS Mincho"/>
          <w:sz w:val="28"/>
          <w:szCs w:val="28"/>
          <w:lang w:val="ro-RO"/>
        </w:rPr>
        <w:t>ui</w:t>
      </w:r>
      <w:r w:rsidR="007043F0" w:rsidRPr="00DA29D6">
        <w:rPr>
          <w:rFonts w:eastAsia="MS Mincho"/>
          <w:sz w:val="28"/>
          <w:szCs w:val="28"/>
          <w:lang w:val="ro-RO"/>
        </w:rPr>
        <w:t xml:space="preserve"> național al emisiilor de gaze cu efect de seră, raportului bienal actualizat și comunicării naționale în cadrul CONUSC. </w:t>
      </w:r>
    </w:p>
    <w:p w14:paraId="4511C2E2" w14:textId="77777777" w:rsidR="007043F0" w:rsidRPr="00DA29D6" w:rsidRDefault="007043F0" w:rsidP="007043F0">
      <w:pPr>
        <w:rPr>
          <w:b/>
          <w:sz w:val="28"/>
          <w:szCs w:val="28"/>
          <w:lang w:val="ro-RO"/>
        </w:rPr>
      </w:pPr>
    </w:p>
    <w:p w14:paraId="556E34F0" w14:textId="77777777" w:rsidR="007043F0" w:rsidRPr="00DA29D6" w:rsidRDefault="007043F0" w:rsidP="007043F0">
      <w:pPr>
        <w:numPr>
          <w:ilvl w:val="0"/>
          <w:numId w:val="9"/>
        </w:numPr>
        <w:tabs>
          <w:tab w:val="left" w:pos="1134"/>
        </w:tabs>
        <w:jc w:val="center"/>
        <w:rPr>
          <w:b/>
          <w:sz w:val="28"/>
          <w:szCs w:val="28"/>
          <w:lang w:val="ro-RO"/>
        </w:rPr>
      </w:pPr>
      <w:r w:rsidRPr="00DA29D6">
        <w:rPr>
          <w:b/>
          <w:sz w:val="28"/>
          <w:szCs w:val="28"/>
          <w:lang w:val="ro-RO"/>
        </w:rPr>
        <w:t>SOLUȚIONAREA CONTESTAȚIILOR</w:t>
      </w:r>
    </w:p>
    <w:p w14:paraId="7FF1B70C" w14:textId="77777777" w:rsidR="007043F0" w:rsidRPr="00DA29D6" w:rsidRDefault="007043F0" w:rsidP="007043F0">
      <w:pPr>
        <w:tabs>
          <w:tab w:val="left" w:pos="1134"/>
        </w:tabs>
        <w:ind w:left="1080"/>
        <w:rPr>
          <w:b/>
          <w:sz w:val="28"/>
          <w:szCs w:val="28"/>
          <w:lang w:val="ro-RO"/>
        </w:rPr>
      </w:pPr>
    </w:p>
    <w:p w14:paraId="77083BB8" w14:textId="1E110CDB" w:rsidR="007043F0" w:rsidRPr="00DA29D6" w:rsidRDefault="007043F0" w:rsidP="007043F0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b/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Orice parte interesată care consideră că, în cadrul procedurilor de evaluare și aprobare a proiectelor </w:t>
      </w:r>
      <w:r w:rsidR="00B97308">
        <w:rPr>
          <w:sz w:val="28"/>
          <w:szCs w:val="28"/>
          <w:lang w:val="ro-RO"/>
        </w:rPr>
        <w:t>NAMA</w:t>
      </w:r>
      <w:r w:rsidRPr="00DA29D6">
        <w:rPr>
          <w:sz w:val="28"/>
          <w:szCs w:val="28"/>
          <w:lang w:val="ro-RO"/>
        </w:rPr>
        <w:t>, Comisia națională, prin decizia emisă sau prin procedura aplicată, a lezat drepturile sale, este în drept să conteste decizia sau procedura aplicată, în modul stabilit de</w:t>
      </w:r>
      <w:r w:rsidR="00A47A66">
        <w:rPr>
          <w:sz w:val="28"/>
          <w:szCs w:val="28"/>
          <w:lang w:val="ro-RO"/>
        </w:rPr>
        <w:t xml:space="preserve"> Codul administrativ</w:t>
      </w:r>
      <w:r w:rsidRPr="00DA29D6">
        <w:rPr>
          <w:sz w:val="28"/>
          <w:szCs w:val="28"/>
          <w:lang w:val="ro-RO"/>
        </w:rPr>
        <w:t xml:space="preserve">. </w:t>
      </w:r>
    </w:p>
    <w:p w14:paraId="11E8057F" w14:textId="3A6BDE21" w:rsidR="007043F0" w:rsidRPr="00DA29D6" w:rsidRDefault="007043F0" w:rsidP="007043F0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b/>
          <w:sz w:val="28"/>
          <w:szCs w:val="28"/>
          <w:lang w:val="ro-RO"/>
        </w:rPr>
      </w:pPr>
      <w:r w:rsidRPr="00DA29D6">
        <w:rPr>
          <w:sz w:val="28"/>
          <w:szCs w:val="28"/>
          <w:lang w:val="ro-RO"/>
        </w:rPr>
        <w:t xml:space="preserve">Cererea prealabilă </w:t>
      </w:r>
      <w:r w:rsidR="00013D50">
        <w:rPr>
          <w:sz w:val="28"/>
          <w:szCs w:val="28"/>
          <w:lang w:val="ro-RO"/>
        </w:rPr>
        <w:t>este</w:t>
      </w:r>
      <w:r w:rsidRPr="00DA29D6">
        <w:rPr>
          <w:sz w:val="28"/>
          <w:szCs w:val="28"/>
          <w:lang w:val="ro-RO"/>
        </w:rPr>
        <w:t xml:space="preserve"> depusă la Comisi</w:t>
      </w:r>
      <w:r w:rsidR="00013D50">
        <w:rPr>
          <w:sz w:val="28"/>
          <w:szCs w:val="28"/>
          <w:lang w:val="ro-RO"/>
        </w:rPr>
        <w:t>a</w:t>
      </w:r>
      <w:r w:rsidRPr="00DA29D6">
        <w:rPr>
          <w:sz w:val="28"/>
          <w:szCs w:val="28"/>
          <w:lang w:val="ro-RO"/>
        </w:rPr>
        <w:t xml:space="preserve"> național</w:t>
      </w:r>
      <w:r w:rsidR="00013D50">
        <w:rPr>
          <w:sz w:val="28"/>
          <w:szCs w:val="28"/>
          <w:lang w:val="ro-RO"/>
        </w:rPr>
        <w:t>ă</w:t>
      </w:r>
      <w:r w:rsidRPr="00DA29D6">
        <w:rPr>
          <w:sz w:val="28"/>
          <w:szCs w:val="28"/>
          <w:lang w:val="ro-RO"/>
        </w:rPr>
        <w:t xml:space="preserve"> în termen de </w:t>
      </w:r>
      <w:r w:rsidR="00013D50">
        <w:rPr>
          <w:sz w:val="28"/>
          <w:szCs w:val="28"/>
          <w:lang w:val="ro-RO"/>
        </w:rPr>
        <w:t>3</w:t>
      </w:r>
      <w:r w:rsidRPr="00DA29D6">
        <w:rPr>
          <w:sz w:val="28"/>
          <w:szCs w:val="28"/>
          <w:lang w:val="ro-RO"/>
        </w:rPr>
        <w:t xml:space="preserve">0 </w:t>
      </w:r>
      <w:r>
        <w:rPr>
          <w:sz w:val="28"/>
          <w:szCs w:val="28"/>
          <w:lang w:val="ro-RO"/>
        </w:rPr>
        <w:t xml:space="preserve">de </w:t>
      </w:r>
      <w:r w:rsidRPr="00DA29D6">
        <w:rPr>
          <w:sz w:val="28"/>
          <w:szCs w:val="28"/>
          <w:lang w:val="ro-RO"/>
        </w:rPr>
        <w:t xml:space="preserve">zile lucrătoare de la data comunicării deciziei. </w:t>
      </w:r>
    </w:p>
    <w:p w14:paraId="0D279229" w14:textId="77777777" w:rsidR="007043F0" w:rsidRPr="002F0483" w:rsidRDefault="007043F0" w:rsidP="007043F0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 w:rsidRPr="002F0483">
        <w:rPr>
          <w:sz w:val="28"/>
          <w:szCs w:val="28"/>
          <w:lang w:val="ro-RO"/>
        </w:rPr>
        <w:t>C</w:t>
      </w:r>
      <w:r w:rsidRPr="002F0483">
        <w:rPr>
          <w:sz w:val="28"/>
          <w:szCs w:val="28"/>
          <w:lang w:val="ro-RO" w:eastAsia="ar-SA"/>
        </w:rPr>
        <w:t xml:space="preserve">ererea prealabilă este examinată de către </w:t>
      </w:r>
      <w:r w:rsidRPr="002F0483">
        <w:rPr>
          <w:sz w:val="28"/>
          <w:szCs w:val="28"/>
          <w:lang w:val="ro-RO"/>
        </w:rPr>
        <w:t>Comisia națională</w:t>
      </w:r>
      <w:r w:rsidRPr="002F0483">
        <w:rPr>
          <w:sz w:val="28"/>
          <w:szCs w:val="28"/>
          <w:lang w:val="ro-RO" w:eastAsia="ar-SA"/>
        </w:rPr>
        <w:t>, care este în drept să o respingă sau să o admită și, după caz, să revoce sau să modifice decizia.</w:t>
      </w:r>
    </w:p>
    <w:p w14:paraId="421EEB23" w14:textId="6FA13314" w:rsidR="007043F0" w:rsidRPr="002F0483" w:rsidRDefault="007043F0" w:rsidP="007043F0">
      <w:pPr>
        <w:numPr>
          <w:ilvl w:val="0"/>
          <w:numId w:val="2"/>
        </w:numPr>
        <w:tabs>
          <w:tab w:val="left" w:pos="1134"/>
        </w:tabs>
        <w:ind w:left="0" w:firstLine="360"/>
        <w:jc w:val="both"/>
        <w:rPr>
          <w:sz w:val="28"/>
          <w:szCs w:val="28"/>
          <w:lang w:val="ro-RO"/>
        </w:rPr>
      </w:pPr>
      <w:r w:rsidRPr="002F0483">
        <w:rPr>
          <w:sz w:val="28"/>
          <w:szCs w:val="28"/>
          <w:lang w:val="ro-RO" w:eastAsia="ar-SA"/>
        </w:rPr>
        <w:t xml:space="preserve">În cazul respingerii cererii prealabile, partea interesată, dacă se consideră vătămată într-un drept al său recunoscut de lege este în drept să sesizeze instanța de contencios administrativ competentă pentru anularea, în tot sau în parte a deciziei </w:t>
      </w:r>
      <w:r w:rsidRPr="002F0483">
        <w:rPr>
          <w:sz w:val="28"/>
          <w:szCs w:val="28"/>
          <w:lang w:val="ro-RO"/>
        </w:rPr>
        <w:t>Comisiei naționale.</w:t>
      </w:r>
    </w:p>
    <w:p w14:paraId="372F790E" w14:textId="77777777" w:rsidR="007043F0" w:rsidRPr="00E23133" w:rsidRDefault="007043F0" w:rsidP="007043F0">
      <w:pPr>
        <w:rPr>
          <w:lang w:val="ro-RO"/>
        </w:rPr>
      </w:pPr>
    </w:p>
    <w:p w14:paraId="3343D1AC" w14:textId="77777777" w:rsidR="001151AC" w:rsidRPr="007043F0" w:rsidRDefault="001151AC">
      <w:pPr>
        <w:rPr>
          <w:lang w:val="ro-RO"/>
        </w:rPr>
      </w:pPr>
    </w:p>
    <w:sectPr w:rsidR="001151AC" w:rsidRPr="007043F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2791D2" w16cid:durableId="220A6FB0"/>
  <w16cid:commentId w16cid:paraId="30B079A9" w16cid:durableId="220A6FB1"/>
  <w16cid:commentId w16cid:paraId="7E2B95FA" w16cid:durableId="220A6FB2"/>
  <w16cid:commentId w16cid:paraId="4F17D4BF" w16cid:durableId="220A6FB3"/>
  <w16cid:commentId w16cid:paraId="3989AC79" w16cid:durableId="220A6FB4"/>
  <w16cid:commentId w16cid:paraId="030FCF9D" w16cid:durableId="220A6FB5"/>
  <w16cid:commentId w16cid:paraId="71269301" w16cid:durableId="220A8325"/>
  <w16cid:commentId w16cid:paraId="11537A0D" w16cid:durableId="220A6FB6"/>
  <w16cid:commentId w16cid:paraId="6DCB9E3D" w16cid:durableId="220A6FB7"/>
  <w16cid:commentId w16cid:paraId="6D0E9456" w16cid:durableId="220A6FB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6B6A"/>
    <w:multiLevelType w:val="hybridMultilevel"/>
    <w:tmpl w:val="8048C556"/>
    <w:lvl w:ilvl="0" w:tplc="E11CA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CA2A6A"/>
    <w:multiLevelType w:val="hybridMultilevel"/>
    <w:tmpl w:val="A4DC0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E370D"/>
    <w:multiLevelType w:val="hybridMultilevel"/>
    <w:tmpl w:val="6E4021B6"/>
    <w:lvl w:ilvl="0" w:tplc="1D3A87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610B2"/>
    <w:multiLevelType w:val="hybridMultilevel"/>
    <w:tmpl w:val="4016DF5E"/>
    <w:lvl w:ilvl="0" w:tplc="6006637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E6EEE"/>
    <w:multiLevelType w:val="hybridMultilevel"/>
    <w:tmpl w:val="A37689A4"/>
    <w:lvl w:ilvl="0" w:tplc="D31675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3F63F4"/>
    <w:multiLevelType w:val="hybridMultilevel"/>
    <w:tmpl w:val="CE784748"/>
    <w:lvl w:ilvl="0" w:tplc="19DC8D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strike w:val="0"/>
        <w:color w:val="171717" w:themeColor="background2" w:themeShade="1A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19180B"/>
    <w:multiLevelType w:val="hybridMultilevel"/>
    <w:tmpl w:val="2EB2C8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16B8"/>
    <w:multiLevelType w:val="hybridMultilevel"/>
    <w:tmpl w:val="BCFE07D4"/>
    <w:lvl w:ilvl="0" w:tplc="C6AC582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9156B"/>
    <w:multiLevelType w:val="hybridMultilevel"/>
    <w:tmpl w:val="EDD47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47E72"/>
    <w:multiLevelType w:val="hybridMultilevel"/>
    <w:tmpl w:val="ECAC1D94"/>
    <w:lvl w:ilvl="0" w:tplc="41829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FCC98E">
      <w:start w:val="1"/>
      <w:numFmt w:val="lowerLetter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A3DEF110">
      <w:start w:val="40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C6"/>
    <w:rsid w:val="00006278"/>
    <w:rsid w:val="00012E7F"/>
    <w:rsid w:val="00013D50"/>
    <w:rsid w:val="00040081"/>
    <w:rsid w:val="00070312"/>
    <w:rsid w:val="00090C10"/>
    <w:rsid w:val="00096A21"/>
    <w:rsid w:val="000A5D85"/>
    <w:rsid w:val="000B1A64"/>
    <w:rsid w:val="000B1EBC"/>
    <w:rsid w:val="000E0222"/>
    <w:rsid w:val="001054E4"/>
    <w:rsid w:val="00105F70"/>
    <w:rsid w:val="00111468"/>
    <w:rsid w:val="001151AC"/>
    <w:rsid w:val="00126B4E"/>
    <w:rsid w:val="001566D5"/>
    <w:rsid w:val="0017450B"/>
    <w:rsid w:val="00176143"/>
    <w:rsid w:val="001D0087"/>
    <w:rsid w:val="001E2D68"/>
    <w:rsid w:val="00237092"/>
    <w:rsid w:val="00261B97"/>
    <w:rsid w:val="00272733"/>
    <w:rsid w:val="0027424C"/>
    <w:rsid w:val="0028076E"/>
    <w:rsid w:val="00291631"/>
    <w:rsid w:val="002B2561"/>
    <w:rsid w:val="002B6112"/>
    <w:rsid w:val="002D6D01"/>
    <w:rsid w:val="002E2780"/>
    <w:rsid w:val="002F0483"/>
    <w:rsid w:val="002F652B"/>
    <w:rsid w:val="002F7B80"/>
    <w:rsid w:val="00303954"/>
    <w:rsid w:val="00322D15"/>
    <w:rsid w:val="003374DC"/>
    <w:rsid w:val="00345AAC"/>
    <w:rsid w:val="00346236"/>
    <w:rsid w:val="00351809"/>
    <w:rsid w:val="003720F0"/>
    <w:rsid w:val="00373A5A"/>
    <w:rsid w:val="00394E76"/>
    <w:rsid w:val="0039641B"/>
    <w:rsid w:val="003A0846"/>
    <w:rsid w:val="003A7A5A"/>
    <w:rsid w:val="003B2650"/>
    <w:rsid w:val="003C6713"/>
    <w:rsid w:val="003E6AB5"/>
    <w:rsid w:val="003F66C6"/>
    <w:rsid w:val="0040113F"/>
    <w:rsid w:val="004404F6"/>
    <w:rsid w:val="00453620"/>
    <w:rsid w:val="00475D07"/>
    <w:rsid w:val="00476039"/>
    <w:rsid w:val="0047701E"/>
    <w:rsid w:val="00491846"/>
    <w:rsid w:val="004B1B78"/>
    <w:rsid w:val="004E789C"/>
    <w:rsid w:val="00501F22"/>
    <w:rsid w:val="005035B2"/>
    <w:rsid w:val="00514F98"/>
    <w:rsid w:val="005334B9"/>
    <w:rsid w:val="0054553C"/>
    <w:rsid w:val="00547B11"/>
    <w:rsid w:val="005B217B"/>
    <w:rsid w:val="005D47EB"/>
    <w:rsid w:val="005F214C"/>
    <w:rsid w:val="0063590F"/>
    <w:rsid w:val="006529E5"/>
    <w:rsid w:val="00674B6D"/>
    <w:rsid w:val="006B329D"/>
    <w:rsid w:val="006C3ED9"/>
    <w:rsid w:val="006D109F"/>
    <w:rsid w:val="006E1633"/>
    <w:rsid w:val="006F03C7"/>
    <w:rsid w:val="006F0581"/>
    <w:rsid w:val="007043F0"/>
    <w:rsid w:val="00722CFB"/>
    <w:rsid w:val="007A3A56"/>
    <w:rsid w:val="007B2820"/>
    <w:rsid w:val="007F11C4"/>
    <w:rsid w:val="00812AF7"/>
    <w:rsid w:val="008157E0"/>
    <w:rsid w:val="00821132"/>
    <w:rsid w:val="00850885"/>
    <w:rsid w:val="00854093"/>
    <w:rsid w:val="00874591"/>
    <w:rsid w:val="00875874"/>
    <w:rsid w:val="00884802"/>
    <w:rsid w:val="008A5CE1"/>
    <w:rsid w:val="008C3356"/>
    <w:rsid w:val="00904A52"/>
    <w:rsid w:val="00937D3B"/>
    <w:rsid w:val="00956E0F"/>
    <w:rsid w:val="009837B8"/>
    <w:rsid w:val="009A29ED"/>
    <w:rsid w:val="009B2E3F"/>
    <w:rsid w:val="009C3C81"/>
    <w:rsid w:val="009D15C5"/>
    <w:rsid w:val="009D4D9B"/>
    <w:rsid w:val="009F214E"/>
    <w:rsid w:val="00A01AC6"/>
    <w:rsid w:val="00A24CC1"/>
    <w:rsid w:val="00A25E8C"/>
    <w:rsid w:val="00A30C0B"/>
    <w:rsid w:val="00A350B5"/>
    <w:rsid w:val="00A47A66"/>
    <w:rsid w:val="00A5643F"/>
    <w:rsid w:val="00A67F14"/>
    <w:rsid w:val="00A70B52"/>
    <w:rsid w:val="00A81397"/>
    <w:rsid w:val="00A953DF"/>
    <w:rsid w:val="00AB2EFA"/>
    <w:rsid w:val="00AB465E"/>
    <w:rsid w:val="00AD0590"/>
    <w:rsid w:val="00AE7FD3"/>
    <w:rsid w:val="00AF0446"/>
    <w:rsid w:val="00AF7F17"/>
    <w:rsid w:val="00B742D0"/>
    <w:rsid w:val="00B86CF3"/>
    <w:rsid w:val="00B9642F"/>
    <w:rsid w:val="00B97308"/>
    <w:rsid w:val="00BA57FB"/>
    <w:rsid w:val="00BD4342"/>
    <w:rsid w:val="00BD4C9C"/>
    <w:rsid w:val="00BD7039"/>
    <w:rsid w:val="00BE1373"/>
    <w:rsid w:val="00BE22A0"/>
    <w:rsid w:val="00C11392"/>
    <w:rsid w:val="00C57BBB"/>
    <w:rsid w:val="00C820F0"/>
    <w:rsid w:val="00C84B5B"/>
    <w:rsid w:val="00CB3EA6"/>
    <w:rsid w:val="00CF1C67"/>
    <w:rsid w:val="00D124FC"/>
    <w:rsid w:val="00D51312"/>
    <w:rsid w:val="00D579D6"/>
    <w:rsid w:val="00D63EE3"/>
    <w:rsid w:val="00D73E0E"/>
    <w:rsid w:val="00DC5DBC"/>
    <w:rsid w:val="00DD4B24"/>
    <w:rsid w:val="00DF3B40"/>
    <w:rsid w:val="00E13951"/>
    <w:rsid w:val="00E177D0"/>
    <w:rsid w:val="00E27512"/>
    <w:rsid w:val="00E5254A"/>
    <w:rsid w:val="00E60122"/>
    <w:rsid w:val="00E64FD0"/>
    <w:rsid w:val="00E91636"/>
    <w:rsid w:val="00EA6910"/>
    <w:rsid w:val="00EE0FB2"/>
    <w:rsid w:val="00F31D93"/>
    <w:rsid w:val="00F36027"/>
    <w:rsid w:val="00F362EB"/>
    <w:rsid w:val="00F36357"/>
    <w:rsid w:val="00F37553"/>
    <w:rsid w:val="00F42556"/>
    <w:rsid w:val="00F6280A"/>
    <w:rsid w:val="00F90037"/>
    <w:rsid w:val="00FD2567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6334"/>
  <w15:docId w15:val="{E027F8CA-3410-4A2B-A8B0-946D2A55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ody">
    <w:name w:val="doc_body"/>
    <w:rsid w:val="007043F0"/>
    <w:rPr>
      <w:rFonts w:cs="Times New Roman"/>
    </w:rPr>
  </w:style>
  <w:style w:type="paragraph" w:styleId="ListParagraph">
    <w:name w:val="List Paragraph"/>
    <w:aliases w:val="List Paragraph1,List Paragraph (numbered (a)),WB Para,123 List Paragraph,Bullets,Main numbered paragraph,References,List_Paragraph,Multilevel para_II,Normal 2 DC,Numbered List Paragraph,Liste 1,ReferencesCxSpLast"/>
    <w:basedOn w:val="Normal"/>
    <w:link w:val="ListParagraphChar"/>
    <w:uiPriority w:val="34"/>
    <w:qFormat/>
    <w:rsid w:val="007043F0"/>
    <w:pPr>
      <w:ind w:left="720"/>
      <w:contextualSpacing/>
    </w:pPr>
  </w:style>
  <w:style w:type="character" w:customStyle="1" w:styleId="ListParagraphChar">
    <w:name w:val="List Paragraph Char"/>
    <w:aliases w:val="List Paragraph1 Char,List Paragraph (numbered (a)) Char,WB Para Char,123 List Paragraph Char,Bullets Char,Main numbered paragraph Char,References Char,List_Paragraph Char,Multilevel para_II Char,Normal 2 DC Char,Liste 1 Char"/>
    <w:link w:val="ListParagraph"/>
    <w:uiPriority w:val="34"/>
    <w:locked/>
    <w:rsid w:val="0070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E4"/>
    <w:rPr>
      <w:rFonts w:ascii="Segoe UI" w:eastAsia="Times New Roman" w:hAnsi="Segoe UI" w:cs="Segoe UI"/>
      <w:sz w:val="18"/>
      <w:szCs w:val="1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86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F9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BFDA-5FFA-47D4-8B3F-35DCB1CE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2141</Words>
  <Characters>12208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VeLo</dc:creator>
  <cp:lastModifiedBy>Veronica Lopotenco</cp:lastModifiedBy>
  <cp:revision>2</cp:revision>
  <cp:lastPrinted>2019-09-27T06:36:00Z</cp:lastPrinted>
  <dcterms:created xsi:type="dcterms:W3CDTF">2020-03-25T07:42:00Z</dcterms:created>
  <dcterms:modified xsi:type="dcterms:W3CDTF">2020-03-25T07:42:00Z</dcterms:modified>
</cp:coreProperties>
</file>