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6FF2B" w14:textId="77777777" w:rsidR="00E06F90" w:rsidRPr="00BB7343" w:rsidRDefault="00E06F90" w:rsidP="00E06F90">
      <w:pPr>
        <w:spacing w:after="0" w:line="240" w:lineRule="auto"/>
        <w:jc w:val="center"/>
        <w:rPr>
          <w:rFonts w:ascii="Times New Roman" w:hAnsi="Times New Roman" w:cs="Times New Roman"/>
          <w:b/>
          <w:sz w:val="24"/>
          <w:szCs w:val="24"/>
        </w:rPr>
      </w:pPr>
      <w:r w:rsidRPr="00BB7343">
        <w:rPr>
          <w:rFonts w:ascii="Times New Roman" w:hAnsi="Times New Roman" w:cs="Times New Roman"/>
          <w:b/>
          <w:sz w:val="24"/>
          <w:szCs w:val="24"/>
        </w:rPr>
        <w:t xml:space="preserve">Notă informativă </w:t>
      </w:r>
    </w:p>
    <w:p w14:paraId="6B67E790" w14:textId="77777777" w:rsidR="00E06F90" w:rsidRPr="00BB7343" w:rsidRDefault="00E06F90" w:rsidP="00E06F90">
      <w:pPr>
        <w:spacing w:after="0" w:line="240" w:lineRule="auto"/>
        <w:jc w:val="center"/>
        <w:rPr>
          <w:rFonts w:ascii="Times New Roman" w:hAnsi="Times New Roman" w:cs="Times New Roman"/>
          <w:b/>
          <w:sz w:val="24"/>
          <w:szCs w:val="24"/>
        </w:rPr>
      </w:pPr>
      <w:r w:rsidRPr="00BB7343">
        <w:rPr>
          <w:rFonts w:ascii="Times New Roman" w:hAnsi="Times New Roman" w:cs="Times New Roman"/>
          <w:b/>
          <w:sz w:val="24"/>
          <w:szCs w:val="24"/>
        </w:rPr>
        <w:t>la proiectul de lege privind modificarea unor acte normative</w:t>
      </w:r>
    </w:p>
    <w:p w14:paraId="0C2B8271" w14:textId="77777777" w:rsidR="00E06F90" w:rsidRDefault="00E06F90" w:rsidP="00E06F90">
      <w:pPr>
        <w:spacing w:line="240" w:lineRule="auto"/>
        <w:jc w:val="both"/>
        <w:rPr>
          <w:rFonts w:ascii="Times New Roman" w:hAnsi="Times New Roman" w:cs="Times New Roman"/>
          <w:b/>
          <w:sz w:val="24"/>
          <w:szCs w:val="24"/>
        </w:rPr>
      </w:pPr>
    </w:p>
    <w:p w14:paraId="7C37D7BA" w14:textId="77777777" w:rsidR="00E06F90" w:rsidRPr="0023592C" w:rsidRDefault="00E06F90" w:rsidP="00E06F90">
      <w:pPr>
        <w:pStyle w:val="ListParagraph"/>
        <w:numPr>
          <w:ilvl w:val="0"/>
          <w:numId w:val="3"/>
        </w:numPr>
        <w:spacing w:line="240" w:lineRule="auto"/>
        <w:jc w:val="both"/>
        <w:rPr>
          <w:rFonts w:ascii="Times New Roman" w:hAnsi="Times New Roman" w:cs="Times New Roman"/>
          <w:b/>
          <w:sz w:val="24"/>
          <w:szCs w:val="24"/>
        </w:rPr>
      </w:pPr>
      <w:r w:rsidRPr="0023592C">
        <w:rPr>
          <w:rFonts w:ascii="Times New Roman" w:hAnsi="Times New Roman" w:cs="Times New Roman"/>
          <w:b/>
          <w:sz w:val="24"/>
          <w:szCs w:val="24"/>
        </w:rPr>
        <w:t>Denumirea autorului și, după caz, a participanților la elaborarea proiectului.</w:t>
      </w:r>
    </w:p>
    <w:p w14:paraId="055C00FF" w14:textId="77777777" w:rsidR="00E06F90" w:rsidRDefault="00E06F90" w:rsidP="00E06F90">
      <w:pPr>
        <w:spacing w:line="240" w:lineRule="auto"/>
        <w:jc w:val="both"/>
        <w:rPr>
          <w:rFonts w:ascii="Times New Roman" w:hAnsi="Times New Roman" w:cs="Times New Roman"/>
          <w:sz w:val="24"/>
          <w:szCs w:val="24"/>
        </w:rPr>
      </w:pPr>
      <w:r w:rsidRPr="00F0169A">
        <w:rPr>
          <w:rFonts w:ascii="Times New Roman" w:hAnsi="Times New Roman" w:cs="Times New Roman"/>
          <w:sz w:val="24"/>
          <w:szCs w:val="24"/>
        </w:rPr>
        <w:t>Proiectul este elaborat de către Ministerul Afacerilor Interne în comun cu Ministerul Sănătății, Muncii și Protecției Sociale.</w:t>
      </w:r>
    </w:p>
    <w:p w14:paraId="359EE505" w14:textId="77777777" w:rsidR="00E06F90" w:rsidRPr="0023592C" w:rsidRDefault="00E06F90" w:rsidP="00706B62">
      <w:pPr>
        <w:pStyle w:val="ListParagraph"/>
        <w:numPr>
          <w:ilvl w:val="0"/>
          <w:numId w:val="3"/>
        </w:numPr>
        <w:spacing w:line="240" w:lineRule="auto"/>
        <w:ind w:left="0" w:firstLine="360"/>
        <w:jc w:val="both"/>
        <w:rPr>
          <w:rFonts w:ascii="Times New Roman" w:hAnsi="Times New Roman" w:cs="Times New Roman"/>
          <w:sz w:val="24"/>
          <w:szCs w:val="24"/>
        </w:rPr>
      </w:pPr>
      <w:r w:rsidRPr="0023592C">
        <w:rPr>
          <w:rFonts w:ascii="Times New Roman" w:hAnsi="Times New Roman" w:cs="Times New Roman"/>
          <w:b/>
          <w:sz w:val="24"/>
          <w:szCs w:val="24"/>
        </w:rPr>
        <w:t xml:space="preserve">Condițiile ce au impus elaborarea proiectului de act normativ și finalitățile urmărite </w:t>
      </w:r>
    </w:p>
    <w:p w14:paraId="2BC4B501" w14:textId="77777777" w:rsidR="00E06F90" w:rsidRPr="00BB7343" w:rsidRDefault="00E06F90" w:rsidP="00E06F90">
      <w:pPr>
        <w:spacing w:line="240" w:lineRule="auto"/>
        <w:jc w:val="both"/>
        <w:rPr>
          <w:rFonts w:ascii="Times New Roman" w:hAnsi="Times New Roman" w:cs="Times New Roman"/>
          <w:sz w:val="24"/>
          <w:szCs w:val="24"/>
        </w:rPr>
      </w:pPr>
      <w:r w:rsidRPr="00BB7343">
        <w:rPr>
          <w:rFonts w:ascii="Times New Roman" w:hAnsi="Times New Roman" w:cs="Times New Roman"/>
          <w:sz w:val="24"/>
          <w:szCs w:val="24"/>
        </w:rPr>
        <w:t xml:space="preserve">La baza elaborării proiectului de lege privind modificarea unor acte normative (Legea nr.200/2010 privind regimul străinilor în Republica Moldova </w:t>
      </w:r>
      <w:proofErr w:type="spellStart"/>
      <w:r w:rsidRPr="00BB7343">
        <w:rPr>
          <w:rFonts w:ascii="Times New Roman" w:hAnsi="Times New Roman" w:cs="Times New Roman"/>
          <w:sz w:val="24"/>
          <w:szCs w:val="24"/>
        </w:rPr>
        <w:t>şi</w:t>
      </w:r>
      <w:proofErr w:type="spellEnd"/>
      <w:r w:rsidRPr="00BB7343">
        <w:rPr>
          <w:rFonts w:ascii="Times New Roman" w:hAnsi="Times New Roman" w:cs="Times New Roman"/>
          <w:sz w:val="24"/>
          <w:szCs w:val="24"/>
        </w:rPr>
        <w:t xml:space="preserve"> Codul Contravențional al Republicii Moldova nr. 218/2008) au stat următoarele raționamente:</w:t>
      </w:r>
    </w:p>
    <w:p w14:paraId="3460A614" w14:textId="77777777" w:rsidR="00E06F90" w:rsidRPr="00890F68" w:rsidRDefault="00E06F90" w:rsidP="00E06F90">
      <w:pPr>
        <w:pStyle w:val="ListParagraph"/>
        <w:numPr>
          <w:ilvl w:val="0"/>
          <w:numId w:val="2"/>
        </w:numPr>
        <w:spacing w:line="240" w:lineRule="auto"/>
        <w:jc w:val="both"/>
        <w:rPr>
          <w:rFonts w:ascii="Times New Roman" w:hAnsi="Times New Roman" w:cs="Times New Roman"/>
          <w:sz w:val="24"/>
          <w:szCs w:val="24"/>
        </w:rPr>
      </w:pPr>
      <w:r w:rsidRPr="00890F68">
        <w:rPr>
          <w:rFonts w:ascii="Times New Roman" w:hAnsi="Times New Roman" w:cs="Times New Roman"/>
          <w:sz w:val="24"/>
          <w:szCs w:val="24"/>
        </w:rPr>
        <w:t xml:space="preserve">necesitatea reglementării mai eficiente a proceselor </w:t>
      </w:r>
      <w:proofErr w:type="spellStart"/>
      <w:r w:rsidRPr="00890F68">
        <w:rPr>
          <w:rFonts w:ascii="Times New Roman" w:hAnsi="Times New Roman" w:cs="Times New Roman"/>
          <w:sz w:val="24"/>
          <w:szCs w:val="24"/>
        </w:rPr>
        <w:t>migraţionale</w:t>
      </w:r>
      <w:proofErr w:type="spellEnd"/>
      <w:r w:rsidRPr="00890F68">
        <w:rPr>
          <w:rFonts w:ascii="Times New Roman" w:hAnsi="Times New Roman" w:cs="Times New Roman"/>
          <w:sz w:val="24"/>
          <w:szCs w:val="24"/>
        </w:rPr>
        <w:t xml:space="preserve"> în aspecte ce țin de imigrarea străinilor în scop de muncă pentru asigurarea intereselor economiei naționale și diminuarea  deficitului forței de muncă format pe piața autohtonă în urma emigrării populației de vârsta aptă de muncă;</w:t>
      </w:r>
    </w:p>
    <w:p w14:paraId="7AD02860" w14:textId="77777777" w:rsidR="00E06F90" w:rsidRPr="00890F68" w:rsidRDefault="00E06F90" w:rsidP="00E06F90">
      <w:pPr>
        <w:pStyle w:val="ListParagraph"/>
        <w:numPr>
          <w:ilvl w:val="0"/>
          <w:numId w:val="2"/>
        </w:numPr>
        <w:spacing w:line="240" w:lineRule="auto"/>
        <w:jc w:val="both"/>
        <w:rPr>
          <w:rFonts w:ascii="Times New Roman" w:hAnsi="Times New Roman" w:cs="Times New Roman"/>
          <w:sz w:val="24"/>
          <w:szCs w:val="24"/>
        </w:rPr>
      </w:pPr>
      <w:r w:rsidRPr="00890F68">
        <w:rPr>
          <w:rFonts w:ascii="Times New Roman" w:hAnsi="Times New Roman" w:cs="Times New Roman"/>
          <w:sz w:val="24"/>
          <w:szCs w:val="24"/>
        </w:rPr>
        <w:t>asigurarea necesităților în muncitori calificați pentru mai multe ramuri ale economiei naționale, inclusiv pentru dezvoltarea proiectelor investiționale de infrastructură, în construcții etc.;</w:t>
      </w:r>
    </w:p>
    <w:p w14:paraId="1EA9E649" w14:textId="77777777" w:rsidR="00E06F90" w:rsidRDefault="00E06F90" w:rsidP="00E06F90">
      <w:pPr>
        <w:pStyle w:val="ListParagraph"/>
        <w:numPr>
          <w:ilvl w:val="0"/>
          <w:numId w:val="2"/>
        </w:numPr>
        <w:spacing w:line="240" w:lineRule="auto"/>
        <w:jc w:val="both"/>
        <w:rPr>
          <w:rFonts w:ascii="Times New Roman" w:hAnsi="Times New Roman" w:cs="Times New Roman"/>
          <w:sz w:val="24"/>
          <w:szCs w:val="24"/>
        </w:rPr>
      </w:pPr>
      <w:r w:rsidRPr="00890F68">
        <w:rPr>
          <w:rFonts w:ascii="Times New Roman" w:hAnsi="Times New Roman" w:cs="Times New Roman"/>
          <w:sz w:val="24"/>
          <w:szCs w:val="24"/>
        </w:rPr>
        <w:t xml:space="preserve">crearea precondițiilor legislative pentru </w:t>
      </w:r>
      <w:r>
        <w:rPr>
          <w:rFonts w:ascii="Times New Roman" w:hAnsi="Times New Roman" w:cs="Times New Roman"/>
          <w:sz w:val="24"/>
          <w:szCs w:val="24"/>
        </w:rPr>
        <w:t xml:space="preserve">facilitarea </w:t>
      </w:r>
      <w:r w:rsidRPr="00890F68">
        <w:rPr>
          <w:rFonts w:ascii="Times New Roman" w:hAnsi="Times New Roman" w:cs="Times New Roman"/>
          <w:sz w:val="24"/>
          <w:szCs w:val="24"/>
        </w:rPr>
        <w:t>imigrării legale a străinilor în scop de muncă și asigurarea drepturilor economice și sociale ale acestora, în corespundere cu tratatele internaționale la care Republica Moldova este par</w:t>
      </w:r>
      <w:r>
        <w:rPr>
          <w:rFonts w:ascii="Times New Roman" w:hAnsi="Times New Roman" w:cs="Times New Roman"/>
          <w:sz w:val="24"/>
          <w:szCs w:val="24"/>
        </w:rPr>
        <w:t>te;</w:t>
      </w:r>
    </w:p>
    <w:p w14:paraId="76F43849" w14:textId="77777777" w:rsidR="00E06F90" w:rsidRDefault="00E06F90" w:rsidP="00E06F90">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sporirea gradului de responsabilitate ale beneficiarilor solicitanți (angajatorilor) pentru străinii încadrați în câmpul muncii.</w:t>
      </w:r>
    </w:p>
    <w:p w14:paraId="12204A73" w14:textId="77777777" w:rsidR="00E06F90" w:rsidRDefault="00E06F90" w:rsidP="00E06F90">
      <w:pPr>
        <w:pStyle w:val="NoSpacing"/>
        <w:jc w:val="both"/>
        <w:rPr>
          <w:rFonts w:ascii="Times New Roman" w:hAnsi="Times New Roman"/>
          <w:sz w:val="24"/>
          <w:szCs w:val="24"/>
          <w:lang w:val="en-US"/>
        </w:rPr>
      </w:pPr>
      <w:r>
        <w:rPr>
          <w:rFonts w:ascii="Times New Roman" w:eastAsiaTheme="minorHAnsi" w:hAnsi="Times New Roman"/>
          <w:sz w:val="24"/>
          <w:szCs w:val="24"/>
          <w:lang w:val="ro-RO" w:eastAsia="en-US"/>
        </w:rPr>
        <w:t>Potrivit datelor deținute de B</w:t>
      </w:r>
      <w:proofErr w:type="spellStart"/>
      <w:r w:rsidRPr="00BB7343">
        <w:rPr>
          <w:rFonts w:ascii="Times New Roman" w:hAnsi="Times New Roman"/>
          <w:sz w:val="24"/>
          <w:szCs w:val="24"/>
          <w:lang w:val="en-US"/>
        </w:rPr>
        <w:t>iroul</w:t>
      </w:r>
      <w:proofErr w:type="spellEnd"/>
      <w:r w:rsidRPr="00BB7343">
        <w:rPr>
          <w:rFonts w:ascii="Times New Roman" w:hAnsi="Times New Roman"/>
          <w:sz w:val="24"/>
          <w:szCs w:val="24"/>
          <w:lang w:val="en-US"/>
        </w:rPr>
        <w:t xml:space="preserve"> </w:t>
      </w:r>
      <w:proofErr w:type="spellStart"/>
      <w:r w:rsidRPr="00BB7343">
        <w:rPr>
          <w:rFonts w:ascii="Times New Roman" w:hAnsi="Times New Roman"/>
          <w:sz w:val="24"/>
          <w:szCs w:val="24"/>
          <w:lang w:val="en-US"/>
        </w:rPr>
        <w:t>Naţional</w:t>
      </w:r>
      <w:proofErr w:type="spellEnd"/>
      <w:r w:rsidRPr="00BB7343">
        <w:rPr>
          <w:rFonts w:ascii="Times New Roman" w:hAnsi="Times New Roman"/>
          <w:sz w:val="24"/>
          <w:szCs w:val="24"/>
          <w:lang w:val="en-US"/>
        </w:rPr>
        <w:t xml:space="preserve"> de </w:t>
      </w:r>
      <w:proofErr w:type="spellStart"/>
      <w:r w:rsidRPr="00BB7343">
        <w:rPr>
          <w:rFonts w:ascii="Times New Roman" w:hAnsi="Times New Roman"/>
          <w:sz w:val="24"/>
          <w:szCs w:val="24"/>
          <w:lang w:val="en-US"/>
        </w:rPr>
        <w:t>Statistică</w:t>
      </w:r>
      <w:proofErr w:type="spellEnd"/>
      <w:r w:rsidRPr="00BB7343">
        <w:rPr>
          <w:rFonts w:ascii="Times New Roman" w:hAnsi="Times New Roman"/>
          <w:sz w:val="24"/>
          <w:szCs w:val="24"/>
          <w:lang w:val="en-US"/>
        </w:rPr>
        <w:t xml:space="preserve"> (BNS) </w:t>
      </w:r>
      <w:r>
        <w:rPr>
          <w:rFonts w:ascii="Times New Roman" w:hAnsi="Times New Roman"/>
          <w:sz w:val="24"/>
          <w:szCs w:val="24"/>
          <w:lang w:val="en-US"/>
        </w:rPr>
        <w:t xml:space="preserve">se </w:t>
      </w:r>
      <w:proofErr w:type="spellStart"/>
      <w:r w:rsidRPr="00BB7343">
        <w:rPr>
          <w:rFonts w:ascii="Times New Roman" w:hAnsi="Times New Roman"/>
          <w:sz w:val="24"/>
          <w:szCs w:val="24"/>
          <w:lang w:val="en-US"/>
        </w:rPr>
        <w:t>atestă</w:t>
      </w:r>
      <w:proofErr w:type="spellEnd"/>
      <w:r w:rsidRPr="00BB7343">
        <w:rPr>
          <w:rFonts w:ascii="Times New Roman" w:hAnsi="Times New Roman"/>
          <w:sz w:val="24"/>
          <w:szCs w:val="24"/>
          <w:lang w:val="en-US"/>
        </w:rPr>
        <w:t xml:space="preserve"> un </w:t>
      </w:r>
      <w:proofErr w:type="spellStart"/>
      <w:r w:rsidRPr="00BB7343">
        <w:rPr>
          <w:rFonts w:ascii="Times New Roman" w:hAnsi="Times New Roman"/>
          <w:sz w:val="24"/>
          <w:szCs w:val="24"/>
          <w:lang w:val="en-US"/>
        </w:rPr>
        <w:t>număr</w:t>
      </w:r>
      <w:proofErr w:type="spellEnd"/>
      <w:r w:rsidRPr="00BB7343">
        <w:rPr>
          <w:rFonts w:ascii="Times New Roman" w:hAnsi="Times New Roman"/>
          <w:sz w:val="24"/>
          <w:szCs w:val="24"/>
          <w:lang w:val="en-US"/>
        </w:rPr>
        <w:t xml:space="preserve"> tot </w:t>
      </w:r>
      <w:proofErr w:type="spellStart"/>
      <w:r w:rsidRPr="00BB7343">
        <w:rPr>
          <w:rFonts w:ascii="Times New Roman" w:hAnsi="Times New Roman"/>
          <w:sz w:val="24"/>
          <w:szCs w:val="24"/>
          <w:lang w:val="en-US"/>
        </w:rPr>
        <w:t>mai</w:t>
      </w:r>
      <w:proofErr w:type="spellEnd"/>
      <w:r w:rsidRPr="00BB7343">
        <w:rPr>
          <w:rFonts w:ascii="Times New Roman" w:hAnsi="Times New Roman"/>
          <w:sz w:val="24"/>
          <w:szCs w:val="24"/>
          <w:lang w:val="en-US"/>
        </w:rPr>
        <w:t xml:space="preserve"> mare de </w:t>
      </w:r>
      <w:proofErr w:type="spellStart"/>
      <w:r w:rsidRPr="00BB7343">
        <w:rPr>
          <w:rFonts w:ascii="Times New Roman" w:hAnsi="Times New Roman"/>
          <w:sz w:val="24"/>
          <w:szCs w:val="24"/>
          <w:lang w:val="en-US"/>
        </w:rPr>
        <w:t>locuri</w:t>
      </w:r>
      <w:proofErr w:type="spellEnd"/>
      <w:r w:rsidRPr="00BB7343">
        <w:rPr>
          <w:rFonts w:ascii="Times New Roman" w:hAnsi="Times New Roman"/>
          <w:sz w:val="24"/>
          <w:szCs w:val="24"/>
          <w:lang w:val="en-US"/>
        </w:rPr>
        <w:t xml:space="preserve"> de </w:t>
      </w:r>
      <w:proofErr w:type="spellStart"/>
      <w:r w:rsidRPr="00BB7343">
        <w:rPr>
          <w:rFonts w:ascii="Times New Roman" w:hAnsi="Times New Roman"/>
          <w:sz w:val="24"/>
          <w:szCs w:val="24"/>
          <w:lang w:val="en-US"/>
        </w:rPr>
        <w:t>muncă</w:t>
      </w:r>
      <w:proofErr w:type="spellEnd"/>
      <w:r w:rsidRPr="00BB7343">
        <w:rPr>
          <w:rFonts w:ascii="Times New Roman" w:hAnsi="Times New Roman"/>
          <w:sz w:val="24"/>
          <w:szCs w:val="24"/>
          <w:lang w:val="en-US"/>
        </w:rPr>
        <w:t xml:space="preserve"> </w:t>
      </w:r>
      <w:proofErr w:type="spellStart"/>
      <w:r w:rsidRPr="00BB7343">
        <w:rPr>
          <w:rFonts w:ascii="Times New Roman" w:hAnsi="Times New Roman"/>
          <w:sz w:val="24"/>
          <w:szCs w:val="24"/>
          <w:lang w:val="en-US"/>
        </w:rPr>
        <w:t>vacante</w:t>
      </w:r>
      <w:proofErr w:type="spellEnd"/>
      <w:r w:rsidRPr="00BB7343">
        <w:rPr>
          <w:rFonts w:ascii="Times New Roman" w:hAnsi="Times New Roman"/>
          <w:sz w:val="24"/>
          <w:szCs w:val="24"/>
          <w:lang w:val="en-US"/>
        </w:rPr>
        <w:t xml:space="preserve"> </w:t>
      </w:r>
      <w:proofErr w:type="spellStart"/>
      <w:r w:rsidRPr="00BB7343">
        <w:rPr>
          <w:rFonts w:ascii="Times New Roman" w:hAnsi="Times New Roman"/>
          <w:sz w:val="24"/>
          <w:szCs w:val="24"/>
          <w:lang w:val="en-US"/>
        </w:rPr>
        <w:t>existente</w:t>
      </w:r>
      <w:proofErr w:type="spellEnd"/>
      <w:r>
        <w:rPr>
          <w:rFonts w:ascii="Times New Roman" w:hAnsi="Times New Roman"/>
          <w:sz w:val="24"/>
          <w:szCs w:val="24"/>
          <w:lang w:val="en-US"/>
        </w:rPr>
        <w:t xml:space="preserve">. La </w:t>
      </w:r>
      <w:proofErr w:type="spellStart"/>
      <w:r>
        <w:rPr>
          <w:rFonts w:ascii="Times New Roman" w:hAnsi="Times New Roman"/>
          <w:sz w:val="24"/>
          <w:szCs w:val="24"/>
          <w:lang w:val="en-US"/>
        </w:rPr>
        <w:t>finele</w:t>
      </w:r>
      <w:proofErr w:type="spellEnd"/>
      <w:r>
        <w:rPr>
          <w:rFonts w:ascii="Times New Roman" w:hAnsi="Times New Roman"/>
          <w:sz w:val="24"/>
          <w:szCs w:val="24"/>
          <w:lang w:val="en-US"/>
        </w:rPr>
        <w:t xml:space="preserve"> </w:t>
      </w:r>
      <w:proofErr w:type="spellStart"/>
      <w:r w:rsidRPr="00BB7343">
        <w:rPr>
          <w:rFonts w:ascii="Times New Roman" w:hAnsi="Times New Roman"/>
          <w:sz w:val="24"/>
          <w:szCs w:val="24"/>
          <w:lang w:val="en-US"/>
        </w:rPr>
        <w:t>anului</w:t>
      </w:r>
      <w:proofErr w:type="spellEnd"/>
      <w:r w:rsidRPr="00BB7343">
        <w:rPr>
          <w:rFonts w:ascii="Times New Roman" w:hAnsi="Times New Roman"/>
          <w:sz w:val="24"/>
          <w:szCs w:val="24"/>
          <w:lang w:val="en-US"/>
        </w:rPr>
        <w:t xml:space="preserve"> 2018</w:t>
      </w:r>
      <w:r>
        <w:rPr>
          <w:rFonts w:ascii="Times New Roman" w:hAnsi="Times New Roman"/>
          <w:sz w:val="24"/>
          <w:szCs w:val="24"/>
          <w:lang w:val="en-US"/>
        </w:rPr>
        <w:t xml:space="preserve"> </w:t>
      </w:r>
      <w:proofErr w:type="spellStart"/>
      <w:r>
        <w:rPr>
          <w:rFonts w:ascii="Times New Roman" w:hAnsi="Times New Roman"/>
          <w:sz w:val="24"/>
          <w:szCs w:val="24"/>
          <w:lang w:val="en-US"/>
        </w:rPr>
        <w:t>numărul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astfel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locuri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muncă</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crescut</w:t>
      </w:r>
      <w:proofErr w:type="spellEnd"/>
      <w:r>
        <w:rPr>
          <w:rFonts w:ascii="Times New Roman" w:hAnsi="Times New Roman"/>
          <w:sz w:val="24"/>
          <w:szCs w:val="24"/>
          <w:lang w:val="en-US"/>
        </w:rPr>
        <w:t xml:space="preserve"> cu </w:t>
      </w:r>
      <w:r w:rsidRPr="00BB7343">
        <w:rPr>
          <w:rFonts w:ascii="Times New Roman" w:hAnsi="Times New Roman"/>
          <w:sz w:val="24"/>
          <w:szCs w:val="24"/>
          <w:lang w:val="en-US"/>
        </w:rPr>
        <w:t xml:space="preserve">30%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comparație</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perioada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anilor</w:t>
      </w:r>
      <w:proofErr w:type="spellEnd"/>
      <w:r>
        <w:rPr>
          <w:rFonts w:ascii="Times New Roman" w:hAnsi="Times New Roman"/>
          <w:sz w:val="24"/>
          <w:szCs w:val="24"/>
          <w:lang w:val="en-US"/>
        </w:rPr>
        <w:t xml:space="preserve"> 2014-2017</w:t>
      </w:r>
      <w:r w:rsidRPr="00BB7343">
        <w:rPr>
          <w:rFonts w:ascii="Times New Roman" w:hAnsi="Times New Roman"/>
          <w:sz w:val="24"/>
          <w:szCs w:val="24"/>
          <w:lang w:val="en-US"/>
        </w:rPr>
        <w:t xml:space="preserve">. </w:t>
      </w:r>
    </w:p>
    <w:p w14:paraId="7BD4D00D" w14:textId="77777777" w:rsidR="00E06F90" w:rsidRDefault="00E06F90" w:rsidP="00E06F90">
      <w:pPr>
        <w:pStyle w:val="NoSpacing"/>
        <w:jc w:val="both"/>
        <w:rPr>
          <w:rFonts w:ascii="Times New Roman" w:hAnsi="Times New Roman"/>
          <w:sz w:val="24"/>
          <w:szCs w:val="24"/>
          <w:lang w:val="en-US"/>
        </w:rPr>
      </w:pPr>
    </w:p>
    <w:p w14:paraId="2E3E7E5B" w14:textId="77777777" w:rsidR="00E06F90" w:rsidRPr="00E16AB8" w:rsidRDefault="00E06F90" w:rsidP="00E06F90">
      <w:pPr>
        <w:pStyle w:val="NoSpacing"/>
        <w:jc w:val="both"/>
        <w:rPr>
          <w:rFonts w:ascii="Times New Roman" w:hAnsi="Times New Roman"/>
          <w:i/>
          <w:sz w:val="24"/>
          <w:szCs w:val="24"/>
          <w:lang w:val="ro-RO"/>
        </w:rPr>
      </w:pP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paralel</w:t>
      </w:r>
      <w:proofErr w:type="spellEnd"/>
      <w:r>
        <w:rPr>
          <w:rFonts w:ascii="Times New Roman" w:hAnsi="Times New Roman"/>
          <w:sz w:val="24"/>
          <w:szCs w:val="24"/>
          <w:lang w:val="en-US"/>
        </w:rPr>
        <w:t xml:space="preserve"> se </w:t>
      </w:r>
      <w:proofErr w:type="spellStart"/>
      <w:r>
        <w:rPr>
          <w:rFonts w:ascii="Times New Roman" w:hAnsi="Times New Roman"/>
          <w:sz w:val="24"/>
          <w:szCs w:val="24"/>
          <w:lang w:val="en-US"/>
        </w:rPr>
        <w:t>atestă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creșterea</w:t>
      </w:r>
      <w:proofErr w:type="spellEnd"/>
      <w:r>
        <w:rPr>
          <w:rFonts w:ascii="Times New Roman" w:hAnsi="Times New Roman"/>
          <w:sz w:val="24"/>
          <w:szCs w:val="24"/>
          <w:lang w:val="en-US"/>
        </w:rPr>
        <w:t xml:space="preserve"> </w:t>
      </w:r>
      <w:r w:rsidRPr="00BB7343">
        <w:rPr>
          <w:rFonts w:ascii="Times New Roman" w:hAnsi="Times New Roman"/>
          <w:sz w:val="24"/>
          <w:szCs w:val="24"/>
          <w:lang w:val="en-US"/>
        </w:rPr>
        <w:t xml:space="preserve">net </w:t>
      </w:r>
      <w:proofErr w:type="spellStart"/>
      <w:r w:rsidRPr="00BB7343">
        <w:rPr>
          <w:rFonts w:ascii="Times New Roman" w:hAnsi="Times New Roman"/>
          <w:sz w:val="24"/>
          <w:szCs w:val="24"/>
          <w:lang w:val="en-US"/>
        </w:rPr>
        <w:t>pozitivă</w:t>
      </w:r>
      <w:proofErr w:type="spellEnd"/>
      <w:r w:rsidRPr="00BB7343">
        <w:rPr>
          <w:rFonts w:ascii="Times New Roman" w:hAnsi="Times New Roman"/>
          <w:sz w:val="24"/>
          <w:szCs w:val="24"/>
          <w:lang w:val="en-US"/>
        </w:rPr>
        <w:t xml:space="preserve"> de </w:t>
      </w:r>
      <w:proofErr w:type="spellStart"/>
      <w:r w:rsidRPr="00BB7343">
        <w:rPr>
          <w:rFonts w:ascii="Times New Roman" w:hAnsi="Times New Roman"/>
          <w:sz w:val="24"/>
          <w:szCs w:val="24"/>
          <w:lang w:val="en-US"/>
        </w:rPr>
        <w:t>locuri</w:t>
      </w:r>
      <w:proofErr w:type="spellEnd"/>
      <w:r w:rsidRPr="00BB7343">
        <w:rPr>
          <w:rFonts w:ascii="Times New Roman" w:hAnsi="Times New Roman"/>
          <w:sz w:val="24"/>
          <w:szCs w:val="24"/>
          <w:lang w:val="en-US"/>
        </w:rPr>
        <w:t xml:space="preserve"> de </w:t>
      </w:r>
      <w:proofErr w:type="spellStart"/>
      <w:r w:rsidRPr="00BB7343">
        <w:rPr>
          <w:rFonts w:ascii="Times New Roman" w:hAnsi="Times New Roman"/>
          <w:sz w:val="24"/>
          <w:szCs w:val="24"/>
          <w:lang w:val="en-US"/>
        </w:rPr>
        <w:t>muncă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nou</w:t>
      </w:r>
      <w:proofErr w:type="spellEnd"/>
      <w:r>
        <w:rPr>
          <w:rFonts w:ascii="Times New Roman" w:hAnsi="Times New Roman"/>
          <w:sz w:val="24"/>
          <w:szCs w:val="24"/>
          <w:lang w:val="en-US"/>
        </w:rPr>
        <w:t xml:space="preserve"> create. </w:t>
      </w:r>
      <w:proofErr w:type="spellStart"/>
      <w:r>
        <w:rPr>
          <w:rFonts w:ascii="Times New Roman" w:hAnsi="Times New Roman"/>
          <w:sz w:val="24"/>
          <w:szCs w:val="24"/>
          <w:lang w:val="en-US"/>
        </w:rPr>
        <w:t>Potrivit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datelor</w:t>
      </w:r>
      <w:proofErr w:type="spellEnd"/>
      <w:r w:rsidRPr="00BB7343">
        <w:rPr>
          <w:rFonts w:ascii="Times New Roman" w:hAnsi="Times New Roman"/>
          <w:sz w:val="24"/>
          <w:szCs w:val="24"/>
          <w:lang w:val="en-US"/>
        </w:rPr>
        <w:t xml:space="preserve"> </w:t>
      </w:r>
      <w:proofErr w:type="spellStart"/>
      <w:r>
        <w:rPr>
          <w:rFonts w:ascii="Times New Roman" w:hAnsi="Times New Roman"/>
          <w:sz w:val="24"/>
          <w:szCs w:val="24"/>
          <w:lang w:val="en-US"/>
        </w:rPr>
        <w:t>ce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țin</w:t>
      </w:r>
      <w:proofErr w:type="spellEnd"/>
      <w:r>
        <w:rPr>
          <w:rFonts w:ascii="Times New Roman" w:hAnsi="Times New Roman"/>
          <w:sz w:val="24"/>
          <w:szCs w:val="24"/>
          <w:lang w:val="en-US"/>
        </w:rPr>
        <w:t xml:space="preserve"> de </w:t>
      </w:r>
      <w:proofErr w:type="spellStart"/>
      <w:r w:rsidRPr="00BB7343">
        <w:rPr>
          <w:rFonts w:ascii="Times New Roman" w:hAnsi="Times New Roman"/>
          <w:sz w:val="24"/>
          <w:szCs w:val="24"/>
          <w:lang w:val="en-US"/>
        </w:rPr>
        <w:t>crearea</w:t>
      </w:r>
      <w:proofErr w:type="spellEnd"/>
      <w:r w:rsidRPr="00BB7343">
        <w:rPr>
          <w:rFonts w:ascii="Times New Roman" w:hAnsi="Times New Roman"/>
          <w:sz w:val="24"/>
          <w:szCs w:val="24"/>
          <w:lang w:val="en-US"/>
        </w:rPr>
        <w:t xml:space="preserve"> </w:t>
      </w:r>
      <w:proofErr w:type="spellStart"/>
      <w:r w:rsidRPr="00BB7343">
        <w:rPr>
          <w:rFonts w:ascii="Times New Roman" w:hAnsi="Times New Roman"/>
          <w:sz w:val="24"/>
          <w:szCs w:val="24"/>
          <w:lang w:val="en-US"/>
        </w:rPr>
        <w:t>şi</w:t>
      </w:r>
      <w:proofErr w:type="spellEnd"/>
      <w:r w:rsidRPr="00BB7343">
        <w:rPr>
          <w:rFonts w:ascii="Times New Roman" w:hAnsi="Times New Roman"/>
          <w:sz w:val="24"/>
          <w:szCs w:val="24"/>
          <w:lang w:val="en-US"/>
        </w:rPr>
        <w:t xml:space="preserve"> </w:t>
      </w:r>
      <w:proofErr w:type="spellStart"/>
      <w:r w:rsidRPr="00BB7343">
        <w:rPr>
          <w:rFonts w:ascii="Times New Roman" w:hAnsi="Times New Roman"/>
          <w:sz w:val="24"/>
          <w:szCs w:val="24"/>
          <w:lang w:val="en-US"/>
        </w:rPr>
        <w:t>lichidarea</w:t>
      </w:r>
      <w:proofErr w:type="spellEnd"/>
      <w:r w:rsidRPr="00BB7343">
        <w:rPr>
          <w:rFonts w:ascii="Times New Roman" w:hAnsi="Times New Roman"/>
          <w:sz w:val="24"/>
          <w:szCs w:val="24"/>
          <w:lang w:val="en-US"/>
        </w:rPr>
        <w:t xml:space="preserve"> </w:t>
      </w:r>
      <w:proofErr w:type="spellStart"/>
      <w:r w:rsidRPr="00BB7343">
        <w:rPr>
          <w:rFonts w:ascii="Times New Roman" w:hAnsi="Times New Roman"/>
          <w:sz w:val="24"/>
          <w:szCs w:val="24"/>
          <w:lang w:val="en-US"/>
        </w:rPr>
        <w:t>locurilor</w:t>
      </w:r>
      <w:proofErr w:type="spellEnd"/>
      <w:r w:rsidRPr="00BB7343">
        <w:rPr>
          <w:rFonts w:ascii="Times New Roman" w:hAnsi="Times New Roman"/>
          <w:sz w:val="24"/>
          <w:szCs w:val="24"/>
          <w:lang w:val="en-US"/>
        </w:rPr>
        <w:t xml:space="preserve"> de </w:t>
      </w:r>
      <w:proofErr w:type="spellStart"/>
      <w:r w:rsidRPr="00BB7343">
        <w:rPr>
          <w:rFonts w:ascii="Times New Roman" w:hAnsi="Times New Roman"/>
          <w:sz w:val="24"/>
          <w:szCs w:val="24"/>
          <w:lang w:val="en-US"/>
        </w:rPr>
        <w:t>muncă</w:t>
      </w:r>
      <w:proofErr w:type="spellEnd"/>
      <w:r>
        <w:rPr>
          <w:rFonts w:ascii="Times New Roman" w:hAnsi="Times New Roman"/>
          <w:sz w:val="24"/>
          <w:szCs w:val="24"/>
          <w:lang w:val="en-US"/>
        </w:rPr>
        <w:t xml:space="preserve"> pe </w:t>
      </w:r>
      <w:proofErr w:type="spellStart"/>
      <w:r>
        <w:rPr>
          <w:rFonts w:ascii="Times New Roman" w:hAnsi="Times New Roman"/>
          <w:sz w:val="24"/>
          <w:szCs w:val="24"/>
          <w:lang w:val="en-US"/>
        </w:rPr>
        <w:t>parcursul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anilor</w:t>
      </w:r>
      <w:proofErr w:type="spellEnd"/>
      <w:r w:rsidRPr="00BB7343">
        <w:rPr>
          <w:rFonts w:ascii="Times New Roman" w:hAnsi="Times New Roman"/>
          <w:sz w:val="24"/>
          <w:szCs w:val="24"/>
          <w:lang w:val="en-US"/>
        </w:rPr>
        <w:t xml:space="preserve"> 2014, 2017</w:t>
      </w:r>
      <w:r>
        <w:rPr>
          <w:rFonts w:ascii="Times New Roman" w:hAnsi="Times New Roman"/>
          <w:sz w:val="24"/>
          <w:szCs w:val="24"/>
          <w:lang w:val="en-US"/>
        </w:rPr>
        <w:t xml:space="preserve">se </w:t>
      </w:r>
      <w:proofErr w:type="spellStart"/>
      <w:r>
        <w:rPr>
          <w:rFonts w:ascii="Times New Roman" w:hAnsi="Times New Roman"/>
          <w:sz w:val="24"/>
          <w:szCs w:val="24"/>
          <w:lang w:val="en-US"/>
        </w:rPr>
        <w:t>atestă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creșterea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locurilor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muncă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așa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domenii</w:t>
      </w:r>
      <w:proofErr w:type="spellEnd"/>
      <w:r>
        <w:rPr>
          <w:rFonts w:ascii="Times New Roman" w:hAnsi="Times New Roman"/>
          <w:sz w:val="24"/>
          <w:szCs w:val="24"/>
          <w:lang w:val="en-US"/>
        </w:rPr>
        <w:t xml:space="preserve"> cum </w:t>
      </w:r>
      <w:proofErr w:type="spellStart"/>
      <w:r>
        <w:rPr>
          <w:rFonts w:ascii="Times New Roman" w:hAnsi="Times New Roman"/>
          <w:sz w:val="24"/>
          <w:szCs w:val="24"/>
          <w:lang w:val="en-US"/>
        </w:rPr>
        <w:t>ar</w:t>
      </w:r>
      <w:proofErr w:type="spellEnd"/>
      <w:r>
        <w:rPr>
          <w:rFonts w:ascii="Times New Roman" w:hAnsi="Times New Roman"/>
          <w:sz w:val="24"/>
          <w:szCs w:val="24"/>
          <w:lang w:val="en-US"/>
        </w:rPr>
        <w:t xml:space="preserve"> fi: </w:t>
      </w:r>
      <w:r w:rsidRPr="00E16AB8">
        <w:rPr>
          <w:rFonts w:ascii="Times New Roman" w:hAnsi="Times New Roman"/>
          <w:i/>
          <w:sz w:val="24"/>
          <w:szCs w:val="24"/>
          <w:lang w:val="en-US"/>
        </w:rPr>
        <w:t>c</w:t>
      </w:r>
      <w:proofErr w:type="spellStart"/>
      <w:r w:rsidRPr="00E16AB8">
        <w:rPr>
          <w:rFonts w:ascii="Times New Roman" w:hAnsi="Times New Roman"/>
          <w:i/>
          <w:sz w:val="24"/>
          <w:szCs w:val="24"/>
          <w:lang w:val="ro-RO"/>
        </w:rPr>
        <w:t>omerțul</w:t>
      </w:r>
      <w:proofErr w:type="spellEnd"/>
      <w:r w:rsidRPr="00E16AB8">
        <w:rPr>
          <w:rFonts w:ascii="Times New Roman" w:hAnsi="Times New Roman"/>
          <w:i/>
          <w:sz w:val="24"/>
          <w:szCs w:val="24"/>
          <w:lang w:val="ro-RO"/>
        </w:rPr>
        <w:t xml:space="preserve"> cu ridicata și amănuntul; întreținerea și repararea autovehiculelor și motocicletelor; industria prelucrătoare; sănătate și asistență socială; administrație publică și apărare; asigurări sociale obligatorii; construcții. </w:t>
      </w:r>
    </w:p>
    <w:p w14:paraId="2E8237CF" w14:textId="77777777" w:rsidR="00E06F90" w:rsidRPr="00BB7343" w:rsidRDefault="00E06F90" w:rsidP="00E06F90">
      <w:pPr>
        <w:pStyle w:val="NoSpacing"/>
        <w:jc w:val="both"/>
        <w:rPr>
          <w:rFonts w:ascii="Times New Roman" w:hAnsi="Times New Roman"/>
          <w:sz w:val="24"/>
          <w:szCs w:val="24"/>
          <w:lang w:val="ro-RO"/>
        </w:rPr>
      </w:pPr>
    </w:p>
    <w:p w14:paraId="54A3D65E" w14:textId="77777777" w:rsidR="00E06F90" w:rsidRPr="001C67BD" w:rsidRDefault="00E06F90" w:rsidP="00E06F90">
      <w:pPr>
        <w:pStyle w:val="NoSpacing"/>
        <w:jc w:val="both"/>
        <w:rPr>
          <w:rFonts w:ascii="Times New Roman" w:hAnsi="Times New Roman"/>
          <w:sz w:val="24"/>
          <w:szCs w:val="24"/>
          <w:lang w:val="ro-RO"/>
        </w:rPr>
      </w:pPr>
      <w:r>
        <w:rPr>
          <w:rFonts w:ascii="Times New Roman" w:hAnsi="Times New Roman"/>
          <w:sz w:val="24"/>
          <w:szCs w:val="24"/>
          <w:lang w:val="ro-RO"/>
        </w:rPr>
        <w:t>D</w:t>
      </w:r>
      <w:r w:rsidRPr="00BB7343">
        <w:rPr>
          <w:rFonts w:ascii="Times New Roman" w:hAnsi="Times New Roman"/>
          <w:sz w:val="24"/>
          <w:szCs w:val="24"/>
          <w:lang w:val="ro-RO"/>
        </w:rPr>
        <w:t>atel</w:t>
      </w:r>
      <w:r>
        <w:rPr>
          <w:rFonts w:ascii="Times New Roman" w:hAnsi="Times New Roman"/>
          <w:sz w:val="24"/>
          <w:szCs w:val="24"/>
          <w:lang w:val="ro-RO"/>
        </w:rPr>
        <w:t>e</w:t>
      </w:r>
      <w:r w:rsidRPr="00BB7343">
        <w:rPr>
          <w:rFonts w:ascii="Times New Roman" w:hAnsi="Times New Roman"/>
          <w:sz w:val="24"/>
          <w:szCs w:val="24"/>
          <w:lang w:val="ro-RO"/>
        </w:rPr>
        <w:t xml:space="preserve"> administrative ale Agenției Naționale pentru Ocuparea Forței de Muncă (ANOFM) confirmă evoluții</w:t>
      </w:r>
      <w:r>
        <w:rPr>
          <w:rFonts w:ascii="Times New Roman" w:hAnsi="Times New Roman"/>
          <w:sz w:val="24"/>
          <w:szCs w:val="24"/>
          <w:lang w:val="ro-RO"/>
        </w:rPr>
        <w:t xml:space="preserve">le sus-menționate: pentru anul 2018 </w:t>
      </w:r>
      <w:r w:rsidRPr="00BB7343">
        <w:rPr>
          <w:rFonts w:ascii="Times New Roman" w:hAnsi="Times New Roman"/>
          <w:sz w:val="24"/>
          <w:szCs w:val="24"/>
          <w:lang w:val="ro-RO"/>
        </w:rPr>
        <w:t xml:space="preserve">se </w:t>
      </w:r>
      <w:r>
        <w:rPr>
          <w:rFonts w:ascii="Times New Roman" w:hAnsi="Times New Roman"/>
          <w:sz w:val="24"/>
          <w:szCs w:val="24"/>
          <w:lang w:val="ro-RO"/>
        </w:rPr>
        <w:t xml:space="preserve">indică </w:t>
      </w:r>
      <w:r w:rsidRPr="00BB7343">
        <w:rPr>
          <w:rFonts w:ascii="Times New Roman" w:hAnsi="Times New Roman"/>
          <w:sz w:val="24"/>
          <w:szCs w:val="24"/>
          <w:lang w:val="ro-RO"/>
        </w:rPr>
        <w:t xml:space="preserve">o </w:t>
      </w:r>
      <w:r w:rsidRPr="00BB7343">
        <w:rPr>
          <w:rFonts w:ascii="Times New Roman" w:hAnsi="Times New Roman"/>
          <w:sz w:val="24"/>
          <w:szCs w:val="24"/>
          <w:shd w:val="clear" w:color="auto" w:fill="FFFFFF"/>
          <w:lang w:val="ro-RO"/>
        </w:rPr>
        <w:t xml:space="preserve">creștere </w:t>
      </w:r>
      <w:r>
        <w:rPr>
          <w:rFonts w:ascii="Times New Roman" w:hAnsi="Times New Roman"/>
          <w:sz w:val="24"/>
          <w:szCs w:val="24"/>
          <w:shd w:val="clear" w:color="auto" w:fill="FFFFFF"/>
          <w:lang w:val="ro-RO"/>
        </w:rPr>
        <w:t xml:space="preserve">cu 18,7% </w:t>
      </w:r>
      <w:r w:rsidRPr="00BB7343">
        <w:rPr>
          <w:rFonts w:ascii="Times New Roman" w:hAnsi="Times New Roman"/>
          <w:iCs/>
          <w:sz w:val="24"/>
          <w:szCs w:val="24"/>
          <w:shd w:val="clear" w:color="auto" w:fill="FFFFFF"/>
          <w:lang w:val="ro-RO"/>
        </w:rPr>
        <w:t>a</w:t>
      </w:r>
      <w:r w:rsidRPr="00BB7343">
        <w:rPr>
          <w:rFonts w:ascii="Times New Roman" w:hAnsi="Times New Roman"/>
          <w:sz w:val="24"/>
          <w:szCs w:val="24"/>
          <w:shd w:val="clear" w:color="auto" w:fill="FFFFFF"/>
          <w:lang w:val="ro-RO"/>
        </w:rPr>
        <w:t xml:space="preserve"> numărului de locuri de muncă vacante înregistrate </w:t>
      </w:r>
      <w:r>
        <w:rPr>
          <w:rFonts w:ascii="Times New Roman" w:hAnsi="Times New Roman"/>
          <w:sz w:val="24"/>
          <w:szCs w:val="24"/>
          <w:shd w:val="clear" w:color="auto" w:fill="FFFFFF"/>
          <w:lang w:val="ro-RO"/>
        </w:rPr>
        <w:t xml:space="preserve">față de perioada anilor 2014-2017; devine tot mai dificilă angajarea lucrătorilor la funcțiile vacante înregistrate. Faptul este confirmat și de solicitările sporite ale angajatorilor către ANOFM privind angajarea </w:t>
      </w:r>
      <w:r w:rsidRPr="00BB7343">
        <w:rPr>
          <w:rFonts w:ascii="Times New Roman" w:hAnsi="Times New Roman"/>
          <w:i/>
          <w:sz w:val="24"/>
          <w:szCs w:val="24"/>
          <w:lang w:val="ro-RO"/>
        </w:rPr>
        <w:t>muncitori</w:t>
      </w:r>
      <w:r>
        <w:rPr>
          <w:rFonts w:ascii="Times New Roman" w:hAnsi="Times New Roman"/>
          <w:i/>
          <w:sz w:val="24"/>
          <w:szCs w:val="24"/>
          <w:lang w:val="ro-RO"/>
        </w:rPr>
        <w:t>lor</w:t>
      </w:r>
      <w:r w:rsidRPr="00BB7343">
        <w:rPr>
          <w:rFonts w:ascii="Times New Roman" w:hAnsi="Times New Roman"/>
          <w:i/>
          <w:sz w:val="24"/>
          <w:szCs w:val="24"/>
          <w:lang w:val="ro-RO"/>
        </w:rPr>
        <w:t xml:space="preserve"> </w:t>
      </w:r>
      <w:proofErr w:type="spellStart"/>
      <w:r w:rsidRPr="00BB7343">
        <w:rPr>
          <w:rFonts w:ascii="Times New Roman" w:hAnsi="Times New Roman"/>
          <w:i/>
          <w:sz w:val="24"/>
          <w:szCs w:val="24"/>
          <w:lang w:val="ro-RO"/>
        </w:rPr>
        <w:t>calificaţi</w:t>
      </w:r>
      <w:proofErr w:type="spellEnd"/>
      <w:r w:rsidRPr="00BB7343">
        <w:rPr>
          <w:rFonts w:ascii="Times New Roman" w:hAnsi="Times New Roman"/>
          <w:i/>
          <w:sz w:val="24"/>
          <w:szCs w:val="24"/>
          <w:lang w:val="ro-RO"/>
        </w:rPr>
        <w:t xml:space="preserve"> </w:t>
      </w:r>
      <w:proofErr w:type="spellStart"/>
      <w:r w:rsidRPr="00BB7343">
        <w:rPr>
          <w:rFonts w:ascii="Times New Roman" w:hAnsi="Times New Roman"/>
          <w:i/>
          <w:sz w:val="24"/>
          <w:szCs w:val="24"/>
          <w:lang w:val="ro-RO"/>
        </w:rPr>
        <w:t>şi</w:t>
      </w:r>
      <w:proofErr w:type="spellEnd"/>
      <w:r w:rsidRPr="00BB7343">
        <w:rPr>
          <w:rFonts w:ascii="Times New Roman" w:hAnsi="Times New Roman"/>
          <w:i/>
          <w:sz w:val="24"/>
          <w:szCs w:val="24"/>
          <w:lang w:val="ro-RO"/>
        </w:rPr>
        <w:t xml:space="preserve"> </w:t>
      </w:r>
      <w:proofErr w:type="spellStart"/>
      <w:r w:rsidRPr="00BB7343">
        <w:rPr>
          <w:rFonts w:ascii="Times New Roman" w:hAnsi="Times New Roman"/>
          <w:i/>
          <w:sz w:val="24"/>
          <w:szCs w:val="24"/>
          <w:lang w:val="ro-RO"/>
        </w:rPr>
        <w:t>asimilaţi</w:t>
      </w:r>
      <w:proofErr w:type="spellEnd"/>
      <w:r w:rsidRPr="00BB7343">
        <w:rPr>
          <w:rFonts w:ascii="Times New Roman" w:hAnsi="Times New Roman"/>
          <w:i/>
          <w:sz w:val="24"/>
          <w:szCs w:val="24"/>
          <w:lang w:val="ro-RO"/>
        </w:rPr>
        <w:t xml:space="preserve">, operatori la </w:t>
      </w:r>
      <w:proofErr w:type="spellStart"/>
      <w:r w:rsidRPr="00BB7343">
        <w:rPr>
          <w:rFonts w:ascii="Times New Roman" w:hAnsi="Times New Roman"/>
          <w:i/>
          <w:sz w:val="24"/>
          <w:szCs w:val="24"/>
          <w:lang w:val="ro-RO"/>
        </w:rPr>
        <w:t>maşini</w:t>
      </w:r>
      <w:proofErr w:type="spellEnd"/>
      <w:r w:rsidRPr="00BB7343">
        <w:rPr>
          <w:rFonts w:ascii="Times New Roman" w:hAnsi="Times New Roman"/>
          <w:i/>
          <w:sz w:val="24"/>
          <w:szCs w:val="24"/>
          <w:lang w:val="ro-RO"/>
        </w:rPr>
        <w:t xml:space="preserve"> </w:t>
      </w:r>
      <w:proofErr w:type="spellStart"/>
      <w:r w:rsidRPr="00BB7343">
        <w:rPr>
          <w:rFonts w:ascii="Times New Roman" w:hAnsi="Times New Roman"/>
          <w:i/>
          <w:sz w:val="24"/>
          <w:szCs w:val="24"/>
          <w:lang w:val="ro-RO"/>
        </w:rPr>
        <w:t>şi</w:t>
      </w:r>
      <w:proofErr w:type="spellEnd"/>
      <w:r w:rsidRPr="00BB7343">
        <w:rPr>
          <w:rFonts w:ascii="Times New Roman" w:hAnsi="Times New Roman"/>
          <w:i/>
          <w:sz w:val="24"/>
          <w:szCs w:val="24"/>
          <w:lang w:val="ro-RO"/>
        </w:rPr>
        <w:t xml:space="preserve"> </w:t>
      </w:r>
      <w:proofErr w:type="spellStart"/>
      <w:r w:rsidRPr="00BB7343">
        <w:rPr>
          <w:rFonts w:ascii="Times New Roman" w:hAnsi="Times New Roman"/>
          <w:i/>
          <w:sz w:val="24"/>
          <w:szCs w:val="24"/>
          <w:lang w:val="ro-RO"/>
        </w:rPr>
        <w:t>instalaţii</w:t>
      </w:r>
      <w:proofErr w:type="spellEnd"/>
      <w:r w:rsidRPr="00BB7343">
        <w:rPr>
          <w:rFonts w:ascii="Times New Roman" w:hAnsi="Times New Roman"/>
          <w:i/>
          <w:sz w:val="24"/>
          <w:szCs w:val="24"/>
          <w:lang w:val="ro-RO"/>
        </w:rPr>
        <w:t xml:space="preserve"> </w:t>
      </w:r>
      <w:proofErr w:type="spellStart"/>
      <w:r w:rsidRPr="00BB7343">
        <w:rPr>
          <w:rFonts w:ascii="Times New Roman" w:hAnsi="Times New Roman"/>
          <w:i/>
          <w:sz w:val="24"/>
          <w:szCs w:val="24"/>
          <w:lang w:val="ro-RO"/>
        </w:rPr>
        <w:t>şi</w:t>
      </w:r>
      <w:proofErr w:type="spellEnd"/>
      <w:r w:rsidRPr="00BB7343">
        <w:rPr>
          <w:rFonts w:ascii="Times New Roman" w:hAnsi="Times New Roman"/>
          <w:i/>
          <w:sz w:val="24"/>
          <w:szCs w:val="24"/>
          <w:lang w:val="ro-RO"/>
        </w:rPr>
        <w:t xml:space="preserve"> asamblori de </w:t>
      </w:r>
      <w:proofErr w:type="spellStart"/>
      <w:r w:rsidRPr="00BB7343">
        <w:rPr>
          <w:rFonts w:ascii="Times New Roman" w:hAnsi="Times New Roman"/>
          <w:i/>
          <w:sz w:val="24"/>
          <w:szCs w:val="24"/>
          <w:lang w:val="ro-RO"/>
        </w:rPr>
        <w:t>maşini</w:t>
      </w:r>
      <w:proofErr w:type="spellEnd"/>
      <w:r w:rsidRPr="00BB7343">
        <w:rPr>
          <w:rFonts w:ascii="Times New Roman" w:hAnsi="Times New Roman"/>
          <w:i/>
          <w:sz w:val="24"/>
          <w:szCs w:val="24"/>
          <w:lang w:val="ro-RO"/>
        </w:rPr>
        <w:t xml:space="preserve"> </w:t>
      </w:r>
      <w:proofErr w:type="spellStart"/>
      <w:r w:rsidRPr="00BB7343">
        <w:rPr>
          <w:rFonts w:ascii="Times New Roman" w:hAnsi="Times New Roman"/>
          <w:i/>
          <w:sz w:val="24"/>
          <w:szCs w:val="24"/>
          <w:lang w:val="ro-RO"/>
        </w:rPr>
        <w:t>şi</w:t>
      </w:r>
      <w:proofErr w:type="spellEnd"/>
      <w:r w:rsidRPr="00BB7343">
        <w:rPr>
          <w:rFonts w:ascii="Times New Roman" w:hAnsi="Times New Roman"/>
          <w:i/>
          <w:sz w:val="24"/>
          <w:szCs w:val="24"/>
          <w:lang w:val="ro-RO"/>
        </w:rPr>
        <w:t xml:space="preserve"> echipamente</w:t>
      </w:r>
      <w:r>
        <w:rPr>
          <w:rFonts w:ascii="Times New Roman" w:hAnsi="Times New Roman"/>
          <w:i/>
          <w:sz w:val="24"/>
          <w:szCs w:val="24"/>
          <w:lang w:val="ro-RO"/>
        </w:rPr>
        <w:t xml:space="preserve">. </w:t>
      </w:r>
      <w:r w:rsidRPr="001C67BD">
        <w:rPr>
          <w:rFonts w:ascii="Times New Roman" w:hAnsi="Times New Roman"/>
          <w:sz w:val="24"/>
          <w:szCs w:val="24"/>
          <w:lang w:val="ro-RO"/>
        </w:rPr>
        <w:t xml:space="preserve">Solicitările respective depășesc esențial oferta disponibilă a </w:t>
      </w:r>
      <w:proofErr w:type="spellStart"/>
      <w:r w:rsidRPr="001C67BD">
        <w:rPr>
          <w:rFonts w:ascii="Times New Roman" w:hAnsi="Times New Roman"/>
          <w:sz w:val="24"/>
          <w:szCs w:val="24"/>
          <w:lang w:val="ro-RO"/>
        </w:rPr>
        <w:t>pieţei</w:t>
      </w:r>
      <w:proofErr w:type="spellEnd"/>
      <w:r w:rsidRPr="001C67BD">
        <w:rPr>
          <w:rFonts w:ascii="Times New Roman" w:hAnsi="Times New Roman"/>
          <w:sz w:val="24"/>
          <w:szCs w:val="24"/>
          <w:lang w:val="ro-RO"/>
        </w:rPr>
        <w:t xml:space="preserve"> muncii. </w:t>
      </w:r>
    </w:p>
    <w:p w14:paraId="2C63A9A5" w14:textId="77777777" w:rsidR="00E06F90" w:rsidRDefault="00E06F90" w:rsidP="00E06F90">
      <w:pPr>
        <w:pStyle w:val="NoSpacing"/>
        <w:jc w:val="both"/>
        <w:rPr>
          <w:rFonts w:ascii="Times New Roman" w:hAnsi="Times New Roman"/>
          <w:sz w:val="24"/>
          <w:szCs w:val="24"/>
          <w:lang w:val="ro-RO"/>
        </w:rPr>
      </w:pPr>
    </w:p>
    <w:p w14:paraId="066FDC16" w14:textId="77777777" w:rsidR="00E06F90" w:rsidRDefault="00E06F90" w:rsidP="00E06F90">
      <w:pPr>
        <w:pStyle w:val="NoSpacing"/>
        <w:jc w:val="both"/>
        <w:rPr>
          <w:rFonts w:ascii="Times New Roman" w:hAnsi="Times New Roman"/>
          <w:sz w:val="24"/>
          <w:szCs w:val="24"/>
          <w:lang w:val="ro-RO"/>
        </w:rPr>
      </w:pPr>
      <w:r>
        <w:rPr>
          <w:rFonts w:ascii="Times New Roman" w:hAnsi="Times New Roman"/>
          <w:sz w:val="24"/>
          <w:szCs w:val="24"/>
          <w:lang w:val="ro-RO"/>
        </w:rPr>
        <w:t>Concomitent, s-a diminuat cererea în angajarea de m</w:t>
      </w:r>
      <w:r w:rsidRPr="00BB7343">
        <w:rPr>
          <w:rFonts w:ascii="Times New Roman" w:hAnsi="Times New Roman"/>
          <w:sz w:val="24"/>
          <w:szCs w:val="24"/>
          <w:lang w:val="ro-RO"/>
        </w:rPr>
        <w:t>uncitori necalificați</w:t>
      </w:r>
      <w:r>
        <w:rPr>
          <w:rFonts w:ascii="Times New Roman" w:hAnsi="Times New Roman"/>
          <w:sz w:val="24"/>
          <w:szCs w:val="24"/>
          <w:lang w:val="ro-RO"/>
        </w:rPr>
        <w:t xml:space="preserve">. Potrivit </w:t>
      </w:r>
      <w:r w:rsidRPr="00BB7343">
        <w:rPr>
          <w:rFonts w:ascii="Times New Roman" w:hAnsi="Times New Roman"/>
          <w:sz w:val="24"/>
          <w:szCs w:val="24"/>
          <w:lang w:val="ro-RO"/>
        </w:rPr>
        <w:t xml:space="preserve">datelor ANOFM </w:t>
      </w:r>
      <w:r>
        <w:rPr>
          <w:rFonts w:ascii="Times New Roman" w:hAnsi="Times New Roman"/>
          <w:sz w:val="24"/>
          <w:szCs w:val="24"/>
          <w:lang w:val="ro-RO"/>
        </w:rPr>
        <w:t xml:space="preserve">în perioada anilor 2014-2018 </w:t>
      </w:r>
      <w:r w:rsidRPr="00BB7343">
        <w:rPr>
          <w:rFonts w:ascii="Times New Roman" w:hAnsi="Times New Roman"/>
          <w:sz w:val="24"/>
          <w:szCs w:val="24"/>
          <w:lang w:val="ro-RO"/>
        </w:rPr>
        <w:t xml:space="preserve">se </w:t>
      </w:r>
      <w:r>
        <w:rPr>
          <w:rFonts w:ascii="Times New Roman" w:hAnsi="Times New Roman"/>
          <w:sz w:val="24"/>
          <w:szCs w:val="24"/>
          <w:lang w:val="ro-RO"/>
        </w:rPr>
        <w:t xml:space="preserve">atestă </w:t>
      </w:r>
      <w:r w:rsidRPr="00BB7343">
        <w:rPr>
          <w:rFonts w:ascii="Times New Roman" w:hAnsi="Times New Roman"/>
          <w:sz w:val="24"/>
          <w:szCs w:val="24"/>
          <w:lang w:val="ro-RO"/>
        </w:rPr>
        <w:t>creștere</w:t>
      </w:r>
      <w:r>
        <w:rPr>
          <w:rFonts w:ascii="Times New Roman" w:hAnsi="Times New Roman"/>
          <w:sz w:val="24"/>
          <w:szCs w:val="24"/>
          <w:lang w:val="ro-RO"/>
        </w:rPr>
        <w:t>a</w:t>
      </w:r>
      <w:r w:rsidRPr="00BB7343">
        <w:rPr>
          <w:rFonts w:ascii="Times New Roman" w:hAnsi="Times New Roman"/>
          <w:sz w:val="24"/>
          <w:szCs w:val="24"/>
          <w:lang w:val="ro-RO"/>
        </w:rPr>
        <w:t xml:space="preserve"> numărului de locuri vacante cu salarii mai mari</w:t>
      </w:r>
      <w:r>
        <w:rPr>
          <w:rFonts w:ascii="Times New Roman" w:hAnsi="Times New Roman"/>
          <w:sz w:val="24"/>
          <w:szCs w:val="24"/>
          <w:lang w:val="ro-RO"/>
        </w:rPr>
        <w:t xml:space="preserve">. </w:t>
      </w:r>
      <w:r w:rsidRPr="00BB7343">
        <w:rPr>
          <w:rFonts w:ascii="Times New Roman" w:hAnsi="Times New Roman"/>
          <w:sz w:val="24"/>
          <w:szCs w:val="24"/>
          <w:lang w:val="ro-RO"/>
        </w:rPr>
        <w:t xml:space="preserve">Cel mai mult a crescut  numărul locurilor vacante (cu 15,2 </w:t>
      </w:r>
      <w:proofErr w:type="spellStart"/>
      <w:r w:rsidRPr="00BB7343">
        <w:rPr>
          <w:rFonts w:ascii="Times New Roman" w:hAnsi="Times New Roman"/>
          <w:sz w:val="24"/>
          <w:szCs w:val="24"/>
          <w:lang w:val="ro-RO"/>
        </w:rPr>
        <w:t>p.p.</w:t>
      </w:r>
      <w:proofErr w:type="spellEnd"/>
      <w:r w:rsidRPr="00BB7343">
        <w:rPr>
          <w:rFonts w:ascii="Times New Roman" w:hAnsi="Times New Roman"/>
          <w:sz w:val="24"/>
          <w:szCs w:val="24"/>
          <w:lang w:val="ro-RO"/>
        </w:rPr>
        <w:t xml:space="preserve">) cu salarii între 3001-5000 lei, urmate de locurile cu salarii </w:t>
      </w:r>
      <w:r w:rsidRPr="00BB7343">
        <w:rPr>
          <w:rFonts w:ascii="Times New Roman" w:hAnsi="Times New Roman"/>
          <w:sz w:val="24"/>
          <w:szCs w:val="24"/>
          <w:lang w:val="en-US"/>
        </w:rPr>
        <w:t>&gt;</w:t>
      </w:r>
      <w:r w:rsidRPr="00BB7343">
        <w:rPr>
          <w:rFonts w:ascii="Times New Roman" w:hAnsi="Times New Roman"/>
          <w:sz w:val="24"/>
          <w:szCs w:val="24"/>
          <w:lang w:val="ro-RO"/>
        </w:rPr>
        <w:t xml:space="preserve">5001 lei (cu 10,4 </w:t>
      </w:r>
      <w:proofErr w:type="spellStart"/>
      <w:r w:rsidRPr="00BB7343">
        <w:rPr>
          <w:rFonts w:ascii="Times New Roman" w:hAnsi="Times New Roman"/>
          <w:sz w:val="24"/>
          <w:szCs w:val="24"/>
          <w:lang w:val="ro-RO"/>
        </w:rPr>
        <w:t>p.p.</w:t>
      </w:r>
      <w:proofErr w:type="spellEnd"/>
      <w:r w:rsidRPr="00BB7343">
        <w:rPr>
          <w:rFonts w:ascii="Times New Roman" w:hAnsi="Times New Roman"/>
          <w:sz w:val="24"/>
          <w:szCs w:val="24"/>
          <w:lang w:val="ro-RO"/>
        </w:rPr>
        <w:t xml:space="preserve">). Ponderea locurilor vacante care oferă un salariu sub 3000 lei s-a diminuat cu 34,5 </w:t>
      </w:r>
      <w:proofErr w:type="spellStart"/>
      <w:r w:rsidRPr="00BB7343">
        <w:rPr>
          <w:rFonts w:ascii="Times New Roman" w:hAnsi="Times New Roman"/>
          <w:sz w:val="24"/>
          <w:szCs w:val="24"/>
          <w:lang w:val="ro-RO"/>
        </w:rPr>
        <w:t>p.p.</w:t>
      </w:r>
      <w:proofErr w:type="spellEnd"/>
      <w:r w:rsidRPr="00BB7343">
        <w:rPr>
          <w:rFonts w:ascii="Times New Roman" w:hAnsi="Times New Roman"/>
          <w:sz w:val="24"/>
          <w:szCs w:val="24"/>
          <w:lang w:val="ro-RO"/>
        </w:rPr>
        <w:t xml:space="preserve"> </w:t>
      </w:r>
    </w:p>
    <w:p w14:paraId="0C5AF3DD" w14:textId="77777777" w:rsidR="00E06F90" w:rsidRDefault="00E06F90" w:rsidP="00E06F90">
      <w:pPr>
        <w:pStyle w:val="NoSpacing"/>
        <w:jc w:val="both"/>
        <w:rPr>
          <w:rFonts w:ascii="Times New Roman" w:hAnsi="Times New Roman"/>
          <w:sz w:val="24"/>
          <w:szCs w:val="24"/>
          <w:lang w:val="ro-RO"/>
        </w:rPr>
      </w:pPr>
    </w:p>
    <w:p w14:paraId="184A1DC9" w14:textId="77777777" w:rsidR="00E06F90" w:rsidRPr="00BB7343" w:rsidRDefault="00E06F90" w:rsidP="00E06F90">
      <w:pPr>
        <w:pStyle w:val="NoSpacing"/>
        <w:jc w:val="both"/>
        <w:rPr>
          <w:rFonts w:ascii="Times New Roman" w:hAnsi="Times New Roman"/>
          <w:sz w:val="24"/>
          <w:szCs w:val="24"/>
          <w:lang w:val="ro-RO"/>
        </w:rPr>
      </w:pPr>
      <w:r w:rsidRPr="00BB7343">
        <w:rPr>
          <w:rFonts w:ascii="Times New Roman" w:hAnsi="Times New Roman"/>
          <w:sz w:val="24"/>
          <w:szCs w:val="24"/>
          <w:lang w:val="ro-RO"/>
        </w:rPr>
        <w:t xml:space="preserve">Conform datelor BNS se atestă o </w:t>
      </w:r>
      <w:proofErr w:type="spellStart"/>
      <w:r w:rsidRPr="00BB7343">
        <w:rPr>
          <w:rFonts w:ascii="Times New Roman" w:hAnsi="Times New Roman"/>
          <w:sz w:val="24"/>
          <w:szCs w:val="24"/>
          <w:lang w:val="ro-RO"/>
        </w:rPr>
        <w:t>tendinţă</w:t>
      </w:r>
      <w:proofErr w:type="spellEnd"/>
      <w:r w:rsidRPr="00BB7343">
        <w:rPr>
          <w:rFonts w:ascii="Times New Roman" w:hAnsi="Times New Roman"/>
          <w:sz w:val="24"/>
          <w:szCs w:val="24"/>
          <w:lang w:val="ro-RO"/>
        </w:rPr>
        <w:t xml:space="preserve"> de </w:t>
      </w:r>
      <w:proofErr w:type="spellStart"/>
      <w:r w:rsidRPr="00BB7343">
        <w:rPr>
          <w:rFonts w:ascii="Times New Roman" w:hAnsi="Times New Roman"/>
          <w:sz w:val="24"/>
          <w:szCs w:val="24"/>
          <w:lang w:val="ro-RO"/>
        </w:rPr>
        <w:t>creştere</w:t>
      </w:r>
      <w:proofErr w:type="spellEnd"/>
      <w:r w:rsidRPr="00BB7343">
        <w:rPr>
          <w:rFonts w:ascii="Times New Roman" w:hAnsi="Times New Roman"/>
          <w:sz w:val="24"/>
          <w:szCs w:val="24"/>
          <w:lang w:val="ro-RO"/>
        </w:rPr>
        <w:t xml:space="preserve">, atât la crearea locurilor de muncă, cât și la locurile de muncă vacante. Crearea locurilor de muncă a depășit numărul locurilor de muncă </w:t>
      </w:r>
      <w:r w:rsidRPr="00BB7343">
        <w:rPr>
          <w:rFonts w:ascii="Times New Roman" w:hAnsi="Times New Roman"/>
          <w:sz w:val="24"/>
          <w:szCs w:val="24"/>
          <w:lang w:val="ro-RO"/>
        </w:rPr>
        <w:lastRenderedPageBreak/>
        <w:t>lichidate în anii 2014, 2017 și 2018, în timp ce în 2015 și 2016 s-a înregistrat o lichidare netă a locurilor de muncă.</w:t>
      </w:r>
    </w:p>
    <w:p w14:paraId="1504AD68" w14:textId="77777777" w:rsidR="00E06F90" w:rsidRDefault="00E06F90" w:rsidP="00E06F90">
      <w:pPr>
        <w:spacing w:after="0" w:line="240" w:lineRule="auto"/>
        <w:jc w:val="both"/>
        <w:rPr>
          <w:rFonts w:ascii="Times New Roman" w:hAnsi="Times New Roman" w:cs="Times New Roman"/>
          <w:sz w:val="24"/>
          <w:szCs w:val="24"/>
        </w:rPr>
      </w:pPr>
    </w:p>
    <w:p w14:paraId="6E6559D8" w14:textId="14E0F431" w:rsidR="00E06F90" w:rsidRPr="00BB7343" w:rsidRDefault="00E06F90" w:rsidP="00E06F90">
      <w:pPr>
        <w:spacing w:after="0" w:line="240" w:lineRule="auto"/>
        <w:jc w:val="both"/>
        <w:rPr>
          <w:rFonts w:ascii="Times New Roman" w:hAnsi="Times New Roman" w:cs="Times New Roman"/>
          <w:sz w:val="24"/>
          <w:szCs w:val="24"/>
        </w:rPr>
      </w:pPr>
      <w:r w:rsidRPr="00BB7343">
        <w:rPr>
          <w:rFonts w:ascii="Times New Roman" w:hAnsi="Times New Roman" w:cs="Times New Roman"/>
          <w:sz w:val="24"/>
          <w:szCs w:val="24"/>
        </w:rPr>
        <w:t xml:space="preserve">Analiza locurilor de muncă vacante conform activităților economice permite </w:t>
      </w:r>
      <w:r w:rsidRPr="00BB7343">
        <w:rPr>
          <w:rFonts w:ascii="Times New Roman" w:hAnsi="Times New Roman" w:cs="Times New Roman"/>
          <w:i/>
          <w:sz w:val="24"/>
          <w:szCs w:val="24"/>
        </w:rPr>
        <w:t>identificarea deficitului de forță de muncă mai mare pe anumite sectoare</w:t>
      </w:r>
      <w:r w:rsidRPr="00BB7343">
        <w:rPr>
          <w:rFonts w:ascii="Times New Roman" w:hAnsi="Times New Roman" w:cs="Times New Roman"/>
          <w:b/>
          <w:sz w:val="24"/>
          <w:szCs w:val="24"/>
        </w:rPr>
        <w:t>.</w:t>
      </w:r>
      <w:r w:rsidRPr="00BB7343">
        <w:rPr>
          <w:rFonts w:ascii="Times New Roman" w:hAnsi="Times New Roman" w:cs="Times New Roman"/>
          <w:sz w:val="24"/>
          <w:szCs w:val="24"/>
        </w:rPr>
        <w:t xml:space="preserve"> În anii 2014-2018, ponderea Industriei prelucrătoare și extractive a crescut de la 23,4% la 32,3%. Alte sectoare cu creșteri mai mici, dar importante, au fost agricultura, silvicultura și pescuit (+1,9 </w:t>
      </w:r>
      <w:proofErr w:type="spellStart"/>
      <w:r w:rsidRPr="00BB7343">
        <w:rPr>
          <w:rFonts w:ascii="Times New Roman" w:hAnsi="Times New Roman" w:cs="Times New Roman"/>
          <w:sz w:val="24"/>
          <w:szCs w:val="24"/>
        </w:rPr>
        <w:t>p.p.</w:t>
      </w:r>
      <w:proofErr w:type="spellEnd"/>
      <w:r w:rsidRPr="00BB7343">
        <w:rPr>
          <w:rFonts w:ascii="Times New Roman" w:hAnsi="Times New Roman" w:cs="Times New Roman"/>
          <w:sz w:val="24"/>
          <w:szCs w:val="24"/>
        </w:rPr>
        <w:t xml:space="preserve">), transport și depozitare (+1,8 </w:t>
      </w:r>
      <w:proofErr w:type="spellStart"/>
      <w:r w:rsidRPr="00BB7343">
        <w:rPr>
          <w:rFonts w:ascii="Times New Roman" w:hAnsi="Times New Roman" w:cs="Times New Roman"/>
          <w:sz w:val="24"/>
          <w:szCs w:val="24"/>
        </w:rPr>
        <w:t>p.p.</w:t>
      </w:r>
      <w:proofErr w:type="spellEnd"/>
      <w:r w:rsidRPr="00BB7343">
        <w:rPr>
          <w:rFonts w:ascii="Times New Roman" w:hAnsi="Times New Roman" w:cs="Times New Roman"/>
          <w:sz w:val="24"/>
          <w:szCs w:val="24"/>
        </w:rPr>
        <w:t xml:space="preserve">) și </w:t>
      </w:r>
      <w:proofErr w:type="spellStart"/>
      <w:r w:rsidRPr="00BB7343">
        <w:rPr>
          <w:rFonts w:ascii="Times New Roman" w:hAnsi="Times New Roman" w:cs="Times New Roman"/>
          <w:sz w:val="24"/>
          <w:szCs w:val="24"/>
        </w:rPr>
        <w:t>învăţământ</w:t>
      </w:r>
      <w:proofErr w:type="spellEnd"/>
      <w:r w:rsidRPr="00BB7343">
        <w:rPr>
          <w:rFonts w:ascii="Times New Roman" w:hAnsi="Times New Roman" w:cs="Times New Roman"/>
          <w:sz w:val="24"/>
          <w:szCs w:val="24"/>
        </w:rPr>
        <w:t xml:space="preserve"> (+2,3 </w:t>
      </w:r>
      <w:proofErr w:type="spellStart"/>
      <w:r w:rsidRPr="00BB7343">
        <w:rPr>
          <w:rFonts w:ascii="Times New Roman" w:hAnsi="Times New Roman" w:cs="Times New Roman"/>
          <w:sz w:val="24"/>
          <w:szCs w:val="24"/>
        </w:rPr>
        <w:t>p.p.</w:t>
      </w:r>
      <w:proofErr w:type="spellEnd"/>
      <w:r w:rsidRPr="00BB7343">
        <w:rPr>
          <w:rFonts w:ascii="Times New Roman" w:hAnsi="Times New Roman" w:cs="Times New Roman"/>
          <w:sz w:val="24"/>
          <w:szCs w:val="24"/>
        </w:rPr>
        <w:t xml:space="preserve">). Principala reducere a locurilor vacante înregistrate se regăsește în alte activități de servicii (-8,9 </w:t>
      </w:r>
      <w:proofErr w:type="spellStart"/>
      <w:r w:rsidRPr="00BB7343">
        <w:rPr>
          <w:rFonts w:ascii="Times New Roman" w:hAnsi="Times New Roman" w:cs="Times New Roman"/>
          <w:sz w:val="24"/>
          <w:szCs w:val="24"/>
        </w:rPr>
        <w:t>p.p.</w:t>
      </w:r>
      <w:proofErr w:type="spellEnd"/>
      <w:r w:rsidRPr="00BB7343">
        <w:rPr>
          <w:rFonts w:ascii="Times New Roman" w:hAnsi="Times New Roman" w:cs="Times New Roman"/>
          <w:sz w:val="24"/>
          <w:szCs w:val="24"/>
        </w:rPr>
        <w:t xml:space="preserve">), urmate de comerț cu ridicata și amănuntul (-3,6 </w:t>
      </w:r>
      <w:proofErr w:type="spellStart"/>
      <w:r w:rsidRPr="00BB7343">
        <w:rPr>
          <w:rFonts w:ascii="Times New Roman" w:hAnsi="Times New Roman" w:cs="Times New Roman"/>
          <w:sz w:val="24"/>
          <w:szCs w:val="24"/>
        </w:rPr>
        <w:t>p.p</w:t>
      </w:r>
      <w:proofErr w:type="spellEnd"/>
      <w:r w:rsidRPr="00BB7343">
        <w:rPr>
          <w:rFonts w:ascii="Times New Roman" w:hAnsi="Times New Roman" w:cs="Times New Roman"/>
          <w:sz w:val="24"/>
          <w:szCs w:val="24"/>
        </w:rPr>
        <w:t xml:space="preserve"> ) și administrația publică și apărare (-2,3 </w:t>
      </w:r>
      <w:proofErr w:type="spellStart"/>
      <w:r w:rsidRPr="00BB7343">
        <w:rPr>
          <w:rFonts w:ascii="Times New Roman" w:hAnsi="Times New Roman" w:cs="Times New Roman"/>
          <w:sz w:val="24"/>
          <w:szCs w:val="24"/>
        </w:rPr>
        <w:t>p.p.</w:t>
      </w:r>
      <w:proofErr w:type="spellEnd"/>
      <w:r w:rsidRPr="00BB7343">
        <w:rPr>
          <w:rFonts w:ascii="Times New Roman" w:hAnsi="Times New Roman" w:cs="Times New Roman"/>
          <w:sz w:val="24"/>
          <w:szCs w:val="24"/>
        </w:rPr>
        <w:t>). În sănătate și asistență socială, precum și în activități financiare și asigurări, se observă, de asemenea o ușoară scădere.</w:t>
      </w:r>
    </w:p>
    <w:p w14:paraId="4134ABA7" w14:textId="77777777" w:rsidR="00E06F90" w:rsidRDefault="00E06F90" w:rsidP="00E06F90">
      <w:pPr>
        <w:spacing w:after="0" w:line="240" w:lineRule="auto"/>
        <w:jc w:val="both"/>
        <w:rPr>
          <w:rFonts w:ascii="Times New Roman" w:hAnsi="Times New Roman" w:cs="Times New Roman"/>
          <w:sz w:val="24"/>
          <w:szCs w:val="24"/>
        </w:rPr>
      </w:pPr>
    </w:p>
    <w:p w14:paraId="1CAA0CFF" w14:textId="77777777" w:rsidR="00E06F90" w:rsidRDefault="00E06F90" w:rsidP="00E06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Din analiza informației respective deducem </w:t>
      </w:r>
      <w:r w:rsidRPr="00BB7343">
        <w:rPr>
          <w:rFonts w:ascii="Times New Roman" w:hAnsi="Times New Roman" w:cs="Times New Roman"/>
          <w:sz w:val="24"/>
          <w:szCs w:val="24"/>
        </w:rPr>
        <w:t>că, în anumite ramuri ale economiei</w:t>
      </w:r>
      <w:r>
        <w:rPr>
          <w:rFonts w:ascii="Times New Roman" w:hAnsi="Times New Roman" w:cs="Times New Roman"/>
          <w:sz w:val="24"/>
          <w:szCs w:val="24"/>
        </w:rPr>
        <w:t>,</w:t>
      </w:r>
      <w:r w:rsidRPr="00BB7343">
        <w:rPr>
          <w:rFonts w:ascii="Times New Roman" w:hAnsi="Times New Roman" w:cs="Times New Roman"/>
          <w:sz w:val="24"/>
          <w:szCs w:val="24"/>
        </w:rPr>
        <w:t xml:space="preserve"> se atestă un </w:t>
      </w:r>
      <w:r w:rsidRPr="007C1073">
        <w:rPr>
          <w:rFonts w:ascii="Times New Roman" w:hAnsi="Times New Roman" w:cs="Times New Roman"/>
          <w:b/>
          <w:i/>
          <w:sz w:val="24"/>
          <w:szCs w:val="24"/>
        </w:rPr>
        <w:t>deficit al forței de muncă pentru muncitori calificați</w:t>
      </w:r>
      <w:r w:rsidRPr="007C1073">
        <w:rPr>
          <w:rFonts w:ascii="Times New Roman" w:hAnsi="Times New Roman" w:cs="Times New Roman"/>
          <w:i/>
          <w:sz w:val="24"/>
          <w:szCs w:val="24"/>
        </w:rPr>
        <w:t>,</w:t>
      </w:r>
      <w:r w:rsidRPr="00BB7343">
        <w:rPr>
          <w:rFonts w:ascii="Times New Roman" w:hAnsi="Times New Roman" w:cs="Times New Roman"/>
          <w:sz w:val="24"/>
          <w:szCs w:val="24"/>
        </w:rPr>
        <w:t xml:space="preserve"> care ar putea fi suplinit cu </w:t>
      </w:r>
      <w:proofErr w:type="spellStart"/>
      <w:r w:rsidRPr="00BB7343">
        <w:rPr>
          <w:rFonts w:ascii="Times New Roman" w:hAnsi="Times New Roman" w:cs="Times New Roman"/>
          <w:sz w:val="24"/>
          <w:szCs w:val="24"/>
        </w:rPr>
        <w:t>forţa</w:t>
      </w:r>
      <w:proofErr w:type="spellEnd"/>
      <w:r w:rsidRPr="00BB7343">
        <w:rPr>
          <w:rFonts w:ascii="Times New Roman" w:hAnsi="Times New Roman" w:cs="Times New Roman"/>
          <w:sz w:val="24"/>
          <w:szCs w:val="24"/>
        </w:rPr>
        <w:t xml:space="preserve"> de muncă străină. </w:t>
      </w:r>
    </w:p>
    <w:p w14:paraId="42C1589F" w14:textId="77777777" w:rsidR="00E06F90" w:rsidRDefault="00E06F90" w:rsidP="00E06F90">
      <w:pPr>
        <w:spacing w:after="0" w:line="240" w:lineRule="auto"/>
        <w:jc w:val="both"/>
        <w:rPr>
          <w:rFonts w:ascii="Times New Roman" w:hAnsi="Times New Roman" w:cs="Times New Roman"/>
          <w:sz w:val="24"/>
          <w:szCs w:val="24"/>
        </w:rPr>
      </w:pPr>
    </w:p>
    <w:p w14:paraId="0E719844" w14:textId="77777777" w:rsidR="00E06F90" w:rsidRDefault="00E06F90" w:rsidP="00E06F90">
      <w:pPr>
        <w:spacing w:after="0" w:line="240" w:lineRule="auto"/>
        <w:jc w:val="both"/>
        <w:rPr>
          <w:rFonts w:ascii="Times New Roman" w:hAnsi="Times New Roman" w:cs="Times New Roman"/>
          <w:sz w:val="24"/>
          <w:szCs w:val="24"/>
        </w:rPr>
      </w:pPr>
      <w:r w:rsidRPr="00BB7343">
        <w:rPr>
          <w:rFonts w:ascii="Times New Roman" w:hAnsi="Times New Roman" w:cs="Times New Roman"/>
          <w:sz w:val="24"/>
          <w:szCs w:val="24"/>
        </w:rPr>
        <w:t xml:space="preserve">Astfel, proiectul de modificare a cadrului normativ în domeniu urmează să </w:t>
      </w:r>
      <w:r>
        <w:rPr>
          <w:rFonts w:ascii="Times New Roman" w:hAnsi="Times New Roman" w:cs="Times New Roman"/>
          <w:sz w:val="24"/>
          <w:szCs w:val="24"/>
        </w:rPr>
        <w:t xml:space="preserve">optimizeze procesele de angajare a străinilor la muncă pe piața autohtonă, să </w:t>
      </w:r>
      <w:r w:rsidRPr="00BB7343">
        <w:rPr>
          <w:rFonts w:ascii="Times New Roman" w:hAnsi="Times New Roman" w:cs="Times New Roman"/>
          <w:sz w:val="24"/>
          <w:szCs w:val="24"/>
        </w:rPr>
        <w:t xml:space="preserve">elimine lacunele </w:t>
      </w:r>
      <w:proofErr w:type="spellStart"/>
      <w:r w:rsidRPr="00BB7343">
        <w:rPr>
          <w:rFonts w:ascii="Times New Roman" w:hAnsi="Times New Roman" w:cs="Times New Roman"/>
          <w:sz w:val="24"/>
          <w:szCs w:val="24"/>
        </w:rPr>
        <w:t>şi</w:t>
      </w:r>
      <w:proofErr w:type="spellEnd"/>
      <w:r w:rsidRPr="00BB7343">
        <w:rPr>
          <w:rFonts w:ascii="Times New Roman" w:hAnsi="Times New Roman" w:cs="Times New Roman"/>
          <w:sz w:val="24"/>
          <w:szCs w:val="24"/>
        </w:rPr>
        <w:t xml:space="preserve"> barierele administrative depistate, </w:t>
      </w:r>
      <w:r>
        <w:rPr>
          <w:rFonts w:ascii="Times New Roman" w:hAnsi="Times New Roman" w:cs="Times New Roman"/>
          <w:sz w:val="24"/>
          <w:szCs w:val="24"/>
        </w:rPr>
        <w:t xml:space="preserve">cu </w:t>
      </w:r>
      <w:r w:rsidRPr="00BB7343">
        <w:rPr>
          <w:rFonts w:ascii="Times New Roman" w:hAnsi="Times New Roman" w:cs="Times New Roman"/>
          <w:sz w:val="24"/>
          <w:szCs w:val="24"/>
        </w:rPr>
        <w:t>racord</w:t>
      </w:r>
      <w:r>
        <w:rPr>
          <w:rFonts w:ascii="Times New Roman" w:hAnsi="Times New Roman" w:cs="Times New Roman"/>
          <w:sz w:val="24"/>
          <w:szCs w:val="24"/>
        </w:rPr>
        <w:t xml:space="preserve">area </w:t>
      </w:r>
      <w:r w:rsidRPr="00BB7343">
        <w:rPr>
          <w:rFonts w:ascii="Times New Roman" w:hAnsi="Times New Roman" w:cs="Times New Roman"/>
          <w:sz w:val="24"/>
          <w:szCs w:val="24"/>
        </w:rPr>
        <w:t xml:space="preserve">prevederile legislației </w:t>
      </w:r>
      <w:r>
        <w:rPr>
          <w:rFonts w:ascii="Times New Roman" w:hAnsi="Times New Roman" w:cs="Times New Roman"/>
          <w:sz w:val="24"/>
          <w:szCs w:val="24"/>
        </w:rPr>
        <w:t>la necesitățile economiei naționale și respectarea cerințelor tratatelor internaționale la care Republica Moldova este parte.</w:t>
      </w:r>
    </w:p>
    <w:p w14:paraId="36EB2DA3" w14:textId="77777777" w:rsidR="00E06F90" w:rsidRDefault="00E06F90" w:rsidP="00E06F90">
      <w:pPr>
        <w:spacing w:after="0" w:line="240" w:lineRule="auto"/>
        <w:jc w:val="both"/>
        <w:rPr>
          <w:rFonts w:ascii="Times New Roman" w:hAnsi="Times New Roman" w:cs="Times New Roman"/>
          <w:sz w:val="24"/>
          <w:szCs w:val="24"/>
        </w:rPr>
      </w:pPr>
    </w:p>
    <w:p w14:paraId="7742A43F" w14:textId="77777777" w:rsidR="00E06F90" w:rsidRDefault="00E06F90" w:rsidP="00E06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Totodată, modificările propuse </w:t>
      </w:r>
      <w:r w:rsidRPr="00BB7343">
        <w:rPr>
          <w:rFonts w:ascii="Times New Roman" w:hAnsi="Times New Roman" w:cs="Times New Roman"/>
          <w:sz w:val="24"/>
          <w:szCs w:val="24"/>
        </w:rPr>
        <w:t xml:space="preserve">vizează </w:t>
      </w:r>
      <w:r>
        <w:rPr>
          <w:rFonts w:ascii="Times New Roman" w:hAnsi="Times New Roman" w:cs="Times New Roman"/>
          <w:sz w:val="24"/>
          <w:szCs w:val="24"/>
        </w:rPr>
        <w:t xml:space="preserve">și </w:t>
      </w:r>
      <w:r w:rsidRPr="00BB7343">
        <w:rPr>
          <w:rFonts w:ascii="Times New Roman" w:hAnsi="Times New Roman" w:cs="Times New Roman"/>
          <w:sz w:val="24"/>
          <w:szCs w:val="24"/>
        </w:rPr>
        <w:t>îndeplinirea obiectivelor care au fo</w:t>
      </w:r>
      <w:r>
        <w:rPr>
          <w:rFonts w:ascii="Times New Roman" w:hAnsi="Times New Roman" w:cs="Times New Roman"/>
          <w:sz w:val="24"/>
          <w:szCs w:val="24"/>
        </w:rPr>
        <w:t xml:space="preserve">st stabilite </w:t>
      </w:r>
      <w:r w:rsidRPr="00BB7343">
        <w:rPr>
          <w:rFonts w:ascii="Times New Roman" w:hAnsi="Times New Roman" w:cs="Times New Roman"/>
          <w:sz w:val="24"/>
          <w:szCs w:val="24"/>
        </w:rPr>
        <w:t>de documente de politici naționale</w:t>
      </w:r>
      <w:r>
        <w:rPr>
          <w:rFonts w:ascii="Times New Roman" w:hAnsi="Times New Roman" w:cs="Times New Roman"/>
          <w:sz w:val="24"/>
          <w:szCs w:val="24"/>
        </w:rPr>
        <w:t xml:space="preserve"> și angajamentelor</w:t>
      </w:r>
      <w:r w:rsidRPr="00BB7343">
        <w:rPr>
          <w:rFonts w:ascii="Times New Roman" w:hAnsi="Times New Roman" w:cs="Times New Roman"/>
          <w:sz w:val="24"/>
          <w:szCs w:val="24"/>
        </w:rPr>
        <w:t xml:space="preserve"> internaționale pe care le are Republica Moldova</w:t>
      </w:r>
      <w:r>
        <w:rPr>
          <w:rFonts w:ascii="Times New Roman" w:hAnsi="Times New Roman" w:cs="Times New Roman"/>
          <w:sz w:val="24"/>
          <w:szCs w:val="24"/>
        </w:rPr>
        <w:t>:</w:t>
      </w:r>
      <w:r w:rsidRPr="00BB7343">
        <w:rPr>
          <w:rFonts w:ascii="Times New Roman" w:hAnsi="Times New Roman" w:cs="Times New Roman"/>
          <w:sz w:val="24"/>
          <w:szCs w:val="24"/>
        </w:rPr>
        <w:t xml:space="preserve"> îndeplinirea obiectivelor din Strategia națională pentru ocuparea forței de muncă 2017-2022</w:t>
      </w:r>
      <w:r>
        <w:rPr>
          <w:rFonts w:ascii="Times New Roman" w:hAnsi="Times New Roman" w:cs="Times New Roman"/>
          <w:sz w:val="24"/>
          <w:szCs w:val="24"/>
        </w:rPr>
        <w:t xml:space="preserve">, în special, </w:t>
      </w:r>
      <w:r w:rsidRPr="00BB7343">
        <w:rPr>
          <w:rFonts w:ascii="Times New Roman" w:hAnsi="Times New Roman" w:cs="Times New Roman"/>
          <w:sz w:val="24"/>
          <w:szCs w:val="24"/>
        </w:rPr>
        <w:t>Prioritatea 4. ”Valorificarea potențialului migrației pentru dezvoltarea durabilă”, direcția de acțiune ”1) consolidarea cadrului instituțional și legislativ necesar pentru gestionarea procesului migrației forței de muncă”</w:t>
      </w:r>
      <w:r>
        <w:rPr>
          <w:rFonts w:ascii="Times New Roman" w:hAnsi="Times New Roman" w:cs="Times New Roman"/>
          <w:sz w:val="24"/>
          <w:szCs w:val="24"/>
        </w:rPr>
        <w:t xml:space="preserve">; </w:t>
      </w:r>
      <w:r w:rsidRPr="00BB7343">
        <w:rPr>
          <w:rFonts w:ascii="Times New Roman" w:hAnsi="Times New Roman" w:cs="Times New Roman"/>
          <w:sz w:val="24"/>
          <w:szCs w:val="24"/>
        </w:rPr>
        <w:t>Strategia națională în domeniul migrației și azilului (2011-2020)</w:t>
      </w:r>
      <w:r>
        <w:rPr>
          <w:rFonts w:ascii="Times New Roman" w:hAnsi="Times New Roman" w:cs="Times New Roman"/>
          <w:sz w:val="24"/>
          <w:szCs w:val="24"/>
        </w:rPr>
        <w:t xml:space="preserve">, </w:t>
      </w:r>
      <w:r w:rsidRPr="00BB7343">
        <w:rPr>
          <w:rFonts w:ascii="Times New Roman" w:hAnsi="Times New Roman" w:cs="Times New Roman"/>
          <w:sz w:val="24"/>
          <w:szCs w:val="24"/>
        </w:rPr>
        <w:t xml:space="preserve"> care stabilește drept obiectiv prioritar asigurarea migrației controlate</w:t>
      </w:r>
      <w:r>
        <w:rPr>
          <w:rFonts w:ascii="Times New Roman" w:hAnsi="Times New Roman" w:cs="Times New Roman"/>
          <w:sz w:val="24"/>
          <w:szCs w:val="24"/>
        </w:rPr>
        <w:t xml:space="preserve"> etc.</w:t>
      </w:r>
    </w:p>
    <w:p w14:paraId="52A40384" w14:textId="77777777" w:rsidR="00E06F90" w:rsidRDefault="00E06F90" w:rsidP="00E06F90">
      <w:pPr>
        <w:spacing w:line="240" w:lineRule="auto"/>
        <w:jc w:val="both"/>
        <w:rPr>
          <w:rFonts w:ascii="Times New Roman" w:hAnsi="Times New Roman" w:cs="Times New Roman"/>
          <w:sz w:val="24"/>
          <w:szCs w:val="24"/>
        </w:rPr>
      </w:pPr>
    </w:p>
    <w:p w14:paraId="7927B7E4" w14:textId="77777777" w:rsidR="00E06F90" w:rsidRPr="0023592C" w:rsidRDefault="00E06F90" w:rsidP="00706B62">
      <w:pPr>
        <w:pStyle w:val="ListParagraph"/>
        <w:numPr>
          <w:ilvl w:val="0"/>
          <w:numId w:val="3"/>
        </w:numPr>
        <w:spacing w:line="240" w:lineRule="auto"/>
        <w:ind w:left="0" w:firstLine="360"/>
        <w:jc w:val="both"/>
        <w:rPr>
          <w:rFonts w:ascii="Times New Roman" w:hAnsi="Times New Roman" w:cs="Times New Roman"/>
          <w:sz w:val="24"/>
          <w:szCs w:val="24"/>
        </w:rPr>
      </w:pPr>
      <w:r w:rsidRPr="0023592C">
        <w:rPr>
          <w:rFonts w:ascii="Times New Roman" w:hAnsi="Times New Roman" w:cs="Times New Roman"/>
          <w:b/>
          <w:sz w:val="24"/>
          <w:szCs w:val="24"/>
        </w:rPr>
        <w:t xml:space="preserve">Descrierea gradului de compatibilitate pentru proiectele care au ca scop armonizarea </w:t>
      </w:r>
      <w:proofErr w:type="spellStart"/>
      <w:r w:rsidRPr="0023592C">
        <w:rPr>
          <w:rFonts w:ascii="Times New Roman" w:hAnsi="Times New Roman" w:cs="Times New Roman"/>
          <w:b/>
          <w:sz w:val="24"/>
          <w:szCs w:val="24"/>
        </w:rPr>
        <w:t>legislaţiei</w:t>
      </w:r>
      <w:proofErr w:type="spellEnd"/>
      <w:r w:rsidRPr="0023592C">
        <w:rPr>
          <w:rFonts w:ascii="Times New Roman" w:hAnsi="Times New Roman" w:cs="Times New Roman"/>
          <w:b/>
          <w:sz w:val="24"/>
          <w:szCs w:val="24"/>
        </w:rPr>
        <w:t xml:space="preserve"> </w:t>
      </w:r>
      <w:proofErr w:type="spellStart"/>
      <w:r w:rsidRPr="0023592C">
        <w:rPr>
          <w:rFonts w:ascii="Times New Roman" w:hAnsi="Times New Roman" w:cs="Times New Roman"/>
          <w:b/>
          <w:sz w:val="24"/>
          <w:szCs w:val="24"/>
        </w:rPr>
        <w:t>naţionale</w:t>
      </w:r>
      <w:proofErr w:type="spellEnd"/>
      <w:r w:rsidRPr="0023592C">
        <w:rPr>
          <w:rFonts w:ascii="Times New Roman" w:hAnsi="Times New Roman" w:cs="Times New Roman"/>
          <w:b/>
          <w:sz w:val="24"/>
          <w:szCs w:val="24"/>
        </w:rPr>
        <w:t xml:space="preserve"> cu </w:t>
      </w:r>
      <w:proofErr w:type="spellStart"/>
      <w:r w:rsidRPr="0023592C">
        <w:rPr>
          <w:rFonts w:ascii="Times New Roman" w:hAnsi="Times New Roman" w:cs="Times New Roman"/>
          <w:b/>
          <w:sz w:val="24"/>
          <w:szCs w:val="24"/>
        </w:rPr>
        <w:t>legislaţia</w:t>
      </w:r>
      <w:proofErr w:type="spellEnd"/>
      <w:r w:rsidRPr="0023592C">
        <w:rPr>
          <w:rFonts w:ascii="Times New Roman" w:hAnsi="Times New Roman" w:cs="Times New Roman"/>
          <w:b/>
          <w:sz w:val="24"/>
          <w:szCs w:val="24"/>
        </w:rPr>
        <w:t xml:space="preserve"> Uniunii Europene</w:t>
      </w:r>
      <w:r w:rsidRPr="0023592C">
        <w:rPr>
          <w:rFonts w:ascii="Times New Roman" w:hAnsi="Times New Roman" w:cs="Times New Roman"/>
          <w:sz w:val="24"/>
          <w:szCs w:val="24"/>
        </w:rPr>
        <w:t xml:space="preserve">. </w:t>
      </w:r>
    </w:p>
    <w:p w14:paraId="03C696F9" w14:textId="77777777" w:rsidR="00E06F90" w:rsidRPr="0023592C" w:rsidRDefault="00E06F90" w:rsidP="00E06F90">
      <w:pPr>
        <w:spacing w:line="240" w:lineRule="auto"/>
        <w:jc w:val="both"/>
        <w:rPr>
          <w:rFonts w:ascii="Times New Roman" w:hAnsi="Times New Roman" w:cs="Times New Roman"/>
          <w:sz w:val="24"/>
          <w:szCs w:val="24"/>
        </w:rPr>
      </w:pPr>
      <w:r w:rsidRPr="0023592C">
        <w:rPr>
          <w:rFonts w:ascii="Times New Roman" w:hAnsi="Times New Roman" w:cs="Times New Roman"/>
          <w:sz w:val="24"/>
          <w:szCs w:val="24"/>
        </w:rPr>
        <w:t xml:space="preserve">Proiectul nu are drept scop armonizarea </w:t>
      </w:r>
      <w:proofErr w:type="spellStart"/>
      <w:r w:rsidRPr="0023592C">
        <w:rPr>
          <w:rFonts w:ascii="Times New Roman" w:hAnsi="Times New Roman" w:cs="Times New Roman"/>
          <w:sz w:val="24"/>
          <w:szCs w:val="24"/>
        </w:rPr>
        <w:t>legislaţiei</w:t>
      </w:r>
      <w:proofErr w:type="spellEnd"/>
      <w:r w:rsidRPr="0023592C">
        <w:rPr>
          <w:rFonts w:ascii="Times New Roman" w:hAnsi="Times New Roman" w:cs="Times New Roman"/>
          <w:sz w:val="24"/>
          <w:szCs w:val="24"/>
        </w:rPr>
        <w:t xml:space="preserve"> </w:t>
      </w:r>
      <w:proofErr w:type="spellStart"/>
      <w:r w:rsidRPr="0023592C">
        <w:rPr>
          <w:rFonts w:ascii="Times New Roman" w:hAnsi="Times New Roman" w:cs="Times New Roman"/>
          <w:sz w:val="24"/>
          <w:szCs w:val="24"/>
        </w:rPr>
        <w:t>naţionale</w:t>
      </w:r>
      <w:proofErr w:type="spellEnd"/>
      <w:r w:rsidRPr="0023592C">
        <w:rPr>
          <w:rFonts w:ascii="Times New Roman" w:hAnsi="Times New Roman" w:cs="Times New Roman"/>
          <w:sz w:val="24"/>
          <w:szCs w:val="24"/>
        </w:rPr>
        <w:t xml:space="preserve"> cu </w:t>
      </w:r>
      <w:proofErr w:type="spellStart"/>
      <w:r w:rsidRPr="0023592C">
        <w:rPr>
          <w:rFonts w:ascii="Times New Roman" w:hAnsi="Times New Roman" w:cs="Times New Roman"/>
          <w:sz w:val="24"/>
          <w:szCs w:val="24"/>
        </w:rPr>
        <w:t>legislaţia</w:t>
      </w:r>
      <w:proofErr w:type="spellEnd"/>
      <w:r w:rsidRPr="0023592C">
        <w:rPr>
          <w:rFonts w:ascii="Times New Roman" w:hAnsi="Times New Roman" w:cs="Times New Roman"/>
          <w:sz w:val="24"/>
          <w:szCs w:val="24"/>
        </w:rPr>
        <w:t xml:space="preserve"> Uniunii Europene</w:t>
      </w:r>
    </w:p>
    <w:tbl>
      <w:tblPr>
        <w:tblW w:w="5036" w:type="pct"/>
        <w:tblCellSpacing w:w="75" w:type="dxa"/>
        <w:tblCellMar>
          <w:top w:w="150" w:type="dxa"/>
          <w:left w:w="150" w:type="dxa"/>
          <w:bottom w:w="150" w:type="dxa"/>
          <w:right w:w="150" w:type="dxa"/>
        </w:tblCellMar>
        <w:tblLook w:val="04A0" w:firstRow="1" w:lastRow="0" w:firstColumn="1" w:lastColumn="0" w:noHBand="0" w:noVBand="1"/>
      </w:tblPr>
      <w:tblGrid>
        <w:gridCol w:w="9422"/>
      </w:tblGrid>
      <w:tr w:rsidR="00E06F90" w:rsidRPr="00BB7343" w14:paraId="58101BD5" w14:textId="77777777" w:rsidTr="00CD6AE7">
        <w:trPr>
          <w:tblCellSpacing w:w="75" w:type="dxa"/>
        </w:trPr>
        <w:tc>
          <w:tcPr>
            <w:tcW w:w="4841" w:type="pct"/>
            <w:tcBorders>
              <w:top w:val="nil"/>
              <w:left w:val="nil"/>
              <w:bottom w:val="nil"/>
              <w:right w:val="nil"/>
            </w:tcBorders>
            <w:vAlign w:val="center"/>
            <w:hideMark/>
          </w:tcPr>
          <w:p w14:paraId="749A8CB8" w14:textId="77777777" w:rsidR="00E06F90" w:rsidRDefault="00E06F90" w:rsidP="00C2268A">
            <w:pPr>
              <w:spacing w:after="0" w:line="240" w:lineRule="auto"/>
              <w:jc w:val="both"/>
              <w:rPr>
                <w:rFonts w:ascii="Times New Roman" w:hAnsi="Times New Roman" w:cs="Times New Roman"/>
                <w:b/>
                <w:sz w:val="24"/>
                <w:szCs w:val="24"/>
              </w:rPr>
            </w:pPr>
            <w:r w:rsidRPr="00BB7343">
              <w:rPr>
                <w:rFonts w:ascii="Times New Roman" w:hAnsi="Times New Roman" w:cs="Times New Roman"/>
                <w:sz w:val="24"/>
                <w:szCs w:val="24"/>
              </w:rPr>
              <w:t xml:space="preserve"> </w:t>
            </w:r>
            <w:r w:rsidRPr="00BB7343">
              <w:rPr>
                <w:rFonts w:ascii="Times New Roman" w:hAnsi="Times New Roman" w:cs="Times New Roman"/>
                <w:b/>
                <w:sz w:val="24"/>
                <w:szCs w:val="24"/>
              </w:rPr>
              <w:t xml:space="preserve">4. Principalele prevederi ale proiectului </w:t>
            </w:r>
            <w:proofErr w:type="spellStart"/>
            <w:r w:rsidRPr="00BB7343">
              <w:rPr>
                <w:rFonts w:ascii="Times New Roman" w:hAnsi="Times New Roman" w:cs="Times New Roman"/>
                <w:b/>
                <w:sz w:val="24"/>
                <w:szCs w:val="24"/>
              </w:rPr>
              <w:t>şi</w:t>
            </w:r>
            <w:proofErr w:type="spellEnd"/>
            <w:r w:rsidRPr="00BB7343">
              <w:rPr>
                <w:rFonts w:ascii="Times New Roman" w:hAnsi="Times New Roman" w:cs="Times New Roman"/>
                <w:b/>
                <w:sz w:val="24"/>
                <w:szCs w:val="24"/>
              </w:rPr>
              <w:t xml:space="preserve"> </w:t>
            </w:r>
            <w:proofErr w:type="spellStart"/>
            <w:r w:rsidRPr="00BB7343">
              <w:rPr>
                <w:rFonts w:ascii="Times New Roman" w:hAnsi="Times New Roman" w:cs="Times New Roman"/>
                <w:b/>
                <w:sz w:val="24"/>
                <w:szCs w:val="24"/>
              </w:rPr>
              <w:t>evidenţierea</w:t>
            </w:r>
            <w:proofErr w:type="spellEnd"/>
            <w:r w:rsidRPr="00BB7343">
              <w:rPr>
                <w:rFonts w:ascii="Times New Roman" w:hAnsi="Times New Roman" w:cs="Times New Roman"/>
                <w:b/>
                <w:sz w:val="24"/>
                <w:szCs w:val="24"/>
              </w:rPr>
              <w:t xml:space="preserve"> elementelor noi </w:t>
            </w:r>
          </w:p>
          <w:p w14:paraId="68156CDF" w14:textId="77777777" w:rsidR="00E06F90" w:rsidRDefault="00E06F90" w:rsidP="00C2268A">
            <w:pPr>
              <w:spacing w:after="0" w:line="240" w:lineRule="auto"/>
              <w:jc w:val="both"/>
              <w:rPr>
                <w:rFonts w:ascii="Times New Roman" w:hAnsi="Times New Roman" w:cs="Times New Roman"/>
                <w:b/>
                <w:sz w:val="24"/>
                <w:szCs w:val="24"/>
              </w:rPr>
            </w:pPr>
          </w:p>
          <w:p w14:paraId="18FE94EF" w14:textId="77777777" w:rsidR="00E06F90" w:rsidRDefault="00E06F90" w:rsidP="00C2268A">
            <w:pPr>
              <w:spacing w:after="0" w:line="240" w:lineRule="auto"/>
              <w:jc w:val="both"/>
              <w:rPr>
                <w:rFonts w:ascii="Times New Roman" w:eastAsia="Times New Roman" w:hAnsi="Times New Roman" w:cs="Times New Roman"/>
                <w:color w:val="000000"/>
                <w:sz w:val="24"/>
                <w:szCs w:val="24"/>
                <w:lang w:eastAsia="ro-RO"/>
              </w:rPr>
            </w:pPr>
            <w:r w:rsidRPr="00BB7343">
              <w:rPr>
                <w:rFonts w:ascii="Times New Roman" w:eastAsia="Times New Roman" w:hAnsi="Times New Roman" w:cs="Times New Roman"/>
                <w:color w:val="000000"/>
                <w:sz w:val="24"/>
                <w:szCs w:val="24"/>
                <w:lang w:eastAsia="ro-RO"/>
              </w:rPr>
              <w:t xml:space="preserve"> 4.</w:t>
            </w:r>
            <w:r>
              <w:rPr>
                <w:rFonts w:ascii="Times New Roman" w:eastAsia="Times New Roman" w:hAnsi="Times New Roman" w:cs="Times New Roman"/>
                <w:color w:val="000000"/>
                <w:sz w:val="24"/>
                <w:szCs w:val="24"/>
                <w:lang w:eastAsia="ro-RO"/>
              </w:rPr>
              <w:t>1</w:t>
            </w:r>
            <w:r w:rsidRPr="00BB7343">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În mecanismul de acordare a dreptului de ședere străinilor în scop de muncă:</w:t>
            </w:r>
          </w:p>
          <w:p w14:paraId="79A45A34" w14:textId="77777777" w:rsidR="00E06F90" w:rsidRDefault="00E06F90" w:rsidP="00C2268A">
            <w:pPr>
              <w:spacing w:after="0" w:line="240" w:lineRule="auto"/>
              <w:jc w:val="both"/>
              <w:rPr>
                <w:rFonts w:ascii="Times New Roman" w:eastAsia="Times New Roman" w:hAnsi="Times New Roman" w:cs="Times New Roman"/>
                <w:color w:val="000000"/>
                <w:sz w:val="24"/>
                <w:szCs w:val="24"/>
                <w:lang w:eastAsia="ro-RO"/>
              </w:rPr>
            </w:pPr>
          </w:p>
          <w:p w14:paraId="312584BD" w14:textId="77777777" w:rsidR="00E06F90" w:rsidRPr="00BB7343" w:rsidRDefault="00E06F90" w:rsidP="00C2268A">
            <w:pPr>
              <w:spacing w:after="0" w:line="240" w:lineRule="auto"/>
              <w:jc w:val="both"/>
              <w:rPr>
                <w:rFonts w:ascii="Times New Roman" w:hAnsi="Times New Roman" w:cs="Times New Roman"/>
                <w:sz w:val="24"/>
                <w:szCs w:val="24"/>
              </w:rPr>
            </w:pPr>
            <w:r>
              <w:rPr>
                <w:rFonts w:ascii="Times New Roman" w:eastAsia="Times New Roman" w:hAnsi="Times New Roman" w:cs="Times New Roman"/>
                <w:i/>
                <w:color w:val="000000"/>
                <w:sz w:val="24"/>
                <w:szCs w:val="24"/>
                <w:lang w:eastAsia="ro-RO"/>
              </w:rPr>
              <w:t>În articolul I</w:t>
            </w:r>
            <w:r w:rsidRPr="00BB7343">
              <w:rPr>
                <w:rFonts w:ascii="Times New Roman" w:eastAsia="Times New Roman" w:hAnsi="Times New Roman" w:cs="Times New Roman"/>
                <w:i/>
                <w:color w:val="000000"/>
                <w:sz w:val="24"/>
                <w:szCs w:val="24"/>
                <w:lang w:eastAsia="ro-RO"/>
              </w:rPr>
              <w:t xml:space="preserve">, proiectul de lege propune modificarea unor articole ale </w:t>
            </w:r>
            <w:r w:rsidRPr="00BB7343">
              <w:rPr>
                <w:rFonts w:ascii="Times New Roman" w:hAnsi="Times New Roman" w:cs="Times New Roman"/>
                <w:i/>
                <w:sz w:val="24"/>
                <w:szCs w:val="24"/>
              </w:rPr>
              <w:t>Legii nr. 200/2010 privind regimul străinilor în Republica Moldova</w:t>
            </w:r>
            <w:r w:rsidRPr="00BB7343">
              <w:rPr>
                <w:rFonts w:ascii="Times New Roman" w:eastAsia="Times New Roman" w:hAnsi="Times New Roman" w:cs="Times New Roman"/>
                <w:i/>
                <w:color w:val="000000"/>
                <w:sz w:val="24"/>
                <w:szCs w:val="24"/>
                <w:lang w:eastAsia="ro-RO"/>
              </w:rPr>
              <w:t>.</w:t>
            </w:r>
            <w:r w:rsidRPr="00BB7343">
              <w:rPr>
                <w:rFonts w:ascii="Times New Roman" w:eastAsia="Times New Roman" w:hAnsi="Times New Roman" w:cs="Times New Roman"/>
                <w:color w:val="000000"/>
                <w:sz w:val="24"/>
                <w:szCs w:val="24"/>
                <w:lang w:eastAsia="ro-RO"/>
              </w:rPr>
              <w:t xml:space="preserve"> </w:t>
            </w:r>
            <w:r w:rsidRPr="00BB7343">
              <w:rPr>
                <w:rFonts w:ascii="Times New Roman" w:hAnsi="Times New Roman" w:cs="Times New Roman"/>
                <w:sz w:val="24"/>
                <w:szCs w:val="24"/>
              </w:rPr>
              <w:t xml:space="preserve">Principalele prevederi ale proiectului </w:t>
            </w:r>
            <w:proofErr w:type="spellStart"/>
            <w:r w:rsidRPr="00BB7343">
              <w:rPr>
                <w:rFonts w:ascii="Times New Roman" w:hAnsi="Times New Roman" w:cs="Times New Roman"/>
                <w:sz w:val="24"/>
                <w:szCs w:val="24"/>
              </w:rPr>
              <w:t>ţin</w:t>
            </w:r>
            <w:proofErr w:type="spellEnd"/>
            <w:r w:rsidRPr="00BB7343">
              <w:rPr>
                <w:rFonts w:ascii="Times New Roman" w:hAnsi="Times New Roman" w:cs="Times New Roman"/>
                <w:sz w:val="24"/>
                <w:szCs w:val="24"/>
              </w:rPr>
              <w:t xml:space="preserve"> de:</w:t>
            </w:r>
          </w:p>
          <w:p w14:paraId="07620647" w14:textId="77777777" w:rsidR="00E06F90" w:rsidRPr="00BB7343" w:rsidRDefault="00E06F90" w:rsidP="00C2268A">
            <w:pPr>
              <w:spacing w:after="0" w:line="240" w:lineRule="auto"/>
              <w:jc w:val="both"/>
              <w:rPr>
                <w:rFonts w:ascii="Times New Roman" w:hAnsi="Times New Roman" w:cs="Times New Roman"/>
                <w:sz w:val="24"/>
                <w:szCs w:val="24"/>
              </w:rPr>
            </w:pPr>
          </w:p>
          <w:p w14:paraId="56978D6F" w14:textId="77777777" w:rsidR="00E06F90" w:rsidRPr="00BB7343" w:rsidRDefault="00E06F90" w:rsidP="00C2268A">
            <w:pPr>
              <w:shd w:val="clear" w:color="auto" w:fill="FFFFFF"/>
              <w:spacing w:line="240" w:lineRule="auto"/>
              <w:jc w:val="both"/>
              <w:rPr>
                <w:rFonts w:ascii="Times New Roman" w:eastAsia="Times New Roman" w:hAnsi="Times New Roman" w:cs="Times New Roman"/>
                <w:iCs/>
                <w:sz w:val="24"/>
                <w:szCs w:val="24"/>
                <w:lang w:eastAsia="ro-RO"/>
              </w:rPr>
            </w:pPr>
            <w:r w:rsidRPr="00BB7343">
              <w:rPr>
                <w:rFonts w:ascii="Times New Roman" w:hAnsi="Times New Roman" w:cs="Times New Roman"/>
                <w:sz w:val="24"/>
                <w:szCs w:val="24"/>
              </w:rPr>
              <w:t>4.</w:t>
            </w:r>
            <w:r>
              <w:rPr>
                <w:rFonts w:ascii="Times New Roman" w:hAnsi="Times New Roman" w:cs="Times New Roman"/>
                <w:sz w:val="24"/>
                <w:szCs w:val="24"/>
              </w:rPr>
              <w:t xml:space="preserve">1.1. </w:t>
            </w:r>
            <w:r w:rsidRPr="00BB7343">
              <w:rPr>
                <w:rFonts w:ascii="Times New Roman" w:hAnsi="Times New Roman" w:cs="Times New Roman"/>
                <w:sz w:val="24"/>
                <w:szCs w:val="24"/>
              </w:rPr>
              <w:t xml:space="preserve">În vederea optimizării procedurilor de documentare a lucrătorilor străini, </w:t>
            </w:r>
            <w:r w:rsidRPr="00BB7343">
              <w:rPr>
                <w:rFonts w:ascii="Times New Roman" w:hAnsi="Times New Roman" w:cs="Times New Roman"/>
                <w:i/>
                <w:sz w:val="24"/>
                <w:szCs w:val="24"/>
              </w:rPr>
              <w:t xml:space="preserve">a fost exclusă obligativitatea autentificării notariale a contractului de </w:t>
            </w:r>
            <w:proofErr w:type="spellStart"/>
            <w:r w:rsidRPr="00BB7343">
              <w:rPr>
                <w:rFonts w:ascii="Times New Roman" w:hAnsi="Times New Roman" w:cs="Times New Roman"/>
                <w:i/>
                <w:sz w:val="24"/>
                <w:szCs w:val="24"/>
              </w:rPr>
              <w:t>locaţiune</w:t>
            </w:r>
            <w:proofErr w:type="spellEnd"/>
            <w:r w:rsidRPr="00BB7343">
              <w:rPr>
                <w:rFonts w:ascii="Times New Roman" w:hAnsi="Times New Roman" w:cs="Times New Roman"/>
                <w:i/>
                <w:sz w:val="24"/>
                <w:szCs w:val="24"/>
              </w:rPr>
              <w:t xml:space="preserve"> a </w:t>
            </w:r>
            <w:proofErr w:type="spellStart"/>
            <w:r w:rsidRPr="00BB7343">
              <w:rPr>
                <w:rFonts w:ascii="Times New Roman" w:hAnsi="Times New Roman" w:cs="Times New Roman"/>
                <w:i/>
                <w:sz w:val="24"/>
                <w:szCs w:val="24"/>
              </w:rPr>
              <w:t>spaţiului</w:t>
            </w:r>
            <w:proofErr w:type="spellEnd"/>
            <w:r w:rsidRPr="00BB7343">
              <w:rPr>
                <w:rFonts w:ascii="Times New Roman" w:hAnsi="Times New Roman" w:cs="Times New Roman"/>
                <w:i/>
                <w:sz w:val="24"/>
                <w:szCs w:val="24"/>
              </w:rPr>
              <w:t xml:space="preserve"> locativ </w:t>
            </w:r>
            <w:r w:rsidRPr="00BB7343">
              <w:rPr>
                <w:rFonts w:ascii="Times New Roman" w:hAnsi="Times New Roman" w:cs="Times New Roman"/>
                <w:sz w:val="24"/>
                <w:szCs w:val="24"/>
              </w:rPr>
              <w:t>(substituirea</w:t>
            </w:r>
            <w:r w:rsidRPr="00BB7343">
              <w:rPr>
                <w:rFonts w:ascii="Times New Roman" w:eastAsia="Times New Roman" w:hAnsi="Times New Roman" w:cs="Times New Roman"/>
                <w:iCs/>
                <w:sz w:val="24"/>
                <w:szCs w:val="24"/>
                <w:lang w:eastAsia="ro-RO"/>
              </w:rPr>
              <w:t xml:space="preserve"> sintagmei „dovada </w:t>
            </w:r>
            <w:proofErr w:type="spellStart"/>
            <w:r w:rsidRPr="00BB7343">
              <w:rPr>
                <w:rFonts w:ascii="Times New Roman" w:eastAsia="Times New Roman" w:hAnsi="Times New Roman" w:cs="Times New Roman"/>
                <w:iCs/>
                <w:sz w:val="24"/>
                <w:szCs w:val="24"/>
                <w:lang w:eastAsia="ro-RO"/>
              </w:rPr>
              <w:t>spaţiului</w:t>
            </w:r>
            <w:proofErr w:type="spellEnd"/>
            <w:r w:rsidRPr="00BB7343">
              <w:rPr>
                <w:rFonts w:ascii="Times New Roman" w:eastAsia="Times New Roman" w:hAnsi="Times New Roman" w:cs="Times New Roman"/>
                <w:iCs/>
                <w:sz w:val="24"/>
                <w:szCs w:val="24"/>
                <w:lang w:eastAsia="ro-RO"/>
              </w:rPr>
              <w:t xml:space="preserve"> de locuit ” cu sintagma „actul ce atestă dreptul de proprietate sau cu titlu de </w:t>
            </w:r>
            <w:proofErr w:type="spellStart"/>
            <w:r w:rsidRPr="00BB7343">
              <w:rPr>
                <w:rFonts w:ascii="Times New Roman" w:eastAsia="Times New Roman" w:hAnsi="Times New Roman" w:cs="Times New Roman"/>
                <w:iCs/>
                <w:sz w:val="24"/>
                <w:szCs w:val="24"/>
                <w:lang w:eastAsia="ro-RO"/>
              </w:rPr>
              <w:t>folosinţă</w:t>
            </w:r>
            <w:proofErr w:type="spellEnd"/>
            <w:r w:rsidRPr="00BB7343">
              <w:rPr>
                <w:rFonts w:ascii="Times New Roman" w:eastAsia="Times New Roman" w:hAnsi="Times New Roman" w:cs="Times New Roman"/>
                <w:iCs/>
                <w:sz w:val="24"/>
                <w:szCs w:val="24"/>
                <w:lang w:eastAsia="ro-RO"/>
              </w:rPr>
              <w:t xml:space="preserve"> asupra </w:t>
            </w:r>
            <w:proofErr w:type="spellStart"/>
            <w:r w:rsidRPr="00BB7343">
              <w:rPr>
                <w:rFonts w:ascii="Times New Roman" w:eastAsia="Times New Roman" w:hAnsi="Times New Roman" w:cs="Times New Roman"/>
                <w:iCs/>
                <w:sz w:val="24"/>
                <w:szCs w:val="24"/>
                <w:lang w:eastAsia="ro-RO"/>
              </w:rPr>
              <w:t>locuinţei</w:t>
            </w:r>
            <w:proofErr w:type="spellEnd"/>
            <w:r>
              <w:rPr>
                <w:rFonts w:ascii="Times New Roman" w:eastAsia="Times New Roman" w:hAnsi="Times New Roman" w:cs="Times New Roman"/>
                <w:iCs/>
                <w:sz w:val="24"/>
                <w:szCs w:val="24"/>
                <w:lang w:eastAsia="ro-RO"/>
              </w:rPr>
              <w:t>,</w:t>
            </w:r>
            <w:r w:rsidRPr="00BB7343">
              <w:rPr>
                <w:rFonts w:ascii="Times New Roman" w:eastAsia="Times New Roman" w:hAnsi="Times New Roman" w:cs="Times New Roman"/>
                <w:iCs/>
                <w:sz w:val="24"/>
                <w:szCs w:val="24"/>
                <w:lang w:eastAsia="ro-RO"/>
              </w:rPr>
              <w:t>” pct.3 al proiectului)</w:t>
            </w:r>
            <w:r>
              <w:rPr>
                <w:rFonts w:ascii="Times New Roman" w:eastAsia="Times New Roman" w:hAnsi="Times New Roman" w:cs="Times New Roman"/>
                <w:iCs/>
                <w:sz w:val="24"/>
                <w:szCs w:val="24"/>
                <w:lang w:eastAsia="ro-RO"/>
              </w:rPr>
              <w:t>. Pe lângă faptul că reduce o verigă birocratică în activitate, modificarea normei respective va reduce și costurile aferente procesului de pregătire a actelor pentru documentarea străinilor;</w:t>
            </w:r>
          </w:p>
          <w:p w14:paraId="0F19CBA5" w14:textId="77777777" w:rsidR="00E06F90" w:rsidRDefault="00E06F90" w:rsidP="00C2268A">
            <w:pPr>
              <w:shd w:val="clear" w:color="auto" w:fill="FFFFFF"/>
              <w:spacing w:line="240" w:lineRule="auto"/>
              <w:jc w:val="both"/>
              <w:rPr>
                <w:rFonts w:ascii="Times New Roman" w:eastAsia="Times New Roman" w:hAnsi="Times New Roman" w:cs="Times New Roman"/>
                <w:iCs/>
                <w:sz w:val="24"/>
                <w:szCs w:val="24"/>
                <w:lang w:eastAsia="ro-RO"/>
              </w:rPr>
            </w:pPr>
            <w:r w:rsidRPr="00BB7343">
              <w:rPr>
                <w:rFonts w:ascii="Times New Roman" w:eastAsia="Times New Roman" w:hAnsi="Times New Roman" w:cs="Times New Roman"/>
                <w:iCs/>
                <w:sz w:val="24"/>
                <w:szCs w:val="24"/>
                <w:lang w:eastAsia="ro-RO"/>
              </w:rPr>
              <w:t>4.</w:t>
            </w:r>
            <w:r>
              <w:rPr>
                <w:rFonts w:ascii="Times New Roman" w:eastAsia="Times New Roman" w:hAnsi="Times New Roman" w:cs="Times New Roman"/>
                <w:iCs/>
                <w:sz w:val="24"/>
                <w:szCs w:val="24"/>
                <w:lang w:eastAsia="ro-RO"/>
              </w:rPr>
              <w:t>1.2</w:t>
            </w:r>
            <w:r w:rsidRPr="00BB7343">
              <w:rPr>
                <w:rFonts w:ascii="Times New Roman" w:eastAsia="Times New Roman" w:hAnsi="Times New Roman" w:cs="Times New Roman"/>
                <w:iCs/>
                <w:sz w:val="24"/>
                <w:szCs w:val="24"/>
                <w:lang w:eastAsia="ro-RO"/>
              </w:rPr>
              <w:t>.</w:t>
            </w:r>
            <w:r w:rsidRPr="00BB7343">
              <w:rPr>
                <w:rFonts w:ascii="Times New Roman" w:hAnsi="Times New Roman" w:cs="Times New Roman"/>
                <w:sz w:val="24"/>
                <w:szCs w:val="24"/>
              </w:rPr>
              <w:t xml:space="preserve"> </w:t>
            </w:r>
            <w:r>
              <w:rPr>
                <w:rFonts w:ascii="Times New Roman" w:hAnsi="Times New Roman" w:cs="Times New Roman"/>
                <w:sz w:val="24"/>
                <w:szCs w:val="24"/>
              </w:rPr>
              <w:t xml:space="preserve">În prezent acordarea dreptului de ședere în scop de muncă în RM este condiționată de </w:t>
            </w:r>
            <w:r w:rsidRPr="00BB7343">
              <w:rPr>
                <w:rFonts w:ascii="Times New Roman" w:hAnsi="Times New Roman" w:cs="Times New Roman"/>
                <w:i/>
                <w:sz w:val="24"/>
                <w:szCs w:val="24"/>
              </w:rPr>
              <w:t xml:space="preserve">cerința de achitare </w:t>
            </w:r>
            <w:r>
              <w:rPr>
                <w:rFonts w:ascii="Times New Roman" w:hAnsi="Times New Roman" w:cs="Times New Roman"/>
                <w:i/>
                <w:sz w:val="24"/>
                <w:szCs w:val="24"/>
              </w:rPr>
              <w:t xml:space="preserve">acestuia </w:t>
            </w:r>
            <w:r w:rsidRPr="00BB7343">
              <w:rPr>
                <w:rFonts w:ascii="Times New Roman" w:hAnsi="Times New Roman" w:cs="Times New Roman"/>
                <w:i/>
                <w:sz w:val="24"/>
                <w:szCs w:val="24"/>
              </w:rPr>
              <w:t>a</w:t>
            </w:r>
            <w:r>
              <w:rPr>
                <w:rFonts w:ascii="Times New Roman" w:hAnsi="Times New Roman" w:cs="Times New Roman"/>
                <w:i/>
                <w:sz w:val="24"/>
                <w:szCs w:val="24"/>
              </w:rPr>
              <w:t xml:space="preserve"> unui</w:t>
            </w:r>
            <w:r w:rsidRPr="00BB7343">
              <w:rPr>
                <w:rFonts w:ascii="Times New Roman" w:hAnsi="Times New Roman" w:cs="Times New Roman"/>
                <w:i/>
                <w:sz w:val="24"/>
                <w:szCs w:val="24"/>
              </w:rPr>
              <w:t xml:space="preserve"> salariu mediu prognozat pe economie</w:t>
            </w:r>
            <w:r>
              <w:rPr>
                <w:rFonts w:ascii="Times New Roman" w:hAnsi="Times New Roman" w:cs="Times New Roman"/>
                <w:i/>
                <w:sz w:val="24"/>
                <w:szCs w:val="24"/>
              </w:rPr>
              <w:t xml:space="preserve"> </w:t>
            </w:r>
            <w:r w:rsidRPr="00BB7343">
              <w:rPr>
                <w:rFonts w:ascii="Times New Roman" w:hAnsi="Times New Roman" w:cs="Times New Roman"/>
                <w:sz w:val="24"/>
                <w:szCs w:val="24"/>
              </w:rPr>
              <w:t>(art. 43</w:t>
            </w:r>
            <w:r w:rsidRPr="00BB7343">
              <w:rPr>
                <w:rFonts w:ascii="Times New Roman" w:hAnsi="Times New Roman" w:cs="Times New Roman"/>
                <w:sz w:val="24"/>
                <w:szCs w:val="24"/>
                <w:vertAlign w:val="superscript"/>
              </w:rPr>
              <w:t>4</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lit. e).  </w:t>
            </w:r>
            <w:r>
              <w:rPr>
                <w:rFonts w:ascii="Times New Roman" w:hAnsi="Times New Roman" w:cs="Times New Roman"/>
                <w:sz w:val="24"/>
                <w:szCs w:val="24"/>
              </w:rPr>
              <w:lastRenderedPageBreak/>
              <w:t>Raționamentul respectiv a fost introdus de legislativ în scopul asigurării priorității la angajare a forței de muncă autohtone.</w:t>
            </w:r>
          </w:p>
          <w:p w14:paraId="6BA63721" w14:textId="77777777" w:rsidR="00E06F90" w:rsidRDefault="00E06F90" w:rsidP="00C2268A">
            <w:pPr>
              <w:shd w:val="clear" w:color="auto" w:fill="FFFFFF"/>
              <w:spacing w:line="240" w:lineRule="auto"/>
              <w:jc w:val="both"/>
              <w:rPr>
                <w:rFonts w:ascii="Times New Roman" w:hAnsi="Times New Roman" w:cs="Times New Roman"/>
                <w:sz w:val="24"/>
                <w:szCs w:val="24"/>
              </w:rPr>
            </w:pPr>
            <w:r>
              <w:rPr>
                <w:rFonts w:ascii="Times New Roman" w:eastAsia="Times New Roman" w:hAnsi="Times New Roman" w:cs="Times New Roman"/>
                <w:iCs/>
                <w:sz w:val="24"/>
                <w:szCs w:val="24"/>
                <w:lang w:eastAsia="ro-RO"/>
              </w:rPr>
              <w:t xml:space="preserve">Dar, analiza </w:t>
            </w:r>
            <w:r w:rsidRPr="00BB7343">
              <w:rPr>
                <w:rFonts w:ascii="Times New Roman" w:hAnsi="Times New Roman" w:cs="Times New Roman"/>
                <w:sz w:val="24"/>
                <w:szCs w:val="24"/>
              </w:rPr>
              <w:t>datelor administrative ANOFM</w:t>
            </w:r>
            <w:r>
              <w:rPr>
                <w:rFonts w:ascii="Times New Roman" w:hAnsi="Times New Roman" w:cs="Times New Roman"/>
                <w:sz w:val="24"/>
                <w:szCs w:val="24"/>
              </w:rPr>
              <w:t xml:space="preserve"> și datelor </w:t>
            </w:r>
            <w:r w:rsidRPr="00BB7343">
              <w:rPr>
                <w:rFonts w:ascii="Times New Roman" w:hAnsi="Times New Roman" w:cs="Times New Roman"/>
                <w:sz w:val="24"/>
                <w:szCs w:val="24"/>
              </w:rPr>
              <w:t>BNS</w:t>
            </w:r>
            <w:r>
              <w:rPr>
                <w:rFonts w:ascii="Times New Roman" w:hAnsi="Times New Roman" w:cs="Times New Roman"/>
                <w:sz w:val="24"/>
                <w:szCs w:val="24"/>
              </w:rPr>
              <w:t xml:space="preserve"> privind numărul locurilor de lucru vacante în coraport cu mărimea salariului, indică creșterea locurilor de muncă vacante cu </w:t>
            </w:r>
            <w:r w:rsidRPr="00BB7343">
              <w:rPr>
                <w:rFonts w:ascii="Times New Roman" w:hAnsi="Times New Roman" w:cs="Times New Roman"/>
                <w:sz w:val="24"/>
                <w:szCs w:val="24"/>
              </w:rPr>
              <w:t>salarii mai mari</w:t>
            </w:r>
            <w:r>
              <w:rPr>
                <w:rFonts w:ascii="Times New Roman" w:hAnsi="Times New Roman" w:cs="Times New Roman"/>
                <w:sz w:val="24"/>
                <w:szCs w:val="24"/>
              </w:rPr>
              <w:t>, care, în pofida majorării mărimii salariilor pe economie, sunt totuși mai mici decât salariul mediu prognozat pe economia națională.</w:t>
            </w:r>
          </w:p>
          <w:p w14:paraId="629DE40C" w14:textId="77777777" w:rsidR="00E06F90" w:rsidRDefault="00E06F90" w:rsidP="00C2268A">
            <w:pPr>
              <w:shd w:val="clear" w:color="auto" w:fill="FFFFFF"/>
              <w:spacing w:line="240" w:lineRule="auto"/>
              <w:jc w:val="both"/>
              <w:rPr>
                <w:rFonts w:ascii="Times New Roman" w:hAnsi="Times New Roman" w:cs="Times New Roman"/>
                <w:sz w:val="24"/>
                <w:szCs w:val="24"/>
              </w:rPr>
            </w:pPr>
            <w:r w:rsidRPr="00BB7343">
              <w:rPr>
                <w:rFonts w:ascii="Times New Roman" w:hAnsi="Times New Roman" w:cs="Times New Roman"/>
                <w:sz w:val="24"/>
                <w:szCs w:val="24"/>
              </w:rPr>
              <w:t>Cel mai mult a crescut numărul locurilor vacante (+15,2 puncte procentuale (</w:t>
            </w:r>
            <w:proofErr w:type="spellStart"/>
            <w:r w:rsidRPr="00BB7343">
              <w:rPr>
                <w:rFonts w:ascii="Times New Roman" w:hAnsi="Times New Roman" w:cs="Times New Roman"/>
                <w:sz w:val="24"/>
                <w:szCs w:val="24"/>
              </w:rPr>
              <w:t>p.p.</w:t>
            </w:r>
            <w:proofErr w:type="spellEnd"/>
            <w:r w:rsidRPr="00BB7343">
              <w:rPr>
                <w:rFonts w:ascii="Times New Roman" w:hAnsi="Times New Roman" w:cs="Times New Roman"/>
                <w:sz w:val="24"/>
                <w:szCs w:val="24"/>
              </w:rPr>
              <w:t xml:space="preserve">) cu salarii între 3001-5000 lei, urmate de locurile cu salarii &gt;5001 lei (+10,4 </w:t>
            </w:r>
            <w:proofErr w:type="spellStart"/>
            <w:r w:rsidRPr="00BB7343">
              <w:rPr>
                <w:rFonts w:ascii="Times New Roman" w:hAnsi="Times New Roman" w:cs="Times New Roman"/>
                <w:sz w:val="24"/>
                <w:szCs w:val="24"/>
              </w:rPr>
              <w:t>p.p.</w:t>
            </w:r>
            <w:proofErr w:type="spellEnd"/>
            <w:r w:rsidRPr="00BB7343">
              <w:rPr>
                <w:rFonts w:ascii="Times New Roman" w:hAnsi="Times New Roman" w:cs="Times New Roman"/>
                <w:sz w:val="24"/>
                <w:szCs w:val="24"/>
              </w:rPr>
              <w:t xml:space="preserve">). Ponderea locurilor vacante care oferă un salariu sub 3000 lei a scăzut cu -34,5 </w:t>
            </w:r>
            <w:proofErr w:type="spellStart"/>
            <w:r w:rsidRPr="00BB7343">
              <w:rPr>
                <w:rFonts w:ascii="Times New Roman" w:hAnsi="Times New Roman" w:cs="Times New Roman"/>
                <w:sz w:val="24"/>
                <w:szCs w:val="24"/>
              </w:rPr>
              <w:t>p.p.</w:t>
            </w:r>
            <w:proofErr w:type="spellEnd"/>
            <w:r w:rsidRPr="00BB7343">
              <w:rPr>
                <w:rFonts w:ascii="Times New Roman" w:hAnsi="Times New Roman" w:cs="Times New Roman"/>
                <w:sz w:val="24"/>
                <w:szCs w:val="24"/>
              </w:rPr>
              <w:t xml:space="preserve"> </w:t>
            </w:r>
            <w:r>
              <w:rPr>
                <w:rFonts w:ascii="Times New Roman" w:hAnsi="Times New Roman" w:cs="Times New Roman"/>
                <w:sz w:val="24"/>
                <w:szCs w:val="24"/>
              </w:rPr>
              <w:t>Ca exemplu</w:t>
            </w:r>
            <w:r w:rsidRPr="00BB7343">
              <w:rPr>
                <w:rFonts w:ascii="Times New Roman" w:hAnsi="Times New Roman" w:cs="Times New Roman"/>
                <w:sz w:val="24"/>
                <w:szCs w:val="24"/>
              </w:rPr>
              <w:t>, locurile de muncă declarate drept vacante</w:t>
            </w:r>
            <w:r>
              <w:rPr>
                <w:rFonts w:ascii="Times New Roman" w:hAnsi="Times New Roman" w:cs="Times New Roman"/>
                <w:sz w:val="24"/>
                <w:szCs w:val="24"/>
              </w:rPr>
              <w:t xml:space="preserve"> în anul 2018, erau remunerate </w:t>
            </w:r>
            <w:r w:rsidRPr="00BB7343">
              <w:rPr>
                <w:rFonts w:ascii="Times New Roman" w:hAnsi="Times New Roman" w:cs="Times New Roman"/>
                <w:sz w:val="24"/>
                <w:szCs w:val="24"/>
              </w:rPr>
              <w:t>cu un salariu de 5000 de lei maxim</w:t>
            </w:r>
            <w:r>
              <w:rPr>
                <w:rFonts w:ascii="Times New Roman" w:hAnsi="Times New Roman" w:cs="Times New Roman"/>
                <w:sz w:val="24"/>
                <w:szCs w:val="24"/>
              </w:rPr>
              <w:t xml:space="preserve">um. </w:t>
            </w:r>
          </w:p>
          <w:p w14:paraId="5E429253" w14:textId="77777777" w:rsidR="00E06F90" w:rsidRDefault="00E06F90" w:rsidP="00C226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Astfel, cerința </w:t>
            </w:r>
            <w:r w:rsidRPr="00DF0233">
              <w:rPr>
                <w:rFonts w:ascii="Times New Roman" w:hAnsi="Times New Roman" w:cs="Times New Roman"/>
                <w:sz w:val="24"/>
                <w:szCs w:val="24"/>
              </w:rPr>
              <w:t xml:space="preserve">prezentă în legislație privind achitarea străinului unui salariu mediu prognozat pe economie devine una nefuncțională, </w:t>
            </w:r>
            <w:r>
              <w:rPr>
                <w:rFonts w:ascii="Times New Roman" w:hAnsi="Times New Roman" w:cs="Times New Roman"/>
                <w:sz w:val="24"/>
                <w:szCs w:val="24"/>
              </w:rPr>
              <w:t>condiționează</w:t>
            </w:r>
            <w:r w:rsidRPr="00DF0233">
              <w:rPr>
                <w:rFonts w:ascii="Times New Roman" w:hAnsi="Times New Roman" w:cs="Times New Roman"/>
                <w:sz w:val="24"/>
                <w:szCs w:val="24"/>
              </w:rPr>
              <w:t xml:space="preserve"> angajarea unui străin cu un salariu mai mare decât </w:t>
            </w:r>
            <w:r>
              <w:rPr>
                <w:rFonts w:ascii="Times New Roman" w:hAnsi="Times New Roman" w:cs="Times New Roman"/>
                <w:sz w:val="24"/>
                <w:szCs w:val="24"/>
              </w:rPr>
              <w:t xml:space="preserve">cel de care dispune un </w:t>
            </w:r>
            <w:r w:rsidRPr="00DF0233">
              <w:rPr>
                <w:rFonts w:ascii="Times New Roman" w:hAnsi="Times New Roman" w:cs="Times New Roman"/>
                <w:sz w:val="24"/>
                <w:szCs w:val="24"/>
              </w:rPr>
              <w:t xml:space="preserve">lucrător autohton, vine în detrimentul politicilor de ocupare și în defavorizarea </w:t>
            </w:r>
            <w:r>
              <w:rPr>
                <w:rFonts w:ascii="Times New Roman" w:hAnsi="Times New Roman" w:cs="Times New Roman"/>
                <w:sz w:val="24"/>
                <w:szCs w:val="24"/>
              </w:rPr>
              <w:t>forței de muncă autohtone</w:t>
            </w:r>
            <w:r w:rsidRPr="00DF0233">
              <w:rPr>
                <w:rFonts w:ascii="Times New Roman" w:hAnsi="Times New Roman" w:cs="Times New Roman"/>
                <w:sz w:val="24"/>
                <w:szCs w:val="24"/>
              </w:rPr>
              <w:t>.</w:t>
            </w:r>
            <w:r>
              <w:rPr>
                <w:rFonts w:ascii="Times New Roman" w:hAnsi="Times New Roman" w:cs="Times New Roman"/>
                <w:sz w:val="24"/>
                <w:szCs w:val="24"/>
              </w:rPr>
              <w:t xml:space="preserve"> Totodată, aceasta prezintă și un impediment în angajarea în câmpul muncii a străinilor, deși piața de muncă nu poate asigura necesitățile în suplinirea locurilor vacante cu lucrătorii autohtoni.</w:t>
            </w:r>
          </w:p>
          <w:p w14:paraId="3AF45E8F" w14:textId="77777777" w:rsidR="00E06F90" w:rsidRDefault="00E06F90" w:rsidP="00C2268A">
            <w:pPr>
              <w:spacing w:after="0" w:line="240" w:lineRule="auto"/>
              <w:jc w:val="both"/>
              <w:rPr>
                <w:rFonts w:ascii="Times New Roman" w:hAnsi="Times New Roman" w:cs="Times New Roman"/>
                <w:sz w:val="24"/>
                <w:szCs w:val="24"/>
              </w:rPr>
            </w:pPr>
          </w:p>
          <w:p w14:paraId="4BDC56B6" w14:textId="66E912F0" w:rsidR="00E06F90" w:rsidRDefault="00E06F90" w:rsidP="00C2268A">
            <w:pPr>
              <w:spacing w:after="0" w:line="240" w:lineRule="auto"/>
              <w:jc w:val="both"/>
              <w:rPr>
                <w:rFonts w:ascii="Times New Roman" w:hAnsi="Times New Roman" w:cs="Times New Roman"/>
                <w:i/>
                <w:sz w:val="24"/>
                <w:szCs w:val="24"/>
              </w:rPr>
            </w:pPr>
            <w:proofErr w:type="spellStart"/>
            <w:r w:rsidRPr="00007D68">
              <w:rPr>
                <w:rFonts w:ascii="Times New Roman" w:hAnsi="Times New Roman" w:cs="Times New Roman"/>
                <w:sz w:val="24"/>
                <w:szCs w:val="24"/>
              </w:rPr>
              <w:t>Reieşind</w:t>
            </w:r>
            <w:proofErr w:type="spellEnd"/>
            <w:r w:rsidRPr="00007D68">
              <w:rPr>
                <w:rFonts w:ascii="Times New Roman" w:hAnsi="Times New Roman" w:cs="Times New Roman"/>
                <w:sz w:val="24"/>
                <w:szCs w:val="24"/>
              </w:rPr>
              <w:t xml:space="preserve"> din cele constatate, se propune modificarea formulei expuse în art. 43</w:t>
            </w:r>
            <w:r w:rsidRPr="00007D68">
              <w:rPr>
                <w:rFonts w:ascii="Times New Roman" w:hAnsi="Times New Roman" w:cs="Times New Roman"/>
                <w:sz w:val="24"/>
                <w:szCs w:val="24"/>
                <w:vertAlign w:val="superscript"/>
              </w:rPr>
              <w:t>4</w:t>
            </w:r>
            <w:r w:rsidRPr="00007D68">
              <w:rPr>
                <w:rFonts w:ascii="Times New Roman" w:hAnsi="Times New Roman" w:cs="Times New Roman"/>
                <w:sz w:val="24"/>
                <w:szCs w:val="24"/>
              </w:rPr>
              <w:t>, alin. (1), lit. e) prin formulă:</w:t>
            </w:r>
            <w:r w:rsidRPr="00BB7343">
              <w:rPr>
                <w:rFonts w:ascii="Times New Roman" w:eastAsia="Times New Roman" w:hAnsi="Times New Roman" w:cs="Times New Roman"/>
                <w:sz w:val="24"/>
                <w:szCs w:val="24"/>
                <w:lang w:eastAsia="ro-RO"/>
              </w:rPr>
              <w:t xml:space="preserve"> ”</w:t>
            </w:r>
            <w:r w:rsidRPr="006721D9">
              <w:rPr>
                <w:rFonts w:ascii="Times New Roman" w:eastAsia="Times New Roman" w:hAnsi="Times New Roman" w:cs="Times New Roman"/>
                <w:i/>
                <w:sz w:val="24"/>
                <w:szCs w:val="24"/>
                <w:lang w:eastAsia="ro-RO"/>
              </w:rPr>
              <w:t>e</w:t>
            </w:r>
            <w:r w:rsidRPr="00E06F90">
              <w:rPr>
                <w:rFonts w:ascii="Times New Roman" w:eastAsia="Times New Roman" w:hAnsi="Times New Roman" w:cs="Times New Roman"/>
                <w:i/>
                <w:sz w:val="24"/>
                <w:szCs w:val="24"/>
                <w:lang w:eastAsia="ro-RO"/>
              </w:rPr>
              <w:t>) proiectul contractului individual de muncă al străinului, cu indicarea salariului lunar, care nu trebuie să fie mai mic decât salariul mediu lunar al angajaților cu aceeași ocupație din cadrul persoanei juridice solicitante, sau salariul mediu lunar înregistrat în cadrul persoanei juridice solicitante, dacă nu au fost înregistrate ocupații similare celor din proiectul contractului individual de muncă în perioada pentru care se calculează salariul mediu lunar</w:t>
            </w:r>
            <w:r>
              <w:rPr>
                <w:rFonts w:ascii="Times New Roman" w:hAnsi="Times New Roman" w:cs="Times New Roman"/>
                <w:i/>
                <w:sz w:val="24"/>
                <w:szCs w:val="24"/>
              </w:rPr>
              <w:t>”.</w:t>
            </w:r>
          </w:p>
          <w:p w14:paraId="5EF757E3" w14:textId="77777777" w:rsidR="00E06F90" w:rsidRDefault="00E06F90" w:rsidP="00C2268A">
            <w:pPr>
              <w:spacing w:after="0" w:line="240" w:lineRule="auto"/>
              <w:jc w:val="both"/>
              <w:rPr>
                <w:rFonts w:ascii="Times New Roman" w:hAnsi="Times New Roman" w:cs="Times New Roman"/>
                <w:sz w:val="24"/>
                <w:szCs w:val="24"/>
              </w:rPr>
            </w:pPr>
          </w:p>
          <w:p w14:paraId="04EEB219" w14:textId="0C7CDAA7" w:rsidR="00E06F90" w:rsidRPr="00BB7343" w:rsidRDefault="00E06F90" w:rsidP="00C226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Menționăm că f</w:t>
            </w:r>
            <w:r w:rsidRPr="00BB7343">
              <w:rPr>
                <w:rFonts w:ascii="Times New Roman" w:hAnsi="Times New Roman" w:cs="Times New Roman"/>
                <w:sz w:val="24"/>
                <w:szCs w:val="24"/>
              </w:rPr>
              <w:t xml:space="preserve">ormula </w:t>
            </w:r>
            <w:r>
              <w:rPr>
                <w:rFonts w:ascii="Times New Roman" w:hAnsi="Times New Roman" w:cs="Times New Roman"/>
                <w:sz w:val="24"/>
                <w:szCs w:val="24"/>
              </w:rPr>
              <w:t xml:space="preserve">respectivă corespunde și </w:t>
            </w:r>
            <w:r w:rsidRPr="00BB7343">
              <w:rPr>
                <w:rFonts w:ascii="Times New Roman" w:hAnsi="Times New Roman" w:cs="Times New Roman"/>
                <w:sz w:val="24"/>
                <w:szCs w:val="24"/>
              </w:rPr>
              <w:t>principi</w:t>
            </w:r>
            <w:r>
              <w:rPr>
                <w:rFonts w:ascii="Times New Roman" w:hAnsi="Times New Roman" w:cs="Times New Roman"/>
                <w:sz w:val="24"/>
                <w:szCs w:val="24"/>
              </w:rPr>
              <w:t>ului</w:t>
            </w:r>
            <w:r w:rsidRPr="00BB7343">
              <w:rPr>
                <w:rFonts w:ascii="Times New Roman" w:hAnsi="Times New Roman" w:cs="Times New Roman"/>
                <w:sz w:val="24"/>
                <w:szCs w:val="24"/>
              </w:rPr>
              <w:t xml:space="preserve"> echității, stipulat</w:t>
            </w:r>
            <w:r>
              <w:rPr>
                <w:rFonts w:ascii="Times New Roman" w:hAnsi="Times New Roman" w:cs="Times New Roman"/>
                <w:sz w:val="24"/>
                <w:szCs w:val="24"/>
              </w:rPr>
              <w:t>e în</w:t>
            </w:r>
            <w:r w:rsidRPr="00BB7343">
              <w:rPr>
                <w:rFonts w:ascii="Times New Roman" w:hAnsi="Times New Roman" w:cs="Times New Roman"/>
                <w:sz w:val="24"/>
                <w:szCs w:val="24"/>
              </w:rPr>
              <w:t xml:space="preserve"> Convenția europeană privind statutul juridic al lucrătorului </w:t>
            </w:r>
            <w:proofErr w:type="spellStart"/>
            <w:r w:rsidRPr="00BB7343">
              <w:rPr>
                <w:rFonts w:ascii="Times New Roman" w:hAnsi="Times New Roman" w:cs="Times New Roman"/>
                <w:sz w:val="24"/>
                <w:szCs w:val="24"/>
              </w:rPr>
              <w:t>migrant</w:t>
            </w:r>
            <w:proofErr w:type="spellEnd"/>
            <w:r w:rsidRPr="00BB7343">
              <w:rPr>
                <w:rFonts w:ascii="Times New Roman" w:hAnsi="Times New Roman" w:cs="Times New Roman"/>
                <w:sz w:val="24"/>
                <w:szCs w:val="24"/>
              </w:rPr>
              <w:t>, Convenția ILO nr.97 privi</w:t>
            </w:r>
            <w:r>
              <w:rPr>
                <w:rFonts w:ascii="Times New Roman" w:hAnsi="Times New Roman" w:cs="Times New Roman"/>
                <w:sz w:val="24"/>
                <w:szCs w:val="24"/>
              </w:rPr>
              <w:t>nd migrația în scop de angajare și</w:t>
            </w:r>
            <w:r w:rsidRPr="00BB7343">
              <w:rPr>
                <w:rFonts w:ascii="Times New Roman" w:hAnsi="Times New Roman" w:cs="Times New Roman"/>
                <w:sz w:val="24"/>
                <w:szCs w:val="24"/>
              </w:rPr>
              <w:t xml:space="preserve"> Carta Socială Europeană revizuită, </w:t>
            </w:r>
            <w:r>
              <w:rPr>
                <w:rFonts w:ascii="Times New Roman" w:hAnsi="Times New Roman" w:cs="Times New Roman"/>
                <w:sz w:val="24"/>
                <w:szCs w:val="24"/>
              </w:rPr>
              <w:t xml:space="preserve">parte la care este Republica Moldova. Actele internaționale menționate </w:t>
            </w:r>
            <w:r w:rsidRPr="00BB7343">
              <w:rPr>
                <w:rFonts w:ascii="Times New Roman" w:hAnsi="Times New Roman" w:cs="Times New Roman"/>
                <w:sz w:val="24"/>
                <w:szCs w:val="24"/>
              </w:rPr>
              <w:t xml:space="preserve">reglementează dreptul lucrătorilor imigranți să aibă un tratament nu mai puțin favorabil decât cel acordat cetățenilor lor în ceea ce </w:t>
            </w:r>
            <w:proofErr w:type="spellStart"/>
            <w:r w:rsidRPr="00BB7343">
              <w:rPr>
                <w:rFonts w:ascii="Times New Roman" w:hAnsi="Times New Roman" w:cs="Times New Roman"/>
                <w:sz w:val="24"/>
                <w:szCs w:val="24"/>
              </w:rPr>
              <w:t>priveşte</w:t>
            </w:r>
            <w:proofErr w:type="spellEnd"/>
            <w:r w:rsidRPr="00BB7343">
              <w:rPr>
                <w:rFonts w:ascii="Times New Roman" w:hAnsi="Times New Roman" w:cs="Times New Roman"/>
                <w:sz w:val="24"/>
                <w:szCs w:val="24"/>
              </w:rPr>
              <w:t xml:space="preserve"> salarizarea </w:t>
            </w:r>
            <w:proofErr w:type="spellStart"/>
            <w:r w:rsidRPr="00BB7343">
              <w:rPr>
                <w:rFonts w:ascii="Times New Roman" w:hAnsi="Times New Roman" w:cs="Times New Roman"/>
                <w:sz w:val="24"/>
                <w:szCs w:val="24"/>
              </w:rPr>
              <w:t>şi</w:t>
            </w:r>
            <w:proofErr w:type="spellEnd"/>
            <w:r w:rsidRPr="00BB7343">
              <w:rPr>
                <w:rFonts w:ascii="Times New Roman" w:hAnsi="Times New Roman" w:cs="Times New Roman"/>
                <w:sz w:val="24"/>
                <w:szCs w:val="24"/>
              </w:rPr>
              <w:t xml:space="preserve"> alte condiții de angajare </w:t>
            </w:r>
            <w:proofErr w:type="spellStart"/>
            <w:r w:rsidRPr="00BB7343">
              <w:rPr>
                <w:rFonts w:ascii="Times New Roman" w:hAnsi="Times New Roman" w:cs="Times New Roman"/>
                <w:sz w:val="24"/>
                <w:szCs w:val="24"/>
              </w:rPr>
              <w:t>şi</w:t>
            </w:r>
            <w:proofErr w:type="spellEnd"/>
            <w:r w:rsidRPr="00BB7343">
              <w:rPr>
                <w:rFonts w:ascii="Times New Roman" w:hAnsi="Times New Roman" w:cs="Times New Roman"/>
                <w:sz w:val="24"/>
                <w:szCs w:val="24"/>
              </w:rPr>
              <w:t xml:space="preserve"> de muncă.</w:t>
            </w:r>
          </w:p>
          <w:p w14:paraId="543318F6" w14:textId="77777777" w:rsidR="00E06F90" w:rsidRPr="00BB7343" w:rsidRDefault="00E06F90" w:rsidP="00C2268A">
            <w:pPr>
              <w:spacing w:after="0" w:line="240" w:lineRule="auto"/>
              <w:ind w:firstLine="706"/>
              <w:jc w:val="both"/>
              <w:rPr>
                <w:rFonts w:ascii="Times New Roman" w:hAnsi="Times New Roman" w:cs="Times New Roman"/>
                <w:sz w:val="24"/>
                <w:szCs w:val="24"/>
              </w:rPr>
            </w:pPr>
          </w:p>
          <w:p w14:paraId="475171D4" w14:textId="18C5B1D7" w:rsidR="00E06F90" w:rsidRPr="00D34EBF" w:rsidRDefault="00E06F90" w:rsidP="00C2268A">
            <w:pPr>
              <w:spacing w:after="0" w:line="240" w:lineRule="auto"/>
              <w:jc w:val="both"/>
              <w:rPr>
                <w:rFonts w:ascii="Times New Roman" w:hAnsi="Times New Roman" w:cs="Times New Roman"/>
                <w:i/>
                <w:sz w:val="24"/>
                <w:szCs w:val="24"/>
              </w:rPr>
            </w:pPr>
            <w:r w:rsidRPr="00BB7343">
              <w:rPr>
                <w:rFonts w:ascii="Times New Roman" w:hAnsi="Times New Roman" w:cs="Times New Roman"/>
                <w:sz w:val="24"/>
                <w:szCs w:val="24"/>
              </w:rPr>
              <w:t>4.</w:t>
            </w:r>
            <w:r>
              <w:rPr>
                <w:rFonts w:ascii="Times New Roman" w:hAnsi="Times New Roman" w:cs="Times New Roman"/>
                <w:sz w:val="24"/>
                <w:szCs w:val="24"/>
              </w:rPr>
              <w:t>1</w:t>
            </w:r>
            <w:r w:rsidRPr="00BB7343">
              <w:rPr>
                <w:rFonts w:ascii="Times New Roman" w:hAnsi="Times New Roman" w:cs="Times New Roman"/>
                <w:sz w:val="24"/>
                <w:szCs w:val="24"/>
              </w:rPr>
              <w:t>.</w:t>
            </w:r>
            <w:r w:rsidR="00706B62">
              <w:rPr>
                <w:rFonts w:ascii="Times New Roman" w:hAnsi="Times New Roman" w:cs="Times New Roman"/>
                <w:sz w:val="24"/>
                <w:szCs w:val="24"/>
              </w:rPr>
              <w:t>3</w:t>
            </w:r>
            <w:r w:rsidRPr="00BB7343">
              <w:rPr>
                <w:rFonts w:ascii="Times New Roman" w:hAnsi="Times New Roman" w:cs="Times New Roman"/>
                <w:sz w:val="24"/>
                <w:szCs w:val="24"/>
              </w:rPr>
              <w:t>. În context</w:t>
            </w:r>
            <w:r>
              <w:rPr>
                <w:rFonts w:ascii="Times New Roman" w:hAnsi="Times New Roman" w:cs="Times New Roman"/>
                <w:sz w:val="24"/>
                <w:szCs w:val="24"/>
              </w:rPr>
              <w:t>ul expus</w:t>
            </w:r>
            <w:r w:rsidRPr="00BB7343">
              <w:rPr>
                <w:rFonts w:ascii="Times New Roman" w:hAnsi="Times New Roman" w:cs="Times New Roman"/>
                <w:sz w:val="24"/>
                <w:szCs w:val="24"/>
              </w:rPr>
              <w:t>,</w:t>
            </w:r>
            <w:r>
              <w:rPr>
                <w:rFonts w:ascii="Times New Roman" w:hAnsi="Times New Roman" w:cs="Times New Roman"/>
                <w:sz w:val="24"/>
                <w:szCs w:val="24"/>
              </w:rPr>
              <w:t xml:space="preserve"> se </w:t>
            </w:r>
            <w:r w:rsidRPr="00BB7343">
              <w:rPr>
                <w:rFonts w:ascii="Times New Roman" w:hAnsi="Times New Roman" w:cs="Times New Roman"/>
                <w:i/>
                <w:sz w:val="24"/>
                <w:szCs w:val="24"/>
              </w:rPr>
              <w:t>propune</w:t>
            </w:r>
            <w:r>
              <w:rPr>
                <w:rFonts w:ascii="Times New Roman" w:hAnsi="Times New Roman" w:cs="Times New Roman"/>
                <w:i/>
                <w:sz w:val="24"/>
                <w:szCs w:val="24"/>
              </w:rPr>
              <w:t xml:space="preserve"> și </w:t>
            </w:r>
            <w:r w:rsidRPr="00BB7343">
              <w:rPr>
                <w:rFonts w:ascii="Times New Roman" w:hAnsi="Times New Roman" w:cs="Times New Roman"/>
                <w:i/>
                <w:sz w:val="24"/>
                <w:szCs w:val="24"/>
              </w:rPr>
              <w:t xml:space="preserve">abrogarea alin (2) art. </w:t>
            </w:r>
            <w:r w:rsidRPr="00BB7343">
              <w:rPr>
                <w:rFonts w:ascii="Times New Roman" w:hAnsi="Times New Roman" w:cs="Times New Roman"/>
                <w:bCs/>
                <w:i/>
                <w:sz w:val="24"/>
                <w:szCs w:val="24"/>
              </w:rPr>
              <w:t>43</w:t>
            </w:r>
            <w:r>
              <w:rPr>
                <w:rFonts w:ascii="Times New Roman" w:hAnsi="Times New Roman" w:cs="Times New Roman"/>
                <w:bCs/>
                <w:i/>
                <w:sz w:val="24"/>
                <w:szCs w:val="24"/>
                <w:vertAlign w:val="superscript"/>
              </w:rPr>
              <w:t>1</w:t>
            </w:r>
            <w:r w:rsidRPr="00BB7343">
              <w:rPr>
                <w:rFonts w:ascii="Times New Roman" w:hAnsi="Times New Roman" w:cs="Times New Roman"/>
                <w:i/>
                <w:sz w:val="24"/>
                <w:szCs w:val="24"/>
              </w:rPr>
              <w:t xml:space="preserve"> </w:t>
            </w:r>
            <w:r>
              <w:rPr>
                <w:rFonts w:ascii="Times New Roman" w:hAnsi="Times New Roman" w:cs="Times New Roman"/>
                <w:i/>
                <w:sz w:val="24"/>
                <w:szCs w:val="24"/>
              </w:rPr>
              <w:t xml:space="preserve">și </w:t>
            </w:r>
            <w:r w:rsidRPr="00BB7343">
              <w:rPr>
                <w:rFonts w:ascii="Times New Roman" w:hAnsi="Times New Roman" w:cs="Times New Roman"/>
                <w:i/>
                <w:sz w:val="24"/>
                <w:szCs w:val="24"/>
              </w:rPr>
              <w:t>art.</w:t>
            </w:r>
            <w:r w:rsidRPr="00BB7343">
              <w:rPr>
                <w:rFonts w:ascii="Times New Roman" w:hAnsi="Times New Roman" w:cs="Times New Roman"/>
                <w:bCs/>
                <w:i/>
                <w:sz w:val="24"/>
                <w:szCs w:val="24"/>
              </w:rPr>
              <w:t xml:space="preserve"> 43</w:t>
            </w:r>
            <w:r w:rsidRPr="00BB7343">
              <w:rPr>
                <w:rFonts w:ascii="Times New Roman" w:hAnsi="Times New Roman" w:cs="Times New Roman"/>
                <w:bCs/>
                <w:i/>
                <w:sz w:val="24"/>
                <w:szCs w:val="24"/>
                <w:vertAlign w:val="superscript"/>
              </w:rPr>
              <w:t>5</w:t>
            </w:r>
            <w:r w:rsidRPr="00BB7343">
              <w:rPr>
                <w:rFonts w:ascii="Times New Roman" w:hAnsi="Times New Roman" w:cs="Times New Roman"/>
                <w:i/>
                <w:sz w:val="24"/>
                <w:szCs w:val="24"/>
              </w:rPr>
              <w:t>, care reglementează modalitatea de documentare a străinilor în scop de muncă în baza Listei ocupațiilor prioritare</w:t>
            </w:r>
            <w:r>
              <w:rPr>
                <w:rFonts w:ascii="Times New Roman" w:hAnsi="Times New Roman" w:cs="Times New Roman"/>
                <w:i/>
                <w:sz w:val="24"/>
                <w:szCs w:val="24"/>
              </w:rPr>
              <w:t>.</w:t>
            </w:r>
          </w:p>
          <w:p w14:paraId="1A88B167" w14:textId="77777777" w:rsidR="00E06F90" w:rsidRDefault="00E06F90" w:rsidP="00C2268A">
            <w:pPr>
              <w:spacing w:after="0" w:line="240" w:lineRule="auto"/>
              <w:jc w:val="both"/>
              <w:rPr>
                <w:rFonts w:ascii="Times New Roman" w:hAnsi="Times New Roman" w:cs="Times New Roman"/>
                <w:i/>
                <w:sz w:val="24"/>
                <w:szCs w:val="24"/>
              </w:rPr>
            </w:pPr>
          </w:p>
          <w:p w14:paraId="090A78AA" w14:textId="77777777" w:rsidR="00E06F90" w:rsidRPr="00BB7343" w:rsidRDefault="00E06F90" w:rsidP="00C2268A">
            <w:pPr>
              <w:spacing w:after="0" w:line="240" w:lineRule="auto"/>
              <w:jc w:val="both"/>
              <w:rPr>
                <w:rFonts w:ascii="Times New Roman" w:hAnsi="Times New Roman" w:cs="Times New Roman"/>
                <w:sz w:val="24"/>
                <w:szCs w:val="24"/>
              </w:rPr>
            </w:pPr>
            <w:r w:rsidRPr="00BB7343">
              <w:rPr>
                <w:rFonts w:ascii="Times New Roman" w:hAnsi="Times New Roman" w:cs="Times New Roman"/>
                <w:i/>
                <w:sz w:val="24"/>
                <w:szCs w:val="24"/>
              </w:rPr>
              <w:t>Lista ocupațiilor prioritare</w:t>
            </w:r>
            <w:r w:rsidRPr="00BB7343">
              <w:rPr>
                <w:rFonts w:ascii="Times New Roman" w:hAnsi="Times New Roman" w:cs="Times New Roman"/>
                <w:sz w:val="24"/>
                <w:szCs w:val="24"/>
              </w:rPr>
              <w:t xml:space="preserve">, </w:t>
            </w:r>
            <w:r>
              <w:rPr>
                <w:rFonts w:ascii="Times New Roman" w:hAnsi="Times New Roman" w:cs="Times New Roman"/>
                <w:sz w:val="24"/>
                <w:szCs w:val="24"/>
              </w:rPr>
              <w:t xml:space="preserve">aprobată anual prin Hotărârea Guvernului, </w:t>
            </w:r>
            <w:r w:rsidRPr="00BB7343">
              <w:rPr>
                <w:rFonts w:ascii="Times New Roman" w:hAnsi="Times New Roman" w:cs="Times New Roman"/>
                <w:sz w:val="24"/>
                <w:szCs w:val="24"/>
              </w:rPr>
              <w:t xml:space="preserve">ca modalitate de documentare a străinilor în scop de muncă, a fost inclusă în </w:t>
            </w:r>
            <w:r>
              <w:rPr>
                <w:rFonts w:ascii="Times New Roman" w:hAnsi="Times New Roman" w:cs="Times New Roman"/>
                <w:sz w:val="24"/>
                <w:szCs w:val="24"/>
              </w:rPr>
              <w:t xml:space="preserve">legislație din anul </w:t>
            </w:r>
            <w:r w:rsidRPr="00BB7343">
              <w:rPr>
                <w:rFonts w:ascii="Times New Roman" w:hAnsi="Times New Roman" w:cs="Times New Roman"/>
                <w:sz w:val="24"/>
                <w:szCs w:val="24"/>
              </w:rPr>
              <w:t>2018</w:t>
            </w:r>
            <w:r>
              <w:rPr>
                <w:rFonts w:ascii="Times New Roman" w:hAnsi="Times New Roman" w:cs="Times New Roman"/>
                <w:sz w:val="24"/>
                <w:szCs w:val="24"/>
              </w:rPr>
              <w:t>. Ra</w:t>
            </w:r>
            <w:r w:rsidRPr="00BB7343">
              <w:rPr>
                <w:rFonts w:ascii="Times New Roman" w:hAnsi="Times New Roman" w:cs="Times New Roman"/>
                <w:sz w:val="24"/>
                <w:szCs w:val="24"/>
              </w:rPr>
              <w:t xml:space="preserve">ționamentul </w:t>
            </w:r>
            <w:r>
              <w:rPr>
                <w:rFonts w:ascii="Times New Roman" w:hAnsi="Times New Roman" w:cs="Times New Roman"/>
                <w:sz w:val="24"/>
                <w:szCs w:val="24"/>
              </w:rPr>
              <w:t xml:space="preserve">mecanismului </w:t>
            </w:r>
            <w:r w:rsidRPr="00BB7343">
              <w:rPr>
                <w:rFonts w:ascii="Times New Roman" w:hAnsi="Times New Roman" w:cs="Times New Roman"/>
                <w:sz w:val="24"/>
                <w:szCs w:val="24"/>
              </w:rPr>
              <w:t>a constat în asigurarea necesităților economiei naționale în forță de muncă, în cazul în care ocuparea locurilor de muncă vacante nu poate fi asigurată cu resurse umane autohtone sau se atestă deficit de muncă în anumite sectoare. În această ordine de idei, Lista urma să asigure funcționalitatea anumitor sectoare economice prin facilitarea angajării străinilor.</w:t>
            </w:r>
          </w:p>
          <w:p w14:paraId="71C3C6BB" w14:textId="77777777" w:rsidR="00E06F90" w:rsidRDefault="00E06F90" w:rsidP="00C2268A">
            <w:pPr>
              <w:spacing w:after="0" w:line="240" w:lineRule="auto"/>
              <w:jc w:val="both"/>
              <w:rPr>
                <w:rFonts w:ascii="Times New Roman" w:hAnsi="Times New Roman" w:cs="Times New Roman"/>
                <w:sz w:val="24"/>
                <w:szCs w:val="24"/>
              </w:rPr>
            </w:pPr>
          </w:p>
          <w:p w14:paraId="7EABDDE1" w14:textId="77777777" w:rsidR="00E06F90" w:rsidRPr="00BB7343" w:rsidRDefault="00E06F90" w:rsidP="00C226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Însă, pe parcursul </w:t>
            </w:r>
            <w:r w:rsidRPr="00BB7343">
              <w:rPr>
                <w:rFonts w:ascii="Times New Roman" w:hAnsi="Times New Roman" w:cs="Times New Roman"/>
                <w:sz w:val="24"/>
                <w:szCs w:val="24"/>
              </w:rPr>
              <w:t>implementării p</w:t>
            </w:r>
            <w:r>
              <w:rPr>
                <w:rFonts w:ascii="Times New Roman" w:hAnsi="Times New Roman" w:cs="Times New Roman"/>
                <w:sz w:val="24"/>
                <w:szCs w:val="24"/>
              </w:rPr>
              <w:t xml:space="preserve">revederilor respective ale Legii pe parcursul </w:t>
            </w:r>
            <w:r w:rsidRPr="00BB7343">
              <w:rPr>
                <w:rFonts w:ascii="Times New Roman" w:hAnsi="Times New Roman" w:cs="Times New Roman"/>
                <w:sz w:val="24"/>
                <w:szCs w:val="24"/>
              </w:rPr>
              <w:t xml:space="preserve">anilor 2018  </w:t>
            </w:r>
            <w:proofErr w:type="spellStart"/>
            <w:r w:rsidRPr="00BB7343">
              <w:rPr>
                <w:rFonts w:ascii="Times New Roman" w:hAnsi="Times New Roman" w:cs="Times New Roman"/>
                <w:sz w:val="24"/>
                <w:szCs w:val="24"/>
              </w:rPr>
              <w:t>şi</w:t>
            </w:r>
            <w:proofErr w:type="spellEnd"/>
            <w:r w:rsidRPr="00BB7343">
              <w:rPr>
                <w:rFonts w:ascii="Times New Roman" w:hAnsi="Times New Roman" w:cs="Times New Roman"/>
                <w:sz w:val="24"/>
                <w:szCs w:val="24"/>
              </w:rPr>
              <w:t xml:space="preserve"> 2019 s-a constatat că acest mecanism s-a dovedit a fi ineficient și fără impact esențial asupra pieței muncii</w:t>
            </w:r>
            <w:r>
              <w:rPr>
                <w:rFonts w:ascii="Times New Roman" w:hAnsi="Times New Roman" w:cs="Times New Roman"/>
                <w:sz w:val="24"/>
                <w:szCs w:val="24"/>
              </w:rPr>
              <w:t>. Or</w:t>
            </w:r>
            <w:r w:rsidRPr="00BB7343">
              <w:rPr>
                <w:rFonts w:ascii="Times New Roman" w:hAnsi="Times New Roman" w:cs="Times New Roman"/>
                <w:sz w:val="24"/>
                <w:szCs w:val="24"/>
              </w:rPr>
              <w:t>, angajatorii și/sau investitorii străini nu au valorificat această modalitate. Prezenta constatare se confirmă prin numărul mic de cetățeni străini</w:t>
            </w:r>
            <w:r>
              <w:rPr>
                <w:rFonts w:ascii="Times New Roman" w:hAnsi="Times New Roman" w:cs="Times New Roman"/>
                <w:sz w:val="24"/>
                <w:szCs w:val="24"/>
              </w:rPr>
              <w:t>,</w:t>
            </w:r>
            <w:r w:rsidRPr="00BB7343">
              <w:rPr>
                <w:rFonts w:ascii="Times New Roman" w:hAnsi="Times New Roman" w:cs="Times New Roman"/>
                <w:sz w:val="24"/>
                <w:szCs w:val="24"/>
              </w:rPr>
              <w:t xml:space="preserve"> care au fost </w:t>
            </w:r>
            <w:r w:rsidRPr="00BB7343">
              <w:rPr>
                <w:rFonts w:ascii="Times New Roman" w:hAnsi="Times New Roman" w:cs="Times New Roman"/>
                <w:sz w:val="24"/>
                <w:szCs w:val="24"/>
              </w:rPr>
              <w:lastRenderedPageBreak/>
              <w:t xml:space="preserve">documentați pe parcursul anilor 2018 </w:t>
            </w:r>
            <w:proofErr w:type="spellStart"/>
            <w:r w:rsidRPr="00BB7343">
              <w:rPr>
                <w:rFonts w:ascii="Times New Roman" w:hAnsi="Times New Roman" w:cs="Times New Roman"/>
                <w:sz w:val="24"/>
                <w:szCs w:val="24"/>
              </w:rPr>
              <w:t>şi</w:t>
            </w:r>
            <w:proofErr w:type="spellEnd"/>
            <w:r w:rsidRPr="00BB7343">
              <w:rPr>
                <w:rFonts w:ascii="Times New Roman" w:hAnsi="Times New Roman" w:cs="Times New Roman"/>
                <w:sz w:val="24"/>
                <w:szCs w:val="24"/>
              </w:rPr>
              <w:t xml:space="preserve"> 2019 – în total, 65 de străini.</w:t>
            </w:r>
            <w:r>
              <w:rPr>
                <w:rFonts w:ascii="Times New Roman" w:hAnsi="Times New Roman" w:cs="Times New Roman"/>
                <w:sz w:val="24"/>
                <w:szCs w:val="24"/>
              </w:rPr>
              <w:t xml:space="preserve"> </w:t>
            </w:r>
            <w:r w:rsidRPr="00BB7343">
              <w:rPr>
                <w:rFonts w:ascii="Times New Roman" w:hAnsi="Times New Roman" w:cs="Times New Roman"/>
                <w:sz w:val="24"/>
                <w:szCs w:val="24"/>
              </w:rPr>
              <w:t xml:space="preserve">Totodată, </w:t>
            </w:r>
            <w:r>
              <w:rPr>
                <w:rFonts w:ascii="Times New Roman" w:hAnsi="Times New Roman" w:cs="Times New Roman"/>
                <w:sz w:val="24"/>
                <w:szCs w:val="24"/>
              </w:rPr>
              <w:t>potrivit datelor ANOFM dem</w:t>
            </w:r>
            <w:r w:rsidRPr="00BB7343">
              <w:rPr>
                <w:rFonts w:ascii="Times New Roman" w:hAnsi="Times New Roman" w:cs="Times New Roman"/>
                <w:sz w:val="24"/>
                <w:szCs w:val="24"/>
              </w:rPr>
              <w:t xml:space="preserve">onstrează că acele ocupații la care se atestă deficit al forței de muncă nu sunt atractive pentru cetățenii străini. Drept urmare, </w:t>
            </w:r>
            <w:r w:rsidRPr="00BB7343">
              <w:rPr>
                <w:rFonts w:ascii="Times New Roman" w:hAnsi="Times New Roman" w:cs="Times New Roman"/>
                <w:i/>
                <w:sz w:val="24"/>
                <w:szCs w:val="24"/>
              </w:rPr>
              <w:t>Lista ocupațiilor prioritare</w:t>
            </w:r>
            <w:r w:rsidRPr="00BB7343">
              <w:rPr>
                <w:rFonts w:ascii="Times New Roman" w:hAnsi="Times New Roman" w:cs="Times New Roman"/>
                <w:sz w:val="24"/>
                <w:szCs w:val="24"/>
              </w:rPr>
              <w:t xml:space="preserve"> rămâne a fi un mecanism formal care nu generează soluții pentru problemele existente pe piața muncii.</w:t>
            </w:r>
          </w:p>
          <w:p w14:paraId="226BFAF3" w14:textId="77777777" w:rsidR="00E06F90" w:rsidRDefault="00E06F90" w:rsidP="00C2268A">
            <w:pPr>
              <w:spacing w:after="0" w:line="240" w:lineRule="auto"/>
              <w:jc w:val="both"/>
              <w:rPr>
                <w:rFonts w:ascii="Times New Roman" w:hAnsi="Times New Roman" w:cs="Times New Roman"/>
                <w:sz w:val="24"/>
                <w:szCs w:val="24"/>
              </w:rPr>
            </w:pPr>
          </w:p>
          <w:p w14:paraId="2386F9A5" w14:textId="77777777" w:rsidR="00E06F90" w:rsidRDefault="00E06F90" w:rsidP="00C2268A">
            <w:pPr>
              <w:spacing w:after="0" w:line="240" w:lineRule="auto"/>
              <w:jc w:val="both"/>
              <w:rPr>
                <w:rFonts w:ascii="Times New Roman" w:hAnsi="Times New Roman" w:cs="Times New Roman"/>
                <w:sz w:val="24"/>
                <w:szCs w:val="24"/>
              </w:rPr>
            </w:pPr>
            <w:r w:rsidRPr="00BB7343">
              <w:rPr>
                <w:rFonts w:ascii="Times New Roman" w:hAnsi="Times New Roman" w:cs="Times New Roman"/>
                <w:sz w:val="24"/>
                <w:szCs w:val="24"/>
              </w:rPr>
              <w:t>Deși noile prevederi stabilesc că străinii documentați în baza Listei obțin permis de ședere în scop de muncă pentru o perio</w:t>
            </w:r>
            <w:r>
              <w:rPr>
                <w:rFonts w:ascii="Times New Roman" w:hAnsi="Times New Roman" w:cs="Times New Roman"/>
                <w:sz w:val="24"/>
                <w:szCs w:val="24"/>
              </w:rPr>
              <w:t xml:space="preserve">adă de 2 </w:t>
            </w:r>
            <w:r w:rsidRPr="00BB7343">
              <w:rPr>
                <w:rFonts w:ascii="Times New Roman" w:hAnsi="Times New Roman" w:cs="Times New Roman"/>
                <w:sz w:val="24"/>
                <w:szCs w:val="24"/>
              </w:rPr>
              <w:t xml:space="preserve">ani, spre deosebire de celelalte categorii de străini, considerăm că </w:t>
            </w:r>
            <w:proofErr w:type="spellStart"/>
            <w:r w:rsidRPr="00BB7343">
              <w:rPr>
                <w:rFonts w:ascii="Times New Roman" w:hAnsi="Times New Roman" w:cs="Times New Roman"/>
                <w:sz w:val="24"/>
                <w:szCs w:val="24"/>
              </w:rPr>
              <w:t>facilităţile</w:t>
            </w:r>
            <w:proofErr w:type="spellEnd"/>
            <w:r w:rsidRPr="00BB7343">
              <w:rPr>
                <w:rFonts w:ascii="Times New Roman" w:hAnsi="Times New Roman" w:cs="Times New Roman"/>
                <w:sz w:val="24"/>
                <w:szCs w:val="24"/>
              </w:rPr>
              <w:t xml:space="preserve"> respective nu justifică menținerea prezentei modalități de documentare, atât timp cât aceasta nu răspunde la obiectivul enunțat în lege.</w:t>
            </w:r>
            <w:r>
              <w:rPr>
                <w:rFonts w:ascii="Times New Roman" w:hAnsi="Times New Roman" w:cs="Times New Roman"/>
                <w:sz w:val="24"/>
                <w:szCs w:val="24"/>
              </w:rPr>
              <w:t xml:space="preserve"> </w:t>
            </w:r>
          </w:p>
          <w:p w14:paraId="0C23FFB8" w14:textId="1A5B47E4" w:rsidR="00E06F90" w:rsidRPr="00BB7343" w:rsidRDefault="00E06F90" w:rsidP="00E06F90">
            <w:pPr>
              <w:pStyle w:val="ListParagraph"/>
              <w:numPr>
                <w:ilvl w:val="0"/>
                <w:numId w:val="1"/>
              </w:numPr>
              <w:spacing w:before="120" w:after="0" w:line="240" w:lineRule="auto"/>
              <w:ind w:left="0" w:hanging="436"/>
              <w:jc w:val="both"/>
              <w:rPr>
                <w:rFonts w:ascii="Times New Roman" w:hAnsi="Times New Roman" w:cs="Times New Roman"/>
                <w:sz w:val="24"/>
                <w:szCs w:val="24"/>
              </w:rPr>
            </w:pPr>
            <w:r w:rsidRPr="00BB7343">
              <w:rPr>
                <w:rFonts w:ascii="Times New Roman" w:hAnsi="Times New Roman" w:cs="Times New Roman"/>
                <w:sz w:val="24"/>
                <w:szCs w:val="24"/>
              </w:rPr>
              <w:t>4.</w:t>
            </w:r>
            <w:r>
              <w:rPr>
                <w:rFonts w:ascii="Times New Roman" w:hAnsi="Times New Roman" w:cs="Times New Roman"/>
                <w:sz w:val="24"/>
                <w:szCs w:val="24"/>
              </w:rPr>
              <w:t>1</w:t>
            </w:r>
            <w:r w:rsidRPr="00BB7343">
              <w:rPr>
                <w:rFonts w:ascii="Times New Roman" w:hAnsi="Times New Roman" w:cs="Times New Roman"/>
                <w:sz w:val="24"/>
                <w:szCs w:val="24"/>
              </w:rPr>
              <w:t>.</w:t>
            </w:r>
            <w:r w:rsidR="00706B62">
              <w:rPr>
                <w:rFonts w:ascii="Times New Roman" w:hAnsi="Times New Roman" w:cs="Times New Roman"/>
                <w:sz w:val="24"/>
                <w:szCs w:val="24"/>
              </w:rPr>
              <w:t>4</w:t>
            </w:r>
            <w:r w:rsidRPr="00BB7343">
              <w:rPr>
                <w:rFonts w:ascii="Times New Roman" w:hAnsi="Times New Roman" w:cs="Times New Roman"/>
                <w:sz w:val="24"/>
                <w:szCs w:val="24"/>
              </w:rPr>
              <w:t xml:space="preserve">. Luând în calcul anumite riscuri legate de nerespectarea, de către străini a regimului de </w:t>
            </w:r>
            <w:proofErr w:type="spellStart"/>
            <w:r w:rsidRPr="00BB7343">
              <w:rPr>
                <w:rFonts w:ascii="Times New Roman" w:hAnsi="Times New Roman" w:cs="Times New Roman"/>
                <w:sz w:val="24"/>
                <w:szCs w:val="24"/>
              </w:rPr>
              <w:t>şedere</w:t>
            </w:r>
            <w:proofErr w:type="spellEnd"/>
            <w:r w:rsidRPr="00BB7343">
              <w:rPr>
                <w:rFonts w:ascii="Times New Roman" w:hAnsi="Times New Roman" w:cs="Times New Roman"/>
                <w:sz w:val="24"/>
                <w:szCs w:val="24"/>
              </w:rPr>
              <w:t xml:space="preserve"> temporară în Republica Moldova, problemele cu care se confruntă unele state în </w:t>
            </w:r>
            <w:proofErr w:type="spellStart"/>
            <w:r w:rsidRPr="00BB7343">
              <w:rPr>
                <w:rFonts w:ascii="Times New Roman" w:hAnsi="Times New Roman" w:cs="Times New Roman"/>
                <w:sz w:val="24"/>
                <w:szCs w:val="24"/>
              </w:rPr>
              <w:t>soluţionarea</w:t>
            </w:r>
            <w:proofErr w:type="spellEnd"/>
            <w:r w:rsidRPr="00BB7343">
              <w:rPr>
                <w:rFonts w:ascii="Times New Roman" w:hAnsi="Times New Roman" w:cs="Times New Roman"/>
                <w:sz w:val="24"/>
                <w:szCs w:val="24"/>
              </w:rPr>
              <w:t xml:space="preserve"> unor aspecte de </w:t>
            </w:r>
            <w:proofErr w:type="spellStart"/>
            <w:r w:rsidRPr="00BB7343">
              <w:rPr>
                <w:rFonts w:ascii="Times New Roman" w:hAnsi="Times New Roman" w:cs="Times New Roman"/>
                <w:sz w:val="24"/>
                <w:szCs w:val="24"/>
              </w:rPr>
              <w:t>competenţă</w:t>
            </w:r>
            <w:proofErr w:type="spellEnd"/>
            <w:r w:rsidRPr="00BB7343">
              <w:rPr>
                <w:rFonts w:ascii="Times New Roman" w:hAnsi="Times New Roman" w:cs="Times New Roman"/>
                <w:sz w:val="24"/>
                <w:szCs w:val="24"/>
              </w:rPr>
              <w:t xml:space="preserve">, practica internațională ne sugerează că politica </w:t>
            </w:r>
            <w:proofErr w:type="spellStart"/>
            <w:r w:rsidRPr="00BB7343">
              <w:rPr>
                <w:rFonts w:ascii="Times New Roman" w:hAnsi="Times New Roman" w:cs="Times New Roman"/>
                <w:sz w:val="24"/>
                <w:szCs w:val="24"/>
              </w:rPr>
              <w:t>migrațională</w:t>
            </w:r>
            <w:proofErr w:type="spellEnd"/>
            <w:r w:rsidRPr="00BB7343">
              <w:rPr>
                <w:rFonts w:ascii="Times New Roman" w:hAnsi="Times New Roman" w:cs="Times New Roman"/>
                <w:sz w:val="24"/>
                <w:szCs w:val="24"/>
              </w:rPr>
              <w:t xml:space="preserve"> a statului necesită a fi abordată atât din perspectiva necesităților, cât și a riscurilor, astfel impunând anumite restricții sau limitări a accesului în țară, fie în scop de muncă sau alt scop.</w:t>
            </w:r>
          </w:p>
          <w:p w14:paraId="5C15E1FA" w14:textId="77777777" w:rsidR="00E06F90" w:rsidRDefault="00E06F90" w:rsidP="00C2268A">
            <w:pPr>
              <w:spacing w:after="0" w:line="240" w:lineRule="auto"/>
              <w:jc w:val="both"/>
              <w:rPr>
                <w:rFonts w:ascii="Times New Roman" w:hAnsi="Times New Roman" w:cs="Times New Roman"/>
                <w:sz w:val="24"/>
                <w:szCs w:val="24"/>
              </w:rPr>
            </w:pPr>
          </w:p>
          <w:p w14:paraId="4E8B0D22" w14:textId="77777777" w:rsidR="00E06F90" w:rsidRDefault="00E06F90" w:rsidP="00C2268A">
            <w:pPr>
              <w:spacing w:after="0" w:line="240" w:lineRule="auto"/>
              <w:jc w:val="both"/>
              <w:rPr>
                <w:rFonts w:ascii="Times New Roman" w:hAnsi="Times New Roman" w:cs="Times New Roman"/>
                <w:sz w:val="24"/>
                <w:szCs w:val="24"/>
              </w:rPr>
            </w:pPr>
            <w:r w:rsidRPr="00BB7343">
              <w:rPr>
                <w:rFonts w:ascii="Times New Roman" w:hAnsi="Times New Roman" w:cs="Times New Roman"/>
                <w:sz w:val="24"/>
                <w:szCs w:val="24"/>
              </w:rPr>
              <w:t>Menționăm că accesul necondiționat la piața forței de muncă, inevitabil va conduc</w:t>
            </w:r>
            <w:r>
              <w:rPr>
                <w:rFonts w:ascii="Times New Roman" w:hAnsi="Times New Roman" w:cs="Times New Roman"/>
                <w:sz w:val="24"/>
                <w:szCs w:val="24"/>
              </w:rPr>
              <w:t xml:space="preserve">e la sporirea costurilor pentru </w:t>
            </w:r>
            <w:r w:rsidRPr="00BB7343">
              <w:rPr>
                <w:rFonts w:ascii="Times New Roman" w:hAnsi="Times New Roman" w:cs="Times New Roman"/>
                <w:sz w:val="24"/>
                <w:szCs w:val="24"/>
              </w:rPr>
              <w:t xml:space="preserve">stat odată cu demararea procedurii de integrare sau reîntregire a familiei. </w:t>
            </w:r>
            <w:proofErr w:type="spellStart"/>
            <w:r w:rsidRPr="00BB7343">
              <w:rPr>
                <w:rFonts w:ascii="Times New Roman" w:hAnsi="Times New Roman" w:cs="Times New Roman"/>
                <w:sz w:val="24"/>
                <w:szCs w:val="24"/>
              </w:rPr>
              <w:t>Menţionăm</w:t>
            </w:r>
            <w:proofErr w:type="spellEnd"/>
            <w:r w:rsidRPr="00BB7343">
              <w:rPr>
                <w:rFonts w:ascii="Times New Roman" w:hAnsi="Times New Roman" w:cs="Times New Roman"/>
                <w:sz w:val="24"/>
                <w:szCs w:val="24"/>
              </w:rPr>
              <w:t xml:space="preserve"> că procesul de integrare a străinilor presupune accesul la sistemul de protecție socială, asigurarea serviciilor </w:t>
            </w:r>
            <w:proofErr w:type="spellStart"/>
            <w:r w:rsidRPr="00BB7343">
              <w:rPr>
                <w:rFonts w:ascii="Times New Roman" w:hAnsi="Times New Roman" w:cs="Times New Roman"/>
                <w:sz w:val="24"/>
                <w:szCs w:val="24"/>
              </w:rPr>
              <w:t>educaţionale</w:t>
            </w:r>
            <w:proofErr w:type="spellEnd"/>
            <w:r w:rsidRPr="00BB7343">
              <w:rPr>
                <w:rFonts w:ascii="Times New Roman" w:hAnsi="Times New Roman" w:cs="Times New Roman"/>
                <w:sz w:val="24"/>
                <w:szCs w:val="24"/>
              </w:rPr>
              <w:t xml:space="preserve"> </w:t>
            </w:r>
            <w:proofErr w:type="spellStart"/>
            <w:r w:rsidRPr="00BB7343">
              <w:rPr>
                <w:rFonts w:ascii="Times New Roman" w:hAnsi="Times New Roman" w:cs="Times New Roman"/>
                <w:sz w:val="24"/>
                <w:szCs w:val="24"/>
              </w:rPr>
              <w:t>şi</w:t>
            </w:r>
            <w:proofErr w:type="spellEnd"/>
            <w:r w:rsidRPr="00BB7343">
              <w:rPr>
                <w:rFonts w:ascii="Times New Roman" w:hAnsi="Times New Roman" w:cs="Times New Roman"/>
                <w:sz w:val="24"/>
                <w:szCs w:val="24"/>
              </w:rPr>
              <w:t xml:space="preserve"> de sănătate, serviciilor </w:t>
            </w:r>
            <w:proofErr w:type="spellStart"/>
            <w:r w:rsidRPr="00BB7343">
              <w:rPr>
                <w:rFonts w:ascii="Times New Roman" w:hAnsi="Times New Roman" w:cs="Times New Roman"/>
                <w:sz w:val="24"/>
                <w:szCs w:val="24"/>
              </w:rPr>
              <w:t>socio</w:t>
            </w:r>
            <w:proofErr w:type="spellEnd"/>
            <w:r w:rsidRPr="00BB7343">
              <w:rPr>
                <w:rFonts w:ascii="Times New Roman" w:hAnsi="Times New Roman" w:cs="Times New Roman"/>
                <w:sz w:val="24"/>
                <w:szCs w:val="24"/>
              </w:rPr>
              <w:t xml:space="preserve">-culturale, dar și celor de ocupare a forței de muncă atât a lucrătorilor străini cât </w:t>
            </w:r>
            <w:proofErr w:type="spellStart"/>
            <w:r w:rsidRPr="00BB7343">
              <w:rPr>
                <w:rFonts w:ascii="Times New Roman" w:hAnsi="Times New Roman" w:cs="Times New Roman"/>
                <w:sz w:val="24"/>
                <w:szCs w:val="24"/>
              </w:rPr>
              <w:t>şi</w:t>
            </w:r>
            <w:proofErr w:type="spellEnd"/>
            <w:r w:rsidRPr="00BB7343">
              <w:rPr>
                <w:rFonts w:ascii="Times New Roman" w:hAnsi="Times New Roman" w:cs="Times New Roman"/>
                <w:sz w:val="24"/>
                <w:szCs w:val="24"/>
              </w:rPr>
              <w:t xml:space="preserve"> a membrilor familiei acestora. </w:t>
            </w:r>
          </w:p>
          <w:p w14:paraId="4783BEF9" w14:textId="77777777" w:rsidR="00E06F90" w:rsidRDefault="00E06F90" w:rsidP="00C2268A">
            <w:pPr>
              <w:spacing w:after="0" w:line="240" w:lineRule="auto"/>
              <w:jc w:val="both"/>
              <w:rPr>
                <w:rFonts w:ascii="Times New Roman" w:hAnsi="Times New Roman" w:cs="Times New Roman"/>
                <w:sz w:val="24"/>
                <w:szCs w:val="24"/>
              </w:rPr>
            </w:pPr>
          </w:p>
          <w:p w14:paraId="24422655" w14:textId="77777777" w:rsidR="00E06F90" w:rsidRPr="00BB7343" w:rsidRDefault="00E06F90" w:rsidP="00C2268A">
            <w:pPr>
              <w:spacing w:after="0" w:line="240" w:lineRule="auto"/>
              <w:jc w:val="both"/>
              <w:rPr>
                <w:rFonts w:ascii="Times New Roman" w:hAnsi="Times New Roman" w:cs="Times New Roman"/>
                <w:sz w:val="24"/>
                <w:szCs w:val="24"/>
              </w:rPr>
            </w:pPr>
            <w:r w:rsidRPr="00BB7343">
              <w:rPr>
                <w:rFonts w:ascii="Times New Roman" w:hAnsi="Times New Roman" w:cs="Times New Roman"/>
                <w:sz w:val="24"/>
                <w:szCs w:val="24"/>
              </w:rPr>
              <w:t xml:space="preserve">Astfel, în vederea prevenirii unui aflux de </w:t>
            </w:r>
            <w:proofErr w:type="spellStart"/>
            <w:r w:rsidRPr="00BB7343">
              <w:rPr>
                <w:rFonts w:ascii="Times New Roman" w:hAnsi="Times New Roman" w:cs="Times New Roman"/>
                <w:sz w:val="24"/>
                <w:szCs w:val="24"/>
              </w:rPr>
              <w:t>migranţi</w:t>
            </w:r>
            <w:proofErr w:type="spellEnd"/>
            <w:r w:rsidRPr="00BB7343">
              <w:rPr>
                <w:rFonts w:ascii="Times New Roman" w:hAnsi="Times New Roman" w:cs="Times New Roman"/>
                <w:sz w:val="24"/>
                <w:szCs w:val="24"/>
              </w:rPr>
              <w:t xml:space="preserve"> originari din state cu risc sporit, precum </w:t>
            </w:r>
            <w:proofErr w:type="spellStart"/>
            <w:r w:rsidRPr="00BB7343">
              <w:rPr>
                <w:rFonts w:ascii="Times New Roman" w:hAnsi="Times New Roman" w:cs="Times New Roman"/>
                <w:sz w:val="24"/>
                <w:szCs w:val="24"/>
              </w:rPr>
              <w:t>şi</w:t>
            </w:r>
            <w:proofErr w:type="spellEnd"/>
            <w:r w:rsidRPr="00BB7343">
              <w:rPr>
                <w:rFonts w:ascii="Times New Roman" w:hAnsi="Times New Roman" w:cs="Times New Roman"/>
                <w:sz w:val="24"/>
                <w:szCs w:val="24"/>
              </w:rPr>
              <w:t xml:space="preserve"> a preveni eventuala povară a statului de achitare a costurilor pentru prestarea serviciilor </w:t>
            </w:r>
            <w:proofErr w:type="spellStart"/>
            <w:r w:rsidRPr="00BB7343">
              <w:rPr>
                <w:rFonts w:ascii="Times New Roman" w:hAnsi="Times New Roman" w:cs="Times New Roman"/>
                <w:sz w:val="24"/>
                <w:szCs w:val="24"/>
              </w:rPr>
              <w:t>educaţionale</w:t>
            </w:r>
            <w:proofErr w:type="spellEnd"/>
            <w:r w:rsidRPr="00BB7343">
              <w:rPr>
                <w:rFonts w:ascii="Times New Roman" w:hAnsi="Times New Roman" w:cs="Times New Roman"/>
                <w:sz w:val="24"/>
                <w:szCs w:val="24"/>
              </w:rPr>
              <w:t xml:space="preserve">, de sănătate </w:t>
            </w:r>
            <w:proofErr w:type="spellStart"/>
            <w:r w:rsidRPr="00BB7343">
              <w:rPr>
                <w:rFonts w:ascii="Times New Roman" w:hAnsi="Times New Roman" w:cs="Times New Roman"/>
                <w:sz w:val="24"/>
                <w:szCs w:val="24"/>
              </w:rPr>
              <w:t>ş.a</w:t>
            </w:r>
            <w:proofErr w:type="spellEnd"/>
            <w:r w:rsidRPr="00BB7343">
              <w:rPr>
                <w:rFonts w:ascii="Times New Roman" w:hAnsi="Times New Roman" w:cs="Times New Roman"/>
                <w:sz w:val="24"/>
                <w:szCs w:val="24"/>
              </w:rPr>
              <w:t xml:space="preserve">., la alin.(2) din </w:t>
            </w:r>
            <w:r w:rsidRPr="00BB7343">
              <w:rPr>
                <w:rFonts w:ascii="Times New Roman" w:eastAsia="Times New Roman" w:hAnsi="Times New Roman" w:cs="Times New Roman"/>
                <w:sz w:val="24"/>
                <w:szCs w:val="24"/>
                <w:lang w:eastAsia="ro-RO"/>
              </w:rPr>
              <w:t>articolului 43</w:t>
            </w:r>
            <w:r w:rsidRPr="00BB7343">
              <w:rPr>
                <w:rFonts w:ascii="Times New Roman" w:eastAsia="Times New Roman" w:hAnsi="Times New Roman" w:cs="Times New Roman"/>
                <w:sz w:val="24"/>
                <w:szCs w:val="24"/>
                <w:vertAlign w:val="superscript"/>
                <w:lang w:eastAsia="ro-RO"/>
              </w:rPr>
              <w:t>4</w:t>
            </w:r>
            <w:r w:rsidRPr="00BB7343">
              <w:rPr>
                <w:rFonts w:ascii="Times New Roman" w:eastAsia="Times New Roman" w:hAnsi="Times New Roman" w:cs="Times New Roman"/>
                <w:sz w:val="24"/>
                <w:szCs w:val="24"/>
                <w:lang w:eastAsia="ro-RO"/>
              </w:rPr>
              <w:t xml:space="preserve"> se </w:t>
            </w:r>
            <w:r w:rsidRPr="00BB7343">
              <w:rPr>
                <w:rFonts w:ascii="Times New Roman" w:hAnsi="Times New Roman" w:cs="Times New Roman"/>
                <w:i/>
                <w:sz w:val="24"/>
                <w:szCs w:val="24"/>
              </w:rPr>
              <w:t xml:space="preserve">propune posibilitatea de prelungire a dreptului de </w:t>
            </w:r>
            <w:proofErr w:type="spellStart"/>
            <w:r w:rsidRPr="00BB7343">
              <w:rPr>
                <w:rFonts w:ascii="Times New Roman" w:hAnsi="Times New Roman" w:cs="Times New Roman"/>
                <w:i/>
                <w:sz w:val="24"/>
                <w:szCs w:val="24"/>
              </w:rPr>
              <w:t>şedere</w:t>
            </w:r>
            <w:proofErr w:type="spellEnd"/>
            <w:r w:rsidRPr="00BB7343">
              <w:rPr>
                <w:rFonts w:ascii="Times New Roman" w:hAnsi="Times New Roman" w:cs="Times New Roman"/>
                <w:i/>
                <w:sz w:val="24"/>
                <w:szCs w:val="24"/>
              </w:rPr>
              <w:t xml:space="preserve"> provizorie doar până la 3 ani consecutiv</w:t>
            </w:r>
            <w:r w:rsidRPr="00BB7343">
              <w:rPr>
                <w:rFonts w:ascii="Times New Roman" w:hAnsi="Times New Roman" w:cs="Times New Roman"/>
                <w:sz w:val="24"/>
                <w:szCs w:val="24"/>
              </w:rPr>
              <w:t xml:space="preserve">. Această măsură este argumentată </w:t>
            </w:r>
            <w:proofErr w:type="spellStart"/>
            <w:r w:rsidRPr="00BB7343">
              <w:rPr>
                <w:rFonts w:ascii="Times New Roman" w:hAnsi="Times New Roman" w:cs="Times New Roman"/>
                <w:sz w:val="24"/>
                <w:szCs w:val="24"/>
              </w:rPr>
              <w:t>şi</w:t>
            </w:r>
            <w:proofErr w:type="spellEnd"/>
            <w:r w:rsidRPr="00BB7343">
              <w:rPr>
                <w:rFonts w:ascii="Times New Roman" w:hAnsi="Times New Roman" w:cs="Times New Roman"/>
                <w:sz w:val="24"/>
                <w:szCs w:val="24"/>
              </w:rPr>
              <w:t xml:space="preserve"> în sensul diminuării pericolului de împovărare a sistemului social, în condițiile în care cheltuielile pentru întreținerea sistemului social constituie o parte considerabilă din bugetul de stat.</w:t>
            </w:r>
          </w:p>
          <w:p w14:paraId="18C5567C" w14:textId="77777777" w:rsidR="00E06F90" w:rsidRDefault="00E06F90" w:rsidP="00C2268A">
            <w:pPr>
              <w:spacing w:after="0" w:line="240" w:lineRule="auto"/>
              <w:jc w:val="both"/>
              <w:rPr>
                <w:rFonts w:ascii="Times New Roman" w:hAnsi="Times New Roman" w:cs="Times New Roman"/>
                <w:sz w:val="24"/>
                <w:szCs w:val="24"/>
              </w:rPr>
            </w:pPr>
          </w:p>
          <w:p w14:paraId="65939116" w14:textId="77777777" w:rsidR="00E06F90" w:rsidRDefault="00E06F90" w:rsidP="00C2268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w:t>
            </w:r>
            <w:r w:rsidRPr="00BB7343">
              <w:rPr>
                <w:rFonts w:ascii="Times New Roman" w:hAnsi="Times New Roman" w:cs="Times New Roman"/>
                <w:sz w:val="24"/>
                <w:szCs w:val="24"/>
              </w:rPr>
              <w:t>restricți</w:t>
            </w:r>
            <w:r>
              <w:rPr>
                <w:rFonts w:ascii="Times New Roman" w:hAnsi="Times New Roman" w:cs="Times New Roman"/>
                <w:sz w:val="24"/>
                <w:szCs w:val="24"/>
              </w:rPr>
              <w:t>i</w:t>
            </w:r>
            <w:proofErr w:type="spellEnd"/>
            <w:r>
              <w:rPr>
                <w:rFonts w:ascii="Times New Roman" w:hAnsi="Times New Roman" w:cs="Times New Roman"/>
                <w:sz w:val="24"/>
                <w:szCs w:val="24"/>
              </w:rPr>
              <w:t xml:space="preserve"> similare sunt</w:t>
            </w:r>
            <w:r w:rsidRPr="00BB7343">
              <w:rPr>
                <w:rFonts w:ascii="Times New Roman" w:hAnsi="Times New Roman" w:cs="Times New Roman"/>
                <w:sz w:val="24"/>
                <w:szCs w:val="24"/>
              </w:rPr>
              <w:t xml:space="preserve"> aplicat</w:t>
            </w:r>
            <w:r>
              <w:rPr>
                <w:rFonts w:ascii="Times New Roman" w:hAnsi="Times New Roman" w:cs="Times New Roman"/>
                <w:sz w:val="24"/>
                <w:szCs w:val="24"/>
              </w:rPr>
              <w:t>e</w:t>
            </w:r>
            <w:r w:rsidRPr="00BB7343">
              <w:rPr>
                <w:rFonts w:ascii="Times New Roman" w:hAnsi="Times New Roman" w:cs="Times New Roman"/>
                <w:sz w:val="24"/>
                <w:szCs w:val="24"/>
              </w:rPr>
              <w:t xml:space="preserve"> </w:t>
            </w:r>
            <w:r>
              <w:rPr>
                <w:rFonts w:ascii="Times New Roman" w:hAnsi="Times New Roman" w:cs="Times New Roman"/>
                <w:sz w:val="24"/>
                <w:szCs w:val="24"/>
              </w:rPr>
              <w:t>și în alte state</w:t>
            </w:r>
            <w:r w:rsidRPr="00BB7343">
              <w:rPr>
                <w:rFonts w:ascii="Times New Roman" w:hAnsi="Times New Roman" w:cs="Times New Roman"/>
                <w:sz w:val="24"/>
                <w:szCs w:val="24"/>
              </w:rPr>
              <w:t xml:space="preserve"> </w:t>
            </w:r>
            <w:r>
              <w:rPr>
                <w:rFonts w:ascii="Times New Roman" w:hAnsi="Times New Roman" w:cs="Times New Roman"/>
                <w:sz w:val="24"/>
                <w:szCs w:val="24"/>
              </w:rPr>
              <w:t xml:space="preserve">din cadrul UE și țări terțe. Ca </w:t>
            </w:r>
            <w:r w:rsidRPr="00BB7343">
              <w:rPr>
                <w:rFonts w:ascii="Times New Roman" w:hAnsi="Times New Roman" w:cs="Times New Roman"/>
                <w:sz w:val="24"/>
                <w:szCs w:val="24"/>
              </w:rPr>
              <w:t>exemplu</w:t>
            </w:r>
            <w:r>
              <w:rPr>
                <w:rFonts w:ascii="Times New Roman" w:hAnsi="Times New Roman" w:cs="Times New Roman"/>
                <w:sz w:val="24"/>
                <w:szCs w:val="24"/>
              </w:rPr>
              <w:t>, Statul</w:t>
            </w:r>
            <w:r w:rsidRPr="00BB7343">
              <w:rPr>
                <w:rFonts w:ascii="Times New Roman" w:hAnsi="Times New Roman" w:cs="Times New Roman"/>
                <w:sz w:val="24"/>
                <w:szCs w:val="24"/>
              </w:rPr>
              <w:t xml:space="preserve"> Israel limitează </w:t>
            </w:r>
            <w:r>
              <w:rPr>
                <w:rFonts w:ascii="Times New Roman" w:hAnsi="Times New Roman" w:cs="Times New Roman"/>
                <w:sz w:val="24"/>
                <w:szCs w:val="24"/>
              </w:rPr>
              <w:t xml:space="preserve">perioada aflării </w:t>
            </w:r>
            <w:r w:rsidRPr="00BB7343">
              <w:rPr>
                <w:rFonts w:ascii="Times New Roman" w:hAnsi="Times New Roman" w:cs="Times New Roman"/>
                <w:sz w:val="24"/>
                <w:szCs w:val="24"/>
              </w:rPr>
              <w:t xml:space="preserve">străinilor </w:t>
            </w:r>
            <w:r>
              <w:rPr>
                <w:rFonts w:ascii="Times New Roman" w:hAnsi="Times New Roman" w:cs="Times New Roman"/>
                <w:sz w:val="24"/>
                <w:szCs w:val="24"/>
              </w:rPr>
              <w:t xml:space="preserve">la muncă în țară </w:t>
            </w:r>
            <w:r w:rsidRPr="00BB7343">
              <w:rPr>
                <w:rFonts w:ascii="Times New Roman" w:hAnsi="Times New Roman" w:cs="Times New Roman"/>
                <w:sz w:val="24"/>
                <w:szCs w:val="24"/>
              </w:rPr>
              <w:t>p</w:t>
            </w:r>
            <w:r>
              <w:rPr>
                <w:rFonts w:ascii="Times New Roman" w:hAnsi="Times New Roman" w:cs="Times New Roman"/>
                <w:sz w:val="24"/>
                <w:szCs w:val="24"/>
              </w:rPr>
              <w:t>â</w:t>
            </w:r>
            <w:r w:rsidRPr="00BB7343">
              <w:rPr>
                <w:rFonts w:ascii="Times New Roman" w:hAnsi="Times New Roman" w:cs="Times New Roman"/>
                <w:sz w:val="24"/>
                <w:szCs w:val="24"/>
              </w:rPr>
              <w:t>nă la 3 ani. Or, defic</w:t>
            </w:r>
            <w:r>
              <w:rPr>
                <w:rFonts w:ascii="Times New Roman" w:hAnsi="Times New Roman" w:cs="Times New Roman"/>
                <w:sz w:val="24"/>
                <w:szCs w:val="24"/>
              </w:rPr>
              <w:t>i</w:t>
            </w:r>
            <w:r w:rsidRPr="00BB7343">
              <w:rPr>
                <w:rFonts w:ascii="Times New Roman" w:hAnsi="Times New Roman" w:cs="Times New Roman"/>
                <w:sz w:val="24"/>
                <w:szCs w:val="24"/>
              </w:rPr>
              <w:t xml:space="preserve">tul de forță de muncă trebuie să fie suplinit cu forța de muncă străină temporar, în paralel cu promovarea politicilor educaționale relevante pentru pregătirea forței de muncă naționale, conform cerințelor angajatorilor. </w:t>
            </w:r>
          </w:p>
          <w:p w14:paraId="6931E21D" w14:textId="77777777" w:rsidR="00E06F90" w:rsidRPr="00BB7343" w:rsidRDefault="00E06F90" w:rsidP="00C2268A">
            <w:pPr>
              <w:spacing w:after="0" w:line="240" w:lineRule="auto"/>
              <w:jc w:val="both"/>
              <w:rPr>
                <w:rFonts w:ascii="Times New Roman" w:hAnsi="Times New Roman" w:cs="Times New Roman"/>
                <w:sz w:val="24"/>
                <w:szCs w:val="24"/>
              </w:rPr>
            </w:pPr>
          </w:p>
          <w:p w14:paraId="39BC6CAB" w14:textId="00454EB3" w:rsidR="00E06F90" w:rsidRDefault="00E06F90" w:rsidP="00C2268A">
            <w:pPr>
              <w:spacing w:line="240" w:lineRule="auto"/>
              <w:jc w:val="both"/>
              <w:rPr>
                <w:rFonts w:ascii="Times New Roman" w:hAnsi="Times New Roman" w:cs="Times New Roman"/>
                <w:sz w:val="24"/>
                <w:szCs w:val="24"/>
              </w:rPr>
            </w:pPr>
            <w:r w:rsidRPr="00BB7343">
              <w:rPr>
                <w:rFonts w:ascii="Times New Roman" w:hAnsi="Times New Roman" w:cs="Times New Roman"/>
                <w:sz w:val="24"/>
                <w:szCs w:val="24"/>
              </w:rPr>
              <w:t>4.</w:t>
            </w:r>
            <w:r>
              <w:rPr>
                <w:rFonts w:ascii="Times New Roman" w:hAnsi="Times New Roman" w:cs="Times New Roman"/>
                <w:sz w:val="24"/>
                <w:szCs w:val="24"/>
              </w:rPr>
              <w:t>1</w:t>
            </w:r>
            <w:r w:rsidRPr="00BB7343">
              <w:rPr>
                <w:rFonts w:ascii="Times New Roman" w:hAnsi="Times New Roman" w:cs="Times New Roman"/>
                <w:sz w:val="24"/>
                <w:szCs w:val="24"/>
              </w:rPr>
              <w:t>.</w:t>
            </w:r>
            <w:r w:rsidR="00706B62">
              <w:rPr>
                <w:rFonts w:ascii="Times New Roman" w:hAnsi="Times New Roman" w:cs="Times New Roman"/>
                <w:sz w:val="24"/>
                <w:szCs w:val="24"/>
              </w:rPr>
              <w:t>5</w:t>
            </w:r>
            <w:r w:rsidRPr="00BB7343">
              <w:rPr>
                <w:rFonts w:ascii="Times New Roman" w:hAnsi="Times New Roman" w:cs="Times New Roman"/>
                <w:sz w:val="24"/>
                <w:szCs w:val="24"/>
              </w:rPr>
              <w:t xml:space="preserve">. Proiectul </w:t>
            </w:r>
            <w:proofErr w:type="spellStart"/>
            <w:r w:rsidRPr="00BB7343">
              <w:rPr>
                <w:rFonts w:ascii="Times New Roman" w:hAnsi="Times New Roman" w:cs="Times New Roman"/>
                <w:sz w:val="24"/>
                <w:szCs w:val="24"/>
              </w:rPr>
              <w:t>conţine</w:t>
            </w:r>
            <w:proofErr w:type="spellEnd"/>
            <w:r w:rsidRPr="00BB7343">
              <w:rPr>
                <w:rFonts w:ascii="Times New Roman" w:hAnsi="Times New Roman" w:cs="Times New Roman"/>
                <w:sz w:val="24"/>
                <w:szCs w:val="24"/>
              </w:rPr>
              <w:t xml:space="preserve"> </w:t>
            </w:r>
            <w:proofErr w:type="spellStart"/>
            <w:r w:rsidRPr="00BB7343">
              <w:rPr>
                <w:rFonts w:ascii="Times New Roman" w:hAnsi="Times New Roman" w:cs="Times New Roman"/>
                <w:sz w:val="24"/>
                <w:szCs w:val="24"/>
              </w:rPr>
              <w:t>şi</w:t>
            </w:r>
            <w:proofErr w:type="spellEnd"/>
            <w:r w:rsidRPr="00BB7343">
              <w:rPr>
                <w:rFonts w:ascii="Times New Roman" w:hAnsi="Times New Roman" w:cs="Times New Roman"/>
                <w:sz w:val="24"/>
                <w:szCs w:val="24"/>
              </w:rPr>
              <w:t xml:space="preserve"> unele </w:t>
            </w:r>
            <w:r w:rsidRPr="00BB7343">
              <w:rPr>
                <w:rFonts w:ascii="Times New Roman" w:hAnsi="Times New Roman" w:cs="Times New Roman"/>
                <w:i/>
                <w:sz w:val="24"/>
                <w:szCs w:val="24"/>
              </w:rPr>
              <w:t xml:space="preserve">propuneri de modificare de ordin tehnic, în scopul ajustării textului </w:t>
            </w:r>
            <w:proofErr w:type="spellStart"/>
            <w:r w:rsidRPr="00BB7343">
              <w:rPr>
                <w:rFonts w:ascii="Times New Roman" w:hAnsi="Times New Roman" w:cs="Times New Roman"/>
                <w:i/>
                <w:sz w:val="24"/>
                <w:szCs w:val="24"/>
              </w:rPr>
              <w:t>şi</w:t>
            </w:r>
            <w:proofErr w:type="spellEnd"/>
            <w:r w:rsidRPr="00BB7343">
              <w:rPr>
                <w:rFonts w:ascii="Times New Roman" w:hAnsi="Times New Roman" w:cs="Times New Roman"/>
                <w:i/>
                <w:sz w:val="24"/>
                <w:szCs w:val="24"/>
              </w:rPr>
              <w:t xml:space="preserve"> expunerii într-o formă unitară</w:t>
            </w:r>
            <w:r w:rsidRPr="00BB7343">
              <w:rPr>
                <w:rFonts w:ascii="Times New Roman" w:hAnsi="Times New Roman" w:cs="Times New Roman"/>
                <w:sz w:val="24"/>
                <w:szCs w:val="24"/>
              </w:rPr>
              <w:t xml:space="preserve"> (pct.4, pct.6 </w:t>
            </w:r>
            <w:proofErr w:type="spellStart"/>
            <w:r w:rsidRPr="00BB7343">
              <w:rPr>
                <w:rFonts w:ascii="Times New Roman" w:hAnsi="Times New Roman" w:cs="Times New Roman"/>
                <w:sz w:val="24"/>
                <w:szCs w:val="24"/>
              </w:rPr>
              <w:t>şi</w:t>
            </w:r>
            <w:proofErr w:type="spellEnd"/>
            <w:r w:rsidRPr="00BB7343">
              <w:rPr>
                <w:rFonts w:ascii="Times New Roman" w:hAnsi="Times New Roman" w:cs="Times New Roman"/>
                <w:sz w:val="24"/>
                <w:szCs w:val="24"/>
              </w:rPr>
              <w:t xml:space="preserve"> pct.9), precum </w:t>
            </w:r>
            <w:proofErr w:type="spellStart"/>
            <w:r w:rsidRPr="00BB7343">
              <w:rPr>
                <w:rFonts w:ascii="Times New Roman" w:hAnsi="Times New Roman" w:cs="Times New Roman"/>
                <w:sz w:val="24"/>
                <w:szCs w:val="24"/>
              </w:rPr>
              <w:t>şi</w:t>
            </w:r>
            <w:proofErr w:type="spellEnd"/>
            <w:r w:rsidRPr="00BB7343">
              <w:rPr>
                <w:rFonts w:ascii="Times New Roman" w:hAnsi="Times New Roman" w:cs="Times New Roman"/>
                <w:sz w:val="24"/>
                <w:szCs w:val="24"/>
              </w:rPr>
              <w:t xml:space="preserve"> completarea art.</w:t>
            </w:r>
            <w:r w:rsidRPr="00BB7343">
              <w:rPr>
                <w:rFonts w:ascii="Times New Roman" w:eastAsia="Times New Roman" w:hAnsi="Times New Roman" w:cs="Times New Roman"/>
                <w:sz w:val="24"/>
                <w:szCs w:val="24"/>
                <w:lang w:eastAsia="ro-RO"/>
              </w:rPr>
              <w:t xml:space="preserve"> 41 cu două prevederi la alin. (2) </w:t>
            </w:r>
            <w:proofErr w:type="spellStart"/>
            <w:r w:rsidRPr="00BB7343">
              <w:rPr>
                <w:rFonts w:ascii="Times New Roman" w:eastAsia="Times New Roman" w:hAnsi="Times New Roman" w:cs="Times New Roman"/>
                <w:sz w:val="24"/>
                <w:szCs w:val="24"/>
                <w:lang w:eastAsia="ro-RO"/>
              </w:rPr>
              <w:t>şi</w:t>
            </w:r>
            <w:proofErr w:type="spellEnd"/>
            <w:r w:rsidRPr="00BB7343">
              <w:rPr>
                <w:rFonts w:ascii="Times New Roman" w:eastAsia="Times New Roman" w:hAnsi="Times New Roman" w:cs="Times New Roman"/>
                <w:sz w:val="24"/>
                <w:szCs w:val="24"/>
                <w:lang w:eastAsia="ro-RO"/>
              </w:rPr>
              <w:t xml:space="preserve"> (3), ce </w:t>
            </w:r>
            <w:proofErr w:type="spellStart"/>
            <w:r w:rsidRPr="00BB7343">
              <w:rPr>
                <w:rFonts w:ascii="Times New Roman" w:eastAsia="Times New Roman" w:hAnsi="Times New Roman" w:cs="Times New Roman"/>
                <w:sz w:val="24"/>
                <w:szCs w:val="24"/>
                <w:lang w:eastAsia="ro-RO"/>
              </w:rPr>
              <w:t>ţin</w:t>
            </w:r>
            <w:proofErr w:type="spellEnd"/>
            <w:r w:rsidRPr="00BB7343">
              <w:rPr>
                <w:rFonts w:ascii="Times New Roman" w:eastAsia="Times New Roman" w:hAnsi="Times New Roman" w:cs="Times New Roman"/>
                <w:sz w:val="24"/>
                <w:szCs w:val="24"/>
                <w:lang w:eastAsia="ro-RO"/>
              </w:rPr>
              <w:t xml:space="preserve"> de prelungirea  dreptului de </w:t>
            </w:r>
            <w:proofErr w:type="spellStart"/>
            <w:r w:rsidRPr="00BB7343">
              <w:rPr>
                <w:rFonts w:ascii="Times New Roman" w:eastAsia="Times New Roman" w:hAnsi="Times New Roman" w:cs="Times New Roman"/>
                <w:sz w:val="24"/>
                <w:szCs w:val="24"/>
                <w:lang w:eastAsia="ro-RO"/>
              </w:rPr>
              <w:t>şedere</w:t>
            </w:r>
            <w:proofErr w:type="spellEnd"/>
            <w:r w:rsidRPr="00BB7343">
              <w:rPr>
                <w:rFonts w:ascii="Times New Roman" w:eastAsia="Times New Roman" w:hAnsi="Times New Roman" w:cs="Times New Roman"/>
                <w:sz w:val="24"/>
                <w:szCs w:val="24"/>
                <w:lang w:eastAsia="ro-RO"/>
              </w:rPr>
              <w:t xml:space="preserve"> provizorie pentru </w:t>
            </w:r>
            <w:proofErr w:type="spellStart"/>
            <w:r w:rsidRPr="00BB7343">
              <w:rPr>
                <w:rFonts w:ascii="Times New Roman" w:eastAsia="Times New Roman" w:hAnsi="Times New Roman" w:cs="Times New Roman"/>
                <w:sz w:val="24"/>
                <w:szCs w:val="24"/>
                <w:lang w:eastAsia="ro-RO"/>
              </w:rPr>
              <w:t>activităţi</w:t>
            </w:r>
            <w:proofErr w:type="spellEnd"/>
            <w:r w:rsidRPr="00BB7343">
              <w:rPr>
                <w:rFonts w:ascii="Times New Roman" w:eastAsia="Times New Roman" w:hAnsi="Times New Roman" w:cs="Times New Roman"/>
                <w:sz w:val="24"/>
                <w:szCs w:val="24"/>
                <w:lang w:eastAsia="ro-RO"/>
              </w:rPr>
              <w:t xml:space="preserve"> umanitare </w:t>
            </w:r>
            <w:proofErr w:type="spellStart"/>
            <w:r w:rsidRPr="00BB7343">
              <w:rPr>
                <w:rFonts w:ascii="Times New Roman" w:eastAsia="Times New Roman" w:hAnsi="Times New Roman" w:cs="Times New Roman"/>
                <w:sz w:val="24"/>
                <w:szCs w:val="24"/>
                <w:lang w:eastAsia="ro-RO"/>
              </w:rPr>
              <w:t>şi</w:t>
            </w:r>
            <w:proofErr w:type="spellEnd"/>
            <w:r w:rsidRPr="00BB7343">
              <w:rPr>
                <w:rFonts w:ascii="Times New Roman" w:eastAsia="Times New Roman" w:hAnsi="Times New Roman" w:cs="Times New Roman"/>
                <w:sz w:val="24"/>
                <w:szCs w:val="24"/>
                <w:lang w:eastAsia="ro-RO"/>
              </w:rPr>
              <w:t xml:space="preserve"> de voluntariat.</w:t>
            </w:r>
            <w:r w:rsidRPr="00BB7343">
              <w:rPr>
                <w:rFonts w:ascii="Times New Roman" w:hAnsi="Times New Roman" w:cs="Times New Roman"/>
                <w:sz w:val="24"/>
                <w:szCs w:val="24"/>
              </w:rPr>
              <w:t xml:space="preserve"> </w:t>
            </w:r>
          </w:p>
          <w:p w14:paraId="0CA1B8D0" w14:textId="682F603E" w:rsidR="00E06F90" w:rsidRPr="00E06F90" w:rsidRDefault="00E06F90" w:rsidP="00C2268A">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eastAsia="ro-RO"/>
              </w:rPr>
            </w:pPr>
            <w:r w:rsidRPr="00E06F90">
              <w:rPr>
                <w:rFonts w:ascii="Times New Roman" w:hAnsi="Times New Roman" w:cs="Times New Roman"/>
                <w:iCs/>
                <w:sz w:val="24"/>
                <w:szCs w:val="24"/>
              </w:rPr>
              <w:t>4.1.</w:t>
            </w:r>
            <w:r w:rsidR="00706B62">
              <w:rPr>
                <w:rFonts w:ascii="Times New Roman" w:hAnsi="Times New Roman" w:cs="Times New Roman"/>
                <w:iCs/>
                <w:sz w:val="24"/>
                <w:szCs w:val="24"/>
              </w:rPr>
              <w:t>6</w:t>
            </w:r>
            <w:r w:rsidRPr="00E06F90">
              <w:rPr>
                <w:rFonts w:ascii="Times New Roman" w:hAnsi="Times New Roman" w:cs="Times New Roman"/>
                <w:i/>
                <w:sz w:val="24"/>
                <w:szCs w:val="24"/>
              </w:rPr>
              <w:t xml:space="preserve">. </w:t>
            </w:r>
            <w:r w:rsidRPr="00E06F90">
              <w:rPr>
                <w:rFonts w:ascii="Times New Roman" w:hAnsi="Times New Roman" w:cs="Times New Roman"/>
                <w:sz w:val="24"/>
                <w:szCs w:val="24"/>
              </w:rPr>
              <w:t xml:space="preserve">Totodată, proiectul propune expunerea noțiunii ”autoritatea competentă pentru </w:t>
            </w:r>
            <w:proofErr w:type="spellStart"/>
            <w:r w:rsidRPr="00E06F90">
              <w:rPr>
                <w:rFonts w:ascii="Times New Roman" w:hAnsi="Times New Roman" w:cs="Times New Roman"/>
                <w:sz w:val="24"/>
                <w:szCs w:val="24"/>
              </w:rPr>
              <w:t>străini”într</w:t>
            </w:r>
            <w:proofErr w:type="spellEnd"/>
            <w:r w:rsidRPr="00E06F90">
              <w:rPr>
                <w:rFonts w:ascii="Times New Roman" w:hAnsi="Times New Roman" w:cs="Times New Roman"/>
                <w:sz w:val="24"/>
                <w:szCs w:val="24"/>
              </w:rPr>
              <w:t xml:space="preserve">-o nouă redacție. Modificările propuse au drept scop aducerea în </w:t>
            </w:r>
            <w:proofErr w:type="spellStart"/>
            <w:r w:rsidRPr="00E06F90">
              <w:rPr>
                <w:rFonts w:ascii="Times New Roman" w:hAnsi="Times New Roman" w:cs="Times New Roman"/>
                <w:sz w:val="24"/>
                <w:szCs w:val="24"/>
              </w:rPr>
              <w:t>concordanţă</w:t>
            </w:r>
            <w:proofErr w:type="spellEnd"/>
            <w:r w:rsidRPr="00E06F90">
              <w:rPr>
                <w:rFonts w:ascii="Times New Roman" w:hAnsi="Times New Roman" w:cs="Times New Roman"/>
                <w:sz w:val="24"/>
                <w:szCs w:val="24"/>
              </w:rPr>
              <w:t xml:space="preserve"> a statutului </w:t>
            </w:r>
            <w:proofErr w:type="spellStart"/>
            <w:r w:rsidRPr="00E06F90">
              <w:rPr>
                <w:rFonts w:ascii="Times New Roman" w:hAnsi="Times New Roman" w:cs="Times New Roman"/>
                <w:sz w:val="24"/>
                <w:szCs w:val="24"/>
              </w:rPr>
              <w:t>autorităţii</w:t>
            </w:r>
            <w:proofErr w:type="spellEnd"/>
            <w:r w:rsidRPr="00E06F90">
              <w:rPr>
                <w:rFonts w:ascii="Times New Roman" w:hAnsi="Times New Roman" w:cs="Times New Roman"/>
                <w:sz w:val="24"/>
                <w:szCs w:val="24"/>
              </w:rPr>
              <w:t xml:space="preserve"> competente pentru străini (în prezent Biroul </w:t>
            </w:r>
            <w:proofErr w:type="spellStart"/>
            <w:r w:rsidRPr="00E06F90">
              <w:rPr>
                <w:rFonts w:ascii="Times New Roman" w:hAnsi="Times New Roman" w:cs="Times New Roman"/>
                <w:sz w:val="24"/>
                <w:szCs w:val="24"/>
              </w:rPr>
              <w:t>migraţie</w:t>
            </w:r>
            <w:proofErr w:type="spellEnd"/>
            <w:r w:rsidRPr="00E06F90">
              <w:rPr>
                <w:rFonts w:ascii="Times New Roman" w:hAnsi="Times New Roman" w:cs="Times New Roman"/>
                <w:sz w:val="24"/>
                <w:szCs w:val="24"/>
              </w:rPr>
              <w:t xml:space="preserve"> </w:t>
            </w:r>
            <w:proofErr w:type="spellStart"/>
            <w:r w:rsidRPr="00E06F90">
              <w:rPr>
                <w:rFonts w:ascii="Times New Roman" w:hAnsi="Times New Roman" w:cs="Times New Roman"/>
                <w:sz w:val="24"/>
                <w:szCs w:val="24"/>
              </w:rPr>
              <w:t>şi</w:t>
            </w:r>
            <w:proofErr w:type="spellEnd"/>
            <w:r w:rsidRPr="00E06F90">
              <w:rPr>
                <w:rFonts w:ascii="Times New Roman" w:hAnsi="Times New Roman" w:cs="Times New Roman"/>
                <w:sz w:val="24"/>
                <w:szCs w:val="24"/>
              </w:rPr>
              <w:t xml:space="preserve"> azil, cu statut de departament), subdiviziune a MAI, cu normele cadrului legislativ </w:t>
            </w:r>
            <w:r w:rsidRPr="00E06F90">
              <w:rPr>
                <w:rFonts w:ascii="Times New Roman" w:eastAsia="Times New Roman" w:hAnsi="Times New Roman" w:cs="Times New Roman"/>
                <w:bCs/>
                <w:sz w:val="24"/>
                <w:szCs w:val="24"/>
                <w:lang w:eastAsia="ro-RO"/>
              </w:rPr>
              <w:t xml:space="preserve">privind </w:t>
            </w:r>
            <w:proofErr w:type="spellStart"/>
            <w:r w:rsidRPr="00E06F90">
              <w:rPr>
                <w:rFonts w:ascii="Times New Roman" w:eastAsia="Times New Roman" w:hAnsi="Times New Roman" w:cs="Times New Roman"/>
                <w:bCs/>
                <w:sz w:val="24"/>
                <w:szCs w:val="24"/>
                <w:lang w:eastAsia="ro-RO"/>
              </w:rPr>
              <w:t>administraţia</w:t>
            </w:r>
            <w:proofErr w:type="spellEnd"/>
            <w:r w:rsidRPr="00E06F90">
              <w:rPr>
                <w:rFonts w:ascii="Times New Roman" w:eastAsia="Times New Roman" w:hAnsi="Times New Roman" w:cs="Times New Roman"/>
                <w:bCs/>
                <w:sz w:val="24"/>
                <w:szCs w:val="24"/>
                <w:lang w:eastAsia="ro-RO"/>
              </w:rPr>
              <w:t xml:space="preserve"> publică centrală de specialitate</w:t>
            </w:r>
            <w:r w:rsidRPr="00E06F90">
              <w:rPr>
                <w:rFonts w:ascii="Times New Roman" w:eastAsia="Times New Roman" w:hAnsi="Times New Roman" w:cs="Times New Roman"/>
                <w:sz w:val="24"/>
                <w:szCs w:val="24"/>
                <w:lang w:eastAsia="ro-RO"/>
              </w:rPr>
              <w:t>.</w:t>
            </w:r>
          </w:p>
          <w:p w14:paraId="0BAA2A9E" w14:textId="1A31A2CD" w:rsidR="00E06F90" w:rsidRPr="00E06F90" w:rsidRDefault="00E06F90" w:rsidP="00C2268A">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eastAsia="ro-RO"/>
              </w:rPr>
            </w:pPr>
          </w:p>
          <w:p w14:paraId="1320C0DF" w14:textId="32690753" w:rsidR="00E06F90" w:rsidRPr="00E06F90" w:rsidRDefault="00E06F90" w:rsidP="00C2268A">
            <w:pPr>
              <w:pStyle w:val="ListParagraph"/>
              <w:autoSpaceDE w:val="0"/>
              <w:autoSpaceDN w:val="0"/>
              <w:adjustRightInd w:val="0"/>
              <w:spacing w:after="0" w:line="240" w:lineRule="auto"/>
              <w:ind w:left="0"/>
              <w:jc w:val="both"/>
              <w:rPr>
                <w:rFonts w:ascii="Times New Roman" w:eastAsia="Times New Roman" w:hAnsi="Times New Roman" w:cs="Times New Roman"/>
                <w:sz w:val="24"/>
                <w:szCs w:val="24"/>
                <w:lang w:eastAsia="ro-RO"/>
              </w:rPr>
            </w:pPr>
            <w:r w:rsidRPr="00E06F90">
              <w:rPr>
                <w:rFonts w:ascii="Times New Roman" w:eastAsia="Times New Roman" w:hAnsi="Times New Roman" w:cs="Times New Roman"/>
                <w:sz w:val="24"/>
                <w:szCs w:val="24"/>
                <w:lang w:eastAsia="ro-RO"/>
              </w:rPr>
              <w:t>Expunerea formulei gener</w:t>
            </w:r>
            <w:r w:rsidR="00706B62">
              <w:rPr>
                <w:rFonts w:ascii="Times New Roman" w:eastAsia="Times New Roman" w:hAnsi="Times New Roman" w:cs="Times New Roman"/>
                <w:sz w:val="24"/>
                <w:szCs w:val="24"/>
                <w:lang w:eastAsia="ro-RO"/>
              </w:rPr>
              <w:t>ale</w:t>
            </w:r>
            <w:r w:rsidRPr="00E06F90">
              <w:rPr>
                <w:rFonts w:ascii="Times New Roman" w:eastAsia="Times New Roman" w:hAnsi="Times New Roman" w:cs="Times New Roman"/>
                <w:sz w:val="24"/>
                <w:szCs w:val="24"/>
                <w:lang w:eastAsia="ro-RO"/>
              </w:rPr>
              <w:t xml:space="preserve"> a instituției subordonate a MAI corespunde cu atribuțiile realizate </w:t>
            </w:r>
            <w:r w:rsidRPr="00E06F90">
              <w:rPr>
                <w:rFonts w:ascii="Times New Roman" w:eastAsia="Times New Roman" w:hAnsi="Times New Roman" w:cs="Times New Roman"/>
                <w:i/>
                <w:iCs/>
                <w:sz w:val="24"/>
                <w:szCs w:val="24"/>
                <w:lang w:eastAsia="ro-RO"/>
              </w:rPr>
              <w:t xml:space="preserve">de facto </w:t>
            </w:r>
            <w:r w:rsidRPr="00E06F90">
              <w:rPr>
                <w:rFonts w:ascii="Times New Roman" w:eastAsia="Times New Roman" w:hAnsi="Times New Roman" w:cs="Times New Roman"/>
                <w:sz w:val="24"/>
                <w:szCs w:val="24"/>
                <w:lang w:eastAsia="ro-RO"/>
              </w:rPr>
              <w:t xml:space="preserve">de către autoritatea competentă pentru străini în diverse domenii de competență, inclusiv pe exercitarea funcțiilor de supraveghere </w:t>
            </w:r>
            <w:proofErr w:type="spellStart"/>
            <w:r w:rsidRPr="00E06F90">
              <w:rPr>
                <w:rFonts w:ascii="Times New Roman" w:hAnsi="Times New Roman" w:cs="Times New Roman"/>
                <w:sz w:val="24"/>
                <w:szCs w:val="24"/>
              </w:rPr>
              <w:t>şi</w:t>
            </w:r>
            <w:proofErr w:type="spellEnd"/>
            <w:r w:rsidRPr="00E06F90">
              <w:rPr>
                <w:rFonts w:ascii="Times New Roman" w:hAnsi="Times New Roman" w:cs="Times New Roman"/>
                <w:sz w:val="24"/>
                <w:szCs w:val="24"/>
              </w:rPr>
              <w:t xml:space="preserve"> control de stat în </w:t>
            </w:r>
            <w:r w:rsidRPr="00E06F90">
              <w:rPr>
                <w:rFonts w:ascii="Times New Roman" w:hAnsi="Times New Roman" w:cs="Times New Roman"/>
                <w:sz w:val="24"/>
                <w:szCs w:val="24"/>
              </w:rPr>
              <w:lastRenderedPageBreak/>
              <w:t>subdomenii sau în sfere din domeniile de activitate ale MAI, și anume: admisia</w:t>
            </w:r>
            <w:r w:rsidRPr="00E06F90">
              <w:rPr>
                <w:rFonts w:ascii="Times New Roman" w:eastAsia="Times New Roman" w:hAnsi="Times New Roman" w:cs="Times New Roman"/>
                <w:sz w:val="24"/>
                <w:szCs w:val="24"/>
              </w:rPr>
              <w:t xml:space="preserve"> și reglementarea șederii străinilor în Republica Moldova; prevenirea și combaterea șederii ilegale a străinilor în țară, monitorizarea </w:t>
            </w:r>
            <w:proofErr w:type="spellStart"/>
            <w:r w:rsidRPr="00E06F90">
              <w:rPr>
                <w:rFonts w:ascii="Times New Roman" w:eastAsia="Times New Roman" w:hAnsi="Times New Roman" w:cs="Times New Roman"/>
                <w:sz w:val="24"/>
                <w:szCs w:val="24"/>
              </w:rPr>
              <w:t>şi</w:t>
            </w:r>
            <w:proofErr w:type="spellEnd"/>
            <w:r w:rsidRPr="00E06F90">
              <w:rPr>
                <w:rFonts w:ascii="Times New Roman" w:eastAsia="Times New Roman" w:hAnsi="Times New Roman" w:cs="Times New Roman"/>
                <w:sz w:val="24"/>
                <w:szCs w:val="24"/>
              </w:rPr>
              <w:t xml:space="preserve"> controlul respectării </w:t>
            </w:r>
            <w:proofErr w:type="spellStart"/>
            <w:r w:rsidRPr="00E06F90">
              <w:rPr>
                <w:rFonts w:ascii="Times New Roman" w:eastAsia="Times New Roman" w:hAnsi="Times New Roman" w:cs="Times New Roman"/>
                <w:sz w:val="24"/>
                <w:szCs w:val="24"/>
              </w:rPr>
              <w:t>condiţiilor</w:t>
            </w:r>
            <w:proofErr w:type="spellEnd"/>
            <w:r w:rsidRPr="00E06F90">
              <w:rPr>
                <w:rFonts w:ascii="Times New Roman" w:eastAsia="Times New Roman" w:hAnsi="Times New Roman" w:cs="Times New Roman"/>
                <w:sz w:val="24"/>
                <w:szCs w:val="24"/>
              </w:rPr>
              <w:t xml:space="preserve"> de </w:t>
            </w:r>
            <w:proofErr w:type="spellStart"/>
            <w:r w:rsidRPr="00E06F90">
              <w:rPr>
                <w:rFonts w:ascii="Times New Roman" w:eastAsia="Times New Roman" w:hAnsi="Times New Roman" w:cs="Times New Roman"/>
                <w:sz w:val="24"/>
                <w:szCs w:val="24"/>
              </w:rPr>
              <w:t>şedere</w:t>
            </w:r>
            <w:proofErr w:type="spellEnd"/>
            <w:r w:rsidRPr="00E06F90">
              <w:rPr>
                <w:rFonts w:ascii="Times New Roman" w:eastAsia="Times New Roman" w:hAnsi="Times New Roman" w:cs="Times New Roman"/>
                <w:sz w:val="24"/>
                <w:szCs w:val="24"/>
              </w:rPr>
              <w:t xml:space="preserve"> legală, inclusiv îndepărtarea acestora în caz de nerespectare a regimului de </w:t>
            </w:r>
            <w:proofErr w:type="spellStart"/>
            <w:r w:rsidRPr="00E06F90">
              <w:rPr>
                <w:rFonts w:ascii="Times New Roman" w:eastAsia="Times New Roman" w:hAnsi="Times New Roman" w:cs="Times New Roman"/>
                <w:sz w:val="24"/>
                <w:szCs w:val="24"/>
              </w:rPr>
              <w:t>şedere</w:t>
            </w:r>
            <w:proofErr w:type="spellEnd"/>
            <w:r w:rsidRPr="00E06F90">
              <w:rPr>
                <w:rFonts w:ascii="Times New Roman" w:eastAsia="Times New Roman" w:hAnsi="Times New Roman" w:cs="Times New Roman"/>
                <w:sz w:val="24"/>
                <w:szCs w:val="24"/>
              </w:rPr>
              <w:t xml:space="preserve"> </w:t>
            </w:r>
            <w:proofErr w:type="spellStart"/>
            <w:r w:rsidRPr="00E06F90">
              <w:rPr>
                <w:rFonts w:ascii="Times New Roman" w:eastAsia="Times New Roman" w:hAnsi="Times New Roman" w:cs="Times New Roman"/>
                <w:sz w:val="24"/>
                <w:szCs w:val="24"/>
              </w:rPr>
              <w:t>şi</w:t>
            </w:r>
            <w:proofErr w:type="spellEnd"/>
            <w:r w:rsidRPr="00E06F90">
              <w:rPr>
                <w:rFonts w:ascii="Times New Roman" w:eastAsia="Times New Roman" w:hAnsi="Times New Roman" w:cs="Times New Roman"/>
                <w:sz w:val="24"/>
                <w:szCs w:val="24"/>
              </w:rPr>
              <w:t xml:space="preserve">/sau aflare pe teritoriul </w:t>
            </w:r>
            <w:proofErr w:type="spellStart"/>
            <w:r w:rsidRPr="00E06F90">
              <w:rPr>
                <w:rFonts w:ascii="Times New Roman" w:eastAsia="Times New Roman" w:hAnsi="Times New Roman" w:cs="Times New Roman"/>
                <w:sz w:val="24"/>
                <w:szCs w:val="24"/>
              </w:rPr>
              <w:t>ţării</w:t>
            </w:r>
            <w:proofErr w:type="spellEnd"/>
            <w:r w:rsidRPr="00E06F90">
              <w:rPr>
                <w:rFonts w:ascii="Times New Roman" w:eastAsia="Times New Roman" w:hAnsi="Times New Roman" w:cs="Times New Roman"/>
                <w:sz w:val="24"/>
                <w:szCs w:val="24"/>
              </w:rPr>
              <w:t xml:space="preserve">; evidența fluxurilor </w:t>
            </w:r>
            <w:proofErr w:type="spellStart"/>
            <w:r w:rsidRPr="00E06F90">
              <w:rPr>
                <w:rFonts w:ascii="Times New Roman" w:eastAsia="Times New Roman" w:hAnsi="Times New Roman" w:cs="Times New Roman"/>
                <w:sz w:val="24"/>
                <w:szCs w:val="24"/>
              </w:rPr>
              <w:t>migraționale</w:t>
            </w:r>
            <w:proofErr w:type="spellEnd"/>
            <w:r w:rsidRPr="00E06F90">
              <w:rPr>
                <w:rFonts w:ascii="Times New Roman" w:eastAsia="Times New Roman" w:hAnsi="Times New Roman" w:cs="Times New Roman"/>
                <w:sz w:val="24"/>
                <w:szCs w:val="24"/>
              </w:rPr>
              <w:t xml:space="preserve">; azilul și apatridia; integrarea străinilor și beneficiarilor unei forme de protecție; analiza situației </w:t>
            </w:r>
            <w:proofErr w:type="spellStart"/>
            <w:r w:rsidRPr="00E06F90">
              <w:rPr>
                <w:rFonts w:ascii="Times New Roman" w:eastAsia="Times New Roman" w:hAnsi="Times New Roman" w:cs="Times New Roman"/>
                <w:sz w:val="24"/>
                <w:szCs w:val="24"/>
              </w:rPr>
              <w:t>migraționale</w:t>
            </w:r>
            <w:proofErr w:type="spellEnd"/>
            <w:r w:rsidRPr="00E06F90">
              <w:rPr>
                <w:rFonts w:ascii="Times New Roman" w:eastAsia="Times New Roman" w:hAnsi="Times New Roman" w:cs="Times New Roman"/>
                <w:sz w:val="24"/>
                <w:szCs w:val="24"/>
              </w:rPr>
              <w:t xml:space="preserve"> în țară, asigurarea coordonării activităților în domeniile gestionate ș.a. </w:t>
            </w:r>
          </w:p>
          <w:p w14:paraId="6A93E11C" w14:textId="77777777" w:rsidR="00E06F90" w:rsidRDefault="00E06F90" w:rsidP="00C2268A">
            <w:pPr>
              <w:pStyle w:val="ListParagraph"/>
              <w:autoSpaceDE w:val="0"/>
              <w:autoSpaceDN w:val="0"/>
              <w:adjustRightInd w:val="0"/>
              <w:spacing w:after="0" w:line="240" w:lineRule="auto"/>
              <w:ind w:left="0"/>
              <w:jc w:val="both"/>
              <w:rPr>
                <w:rFonts w:ascii="Times New Roman" w:eastAsia="Times New Roman" w:hAnsi="Times New Roman" w:cs="Times New Roman"/>
                <w:color w:val="000000"/>
                <w:sz w:val="24"/>
                <w:szCs w:val="24"/>
                <w:lang w:eastAsia="ro-RO"/>
              </w:rPr>
            </w:pPr>
          </w:p>
          <w:p w14:paraId="21583324" w14:textId="77777777" w:rsidR="00E06F90" w:rsidRPr="00BB7343" w:rsidRDefault="00E06F90" w:rsidP="00C226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Aceste și alte modificări din proiect, care facilitează procedurile de acordare străinilor un drept de ședere în scop de muncă în Republica Moldova la solicitarea angajatorului, impune și responsabilități sporite pentru ultimul, fapt ce necesită a fi reflectat în Codul Contravențional. Modificarea respectivă se propune în Articolul II al prezentului proiect.</w:t>
            </w:r>
          </w:p>
          <w:p w14:paraId="4FAEAFAA" w14:textId="77777777" w:rsidR="00E06F90" w:rsidRPr="00BB7343" w:rsidRDefault="00E06F90" w:rsidP="00C2268A">
            <w:pPr>
              <w:pStyle w:val="ListParagraph"/>
              <w:spacing w:after="0" w:line="240" w:lineRule="auto"/>
              <w:jc w:val="both"/>
              <w:rPr>
                <w:rFonts w:ascii="Times New Roman" w:hAnsi="Times New Roman" w:cs="Times New Roman"/>
                <w:sz w:val="24"/>
                <w:szCs w:val="24"/>
              </w:rPr>
            </w:pPr>
          </w:p>
          <w:p w14:paraId="7B95E073" w14:textId="77777777" w:rsidR="00E06F90" w:rsidRDefault="00E06F90" w:rsidP="00C2268A">
            <w:pPr>
              <w:spacing w:line="240" w:lineRule="auto"/>
              <w:jc w:val="both"/>
              <w:rPr>
                <w:rFonts w:ascii="Times New Roman" w:hAnsi="Times New Roman" w:cs="Times New Roman"/>
                <w:sz w:val="24"/>
                <w:szCs w:val="24"/>
              </w:rPr>
            </w:pPr>
            <w:r w:rsidRPr="00BB7343">
              <w:rPr>
                <w:rFonts w:ascii="Times New Roman" w:hAnsi="Times New Roman" w:cs="Times New Roman"/>
                <w:b/>
                <w:sz w:val="24"/>
                <w:szCs w:val="24"/>
              </w:rPr>
              <w:t>4.</w:t>
            </w:r>
            <w:r>
              <w:rPr>
                <w:rFonts w:ascii="Times New Roman" w:hAnsi="Times New Roman" w:cs="Times New Roman"/>
                <w:b/>
                <w:sz w:val="24"/>
                <w:szCs w:val="24"/>
              </w:rPr>
              <w:t>2</w:t>
            </w:r>
            <w:r w:rsidRPr="00BB7343">
              <w:rPr>
                <w:rFonts w:ascii="Times New Roman" w:hAnsi="Times New Roman" w:cs="Times New Roman"/>
                <w:b/>
                <w:sz w:val="24"/>
                <w:szCs w:val="24"/>
              </w:rPr>
              <w:t xml:space="preserve">. </w:t>
            </w:r>
            <w:r w:rsidRPr="00BB7343">
              <w:rPr>
                <w:rFonts w:ascii="Times New Roman" w:hAnsi="Times New Roman" w:cs="Times New Roman"/>
                <w:i/>
                <w:sz w:val="24"/>
                <w:szCs w:val="24"/>
              </w:rPr>
              <w:t xml:space="preserve">Articolul </w:t>
            </w:r>
            <w:r>
              <w:rPr>
                <w:rFonts w:ascii="Times New Roman" w:hAnsi="Times New Roman" w:cs="Times New Roman"/>
                <w:i/>
                <w:sz w:val="24"/>
                <w:szCs w:val="24"/>
              </w:rPr>
              <w:t>I</w:t>
            </w:r>
            <w:r w:rsidRPr="00BB7343">
              <w:rPr>
                <w:rFonts w:ascii="Times New Roman" w:hAnsi="Times New Roman" w:cs="Times New Roman"/>
                <w:i/>
                <w:sz w:val="24"/>
                <w:szCs w:val="24"/>
              </w:rPr>
              <w:t>I al proiectului de lege vizează modificarea articolului</w:t>
            </w:r>
            <w:r>
              <w:rPr>
                <w:rFonts w:ascii="Times New Roman" w:hAnsi="Times New Roman" w:cs="Times New Roman"/>
                <w:i/>
                <w:sz w:val="24"/>
                <w:szCs w:val="24"/>
              </w:rPr>
              <w:t xml:space="preserve"> 333 și articolului </w:t>
            </w:r>
            <w:r w:rsidRPr="00BB7343">
              <w:rPr>
                <w:rFonts w:ascii="Times New Roman" w:hAnsi="Times New Roman" w:cs="Times New Roman"/>
                <w:i/>
                <w:sz w:val="24"/>
                <w:szCs w:val="24"/>
              </w:rPr>
              <w:t xml:space="preserve"> 334 al Codului Contravențional al Republicii Moldova nr. 218/2008</w:t>
            </w:r>
            <w:r>
              <w:rPr>
                <w:rFonts w:ascii="Times New Roman" w:hAnsi="Times New Roman" w:cs="Times New Roman"/>
                <w:i/>
                <w:sz w:val="24"/>
                <w:szCs w:val="24"/>
              </w:rPr>
              <w:t xml:space="preserve">, sporirea responsabilității angajatorilor pentru străinii angajați la muncă </w:t>
            </w:r>
            <w:r w:rsidRPr="00BB7343">
              <w:rPr>
                <w:rFonts w:ascii="Times New Roman" w:hAnsi="Times New Roman" w:cs="Times New Roman"/>
                <w:i/>
                <w:sz w:val="24"/>
                <w:szCs w:val="24"/>
              </w:rPr>
              <w:t xml:space="preserve"> </w:t>
            </w:r>
            <w:proofErr w:type="spellStart"/>
            <w:r w:rsidRPr="00BB7343">
              <w:rPr>
                <w:rFonts w:ascii="Times New Roman" w:hAnsi="Times New Roman" w:cs="Times New Roman"/>
                <w:i/>
                <w:sz w:val="24"/>
                <w:szCs w:val="24"/>
              </w:rPr>
              <w:t>şi</w:t>
            </w:r>
            <w:proofErr w:type="spellEnd"/>
            <w:r w:rsidRPr="00BB7343">
              <w:rPr>
                <w:rFonts w:ascii="Times New Roman" w:hAnsi="Times New Roman" w:cs="Times New Roman"/>
                <w:i/>
                <w:sz w:val="24"/>
                <w:szCs w:val="24"/>
              </w:rPr>
              <w:t xml:space="preserve"> </w:t>
            </w:r>
            <w:r>
              <w:rPr>
                <w:rFonts w:ascii="Times New Roman" w:hAnsi="Times New Roman" w:cs="Times New Roman"/>
                <w:i/>
                <w:sz w:val="24"/>
                <w:szCs w:val="24"/>
              </w:rPr>
              <w:t xml:space="preserve">corelarea </w:t>
            </w:r>
            <w:r w:rsidRPr="00BB7343">
              <w:rPr>
                <w:rFonts w:ascii="Times New Roman" w:hAnsi="Times New Roman" w:cs="Times New Roman"/>
                <w:i/>
                <w:sz w:val="24"/>
                <w:szCs w:val="24"/>
              </w:rPr>
              <w:t xml:space="preserve"> prevederile articolul 43</w:t>
            </w:r>
            <w:r w:rsidRPr="00BB7343">
              <w:rPr>
                <w:rFonts w:ascii="Times New Roman" w:hAnsi="Times New Roman" w:cs="Times New Roman"/>
                <w:i/>
                <w:sz w:val="24"/>
                <w:szCs w:val="24"/>
                <w:vertAlign w:val="superscript"/>
              </w:rPr>
              <w:t>2</w:t>
            </w:r>
            <w:r w:rsidRPr="00BB7343">
              <w:rPr>
                <w:rFonts w:ascii="Times New Roman" w:hAnsi="Times New Roman" w:cs="Times New Roman"/>
                <w:i/>
                <w:sz w:val="24"/>
                <w:szCs w:val="24"/>
              </w:rPr>
              <w:t xml:space="preserve">  din Legea nr. 200/2010 privind regimul străinilor în Republica Moldova.</w:t>
            </w:r>
            <w:r w:rsidRPr="00BB7343">
              <w:rPr>
                <w:rFonts w:ascii="Times New Roman" w:hAnsi="Times New Roman" w:cs="Times New Roman"/>
                <w:sz w:val="24"/>
                <w:szCs w:val="24"/>
              </w:rPr>
              <w:t xml:space="preserve"> </w:t>
            </w:r>
          </w:p>
          <w:p w14:paraId="255116F3" w14:textId="77777777" w:rsidR="00E06F90" w:rsidRDefault="00E06F90" w:rsidP="00C2268A">
            <w:pPr>
              <w:spacing w:line="240" w:lineRule="auto"/>
              <w:jc w:val="both"/>
              <w:rPr>
                <w:rFonts w:ascii="Times New Roman" w:hAnsi="Times New Roman" w:cs="Times New Roman"/>
                <w:sz w:val="24"/>
                <w:szCs w:val="24"/>
              </w:rPr>
            </w:pPr>
            <w:r w:rsidRPr="00BB7343">
              <w:rPr>
                <w:rFonts w:ascii="Times New Roman" w:hAnsi="Times New Roman" w:cs="Times New Roman"/>
                <w:sz w:val="24"/>
                <w:szCs w:val="24"/>
              </w:rPr>
              <w:t xml:space="preserve">Precizăm că </w:t>
            </w:r>
            <w:r>
              <w:rPr>
                <w:rFonts w:ascii="Times New Roman" w:hAnsi="Times New Roman" w:cs="Times New Roman"/>
                <w:sz w:val="24"/>
                <w:szCs w:val="24"/>
              </w:rPr>
              <w:t>pe parcursul ultimilor doi ani legislația ce ține de admisia și acordarea dreptului de ședere străinilor în Republica Moldova a fost semnificativ modificată. Astfel, prin</w:t>
            </w:r>
            <w:r w:rsidRPr="00BB7343">
              <w:rPr>
                <w:rFonts w:ascii="Times New Roman" w:hAnsi="Times New Roman" w:cs="Times New Roman"/>
                <w:sz w:val="24"/>
                <w:szCs w:val="24"/>
              </w:rPr>
              <w:t xml:space="preserve"> Legea </w:t>
            </w:r>
            <w:r>
              <w:rPr>
                <w:rFonts w:ascii="Times New Roman" w:hAnsi="Times New Roman" w:cs="Times New Roman"/>
                <w:sz w:val="24"/>
                <w:szCs w:val="24"/>
              </w:rPr>
              <w:t>nr. 2</w:t>
            </w:r>
            <w:r w:rsidRPr="00BB7343">
              <w:rPr>
                <w:rFonts w:ascii="Times New Roman" w:hAnsi="Times New Roman" w:cs="Times New Roman"/>
                <w:sz w:val="24"/>
                <w:szCs w:val="24"/>
              </w:rPr>
              <w:t xml:space="preserve">78 din 29.11.2018 au fost operate modificări </w:t>
            </w:r>
            <w:r>
              <w:rPr>
                <w:rFonts w:ascii="Times New Roman" w:hAnsi="Times New Roman" w:cs="Times New Roman"/>
                <w:sz w:val="24"/>
                <w:szCs w:val="24"/>
              </w:rPr>
              <w:t>în</w:t>
            </w:r>
            <w:r w:rsidRPr="00BB7343">
              <w:rPr>
                <w:rFonts w:ascii="Times New Roman" w:hAnsi="Times New Roman" w:cs="Times New Roman"/>
                <w:sz w:val="24"/>
                <w:szCs w:val="24"/>
              </w:rPr>
              <w:t xml:space="preserve"> procedur</w:t>
            </w:r>
            <w:r>
              <w:rPr>
                <w:rFonts w:ascii="Times New Roman" w:hAnsi="Times New Roman" w:cs="Times New Roman"/>
                <w:sz w:val="24"/>
                <w:szCs w:val="24"/>
              </w:rPr>
              <w:t>ile</w:t>
            </w:r>
            <w:r w:rsidRPr="00BB7343">
              <w:rPr>
                <w:rFonts w:ascii="Times New Roman" w:hAnsi="Times New Roman" w:cs="Times New Roman"/>
                <w:sz w:val="24"/>
                <w:szCs w:val="24"/>
              </w:rPr>
              <w:t xml:space="preserve"> de documentare a străinilor care au drept scop </w:t>
            </w:r>
            <w:proofErr w:type="spellStart"/>
            <w:r w:rsidRPr="00BB7343">
              <w:rPr>
                <w:rFonts w:ascii="Times New Roman" w:hAnsi="Times New Roman" w:cs="Times New Roman"/>
                <w:sz w:val="24"/>
                <w:szCs w:val="24"/>
              </w:rPr>
              <w:t>iniţierea</w:t>
            </w:r>
            <w:proofErr w:type="spellEnd"/>
            <w:r w:rsidRPr="00BB7343">
              <w:rPr>
                <w:rFonts w:ascii="Times New Roman" w:hAnsi="Times New Roman" w:cs="Times New Roman"/>
                <w:sz w:val="24"/>
                <w:szCs w:val="24"/>
              </w:rPr>
              <w:t xml:space="preserve"> </w:t>
            </w:r>
            <w:proofErr w:type="spellStart"/>
            <w:r w:rsidRPr="00BB7343">
              <w:rPr>
                <w:rFonts w:ascii="Times New Roman" w:hAnsi="Times New Roman" w:cs="Times New Roman"/>
                <w:sz w:val="24"/>
                <w:szCs w:val="24"/>
              </w:rPr>
              <w:t>şi</w:t>
            </w:r>
            <w:proofErr w:type="spellEnd"/>
            <w:r w:rsidRPr="00BB7343">
              <w:rPr>
                <w:rFonts w:ascii="Times New Roman" w:hAnsi="Times New Roman" w:cs="Times New Roman"/>
                <w:sz w:val="24"/>
                <w:szCs w:val="24"/>
              </w:rPr>
              <w:t xml:space="preserve"> dezvoltarea afacerilor, investirea în diverse domenii ale economiei </w:t>
            </w:r>
            <w:proofErr w:type="spellStart"/>
            <w:r w:rsidRPr="00BB7343">
              <w:rPr>
                <w:rFonts w:ascii="Times New Roman" w:hAnsi="Times New Roman" w:cs="Times New Roman"/>
                <w:sz w:val="24"/>
                <w:szCs w:val="24"/>
              </w:rPr>
              <w:t>naţionale</w:t>
            </w:r>
            <w:proofErr w:type="spellEnd"/>
            <w:r w:rsidRPr="00BB7343">
              <w:rPr>
                <w:rFonts w:ascii="Times New Roman" w:hAnsi="Times New Roman" w:cs="Times New Roman"/>
                <w:sz w:val="24"/>
                <w:szCs w:val="24"/>
              </w:rPr>
              <w:t xml:space="preserve">, a lucrătorilor </w:t>
            </w:r>
            <w:proofErr w:type="spellStart"/>
            <w:r w:rsidRPr="00BB7343">
              <w:rPr>
                <w:rFonts w:ascii="Times New Roman" w:hAnsi="Times New Roman" w:cs="Times New Roman"/>
                <w:sz w:val="24"/>
                <w:szCs w:val="24"/>
              </w:rPr>
              <w:t>calificaţi</w:t>
            </w:r>
            <w:proofErr w:type="spellEnd"/>
            <w:r w:rsidRPr="00BB7343">
              <w:rPr>
                <w:rFonts w:ascii="Times New Roman" w:hAnsi="Times New Roman" w:cs="Times New Roman"/>
                <w:sz w:val="24"/>
                <w:szCs w:val="24"/>
              </w:rPr>
              <w:t xml:space="preserve"> </w:t>
            </w:r>
            <w:proofErr w:type="spellStart"/>
            <w:r w:rsidRPr="00BB7343">
              <w:rPr>
                <w:rFonts w:ascii="Times New Roman" w:hAnsi="Times New Roman" w:cs="Times New Roman"/>
                <w:sz w:val="24"/>
                <w:szCs w:val="24"/>
              </w:rPr>
              <w:t>şi</w:t>
            </w:r>
            <w:proofErr w:type="spellEnd"/>
            <w:r w:rsidRPr="00BB7343">
              <w:rPr>
                <w:rFonts w:ascii="Times New Roman" w:hAnsi="Times New Roman" w:cs="Times New Roman"/>
                <w:sz w:val="24"/>
                <w:szCs w:val="24"/>
              </w:rPr>
              <w:t xml:space="preserve"> a </w:t>
            </w:r>
            <w:proofErr w:type="spellStart"/>
            <w:r w:rsidRPr="00BB7343">
              <w:rPr>
                <w:rFonts w:ascii="Times New Roman" w:hAnsi="Times New Roman" w:cs="Times New Roman"/>
                <w:sz w:val="24"/>
                <w:szCs w:val="24"/>
              </w:rPr>
              <w:t>specialiştilor</w:t>
            </w:r>
            <w:proofErr w:type="spellEnd"/>
            <w:r w:rsidRPr="00BB7343">
              <w:rPr>
                <w:rFonts w:ascii="Times New Roman" w:hAnsi="Times New Roman" w:cs="Times New Roman"/>
                <w:sz w:val="24"/>
                <w:szCs w:val="24"/>
              </w:rPr>
              <w:t xml:space="preserve"> în domeniul IT. </w:t>
            </w:r>
            <w:r>
              <w:rPr>
                <w:rFonts w:ascii="Times New Roman" w:hAnsi="Times New Roman" w:cs="Times New Roman"/>
                <w:sz w:val="24"/>
                <w:szCs w:val="24"/>
              </w:rPr>
              <w:t>Modificările au contribuit la reducerea</w:t>
            </w:r>
            <w:r w:rsidRPr="00BB7343">
              <w:rPr>
                <w:rFonts w:ascii="Times New Roman" w:hAnsi="Times New Roman" w:cs="Times New Roman"/>
                <w:sz w:val="24"/>
                <w:szCs w:val="24"/>
              </w:rPr>
              <w:t xml:space="preserve"> numărul de acte obligatorii, timpul de acordare a dreptului de </w:t>
            </w:r>
            <w:proofErr w:type="spellStart"/>
            <w:r w:rsidRPr="00BB7343">
              <w:rPr>
                <w:rFonts w:ascii="Times New Roman" w:hAnsi="Times New Roman" w:cs="Times New Roman"/>
                <w:sz w:val="24"/>
                <w:szCs w:val="24"/>
              </w:rPr>
              <w:t>şedere</w:t>
            </w:r>
            <w:proofErr w:type="spellEnd"/>
            <w:r w:rsidRPr="00BB7343">
              <w:rPr>
                <w:rFonts w:ascii="Times New Roman" w:hAnsi="Times New Roman" w:cs="Times New Roman"/>
                <w:sz w:val="24"/>
                <w:szCs w:val="24"/>
              </w:rPr>
              <w:t xml:space="preserve"> </w:t>
            </w:r>
            <w:proofErr w:type="spellStart"/>
            <w:r w:rsidRPr="00BB7343">
              <w:rPr>
                <w:rFonts w:ascii="Times New Roman" w:hAnsi="Times New Roman" w:cs="Times New Roman"/>
                <w:sz w:val="24"/>
                <w:szCs w:val="24"/>
              </w:rPr>
              <w:t>şi</w:t>
            </w:r>
            <w:proofErr w:type="spellEnd"/>
            <w:r w:rsidRPr="00BB7343">
              <w:rPr>
                <w:rFonts w:ascii="Times New Roman" w:hAnsi="Times New Roman" w:cs="Times New Roman"/>
                <w:sz w:val="24"/>
                <w:szCs w:val="24"/>
              </w:rPr>
              <w:t xml:space="preserve"> de eliberare a permisului de </w:t>
            </w:r>
            <w:proofErr w:type="spellStart"/>
            <w:r w:rsidRPr="00BB7343">
              <w:rPr>
                <w:rFonts w:ascii="Times New Roman" w:hAnsi="Times New Roman" w:cs="Times New Roman"/>
                <w:sz w:val="24"/>
                <w:szCs w:val="24"/>
              </w:rPr>
              <w:t>şedere</w:t>
            </w:r>
            <w:proofErr w:type="spellEnd"/>
            <w:r w:rsidRPr="00BB7343">
              <w:rPr>
                <w:rFonts w:ascii="Times New Roman" w:hAnsi="Times New Roman" w:cs="Times New Roman"/>
                <w:sz w:val="24"/>
                <w:szCs w:val="24"/>
              </w:rPr>
              <w:t xml:space="preserve">, </w:t>
            </w:r>
            <w:r>
              <w:rPr>
                <w:rFonts w:ascii="Times New Roman" w:hAnsi="Times New Roman" w:cs="Times New Roman"/>
                <w:sz w:val="24"/>
                <w:szCs w:val="24"/>
              </w:rPr>
              <w:t>au</w:t>
            </w:r>
            <w:r w:rsidRPr="00BB7343">
              <w:rPr>
                <w:rFonts w:ascii="Times New Roman" w:hAnsi="Times New Roman" w:cs="Times New Roman"/>
                <w:sz w:val="24"/>
                <w:szCs w:val="24"/>
              </w:rPr>
              <w:t xml:space="preserve"> oferit posibilitatea lucrătorului de a-</w:t>
            </w:r>
            <w:proofErr w:type="spellStart"/>
            <w:r w:rsidRPr="00BB7343">
              <w:rPr>
                <w:rFonts w:ascii="Times New Roman" w:hAnsi="Times New Roman" w:cs="Times New Roman"/>
                <w:sz w:val="24"/>
                <w:szCs w:val="24"/>
              </w:rPr>
              <w:t>şi</w:t>
            </w:r>
            <w:proofErr w:type="spellEnd"/>
            <w:r w:rsidRPr="00BB7343">
              <w:rPr>
                <w:rFonts w:ascii="Times New Roman" w:hAnsi="Times New Roman" w:cs="Times New Roman"/>
                <w:sz w:val="24"/>
                <w:szCs w:val="24"/>
              </w:rPr>
              <w:t xml:space="preserve"> schimba locul de muncă </w:t>
            </w:r>
            <w:proofErr w:type="spellStart"/>
            <w:r w:rsidRPr="00BB7343">
              <w:rPr>
                <w:rFonts w:ascii="Times New Roman" w:hAnsi="Times New Roman" w:cs="Times New Roman"/>
                <w:sz w:val="24"/>
                <w:szCs w:val="24"/>
              </w:rPr>
              <w:t>şi</w:t>
            </w:r>
            <w:proofErr w:type="spellEnd"/>
            <w:r w:rsidRPr="00BB7343">
              <w:rPr>
                <w:rFonts w:ascii="Times New Roman" w:hAnsi="Times New Roman" w:cs="Times New Roman"/>
                <w:sz w:val="24"/>
                <w:szCs w:val="24"/>
              </w:rPr>
              <w:t xml:space="preserve"> angajatorul în cazul rezilierii înainte de termen a contractului de muncă </w:t>
            </w:r>
            <w:proofErr w:type="spellStart"/>
            <w:r w:rsidRPr="00BB7343">
              <w:rPr>
                <w:rFonts w:ascii="Times New Roman" w:hAnsi="Times New Roman" w:cs="Times New Roman"/>
                <w:sz w:val="24"/>
                <w:szCs w:val="24"/>
              </w:rPr>
              <w:t>şi</w:t>
            </w:r>
            <w:proofErr w:type="spellEnd"/>
            <w:r w:rsidRPr="00BB7343">
              <w:rPr>
                <w:rFonts w:ascii="Times New Roman" w:hAnsi="Times New Roman" w:cs="Times New Roman"/>
                <w:sz w:val="24"/>
                <w:szCs w:val="24"/>
              </w:rPr>
              <w:t xml:space="preserve"> alte </w:t>
            </w:r>
            <w:proofErr w:type="spellStart"/>
            <w:r w:rsidRPr="00BB7343">
              <w:rPr>
                <w:rFonts w:ascii="Times New Roman" w:hAnsi="Times New Roman" w:cs="Times New Roman"/>
                <w:sz w:val="24"/>
                <w:szCs w:val="24"/>
              </w:rPr>
              <w:t>facilităţi</w:t>
            </w:r>
            <w:proofErr w:type="spellEnd"/>
            <w:r w:rsidRPr="00BB7343">
              <w:rPr>
                <w:rFonts w:ascii="Times New Roman" w:hAnsi="Times New Roman" w:cs="Times New Roman"/>
                <w:sz w:val="24"/>
                <w:szCs w:val="24"/>
              </w:rPr>
              <w:t xml:space="preserve">. </w:t>
            </w:r>
          </w:p>
          <w:p w14:paraId="3FD097DC" w14:textId="2636F491" w:rsidR="00E06F90" w:rsidRPr="00BB7343" w:rsidRDefault="00E06F90" w:rsidP="00C2268A">
            <w:pPr>
              <w:spacing w:line="240" w:lineRule="auto"/>
              <w:jc w:val="both"/>
              <w:rPr>
                <w:rFonts w:ascii="Times New Roman" w:hAnsi="Times New Roman" w:cs="Times New Roman"/>
                <w:color w:val="000000"/>
                <w:sz w:val="24"/>
                <w:szCs w:val="24"/>
              </w:rPr>
            </w:pPr>
            <w:r w:rsidRPr="00BB7343">
              <w:rPr>
                <w:rFonts w:ascii="Times New Roman" w:hAnsi="Times New Roman" w:cs="Times New Roman"/>
                <w:sz w:val="24"/>
                <w:szCs w:val="24"/>
              </w:rPr>
              <w:t xml:space="preserve">Totodată, angajatorului i s-a oferit posibilitatea de a selecta </w:t>
            </w:r>
            <w:r>
              <w:rPr>
                <w:rFonts w:ascii="Times New Roman" w:hAnsi="Times New Roman" w:cs="Times New Roman"/>
                <w:sz w:val="24"/>
                <w:szCs w:val="24"/>
              </w:rPr>
              <w:t xml:space="preserve">la propria răspundere a </w:t>
            </w:r>
            <w:r w:rsidRPr="00BB7343">
              <w:rPr>
                <w:rFonts w:ascii="Times New Roman" w:hAnsi="Times New Roman" w:cs="Times New Roman"/>
                <w:sz w:val="24"/>
                <w:szCs w:val="24"/>
              </w:rPr>
              <w:t>lucrătorul</w:t>
            </w:r>
            <w:r>
              <w:rPr>
                <w:rFonts w:ascii="Times New Roman" w:hAnsi="Times New Roman" w:cs="Times New Roman"/>
                <w:sz w:val="24"/>
                <w:szCs w:val="24"/>
              </w:rPr>
              <w:t>ui</w:t>
            </w:r>
            <w:r w:rsidRPr="00BB7343">
              <w:rPr>
                <w:rFonts w:ascii="Times New Roman" w:hAnsi="Times New Roman" w:cs="Times New Roman"/>
                <w:sz w:val="24"/>
                <w:szCs w:val="24"/>
              </w:rPr>
              <w:t xml:space="preserve"> străin </w:t>
            </w:r>
            <w:r>
              <w:rPr>
                <w:rFonts w:ascii="Times New Roman" w:hAnsi="Times New Roman" w:cs="Times New Roman"/>
                <w:sz w:val="24"/>
                <w:szCs w:val="24"/>
              </w:rPr>
              <w:t xml:space="preserve">în funcție de necesitățile </w:t>
            </w:r>
            <w:r w:rsidRPr="00BB7343">
              <w:rPr>
                <w:rFonts w:ascii="Times New Roman" w:hAnsi="Times New Roman" w:cs="Times New Roman"/>
                <w:sz w:val="24"/>
                <w:szCs w:val="24"/>
              </w:rPr>
              <w:t xml:space="preserve">întreprinderii </w:t>
            </w:r>
            <w:proofErr w:type="spellStart"/>
            <w:r w:rsidRPr="00BB7343">
              <w:rPr>
                <w:rFonts w:ascii="Times New Roman" w:hAnsi="Times New Roman" w:cs="Times New Roman"/>
                <w:sz w:val="24"/>
                <w:szCs w:val="24"/>
              </w:rPr>
              <w:t>şi</w:t>
            </w:r>
            <w:proofErr w:type="spellEnd"/>
            <w:r w:rsidRPr="00BB7343">
              <w:rPr>
                <w:rFonts w:ascii="Times New Roman" w:hAnsi="Times New Roman" w:cs="Times New Roman"/>
                <w:sz w:val="24"/>
                <w:szCs w:val="24"/>
              </w:rPr>
              <w:t xml:space="preserve"> calificării profesionale </w:t>
            </w:r>
            <w:r>
              <w:rPr>
                <w:rFonts w:ascii="Times New Roman" w:hAnsi="Times New Roman" w:cs="Times New Roman"/>
                <w:sz w:val="24"/>
                <w:szCs w:val="24"/>
              </w:rPr>
              <w:t xml:space="preserve">necesare ale acestuia. </w:t>
            </w:r>
            <w:r w:rsidRPr="00BB7343">
              <w:rPr>
                <w:rFonts w:ascii="Times New Roman" w:hAnsi="Times New Roman" w:cs="Times New Roman"/>
                <w:sz w:val="24"/>
                <w:szCs w:val="24"/>
              </w:rPr>
              <w:t xml:space="preserve">De asemenea, angajatorul, fiind responsabil de volumul </w:t>
            </w:r>
            <w:proofErr w:type="spellStart"/>
            <w:r w:rsidRPr="00BB7343">
              <w:rPr>
                <w:rFonts w:ascii="Times New Roman" w:hAnsi="Times New Roman" w:cs="Times New Roman"/>
                <w:sz w:val="24"/>
                <w:szCs w:val="24"/>
              </w:rPr>
              <w:t>şi</w:t>
            </w:r>
            <w:proofErr w:type="spellEnd"/>
            <w:r w:rsidRPr="00BB7343">
              <w:rPr>
                <w:rFonts w:ascii="Times New Roman" w:hAnsi="Times New Roman" w:cs="Times New Roman"/>
                <w:sz w:val="24"/>
                <w:szCs w:val="24"/>
              </w:rPr>
              <w:t xml:space="preserve"> calitatea muncii lucrătorului, </w:t>
            </w:r>
            <w:proofErr w:type="spellStart"/>
            <w:r w:rsidRPr="00BB7343">
              <w:rPr>
                <w:rFonts w:ascii="Times New Roman" w:hAnsi="Times New Roman" w:cs="Times New Roman"/>
                <w:sz w:val="24"/>
                <w:szCs w:val="24"/>
              </w:rPr>
              <w:t>îşi</w:t>
            </w:r>
            <w:proofErr w:type="spellEnd"/>
            <w:r w:rsidRPr="00BB7343">
              <w:rPr>
                <w:rFonts w:ascii="Times New Roman" w:hAnsi="Times New Roman" w:cs="Times New Roman"/>
                <w:sz w:val="24"/>
                <w:szCs w:val="24"/>
              </w:rPr>
              <w:t xml:space="preserve"> asumă responsabilitatea pentru asigurarea realizării angajamentelor contractuale în partea ce </w:t>
            </w:r>
            <w:proofErr w:type="spellStart"/>
            <w:r w:rsidRPr="00BB7343">
              <w:rPr>
                <w:rFonts w:ascii="Times New Roman" w:hAnsi="Times New Roman" w:cs="Times New Roman"/>
                <w:sz w:val="24"/>
                <w:szCs w:val="24"/>
              </w:rPr>
              <w:t>ţine</w:t>
            </w:r>
            <w:proofErr w:type="spellEnd"/>
            <w:r w:rsidRPr="00BB7343">
              <w:rPr>
                <w:rFonts w:ascii="Times New Roman" w:hAnsi="Times New Roman" w:cs="Times New Roman"/>
                <w:sz w:val="24"/>
                <w:szCs w:val="24"/>
              </w:rPr>
              <w:t xml:space="preserve"> de achitarea salariului, securitatea </w:t>
            </w:r>
            <w:proofErr w:type="spellStart"/>
            <w:r w:rsidRPr="00BB7343">
              <w:rPr>
                <w:rFonts w:ascii="Times New Roman" w:hAnsi="Times New Roman" w:cs="Times New Roman"/>
                <w:sz w:val="24"/>
                <w:szCs w:val="24"/>
              </w:rPr>
              <w:t>şi</w:t>
            </w:r>
            <w:proofErr w:type="spellEnd"/>
            <w:r w:rsidRPr="00BB7343">
              <w:rPr>
                <w:rFonts w:ascii="Times New Roman" w:hAnsi="Times New Roman" w:cs="Times New Roman"/>
                <w:sz w:val="24"/>
                <w:szCs w:val="24"/>
              </w:rPr>
              <w:t xml:space="preserve"> sănătatea locului de muncă, </w:t>
            </w:r>
            <w:proofErr w:type="spellStart"/>
            <w:r w:rsidRPr="00BB7343">
              <w:rPr>
                <w:rFonts w:ascii="Times New Roman" w:hAnsi="Times New Roman" w:cs="Times New Roman"/>
                <w:sz w:val="24"/>
                <w:szCs w:val="24"/>
              </w:rPr>
              <w:t>protecţia</w:t>
            </w:r>
            <w:proofErr w:type="spellEnd"/>
            <w:r w:rsidRPr="00BB7343">
              <w:rPr>
                <w:rFonts w:ascii="Times New Roman" w:hAnsi="Times New Roman" w:cs="Times New Roman"/>
                <w:sz w:val="24"/>
                <w:szCs w:val="24"/>
              </w:rPr>
              <w:t xml:space="preserve"> socială </w:t>
            </w:r>
            <w:proofErr w:type="spellStart"/>
            <w:r w:rsidRPr="00BB7343">
              <w:rPr>
                <w:rFonts w:ascii="Times New Roman" w:hAnsi="Times New Roman" w:cs="Times New Roman"/>
                <w:sz w:val="24"/>
                <w:szCs w:val="24"/>
              </w:rPr>
              <w:t>şi</w:t>
            </w:r>
            <w:proofErr w:type="spellEnd"/>
            <w:r w:rsidRPr="00BB7343">
              <w:rPr>
                <w:rFonts w:ascii="Times New Roman" w:hAnsi="Times New Roman" w:cs="Times New Roman"/>
                <w:sz w:val="24"/>
                <w:szCs w:val="24"/>
              </w:rPr>
              <w:t xml:space="preserve"> alte drepturi ale lucrătorului străin, prevăzute în articolul 43</w:t>
            </w:r>
            <w:r w:rsidRPr="00BB7343">
              <w:rPr>
                <w:rFonts w:ascii="Times New Roman" w:hAnsi="Times New Roman" w:cs="Times New Roman"/>
                <w:sz w:val="24"/>
                <w:szCs w:val="24"/>
                <w:vertAlign w:val="superscript"/>
              </w:rPr>
              <w:t>2</w:t>
            </w:r>
            <w:r w:rsidRPr="00BB7343">
              <w:rPr>
                <w:rFonts w:ascii="Times New Roman" w:hAnsi="Times New Roman" w:cs="Times New Roman"/>
                <w:sz w:val="24"/>
                <w:szCs w:val="24"/>
              </w:rPr>
              <w:t xml:space="preserve"> din Legea nr.200/2010 privind regimul străinilor în Republica Moldova.  Alin. (7) al articolului prenotat prevede că „</w:t>
            </w:r>
            <w:r w:rsidRPr="00BB7343">
              <w:rPr>
                <w:rFonts w:ascii="Times New Roman" w:hAnsi="Times New Roman" w:cs="Times New Roman"/>
                <w:color w:val="333333"/>
                <w:sz w:val="24"/>
                <w:szCs w:val="24"/>
                <w:shd w:val="clear" w:color="auto" w:fill="FFFFFF"/>
              </w:rPr>
              <w:t xml:space="preserve">Beneficiarul solicitant poartă răspundere, în conformitate cu prevederile Codului </w:t>
            </w:r>
            <w:r>
              <w:rPr>
                <w:rFonts w:ascii="Times New Roman" w:hAnsi="Times New Roman" w:cs="Times New Roman"/>
                <w:color w:val="333333"/>
                <w:sz w:val="24"/>
                <w:szCs w:val="24"/>
                <w:shd w:val="clear" w:color="auto" w:fill="FFFFFF"/>
              </w:rPr>
              <w:t>P</w:t>
            </w:r>
            <w:r w:rsidRPr="00BB7343">
              <w:rPr>
                <w:rFonts w:ascii="Times New Roman" w:hAnsi="Times New Roman" w:cs="Times New Roman"/>
                <w:color w:val="333333"/>
                <w:sz w:val="24"/>
                <w:szCs w:val="24"/>
                <w:shd w:val="clear" w:color="auto" w:fill="FFFFFF"/>
              </w:rPr>
              <w:t xml:space="preserve">enal </w:t>
            </w:r>
            <w:proofErr w:type="spellStart"/>
            <w:r w:rsidRPr="00BB7343">
              <w:rPr>
                <w:rFonts w:ascii="Times New Roman" w:hAnsi="Times New Roman" w:cs="Times New Roman"/>
                <w:color w:val="333333"/>
                <w:sz w:val="24"/>
                <w:szCs w:val="24"/>
                <w:shd w:val="clear" w:color="auto" w:fill="FFFFFF"/>
              </w:rPr>
              <w:t>şi</w:t>
            </w:r>
            <w:proofErr w:type="spellEnd"/>
            <w:r w:rsidRPr="00BB7343">
              <w:rPr>
                <w:rFonts w:ascii="Times New Roman" w:hAnsi="Times New Roman" w:cs="Times New Roman"/>
                <w:color w:val="333333"/>
                <w:sz w:val="24"/>
                <w:szCs w:val="24"/>
                <w:shd w:val="clear" w:color="auto" w:fill="FFFFFF"/>
              </w:rPr>
              <w:t xml:space="preserve"> Codului </w:t>
            </w:r>
            <w:proofErr w:type="spellStart"/>
            <w:r>
              <w:rPr>
                <w:rFonts w:ascii="Times New Roman" w:hAnsi="Times New Roman" w:cs="Times New Roman"/>
                <w:color w:val="333333"/>
                <w:sz w:val="24"/>
                <w:szCs w:val="24"/>
                <w:shd w:val="clear" w:color="auto" w:fill="FFFFFF"/>
              </w:rPr>
              <w:t>C</w:t>
            </w:r>
            <w:r w:rsidRPr="00BB7343">
              <w:rPr>
                <w:rFonts w:ascii="Times New Roman" w:hAnsi="Times New Roman" w:cs="Times New Roman"/>
                <w:color w:val="333333"/>
                <w:sz w:val="24"/>
                <w:szCs w:val="24"/>
                <w:shd w:val="clear" w:color="auto" w:fill="FFFFFF"/>
              </w:rPr>
              <w:t>ontravenţional</w:t>
            </w:r>
            <w:proofErr w:type="spellEnd"/>
            <w:r w:rsidRPr="00BB7343">
              <w:rPr>
                <w:rFonts w:ascii="Times New Roman" w:hAnsi="Times New Roman" w:cs="Times New Roman"/>
                <w:color w:val="333333"/>
                <w:sz w:val="24"/>
                <w:szCs w:val="24"/>
                <w:shd w:val="clear" w:color="auto" w:fill="FFFFFF"/>
              </w:rPr>
              <w:t>, pentru corectitudinea și autenticitatea datelor prezentate în demersul tipizat</w:t>
            </w:r>
            <w:r>
              <w:rPr>
                <w:rFonts w:ascii="Times New Roman" w:hAnsi="Times New Roman" w:cs="Times New Roman"/>
                <w:color w:val="333333"/>
                <w:sz w:val="24"/>
                <w:szCs w:val="24"/>
                <w:shd w:val="clear" w:color="auto" w:fill="FFFFFF"/>
              </w:rPr>
              <w:t>,</w:t>
            </w:r>
            <w:r w:rsidRPr="00BB7343">
              <w:rPr>
                <w:rFonts w:ascii="Times New Roman" w:hAnsi="Times New Roman" w:cs="Times New Roman"/>
                <w:sz w:val="24"/>
                <w:szCs w:val="24"/>
              </w:rPr>
              <w:t xml:space="preserve">” dar </w:t>
            </w:r>
            <w:r>
              <w:rPr>
                <w:rFonts w:ascii="Times New Roman" w:hAnsi="Times New Roman" w:cs="Times New Roman"/>
                <w:sz w:val="24"/>
                <w:szCs w:val="24"/>
              </w:rPr>
              <w:t xml:space="preserve">textul normei nu </w:t>
            </w:r>
            <w:r w:rsidRPr="00BB7343">
              <w:rPr>
                <w:rFonts w:ascii="Times New Roman" w:hAnsi="Times New Roman" w:cs="Times New Roman"/>
                <w:sz w:val="24"/>
                <w:szCs w:val="24"/>
              </w:rPr>
              <w:t xml:space="preserve"> preciz</w:t>
            </w:r>
            <w:r>
              <w:rPr>
                <w:rFonts w:ascii="Times New Roman" w:hAnsi="Times New Roman" w:cs="Times New Roman"/>
                <w:sz w:val="24"/>
                <w:szCs w:val="24"/>
              </w:rPr>
              <w:t>ează c</w:t>
            </w:r>
            <w:r w:rsidRPr="00BB7343">
              <w:rPr>
                <w:rFonts w:ascii="Times New Roman" w:hAnsi="Times New Roman" w:cs="Times New Roman"/>
                <w:sz w:val="24"/>
                <w:szCs w:val="24"/>
              </w:rPr>
              <w:t xml:space="preserve">e fel de răspundere </w:t>
            </w:r>
            <w:r>
              <w:rPr>
                <w:rFonts w:ascii="Times New Roman" w:hAnsi="Times New Roman" w:cs="Times New Roman"/>
                <w:sz w:val="24"/>
                <w:szCs w:val="24"/>
              </w:rPr>
              <w:t xml:space="preserve">poartă, precum și sancțiunile care pot fi aplicate pentru nerespectarea normei. </w:t>
            </w:r>
            <w:r w:rsidRPr="00BB7343">
              <w:rPr>
                <w:rFonts w:ascii="Times New Roman" w:hAnsi="Times New Roman" w:cs="Times New Roman"/>
                <w:bCs/>
                <w:color w:val="000000"/>
                <w:sz w:val="24"/>
                <w:szCs w:val="24"/>
              </w:rPr>
              <w:t>La moment, Articolul 334</w:t>
            </w:r>
            <w:r w:rsidRPr="00BB73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din Codul Contravențional ”Încălcarea </w:t>
            </w:r>
            <w:r w:rsidRPr="00BB7343">
              <w:rPr>
                <w:rFonts w:ascii="Times New Roman" w:hAnsi="Times New Roman" w:cs="Times New Roman"/>
                <w:color w:val="000000"/>
                <w:sz w:val="24"/>
                <w:szCs w:val="24"/>
              </w:rPr>
              <w:t xml:space="preserve"> regulilor de plasare în câmpul muncii  a </w:t>
            </w:r>
            <w:proofErr w:type="spellStart"/>
            <w:r w:rsidRPr="00BB7343">
              <w:rPr>
                <w:rFonts w:ascii="Times New Roman" w:hAnsi="Times New Roman" w:cs="Times New Roman"/>
                <w:color w:val="000000"/>
                <w:sz w:val="24"/>
                <w:szCs w:val="24"/>
              </w:rPr>
              <w:t>cetăţenilor</w:t>
            </w:r>
            <w:proofErr w:type="spellEnd"/>
            <w:r w:rsidRPr="00BB7343">
              <w:rPr>
                <w:rFonts w:ascii="Times New Roman" w:hAnsi="Times New Roman" w:cs="Times New Roman"/>
                <w:color w:val="000000"/>
                <w:sz w:val="24"/>
                <w:szCs w:val="24"/>
              </w:rPr>
              <w:t xml:space="preserve"> străini sau a apatrizilor” </w:t>
            </w:r>
            <w:r>
              <w:rPr>
                <w:rFonts w:ascii="Times New Roman" w:hAnsi="Times New Roman" w:cs="Times New Roman"/>
                <w:color w:val="000000"/>
                <w:sz w:val="24"/>
                <w:szCs w:val="24"/>
              </w:rPr>
              <w:t xml:space="preserve">nu prevede  responsabilitatea și </w:t>
            </w:r>
            <w:proofErr w:type="spellStart"/>
            <w:r>
              <w:rPr>
                <w:rFonts w:ascii="Times New Roman" w:hAnsi="Times New Roman" w:cs="Times New Roman"/>
                <w:color w:val="000000"/>
                <w:sz w:val="24"/>
                <w:szCs w:val="24"/>
              </w:rPr>
              <w:t>sancţionarea</w:t>
            </w:r>
            <w:proofErr w:type="spellEnd"/>
            <w:r>
              <w:rPr>
                <w:rFonts w:ascii="Times New Roman" w:hAnsi="Times New Roman" w:cs="Times New Roman"/>
                <w:color w:val="000000"/>
                <w:sz w:val="24"/>
                <w:szCs w:val="24"/>
              </w:rPr>
              <w:t xml:space="preserve"> angajatorilor pentru prezentarea datelor eronate în raport cu străinul.</w:t>
            </w:r>
          </w:p>
          <w:p w14:paraId="405EA4F8" w14:textId="77777777" w:rsidR="00E06F90" w:rsidRPr="00BB7343" w:rsidRDefault="00E06F90" w:rsidP="00C2268A">
            <w:pPr>
              <w:spacing w:line="240" w:lineRule="auto"/>
              <w:jc w:val="both"/>
              <w:rPr>
                <w:rFonts w:ascii="Times New Roman" w:hAnsi="Times New Roman" w:cs="Times New Roman"/>
                <w:bCs/>
                <w:sz w:val="24"/>
                <w:szCs w:val="24"/>
                <w:lang w:eastAsia="ru-RU"/>
              </w:rPr>
            </w:pPr>
            <w:r w:rsidRPr="00BB7343">
              <w:rPr>
                <w:rFonts w:ascii="Times New Roman" w:hAnsi="Times New Roman" w:cs="Times New Roman"/>
                <w:color w:val="000000"/>
                <w:sz w:val="24"/>
                <w:szCs w:val="24"/>
              </w:rPr>
              <w:t xml:space="preserve">Întrucât în proiectul de modificare a Legii 200/2010 sunt stipulate unele angajamente </w:t>
            </w:r>
            <w:proofErr w:type="spellStart"/>
            <w:r w:rsidRPr="00BB7343">
              <w:rPr>
                <w:rFonts w:ascii="Times New Roman" w:hAnsi="Times New Roman" w:cs="Times New Roman"/>
                <w:color w:val="000000"/>
                <w:sz w:val="24"/>
                <w:szCs w:val="24"/>
              </w:rPr>
              <w:t>şi</w:t>
            </w:r>
            <w:proofErr w:type="spellEnd"/>
            <w:r w:rsidRPr="00BB7343">
              <w:rPr>
                <w:rFonts w:ascii="Times New Roman" w:hAnsi="Times New Roman" w:cs="Times New Roman"/>
                <w:color w:val="000000"/>
                <w:sz w:val="24"/>
                <w:szCs w:val="24"/>
              </w:rPr>
              <w:t xml:space="preserve"> </w:t>
            </w:r>
            <w:proofErr w:type="spellStart"/>
            <w:r w:rsidRPr="00BB7343">
              <w:rPr>
                <w:rFonts w:ascii="Times New Roman" w:hAnsi="Times New Roman" w:cs="Times New Roman"/>
                <w:color w:val="000000"/>
                <w:sz w:val="24"/>
                <w:szCs w:val="24"/>
              </w:rPr>
              <w:t>obligaţii</w:t>
            </w:r>
            <w:proofErr w:type="spellEnd"/>
            <w:r w:rsidRPr="00BB7343">
              <w:rPr>
                <w:rFonts w:ascii="Times New Roman" w:hAnsi="Times New Roman" w:cs="Times New Roman"/>
                <w:color w:val="000000"/>
                <w:sz w:val="24"/>
                <w:szCs w:val="24"/>
              </w:rPr>
              <w:t xml:space="preserve"> noi ale angajatorul</w:t>
            </w:r>
            <w:r>
              <w:rPr>
                <w:rFonts w:ascii="Times New Roman" w:hAnsi="Times New Roman" w:cs="Times New Roman"/>
                <w:color w:val="000000"/>
                <w:sz w:val="24"/>
                <w:szCs w:val="24"/>
              </w:rPr>
              <w:t xml:space="preserve">ui, este necesar a sincroniza </w:t>
            </w:r>
            <w:proofErr w:type="spellStart"/>
            <w:r w:rsidRPr="00BB7343">
              <w:rPr>
                <w:rFonts w:ascii="Times New Roman" w:hAnsi="Times New Roman" w:cs="Times New Roman"/>
                <w:color w:val="000000"/>
                <w:sz w:val="24"/>
                <w:szCs w:val="24"/>
              </w:rPr>
              <w:t>sancţiunile</w:t>
            </w:r>
            <w:proofErr w:type="spellEnd"/>
            <w:r w:rsidRPr="00BB7343">
              <w:rPr>
                <w:rFonts w:ascii="Times New Roman" w:hAnsi="Times New Roman" w:cs="Times New Roman"/>
                <w:color w:val="000000"/>
                <w:sz w:val="24"/>
                <w:szCs w:val="24"/>
              </w:rPr>
              <w:t xml:space="preserve"> de rigoare pentru nerespectarea angajamentelor asumate.</w:t>
            </w:r>
          </w:p>
          <w:p w14:paraId="09EB93F7" w14:textId="77777777" w:rsidR="00E06F90" w:rsidRPr="00BB7343" w:rsidRDefault="00E06F90" w:rsidP="00C2268A">
            <w:pPr>
              <w:autoSpaceDE w:val="0"/>
              <w:autoSpaceDN w:val="0"/>
              <w:adjustRightInd w:val="0"/>
              <w:spacing w:line="240" w:lineRule="auto"/>
              <w:jc w:val="both"/>
              <w:rPr>
                <w:rFonts w:ascii="Times New Roman" w:hAnsi="Times New Roman" w:cs="Times New Roman"/>
                <w:bCs/>
                <w:iCs/>
                <w:sz w:val="24"/>
                <w:szCs w:val="24"/>
              </w:rPr>
            </w:pPr>
            <w:r w:rsidRPr="00BB7343">
              <w:rPr>
                <w:rFonts w:ascii="Times New Roman" w:hAnsi="Times New Roman" w:cs="Times New Roman"/>
                <w:sz w:val="24"/>
                <w:szCs w:val="24"/>
              </w:rPr>
              <w:t xml:space="preserve">Astfel, se propune completarea </w:t>
            </w:r>
            <w:r w:rsidRPr="00BB7343">
              <w:rPr>
                <w:rFonts w:ascii="Times New Roman" w:hAnsi="Times New Roman" w:cs="Times New Roman"/>
                <w:bCs/>
                <w:iCs/>
                <w:sz w:val="24"/>
                <w:szCs w:val="24"/>
              </w:rPr>
              <w:t>Articolului 334 din Codul contravențional se cu un nou aliniat cu următorul cuprins:</w:t>
            </w:r>
          </w:p>
          <w:p w14:paraId="2D98245A" w14:textId="77777777" w:rsidR="00E06F90" w:rsidRDefault="00E06F90" w:rsidP="00C2268A">
            <w:pPr>
              <w:spacing w:line="240" w:lineRule="auto"/>
              <w:jc w:val="both"/>
              <w:rPr>
                <w:rFonts w:ascii="Times New Roman" w:hAnsi="Times New Roman" w:cs="Times New Roman"/>
                <w:sz w:val="24"/>
                <w:szCs w:val="24"/>
              </w:rPr>
            </w:pPr>
            <w:r w:rsidRPr="00BB7343">
              <w:rPr>
                <w:rFonts w:ascii="Times New Roman" w:hAnsi="Times New Roman" w:cs="Times New Roman"/>
                <w:bCs/>
                <w:i/>
                <w:iCs/>
                <w:sz w:val="24"/>
                <w:szCs w:val="24"/>
              </w:rPr>
              <w:t>”(4)</w:t>
            </w:r>
            <w:r w:rsidRPr="00BB7343">
              <w:rPr>
                <w:rFonts w:ascii="Times New Roman" w:hAnsi="Times New Roman" w:cs="Times New Roman"/>
                <w:i/>
                <w:sz w:val="24"/>
                <w:szCs w:val="24"/>
              </w:rPr>
              <w:t xml:space="preserve"> Includerea datelor incorecte sau neautentice în demersul tipizat al autorității competente pentru străini privind acordarea sau prelungirea dreptului de ședere în scop de muncă, pentru cetățenii străini sau apatrizi, aflați provizoriu în Republica Moldova, se </w:t>
            </w:r>
            <w:proofErr w:type="spellStart"/>
            <w:r w:rsidRPr="00BB7343">
              <w:rPr>
                <w:rFonts w:ascii="Times New Roman" w:hAnsi="Times New Roman" w:cs="Times New Roman"/>
                <w:i/>
                <w:sz w:val="24"/>
                <w:szCs w:val="24"/>
              </w:rPr>
              <w:lastRenderedPageBreak/>
              <w:t>sancţionează</w:t>
            </w:r>
            <w:proofErr w:type="spellEnd"/>
            <w:r w:rsidRPr="00BB7343">
              <w:rPr>
                <w:rFonts w:ascii="Times New Roman" w:hAnsi="Times New Roman" w:cs="Times New Roman"/>
                <w:i/>
                <w:sz w:val="24"/>
                <w:szCs w:val="24"/>
              </w:rPr>
              <w:t xml:space="preserve"> cu amendă de la 30 la 60 de </w:t>
            </w:r>
            <w:proofErr w:type="spellStart"/>
            <w:r w:rsidRPr="00BB7343">
              <w:rPr>
                <w:rFonts w:ascii="Times New Roman" w:hAnsi="Times New Roman" w:cs="Times New Roman"/>
                <w:i/>
                <w:sz w:val="24"/>
                <w:szCs w:val="24"/>
              </w:rPr>
              <w:t>unităţi</w:t>
            </w:r>
            <w:proofErr w:type="spellEnd"/>
            <w:r w:rsidRPr="00BB7343">
              <w:rPr>
                <w:rFonts w:ascii="Times New Roman" w:hAnsi="Times New Roman" w:cs="Times New Roman"/>
                <w:i/>
                <w:sz w:val="24"/>
                <w:szCs w:val="24"/>
              </w:rPr>
              <w:t xml:space="preserve"> </w:t>
            </w:r>
            <w:proofErr w:type="spellStart"/>
            <w:r w:rsidRPr="00BB7343">
              <w:rPr>
                <w:rFonts w:ascii="Times New Roman" w:hAnsi="Times New Roman" w:cs="Times New Roman"/>
                <w:i/>
                <w:sz w:val="24"/>
                <w:szCs w:val="24"/>
              </w:rPr>
              <w:t>convenţionale</w:t>
            </w:r>
            <w:proofErr w:type="spellEnd"/>
            <w:r w:rsidRPr="00BB7343">
              <w:rPr>
                <w:rFonts w:ascii="Times New Roman" w:hAnsi="Times New Roman" w:cs="Times New Roman"/>
                <w:i/>
                <w:sz w:val="24"/>
                <w:szCs w:val="24"/>
              </w:rPr>
              <w:t xml:space="preserve"> aplicată persoanei fizice, cu amendă de la 120 la 150 de </w:t>
            </w:r>
            <w:proofErr w:type="spellStart"/>
            <w:r w:rsidRPr="00BB7343">
              <w:rPr>
                <w:rFonts w:ascii="Times New Roman" w:hAnsi="Times New Roman" w:cs="Times New Roman"/>
                <w:i/>
                <w:sz w:val="24"/>
                <w:szCs w:val="24"/>
              </w:rPr>
              <w:t>unităţi</w:t>
            </w:r>
            <w:proofErr w:type="spellEnd"/>
            <w:r w:rsidRPr="00BB7343">
              <w:rPr>
                <w:rFonts w:ascii="Times New Roman" w:hAnsi="Times New Roman" w:cs="Times New Roman"/>
                <w:i/>
                <w:sz w:val="24"/>
                <w:szCs w:val="24"/>
              </w:rPr>
              <w:t xml:space="preserve"> </w:t>
            </w:r>
            <w:proofErr w:type="spellStart"/>
            <w:r w:rsidRPr="00BB7343">
              <w:rPr>
                <w:rFonts w:ascii="Times New Roman" w:hAnsi="Times New Roman" w:cs="Times New Roman"/>
                <w:i/>
                <w:sz w:val="24"/>
                <w:szCs w:val="24"/>
              </w:rPr>
              <w:t>convenţionale</w:t>
            </w:r>
            <w:proofErr w:type="spellEnd"/>
            <w:r w:rsidRPr="00BB7343">
              <w:rPr>
                <w:rFonts w:ascii="Times New Roman" w:hAnsi="Times New Roman" w:cs="Times New Roman"/>
                <w:i/>
                <w:sz w:val="24"/>
                <w:szCs w:val="24"/>
              </w:rPr>
              <w:t xml:space="preserve"> aplicată persoanei cu </w:t>
            </w:r>
            <w:proofErr w:type="spellStart"/>
            <w:r w:rsidRPr="00BB7343">
              <w:rPr>
                <w:rFonts w:ascii="Times New Roman" w:hAnsi="Times New Roman" w:cs="Times New Roman"/>
                <w:i/>
                <w:sz w:val="24"/>
                <w:szCs w:val="24"/>
              </w:rPr>
              <w:t>funcţie</w:t>
            </w:r>
            <w:proofErr w:type="spellEnd"/>
            <w:r w:rsidRPr="00BB7343">
              <w:rPr>
                <w:rFonts w:ascii="Times New Roman" w:hAnsi="Times New Roman" w:cs="Times New Roman"/>
                <w:i/>
                <w:sz w:val="24"/>
                <w:szCs w:val="24"/>
              </w:rPr>
              <w:t xml:space="preserve"> de răspundere.</w:t>
            </w:r>
            <w:r w:rsidRPr="00BB7343">
              <w:rPr>
                <w:rFonts w:ascii="Times New Roman" w:hAnsi="Times New Roman" w:cs="Times New Roman"/>
                <w:bCs/>
                <w:i/>
                <w:iCs/>
                <w:sz w:val="24"/>
                <w:szCs w:val="24"/>
              </w:rPr>
              <w:t>”</w:t>
            </w:r>
          </w:p>
          <w:p w14:paraId="55AA5085" w14:textId="77777777" w:rsidR="00E06F90" w:rsidRPr="00C9105C" w:rsidRDefault="00E06F90" w:rsidP="00706B62">
            <w:pPr>
              <w:pStyle w:val="ListParagraph"/>
              <w:numPr>
                <w:ilvl w:val="0"/>
                <w:numId w:val="4"/>
              </w:numPr>
              <w:spacing w:line="240" w:lineRule="auto"/>
              <w:ind w:left="0" w:firstLine="118"/>
              <w:jc w:val="both"/>
              <w:rPr>
                <w:rFonts w:ascii="Times New Roman" w:hAnsi="Times New Roman" w:cs="Times New Roman"/>
                <w:sz w:val="24"/>
                <w:szCs w:val="24"/>
              </w:rPr>
            </w:pPr>
            <w:r w:rsidRPr="00C9105C">
              <w:rPr>
                <w:rFonts w:ascii="Times New Roman" w:hAnsi="Times New Roman" w:cs="Times New Roman"/>
                <w:b/>
                <w:sz w:val="24"/>
                <w:szCs w:val="24"/>
              </w:rPr>
              <w:t xml:space="preserve">Fundamentarea </w:t>
            </w:r>
            <w:proofErr w:type="spellStart"/>
            <w:r w:rsidRPr="00C9105C">
              <w:rPr>
                <w:rFonts w:ascii="Times New Roman" w:hAnsi="Times New Roman" w:cs="Times New Roman"/>
                <w:b/>
                <w:sz w:val="24"/>
                <w:szCs w:val="24"/>
              </w:rPr>
              <w:t>economico</w:t>
            </w:r>
            <w:proofErr w:type="spellEnd"/>
            <w:r w:rsidRPr="00C9105C">
              <w:rPr>
                <w:rFonts w:ascii="Times New Roman" w:hAnsi="Times New Roman" w:cs="Times New Roman"/>
                <w:b/>
                <w:sz w:val="24"/>
                <w:szCs w:val="24"/>
              </w:rPr>
              <w:t>-financiară</w:t>
            </w:r>
            <w:r w:rsidRPr="00C9105C">
              <w:rPr>
                <w:rFonts w:ascii="Times New Roman" w:hAnsi="Times New Roman" w:cs="Times New Roman"/>
                <w:sz w:val="24"/>
                <w:szCs w:val="24"/>
              </w:rPr>
              <w:t xml:space="preserve"> </w:t>
            </w:r>
          </w:p>
          <w:p w14:paraId="01DFEB44" w14:textId="77777777" w:rsidR="00E06F90" w:rsidRPr="00AB681E" w:rsidRDefault="00E06F90" w:rsidP="00C2268A">
            <w:pPr>
              <w:spacing w:line="240" w:lineRule="auto"/>
              <w:jc w:val="both"/>
              <w:rPr>
                <w:rFonts w:ascii="Times New Roman" w:hAnsi="Times New Roman" w:cs="Times New Roman"/>
                <w:sz w:val="24"/>
                <w:szCs w:val="24"/>
              </w:rPr>
            </w:pPr>
            <w:r w:rsidRPr="00AB681E">
              <w:rPr>
                <w:rFonts w:ascii="Times New Roman" w:hAnsi="Times New Roman" w:cs="Times New Roman"/>
                <w:sz w:val="24"/>
                <w:szCs w:val="24"/>
              </w:rPr>
              <w:t>Implementarea prezentului proiect de modificare a unor acte normative nu va genera cheltuieli suplimentare la bugetul de stat.</w:t>
            </w:r>
          </w:p>
          <w:p w14:paraId="0651473B" w14:textId="77777777" w:rsidR="00E06F90" w:rsidRPr="00BB7343" w:rsidRDefault="00E06F90" w:rsidP="00C2268A">
            <w:pPr>
              <w:spacing w:line="240" w:lineRule="auto"/>
              <w:jc w:val="both"/>
              <w:rPr>
                <w:rFonts w:ascii="Times New Roman" w:hAnsi="Times New Roman" w:cs="Times New Roman"/>
                <w:sz w:val="24"/>
                <w:szCs w:val="24"/>
              </w:rPr>
            </w:pPr>
            <w:r w:rsidRPr="00BB7343">
              <w:rPr>
                <w:rFonts w:ascii="Times New Roman" w:hAnsi="Times New Roman" w:cs="Times New Roman"/>
                <w:sz w:val="24"/>
                <w:szCs w:val="24"/>
              </w:rPr>
              <w:t xml:space="preserve"> </w:t>
            </w:r>
            <w:r w:rsidRPr="00BB7343">
              <w:rPr>
                <w:rFonts w:ascii="Times New Roman" w:hAnsi="Times New Roman" w:cs="Times New Roman"/>
                <w:b/>
                <w:sz w:val="24"/>
                <w:szCs w:val="24"/>
              </w:rPr>
              <w:t>6. Modul de încorporare a actului în cadrul normativ în vigoare.</w:t>
            </w:r>
            <w:r w:rsidRPr="00BB7343">
              <w:rPr>
                <w:rFonts w:ascii="Times New Roman" w:hAnsi="Times New Roman" w:cs="Times New Roman"/>
                <w:sz w:val="24"/>
                <w:szCs w:val="24"/>
              </w:rPr>
              <w:t xml:space="preserve"> </w:t>
            </w:r>
          </w:p>
          <w:p w14:paraId="77264666" w14:textId="77777777" w:rsidR="00E06F90" w:rsidRDefault="00E06F90" w:rsidP="00CD6AE7">
            <w:pPr>
              <w:spacing w:line="240" w:lineRule="auto"/>
              <w:jc w:val="both"/>
              <w:rPr>
                <w:rFonts w:ascii="Times New Roman" w:hAnsi="Times New Roman" w:cs="Times New Roman"/>
                <w:sz w:val="24"/>
                <w:szCs w:val="24"/>
              </w:rPr>
            </w:pPr>
            <w:r w:rsidRPr="00BB7343">
              <w:rPr>
                <w:rFonts w:ascii="Times New Roman" w:hAnsi="Times New Roman" w:cs="Times New Roman"/>
                <w:sz w:val="24"/>
                <w:szCs w:val="24"/>
              </w:rPr>
              <w:t xml:space="preserve">Modificările introduse prin prezentul proiect de lege vor genera necesitatea modificării unui set de acte normative, care vor avea drept scop aplicarea coerentă a cadrului normativ în domeniul managementului migrației de muncă. </w:t>
            </w:r>
          </w:p>
          <w:p w14:paraId="48ECB8CE" w14:textId="77777777" w:rsidR="00947364" w:rsidRDefault="00947364" w:rsidP="00CD6A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Reieșind din modificările înaintate, se propune ca Guvernul, în termen de 3 luni de la intrarea în vigoare a prezentului proiect de lege, să aducă în conformitate toate actele normative conexe. Astfel, se vor propune amendamente la următoarele acte normative subordonate legii: </w:t>
            </w:r>
          </w:p>
          <w:p w14:paraId="3C7A8955" w14:textId="77777777" w:rsidR="00947364" w:rsidRDefault="00947364" w:rsidP="00CD6A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Hotărârea de Guvern nr.125 din 18.02.2013 pentru aprobarea Regulamentului privind eliberarea actelor de identitate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evidenţa</w:t>
            </w:r>
            <w:proofErr w:type="spellEnd"/>
            <w:r>
              <w:rPr>
                <w:rFonts w:ascii="Times New Roman" w:hAnsi="Times New Roman" w:cs="Times New Roman"/>
                <w:sz w:val="24"/>
                <w:szCs w:val="24"/>
              </w:rPr>
              <w:t xml:space="preserve"> locuitorilor Republicii Moldova, Monitorul Oficial nr.36-40/171 din 22.02.2013 în partea ce </w:t>
            </w:r>
            <w:proofErr w:type="spellStart"/>
            <w:r>
              <w:rPr>
                <w:rFonts w:ascii="Times New Roman" w:hAnsi="Times New Roman" w:cs="Times New Roman"/>
                <w:sz w:val="24"/>
                <w:szCs w:val="24"/>
              </w:rPr>
              <w:t>ţine</w:t>
            </w:r>
            <w:proofErr w:type="spellEnd"/>
            <w:r>
              <w:rPr>
                <w:rFonts w:ascii="Times New Roman" w:hAnsi="Times New Roman" w:cs="Times New Roman"/>
                <w:sz w:val="24"/>
                <w:szCs w:val="24"/>
              </w:rPr>
              <w:t xml:space="preserve"> de a</w:t>
            </w:r>
            <w:bookmarkStart w:id="0" w:name="_GoBack"/>
            <w:bookmarkEnd w:id="0"/>
            <w:r>
              <w:rPr>
                <w:rFonts w:ascii="Times New Roman" w:hAnsi="Times New Roman" w:cs="Times New Roman"/>
                <w:sz w:val="24"/>
                <w:szCs w:val="24"/>
              </w:rPr>
              <w:t xml:space="preserve">ctele necesare pentru confirmarea </w:t>
            </w:r>
            <w:proofErr w:type="spellStart"/>
            <w:r>
              <w:rPr>
                <w:rFonts w:ascii="Times New Roman" w:hAnsi="Times New Roman" w:cs="Times New Roman"/>
                <w:sz w:val="24"/>
                <w:szCs w:val="24"/>
              </w:rPr>
              <w:t>spaţiului</w:t>
            </w:r>
            <w:proofErr w:type="spellEnd"/>
            <w:r>
              <w:rPr>
                <w:rFonts w:ascii="Times New Roman" w:hAnsi="Times New Roman" w:cs="Times New Roman"/>
                <w:sz w:val="24"/>
                <w:szCs w:val="24"/>
              </w:rPr>
              <w:t xml:space="preserve"> locativ pentru </w:t>
            </w:r>
            <w:proofErr w:type="spellStart"/>
            <w:r>
              <w:rPr>
                <w:rFonts w:ascii="Times New Roman" w:hAnsi="Times New Roman" w:cs="Times New Roman"/>
                <w:sz w:val="24"/>
                <w:szCs w:val="24"/>
              </w:rPr>
              <w:t>obţinerea</w:t>
            </w:r>
            <w:proofErr w:type="spellEnd"/>
            <w:r>
              <w:rPr>
                <w:rFonts w:ascii="Times New Roman" w:hAnsi="Times New Roman" w:cs="Times New Roman"/>
                <w:sz w:val="24"/>
                <w:szCs w:val="24"/>
              </w:rPr>
              <w:t xml:space="preserve"> dreptului de </w:t>
            </w:r>
            <w:proofErr w:type="spellStart"/>
            <w:r>
              <w:rPr>
                <w:rFonts w:ascii="Times New Roman" w:hAnsi="Times New Roman" w:cs="Times New Roman"/>
                <w:sz w:val="24"/>
                <w:szCs w:val="24"/>
              </w:rPr>
              <w:t>şedere</w:t>
            </w:r>
            <w:proofErr w:type="spellEnd"/>
            <w:r>
              <w:rPr>
                <w:rFonts w:ascii="Times New Roman" w:hAnsi="Times New Roman" w:cs="Times New Roman"/>
                <w:sz w:val="24"/>
                <w:szCs w:val="24"/>
              </w:rPr>
              <w:t xml:space="preserve"> provizorie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 permisului de </w:t>
            </w:r>
            <w:proofErr w:type="spellStart"/>
            <w:r>
              <w:rPr>
                <w:rFonts w:ascii="Times New Roman" w:hAnsi="Times New Roman" w:cs="Times New Roman"/>
                <w:sz w:val="24"/>
                <w:szCs w:val="24"/>
              </w:rPr>
              <w:t>şedere</w:t>
            </w:r>
            <w:proofErr w:type="spellEnd"/>
            <w:r>
              <w:rPr>
                <w:rFonts w:ascii="Times New Roman" w:hAnsi="Times New Roman" w:cs="Times New Roman"/>
                <w:sz w:val="24"/>
                <w:szCs w:val="24"/>
              </w:rPr>
              <w:t>;</w:t>
            </w:r>
          </w:p>
          <w:p w14:paraId="5E0DF22A" w14:textId="69FE546B" w:rsidR="00E06F90" w:rsidRPr="00947364" w:rsidRDefault="00947364" w:rsidP="00CD6A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Modificarea unor acte normative, aprobate de Guvern, care </w:t>
            </w:r>
            <w:proofErr w:type="spellStart"/>
            <w:r>
              <w:rPr>
                <w:rFonts w:ascii="Times New Roman" w:hAnsi="Times New Roman" w:cs="Times New Roman"/>
                <w:sz w:val="24"/>
                <w:szCs w:val="24"/>
              </w:rPr>
              <w:t>conţin</w:t>
            </w:r>
            <w:proofErr w:type="spellEnd"/>
            <w:r>
              <w:rPr>
                <w:rFonts w:ascii="Times New Roman" w:hAnsi="Times New Roman" w:cs="Times New Roman"/>
                <w:sz w:val="24"/>
                <w:szCs w:val="24"/>
              </w:rPr>
              <w:t xml:space="preserve"> sintagma „Biroul </w:t>
            </w:r>
            <w:proofErr w:type="spellStart"/>
            <w:r>
              <w:rPr>
                <w:rFonts w:ascii="Times New Roman" w:hAnsi="Times New Roman" w:cs="Times New Roman"/>
                <w:sz w:val="24"/>
                <w:szCs w:val="24"/>
              </w:rPr>
              <w:t>migraţie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azil” , precum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alte acte normative conexe, la necesitate.</w:t>
            </w:r>
          </w:p>
        </w:tc>
      </w:tr>
    </w:tbl>
    <w:p w14:paraId="7D08ADC4" w14:textId="77777777" w:rsidR="00E06F90" w:rsidRPr="00BB7343" w:rsidRDefault="00E06F90" w:rsidP="00E06F90">
      <w:pPr>
        <w:spacing w:line="240" w:lineRule="auto"/>
        <w:rPr>
          <w:rFonts w:ascii="Times New Roman" w:hAnsi="Times New Roman" w:cs="Times New Roman"/>
          <w:b/>
          <w:sz w:val="24"/>
          <w:szCs w:val="24"/>
        </w:rPr>
      </w:pPr>
      <w:r w:rsidRPr="00BB7343">
        <w:rPr>
          <w:rFonts w:ascii="Times New Roman" w:hAnsi="Times New Roman" w:cs="Times New Roman"/>
          <w:sz w:val="24"/>
          <w:szCs w:val="24"/>
        </w:rPr>
        <w:lastRenderedPageBreak/>
        <w:t xml:space="preserve"> </w:t>
      </w:r>
      <w:r w:rsidRPr="00BB7343">
        <w:rPr>
          <w:rFonts w:ascii="Times New Roman" w:hAnsi="Times New Roman" w:cs="Times New Roman"/>
          <w:b/>
          <w:sz w:val="24"/>
          <w:szCs w:val="24"/>
        </w:rPr>
        <w:t xml:space="preserve">7. Avizarea </w:t>
      </w:r>
      <w:proofErr w:type="spellStart"/>
      <w:r w:rsidRPr="00BB7343">
        <w:rPr>
          <w:rFonts w:ascii="Times New Roman" w:hAnsi="Times New Roman" w:cs="Times New Roman"/>
          <w:b/>
          <w:sz w:val="24"/>
          <w:szCs w:val="24"/>
        </w:rPr>
        <w:t>şi</w:t>
      </w:r>
      <w:proofErr w:type="spellEnd"/>
      <w:r w:rsidRPr="00BB7343">
        <w:rPr>
          <w:rFonts w:ascii="Times New Roman" w:hAnsi="Times New Roman" w:cs="Times New Roman"/>
          <w:b/>
          <w:sz w:val="24"/>
          <w:szCs w:val="24"/>
        </w:rPr>
        <w:t xml:space="preserve"> consultarea publică a proiectului</w:t>
      </w:r>
    </w:p>
    <w:p w14:paraId="50FF2DEA" w14:textId="7FE86AA1" w:rsidR="00E06F90" w:rsidRPr="00BB7343" w:rsidRDefault="00E06F90" w:rsidP="00E06F90">
      <w:pPr>
        <w:spacing w:line="240" w:lineRule="auto"/>
        <w:jc w:val="both"/>
        <w:rPr>
          <w:rFonts w:ascii="Times New Roman" w:hAnsi="Times New Roman" w:cs="Times New Roman"/>
          <w:sz w:val="24"/>
          <w:szCs w:val="24"/>
        </w:rPr>
      </w:pPr>
      <w:r w:rsidRPr="00BB7343">
        <w:rPr>
          <w:rFonts w:ascii="Times New Roman" w:hAnsi="Times New Roman" w:cs="Times New Roman"/>
          <w:b/>
          <w:sz w:val="24"/>
          <w:szCs w:val="24"/>
        </w:rPr>
        <w:t xml:space="preserve"> </w:t>
      </w:r>
      <w:r w:rsidRPr="00BB7343">
        <w:rPr>
          <w:rFonts w:ascii="Times New Roman" w:hAnsi="Times New Roman" w:cs="Times New Roman"/>
          <w:sz w:val="24"/>
          <w:szCs w:val="24"/>
        </w:rPr>
        <w:t>În temeiul art.20 al Legii nr.100/2017 cu privire la actele normative, a fost publicat anunțul privind intenția de elaborare a actului normativ. Totodată, în conformitate cu prevederile Legii nr. 239/2008 privind transparența în procesul decizional</w:t>
      </w:r>
      <w:r w:rsidRPr="006D37CB">
        <w:rPr>
          <w:rFonts w:ascii="Times New Roman" w:hAnsi="Times New Roman" w:cs="Times New Roman"/>
          <w:sz w:val="24"/>
          <w:szCs w:val="24"/>
        </w:rPr>
        <w:t>, proiectul urmează a fi supus consultărilor publice concomitent cu inițierea procedurii de avizare.</w:t>
      </w:r>
      <w:r w:rsidRPr="00BB7343">
        <w:rPr>
          <w:rFonts w:ascii="Times New Roman" w:hAnsi="Times New Roman" w:cs="Times New Roman"/>
          <w:sz w:val="24"/>
          <w:szCs w:val="24"/>
        </w:rPr>
        <w:t xml:space="preserve"> </w:t>
      </w:r>
    </w:p>
    <w:p w14:paraId="689151A2" w14:textId="77777777" w:rsidR="00E06F90" w:rsidRPr="00BB7343" w:rsidRDefault="00E06F90" w:rsidP="00E06F90">
      <w:pPr>
        <w:spacing w:line="240" w:lineRule="auto"/>
        <w:rPr>
          <w:rFonts w:ascii="Times New Roman" w:hAnsi="Times New Roman" w:cs="Times New Roman"/>
          <w:b/>
          <w:sz w:val="24"/>
          <w:szCs w:val="24"/>
        </w:rPr>
      </w:pPr>
      <w:r w:rsidRPr="00BB7343">
        <w:rPr>
          <w:rFonts w:ascii="Times New Roman" w:hAnsi="Times New Roman" w:cs="Times New Roman"/>
          <w:sz w:val="24"/>
          <w:szCs w:val="24"/>
        </w:rPr>
        <w:t xml:space="preserve"> </w:t>
      </w:r>
      <w:r w:rsidRPr="00BB7343">
        <w:rPr>
          <w:rFonts w:ascii="Times New Roman" w:hAnsi="Times New Roman" w:cs="Times New Roman"/>
          <w:b/>
          <w:sz w:val="24"/>
          <w:szCs w:val="24"/>
        </w:rPr>
        <w:t>8. Constatările expertizei anticorupție</w:t>
      </w:r>
    </w:p>
    <w:p w14:paraId="29F595B6" w14:textId="77777777" w:rsidR="00E06F90" w:rsidRPr="00BB7343" w:rsidRDefault="00E06F90" w:rsidP="00947364">
      <w:pPr>
        <w:spacing w:line="240" w:lineRule="auto"/>
        <w:jc w:val="both"/>
        <w:rPr>
          <w:rFonts w:ascii="Times New Roman" w:hAnsi="Times New Roman" w:cs="Times New Roman"/>
          <w:sz w:val="24"/>
          <w:szCs w:val="24"/>
        </w:rPr>
      </w:pPr>
      <w:r w:rsidRPr="00BB7343">
        <w:rPr>
          <w:rFonts w:ascii="Times New Roman" w:hAnsi="Times New Roman" w:cs="Times New Roman"/>
          <w:sz w:val="24"/>
          <w:szCs w:val="24"/>
        </w:rPr>
        <w:t xml:space="preserve">În temeiul art.34 al Legii nr.100/2017 cu privire la actele normative, expertiza </w:t>
      </w:r>
      <w:proofErr w:type="spellStart"/>
      <w:r w:rsidRPr="00BB7343">
        <w:rPr>
          <w:rFonts w:ascii="Times New Roman" w:hAnsi="Times New Roman" w:cs="Times New Roman"/>
          <w:sz w:val="24"/>
          <w:szCs w:val="24"/>
        </w:rPr>
        <w:t>anticorupțe</w:t>
      </w:r>
      <w:proofErr w:type="spellEnd"/>
      <w:r w:rsidRPr="00BB7343">
        <w:rPr>
          <w:rFonts w:ascii="Times New Roman" w:hAnsi="Times New Roman" w:cs="Times New Roman"/>
          <w:sz w:val="24"/>
          <w:szCs w:val="24"/>
        </w:rPr>
        <w:t xml:space="preserve"> se va realiza concomitent cu avizarea proiectului, în termenii stabiliți. La definitivarea proiectului, constatările expertizei vor fi abordate și incluse în Notă. </w:t>
      </w:r>
    </w:p>
    <w:p w14:paraId="4D7D2322" w14:textId="77777777" w:rsidR="00E06F90" w:rsidRDefault="00E06F90" w:rsidP="00E06F90">
      <w:pPr>
        <w:spacing w:line="240" w:lineRule="auto"/>
        <w:rPr>
          <w:rFonts w:ascii="Times New Roman" w:hAnsi="Times New Roman" w:cs="Times New Roman"/>
          <w:sz w:val="24"/>
          <w:szCs w:val="24"/>
        </w:rPr>
      </w:pPr>
      <w:r w:rsidRPr="00BB7343">
        <w:rPr>
          <w:rFonts w:ascii="Times New Roman" w:hAnsi="Times New Roman" w:cs="Times New Roman"/>
          <w:b/>
          <w:sz w:val="24"/>
          <w:szCs w:val="24"/>
        </w:rPr>
        <w:t>9. Constatările expertizei de compatibilitate</w:t>
      </w:r>
      <w:r w:rsidRPr="00BB7343">
        <w:rPr>
          <w:rFonts w:ascii="Times New Roman" w:hAnsi="Times New Roman" w:cs="Times New Roman"/>
          <w:sz w:val="24"/>
          <w:szCs w:val="24"/>
        </w:rPr>
        <w:t xml:space="preserve"> </w:t>
      </w:r>
    </w:p>
    <w:p w14:paraId="54B9BC26" w14:textId="77777777" w:rsidR="00E06F90" w:rsidRPr="00BB7343" w:rsidRDefault="00E06F90" w:rsidP="00E06F90">
      <w:pPr>
        <w:spacing w:line="240" w:lineRule="auto"/>
        <w:rPr>
          <w:rFonts w:ascii="Times New Roman" w:hAnsi="Times New Roman" w:cs="Times New Roman"/>
          <w:sz w:val="24"/>
          <w:szCs w:val="24"/>
        </w:rPr>
      </w:pPr>
      <w:r w:rsidRPr="00BB7343">
        <w:rPr>
          <w:rFonts w:ascii="Times New Roman" w:hAnsi="Times New Roman" w:cs="Times New Roman"/>
          <w:sz w:val="24"/>
          <w:szCs w:val="24"/>
        </w:rPr>
        <w:t xml:space="preserve">Întrucât proiectul nu este elaborat în scopul armonizării legislației naționale cu legislația UE, nu se va realiza expertiza de compatibilitate. </w:t>
      </w:r>
    </w:p>
    <w:p w14:paraId="7473CDC0" w14:textId="77777777" w:rsidR="00E06F90" w:rsidRPr="00BB7343" w:rsidRDefault="00E06F90" w:rsidP="00E06F90">
      <w:pPr>
        <w:spacing w:line="240" w:lineRule="auto"/>
        <w:rPr>
          <w:rFonts w:ascii="Times New Roman" w:hAnsi="Times New Roman" w:cs="Times New Roman"/>
          <w:sz w:val="24"/>
          <w:szCs w:val="24"/>
        </w:rPr>
      </w:pPr>
      <w:r w:rsidRPr="00BB7343">
        <w:rPr>
          <w:rFonts w:ascii="Times New Roman" w:hAnsi="Times New Roman" w:cs="Times New Roman"/>
          <w:b/>
          <w:sz w:val="24"/>
          <w:szCs w:val="24"/>
        </w:rPr>
        <w:t>10. Constatările expertizei juridice</w:t>
      </w:r>
    </w:p>
    <w:p w14:paraId="19A937B0" w14:textId="77777777" w:rsidR="00E06F90" w:rsidRPr="00BB7343" w:rsidRDefault="00E06F90" w:rsidP="00E06F90">
      <w:pPr>
        <w:spacing w:line="240" w:lineRule="auto"/>
        <w:rPr>
          <w:rFonts w:ascii="Times New Roman" w:hAnsi="Times New Roman" w:cs="Times New Roman"/>
          <w:sz w:val="24"/>
          <w:szCs w:val="24"/>
        </w:rPr>
      </w:pPr>
      <w:r w:rsidRPr="00BB7343">
        <w:rPr>
          <w:rFonts w:ascii="Times New Roman" w:hAnsi="Times New Roman" w:cs="Times New Roman"/>
          <w:sz w:val="24"/>
          <w:szCs w:val="24"/>
        </w:rPr>
        <w:t xml:space="preserve">În temeiul art.34 al Legii nr.100/2017 cu privire la actele normative, expertiza juridică se va realiza concomitent cu avizarea proiectului, în termenii stabiliți. La definitivarea proiectului, constatările expertizei vor fi abordate și incluse în Notă. </w:t>
      </w:r>
    </w:p>
    <w:p w14:paraId="2711FC0D" w14:textId="6A42D2A4" w:rsidR="00E06F90" w:rsidRDefault="00E06F90">
      <w:r w:rsidRPr="00BB7343">
        <w:rPr>
          <w:rFonts w:ascii="Times New Roman" w:hAnsi="Times New Roman" w:cs="Times New Roman"/>
          <w:b/>
          <w:sz w:val="24"/>
          <w:szCs w:val="24"/>
        </w:rPr>
        <w:t>11. Constatările altor expertize</w:t>
      </w:r>
      <w:r w:rsidRPr="00BB7343">
        <w:rPr>
          <w:rFonts w:ascii="Times New Roman" w:hAnsi="Times New Roman" w:cs="Times New Roman"/>
          <w:sz w:val="24"/>
          <w:szCs w:val="24"/>
        </w:rPr>
        <w:t xml:space="preserve"> </w:t>
      </w:r>
    </w:p>
    <w:sectPr w:rsidR="00E06F90" w:rsidSect="008228BA">
      <w:footerReference w:type="default" r:id="rId7"/>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41F60" w14:textId="77777777" w:rsidR="00CB55F8" w:rsidRDefault="00CB55F8">
      <w:pPr>
        <w:spacing w:after="0" w:line="240" w:lineRule="auto"/>
      </w:pPr>
      <w:r>
        <w:separator/>
      </w:r>
    </w:p>
  </w:endnote>
  <w:endnote w:type="continuationSeparator" w:id="0">
    <w:p w14:paraId="540F03C8" w14:textId="77777777" w:rsidR="00CB55F8" w:rsidRDefault="00CB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176828"/>
      <w:docPartObj>
        <w:docPartGallery w:val="Page Numbers (Bottom of Page)"/>
        <w:docPartUnique/>
      </w:docPartObj>
    </w:sdtPr>
    <w:sdtEndPr/>
    <w:sdtContent>
      <w:p w14:paraId="43F29845" w14:textId="77777777" w:rsidR="007D47DB" w:rsidRDefault="00706B62">
        <w:pPr>
          <w:pStyle w:val="Footer"/>
          <w:jc w:val="right"/>
        </w:pPr>
        <w:r>
          <w:fldChar w:fldCharType="begin"/>
        </w:r>
        <w:r>
          <w:instrText>PAGE   \* MERGEFORMAT</w:instrText>
        </w:r>
        <w:r>
          <w:fldChar w:fldCharType="separate"/>
        </w:r>
        <w:r w:rsidRPr="00CD64AF">
          <w:rPr>
            <w:noProof/>
            <w:lang w:val="ru-RU"/>
          </w:rPr>
          <w:t>1</w:t>
        </w:r>
        <w:r>
          <w:fldChar w:fldCharType="end"/>
        </w:r>
      </w:p>
    </w:sdtContent>
  </w:sdt>
  <w:p w14:paraId="4CC86ADA" w14:textId="77777777" w:rsidR="007D47DB" w:rsidRDefault="00CB5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E5906" w14:textId="77777777" w:rsidR="00CB55F8" w:rsidRDefault="00CB55F8">
      <w:pPr>
        <w:spacing w:after="0" w:line="240" w:lineRule="auto"/>
      </w:pPr>
      <w:r>
        <w:separator/>
      </w:r>
    </w:p>
  </w:footnote>
  <w:footnote w:type="continuationSeparator" w:id="0">
    <w:p w14:paraId="0140BC61" w14:textId="77777777" w:rsidR="00CB55F8" w:rsidRDefault="00CB55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C3DF2"/>
    <w:multiLevelType w:val="hybridMultilevel"/>
    <w:tmpl w:val="BF2A2FFC"/>
    <w:lvl w:ilvl="0" w:tplc="6346E46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354D41"/>
    <w:multiLevelType w:val="hybridMultilevel"/>
    <w:tmpl w:val="5CE4F612"/>
    <w:lvl w:ilvl="0" w:tplc="868C3D34">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A662528"/>
    <w:multiLevelType w:val="hybridMultilevel"/>
    <w:tmpl w:val="0D1098DC"/>
    <w:lvl w:ilvl="0" w:tplc="D084E346">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68654E"/>
    <w:multiLevelType w:val="hybridMultilevel"/>
    <w:tmpl w:val="5E2C277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90"/>
    <w:rsid w:val="00551658"/>
    <w:rsid w:val="00706B62"/>
    <w:rsid w:val="00947364"/>
    <w:rsid w:val="00AC2F35"/>
    <w:rsid w:val="00CB55F8"/>
    <w:rsid w:val="00CD6AE7"/>
    <w:rsid w:val="00E06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D938"/>
  <w15:chartTrackingRefBased/>
  <w15:docId w15:val="{E3A02E1F-9DD3-4608-A2D4-2B06B3BC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F90"/>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6F90"/>
    <w:pPr>
      <w:spacing w:after="0" w:line="240" w:lineRule="auto"/>
    </w:pPr>
    <w:rPr>
      <w:rFonts w:ascii="Calibri" w:eastAsia="Times New Roman" w:hAnsi="Calibri" w:cs="Times New Roman"/>
      <w:lang w:eastAsia="ru-RU"/>
    </w:rPr>
  </w:style>
  <w:style w:type="paragraph" w:styleId="ListParagraph">
    <w:name w:val="List Paragraph"/>
    <w:basedOn w:val="Normal"/>
    <w:link w:val="ListParagraphChar"/>
    <w:uiPriority w:val="34"/>
    <w:qFormat/>
    <w:rsid w:val="00E06F90"/>
    <w:pPr>
      <w:ind w:left="720"/>
      <w:contextualSpacing/>
    </w:pPr>
  </w:style>
  <w:style w:type="character" w:customStyle="1" w:styleId="ListParagraphChar">
    <w:name w:val="List Paragraph Char"/>
    <w:link w:val="ListParagraph"/>
    <w:uiPriority w:val="34"/>
    <w:locked/>
    <w:rsid w:val="00E06F90"/>
    <w:rPr>
      <w:lang w:val="ro-RO"/>
    </w:rPr>
  </w:style>
  <w:style w:type="paragraph" w:styleId="Footer">
    <w:name w:val="footer"/>
    <w:basedOn w:val="Normal"/>
    <w:link w:val="FooterChar"/>
    <w:uiPriority w:val="99"/>
    <w:unhideWhenUsed/>
    <w:rsid w:val="00E06F90"/>
    <w:pPr>
      <w:tabs>
        <w:tab w:val="center" w:pos="4677"/>
        <w:tab w:val="right" w:pos="9355"/>
      </w:tabs>
      <w:spacing w:after="0" w:line="240" w:lineRule="auto"/>
    </w:pPr>
  </w:style>
  <w:style w:type="character" w:customStyle="1" w:styleId="FooterChar">
    <w:name w:val="Footer Char"/>
    <w:basedOn w:val="DefaultParagraphFont"/>
    <w:link w:val="Footer"/>
    <w:uiPriority w:val="99"/>
    <w:rsid w:val="00E06F90"/>
    <w:rPr>
      <w:lang w:val="ro-RO"/>
    </w:rPr>
  </w:style>
  <w:style w:type="paragraph" w:styleId="BalloonText">
    <w:name w:val="Balloon Text"/>
    <w:basedOn w:val="Normal"/>
    <w:link w:val="BalloonTextChar"/>
    <w:uiPriority w:val="99"/>
    <w:semiHidden/>
    <w:unhideWhenUsed/>
    <w:rsid w:val="00AC2F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F35"/>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29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6</Pages>
  <Words>3105</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SPSS3</dc:creator>
  <cp:keywords/>
  <dc:description/>
  <cp:lastModifiedBy>SPSS3</cp:lastModifiedBy>
  <cp:revision>4</cp:revision>
  <cp:lastPrinted>2020-04-06T08:38:00Z</cp:lastPrinted>
  <dcterms:created xsi:type="dcterms:W3CDTF">2020-03-16T12:43:00Z</dcterms:created>
  <dcterms:modified xsi:type="dcterms:W3CDTF">2020-04-06T12:11:00Z</dcterms:modified>
</cp:coreProperties>
</file>