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D8814" w14:textId="77777777" w:rsidR="001C7787" w:rsidRDefault="001C7787" w:rsidP="001C7787">
      <w:pPr>
        <w:tabs>
          <w:tab w:val="center" w:pos="5102"/>
          <w:tab w:val="right" w:pos="9356"/>
        </w:tabs>
        <w:spacing w:after="0" w:line="240" w:lineRule="auto"/>
        <w:jc w:val="center"/>
        <w:rPr>
          <w:rFonts w:ascii="Times New Roman" w:eastAsia="Calibri" w:hAnsi="Times New Roman" w:cs="Times New Roman"/>
          <w:b/>
          <w:bCs/>
          <w:sz w:val="28"/>
          <w:szCs w:val="28"/>
          <w:lang w:val="ro-MD"/>
        </w:rPr>
      </w:pPr>
      <w:bookmarkStart w:id="0" w:name="_Toc33096825"/>
      <w:bookmarkStart w:id="1" w:name="_Toc34639716"/>
    </w:p>
    <w:p w14:paraId="3BF5AFC1" w14:textId="13EA2862" w:rsidR="001C7787" w:rsidRPr="001C7787" w:rsidRDefault="001C7787" w:rsidP="001C7787">
      <w:pPr>
        <w:tabs>
          <w:tab w:val="center" w:pos="5102"/>
          <w:tab w:val="right" w:pos="9356"/>
        </w:tabs>
        <w:spacing w:after="0" w:line="240" w:lineRule="auto"/>
        <w:jc w:val="center"/>
        <w:rPr>
          <w:rFonts w:ascii="Times New Roman" w:eastAsia="Calibri" w:hAnsi="Times New Roman" w:cs="Times New Roman"/>
          <w:b/>
          <w:bCs/>
          <w:sz w:val="28"/>
          <w:szCs w:val="28"/>
          <w:lang w:val="ro-MD"/>
        </w:rPr>
      </w:pPr>
      <w:r w:rsidRPr="001C7787">
        <w:rPr>
          <w:rFonts w:ascii="Times New Roman" w:eastAsia="Calibri" w:hAnsi="Times New Roman" w:cs="Times New Roman"/>
          <w:b/>
          <w:bCs/>
          <w:sz w:val="28"/>
          <w:szCs w:val="28"/>
          <w:lang w:val="ro-MD"/>
        </w:rPr>
        <w:t>GUVERNUL REPUBLICII MOLDOVA</w:t>
      </w:r>
    </w:p>
    <w:p w14:paraId="5B644326" w14:textId="77777777" w:rsidR="001C7787" w:rsidRPr="001C7787" w:rsidRDefault="001C7787" w:rsidP="001C7787">
      <w:pPr>
        <w:tabs>
          <w:tab w:val="right" w:pos="9356"/>
        </w:tabs>
        <w:spacing w:after="0" w:line="240" w:lineRule="auto"/>
        <w:jc w:val="center"/>
        <w:rPr>
          <w:rFonts w:ascii="Times New Roman" w:eastAsia="Calibri" w:hAnsi="Times New Roman" w:cs="Times New Roman"/>
          <w:b/>
          <w:bCs/>
          <w:sz w:val="20"/>
          <w:szCs w:val="28"/>
          <w:lang w:val="ro-MD"/>
        </w:rPr>
      </w:pPr>
    </w:p>
    <w:p w14:paraId="1C91CFE1" w14:textId="77777777" w:rsid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p>
    <w:p w14:paraId="6489F0FF" w14:textId="77777777" w:rsid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p>
    <w:p w14:paraId="683B91F9" w14:textId="77777777" w:rsid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p>
    <w:p w14:paraId="63D39D17" w14:textId="77777777" w:rsid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r w:rsidRPr="001C7787">
        <w:rPr>
          <w:rFonts w:ascii="Times New Roman" w:eastAsia="Calibri" w:hAnsi="Times New Roman" w:cs="Times New Roman"/>
          <w:b/>
          <w:bCs/>
          <w:sz w:val="28"/>
          <w:szCs w:val="28"/>
          <w:lang w:val="ro-MD"/>
        </w:rPr>
        <w:t xml:space="preserve">H O T Ă R Î R E </w:t>
      </w:r>
    </w:p>
    <w:p w14:paraId="754C2A44" w14:textId="571F38D1" w:rsid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r w:rsidRPr="001C7787">
        <w:rPr>
          <w:rFonts w:ascii="Times New Roman" w:eastAsia="Calibri" w:hAnsi="Times New Roman" w:cs="Times New Roman"/>
          <w:b/>
          <w:bCs/>
          <w:sz w:val="28"/>
          <w:szCs w:val="28"/>
          <w:lang w:val="ro-MD"/>
        </w:rPr>
        <w:t>nr.</w:t>
      </w:r>
      <w:r w:rsidRPr="001C7787">
        <w:rPr>
          <w:rFonts w:ascii="Times New Roman" w:eastAsia="Calibri" w:hAnsi="Times New Roman" w:cs="Times New Roman"/>
          <w:b/>
          <w:bCs/>
          <w:sz w:val="28"/>
          <w:szCs w:val="28"/>
          <w:u w:val="single"/>
          <w:lang w:val="ro-MD"/>
        </w:rPr>
        <w:t>________</w:t>
      </w:r>
      <w:r w:rsidRPr="001C7787">
        <w:rPr>
          <w:rFonts w:ascii="Times New Roman" w:eastAsia="Calibri" w:hAnsi="Times New Roman" w:cs="Times New Roman"/>
          <w:b/>
          <w:bCs/>
          <w:sz w:val="28"/>
          <w:szCs w:val="28"/>
          <w:lang w:val="ro-MD"/>
        </w:rPr>
        <w:t xml:space="preserve"> din </w:t>
      </w:r>
      <w:r w:rsidRPr="001C7787">
        <w:rPr>
          <w:rFonts w:ascii="Times New Roman" w:eastAsia="Calibri" w:hAnsi="Times New Roman" w:cs="Times New Roman"/>
          <w:b/>
          <w:bCs/>
          <w:sz w:val="28"/>
          <w:szCs w:val="28"/>
          <w:u w:val="single"/>
          <w:lang w:val="ro-MD"/>
        </w:rPr>
        <w:t>_____ ____________</w:t>
      </w:r>
    </w:p>
    <w:p w14:paraId="05FE6D5D" w14:textId="77777777" w:rsidR="001C7787" w:rsidRP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r w:rsidRPr="001C7787">
        <w:rPr>
          <w:rFonts w:ascii="Times New Roman" w:eastAsia="Calibri" w:hAnsi="Times New Roman" w:cs="Times New Roman"/>
          <w:b/>
          <w:bCs/>
          <w:sz w:val="28"/>
          <w:szCs w:val="28"/>
          <w:lang w:val="ro-MD"/>
        </w:rPr>
        <w:t>Chișinău</w:t>
      </w:r>
    </w:p>
    <w:p w14:paraId="34E3186F" w14:textId="77777777" w:rsid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p>
    <w:p w14:paraId="25C107BC" w14:textId="77777777" w:rsidR="00D94FF5" w:rsidRDefault="00D94FF5" w:rsidP="001C7787">
      <w:pPr>
        <w:tabs>
          <w:tab w:val="right" w:pos="9356"/>
        </w:tabs>
        <w:spacing w:after="0" w:line="240" w:lineRule="auto"/>
        <w:jc w:val="center"/>
        <w:rPr>
          <w:rFonts w:ascii="Times New Roman" w:eastAsia="Calibri" w:hAnsi="Times New Roman" w:cs="Times New Roman"/>
          <w:b/>
          <w:bCs/>
          <w:sz w:val="28"/>
          <w:szCs w:val="28"/>
          <w:lang w:val="ro-MD"/>
        </w:rPr>
      </w:pPr>
    </w:p>
    <w:p w14:paraId="0CB6499A" w14:textId="431F605F" w:rsidR="001C7787" w:rsidRP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RO"/>
        </w:rPr>
      </w:pPr>
      <w:r w:rsidRPr="001C7787">
        <w:rPr>
          <w:rFonts w:ascii="Times New Roman" w:eastAsia="Calibri" w:hAnsi="Times New Roman" w:cs="Times New Roman"/>
          <w:b/>
          <w:bCs/>
          <w:sz w:val="28"/>
          <w:szCs w:val="28"/>
          <w:lang w:val="ro-MD"/>
        </w:rPr>
        <w:t>cu privire la aprobarea proiectului de lege cu privire la omologarea și supravegherea pieței vehiculelor rutiere și pieselor componente pentru acestea</w:t>
      </w:r>
    </w:p>
    <w:p w14:paraId="483250FE" w14:textId="77777777" w:rsidR="001C7787" w:rsidRPr="001C7787" w:rsidRDefault="001C7787" w:rsidP="001C7787">
      <w:pPr>
        <w:tabs>
          <w:tab w:val="right" w:pos="9356"/>
        </w:tabs>
        <w:spacing w:after="0" w:line="240" w:lineRule="auto"/>
        <w:jc w:val="center"/>
        <w:rPr>
          <w:rFonts w:ascii="Times New Roman" w:eastAsia="Calibri" w:hAnsi="Times New Roman" w:cs="Times New Roman"/>
          <w:b/>
          <w:bCs/>
          <w:sz w:val="28"/>
          <w:szCs w:val="28"/>
          <w:lang w:val="ro-MD"/>
        </w:rPr>
      </w:pPr>
    </w:p>
    <w:p w14:paraId="4D59F504" w14:textId="77777777" w:rsidR="001C7787" w:rsidRP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p>
    <w:p w14:paraId="0F198501" w14:textId="77777777" w:rsidR="001C7787" w:rsidRP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p>
    <w:p w14:paraId="61103614" w14:textId="77777777" w:rsidR="001C7787" w:rsidRP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r w:rsidRPr="001C7787">
        <w:rPr>
          <w:rFonts w:ascii="Times New Roman" w:eastAsia="Calibri" w:hAnsi="Times New Roman" w:cs="Times New Roman"/>
          <w:bCs/>
          <w:sz w:val="28"/>
          <w:szCs w:val="28"/>
          <w:lang w:val="ro-MD"/>
        </w:rPr>
        <w:t xml:space="preserve">Guvernul HOTĂRĂŞTE: </w:t>
      </w:r>
    </w:p>
    <w:p w14:paraId="45F77861" w14:textId="77777777" w:rsidR="001C7787" w:rsidRP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p>
    <w:p w14:paraId="78F54EB2" w14:textId="77777777" w:rsid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p>
    <w:p w14:paraId="41D1F648" w14:textId="0444167D" w:rsidR="001C7787" w:rsidRP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r w:rsidRPr="001C7787">
        <w:rPr>
          <w:rFonts w:ascii="Times New Roman" w:eastAsia="Calibri" w:hAnsi="Times New Roman" w:cs="Times New Roman"/>
          <w:bCs/>
          <w:sz w:val="28"/>
          <w:szCs w:val="28"/>
          <w:lang w:val="ro-MD"/>
        </w:rPr>
        <w:t xml:space="preserve">Se  aprobă  şi  se  prezintă  Parlamentului  spre  examinare  proiectul  de  </w:t>
      </w:r>
      <w:r w:rsidR="00D94FF5" w:rsidRPr="00D94FF5">
        <w:rPr>
          <w:rFonts w:ascii="Times New Roman" w:eastAsia="Calibri" w:hAnsi="Times New Roman" w:cs="Times New Roman"/>
          <w:bCs/>
          <w:sz w:val="28"/>
          <w:szCs w:val="28"/>
          <w:lang w:val="ro-MD"/>
        </w:rPr>
        <w:t>lege cu privire la omologarea și supravegherea pieței vehiculelor rutiere și pieselor componente pentru acestea</w:t>
      </w:r>
      <w:r w:rsidRPr="001C7787">
        <w:rPr>
          <w:rFonts w:ascii="Times New Roman" w:eastAsia="Calibri" w:hAnsi="Times New Roman" w:cs="Times New Roman"/>
          <w:bCs/>
          <w:sz w:val="28"/>
          <w:szCs w:val="28"/>
          <w:lang w:val="ro-MD"/>
        </w:rPr>
        <w:t>.</w:t>
      </w:r>
    </w:p>
    <w:p w14:paraId="2EE20837" w14:textId="77777777" w:rsidR="001C7787" w:rsidRPr="001C7787" w:rsidRDefault="001C7787" w:rsidP="001C7787">
      <w:pPr>
        <w:tabs>
          <w:tab w:val="right" w:pos="9356"/>
        </w:tabs>
        <w:spacing w:after="0" w:line="240" w:lineRule="auto"/>
        <w:ind w:firstLine="567"/>
        <w:jc w:val="both"/>
        <w:rPr>
          <w:rFonts w:ascii="Times New Roman" w:eastAsia="Calibri" w:hAnsi="Times New Roman" w:cs="Times New Roman"/>
          <w:bCs/>
          <w:sz w:val="28"/>
          <w:szCs w:val="28"/>
          <w:lang w:val="ro-MD"/>
        </w:rPr>
      </w:pPr>
    </w:p>
    <w:p w14:paraId="3061FA93" w14:textId="77777777" w:rsidR="001C7787" w:rsidRPr="001C7787" w:rsidRDefault="001C7787" w:rsidP="001C7787">
      <w:pPr>
        <w:spacing w:after="0" w:line="240" w:lineRule="auto"/>
        <w:ind w:left="-567" w:firstLine="567"/>
        <w:jc w:val="both"/>
        <w:rPr>
          <w:rFonts w:ascii="Times New Roman" w:eastAsia="Calibri" w:hAnsi="Times New Roman" w:cs="Times New Roman"/>
          <w:szCs w:val="28"/>
          <w:lang w:val="ro-MD"/>
        </w:rPr>
      </w:pPr>
    </w:p>
    <w:p w14:paraId="39D6B604" w14:textId="77777777" w:rsidR="001C7787" w:rsidRPr="001C7787" w:rsidRDefault="001C7787" w:rsidP="001C7787">
      <w:pPr>
        <w:spacing w:after="0" w:line="240" w:lineRule="auto"/>
        <w:ind w:left="-567" w:firstLine="567"/>
        <w:jc w:val="both"/>
        <w:rPr>
          <w:rFonts w:ascii="Times New Roman" w:eastAsia="Calibri" w:hAnsi="Times New Roman" w:cs="Times New Roman"/>
          <w:szCs w:val="28"/>
          <w:lang w:val="ro-MD"/>
        </w:rPr>
      </w:pPr>
    </w:p>
    <w:tbl>
      <w:tblPr>
        <w:tblStyle w:val="TableGrid"/>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1418"/>
        <w:gridCol w:w="2835"/>
      </w:tblGrid>
      <w:tr w:rsidR="001C7787" w:rsidRPr="001C7787" w14:paraId="06BF76B7" w14:textId="77777777" w:rsidTr="00D94FF5">
        <w:tc>
          <w:tcPr>
            <w:tcW w:w="5250" w:type="dxa"/>
          </w:tcPr>
          <w:p w14:paraId="7D117E68" w14:textId="77777777" w:rsidR="001C7787" w:rsidRPr="001C7787" w:rsidRDefault="001C7787" w:rsidP="001C7787">
            <w:pPr>
              <w:jc w:val="both"/>
              <w:rPr>
                <w:rFonts w:ascii="Times New Roman" w:hAnsi="Times New Roman"/>
                <w:b/>
                <w:sz w:val="28"/>
                <w:szCs w:val="28"/>
                <w:lang w:val="ro-MD"/>
              </w:rPr>
            </w:pPr>
            <w:r w:rsidRPr="001C7787">
              <w:rPr>
                <w:rFonts w:ascii="Times New Roman" w:hAnsi="Times New Roman"/>
                <w:b/>
                <w:sz w:val="28"/>
                <w:szCs w:val="28"/>
                <w:lang w:val="ro-MD"/>
              </w:rPr>
              <w:t>PRIM-MINISTRU</w:t>
            </w:r>
          </w:p>
        </w:tc>
        <w:tc>
          <w:tcPr>
            <w:tcW w:w="1418" w:type="dxa"/>
          </w:tcPr>
          <w:p w14:paraId="232B5C83" w14:textId="77777777" w:rsidR="001C7787" w:rsidRPr="001C7787" w:rsidRDefault="001C7787" w:rsidP="001C7787">
            <w:pPr>
              <w:jc w:val="both"/>
              <w:rPr>
                <w:rFonts w:ascii="Times New Roman" w:hAnsi="Times New Roman"/>
                <w:b/>
                <w:sz w:val="28"/>
                <w:szCs w:val="28"/>
                <w:lang w:val="ro-MD"/>
              </w:rPr>
            </w:pPr>
          </w:p>
        </w:tc>
        <w:tc>
          <w:tcPr>
            <w:tcW w:w="2835" w:type="dxa"/>
          </w:tcPr>
          <w:p w14:paraId="634B2A6F" w14:textId="77777777" w:rsidR="001C7787" w:rsidRDefault="001C7787" w:rsidP="001C7787">
            <w:pPr>
              <w:jc w:val="both"/>
              <w:rPr>
                <w:rFonts w:ascii="Times New Roman" w:hAnsi="Times New Roman"/>
                <w:b/>
                <w:sz w:val="28"/>
                <w:szCs w:val="28"/>
                <w:lang w:val="ro-MD"/>
              </w:rPr>
            </w:pPr>
            <w:r>
              <w:rPr>
                <w:rFonts w:ascii="Times New Roman" w:hAnsi="Times New Roman"/>
                <w:b/>
                <w:sz w:val="28"/>
                <w:szCs w:val="28"/>
                <w:lang w:val="ro-MD"/>
              </w:rPr>
              <w:t>Ion CHICU</w:t>
            </w:r>
          </w:p>
          <w:p w14:paraId="5188C376" w14:textId="33ABDD07" w:rsidR="00D94FF5" w:rsidRPr="001C7787" w:rsidRDefault="00D94FF5" w:rsidP="001C7787">
            <w:pPr>
              <w:jc w:val="both"/>
              <w:rPr>
                <w:rFonts w:ascii="Times New Roman" w:hAnsi="Times New Roman"/>
                <w:b/>
                <w:sz w:val="28"/>
                <w:szCs w:val="28"/>
                <w:lang w:val="ro-MD"/>
              </w:rPr>
            </w:pPr>
          </w:p>
        </w:tc>
      </w:tr>
      <w:tr w:rsidR="001C7787" w:rsidRPr="001C7787" w14:paraId="5E158ABF" w14:textId="77777777" w:rsidTr="00D94FF5">
        <w:tc>
          <w:tcPr>
            <w:tcW w:w="5250" w:type="dxa"/>
          </w:tcPr>
          <w:p w14:paraId="6F2C622B" w14:textId="77777777" w:rsidR="001C7787" w:rsidRDefault="001C7787" w:rsidP="001C7787">
            <w:pPr>
              <w:jc w:val="both"/>
              <w:rPr>
                <w:rFonts w:ascii="Times New Roman" w:hAnsi="Times New Roman"/>
                <w:b/>
                <w:sz w:val="28"/>
                <w:szCs w:val="28"/>
                <w:lang w:val="ro-MD"/>
              </w:rPr>
            </w:pPr>
          </w:p>
          <w:p w14:paraId="7A39ECB8" w14:textId="79528E5C" w:rsidR="00D94FF5" w:rsidRPr="001C7787" w:rsidRDefault="00D94FF5" w:rsidP="001C7787">
            <w:pPr>
              <w:jc w:val="both"/>
              <w:rPr>
                <w:rFonts w:ascii="Times New Roman" w:hAnsi="Times New Roman"/>
                <w:b/>
                <w:sz w:val="28"/>
                <w:szCs w:val="28"/>
                <w:lang w:val="ro-MD"/>
              </w:rPr>
            </w:pPr>
          </w:p>
        </w:tc>
        <w:tc>
          <w:tcPr>
            <w:tcW w:w="1418" w:type="dxa"/>
          </w:tcPr>
          <w:p w14:paraId="1B3B4F6C" w14:textId="77777777" w:rsidR="001C7787" w:rsidRPr="001C7787" w:rsidRDefault="001C7787" w:rsidP="001C7787">
            <w:pPr>
              <w:jc w:val="both"/>
              <w:rPr>
                <w:rFonts w:ascii="Times New Roman" w:hAnsi="Times New Roman"/>
                <w:b/>
                <w:sz w:val="28"/>
                <w:szCs w:val="28"/>
                <w:lang w:val="ro-MD"/>
              </w:rPr>
            </w:pPr>
          </w:p>
        </w:tc>
        <w:tc>
          <w:tcPr>
            <w:tcW w:w="2835" w:type="dxa"/>
          </w:tcPr>
          <w:p w14:paraId="4D62B062" w14:textId="77777777" w:rsidR="001C7787" w:rsidRPr="001C7787" w:rsidRDefault="001C7787" w:rsidP="001C7787">
            <w:pPr>
              <w:jc w:val="both"/>
              <w:rPr>
                <w:rFonts w:ascii="Times New Roman" w:hAnsi="Times New Roman"/>
                <w:b/>
                <w:sz w:val="28"/>
                <w:szCs w:val="28"/>
                <w:lang w:val="ro-MD"/>
              </w:rPr>
            </w:pPr>
          </w:p>
        </w:tc>
      </w:tr>
      <w:tr w:rsidR="001C7787" w:rsidRPr="001C7787" w14:paraId="0D7B4131" w14:textId="77777777" w:rsidTr="00D94FF5">
        <w:tc>
          <w:tcPr>
            <w:tcW w:w="5250" w:type="dxa"/>
          </w:tcPr>
          <w:p w14:paraId="7B78B7D8" w14:textId="77777777" w:rsidR="001C7787" w:rsidRPr="001C7787" w:rsidRDefault="001C7787" w:rsidP="001C7787">
            <w:pPr>
              <w:ind w:left="-567" w:firstLine="567"/>
              <w:jc w:val="both"/>
              <w:rPr>
                <w:rFonts w:ascii="Times New Roman" w:hAnsi="Times New Roman"/>
                <w:b/>
                <w:sz w:val="28"/>
                <w:szCs w:val="28"/>
                <w:lang w:val="ro-MD"/>
              </w:rPr>
            </w:pPr>
            <w:r w:rsidRPr="001C7787">
              <w:rPr>
                <w:rFonts w:ascii="Times New Roman" w:hAnsi="Times New Roman"/>
                <w:b/>
                <w:sz w:val="28"/>
                <w:szCs w:val="28"/>
                <w:lang w:val="ro-MD"/>
              </w:rPr>
              <w:t>Contrasemnează:</w:t>
            </w:r>
          </w:p>
        </w:tc>
        <w:tc>
          <w:tcPr>
            <w:tcW w:w="1418" w:type="dxa"/>
          </w:tcPr>
          <w:p w14:paraId="6131E057" w14:textId="77777777" w:rsidR="001C7787" w:rsidRPr="001C7787" w:rsidRDefault="001C7787" w:rsidP="001C7787">
            <w:pPr>
              <w:jc w:val="both"/>
              <w:rPr>
                <w:rFonts w:ascii="Times New Roman" w:hAnsi="Times New Roman"/>
                <w:b/>
                <w:sz w:val="28"/>
                <w:szCs w:val="28"/>
                <w:lang w:val="ro-MD"/>
              </w:rPr>
            </w:pPr>
          </w:p>
        </w:tc>
        <w:tc>
          <w:tcPr>
            <w:tcW w:w="2835" w:type="dxa"/>
          </w:tcPr>
          <w:p w14:paraId="517841A5" w14:textId="77777777" w:rsidR="001C7787" w:rsidRPr="001C7787" w:rsidRDefault="001C7787" w:rsidP="001C7787">
            <w:pPr>
              <w:jc w:val="both"/>
              <w:rPr>
                <w:rFonts w:ascii="Times New Roman" w:hAnsi="Times New Roman"/>
                <w:b/>
                <w:sz w:val="28"/>
                <w:szCs w:val="28"/>
                <w:lang w:val="ro-MD"/>
              </w:rPr>
            </w:pPr>
          </w:p>
        </w:tc>
      </w:tr>
      <w:tr w:rsidR="001C7787" w:rsidRPr="001C7787" w14:paraId="2FA651AD" w14:textId="77777777" w:rsidTr="00D94FF5">
        <w:tc>
          <w:tcPr>
            <w:tcW w:w="5250" w:type="dxa"/>
          </w:tcPr>
          <w:p w14:paraId="020617F7" w14:textId="6AC6FD30" w:rsidR="001C7787" w:rsidRPr="001C7787" w:rsidRDefault="001C7787" w:rsidP="001C7787">
            <w:pPr>
              <w:jc w:val="both"/>
              <w:rPr>
                <w:rFonts w:ascii="Times New Roman" w:hAnsi="Times New Roman"/>
                <w:b/>
                <w:sz w:val="28"/>
                <w:szCs w:val="28"/>
                <w:lang w:val="ro-MD"/>
              </w:rPr>
            </w:pPr>
            <w:r w:rsidRPr="001C7787">
              <w:rPr>
                <w:rFonts w:ascii="Times New Roman" w:hAnsi="Times New Roman"/>
                <w:b/>
                <w:sz w:val="28"/>
                <w:szCs w:val="28"/>
                <w:lang w:val="ro-MD"/>
              </w:rPr>
              <w:t>Ministrul economiei</w:t>
            </w:r>
            <w:r>
              <w:rPr>
                <w:rFonts w:ascii="Times New Roman" w:hAnsi="Times New Roman"/>
                <w:b/>
                <w:sz w:val="28"/>
                <w:szCs w:val="28"/>
                <w:lang w:val="ro-MD"/>
              </w:rPr>
              <w:t xml:space="preserve"> și infrastructurii</w:t>
            </w:r>
          </w:p>
        </w:tc>
        <w:tc>
          <w:tcPr>
            <w:tcW w:w="1418" w:type="dxa"/>
          </w:tcPr>
          <w:p w14:paraId="3ED20BEA" w14:textId="77777777" w:rsidR="001C7787" w:rsidRPr="001C7787" w:rsidRDefault="001C7787" w:rsidP="001C7787">
            <w:pPr>
              <w:jc w:val="both"/>
              <w:rPr>
                <w:rFonts w:ascii="Times New Roman" w:hAnsi="Times New Roman"/>
                <w:b/>
                <w:sz w:val="28"/>
                <w:szCs w:val="28"/>
                <w:lang w:val="ro-MD"/>
              </w:rPr>
            </w:pPr>
          </w:p>
        </w:tc>
        <w:tc>
          <w:tcPr>
            <w:tcW w:w="2835" w:type="dxa"/>
          </w:tcPr>
          <w:p w14:paraId="1B1FD7CB" w14:textId="09FAC0BC" w:rsidR="001C7787" w:rsidRPr="001C7787" w:rsidRDefault="00D94FF5" w:rsidP="001C7787">
            <w:pPr>
              <w:jc w:val="both"/>
              <w:rPr>
                <w:rFonts w:ascii="Times New Roman" w:hAnsi="Times New Roman"/>
                <w:b/>
                <w:sz w:val="28"/>
                <w:szCs w:val="28"/>
                <w:lang w:val="ro-MD"/>
              </w:rPr>
            </w:pPr>
            <w:r>
              <w:rPr>
                <w:rFonts w:ascii="Times New Roman" w:hAnsi="Times New Roman"/>
                <w:b/>
                <w:sz w:val="28"/>
                <w:szCs w:val="28"/>
                <w:lang w:val="ro-MD"/>
              </w:rPr>
              <w:t>Serghei RAILEAN</w:t>
            </w:r>
          </w:p>
        </w:tc>
      </w:tr>
      <w:tr w:rsidR="001C7787" w:rsidRPr="001C7787" w14:paraId="3EBE18BB" w14:textId="77777777" w:rsidTr="00D94FF5">
        <w:tc>
          <w:tcPr>
            <w:tcW w:w="5250" w:type="dxa"/>
          </w:tcPr>
          <w:p w14:paraId="1A9825E7" w14:textId="77777777" w:rsidR="001C7787" w:rsidRPr="001C7787" w:rsidRDefault="001C7787" w:rsidP="001C7787">
            <w:pPr>
              <w:jc w:val="both"/>
              <w:rPr>
                <w:rFonts w:ascii="Times New Roman" w:hAnsi="Times New Roman"/>
                <w:b/>
                <w:sz w:val="28"/>
                <w:szCs w:val="28"/>
                <w:lang w:val="ro-MD"/>
              </w:rPr>
            </w:pPr>
          </w:p>
        </w:tc>
        <w:tc>
          <w:tcPr>
            <w:tcW w:w="1418" w:type="dxa"/>
          </w:tcPr>
          <w:p w14:paraId="59F2D067" w14:textId="77777777" w:rsidR="001C7787" w:rsidRPr="001C7787" w:rsidRDefault="001C7787" w:rsidP="001C7787">
            <w:pPr>
              <w:jc w:val="both"/>
              <w:rPr>
                <w:rFonts w:ascii="Times New Roman" w:hAnsi="Times New Roman"/>
                <w:b/>
                <w:sz w:val="28"/>
                <w:szCs w:val="28"/>
                <w:lang w:val="ro-MD"/>
              </w:rPr>
            </w:pPr>
          </w:p>
        </w:tc>
        <w:tc>
          <w:tcPr>
            <w:tcW w:w="2835" w:type="dxa"/>
          </w:tcPr>
          <w:p w14:paraId="5331F62E" w14:textId="77777777" w:rsidR="001C7787" w:rsidRPr="001C7787" w:rsidRDefault="001C7787" w:rsidP="001C7787">
            <w:pPr>
              <w:jc w:val="both"/>
              <w:rPr>
                <w:rFonts w:ascii="Times New Roman" w:hAnsi="Times New Roman"/>
                <w:b/>
                <w:sz w:val="28"/>
                <w:szCs w:val="28"/>
                <w:lang w:val="ro-MD"/>
              </w:rPr>
            </w:pPr>
          </w:p>
        </w:tc>
      </w:tr>
    </w:tbl>
    <w:p w14:paraId="6FB51A23" w14:textId="77777777" w:rsidR="001C7787" w:rsidRPr="001C7787" w:rsidRDefault="001C7787" w:rsidP="001C7787">
      <w:pPr>
        <w:spacing w:after="0" w:line="240" w:lineRule="auto"/>
        <w:ind w:left="-567" w:firstLine="567"/>
        <w:jc w:val="both"/>
        <w:rPr>
          <w:rFonts w:ascii="Times New Roman" w:eastAsia="Calibri" w:hAnsi="Times New Roman" w:cs="Times New Roman"/>
          <w:b/>
          <w:sz w:val="28"/>
          <w:szCs w:val="28"/>
          <w:lang w:val="ro-MD"/>
        </w:rPr>
      </w:pPr>
    </w:p>
    <w:p w14:paraId="11B894E6" w14:textId="77777777" w:rsidR="001C7787" w:rsidRPr="001C7787" w:rsidRDefault="001C7787" w:rsidP="001C7787">
      <w:pPr>
        <w:spacing w:after="0" w:line="240" w:lineRule="auto"/>
        <w:ind w:left="-567" w:firstLine="567"/>
        <w:jc w:val="both"/>
        <w:rPr>
          <w:rFonts w:ascii="Times New Roman" w:eastAsia="Calibri" w:hAnsi="Times New Roman" w:cs="Times New Roman"/>
          <w:b/>
          <w:sz w:val="28"/>
          <w:szCs w:val="28"/>
          <w:lang w:val="ro-MD"/>
        </w:rPr>
      </w:pPr>
    </w:p>
    <w:p w14:paraId="7134E97C" w14:textId="77777777" w:rsidR="001C7787" w:rsidRPr="001C7787" w:rsidRDefault="001C7787" w:rsidP="001C7787">
      <w:pPr>
        <w:spacing w:after="0" w:line="240" w:lineRule="auto"/>
        <w:ind w:left="-567" w:firstLine="567"/>
        <w:jc w:val="both"/>
        <w:rPr>
          <w:rFonts w:ascii="Times New Roman" w:eastAsia="Calibri" w:hAnsi="Times New Roman" w:cs="Times New Roman"/>
          <w:b/>
          <w:sz w:val="28"/>
          <w:szCs w:val="28"/>
          <w:lang w:val="ro-MD"/>
        </w:rPr>
      </w:pPr>
      <w:r w:rsidRPr="001C7787">
        <w:rPr>
          <w:rFonts w:ascii="Times New Roman" w:eastAsia="Calibri" w:hAnsi="Times New Roman" w:cs="Times New Roman"/>
          <w:b/>
          <w:sz w:val="28"/>
          <w:szCs w:val="28"/>
          <w:lang w:val="ro-MD"/>
        </w:rPr>
        <w:t xml:space="preserve">                              </w:t>
      </w:r>
    </w:p>
    <w:p w14:paraId="15EE2127" w14:textId="77777777" w:rsidR="001C7787" w:rsidRPr="001C7787" w:rsidRDefault="001C7787" w:rsidP="001C7787">
      <w:pPr>
        <w:spacing w:after="0" w:line="240" w:lineRule="auto"/>
        <w:ind w:left="-567" w:firstLine="567"/>
        <w:jc w:val="both"/>
        <w:rPr>
          <w:rFonts w:ascii="Times New Roman" w:eastAsia="Calibri" w:hAnsi="Times New Roman" w:cs="Times New Roman"/>
          <w:b/>
          <w:sz w:val="28"/>
          <w:szCs w:val="28"/>
          <w:lang w:val="ro-MD"/>
        </w:rPr>
      </w:pPr>
      <w:r w:rsidRPr="001C7787">
        <w:rPr>
          <w:rFonts w:ascii="Times New Roman" w:eastAsia="Calibri" w:hAnsi="Times New Roman" w:cs="Times New Roman"/>
          <w:b/>
          <w:sz w:val="28"/>
          <w:szCs w:val="28"/>
          <w:lang w:val="ro-MD"/>
        </w:rPr>
        <w:t xml:space="preserve"> </w:t>
      </w:r>
    </w:p>
    <w:p w14:paraId="538F72F1" w14:textId="14BF0A7A" w:rsidR="001C7787" w:rsidRDefault="001C7787" w:rsidP="00C67EAE">
      <w:pPr>
        <w:pStyle w:val="Heading1"/>
        <w:rPr>
          <w:rFonts w:ascii="Times New Roman" w:hAnsi="Times New Roman" w:cs="Times New Roman"/>
          <w:i w:val="0"/>
          <w:iCs/>
          <w:color w:val="auto"/>
        </w:rPr>
      </w:pPr>
    </w:p>
    <w:p w14:paraId="0001B1BB" w14:textId="5C0C0A61" w:rsidR="00D94FF5" w:rsidRDefault="00D94FF5" w:rsidP="00D94FF5">
      <w:pPr>
        <w:pStyle w:val="NoSpacing"/>
        <w:rPr>
          <w:lang w:val="ro-RO"/>
        </w:rPr>
      </w:pPr>
    </w:p>
    <w:p w14:paraId="54F714F6" w14:textId="77777777" w:rsidR="00D94FF5" w:rsidRPr="00D94FF5" w:rsidRDefault="00D94FF5" w:rsidP="00D94FF5">
      <w:pPr>
        <w:pStyle w:val="NoSpacing"/>
        <w:rPr>
          <w:lang w:val="ro-RO"/>
        </w:rPr>
      </w:pPr>
    </w:p>
    <w:p w14:paraId="001A2A62" w14:textId="662F1779" w:rsidR="001C7787" w:rsidRDefault="001C7787" w:rsidP="00C67EAE">
      <w:pPr>
        <w:pStyle w:val="Heading1"/>
        <w:rPr>
          <w:rFonts w:ascii="Times New Roman" w:hAnsi="Times New Roman" w:cs="Times New Roman"/>
          <w:i w:val="0"/>
          <w:iCs/>
          <w:color w:val="auto"/>
        </w:rPr>
      </w:pPr>
    </w:p>
    <w:p w14:paraId="37A46961" w14:textId="396B81B6" w:rsidR="00D94FF5" w:rsidRDefault="00D94FF5" w:rsidP="00D94FF5">
      <w:pPr>
        <w:pStyle w:val="NoSpacing"/>
        <w:rPr>
          <w:lang w:val="ro-RO"/>
        </w:rPr>
      </w:pPr>
    </w:p>
    <w:p w14:paraId="6C5BE3EE" w14:textId="1C43FFE0" w:rsidR="00D94FF5" w:rsidRDefault="00D94FF5" w:rsidP="00D94FF5">
      <w:pPr>
        <w:pStyle w:val="NoSpacing"/>
        <w:rPr>
          <w:lang w:val="ro-RO"/>
        </w:rPr>
      </w:pPr>
    </w:p>
    <w:p w14:paraId="77BBE2C1" w14:textId="7DF6F0A8" w:rsidR="00D94FF5" w:rsidRDefault="00D94FF5" w:rsidP="00D94FF5">
      <w:pPr>
        <w:pStyle w:val="NoSpacing"/>
        <w:rPr>
          <w:lang w:val="ro-RO"/>
        </w:rPr>
      </w:pPr>
    </w:p>
    <w:p w14:paraId="057B68A0" w14:textId="77777777" w:rsidR="00D94FF5" w:rsidRPr="00D94FF5" w:rsidRDefault="00D94FF5" w:rsidP="00D94FF5">
      <w:pPr>
        <w:pStyle w:val="NoSpacing"/>
        <w:rPr>
          <w:lang w:val="ro-RO"/>
        </w:rPr>
      </w:pPr>
    </w:p>
    <w:p w14:paraId="1C7F7911" w14:textId="2EFECD63" w:rsidR="00DF5262" w:rsidRPr="001C7787" w:rsidRDefault="00DF5262" w:rsidP="00C67EAE">
      <w:pPr>
        <w:pStyle w:val="Heading1"/>
        <w:rPr>
          <w:rFonts w:ascii="Times New Roman" w:hAnsi="Times New Roman" w:cs="Times New Roman"/>
          <w:i w:val="0"/>
          <w:iCs/>
          <w:color w:val="auto"/>
        </w:rPr>
      </w:pPr>
      <w:r w:rsidRPr="001C7787">
        <w:rPr>
          <w:rFonts w:ascii="Times New Roman" w:hAnsi="Times New Roman" w:cs="Times New Roman"/>
          <w:i w:val="0"/>
          <w:iCs/>
          <w:color w:val="auto"/>
        </w:rPr>
        <w:lastRenderedPageBreak/>
        <w:t>LEGE</w:t>
      </w:r>
      <w:bookmarkEnd w:id="0"/>
      <w:bookmarkEnd w:id="1"/>
    </w:p>
    <w:p w14:paraId="4626B2F3" w14:textId="4EB8C0D6" w:rsidR="00391FB9" w:rsidRDefault="00D6091E" w:rsidP="00594219">
      <w:pPr>
        <w:pStyle w:val="Heading1"/>
        <w:rPr>
          <w:rFonts w:ascii="Times New Roman" w:hAnsi="Times New Roman" w:cs="Times New Roman"/>
          <w:i w:val="0"/>
          <w:iCs/>
          <w:color w:val="auto"/>
        </w:rPr>
      </w:pPr>
      <w:bookmarkStart w:id="2" w:name="_Toc33096826"/>
      <w:bookmarkStart w:id="3" w:name="_Toc34639717"/>
      <w:r w:rsidRPr="001C7787">
        <w:rPr>
          <w:rFonts w:ascii="Times New Roman" w:hAnsi="Times New Roman" w:cs="Times New Roman"/>
          <w:i w:val="0"/>
          <w:iCs/>
          <w:color w:val="auto"/>
        </w:rPr>
        <w:t xml:space="preserve">cu </w:t>
      </w:r>
      <w:r w:rsidR="00681120" w:rsidRPr="001C7787">
        <w:rPr>
          <w:rFonts w:ascii="Times New Roman" w:hAnsi="Times New Roman" w:cs="Times New Roman"/>
          <w:i w:val="0"/>
          <w:iCs/>
          <w:color w:val="auto"/>
        </w:rPr>
        <w:t xml:space="preserve">privire la omologarea și supravegherea pieței </w:t>
      </w:r>
      <w:r w:rsidR="00B41A7C" w:rsidRPr="001C7787">
        <w:rPr>
          <w:rFonts w:ascii="Times New Roman" w:hAnsi="Times New Roman" w:cs="Times New Roman"/>
          <w:i w:val="0"/>
          <w:iCs/>
          <w:color w:val="auto"/>
        </w:rPr>
        <w:t>vehiculelor rutiere</w:t>
      </w:r>
      <w:bookmarkEnd w:id="2"/>
      <w:r w:rsidR="00AF65C8" w:rsidRPr="001C7787">
        <w:rPr>
          <w:rFonts w:ascii="Times New Roman" w:hAnsi="Times New Roman" w:cs="Times New Roman"/>
          <w:i w:val="0"/>
          <w:iCs/>
          <w:color w:val="auto"/>
        </w:rPr>
        <w:t xml:space="preserve"> </w:t>
      </w:r>
      <w:r w:rsidR="00594219" w:rsidRPr="001C7787">
        <w:rPr>
          <w:rFonts w:ascii="Times New Roman" w:hAnsi="Times New Roman" w:cs="Times New Roman"/>
          <w:i w:val="0"/>
          <w:iCs/>
          <w:color w:val="auto"/>
        </w:rPr>
        <w:t>și pieselor componente pentru acestea</w:t>
      </w:r>
      <w:bookmarkEnd w:id="3"/>
    </w:p>
    <w:p w14:paraId="602E2844" w14:textId="649AC4CE" w:rsidR="00391FB9" w:rsidRPr="001C7787" w:rsidRDefault="001C7787" w:rsidP="008C2BE5">
      <w:pPr>
        <w:spacing w:after="0"/>
        <w:ind w:firstLine="567"/>
        <w:jc w:val="center"/>
        <w:rPr>
          <w:rFonts w:ascii="Times New Roman" w:eastAsiaTheme="majorEastAsia" w:hAnsi="Times New Roman" w:cs="Times New Roman"/>
          <w:b/>
          <w:iCs/>
          <w:sz w:val="24"/>
          <w:szCs w:val="32"/>
          <w:lang w:val="ro-RO"/>
        </w:rPr>
      </w:pPr>
      <w:r w:rsidRPr="001C7787">
        <w:rPr>
          <w:rFonts w:ascii="Times New Roman" w:eastAsiaTheme="majorEastAsia" w:hAnsi="Times New Roman" w:cs="Times New Roman"/>
          <w:b/>
          <w:iCs/>
          <w:sz w:val="24"/>
          <w:szCs w:val="32"/>
          <w:lang w:val="ro-RO"/>
        </w:rPr>
        <w:t xml:space="preserve">nr. _____ din </w:t>
      </w:r>
      <w:r>
        <w:rPr>
          <w:rFonts w:ascii="Times New Roman" w:eastAsiaTheme="majorEastAsia" w:hAnsi="Times New Roman" w:cs="Times New Roman"/>
          <w:b/>
          <w:iCs/>
          <w:sz w:val="24"/>
          <w:szCs w:val="32"/>
          <w:lang w:val="ro-RO"/>
        </w:rPr>
        <w:t>______________</w:t>
      </w:r>
    </w:p>
    <w:p w14:paraId="77FD0790" w14:textId="77777777" w:rsidR="001C7787" w:rsidRDefault="001C7787" w:rsidP="00C533BF">
      <w:pPr>
        <w:spacing w:after="0"/>
        <w:ind w:firstLine="567"/>
        <w:jc w:val="both"/>
        <w:rPr>
          <w:rFonts w:ascii="Times New Roman" w:hAnsi="Times New Roman" w:cs="Times New Roman"/>
          <w:color w:val="000000"/>
          <w:sz w:val="24"/>
          <w:szCs w:val="24"/>
          <w:lang w:val="ro-RO"/>
        </w:rPr>
      </w:pPr>
    </w:p>
    <w:p w14:paraId="34ED0BE4" w14:textId="207D0A33" w:rsidR="00C533BF" w:rsidRPr="009E59EF" w:rsidRDefault="00C533BF" w:rsidP="00C533BF">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Prezenta lege transpune parțial prevederile Directivei nr. 2007/46/CE a Parlamentului European și a Consiliului  din 5 septembrie 2007 de stabilire a unui cadru pentru omologarea autovehiculelor și remorcilor acestora, precum și a sistemelor, componentelor și unităţilor tehnice separate destinate vehiculelor respective, publicat în Jurnalul Oficial al Uniunii Europene (JO) nr. L 263, 9.10.2007, Regulamentul (UE) nr. 168/2013 al Parlamentului European și al Consiliului din 15 ianuarie 2013 privind omologarea si supravegherea pieţei pentru vehiculele cu doua sau trei roti si pentru cvadricicluri, publicat în Jurnalul Oficial al Uniunii Europene (JO)  nr. L 60, 2.3.2013</w:t>
      </w:r>
      <w:r w:rsidR="00D94A0B"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 xml:space="preserve"> </w:t>
      </w:r>
    </w:p>
    <w:p w14:paraId="26736B6D" w14:textId="77777777" w:rsidR="00C533BF" w:rsidRPr="009E59EF" w:rsidRDefault="00C533BF" w:rsidP="00391FB9">
      <w:pPr>
        <w:spacing w:after="0"/>
        <w:ind w:firstLine="567"/>
        <w:jc w:val="center"/>
        <w:rPr>
          <w:rFonts w:ascii="Times New Roman" w:hAnsi="Times New Roman" w:cs="Times New Roman"/>
          <w:b/>
          <w:bCs/>
          <w:color w:val="000000"/>
          <w:sz w:val="24"/>
          <w:szCs w:val="24"/>
          <w:lang w:val="ro-RO"/>
        </w:rPr>
      </w:pPr>
    </w:p>
    <w:p w14:paraId="014449C0" w14:textId="77777777" w:rsidR="00391FB9" w:rsidRPr="009E59EF" w:rsidRDefault="00391FB9" w:rsidP="00C67EAE">
      <w:pPr>
        <w:pStyle w:val="Heading1"/>
        <w:rPr>
          <w:rFonts w:ascii="Times New Roman" w:hAnsi="Times New Roman" w:cs="Times New Roman"/>
        </w:rPr>
      </w:pPr>
      <w:bookmarkStart w:id="4" w:name="_Toc33096828"/>
      <w:bookmarkStart w:id="5" w:name="_Toc34639718"/>
      <w:r w:rsidRPr="009E59EF">
        <w:rPr>
          <w:rFonts w:ascii="Times New Roman" w:hAnsi="Times New Roman" w:cs="Times New Roman"/>
        </w:rPr>
        <w:t>CAPITOLUL I</w:t>
      </w:r>
      <w:bookmarkEnd w:id="4"/>
      <w:bookmarkEnd w:id="5"/>
    </w:p>
    <w:p w14:paraId="722874F2" w14:textId="112DF486" w:rsidR="00067E30" w:rsidRPr="009E59EF" w:rsidRDefault="002A1C06" w:rsidP="00C67EAE">
      <w:pPr>
        <w:pStyle w:val="Heading1"/>
        <w:rPr>
          <w:rFonts w:ascii="Times New Roman" w:hAnsi="Times New Roman" w:cs="Times New Roman"/>
        </w:rPr>
      </w:pPr>
      <w:bookmarkStart w:id="6" w:name="_Toc33096829"/>
      <w:bookmarkStart w:id="7" w:name="_Toc34639719"/>
      <w:r w:rsidRPr="009E59EF">
        <w:rPr>
          <w:rFonts w:ascii="Times New Roman" w:hAnsi="Times New Roman" w:cs="Times New Roman"/>
        </w:rPr>
        <w:t>Obiect, domeniu de aplicare și definiții</w:t>
      </w:r>
      <w:bookmarkEnd w:id="6"/>
      <w:bookmarkEnd w:id="7"/>
    </w:p>
    <w:p w14:paraId="1F43399C" w14:textId="4A5FF261" w:rsidR="00C533BF" w:rsidRPr="009E59EF" w:rsidRDefault="00C533BF" w:rsidP="00C67EAE">
      <w:pPr>
        <w:pStyle w:val="Heading1"/>
        <w:rPr>
          <w:rFonts w:ascii="Times New Roman" w:hAnsi="Times New Roman" w:cs="Times New Roman"/>
        </w:rPr>
      </w:pPr>
      <w:bookmarkStart w:id="8" w:name="_Toc33096830"/>
      <w:bookmarkStart w:id="9" w:name="_Toc34639720"/>
      <w:r w:rsidRPr="009E59EF">
        <w:rPr>
          <w:rFonts w:ascii="Times New Roman" w:hAnsi="Times New Roman" w:cs="Times New Roman"/>
        </w:rPr>
        <w:t>Articolul  1</w:t>
      </w:r>
      <w:bookmarkEnd w:id="8"/>
      <w:bookmarkEnd w:id="9"/>
      <w:r w:rsidRPr="009E59EF" w:rsidDel="00C533BF">
        <w:rPr>
          <w:rFonts w:ascii="Times New Roman" w:hAnsi="Times New Roman" w:cs="Times New Roman"/>
        </w:rPr>
        <w:t xml:space="preserve"> </w:t>
      </w:r>
    </w:p>
    <w:p w14:paraId="1E967CB8" w14:textId="3299349E" w:rsidR="00DF5262" w:rsidRPr="009E59EF" w:rsidRDefault="00DF5262" w:rsidP="00DF526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C533BF" w:rsidRPr="009E59EF">
        <w:rPr>
          <w:rFonts w:ascii="Times New Roman" w:hAnsi="Times New Roman" w:cs="Times New Roman"/>
          <w:color w:val="000000"/>
          <w:sz w:val="24"/>
          <w:szCs w:val="24"/>
          <w:lang w:val="ro-RO"/>
        </w:rPr>
        <w:t>1</w:t>
      </w:r>
      <w:r w:rsidRPr="009E59EF">
        <w:rPr>
          <w:rFonts w:ascii="Times New Roman" w:hAnsi="Times New Roman" w:cs="Times New Roman"/>
          <w:color w:val="000000"/>
          <w:sz w:val="24"/>
          <w:szCs w:val="24"/>
          <w:lang w:val="ro-RO"/>
        </w:rPr>
        <w:t>) Prezenta lege stabilește cerințele administrative privind omologarea de tip și individuală a vehiculelor rutiere</w:t>
      </w:r>
      <w:r w:rsidR="00FB538A"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 xml:space="preserve"> sistemelor, componentelor și unităților tehnice separate noi. </w:t>
      </w:r>
    </w:p>
    <w:p w14:paraId="0E3B7251" w14:textId="3A847128" w:rsidR="00DF5262" w:rsidRPr="009E59EF" w:rsidRDefault="00DF5262" w:rsidP="00DF5262">
      <w:pPr>
        <w:spacing w:after="0"/>
        <w:ind w:firstLine="567"/>
        <w:jc w:val="both"/>
        <w:rPr>
          <w:rFonts w:ascii="Times New Roman" w:hAnsi="Times New Roman" w:cs="Times New Roman"/>
          <w:sz w:val="24"/>
          <w:szCs w:val="24"/>
          <w:lang w:val="ro-RO"/>
        </w:rPr>
      </w:pPr>
      <w:r w:rsidRPr="009E59EF">
        <w:rPr>
          <w:rFonts w:ascii="Times New Roman" w:hAnsi="Times New Roman" w:cs="Times New Roman"/>
          <w:color w:val="000000"/>
          <w:sz w:val="24"/>
          <w:szCs w:val="24"/>
          <w:lang w:val="ro-RO"/>
        </w:rPr>
        <w:t xml:space="preserve"> (</w:t>
      </w:r>
      <w:r w:rsidR="00C533BF" w:rsidRPr="009E59EF">
        <w:rPr>
          <w:rFonts w:ascii="Times New Roman" w:hAnsi="Times New Roman" w:cs="Times New Roman"/>
          <w:color w:val="000000"/>
          <w:sz w:val="24"/>
          <w:szCs w:val="24"/>
          <w:lang w:val="ro-RO"/>
        </w:rPr>
        <w:t>2</w:t>
      </w:r>
      <w:r w:rsidRPr="009E59EF">
        <w:rPr>
          <w:rFonts w:ascii="Times New Roman" w:hAnsi="Times New Roman" w:cs="Times New Roman"/>
          <w:color w:val="000000"/>
          <w:sz w:val="24"/>
          <w:szCs w:val="24"/>
          <w:lang w:val="ro-RO"/>
        </w:rPr>
        <w:t xml:space="preserve">)  </w:t>
      </w:r>
      <w:r w:rsidRPr="009E59EF">
        <w:rPr>
          <w:rFonts w:ascii="Times New Roman" w:hAnsi="Times New Roman" w:cs="Times New Roman"/>
          <w:sz w:val="24"/>
          <w:szCs w:val="24"/>
          <w:lang w:val="ro-RO"/>
        </w:rPr>
        <w:t xml:space="preserve">Prezenta lege instituie dispoziții privind supravegherea pieței pentru vehiculele rutiere sistemele, componentele și unitățile tehnice separate care fac obiectul omologării, precum și cerințele pentru supravegherea pieței pentru </w:t>
      </w:r>
      <w:r w:rsidR="006A7FED" w:rsidRPr="009E59EF">
        <w:rPr>
          <w:rFonts w:ascii="Times New Roman" w:hAnsi="Times New Roman" w:cs="Times New Roman"/>
          <w:sz w:val="24"/>
          <w:szCs w:val="24"/>
          <w:lang w:val="ro-RO"/>
        </w:rPr>
        <w:t xml:space="preserve">vehicule, </w:t>
      </w:r>
      <w:r w:rsidRPr="009E59EF">
        <w:rPr>
          <w:rFonts w:ascii="Times New Roman" w:hAnsi="Times New Roman" w:cs="Times New Roman"/>
          <w:sz w:val="24"/>
          <w:szCs w:val="24"/>
          <w:lang w:val="ro-RO"/>
        </w:rPr>
        <w:t>piesele și echipamentele pentru aceste vehicule.</w:t>
      </w:r>
    </w:p>
    <w:p w14:paraId="468E240B" w14:textId="07B51D7F" w:rsidR="007B1E8F" w:rsidRPr="007B1E8F" w:rsidRDefault="007B1E8F" w:rsidP="007B1E8F">
      <w:pPr>
        <w:spacing w:after="0"/>
        <w:ind w:firstLine="567"/>
        <w:jc w:val="both"/>
        <w:rPr>
          <w:rFonts w:ascii="Times New Roman" w:hAnsi="Times New Roman" w:cs="Times New Roman"/>
          <w:sz w:val="24"/>
          <w:szCs w:val="24"/>
          <w:lang w:val="ro-RO"/>
        </w:rPr>
      </w:pPr>
      <w:r w:rsidRPr="007B1E8F">
        <w:rPr>
          <w:rFonts w:ascii="Times New Roman" w:hAnsi="Times New Roman" w:cs="Times New Roman"/>
          <w:sz w:val="24"/>
          <w:szCs w:val="24"/>
          <w:lang w:val="ro-RO"/>
        </w:rPr>
        <w:t>(3) Competențele stabilite la alin. (</w:t>
      </w:r>
      <w:r>
        <w:rPr>
          <w:rFonts w:ascii="Times New Roman" w:hAnsi="Times New Roman" w:cs="Times New Roman"/>
          <w:sz w:val="24"/>
          <w:szCs w:val="24"/>
          <w:lang w:val="ro-RO"/>
        </w:rPr>
        <w:t>1</w:t>
      </w:r>
      <w:r w:rsidRPr="007B1E8F">
        <w:rPr>
          <w:rFonts w:ascii="Times New Roman" w:hAnsi="Times New Roman" w:cs="Times New Roman"/>
          <w:sz w:val="24"/>
          <w:szCs w:val="24"/>
          <w:lang w:val="ro-RO"/>
        </w:rPr>
        <w:t>) sunt exercitate de:</w:t>
      </w:r>
    </w:p>
    <w:p w14:paraId="56099868" w14:textId="122C8B29" w:rsidR="007B1E8F" w:rsidRPr="007B1E8F" w:rsidRDefault="007B1E8F" w:rsidP="007B1E8F">
      <w:pPr>
        <w:spacing w:after="0"/>
        <w:ind w:firstLine="567"/>
        <w:jc w:val="both"/>
        <w:rPr>
          <w:rFonts w:ascii="Times New Roman" w:hAnsi="Times New Roman" w:cs="Times New Roman"/>
          <w:sz w:val="24"/>
          <w:szCs w:val="24"/>
          <w:lang w:val="ro-RO"/>
        </w:rPr>
      </w:pPr>
      <w:r w:rsidRPr="007B1E8F">
        <w:rPr>
          <w:rFonts w:ascii="Times New Roman" w:hAnsi="Times New Roman" w:cs="Times New Roman"/>
          <w:sz w:val="24"/>
          <w:szCs w:val="24"/>
          <w:lang w:val="ro-RO"/>
        </w:rPr>
        <w:t xml:space="preserve">- </w:t>
      </w:r>
      <w:r w:rsidR="00CE0063">
        <w:rPr>
          <w:rFonts w:ascii="Times New Roman" w:hAnsi="Times New Roman" w:cs="Times New Roman"/>
          <w:sz w:val="24"/>
          <w:szCs w:val="24"/>
          <w:lang w:val="ro-RO"/>
        </w:rPr>
        <w:t>A</w:t>
      </w:r>
      <w:r w:rsidR="00CE0063" w:rsidRPr="007B1E8F">
        <w:rPr>
          <w:rFonts w:ascii="Times New Roman" w:hAnsi="Times New Roman" w:cs="Times New Roman"/>
          <w:sz w:val="24"/>
          <w:szCs w:val="24"/>
          <w:lang w:val="ro-RO"/>
        </w:rPr>
        <w:t>utori</w:t>
      </w:r>
      <w:r w:rsidR="0069320E">
        <w:rPr>
          <w:rFonts w:ascii="Times New Roman" w:hAnsi="Times New Roman" w:cs="Times New Roman"/>
          <w:sz w:val="24"/>
          <w:szCs w:val="24"/>
          <w:lang w:val="ro-RO"/>
        </w:rPr>
        <w:t>t</w:t>
      </w:r>
      <w:r w:rsidR="00AD3F67">
        <w:rPr>
          <w:rFonts w:ascii="Times New Roman" w:hAnsi="Times New Roman" w:cs="Times New Roman"/>
          <w:sz w:val="24"/>
          <w:szCs w:val="24"/>
          <w:lang w:val="ro-RO"/>
        </w:rPr>
        <w:t>atea</w:t>
      </w:r>
      <w:r w:rsidR="00CE0063" w:rsidRPr="007B1E8F">
        <w:rPr>
          <w:rFonts w:ascii="Times New Roman" w:hAnsi="Times New Roman" w:cs="Times New Roman"/>
          <w:sz w:val="24"/>
          <w:szCs w:val="24"/>
          <w:lang w:val="ro-RO"/>
        </w:rPr>
        <w:t xml:space="preserve"> </w:t>
      </w:r>
      <w:r w:rsidR="00AD3F67" w:rsidRPr="007B1E8F">
        <w:rPr>
          <w:rFonts w:ascii="Times New Roman" w:hAnsi="Times New Roman" w:cs="Times New Roman"/>
          <w:sz w:val="24"/>
          <w:szCs w:val="24"/>
          <w:lang w:val="ro-RO"/>
        </w:rPr>
        <w:t>administrativ</w:t>
      </w:r>
      <w:r w:rsidR="00AD3F67">
        <w:rPr>
          <w:rFonts w:ascii="Times New Roman" w:hAnsi="Times New Roman" w:cs="Times New Roman"/>
          <w:sz w:val="24"/>
          <w:szCs w:val="24"/>
          <w:lang w:val="ro-RO"/>
        </w:rPr>
        <w:t>ă</w:t>
      </w:r>
      <w:r w:rsidR="00AD3F67" w:rsidRPr="007B1E8F">
        <w:rPr>
          <w:rFonts w:ascii="Times New Roman" w:hAnsi="Times New Roman" w:cs="Times New Roman"/>
          <w:sz w:val="24"/>
          <w:szCs w:val="24"/>
          <w:lang w:val="ro-RO"/>
        </w:rPr>
        <w:t xml:space="preserve"> </w:t>
      </w:r>
      <w:r w:rsidRPr="007B1E8F">
        <w:rPr>
          <w:rFonts w:ascii="Times New Roman" w:hAnsi="Times New Roman" w:cs="Times New Roman"/>
          <w:sz w:val="24"/>
          <w:szCs w:val="24"/>
          <w:lang w:val="ro-RO"/>
        </w:rPr>
        <w:t>Agenția Servicii Publice, în cazul omologării vehiculelor rutiere;</w:t>
      </w:r>
    </w:p>
    <w:p w14:paraId="3E782FFA" w14:textId="17E0FD1A" w:rsidR="007B1E8F" w:rsidRDefault="007B1E8F" w:rsidP="007B1E8F">
      <w:pPr>
        <w:spacing w:after="0"/>
        <w:ind w:firstLine="567"/>
        <w:jc w:val="both"/>
        <w:rPr>
          <w:rFonts w:ascii="Times New Roman" w:hAnsi="Times New Roman" w:cs="Times New Roman"/>
          <w:sz w:val="24"/>
          <w:szCs w:val="24"/>
          <w:lang w:val="ro-RO"/>
        </w:rPr>
      </w:pPr>
      <w:r w:rsidRPr="007B1E8F">
        <w:rPr>
          <w:rFonts w:ascii="Times New Roman" w:hAnsi="Times New Roman" w:cs="Times New Roman"/>
          <w:sz w:val="24"/>
          <w:szCs w:val="24"/>
          <w:lang w:val="ro-RO"/>
        </w:rPr>
        <w:t xml:space="preserve">- </w:t>
      </w:r>
      <w:r w:rsidR="0069320E">
        <w:rPr>
          <w:rFonts w:ascii="Times New Roman" w:hAnsi="Times New Roman" w:cs="Times New Roman"/>
          <w:sz w:val="24"/>
          <w:szCs w:val="24"/>
          <w:lang w:val="ro-RO"/>
        </w:rPr>
        <w:t>S</w:t>
      </w:r>
      <w:r w:rsidR="0069320E" w:rsidRPr="007B1E8F">
        <w:rPr>
          <w:rFonts w:ascii="Times New Roman" w:hAnsi="Times New Roman" w:cs="Times New Roman"/>
          <w:sz w:val="24"/>
          <w:szCs w:val="24"/>
          <w:lang w:val="ro-RO"/>
        </w:rPr>
        <w:t>ervici</w:t>
      </w:r>
      <w:r w:rsidR="0069320E">
        <w:rPr>
          <w:rFonts w:ascii="Times New Roman" w:hAnsi="Times New Roman" w:cs="Times New Roman"/>
          <w:sz w:val="24"/>
          <w:szCs w:val="24"/>
          <w:lang w:val="ro-RO"/>
        </w:rPr>
        <w:t>i</w:t>
      </w:r>
      <w:r w:rsidR="0069320E" w:rsidRPr="007B1E8F">
        <w:rPr>
          <w:rFonts w:ascii="Times New Roman" w:hAnsi="Times New Roman" w:cs="Times New Roman"/>
          <w:sz w:val="24"/>
          <w:szCs w:val="24"/>
          <w:lang w:val="ro-RO"/>
        </w:rPr>
        <w:t>l</w:t>
      </w:r>
      <w:r w:rsidR="0069320E">
        <w:rPr>
          <w:rFonts w:ascii="Times New Roman" w:hAnsi="Times New Roman" w:cs="Times New Roman"/>
          <w:sz w:val="24"/>
          <w:szCs w:val="24"/>
          <w:lang w:val="ro-RO"/>
        </w:rPr>
        <w:t>e</w:t>
      </w:r>
      <w:r w:rsidR="0069320E" w:rsidRPr="007B1E8F">
        <w:rPr>
          <w:rFonts w:ascii="Times New Roman" w:hAnsi="Times New Roman" w:cs="Times New Roman"/>
          <w:sz w:val="24"/>
          <w:szCs w:val="24"/>
          <w:lang w:val="ro-RO"/>
        </w:rPr>
        <w:t xml:space="preserve"> </w:t>
      </w:r>
      <w:r w:rsidRPr="007B1E8F">
        <w:rPr>
          <w:rFonts w:ascii="Times New Roman" w:hAnsi="Times New Roman" w:cs="Times New Roman"/>
          <w:sz w:val="24"/>
          <w:szCs w:val="24"/>
          <w:lang w:val="ro-RO"/>
        </w:rPr>
        <w:t xml:space="preserve">tehnice </w:t>
      </w:r>
      <w:r w:rsidRPr="00AD3110">
        <w:rPr>
          <w:rFonts w:ascii="Times New Roman" w:hAnsi="Times New Roman" w:cs="Times New Roman"/>
          <w:i/>
          <w:iCs/>
          <w:sz w:val="24"/>
          <w:szCs w:val="24"/>
          <w:lang w:val="ro-RO"/>
        </w:rPr>
        <w:t>(laboratoarel</w:t>
      </w:r>
      <w:r w:rsidR="0069320E">
        <w:rPr>
          <w:rFonts w:ascii="Times New Roman" w:hAnsi="Times New Roman" w:cs="Times New Roman"/>
          <w:i/>
          <w:iCs/>
          <w:sz w:val="24"/>
          <w:szCs w:val="24"/>
          <w:lang w:val="ro-RO"/>
        </w:rPr>
        <w:t>e</w:t>
      </w:r>
      <w:r w:rsidRPr="00AD3110">
        <w:rPr>
          <w:rFonts w:ascii="Times New Roman" w:hAnsi="Times New Roman" w:cs="Times New Roman"/>
          <w:i/>
          <w:iCs/>
          <w:sz w:val="24"/>
          <w:szCs w:val="24"/>
          <w:lang w:val="ro-RO"/>
        </w:rPr>
        <w:t>)</w:t>
      </w:r>
      <w:r w:rsidRPr="007B1E8F">
        <w:rPr>
          <w:rFonts w:ascii="Times New Roman" w:hAnsi="Times New Roman" w:cs="Times New Roman"/>
          <w:sz w:val="24"/>
          <w:szCs w:val="24"/>
          <w:lang w:val="ro-RO"/>
        </w:rPr>
        <w:t xml:space="preserve"> acreditate de Centrul Național de Acreditare, în cazul sistemelor, componentelor și unităților tehnice separate.  </w:t>
      </w:r>
    </w:p>
    <w:p w14:paraId="618DA088" w14:textId="150B5C5D" w:rsidR="003002B3" w:rsidRPr="009E59EF" w:rsidRDefault="003002B3" w:rsidP="003002B3">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w:t>
      </w:r>
      <w:r w:rsidR="00590F67">
        <w:rPr>
          <w:rFonts w:ascii="Times New Roman" w:hAnsi="Times New Roman" w:cs="Times New Roman"/>
          <w:sz w:val="24"/>
          <w:szCs w:val="24"/>
          <w:lang w:val="ro-RO"/>
        </w:rPr>
        <w:t>4</w:t>
      </w:r>
      <w:r w:rsidRPr="009E59EF">
        <w:rPr>
          <w:rFonts w:ascii="Times New Roman" w:hAnsi="Times New Roman" w:cs="Times New Roman"/>
          <w:sz w:val="24"/>
          <w:szCs w:val="24"/>
          <w:lang w:val="ro-RO"/>
        </w:rPr>
        <w:t xml:space="preserve">) Competențele stabilite la alin. (2) sunt exercitate de </w:t>
      </w:r>
      <w:r w:rsidR="002871D1">
        <w:rPr>
          <w:rFonts w:ascii="Times New Roman" w:hAnsi="Times New Roman" w:cs="Times New Roman"/>
          <w:sz w:val="24"/>
          <w:szCs w:val="24"/>
          <w:lang w:val="ro-RO"/>
        </w:rPr>
        <w:t>A</w:t>
      </w:r>
      <w:r w:rsidRPr="009E59EF">
        <w:rPr>
          <w:rFonts w:ascii="Times New Roman" w:hAnsi="Times New Roman" w:cs="Times New Roman"/>
          <w:sz w:val="24"/>
          <w:szCs w:val="24"/>
          <w:lang w:val="ro-RO"/>
        </w:rPr>
        <w:t>utorit</w:t>
      </w:r>
      <w:r w:rsidR="00932492">
        <w:rPr>
          <w:rFonts w:ascii="Times New Roman" w:hAnsi="Times New Roman" w:cs="Times New Roman"/>
          <w:sz w:val="24"/>
          <w:szCs w:val="24"/>
          <w:lang w:val="ro-RO"/>
        </w:rPr>
        <w:t>atea</w:t>
      </w:r>
      <w:r w:rsidRPr="009E59EF">
        <w:rPr>
          <w:rFonts w:ascii="Times New Roman" w:hAnsi="Times New Roman" w:cs="Times New Roman"/>
          <w:sz w:val="24"/>
          <w:szCs w:val="24"/>
          <w:lang w:val="ro-RO"/>
        </w:rPr>
        <w:t xml:space="preserve"> administrativ</w:t>
      </w:r>
      <w:r w:rsidR="00932492">
        <w:rPr>
          <w:rFonts w:ascii="Times New Roman" w:hAnsi="Times New Roman" w:cs="Times New Roman"/>
          <w:sz w:val="24"/>
          <w:szCs w:val="24"/>
          <w:lang w:val="ro-RO"/>
        </w:rPr>
        <w:t>ă</w:t>
      </w:r>
      <w:r w:rsidRPr="009E59EF">
        <w:rPr>
          <w:rFonts w:ascii="Times New Roman" w:hAnsi="Times New Roman" w:cs="Times New Roman"/>
          <w:sz w:val="24"/>
          <w:szCs w:val="24"/>
          <w:lang w:val="ro-RO"/>
        </w:rPr>
        <w:t xml:space="preserve"> Agenția Națională Transport Auto, denumită în continuare </w:t>
      </w:r>
      <w:r w:rsidR="001C15A5" w:rsidRPr="009E59EF">
        <w:rPr>
          <w:rFonts w:ascii="Times New Roman" w:hAnsi="Times New Roman" w:cs="Times New Roman"/>
          <w:sz w:val="24"/>
          <w:szCs w:val="24"/>
          <w:lang w:val="ro-RO"/>
        </w:rPr>
        <w:t>a</w:t>
      </w:r>
      <w:r w:rsidRPr="009E59EF">
        <w:rPr>
          <w:rFonts w:ascii="Times New Roman" w:hAnsi="Times New Roman" w:cs="Times New Roman"/>
          <w:sz w:val="24"/>
          <w:szCs w:val="24"/>
          <w:lang w:val="ro-RO"/>
        </w:rPr>
        <w:t xml:space="preserve">utoritatea de </w:t>
      </w:r>
      <w:r w:rsidR="009612EB">
        <w:rPr>
          <w:rFonts w:ascii="Times New Roman" w:hAnsi="Times New Roman" w:cs="Times New Roman"/>
          <w:sz w:val="24"/>
          <w:szCs w:val="24"/>
          <w:lang w:val="ro-RO"/>
        </w:rPr>
        <w:t>supraveghere a pieței</w:t>
      </w:r>
      <w:r w:rsidRPr="009E59EF">
        <w:rPr>
          <w:rFonts w:ascii="Times New Roman" w:hAnsi="Times New Roman" w:cs="Times New Roman"/>
          <w:sz w:val="24"/>
          <w:szCs w:val="24"/>
          <w:lang w:val="ro-RO"/>
        </w:rPr>
        <w:t xml:space="preserve">. </w:t>
      </w:r>
    </w:p>
    <w:p w14:paraId="63D1D2A6" w14:textId="6FE328BC" w:rsidR="00DF5262" w:rsidRPr="009E59EF" w:rsidRDefault="00DF5262" w:rsidP="00DF526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5B6B74">
        <w:rPr>
          <w:rFonts w:ascii="Times New Roman" w:hAnsi="Times New Roman" w:cs="Times New Roman"/>
          <w:color w:val="000000"/>
          <w:sz w:val="24"/>
          <w:szCs w:val="24"/>
          <w:lang w:val="ro-RO"/>
        </w:rPr>
        <w:t>5</w:t>
      </w:r>
      <w:r w:rsidRPr="009E59EF">
        <w:rPr>
          <w:rFonts w:ascii="Times New Roman" w:hAnsi="Times New Roman" w:cs="Times New Roman"/>
          <w:color w:val="000000"/>
          <w:sz w:val="24"/>
          <w:szCs w:val="24"/>
          <w:lang w:val="ro-RO"/>
        </w:rPr>
        <w:t>)  Prezenta lege nu aduce atingere aplicării legislației privind siguranța rutieră.</w:t>
      </w:r>
    </w:p>
    <w:p w14:paraId="603C671A" w14:textId="24039D01" w:rsidR="00C533BF" w:rsidRPr="009E59EF" w:rsidRDefault="00067E30" w:rsidP="00C67EAE">
      <w:pPr>
        <w:pStyle w:val="Heading1"/>
        <w:rPr>
          <w:rFonts w:ascii="Times New Roman" w:hAnsi="Times New Roman" w:cs="Times New Roman"/>
        </w:rPr>
      </w:pPr>
      <w:bookmarkStart w:id="10" w:name="_Toc33096831"/>
      <w:bookmarkStart w:id="11" w:name="_Toc34639721"/>
      <w:r w:rsidRPr="009E59EF">
        <w:rPr>
          <w:rFonts w:ascii="Times New Roman" w:hAnsi="Times New Roman" w:cs="Times New Roman"/>
        </w:rPr>
        <w:t>Art</w:t>
      </w:r>
      <w:r w:rsidR="00C533BF" w:rsidRPr="009E59EF">
        <w:rPr>
          <w:rFonts w:ascii="Times New Roman" w:hAnsi="Times New Roman" w:cs="Times New Roman"/>
        </w:rPr>
        <w:t>icolul</w:t>
      </w:r>
      <w:r w:rsidRPr="009E59EF">
        <w:rPr>
          <w:rFonts w:ascii="Times New Roman" w:hAnsi="Times New Roman" w:cs="Times New Roman"/>
        </w:rPr>
        <w:t xml:space="preserve"> </w:t>
      </w:r>
      <w:r w:rsidR="00DF5262" w:rsidRPr="009E59EF">
        <w:rPr>
          <w:rFonts w:ascii="Times New Roman" w:hAnsi="Times New Roman" w:cs="Times New Roman"/>
        </w:rPr>
        <w:t>2</w:t>
      </w:r>
      <w:bookmarkEnd w:id="10"/>
      <w:bookmarkEnd w:id="11"/>
    </w:p>
    <w:p w14:paraId="151B5982" w14:textId="032224AB"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 Vehiculele rutiere pot fi comercializate, înmatr</w:t>
      </w:r>
      <w:r w:rsidR="003547F6" w:rsidRPr="009E59EF">
        <w:rPr>
          <w:rFonts w:ascii="Times New Roman" w:hAnsi="Times New Roman" w:cs="Times New Roman"/>
          <w:color w:val="000000"/>
          <w:sz w:val="24"/>
          <w:szCs w:val="24"/>
          <w:lang w:val="ro-RO"/>
        </w:rPr>
        <w:t xml:space="preserve">iculate sau înregistrate în </w:t>
      </w:r>
      <w:r w:rsidR="00DF5262" w:rsidRPr="009E59EF">
        <w:rPr>
          <w:rFonts w:ascii="Times New Roman" w:hAnsi="Times New Roman" w:cs="Times New Roman"/>
          <w:color w:val="000000"/>
          <w:sz w:val="24"/>
          <w:szCs w:val="24"/>
          <w:lang w:val="ro-RO"/>
        </w:rPr>
        <w:t xml:space="preserve">Republica Moldova </w:t>
      </w:r>
      <w:r w:rsidRPr="009E59EF">
        <w:rPr>
          <w:rFonts w:ascii="Times New Roman" w:hAnsi="Times New Roman" w:cs="Times New Roman"/>
          <w:color w:val="000000"/>
          <w:sz w:val="24"/>
          <w:szCs w:val="24"/>
          <w:lang w:val="ro-RO"/>
        </w:rPr>
        <w:t>numai după omologarea şi certificarea autenticității acestora, după caz, de că</w:t>
      </w:r>
      <w:r w:rsidR="003547F6" w:rsidRPr="009E59EF">
        <w:rPr>
          <w:rFonts w:ascii="Times New Roman" w:hAnsi="Times New Roman" w:cs="Times New Roman"/>
          <w:color w:val="000000"/>
          <w:sz w:val="24"/>
          <w:szCs w:val="24"/>
          <w:lang w:val="ro-RO"/>
        </w:rPr>
        <w:t xml:space="preserve">tre </w:t>
      </w:r>
      <w:r w:rsidR="00820678" w:rsidRPr="009C559A">
        <w:rPr>
          <w:rFonts w:ascii="Times New Roman" w:hAnsi="Times New Roman" w:cs="Times New Roman"/>
          <w:sz w:val="24"/>
          <w:szCs w:val="24"/>
          <w:lang w:val="ro-RO"/>
        </w:rPr>
        <w:t>Agenția Servicii Publice</w:t>
      </w:r>
      <w:r w:rsidRPr="009E59EF">
        <w:rPr>
          <w:rFonts w:ascii="Times New Roman" w:hAnsi="Times New Roman" w:cs="Times New Roman"/>
          <w:color w:val="000000"/>
          <w:sz w:val="24"/>
          <w:szCs w:val="24"/>
          <w:lang w:val="ro-RO"/>
        </w:rPr>
        <w:t xml:space="preserve">. </w:t>
      </w:r>
    </w:p>
    <w:p w14:paraId="554591CA" w14:textId="7F3A212F"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Categoriile de vehicule pentru care este obligatorie omologarea în vederea comercializării, înmatriculării sau înregistrării în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xml:space="preserve"> se stabilesc prin reglementări</w:t>
      </w:r>
      <w:r w:rsidR="00DF5262" w:rsidRPr="009E59EF">
        <w:rPr>
          <w:rFonts w:ascii="Times New Roman" w:hAnsi="Times New Roman" w:cs="Times New Roman"/>
          <w:color w:val="000000"/>
          <w:sz w:val="24"/>
          <w:szCs w:val="24"/>
          <w:lang w:val="ro-RO"/>
        </w:rPr>
        <w:t xml:space="preserve"> tehnice</w:t>
      </w:r>
      <w:r w:rsidRPr="009E59EF">
        <w:rPr>
          <w:rFonts w:ascii="Times New Roman" w:hAnsi="Times New Roman" w:cs="Times New Roman"/>
          <w:color w:val="000000"/>
          <w:sz w:val="24"/>
          <w:szCs w:val="24"/>
          <w:lang w:val="ro-RO"/>
        </w:rPr>
        <w:t>, care se aprobă prin ordin al</w:t>
      </w:r>
      <w:r w:rsidR="00681120" w:rsidRPr="009E59EF">
        <w:rPr>
          <w:rFonts w:ascii="Times New Roman" w:hAnsi="Times New Roman" w:cs="Times New Roman"/>
          <w:color w:val="000000"/>
          <w:sz w:val="24"/>
          <w:szCs w:val="24"/>
          <w:lang w:val="ro-RO"/>
        </w:rPr>
        <w:t xml:space="preserve"> organului central de specialitate responsabil de domeniul transporturilor</w:t>
      </w:r>
      <w:r w:rsidRPr="009E59EF">
        <w:rPr>
          <w:rFonts w:ascii="Times New Roman" w:hAnsi="Times New Roman" w:cs="Times New Roman"/>
          <w:color w:val="000000"/>
          <w:sz w:val="24"/>
          <w:szCs w:val="24"/>
          <w:lang w:val="ro-RO"/>
        </w:rPr>
        <w:t>.</w:t>
      </w:r>
    </w:p>
    <w:p w14:paraId="68F6C9BF" w14:textId="3FBA7B06"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(3) </w:t>
      </w:r>
      <w:r w:rsidR="00DF5262" w:rsidRPr="009E59EF">
        <w:rPr>
          <w:rFonts w:ascii="Times New Roman" w:hAnsi="Times New Roman" w:cs="Times New Roman"/>
          <w:color w:val="000000"/>
          <w:sz w:val="24"/>
          <w:szCs w:val="24"/>
          <w:lang w:val="ro-RO"/>
        </w:rPr>
        <w:t xml:space="preserve">Vehiculele rutiere noi care dețin omologare de tip </w:t>
      </w:r>
      <w:r w:rsidR="00756C55" w:rsidRPr="009E59EF">
        <w:rPr>
          <w:rFonts w:ascii="Times New Roman" w:hAnsi="Times New Roman" w:cs="Times New Roman"/>
          <w:color w:val="000000"/>
          <w:sz w:val="24"/>
          <w:szCs w:val="24"/>
          <w:lang w:val="ro-RO"/>
        </w:rPr>
        <w:t>CEE-ONU</w:t>
      </w:r>
      <w:r w:rsidR="0059381D" w:rsidRPr="009E59EF">
        <w:rPr>
          <w:rFonts w:ascii="Times New Roman" w:hAnsi="Times New Roman" w:cs="Times New Roman"/>
          <w:color w:val="000000"/>
          <w:sz w:val="24"/>
          <w:szCs w:val="24"/>
          <w:lang w:val="ro-RO"/>
        </w:rPr>
        <w:t xml:space="preserve"> </w:t>
      </w:r>
      <w:r w:rsidR="00DF5262" w:rsidRPr="009E59EF">
        <w:rPr>
          <w:rFonts w:ascii="Times New Roman" w:hAnsi="Times New Roman" w:cs="Times New Roman"/>
          <w:color w:val="000000"/>
          <w:sz w:val="24"/>
          <w:szCs w:val="24"/>
          <w:lang w:val="ro-RO"/>
        </w:rPr>
        <w:t xml:space="preserve">a întregului vehicul valabilă </w:t>
      </w:r>
      <w:r w:rsidRPr="009E59EF">
        <w:rPr>
          <w:rFonts w:ascii="Times New Roman" w:hAnsi="Times New Roman" w:cs="Times New Roman"/>
          <w:color w:val="000000"/>
          <w:sz w:val="24"/>
          <w:szCs w:val="24"/>
          <w:lang w:val="ro-RO"/>
        </w:rPr>
        <w:t>sunt ex</w:t>
      </w:r>
      <w:r w:rsidR="003547F6" w:rsidRPr="009E59EF">
        <w:rPr>
          <w:rFonts w:ascii="Times New Roman" w:hAnsi="Times New Roman" w:cs="Times New Roman"/>
          <w:color w:val="000000"/>
          <w:sz w:val="24"/>
          <w:szCs w:val="24"/>
          <w:lang w:val="ro-RO"/>
        </w:rPr>
        <w:t xml:space="preserve">ceptate de la prevederile alin. </w:t>
      </w:r>
      <w:r w:rsidRPr="009E59EF">
        <w:rPr>
          <w:rFonts w:ascii="Times New Roman" w:hAnsi="Times New Roman" w:cs="Times New Roman"/>
          <w:color w:val="000000"/>
          <w:sz w:val="24"/>
          <w:szCs w:val="24"/>
          <w:lang w:val="ro-RO"/>
        </w:rPr>
        <w:t xml:space="preserve">(1). </w:t>
      </w:r>
    </w:p>
    <w:p w14:paraId="38D4543D" w14:textId="700E7CA7" w:rsidR="00067E30" w:rsidRPr="009E59EF" w:rsidRDefault="00DF5262" w:rsidP="008C2BE5">
      <w:pPr>
        <w:spacing w:after="0"/>
        <w:ind w:firstLine="567"/>
        <w:jc w:val="both"/>
        <w:rPr>
          <w:rFonts w:ascii="Times New Roman" w:hAnsi="Times New Roman" w:cs="Times New Roman"/>
          <w:color w:val="000000"/>
          <w:sz w:val="24"/>
          <w:szCs w:val="24"/>
          <w:lang w:val="ro-RO"/>
        </w:rPr>
      </w:pPr>
      <w:r w:rsidRPr="009E59EF" w:rsidDel="00DF5262">
        <w:rPr>
          <w:rFonts w:ascii="Times New Roman" w:hAnsi="Times New Roman" w:cs="Times New Roman"/>
          <w:color w:val="000000"/>
          <w:sz w:val="24"/>
          <w:szCs w:val="24"/>
          <w:lang w:val="ro-RO"/>
        </w:rPr>
        <w:t xml:space="preserve"> </w:t>
      </w:r>
      <w:r w:rsidR="00067E30" w:rsidRPr="009E59EF">
        <w:rPr>
          <w:rFonts w:ascii="Times New Roman" w:hAnsi="Times New Roman" w:cs="Times New Roman"/>
          <w:color w:val="000000"/>
          <w:sz w:val="24"/>
          <w:szCs w:val="24"/>
          <w:lang w:val="ro-RO"/>
        </w:rPr>
        <w:t>(</w:t>
      </w:r>
      <w:r w:rsidR="0059381D" w:rsidRPr="009E59EF">
        <w:rPr>
          <w:rFonts w:ascii="Times New Roman" w:hAnsi="Times New Roman" w:cs="Times New Roman"/>
          <w:color w:val="000000"/>
          <w:sz w:val="24"/>
          <w:szCs w:val="24"/>
          <w:lang w:val="ro-RO"/>
        </w:rPr>
        <w:t>4</w:t>
      </w:r>
      <w:r w:rsidR="00067E30" w:rsidRPr="009E59EF">
        <w:rPr>
          <w:rFonts w:ascii="Times New Roman" w:hAnsi="Times New Roman" w:cs="Times New Roman"/>
          <w:color w:val="000000"/>
          <w:sz w:val="24"/>
          <w:szCs w:val="24"/>
          <w:lang w:val="ro-RO"/>
        </w:rPr>
        <w:t>) Sunt exceptate de la prevederile alin. (1) privind omologar</w:t>
      </w:r>
      <w:r w:rsidR="003547F6" w:rsidRPr="009E59EF">
        <w:rPr>
          <w:rFonts w:ascii="Times New Roman" w:hAnsi="Times New Roman" w:cs="Times New Roman"/>
          <w:color w:val="000000"/>
          <w:sz w:val="24"/>
          <w:szCs w:val="24"/>
          <w:lang w:val="ro-RO"/>
        </w:rPr>
        <w:t xml:space="preserve">ea vehiculele rutiere utilizate </w:t>
      </w:r>
      <w:r w:rsidR="00067E30" w:rsidRPr="009E59EF">
        <w:rPr>
          <w:rFonts w:ascii="Times New Roman" w:hAnsi="Times New Roman" w:cs="Times New Roman"/>
          <w:color w:val="000000"/>
          <w:sz w:val="24"/>
          <w:szCs w:val="24"/>
          <w:lang w:val="ro-RO"/>
        </w:rPr>
        <w:t xml:space="preserve">care îndeplinesc cumulativ următoarele condiţii: </w:t>
      </w:r>
    </w:p>
    <w:p w14:paraId="44B06A06" w14:textId="76D10CF3"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a) au fost omologate </w:t>
      </w:r>
      <w:r w:rsidR="00DF5262" w:rsidRPr="009E59EF">
        <w:rPr>
          <w:rFonts w:ascii="Times New Roman" w:hAnsi="Times New Roman" w:cs="Times New Roman"/>
          <w:color w:val="000000"/>
          <w:sz w:val="24"/>
          <w:szCs w:val="24"/>
          <w:lang w:val="ro-RO"/>
        </w:rPr>
        <w:t xml:space="preserve">într-un stat membru al </w:t>
      </w:r>
      <w:r w:rsidR="00DB2D27" w:rsidRPr="009E59EF">
        <w:rPr>
          <w:rFonts w:ascii="Times New Roman" w:hAnsi="Times New Roman" w:cs="Times New Roman"/>
          <w:color w:val="000000"/>
          <w:sz w:val="24"/>
          <w:szCs w:val="24"/>
          <w:lang w:val="ro-RO"/>
        </w:rPr>
        <w:t>acordurilor de la Geneva</w:t>
      </w:r>
      <w:r w:rsidRPr="009E59EF">
        <w:rPr>
          <w:rFonts w:ascii="Times New Roman" w:hAnsi="Times New Roman" w:cs="Times New Roman"/>
          <w:color w:val="000000"/>
          <w:sz w:val="24"/>
          <w:szCs w:val="24"/>
          <w:lang w:val="ro-RO"/>
        </w:rPr>
        <w:t xml:space="preserve">; </w:t>
      </w:r>
    </w:p>
    <w:p w14:paraId="3EE0350E" w14:textId="4CEAB0E6"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au fost înmatriculate ultima dată într-un stat membru al </w:t>
      </w:r>
      <w:r w:rsidR="00BE005B" w:rsidRPr="009E59EF">
        <w:rPr>
          <w:rFonts w:ascii="Times New Roman" w:hAnsi="Times New Roman" w:cs="Times New Roman"/>
          <w:color w:val="000000"/>
          <w:sz w:val="24"/>
          <w:szCs w:val="24"/>
          <w:lang w:val="ro-RO"/>
        </w:rPr>
        <w:t>acordurilor de la Geneva</w:t>
      </w:r>
      <w:r w:rsidRPr="009E59EF">
        <w:rPr>
          <w:rFonts w:ascii="Times New Roman" w:hAnsi="Times New Roman" w:cs="Times New Roman"/>
          <w:color w:val="000000"/>
          <w:sz w:val="24"/>
          <w:szCs w:val="24"/>
          <w:lang w:val="ro-RO"/>
        </w:rPr>
        <w:t>;</w:t>
      </w:r>
    </w:p>
    <w:p w14:paraId="3A6041DD" w14:textId="4BB04547"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c) nu au suferit modificări constructive în raport cu datele înscrise în certificatul de înmatriculare</w:t>
      </w:r>
      <w:r w:rsidR="00BE005B" w:rsidRPr="009E59EF">
        <w:rPr>
          <w:rFonts w:ascii="Times New Roman" w:hAnsi="Times New Roman" w:cs="Times New Roman"/>
          <w:color w:val="000000"/>
          <w:sz w:val="24"/>
          <w:szCs w:val="24"/>
          <w:lang w:val="ro-RO"/>
        </w:rPr>
        <w:t>/înregistrare/omologare</w:t>
      </w:r>
      <w:r w:rsidRPr="009E59EF">
        <w:rPr>
          <w:rFonts w:ascii="Times New Roman" w:hAnsi="Times New Roman" w:cs="Times New Roman"/>
          <w:color w:val="000000"/>
          <w:sz w:val="24"/>
          <w:szCs w:val="24"/>
          <w:lang w:val="ro-RO"/>
        </w:rPr>
        <w:t xml:space="preserve">. </w:t>
      </w:r>
    </w:p>
    <w:p w14:paraId="76D22B40" w14:textId="6F6C9310" w:rsidR="00327BBC" w:rsidRPr="009E59EF" w:rsidRDefault="00327BBC" w:rsidP="00C67EAE">
      <w:pPr>
        <w:pStyle w:val="Heading1"/>
        <w:rPr>
          <w:rFonts w:ascii="Times New Roman" w:hAnsi="Times New Roman" w:cs="Times New Roman"/>
        </w:rPr>
      </w:pPr>
      <w:bookmarkStart w:id="12" w:name="_Toc33096832"/>
      <w:bookmarkStart w:id="13" w:name="_Toc34639722"/>
      <w:r w:rsidRPr="009E59EF">
        <w:rPr>
          <w:rFonts w:ascii="Times New Roman" w:hAnsi="Times New Roman" w:cs="Times New Roman"/>
        </w:rPr>
        <w:lastRenderedPageBreak/>
        <w:t xml:space="preserve">Articolul </w:t>
      </w:r>
      <w:r w:rsidR="00146384" w:rsidRPr="009E59EF">
        <w:rPr>
          <w:rFonts w:ascii="Times New Roman" w:hAnsi="Times New Roman" w:cs="Times New Roman"/>
        </w:rPr>
        <w:t>3</w:t>
      </w:r>
      <w:bookmarkEnd w:id="12"/>
      <w:bookmarkEnd w:id="13"/>
    </w:p>
    <w:p w14:paraId="1A54CCB2" w14:textId="4FE57695" w:rsidR="00146384" w:rsidRPr="009E59EF" w:rsidRDefault="00146384" w:rsidP="0014638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w:t>
      </w:r>
      <w:r w:rsidR="00550843">
        <w:rPr>
          <w:rFonts w:ascii="Times New Roman" w:hAnsi="Times New Roman" w:cs="Times New Roman"/>
          <w:color w:val="000000"/>
          <w:sz w:val="24"/>
          <w:szCs w:val="24"/>
          <w:lang w:val="ro-RO"/>
        </w:rPr>
        <w:t>S</w:t>
      </w:r>
      <w:r w:rsidR="00550843" w:rsidRPr="00550843">
        <w:rPr>
          <w:rFonts w:ascii="Times New Roman" w:hAnsi="Times New Roman" w:cs="Times New Roman"/>
          <w:color w:val="000000"/>
          <w:sz w:val="24"/>
          <w:szCs w:val="24"/>
          <w:lang w:val="ro-RO"/>
        </w:rPr>
        <w:t>istemel</w:t>
      </w:r>
      <w:r w:rsidR="00FF22F9">
        <w:rPr>
          <w:rFonts w:ascii="Times New Roman" w:hAnsi="Times New Roman" w:cs="Times New Roman"/>
          <w:color w:val="000000"/>
          <w:sz w:val="24"/>
          <w:szCs w:val="24"/>
          <w:lang w:val="ro-RO"/>
        </w:rPr>
        <w:t>e</w:t>
      </w:r>
      <w:r w:rsidR="00550843" w:rsidRPr="00550843">
        <w:rPr>
          <w:rFonts w:ascii="Times New Roman" w:hAnsi="Times New Roman" w:cs="Times New Roman"/>
          <w:color w:val="000000"/>
          <w:sz w:val="24"/>
          <w:szCs w:val="24"/>
          <w:lang w:val="ro-RO"/>
        </w:rPr>
        <w:t>, componentel</w:t>
      </w:r>
      <w:r w:rsidR="00FF22F9">
        <w:rPr>
          <w:rFonts w:ascii="Times New Roman" w:hAnsi="Times New Roman" w:cs="Times New Roman"/>
          <w:color w:val="000000"/>
          <w:sz w:val="24"/>
          <w:szCs w:val="24"/>
          <w:lang w:val="ro-RO"/>
        </w:rPr>
        <w:t>e</w:t>
      </w:r>
      <w:r w:rsidR="00550843" w:rsidRPr="00550843">
        <w:rPr>
          <w:rFonts w:ascii="Times New Roman" w:hAnsi="Times New Roman" w:cs="Times New Roman"/>
          <w:color w:val="000000"/>
          <w:sz w:val="24"/>
          <w:szCs w:val="24"/>
          <w:lang w:val="ro-RO"/>
        </w:rPr>
        <w:t xml:space="preserve"> și unitățil</w:t>
      </w:r>
      <w:r w:rsidR="00FF22F9">
        <w:rPr>
          <w:rFonts w:ascii="Times New Roman" w:hAnsi="Times New Roman" w:cs="Times New Roman"/>
          <w:color w:val="000000"/>
          <w:sz w:val="24"/>
          <w:szCs w:val="24"/>
          <w:lang w:val="ro-RO"/>
        </w:rPr>
        <w:t>e</w:t>
      </w:r>
      <w:r w:rsidR="00550843"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destinate utilizării la vehicule rutiere, pot fi introduse pe </w:t>
      </w:r>
      <w:r w:rsidR="005567FD"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 xml:space="preserve"> şi/sau comercializate numai dacă respectă condiţiile prevăzute de prezenta </w:t>
      </w:r>
      <w:r w:rsidR="00753F14" w:rsidRPr="009E59EF">
        <w:rPr>
          <w:rFonts w:ascii="Times New Roman" w:hAnsi="Times New Roman" w:cs="Times New Roman"/>
          <w:color w:val="000000"/>
          <w:sz w:val="24"/>
          <w:szCs w:val="24"/>
          <w:lang w:val="ro-RO"/>
        </w:rPr>
        <w:t>lege</w:t>
      </w:r>
      <w:r w:rsidRPr="009E59EF">
        <w:rPr>
          <w:rFonts w:ascii="Times New Roman" w:hAnsi="Times New Roman" w:cs="Times New Roman"/>
          <w:color w:val="000000"/>
          <w:sz w:val="24"/>
          <w:szCs w:val="24"/>
          <w:lang w:val="ro-RO"/>
        </w:rPr>
        <w:t>.</w:t>
      </w:r>
    </w:p>
    <w:p w14:paraId="507EECD2" w14:textId="31031064" w:rsidR="00146384" w:rsidRPr="009E59EF" w:rsidRDefault="00146384" w:rsidP="0014638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(2)</w:t>
      </w:r>
      <w:r w:rsidR="005567FD" w:rsidRPr="009E59EF">
        <w:rPr>
          <w:rFonts w:ascii="Times New Roman" w:hAnsi="Times New Roman" w:cs="Times New Roman"/>
          <w:color w:val="000000"/>
          <w:sz w:val="24"/>
          <w:szCs w:val="24"/>
          <w:lang w:val="ro-RO"/>
        </w:rPr>
        <w:t xml:space="preserve"> </w:t>
      </w:r>
      <w:r w:rsidR="001E3A7B">
        <w:rPr>
          <w:rFonts w:ascii="Times New Roman" w:hAnsi="Times New Roman" w:cs="Times New Roman"/>
          <w:color w:val="000000"/>
          <w:sz w:val="24"/>
          <w:szCs w:val="24"/>
          <w:lang w:val="ro-RO"/>
        </w:rPr>
        <w:t>S</w:t>
      </w:r>
      <w:r w:rsidR="001E3A7B" w:rsidRPr="00550843">
        <w:rPr>
          <w:rFonts w:ascii="Times New Roman" w:hAnsi="Times New Roman" w:cs="Times New Roman"/>
          <w:color w:val="000000"/>
          <w:sz w:val="24"/>
          <w:szCs w:val="24"/>
          <w:lang w:val="ro-RO"/>
        </w:rPr>
        <w:t>istemel</w:t>
      </w:r>
      <w:r w:rsidR="001E3A7B">
        <w:rPr>
          <w:rFonts w:ascii="Times New Roman" w:hAnsi="Times New Roman" w:cs="Times New Roman"/>
          <w:color w:val="000000"/>
          <w:sz w:val="24"/>
          <w:szCs w:val="24"/>
          <w:lang w:val="ro-RO"/>
        </w:rPr>
        <w:t>e</w:t>
      </w:r>
      <w:r w:rsidR="001E3A7B" w:rsidRPr="00550843">
        <w:rPr>
          <w:rFonts w:ascii="Times New Roman" w:hAnsi="Times New Roman" w:cs="Times New Roman"/>
          <w:color w:val="000000"/>
          <w:sz w:val="24"/>
          <w:szCs w:val="24"/>
          <w:lang w:val="ro-RO"/>
        </w:rPr>
        <w:t>, componentel</w:t>
      </w:r>
      <w:r w:rsidR="001E3A7B">
        <w:rPr>
          <w:rFonts w:ascii="Times New Roman" w:hAnsi="Times New Roman" w:cs="Times New Roman"/>
          <w:color w:val="000000"/>
          <w:sz w:val="24"/>
          <w:szCs w:val="24"/>
          <w:lang w:val="ro-RO"/>
        </w:rPr>
        <w:t>e</w:t>
      </w:r>
      <w:r w:rsidR="001E3A7B" w:rsidRPr="00550843">
        <w:rPr>
          <w:rFonts w:ascii="Times New Roman" w:hAnsi="Times New Roman" w:cs="Times New Roman"/>
          <w:color w:val="000000"/>
          <w:sz w:val="24"/>
          <w:szCs w:val="24"/>
          <w:lang w:val="ro-RO"/>
        </w:rPr>
        <w:t xml:space="preserve"> și unitățil</w:t>
      </w:r>
      <w:r w:rsidR="001E3A7B">
        <w:rPr>
          <w:rFonts w:ascii="Times New Roman" w:hAnsi="Times New Roman" w:cs="Times New Roman"/>
          <w:color w:val="000000"/>
          <w:sz w:val="24"/>
          <w:szCs w:val="24"/>
          <w:lang w:val="ro-RO"/>
        </w:rPr>
        <w:t>e</w:t>
      </w:r>
      <w:r w:rsidR="001E3A7B"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din categoria celor care privesc </w:t>
      </w:r>
      <w:r w:rsidR="005567FD" w:rsidRPr="009E59EF">
        <w:rPr>
          <w:rFonts w:ascii="Times New Roman" w:hAnsi="Times New Roman" w:cs="Times New Roman"/>
          <w:color w:val="000000"/>
          <w:sz w:val="24"/>
          <w:szCs w:val="24"/>
          <w:lang w:val="ro-RO"/>
        </w:rPr>
        <w:t>siguranța</w:t>
      </w:r>
      <w:r w:rsidRPr="009E59EF">
        <w:rPr>
          <w:rFonts w:ascii="Times New Roman" w:hAnsi="Times New Roman" w:cs="Times New Roman"/>
          <w:color w:val="000000"/>
          <w:sz w:val="24"/>
          <w:szCs w:val="24"/>
          <w:lang w:val="ro-RO"/>
        </w:rPr>
        <w:t xml:space="preserve"> </w:t>
      </w:r>
      <w:r w:rsidR="005567FD" w:rsidRPr="009E59EF">
        <w:rPr>
          <w:rFonts w:ascii="Times New Roman" w:hAnsi="Times New Roman" w:cs="Times New Roman"/>
          <w:color w:val="000000"/>
          <w:sz w:val="24"/>
          <w:szCs w:val="24"/>
          <w:lang w:val="ro-RO"/>
        </w:rPr>
        <w:t>circulației</w:t>
      </w:r>
      <w:r w:rsidRPr="009E59EF">
        <w:rPr>
          <w:rFonts w:ascii="Times New Roman" w:hAnsi="Times New Roman" w:cs="Times New Roman"/>
          <w:color w:val="000000"/>
          <w:sz w:val="24"/>
          <w:szCs w:val="24"/>
          <w:lang w:val="ro-RO"/>
        </w:rPr>
        <w:t xml:space="preserve"> rutiere, protecţia mediului, </w:t>
      </w:r>
      <w:r w:rsidR="005567FD" w:rsidRPr="009E59EF">
        <w:rPr>
          <w:rFonts w:ascii="Times New Roman" w:hAnsi="Times New Roman" w:cs="Times New Roman"/>
          <w:color w:val="000000"/>
          <w:sz w:val="24"/>
          <w:szCs w:val="24"/>
          <w:lang w:val="ro-RO"/>
        </w:rPr>
        <w:t>eficiența</w:t>
      </w:r>
      <w:r w:rsidRPr="009E59EF">
        <w:rPr>
          <w:rFonts w:ascii="Times New Roman" w:hAnsi="Times New Roman" w:cs="Times New Roman"/>
          <w:color w:val="000000"/>
          <w:sz w:val="24"/>
          <w:szCs w:val="24"/>
          <w:lang w:val="ro-RO"/>
        </w:rPr>
        <w:t xml:space="preserve"> energetică şi protecţia împotriva furturilor vehiculelor rutiere, pot fi introduse pe </w:t>
      </w:r>
      <w:r w:rsidR="005567FD"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 xml:space="preserve"> şi/sau comercializate numai dacă sunt omologate sau certificate, după caz.</w:t>
      </w:r>
    </w:p>
    <w:p w14:paraId="0B576CDC" w14:textId="5D98AA23" w:rsidR="00146384" w:rsidRPr="009E59EF" w:rsidRDefault="00146384" w:rsidP="0014638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(3)</w:t>
      </w:r>
      <w:r w:rsidR="005567FD" w:rsidRPr="009E59EF">
        <w:rPr>
          <w:rFonts w:ascii="Times New Roman" w:hAnsi="Times New Roman" w:cs="Times New Roman"/>
          <w:color w:val="000000"/>
          <w:sz w:val="24"/>
          <w:szCs w:val="24"/>
          <w:lang w:val="ro-RO"/>
        </w:rPr>
        <w:t xml:space="preserve"> </w:t>
      </w:r>
      <w:r w:rsidR="001E3A7B">
        <w:rPr>
          <w:rFonts w:ascii="Times New Roman" w:hAnsi="Times New Roman" w:cs="Times New Roman"/>
          <w:color w:val="000000"/>
          <w:sz w:val="24"/>
          <w:szCs w:val="24"/>
          <w:lang w:val="ro-RO"/>
        </w:rPr>
        <w:t>S</w:t>
      </w:r>
      <w:r w:rsidR="001E3A7B" w:rsidRPr="00550843">
        <w:rPr>
          <w:rFonts w:ascii="Times New Roman" w:hAnsi="Times New Roman" w:cs="Times New Roman"/>
          <w:color w:val="000000"/>
          <w:sz w:val="24"/>
          <w:szCs w:val="24"/>
          <w:lang w:val="ro-RO"/>
        </w:rPr>
        <w:t>istemel</w:t>
      </w:r>
      <w:r w:rsidR="001E3A7B">
        <w:rPr>
          <w:rFonts w:ascii="Times New Roman" w:hAnsi="Times New Roman" w:cs="Times New Roman"/>
          <w:color w:val="000000"/>
          <w:sz w:val="24"/>
          <w:szCs w:val="24"/>
          <w:lang w:val="ro-RO"/>
        </w:rPr>
        <w:t>e</w:t>
      </w:r>
      <w:r w:rsidR="001E3A7B" w:rsidRPr="00550843">
        <w:rPr>
          <w:rFonts w:ascii="Times New Roman" w:hAnsi="Times New Roman" w:cs="Times New Roman"/>
          <w:color w:val="000000"/>
          <w:sz w:val="24"/>
          <w:szCs w:val="24"/>
          <w:lang w:val="ro-RO"/>
        </w:rPr>
        <w:t>, componentel</w:t>
      </w:r>
      <w:r w:rsidR="001E3A7B">
        <w:rPr>
          <w:rFonts w:ascii="Times New Roman" w:hAnsi="Times New Roman" w:cs="Times New Roman"/>
          <w:color w:val="000000"/>
          <w:sz w:val="24"/>
          <w:szCs w:val="24"/>
          <w:lang w:val="ro-RO"/>
        </w:rPr>
        <w:t>e</w:t>
      </w:r>
      <w:r w:rsidR="001E3A7B" w:rsidRPr="00550843">
        <w:rPr>
          <w:rFonts w:ascii="Times New Roman" w:hAnsi="Times New Roman" w:cs="Times New Roman"/>
          <w:color w:val="000000"/>
          <w:sz w:val="24"/>
          <w:szCs w:val="24"/>
          <w:lang w:val="ro-RO"/>
        </w:rPr>
        <w:t xml:space="preserve"> și unitățil</w:t>
      </w:r>
      <w:r w:rsidR="001E3A7B">
        <w:rPr>
          <w:rFonts w:ascii="Times New Roman" w:hAnsi="Times New Roman" w:cs="Times New Roman"/>
          <w:color w:val="000000"/>
          <w:sz w:val="24"/>
          <w:szCs w:val="24"/>
          <w:lang w:val="ro-RO"/>
        </w:rPr>
        <w:t>e</w:t>
      </w:r>
      <w:r w:rsidR="001E3A7B"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care necesită omologare sau certificare în vederea introducerii pe </w:t>
      </w:r>
      <w:r w:rsidR="005567FD"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 xml:space="preserve"> şi/sau a comercializării, conform prevederilor alin. (2), se stabilesc </w:t>
      </w:r>
      <w:r w:rsidR="00386E2B" w:rsidRPr="009E59EF">
        <w:rPr>
          <w:rFonts w:ascii="Times New Roman" w:hAnsi="Times New Roman" w:cs="Times New Roman"/>
          <w:color w:val="000000"/>
          <w:sz w:val="24"/>
          <w:szCs w:val="24"/>
          <w:lang w:val="ro-RO"/>
        </w:rPr>
        <w:t>prin ordin al organului central de specialitate responsabil de domeniul transporturilor</w:t>
      </w:r>
      <w:r w:rsidRPr="009E59EF">
        <w:rPr>
          <w:rFonts w:ascii="Times New Roman" w:hAnsi="Times New Roman" w:cs="Times New Roman"/>
          <w:color w:val="000000"/>
          <w:sz w:val="24"/>
          <w:szCs w:val="24"/>
          <w:lang w:val="ro-RO"/>
        </w:rPr>
        <w:t>.</w:t>
      </w:r>
    </w:p>
    <w:p w14:paraId="445E88A3" w14:textId="36FBDB5C" w:rsidR="008E2282" w:rsidRPr="009E59EF" w:rsidRDefault="00146384" w:rsidP="0014638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(4)</w:t>
      </w:r>
      <w:r w:rsidR="005567F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Omologarea produselor prevăzute la alin. (2) se efectuează de</w:t>
      </w:r>
      <w:r w:rsidR="006A12D1">
        <w:rPr>
          <w:rFonts w:ascii="Times New Roman" w:hAnsi="Times New Roman" w:cs="Times New Roman"/>
          <w:color w:val="000000"/>
          <w:sz w:val="24"/>
          <w:szCs w:val="24"/>
          <w:lang w:val="ro-RO"/>
        </w:rPr>
        <w:t xml:space="preserve"> </w:t>
      </w:r>
      <w:r w:rsidR="006A12D1" w:rsidRPr="007B1E8F">
        <w:rPr>
          <w:rFonts w:ascii="Times New Roman" w:hAnsi="Times New Roman" w:cs="Times New Roman"/>
          <w:sz w:val="24"/>
          <w:szCs w:val="24"/>
          <w:lang w:val="ro-RO"/>
        </w:rPr>
        <w:t>serviciil</w:t>
      </w:r>
      <w:r w:rsidR="006A12D1">
        <w:rPr>
          <w:rFonts w:ascii="Times New Roman" w:hAnsi="Times New Roman" w:cs="Times New Roman"/>
          <w:sz w:val="24"/>
          <w:szCs w:val="24"/>
          <w:lang w:val="ro-RO"/>
        </w:rPr>
        <w:t>e</w:t>
      </w:r>
      <w:r w:rsidR="006A12D1" w:rsidRPr="007B1E8F">
        <w:rPr>
          <w:rFonts w:ascii="Times New Roman" w:hAnsi="Times New Roman" w:cs="Times New Roman"/>
          <w:sz w:val="24"/>
          <w:szCs w:val="24"/>
          <w:lang w:val="ro-RO"/>
        </w:rPr>
        <w:t xml:space="preserve"> tehnice acreditate de Centrul Național de Acreditare</w:t>
      </w:r>
      <w:r w:rsidRPr="009E59EF">
        <w:rPr>
          <w:rFonts w:ascii="Times New Roman" w:hAnsi="Times New Roman" w:cs="Times New Roman"/>
          <w:color w:val="000000"/>
          <w:sz w:val="24"/>
          <w:szCs w:val="24"/>
          <w:lang w:val="ro-RO"/>
        </w:rPr>
        <w:t>.</w:t>
      </w:r>
    </w:p>
    <w:p w14:paraId="273372E9" w14:textId="3E5DF0F3"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(5)</w:t>
      </w:r>
      <w:r w:rsidR="005567F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Certificarea </w:t>
      </w:r>
      <w:r w:rsidR="006B2357">
        <w:rPr>
          <w:rFonts w:ascii="Times New Roman" w:hAnsi="Times New Roman" w:cs="Times New Roman"/>
          <w:color w:val="000000"/>
          <w:sz w:val="24"/>
          <w:szCs w:val="24"/>
          <w:lang w:val="ro-RO"/>
        </w:rPr>
        <w:t>s</w:t>
      </w:r>
      <w:r w:rsidR="006B2357" w:rsidRPr="00550843">
        <w:rPr>
          <w:rFonts w:ascii="Times New Roman" w:hAnsi="Times New Roman" w:cs="Times New Roman"/>
          <w:color w:val="000000"/>
          <w:sz w:val="24"/>
          <w:szCs w:val="24"/>
          <w:lang w:val="ro-RO"/>
        </w:rPr>
        <w:t>istemel</w:t>
      </w:r>
      <w:r w:rsidR="006B2357">
        <w:rPr>
          <w:rFonts w:ascii="Times New Roman" w:hAnsi="Times New Roman" w:cs="Times New Roman"/>
          <w:color w:val="000000"/>
          <w:sz w:val="24"/>
          <w:szCs w:val="24"/>
          <w:lang w:val="ro-RO"/>
        </w:rPr>
        <w:t>or</w:t>
      </w:r>
      <w:r w:rsidR="006B2357" w:rsidRPr="00550843">
        <w:rPr>
          <w:rFonts w:ascii="Times New Roman" w:hAnsi="Times New Roman" w:cs="Times New Roman"/>
          <w:color w:val="000000"/>
          <w:sz w:val="24"/>
          <w:szCs w:val="24"/>
          <w:lang w:val="ro-RO"/>
        </w:rPr>
        <w:t>, componentel</w:t>
      </w:r>
      <w:r w:rsidR="006B2357">
        <w:rPr>
          <w:rFonts w:ascii="Times New Roman" w:hAnsi="Times New Roman" w:cs="Times New Roman"/>
          <w:color w:val="000000"/>
          <w:sz w:val="24"/>
          <w:szCs w:val="24"/>
          <w:lang w:val="ro-RO"/>
        </w:rPr>
        <w:t>or</w:t>
      </w:r>
      <w:r w:rsidR="006B2357" w:rsidRPr="00550843">
        <w:rPr>
          <w:rFonts w:ascii="Times New Roman" w:hAnsi="Times New Roman" w:cs="Times New Roman"/>
          <w:color w:val="000000"/>
          <w:sz w:val="24"/>
          <w:szCs w:val="24"/>
          <w:lang w:val="ro-RO"/>
        </w:rPr>
        <w:t xml:space="preserve"> și unitățil</w:t>
      </w:r>
      <w:r w:rsidR="006B2357">
        <w:rPr>
          <w:rFonts w:ascii="Times New Roman" w:hAnsi="Times New Roman" w:cs="Times New Roman"/>
          <w:color w:val="000000"/>
          <w:sz w:val="24"/>
          <w:szCs w:val="24"/>
          <w:lang w:val="ro-RO"/>
        </w:rPr>
        <w:t>or</w:t>
      </w:r>
      <w:r w:rsidR="006B2357"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prevăzute la alin. (2) se efectuează </w:t>
      </w:r>
      <w:r w:rsidR="00593E92">
        <w:rPr>
          <w:rFonts w:ascii="Times New Roman" w:hAnsi="Times New Roman" w:cs="Times New Roman"/>
          <w:color w:val="000000"/>
          <w:sz w:val="24"/>
          <w:szCs w:val="24"/>
          <w:lang w:val="ro-RO"/>
        </w:rPr>
        <w:t xml:space="preserve">de </w:t>
      </w:r>
      <w:r w:rsidR="00593E92" w:rsidRPr="007B1E8F">
        <w:rPr>
          <w:rFonts w:ascii="Times New Roman" w:hAnsi="Times New Roman" w:cs="Times New Roman"/>
          <w:sz w:val="24"/>
          <w:szCs w:val="24"/>
          <w:lang w:val="ro-RO"/>
        </w:rPr>
        <w:t>serviciil</w:t>
      </w:r>
      <w:r w:rsidR="00593E92">
        <w:rPr>
          <w:rFonts w:ascii="Times New Roman" w:hAnsi="Times New Roman" w:cs="Times New Roman"/>
          <w:sz w:val="24"/>
          <w:szCs w:val="24"/>
          <w:lang w:val="ro-RO"/>
        </w:rPr>
        <w:t>e</w:t>
      </w:r>
      <w:r w:rsidR="00593E92" w:rsidRPr="007B1E8F">
        <w:rPr>
          <w:rFonts w:ascii="Times New Roman" w:hAnsi="Times New Roman" w:cs="Times New Roman"/>
          <w:sz w:val="24"/>
          <w:szCs w:val="24"/>
          <w:lang w:val="ro-RO"/>
        </w:rPr>
        <w:t xml:space="preserve"> tehnice acreditate de Centrul Național de Acreditare</w:t>
      </w:r>
      <w:r w:rsidRPr="009E59EF">
        <w:rPr>
          <w:rFonts w:ascii="Times New Roman" w:hAnsi="Times New Roman" w:cs="Times New Roman"/>
          <w:color w:val="000000"/>
          <w:sz w:val="24"/>
          <w:szCs w:val="24"/>
          <w:lang w:val="ro-RO"/>
        </w:rPr>
        <w:t>.</w:t>
      </w:r>
    </w:p>
    <w:p w14:paraId="5E1F5853" w14:textId="75C7F814"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(6)</w:t>
      </w:r>
      <w:r w:rsidR="005567F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Dacă </w:t>
      </w:r>
      <w:r w:rsidR="00B42B6F" w:rsidRPr="009E59EF">
        <w:rPr>
          <w:rFonts w:ascii="Times New Roman" w:hAnsi="Times New Roman" w:cs="Times New Roman"/>
          <w:color w:val="000000"/>
          <w:sz w:val="24"/>
          <w:szCs w:val="24"/>
          <w:lang w:val="ro-RO"/>
        </w:rPr>
        <w:t xml:space="preserve">autoritatea de </w:t>
      </w:r>
      <w:r w:rsidR="003B3E53">
        <w:rPr>
          <w:rFonts w:ascii="Times New Roman" w:hAnsi="Times New Roman" w:cs="Times New Roman"/>
          <w:color w:val="000000"/>
          <w:sz w:val="24"/>
          <w:szCs w:val="24"/>
          <w:lang w:val="ro-RO"/>
        </w:rPr>
        <w:t>supraveghere a pieței</w:t>
      </w:r>
      <w:r w:rsidR="003B3E53"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consideră că </w:t>
      </w:r>
      <w:r w:rsidR="008E35D2">
        <w:rPr>
          <w:rFonts w:ascii="Times New Roman" w:hAnsi="Times New Roman" w:cs="Times New Roman"/>
          <w:color w:val="000000"/>
          <w:sz w:val="24"/>
          <w:szCs w:val="24"/>
          <w:lang w:val="ro-RO"/>
        </w:rPr>
        <w:t>s</w:t>
      </w:r>
      <w:r w:rsidR="008E35D2" w:rsidRPr="00550843">
        <w:rPr>
          <w:rFonts w:ascii="Times New Roman" w:hAnsi="Times New Roman" w:cs="Times New Roman"/>
          <w:color w:val="000000"/>
          <w:sz w:val="24"/>
          <w:szCs w:val="24"/>
          <w:lang w:val="ro-RO"/>
        </w:rPr>
        <w:t>istemel</w:t>
      </w:r>
      <w:r w:rsidR="008E35D2">
        <w:rPr>
          <w:rFonts w:ascii="Times New Roman" w:hAnsi="Times New Roman" w:cs="Times New Roman"/>
          <w:color w:val="000000"/>
          <w:sz w:val="24"/>
          <w:szCs w:val="24"/>
          <w:lang w:val="ro-RO"/>
        </w:rPr>
        <w:t>e</w:t>
      </w:r>
      <w:r w:rsidR="008E35D2" w:rsidRPr="00550843">
        <w:rPr>
          <w:rFonts w:ascii="Times New Roman" w:hAnsi="Times New Roman" w:cs="Times New Roman"/>
          <w:color w:val="000000"/>
          <w:sz w:val="24"/>
          <w:szCs w:val="24"/>
          <w:lang w:val="ro-RO"/>
        </w:rPr>
        <w:t>, componentel</w:t>
      </w:r>
      <w:r w:rsidR="008E35D2">
        <w:rPr>
          <w:rFonts w:ascii="Times New Roman" w:hAnsi="Times New Roman" w:cs="Times New Roman"/>
          <w:color w:val="000000"/>
          <w:sz w:val="24"/>
          <w:szCs w:val="24"/>
          <w:lang w:val="ro-RO"/>
        </w:rPr>
        <w:t>e</w:t>
      </w:r>
      <w:r w:rsidR="008E35D2" w:rsidRPr="00550843">
        <w:rPr>
          <w:rFonts w:ascii="Times New Roman" w:hAnsi="Times New Roman" w:cs="Times New Roman"/>
          <w:color w:val="000000"/>
          <w:sz w:val="24"/>
          <w:szCs w:val="24"/>
          <w:lang w:val="ro-RO"/>
        </w:rPr>
        <w:t xml:space="preserve"> și unitățil</w:t>
      </w:r>
      <w:r w:rsidR="008E35D2">
        <w:rPr>
          <w:rFonts w:ascii="Times New Roman" w:hAnsi="Times New Roman" w:cs="Times New Roman"/>
          <w:color w:val="000000"/>
          <w:sz w:val="24"/>
          <w:szCs w:val="24"/>
          <w:lang w:val="ro-RO"/>
        </w:rPr>
        <w:t>e</w:t>
      </w:r>
      <w:r w:rsidR="008E35D2"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care </w:t>
      </w:r>
      <w:r w:rsidR="00B42B6F" w:rsidRPr="009E59EF">
        <w:rPr>
          <w:rFonts w:ascii="Times New Roman" w:hAnsi="Times New Roman" w:cs="Times New Roman"/>
          <w:color w:val="000000"/>
          <w:sz w:val="24"/>
          <w:szCs w:val="24"/>
          <w:lang w:val="ro-RO"/>
        </w:rPr>
        <w:t>dețin</w:t>
      </w:r>
      <w:r w:rsidRPr="009E59EF">
        <w:rPr>
          <w:rFonts w:ascii="Times New Roman" w:hAnsi="Times New Roman" w:cs="Times New Roman"/>
          <w:color w:val="000000"/>
          <w:sz w:val="24"/>
          <w:szCs w:val="24"/>
          <w:lang w:val="ro-RO"/>
        </w:rPr>
        <w:t xml:space="preserve"> omologare </w:t>
      </w:r>
      <w:r w:rsidR="00E23B86" w:rsidRPr="009E59EF">
        <w:rPr>
          <w:rFonts w:ascii="Times New Roman" w:hAnsi="Times New Roman" w:cs="Times New Roman"/>
          <w:color w:val="000000"/>
          <w:sz w:val="24"/>
          <w:szCs w:val="24"/>
          <w:lang w:val="ro-RO"/>
        </w:rPr>
        <w:t>conform Acordurilor de la Geneva</w:t>
      </w:r>
      <w:r w:rsidRPr="009E59EF">
        <w:rPr>
          <w:rFonts w:ascii="Times New Roman" w:hAnsi="Times New Roman" w:cs="Times New Roman"/>
          <w:color w:val="000000"/>
          <w:sz w:val="24"/>
          <w:szCs w:val="24"/>
          <w:lang w:val="ro-RO"/>
        </w:rPr>
        <w:t xml:space="preserve">, acordată de un alt stat, prezintă un risc serios pentru </w:t>
      </w:r>
      <w:r w:rsidR="00F86737" w:rsidRPr="009E59EF">
        <w:rPr>
          <w:rFonts w:ascii="Times New Roman" w:hAnsi="Times New Roman" w:cs="Times New Roman"/>
          <w:color w:val="000000"/>
          <w:sz w:val="24"/>
          <w:szCs w:val="24"/>
          <w:lang w:val="ro-RO"/>
        </w:rPr>
        <w:t>siguranța</w:t>
      </w:r>
      <w:r w:rsidRPr="009E59EF">
        <w:rPr>
          <w:rFonts w:ascii="Times New Roman" w:hAnsi="Times New Roman" w:cs="Times New Roman"/>
          <w:color w:val="000000"/>
          <w:sz w:val="24"/>
          <w:szCs w:val="24"/>
          <w:lang w:val="ro-RO"/>
        </w:rPr>
        <w:t xml:space="preserve"> rutieră sau dăunează semnificativ mediului şi/sau </w:t>
      </w:r>
      <w:r w:rsidR="00F86737" w:rsidRPr="009E59EF">
        <w:rPr>
          <w:rFonts w:ascii="Times New Roman" w:hAnsi="Times New Roman" w:cs="Times New Roman"/>
          <w:color w:val="000000"/>
          <w:sz w:val="24"/>
          <w:szCs w:val="24"/>
          <w:lang w:val="ro-RO"/>
        </w:rPr>
        <w:t>sănătății</w:t>
      </w:r>
      <w:r w:rsidRPr="009E59EF">
        <w:rPr>
          <w:rFonts w:ascii="Times New Roman" w:hAnsi="Times New Roman" w:cs="Times New Roman"/>
          <w:color w:val="000000"/>
          <w:sz w:val="24"/>
          <w:szCs w:val="24"/>
          <w:lang w:val="ro-RO"/>
        </w:rPr>
        <w:t xml:space="preserve"> publice, </w:t>
      </w:r>
      <w:r w:rsidR="00CE5743">
        <w:rPr>
          <w:rFonts w:ascii="Times New Roman" w:hAnsi="Times New Roman" w:cs="Times New Roman"/>
          <w:color w:val="000000"/>
          <w:sz w:val="24"/>
          <w:szCs w:val="24"/>
          <w:lang w:val="ro-RO"/>
        </w:rPr>
        <w:t>aceasta</w:t>
      </w:r>
      <w:r w:rsidRPr="009E59EF">
        <w:rPr>
          <w:rFonts w:ascii="Times New Roman" w:hAnsi="Times New Roman" w:cs="Times New Roman"/>
          <w:color w:val="000000"/>
          <w:sz w:val="24"/>
          <w:szCs w:val="24"/>
          <w:lang w:val="ro-RO"/>
        </w:rPr>
        <w:t xml:space="preserve"> poate refuza, pe motive temeinice, pentru o perioadă de maximum 6 luni, introducerea pe </w:t>
      </w:r>
      <w:r w:rsidR="00D54D69"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 xml:space="preserve">, comercializarea sau utilizarea acestora. În acest caz, </w:t>
      </w:r>
      <w:r w:rsidR="0042072B" w:rsidRPr="009E59EF">
        <w:rPr>
          <w:rFonts w:ascii="Times New Roman" w:hAnsi="Times New Roman" w:cs="Times New Roman"/>
          <w:color w:val="000000"/>
          <w:sz w:val="24"/>
          <w:szCs w:val="24"/>
          <w:lang w:val="ro-RO"/>
        </w:rPr>
        <w:t>autoritatea de</w:t>
      </w:r>
      <w:r w:rsidR="00AF0DBB" w:rsidRPr="009E59EF">
        <w:rPr>
          <w:rFonts w:ascii="Times New Roman" w:hAnsi="Times New Roman" w:cs="Times New Roman"/>
          <w:color w:val="000000"/>
          <w:sz w:val="24"/>
          <w:szCs w:val="24"/>
          <w:lang w:val="ro-RO"/>
        </w:rPr>
        <w:t xml:space="preserve"> </w:t>
      </w:r>
      <w:r w:rsidR="00BA5C7C">
        <w:rPr>
          <w:rFonts w:ascii="Times New Roman" w:hAnsi="Times New Roman" w:cs="Times New Roman"/>
          <w:color w:val="000000"/>
          <w:sz w:val="24"/>
          <w:szCs w:val="24"/>
          <w:lang w:val="ro-RO"/>
        </w:rPr>
        <w:t>supraveghere a pieței</w:t>
      </w:r>
      <w:r w:rsidR="00BA5C7C"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informează de îndată producătorul</w:t>
      </w:r>
      <w:r w:rsidR="00374D3E" w:rsidRPr="009E59EF">
        <w:rPr>
          <w:rFonts w:ascii="Times New Roman" w:hAnsi="Times New Roman" w:cs="Times New Roman"/>
          <w:color w:val="000000"/>
          <w:sz w:val="24"/>
          <w:szCs w:val="24"/>
          <w:lang w:val="ro-RO"/>
        </w:rPr>
        <w:t xml:space="preserve"> sau solicitantul</w:t>
      </w:r>
      <w:r w:rsidRPr="009E59EF">
        <w:rPr>
          <w:rFonts w:ascii="Times New Roman" w:hAnsi="Times New Roman" w:cs="Times New Roman"/>
          <w:color w:val="000000"/>
          <w:sz w:val="24"/>
          <w:szCs w:val="24"/>
          <w:lang w:val="ro-RO"/>
        </w:rPr>
        <w:t>, specificând motivele refuzului, în special dacă acesta este rezultatul lacunelor din aplic</w:t>
      </w:r>
      <w:r w:rsidR="001F0633" w:rsidRPr="009E59EF">
        <w:rPr>
          <w:rFonts w:ascii="Times New Roman" w:hAnsi="Times New Roman" w:cs="Times New Roman"/>
          <w:color w:val="000000"/>
          <w:sz w:val="24"/>
          <w:szCs w:val="24"/>
          <w:lang w:val="ro-RO"/>
        </w:rPr>
        <w:t>a</w:t>
      </w:r>
      <w:r w:rsidRPr="009E59EF">
        <w:rPr>
          <w:rFonts w:ascii="Times New Roman" w:hAnsi="Times New Roman" w:cs="Times New Roman"/>
          <w:color w:val="000000"/>
          <w:sz w:val="24"/>
          <w:szCs w:val="24"/>
          <w:lang w:val="ro-RO"/>
        </w:rPr>
        <w:t>r</w:t>
      </w:r>
      <w:r w:rsidR="001F0633" w:rsidRPr="009E59EF">
        <w:rPr>
          <w:rFonts w:ascii="Times New Roman" w:hAnsi="Times New Roman" w:cs="Times New Roman"/>
          <w:color w:val="000000"/>
          <w:sz w:val="24"/>
          <w:szCs w:val="24"/>
          <w:lang w:val="ro-RO"/>
        </w:rPr>
        <w:t>ea</w:t>
      </w:r>
      <w:r w:rsidRPr="009E59EF">
        <w:rPr>
          <w:rFonts w:ascii="Times New Roman" w:hAnsi="Times New Roman" w:cs="Times New Roman"/>
          <w:color w:val="000000"/>
          <w:sz w:val="24"/>
          <w:szCs w:val="24"/>
          <w:lang w:val="ro-RO"/>
        </w:rPr>
        <w:t xml:space="preserve"> incorecte a </w:t>
      </w:r>
      <w:r w:rsidR="00AB37B5" w:rsidRPr="009E59EF">
        <w:rPr>
          <w:rFonts w:ascii="Times New Roman" w:hAnsi="Times New Roman" w:cs="Times New Roman"/>
          <w:color w:val="000000"/>
          <w:sz w:val="24"/>
          <w:szCs w:val="24"/>
          <w:lang w:val="ro-RO"/>
        </w:rPr>
        <w:t>cerințelor</w:t>
      </w:r>
      <w:r w:rsidRPr="009E59EF">
        <w:rPr>
          <w:rFonts w:ascii="Times New Roman" w:hAnsi="Times New Roman" w:cs="Times New Roman"/>
          <w:color w:val="000000"/>
          <w:sz w:val="24"/>
          <w:szCs w:val="24"/>
          <w:lang w:val="ro-RO"/>
        </w:rPr>
        <w:t xml:space="preserve"> relevante.</w:t>
      </w:r>
    </w:p>
    <w:p w14:paraId="6B83C8A0" w14:textId="68976649"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(7)</w:t>
      </w:r>
      <w:r w:rsidR="005567FD" w:rsidRPr="009E59EF">
        <w:rPr>
          <w:rFonts w:ascii="Times New Roman" w:hAnsi="Times New Roman" w:cs="Times New Roman"/>
          <w:color w:val="000000"/>
          <w:sz w:val="24"/>
          <w:szCs w:val="24"/>
          <w:lang w:val="ro-RO"/>
        </w:rPr>
        <w:t xml:space="preserve"> </w:t>
      </w:r>
      <w:r w:rsidR="00C41258">
        <w:rPr>
          <w:rFonts w:ascii="Times New Roman" w:hAnsi="Times New Roman" w:cs="Times New Roman"/>
          <w:color w:val="000000"/>
          <w:sz w:val="24"/>
          <w:szCs w:val="24"/>
          <w:lang w:val="ro-RO"/>
        </w:rPr>
        <w:t>Serviciile tehnice</w:t>
      </w:r>
      <w:r w:rsidRPr="009E59EF">
        <w:rPr>
          <w:rFonts w:ascii="Times New Roman" w:hAnsi="Times New Roman" w:cs="Times New Roman"/>
          <w:color w:val="000000"/>
          <w:sz w:val="24"/>
          <w:szCs w:val="24"/>
          <w:lang w:val="ro-RO"/>
        </w:rPr>
        <w:t xml:space="preserve"> pot refuza, pe motive temeinice, să acorde omologarea sau certificarea, în cazul în care constată că </w:t>
      </w:r>
      <w:r w:rsidR="00125894">
        <w:rPr>
          <w:rFonts w:ascii="Times New Roman" w:hAnsi="Times New Roman" w:cs="Times New Roman"/>
          <w:color w:val="000000"/>
          <w:sz w:val="24"/>
          <w:szCs w:val="24"/>
          <w:lang w:val="ro-RO"/>
        </w:rPr>
        <w:t>s</w:t>
      </w:r>
      <w:r w:rsidR="00125894" w:rsidRPr="00550843">
        <w:rPr>
          <w:rFonts w:ascii="Times New Roman" w:hAnsi="Times New Roman" w:cs="Times New Roman"/>
          <w:color w:val="000000"/>
          <w:sz w:val="24"/>
          <w:szCs w:val="24"/>
          <w:lang w:val="ro-RO"/>
        </w:rPr>
        <w:t>istemel</w:t>
      </w:r>
      <w:r w:rsidR="00125894">
        <w:rPr>
          <w:rFonts w:ascii="Times New Roman" w:hAnsi="Times New Roman" w:cs="Times New Roman"/>
          <w:color w:val="000000"/>
          <w:sz w:val="24"/>
          <w:szCs w:val="24"/>
          <w:lang w:val="ro-RO"/>
        </w:rPr>
        <w:t>e</w:t>
      </w:r>
      <w:r w:rsidR="00125894" w:rsidRPr="00550843">
        <w:rPr>
          <w:rFonts w:ascii="Times New Roman" w:hAnsi="Times New Roman" w:cs="Times New Roman"/>
          <w:color w:val="000000"/>
          <w:sz w:val="24"/>
          <w:szCs w:val="24"/>
          <w:lang w:val="ro-RO"/>
        </w:rPr>
        <w:t>, componentel</w:t>
      </w:r>
      <w:r w:rsidR="00125894">
        <w:rPr>
          <w:rFonts w:ascii="Times New Roman" w:hAnsi="Times New Roman" w:cs="Times New Roman"/>
          <w:color w:val="000000"/>
          <w:sz w:val="24"/>
          <w:szCs w:val="24"/>
          <w:lang w:val="ro-RO"/>
        </w:rPr>
        <w:t>e</w:t>
      </w:r>
      <w:r w:rsidR="00125894" w:rsidRPr="00550843">
        <w:rPr>
          <w:rFonts w:ascii="Times New Roman" w:hAnsi="Times New Roman" w:cs="Times New Roman"/>
          <w:color w:val="000000"/>
          <w:sz w:val="24"/>
          <w:szCs w:val="24"/>
          <w:lang w:val="ro-RO"/>
        </w:rPr>
        <w:t xml:space="preserve"> și unitățil</w:t>
      </w:r>
      <w:r w:rsidR="00125894">
        <w:rPr>
          <w:rFonts w:ascii="Times New Roman" w:hAnsi="Times New Roman" w:cs="Times New Roman"/>
          <w:color w:val="000000"/>
          <w:sz w:val="24"/>
          <w:szCs w:val="24"/>
          <w:lang w:val="ro-RO"/>
        </w:rPr>
        <w:t>e</w:t>
      </w:r>
      <w:r w:rsidR="00125894"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w:t>
      </w:r>
      <w:r w:rsidR="005567FD" w:rsidRPr="009E59EF">
        <w:rPr>
          <w:rFonts w:ascii="Times New Roman" w:hAnsi="Times New Roman" w:cs="Times New Roman"/>
          <w:color w:val="000000"/>
          <w:sz w:val="24"/>
          <w:szCs w:val="24"/>
          <w:lang w:val="ro-RO"/>
        </w:rPr>
        <w:t>deși</w:t>
      </w:r>
      <w:r w:rsidRPr="009E59EF">
        <w:rPr>
          <w:rFonts w:ascii="Times New Roman" w:hAnsi="Times New Roman" w:cs="Times New Roman"/>
          <w:color w:val="000000"/>
          <w:sz w:val="24"/>
          <w:szCs w:val="24"/>
          <w:lang w:val="ro-RO"/>
        </w:rPr>
        <w:t xml:space="preserve"> se conformează reglementărilor aplicabile, prezintă un risc serios pentru </w:t>
      </w:r>
      <w:r w:rsidR="005567FD" w:rsidRPr="009E59EF">
        <w:rPr>
          <w:rFonts w:ascii="Times New Roman" w:hAnsi="Times New Roman" w:cs="Times New Roman"/>
          <w:color w:val="000000"/>
          <w:sz w:val="24"/>
          <w:szCs w:val="24"/>
          <w:lang w:val="ro-RO"/>
        </w:rPr>
        <w:t>siguranța</w:t>
      </w:r>
      <w:r w:rsidRPr="009E59EF">
        <w:rPr>
          <w:rFonts w:ascii="Times New Roman" w:hAnsi="Times New Roman" w:cs="Times New Roman"/>
          <w:color w:val="000000"/>
          <w:sz w:val="24"/>
          <w:szCs w:val="24"/>
          <w:lang w:val="ro-RO"/>
        </w:rPr>
        <w:t xml:space="preserve"> rutieră sau dăunează semnificativ mediului şi/sau </w:t>
      </w:r>
      <w:r w:rsidR="005567FD" w:rsidRPr="009E59EF">
        <w:rPr>
          <w:rFonts w:ascii="Times New Roman" w:hAnsi="Times New Roman" w:cs="Times New Roman"/>
          <w:color w:val="000000"/>
          <w:sz w:val="24"/>
          <w:szCs w:val="24"/>
          <w:lang w:val="ro-RO"/>
        </w:rPr>
        <w:t>sănătății</w:t>
      </w:r>
      <w:r w:rsidRPr="009E59EF">
        <w:rPr>
          <w:rFonts w:ascii="Times New Roman" w:hAnsi="Times New Roman" w:cs="Times New Roman"/>
          <w:color w:val="000000"/>
          <w:sz w:val="24"/>
          <w:szCs w:val="24"/>
          <w:lang w:val="ro-RO"/>
        </w:rPr>
        <w:t xml:space="preserve"> publice.</w:t>
      </w:r>
    </w:p>
    <w:p w14:paraId="610C4A8A" w14:textId="1A9F9862"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(8)</w:t>
      </w:r>
      <w:r w:rsidR="005567F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Se exceptează de la prevederile alin. (4) şi (5):</w:t>
      </w:r>
    </w:p>
    <w:p w14:paraId="6BF46427" w14:textId="133BDEE1"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w:t>
      </w:r>
      <w:r w:rsidR="005567FD" w:rsidRPr="009E59EF">
        <w:rPr>
          <w:rFonts w:ascii="Times New Roman" w:hAnsi="Times New Roman" w:cs="Times New Roman"/>
          <w:color w:val="000000"/>
          <w:sz w:val="24"/>
          <w:szCs w:val="24"/>
          <w:lang w:val="ro-RO"/>
        </w:rPr>
        <w:t xml:space="preserve"> </w:t>
      </w:r>
      <w:r w:rsidR="00492B31">
        <w:rPr>
          <w:rFonts w:ascii="Times New Roman" w:hAnsi="Times New Roman" w:cs="Times New Roman"/>
          <w:color w:val="000000"/>
          <w:sz w:val="24"/>
          <w:szCs w:val="24"/>
          <w:lang w:val="ro-RO"/>
        </w:rPr>
        <w:t>s</w:t>
      </w:r>
      <w:r w:rsidR="00492B31" w:rsidRPr="00550843">
        <w:rPr>
          <w:rFonts w:ascii="Times New Roman" w:hAnsi="Times New Roman" w:cs="Times New Roman"/>
          <w:color w:val="000000"/>
          <w:sz w:val="24"/>
          <w:szCs w:val="24"/>
          <w:lang w:val="ro-RO"/>
        </w:rPr>
        <w:t>istemel</w:t>
      </w:r>
      <w:r w:rsidR="00492B31">
        <w:rPr>
          <w:rFonts w:ascii="Times New Roman" w:hAnsi="Times New Roman" w:cs="Times New Roman"/>
          <w:color w:val="000000"/>
          <w:sz w:val="24"/>
          <w:szCs w:val="24"/>
          <w:lang w:val="ro-RO"/>
        </w:rPr>
        <w:t>e</w:t>
      </w:r>
      <w:r w:rsidR="00492B31" w:rsidRPr="00550843">
        <w:rPr>
          <w:rFonts w:ascii="Times New Roman" w:hAnsi="Times New Roman" w:cs="Times New Roman"/>
          <w:color w:val="000000"/>
          <w:sz w:val="24"/>
          <w:szCs w:val="24"/>
          <w:lang w:val="ro-RO"/>
        </w:rPr>
        <w:t>, componentel</w:t>
      </w:r>
      <w:r w:rsidR="00492B31">
        <w:rPr>
          <w:rFonts w:ascii="Times New Roman" w:hAnsi="Times New Roman" w:cs="Times New Roman"/>
          <w:color w:val="000000"/>
          <w:sz w:val="24"/>
          <w:szCs w:val="24"/>
          <w:lang w:val="ro-RO"/>
        </w:rPr>
        <w:t>e</w:t>
      </w:r>
      <w:r w:rsidR="00492B31" w:rsidRPr="00550843">
        <w:rPr>
          <w:rFonts w:ascii="Times New Roman" w:hAnsi="Times New Roman" w:cs="Times New Roman"/>
          <w:color w:val="000000"/>
          <w:sz w:val="24"/>
          <w:szCs w:val="24"/>
          <w:lang w:val="ro-RO"/>
        </w:rPr>
        <w:t xml:space="preserve"> și unitățil</w:t>
      </w:r>
      <w:r w:rsidR="00492B31">
        <w:rPr>
          <w:rFonts w:ascii="Times New Roman" w:hAnsi="Times New Roman" w:cs="Times New Roman"/>
          <w:color w:val="000000"/>
          <w:sz w:val="24"/>
          <w:szCs w:val="24"/>
          <w:lang w:val="ro-RO"/>
        </w:rPr>
        <w:t>e</w:t>
      </w:r>
      <w:r w:rsidR="00492B31" w:rsidRPr="00550843">
        <w:rPr>
          <w:rFonts w:ascii="Times New Roman" w:hAnsi="Times New Roman" w:cs="Times New Roman"/>
          <w:color w:val="000000"/>
          <w:sz w:val="24"/>
          <w:szCs w:val="24"/>
          <w:lang w:val="ro-RO"/>
        </w:rPr>
        <w:t xml:space="preserve"> tehnice separate </w:t>
      </w:r>
      <w:r w:rsidRPr="009E59EF">
        <w:rPr>
          <w:rFonts w:ascii="Times New Roman" w:hAnsi="Times New Roman" w:cs="Times New Roman"/>
          <w:color w:val="000000"/>
          <w:sz w:val="24"/>
          <w:szCs w:val="24"/>
          <w:lang w:val="ro-RO"/>
        </w:rPr>
        <w:t xml:space="preserve">omologate de </w:t>
      </w:r>
      <w:r w:rsidR="005567FD" w:rsidRPr="009E59EF">
        <w:rPr>
          <w:rFonts w:ascii="Times New Roman" w:hAnsi="Times New Roman" w:cs="Times New Roman"/>
          <w:color w:val="000000"/>
          <w:sz w:val="24"/>
          <w:szCs w:val="24"/>
          <w:lang w:val="ro-RO"/>
        </w:rPr>
        <w:t>autoritățile</w:t>
      </w:r>
      <w:r w:rsidRPr="009E59EF">
        <w:rPr>
          <w:rFonts w:ascii="Times New Roman" w:hAnsi="Times New Roman" w:cs="Times New Roman"/>
          <w:color w:val="000000"/>
          <w:sz w:val="24"/>
          <w:szCs w:val="24"/>
          <w:lang w:val="ro-RO"/>
        </w:rPr>
        <w:t xml:space="preserve"> competente ale </w:t>
      </w:r>
      <w:r w:rsidR="005567FD" w:rsidRPr="009E59EF">
        <w:rPr>
          <w:rFonts w:ascii="Times New Roman" w:hAnsi="Times New Roman" w:cs="Times New Roman"/>
          <w:color w:val="000000"/>
          <w:sz w:val="24"/>
          <w:szCs w:val="24"/>
          <w:lang w:val="ro-RO"/>
        </w:rPr>
        <w:t>părților</w:t>
      </w:r>
      <w:r w:rsidRPr="009E59EF">
        <w:rPr>
          <w:rFonts w:ascii="Times New Roman" w:hAnsi="Times New Roman" w:cs="Times New Roman"/>
          <w:color w:val="000000"/>
          <w:sz w:val="24"/>
          <w:szCs w:val="24"/>
          <w:lang w:val="ro-RO"/>
        </w:rPr>
        <w:t xml:space="preserve"> contractante în baza acordurilor de la Geneva;</w:t>
      </w:r>
    </w:p>
    <w:p w14:paraId="2902EF60" w14:textId="511F5598" w:rsidR="00F01591" w:rsidRPr="009E59EF" w:rsidRDefault="007E3AC6"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b</w:t>
      </w:r>
      <w:r w:rsidR="00F01591" w:rsidRPr="009E59EF">
        <w:rPr>
          <w:rFonts w:ascii="Times New Roman" w:hAnsi="Times New Roman" w:cs="Times New Roman"/>
          <w:color w:val="000000"/>
          <w:sz w:val="24"/>
          <w:szCs w:val="24"/>
          <w:lang w:val="ro-RO"/>
        </w:rPr>
        <w:t>)</w:t>
      </w:r>
      <w:r w:rsidR="005567FD" w:rsidRPr="009E59EF">
        <w:rPr>
          <w:rFonts w:ascii="Times New Roman" w:hAnsi="Times New Roman" w:cs="Times New Roman"/>
          <w:color w:val="000000"/>
          <w:sz w:val="24"/>
          <w:szCs w:val="24"/>
          <w:lang w:val="ro-RO"/>
        </w:rPr>
        <w:t xml:space="preserve"> </w:t>
      </w:r>
      <w:r w:rsidR="00C44F19">
        <w:rPr>
          <w:rFonts w:ascii="Times New Roman" w:hAnsi="Times New Roman" w:cs="Times New Roman"/>
          <w:color w:val="000000"/>
          <w:sz w:val="24"/>
          <w:szCs w:val="24"/>
          <w:lang w:val="ro-RO"/>
        </w:rPr>
        <w:t>s</w:t>
      </w:r>
      <w:r w:rsidR="00C44F19" w:rsidRPr="00550843">
        <w:rPr>
          <w:rFonts w:ascii="Times New Roman" w:hAnsi="Times New Roman" w:cs="Times New Roman"/>
          <w:color w:val="000000"/>
          <w:sz w:val="24"/>
          <w:szCs w:val="24"/>
          <w:lang w:val="ro-RO"/>
        </w:rPr>
        <w:t>istemel</w:t>
      </w:r>
      <w:r w:rsidR="00C44F19">
        <w:rPr>
          <w:rFonts w:ascii="Times New Roman" w:hAnsi="Times New Roman" w:cs="Times New Roman"/>
          <w:color w:val="000000"/>
          <w:sz w:val="24"/>
          <w:szCs w:val="24"/>
          <w:lang w:val="ro-RO"/>
        </w:rPr>
        <w:t>e</w:t>
      </w:r>
      <w:r w:rsidR="00C44F19" w:rsidRPr="00550843">
        <w:rPr>
          <w:rFonts w:ascii="Times New Roman" w:hAnsi="Times New Roman" w:cs="Times New Roman"/>
          <w:color w:val="000000"/>
          <w:sz w:val="24"/>
          <w:szCs w:val="24"/>
          <w:lang w:val="ro-RO"/>
        </w:rPr>
        <w:t>, componentel</w:t>
      </w:r>
      <w:r w:rsidR="00C44F19">
        <w:rPr>
          <w:rFonts w:ascii="Times New Roman" w:hAnsi="Times New Roman" w:cs="Times New Roman"/>
          <w:color w:val="000000"/>
          <w:sz w:val="24"/>
          <w:szCs w:val="24"/>
          <w:lang w:val="ro-RO"/>
        </w:rPr>
        <w:t>e</w:t>
      </w:r>
      <w:r w:rsidR="00C44F19" w:rsidRPr="00550843">
        <w:rPr>
          <w:rFonts w:ascii="Times New Roman" w:hAnsi="Times New Roman" w:cs="Times New Roman"/>
          <w:color w:val="000000"/>
          <w:sz w:val="24"/>
          <w:szCs w:val="24"/>
          <w:lang w:val="ro-RO"/>
        </w:rPr>
        <w:t xml:space="preserve"> și unitățil</w:t>
      </w:r>
      <w:r w:rsidR="00C44F19">
        <w:rPr>
          <w:rFonts w:ascii="Times New Roman" w:hAnsi="Times New Roman" w:cs="Times New Roman"/>
          <w:color w:val="000000"/>
          <w:sz w:val="24"/>
          <w:szCs w:val="24"/>
          <w:lang w:val="ro-RO"/>
        </w:rPr>
        <w:t>e</w:t>
      </w:r>
      <w:r w:rsidR="00C44F19" w:rsidRPr="00550843">
        <w:rPr>
          <w:rFonts w:ascii="Times New Roman" w:hAnsi="Times New Roman" w:cs="Times New Roman"/>
          <w:color w:val="000000"/>
          <w:sz w:val="24"/>
          <w:szCs w:val="24"/>
          <w:lang w:val="ro-RO"/>
        </w:rPr>
        <w:t xml:space="preserve"> tehnice separate noi</w:t>
      </w:r>
      <w:r w:rsidR="00F01591" w:rsidRPr="009E59EF">
        <w:rPr>
          <w:rFonts w:ascii="Times New Roman" w:hAnsi="Times New Roman" w:cs="Times New Roman"/>
          <w:color w:val="000000"/>
          <w:sz w:val="24"/>
          <w:szCs w:val="24"/>
          <w:lang w:val="ro-RO"/>
        </w:rPr>
        <w:t xml:space="preserve"> de origine sau </w:t>
      </w:r>
      <w:r w:rsidR="00285123">
        <w:rPr>
          <w:rFonts w:ascii="Times New Roman" w:hAnsi="Times New Roman" w:cs="Times New Roman"/>
          <w:color w:val="000000"/>
          <w:sz w:val="24"/>
          <w:szCs w:val="24"/>
          <w:lang w:val="ro-RO"/>
        </w:rPr>
        <w:t>s</w:t>
      </w:r>
      <w:r w:rsidR="00285123" w:rsidRPr="00550843">
        <w:rPr>
          <w:rFonts w:ascii="Times New Roman" w:hAnsi="Times New Roman" w:cs="Times New Roman"/>
          <w:color w:val="000000"/>
          <w:sz w:val="24"/>
          <w:szCs w:val="24"/>
          <w:lang w:val="ro-RO"/>
        </w:rPr>
        <w:t>istemel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componentel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xml:space="preserve"> și unitățil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xml:space="preserve"> tehnice separate</w:t>
      </w:r>
      <w:r w:rsidR="00F01591" w:rsidRPr="009E59EF">
        <w:rPr>
          <w:rFonts w:ascii="Times New Roman" w:hAnsi="Times New Roman" w:cs="Times New Roman"/>
          <w:color w:val="000000"/>
          <w:sz w:val="24"/>
          <w:szCs w:val="24"/>
          <w:lang w:val="ro-RO"/>
        </w:rPr>
        <w:t xml:space="preserve"> de schimb de origine;</w:t>
      </w:r>
    </w:p>
    <w:p w14:paraId="29B93F11" w14:textId="026626EA" w:rsidR="00F01591" w:rsidRPr="009E59EF" w:rsidRDefault="00E9083A"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c</w:t>
      </w:r>
      <w:r w:rsidR="00F01591" w:rsidRPr="009E59EF">
        <w:rPr>
          <w:rFonts w:ascii="Times New Roman" w:hAnsi="Times New Roman" w:cs="Times New Roman"/>
          <w:color w:val="000000"/>
          <w:sz w:val="24"/>
          <w:szCs w:val="24"/>
          <w:lang w:val="ro-RO"/>
        </w:rPr>
        <w:t>)</w:t>
      </w:r>
      <w:r w:rsidR="005567FD" w:rsidRPr="009E59EF">
        <w:rPr>
          <w:rFonts w:ascii="Times New Roman" w:hAnsi="Times New Roman" w:cs="Times New Roman"/>
          <w:color w:val="000000"/>
          <w:sz w:val="24"/>
          <w:szCs w:val="24"/>
          <w:lang w:val="ro-RO"/>
        </w:rPr>
        <w:t xml:space="preserve"> </w:t>
      </w:r>
      <w:r w:rsidR="00285123">
        <w:rPr>
          <w:rFonts w:ascii="Times New Roman" w:hAnsi="Times New Roman" w:cs="Times New Roman"/>
          <w:color w:val="000000"/>
          <w:sz w:val="24"/>
          <w:szCs w:val="24"/>
          <w:lang w:val="ro-RO"/>
        </w:rPr>
        <w:t>s</w:t>
      </w:r>
      <w:r w:rsidR="00285123" w:rsidRPr="00550843">
        <w:rPr>
          <w:rFonts w:ascii="Times New Roman" w:hAnsi="Times New Roman" w:cs="Times New Roman"/>
          <w:color w:val="000000"/>
          <w:sz w:val="24"/>
          <w:szCs w:val="24"/>
          <w:lang w:val="ro-RO"/>
        </w:rPr>
        <w:t>istemel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componentel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xml:space="preserve"> și unitățil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xml:space="preserve"> tehnice separate noi</w:t>
      </w:r>
      <w:r w:rsidR="00F01591" w:rsidRPr="009E59EF">
        <w:rPr>
          <w:rFonts w:ascii="Times New Roman" w:hAnsi="Times New Roman" w:cs="Times New Roman"/>
          <w:color w:val="000000"/>
          <w:sz w:val="24"/>
          <w:szCs w:val="24"/>
          <w:lang w:val="ro-RO"/>
        </w:rPr>
        <w:t xml:space="preserve"> fabricate în mod exclusiv pentru a fi utilizate de vehiculele destinate </w:t>
      </w:r>
      <w:r w:rsidRPr="009E59EF">
        <w:rPr>
          <w:rFonts w:ascii="Times New Roman" w:hAnsi="Times New Roman" w:cs="Times New Roman"/>
          <w:color w:val="000000"/>
          <w:sz w:val="24"/>
          <w:szCs w:val="24"/>
          <w:lang w:val="ro-RO"/>
        </w:rPr>
        <w:t>competițiilor</w:t>
      </w:r>
      <w:r w:rsidR="00F01591" w:rsidRPr="009E59EF">
        <w:rPr>
          <w:rFonts w:ascii="Times New Roman" w:hAnsi="Times New Roman" w:cs="Times New Roman"/>
          <w:color w:val="000000"/>
          <w:sz w:val="24"/>
          <w:szCs w:val="24"/>
          <w:lang w:val="ro-RO"/>
        </w:rPr>
        <w:t xml:space="preserve"> sportive, care nu sunt destinate utilizării în </w:t>
      </w:r>
      <w:r w:rsidR="005567FD" w:rsidRPr="009E59EF">
        <w:rPr>
          <w:rFonts w:ascii="Times New Roman" w:hAnsi="Times New Roman" w:cs="Times New Roman"/>
          <w:color w:val="000000"/>
          <w:sz w:val="24"/>
          <w:szCs w:val="24"/>
          <w:lang w:val="ro-RO"/>
        </w:rPr>
        <w:t>circulația</w:t>
      </w:r>
      <w:r w:rsidR="00F01591" w:rsidRPr="009E59EF">
        <w:rPr>
          <w:rFonts w:ascii="Times New Roman" w:hAnsi="Times New Roman" w:cs="Times New Roman"/>
          <w:color w:val="000000"/>
          <w:sz w:val="24"/>
          <w:szCs w:val="24"/>
          <w:lang w:val="ro-RO"/>
        </w:rPr>
        <w:t xml:space="preserve"> rutieră. Această </w:t>
      </w:r>
      <w:r w:rsidR="005567FD" w:rsidRPr="009E59EF">
        <w:rPr>
          <w:rFonts w:ascii="Times New Roman" w:hAnsi="Times New Roman" w:cs="Times New Roman"/>
          <w:color w:val="000000"/>
          <w:sz w:val="24"/>
          <w:szCs w:val="24"/>
          <w:lang w:val="ro-RO"/>
        </w:rPr>
        <w:t>excepție</w:t>
      </w:r>
      <w:r w:rsidR="00F01591" w:rsidRPr="009E59EF">
        <w:rPr>
          <w:rFonts w:ascii="Times New Roman" w:hAnsi="Times New Roman" w:cs="Times New Roman"/>
          <w:color w:val="000000"/>
          <w:sz w:val="24"/>
          <w:szCs w:val="24"/>
          <w:lang w:val="ro-RO"/>
        </w:rPr>
        <w:t xml:space="preserve"> nu se aplică în cazul în care </w:t>
      </w:r>
      <w:r w:rsidR="00285123">
        <w:rPr>
          <w:rFonts w:ascii="Times New Roman" w:hAnsi="Times New Roman" w:cs="Times New Roman"/>
          <w:color w:val="000000"/>
          <w:sz w:val="24"/>
          <w:szCs w:val="24"/>
          <w:lang w:val="ro-RO"/>
        </w:rPr>
        <w:t>s</w:t>
      </w:r>
      <w:r w:rsidR="00285123" w:rsidRPr="00550843">
        <w:rPr>
          <w:rFonts w:ascii="Times New Roman" w:hAnsi="Times New Roman" w:cs="Times New Roman"/>
          <w:color w:val="000000"/>
          <w:sz w:val="24"/>
          <w:szCs w:val="24"/>
          <w:lang w:val="ro-RO"/>
        </w:rPr>
        <w:t>istemel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componentel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xml:space="preserve"> și unitățil</w:t>
      </w:r>
      <w:r w:rsidR="00285123">
        <w:rPr>
          <w:rFonts w:ascii="Times New Roman" w:hAnsi="Times New Roman" w:cs="Times New Roman"/>
          <w:color w:val="000000"/>
          <w:sz w:val="24"/>
          <w:szCs w:val="24"/>
          <w:lang w:val="ro-RO"/>
        </w:rPr>
        <w:t>e</w:t>
      </w:r>
      <w:r w:rsidR="00285123" w:rsidRPr="00550843">
        <w:rPr>
          <w:rFonts w:ascii="Times New Roman" w:hAnsi="Times New Roman" w:cs="Times New Roman"/>
          <w:color w:val="000000"/>
          <w:sz w:val="24"/>
          <w:szCs w:val="24"/>
          <w:lang w:val="ro-RO"/>
        </w:rPr>
        <w:t xml:space="preserve"> tehnice separate noi</w:t>
      </w:r>
      <w:r w:rsidR="00F01591" w:rsidRPr="009E59EF">
        <w:rPr>
          <w:rFonts w:ascii="Times New Roman" w:hAnsi="Times New Roman" w:cs="Times New Roman"/>
          <w:color w:val="000000"/>
          <w:sz w:val="24"/>
          <w:szCs w:val="24"/>
          <w:lang w:val="ro-RO"/>
        </w:rPr>
        <w:t xml:space="preserve"> au dublă utilizare, atât pentru vehiculele destinate </w:t>
      </w:r>
      <w:r w:rsidR="005567FD" w:rsidRPr="009E59EF">
        <w:rPr>
          <w:rFonts w:ascii="Times New Roman" w:hAnsi="Times New Roman" w:cs="Times New Roman"/>
          <w:color w:val="000000"/>
          <w:sz w:val="24"/>
          <w:szCs w:val="24"/>
          <w:lang w:val="ro-RO"/>
        </w:rPr>
        <w:t>competițiilor</w:t>
      </w:r>
      <w:r w:rsidR="00F01591" w:rsidRPr="009E59EF">
        <w:rPr>
          <w:rFonts w:ascii="Times New Roman" w:hAnsi="Times New Roman" w:cs="Times New Roman"/>
          <w:color w:val="000000"/>
          <w:sz w:val="24"/>
          <w:szCs w:val="24"/>
          <w:lang w:val="ro-RO"/>
        </w:rPr>
        <w:t xml:space="preserve"> sportive, cât şi pentru vehiculele destinate </w:t>
      </w:r>
      <w:r w:rsidR="005567FD" w:rsidRPr="009E59EF">
        <w:rPr>
          <w:rFonts w:ascii="Times New Roman" w:hAnsi="Times New Roman" w:cs="Times New Roman"/>
          <w:color w:val="000000"/>
          <w:sz w:val="24"/>
          <w:szCs w:val="24"/>
          <w:lang w:val="ro-RO"/>
        </w:rPr>
        <w:t>circulației</w:t>
      </w:r>
      <w:r w:rsidR="00F01591" w:rsidRPr="009E59EF">
        <w:rPr>
          <w:rFonts w:ascii="Times New Roman" w:hAnsi="Times New Roman" w:cs="Times New Roman"/>
          <w:color w:val="000000"/>
          <w:sz w:val="24"/>
          <w:szCs w:val="24"/>
          <w:lang w:val="ro-RO"/>
        </w:rPr>
        <w:t xml:space="preserve"> rutiere.</w:t>
      </w:r>
    </w:p>
    <w:p w14:paraId="3AB72A10" w14:textId="64000AD9"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(9)</w:t>
      </w:r>
      <w:r w:rsidR="005567F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Se supun omologării sau certificării, potrivit prezentei </w:t>
      </w:r>
      <w:r w:rsidR="000A75DC" w:rsidRPr="009E59EF">
        <w:rPr>
          <w:rFonts w:ascii="Times New Roman" w:hAnsi="Times New Roman" w:cs="Times New Roman"/>
          <w:color w:val="000000"/>
          <w:sz w:val="24"/>
          <w:szCs w:val="24"/>
          <w:lang w:val="ro-RO"/>
        </w:rPr>
        <w:t>legi</w:t>
      </w:r>
      <w:r w:rsidRPr="009E59EF">
        <w:rPr>
          <w:rFonts w:ascii="Times New Roman" w:hAnsi="Times New Roman" w:cs="Times New Roman"/>
          <w:color w:val="000000"/>
          <w:sz w:val="24"/>
          <w:szCs w:val="24"/>
          <w:lang w:val="ro-RO"/>
        </w:rPr>
        <w:t xml:space="preserve">, şi componentele, piesele de schimb şi </w:t>
      </w:r>
      <w:r w:rsidR="005567FD" w:rsidRPr="009E59EF">
        <w:rPr>
          <w:rFonts w:ascii="Times New Roman" w:hAnsi="Times New Roman" w:cs="Times New Roman"/>
          <w:color w:val="000000"/>
          <w:sz w:val="24"/>
          <w:szCs w:val="24"/>
          <w:lang w:val="ro-RO"/>
        </w:rPr>
        <w:t>entitățile</w:t>
      </w:r>
      <w:r w:rsidRPr="009E59EF">
        <w:rPr>
          <w:rFonts w:ascii="Times New Roman" w:hAnsi="Times New Roman" w:cs="Times New Roman"/>
          <w:color w:val="000000"/>
          <w:sz w:val="24"/>
          <w:szCs w:val="24"/>
          <w:lang w:val="ro-RO"/>
        </w:rPr>
        <w:t xml:space="preserve"> tehnice neomologate sau necertificate</w:t>
      </w:r>
      <w:r w:rsidR="003041F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care sunt destinate înlocuirii componentelor, pieselor şi </w:t>
      </w:r>
      <w:r w:rsidR="005567FD" w:rsidRPr="009E59EF">
        <w:rPr>
          <w:rFonts w:ascii="Times New Roman" w:hAnsi="Times New Roman" w:cs="Times New Roman"/>
          <w:color w:val="000000"/>
          <w:sz w:val="24"/>
          <w:szCs w:val="24"/>
          <w:lang w:val="ro-RO"/>
        </w:rPr>
        <w:t>entităților</w:t>
      </w:r>
      <w:r w:rsidRPr="009E59EF">
        <w:rPr>
          <w:rFonts w:ascii="Times New Roman" w:hAnsi="Times New Roman" w:cs="Times New Roman"/>
          <w:color w:val="000000"/>
          <w:sz w:val="24"/>
          <w:szCs w:val="24"/>
          <w:lang w:val="ro-RO"/>
        </w:rPr>
        <w:t xml:space="preserve"> tehnice care fac parte dintr-un sistem sau un echipament de origine ori care fac parte dintr-un sistem sau un echipament omologat potrivit prevederilor directivelor/regulamentelor Uniunii Europene ori regulamentelor CEE-ONU.</w:t>
      </w:r>
    </w:p>
    <w:p w14:paraId="0EEE88EE" w14:textId="2C3C06FE" w:rsidR="00F01591" w:rsidRPr="009E59EF" w:rsidRDefault="008F460C"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 </w:t>
      </w:r>
      <w:r w:rsidR="00F01591" w:rsidRPr="009E59EF">
        <w:rPr>
          <w:rFonts w:ascii="Times New Roman" w:hAnsi="Times New Roman" w:cs="Times New Roman"/>
          <w:color w:val="000000"/>
          <w:sz w:val="24"/>
          <w:szCs w:val="24"/>
          <w:lang w:val="ro-RO"/>
        </w:rPr>
        <w:t>(1</w:t>
      </w:r>
      <w:r w:rsidRPr="009E59EF">
        <w:rPr>
          <w:rFonts w:ascii="Times New Roman" w:hAnsi="Times New Roman" w:cs="Times New Roman"/>
          <w:color w:val="000000"/>
          <w:sz w:val="24"/>
          <w:szCs w:val="24"/>
          <w:lang w:val="ro-RO"/>
        </w:rPr>
        <w:t>0</w:t>
      </w:r>
      <w:r w:rsidR="00F01591" w:rsidRPr="009E59EF">
        <w:rPr>
          <w:rFonts w:ascii="Times New Roman" w:hAnsi="Times New Roman" w:cs="Times New Roman"/>
          <w:color w:val="000000"/>
          <w:sz w:val="24"/>
          <w:szCs w:val="24"/>
          <w:lang w:val="ro-RO"/>
        </w:rPr>
        <w:t>)</w:t>
      </w:r>
      <w:r w:rsidR="00F01591" w:rsidRPr="009E59EF">
        <w:rPr>
          <w:rFonts w:ascii="Times New Roman" w:hAnsi="Times New Roman" w:cs="Times New Roman"/>
          <w:color w:val="000000"/>
          <w:sz w:val="24"/>
          <w:szCs w:val="24"/>
          <w:lang w:val="ro-RO"/>
        </w:rPr>
        <w:tab/>
      </w:r>
      <w:r w:rsidR="00EE195C">
        <w:rPr>
          <w:rFonts w:ascii="Times New Roman" w:hAnsi="Times New Roman" w:cs="Times New Roman"/>
          <w:color w:val="000000"/>
          <w:sz w:val="24"/>
          <w:szCs w:val="24"/>
          <w:lang w:val="ro-RO"/>
        </w:rPr>
        <w:t>S</w:t>
      </w:r>
      <w:r w:rsidR="00EE195C" w:rsidRPr="00550843">
        <w:rPr>
          <w:rFonts w:ascii="Times New Roman" w:hAnsi="Times New Roman" w:cs="Times New Roman"/>
          <w:color w:val="000000"/>
          <w:sz w:val="24"/>
          <w:szCs w:val="24"/>
          <w:lang w:val="ro-RO"/>
        </w:rPr>
        <w:t>istemel</w:t>
      </w:r>
      <w:r w:rsidR="00EE195C">
        <w:rPr>
          <w:rFonts w:ascii="Times New Roman" w:hAnsi="Times New Roman" w:cs="Times New Roman"/>
          <w:color w:val="000000"/>
          <w:sz w:val="24"/>
          <w:szCs w:val="24"/>
          <w:lang w:val="ro-RO"/>
        </w:rPr>
        <w:t>e</w:t>
      </w:r>
      <w:r w:rsidR="00EE195C" w:rsidRPr="00550843">
        <w:rPr>
          <w:rFonts w:ascii="Times New Roman" w:hAnsi="Times New Roman" w:cs="Times New Roman"/>
          <w:color w:val="000000"/>
          <w:sz w:val="24"/>
          <w:szCs w:val="24"/>
          <w:lang w:val="ro-RO"/>
        </w:rPr>
        <w:t>, componentel</w:t>
      </w:r>
      <w:r w:rsidR="00EE195C">
        <w:rPr>
          <w:rFonts w:ascii="Times New Roman" w:hAnsi="Times New Roman" w:cs="Times New Roman"/>
          <w:color w:val="000000"/>
          <w:sz w:val="24"/>
          <w:szCs w:val="24"/>
          <w:lang w:val="ro-RO"/>
        </w:rPr>
        <w:t>e</w:t>
      </w:r>
      <w:r w:rsidR="00EE195C" w:rsidRPr="00550843">
        <w:rPr>
          <w:rFonts w:ascii="Times New Roman" w:hAnsi="Times New Roman" w:cs="Times New Roman"/>
          <w:color w:val="000000"/>
          <w:sz w:val="24"/>
          <w:szCs w:val="24"/>
          <w:lang w:val="ro-RO"/>
        </w:rPr>
        <w:t xml:space="preserve"> și unitățil</w:t>
      </w:r>
      <w:r w:rsidR="00EE195C">
        <w:rPr>
          <w:rFonts w:ascii="Times New Roman" w:hAnsi="Times New Roman" w:cs="Times New Roman"/>
          <w:color w:val="000000"/>
          <w:sz w:val="24"/>
          <w:szCs w:val="24"/>
          <w:lang w:val="ro-RO"/>
        </w:rPr>
        <w:t>e</w:t>
      </w:r>
      <w:r w:rsidR="00EE195C" w:rsidRPr="00550843">
        <w:rPr>
          <w:rFonts w:ascii="Times New Roman" w:hAnsi="Times New Roman" w:cs="Times New Roman"/>
          <w:color w:val="000000"/>
          <w:sz w:val="24"/>
          <w:szCs w:val="24"/>
          <w:lang w:val="ro-RO"/>
        </w:rPr>
        <w:t xml:space="preserve"> tehnice separate noi</w:t>
      </w:r>
      <w:r w:rsidR="00F01591" w:rsidRPr="009E59EF">
        <w:rPr>
          <w:rFonts w:ascii="Times New Roman" w:hAnsi="Times New Roman" w:cs="Times New Roman"/>
          <w:color w:val="000000"/>
          <w:sz w:val="24"/>
          <w:szCs w:val="24"/>
          <w:lang w:val="ro-RO"/>
        </w:rPr>
        <w:t xml:space="preserve">, altele decât cele prevăzute la alin. (2), pot fi introduse pe piaţă şi/sau comercializate numai dacă respectă prevederile </w:t>
      </w:r>
      <w:r w:rsidR="00F01591" w:rsidRPr="005208C9">
        <w:rPr>
          <w:rFonts w:ascii="Times New Roman" w:hAnsi="Times New Roman" w:cs="Times New Roman"/>
          <w:sz w:val="24"/>
          <w:szCs w:val="24"/>
          <w:lang w:val="ro-RO"/>
        </w:rPr>
        <w:t xml:space="preserve">art. </w:t>
      </w:r>
      <w:r w:rsidR="005208C9" w:rsidRPr="005208C9">
        <w:rPr>
          <w:rFonts w:ascii="Times New Roman" w:hAnsi="Times New Roman" w:cs="Times New Roman"/>
          <w:sz w:val="24"/>
          <w:szCs w:val="24"/>
          <w:lang w:val="ro-RO"/>
        </w:rPr>
        <w:t>2</w:t>
      </w:r>
      <w:r w:rsidR="005208C9" w:rsidRPr="009C559A">
        <w:rPr>
          <w:rFonts w:ascii="Times New Roman" w:hAnsi="Times New Roman" w:cs="Times New Roman"/>
          <w:sz w:val="24"/>
          <w:szCs w:val="24"/>
          <w:lang w:val="ro-RO"/>
        </w:rPr>
        <w:t>6</w:t>
      </w:r>
      <w:r w:rsidR="005208C9" w:rsidRPr="005208C9">
        <w:rPr>
          <w:rFonts w:ascii="Times New Roman" w:hAnsi="Times New Roman" w:cs="Times New Roman"/>
          <w:sz w:val="24"/>
          <w:szCs w:val="24"/>
          <w:lang w:val="ro-RO"/>
        </w:rPr>
        <w:t xml:space="preserve"> </w:t>
      </w:r>
      <w:r w:rsidR="00F01591" w:rsidRPr="005208C9">
        <w:rPr>
          <w:rFonts w:ascii="Times New Roman" w:hAnsi="Times New Roman" w:cs="Times New Roman"/>
          <w:sz w:val="24"/>
          <w:szCs w:val="24"/>
          <w:lang w:val="ro-RO"/>
        </w:rPr>
        <w:t xml:space="preserve">şi </w:t>
      </w:r>
      <w:r w:rsidR="005208C9" w:rsidRPr="005208C9">
        <w:rPr>
          <w:rFonts w:ascii="Times New Roman" w:hAnsi="Times New Roman" w:cs="Times New Roman"/>
          <w:sz w:val="24"/>
          <w:szCs w:val="24"/>
          <w:lang w:val="ro-RO"/>
        </w:rPr>
        <w:t>2</w:t>
      </w:r>
      <w:r w:rsidR="005208C9" w:rsidRPr="009C559A">
        <w:rPr>
          <w:rFonts w:ascii="Times New Roman" w:hAnsi="Times New Roman" w:cs="Times New Roman"/>
          <w:sz w:val="24"/>
          <w:szCs w:val="24"/>
          <w:lang w:val="ro-RO"/>
        </w:rPr>
        <w:t>7</w:t>
      </w:r>
      <w:r w:rsidR="00F01591" w:rsidRPr="009E59EF">
        <w:rPr>
          <w:rFonts w:ascii="Times New Roman" w:hAnsi="Times New Roman" w:cs="Times New Roman"/>
          <w:color w:val="000000"/>
          <w:sz w:val="24"/>
          <w:szCs w:val="24"/>
          <w:lang w:val="ro-RO"/>
        </w:rPr>
        <w:t>.</w:t>
      </w:r>
    </w:p>
    <w:p w14:paraId="741C270C" w14:textId="14D0D589"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w:t>
      </w:r>
      <w:r w:rsidR="008F460C" w:rsidRPr="009E59EF">
        <w:rPr>
          <w:rFonts w:ascii="Times New Roman" w:hAnsi="Times New Roman" w:cs="Times New Roman"/>
          <w:color w:val="000000"/>
          <w:sz w:val="24"/>
          <w:szCs w:val="24"/>
          <w:lang w:val="ro-RO"/>
        </w:rPr>
        <w:t>1</w:t>
      </w:r>
      <w:r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ab/>
        <w:t xml:space="preserve">Comercializarea </w:t>
      </w:r>
      <w:r w:rsidR="000E29BC">
        <w:rPr>
          <w:rFonts w:ascii="Times New Roman" w:hAnsi="Times New Roman" w:cs="Times New Roman"/>
          <w:color w:val="000000"/>
          <w:sz w:val="24"/>
          <w:szCs w:val="24"/>
          <w:lang w:val="ro-RO"/>
        </w:rPr>
        <w:t>s</w:t>
      </w:r>
      <w:r w:rsidR="000E29BC" w:rsidRPr="00550843">
        <w:rPr>
          <w:rFonts w:ascii="Times New Roman" w:hAnsi="Times New Roman" w:cs="Times New Roman"/>
          <w:color w:val="000000"/>
          <w:sz w:val="24"/>
          <w:szCs w:val="24"/>
          <w:lang w:val="ro-RO"/>
        </w:rPr>
        <w:t>istemel</w:t>
      </w:r>
      <w:r w:rsidR="000E29BC">
        <w:rPr>
          <w:rFonts w:ascii="Times New Roman" w:hAnsi="Times New Roman" w:cs="Times New Roman"/>
          <w:color w:val="000000"/>
          <w:sz w:val="24"/>
          <w:szCs w:val="24"/>
          <w:lang w:val="ro-RO"/>
        </w:rPr>
        <w:t>or</w:t>
      </w:r>
      <w:r w:rsidR="000E29BC" w:rsidRPr="00550843">
        <w:rPr>
          <w:rFonts w:ascii="Times New Roman" w:hAnsi="Times New Roman" w:cs="Times New Roman"/>
          <w:color w:val="000000"/>
          <w:sz w:val="24"/>
          <w:szCs w:val="24"/>
          <w:lang w:val="ro-RO"/>
        </w:rPr>
        <w:t>, componentel</w:t>
      </w:r>
      <w:r w:rsidR="00607F0A">
        <w:rPr>
          <w:rFonts w:ascii="Times New Roman" w:hAnsi="Times New Roman" w:cs="Times New Roman"/>
          <w:color w:val="000000"/>
          <w:sz w:val="24"/>
          <w:szCs w:val="24"/>
          <w:lang w:val="ro-RO"/>
        </w:rPr>
        <w:t>or</w:t>
      </w:r>
      <w:r w:rsidR="000E29BC" w:rsidRPr="00550843">
        <w:rPr>
          <w:rFonts w:ascii="Times New Roman" w:hAnsi="Times New Roman" w:cs="Times New Roman"/>
          <w:color w:val="000000"/>
          <w:sz w:val="24"/>
          <w:szCs w:val="24"/>
          <w:lang w:val="ro-RO"/>
        </w:rPr>
        <w:t xml:space="preserve"> și unitățil</w:t>
      </w:r>
      <w:r w:rsidR="00607F0A">
        <w:rPr>
          <w:rFonts w:ascii="Times New Roman" w:hAnsi="Times New Roman" w:cs="Times New Roman"/>
          <w:color w:val="000000"/>
          <w:sz w:val="24"/>
          <w:szCs w:val="24"/>
          <w:lang w:val="ro-RO"/>
        </w:rPr>
        <w:t>or</w:t>
      </w:r>
      <w:r w:rsidR="000E29BC" w:rsidRPr="00550843">
        <w:rPr>
          <w:rFonts w:ascii="Times New Roman" w:hAnsi="Times New Roman" w:cs="Times New Roman"/>
          <w:color w:val="000000"/>
          <w:sz w:val="24"/>
          <w:szCs w:val="24"/>
          <w:lang w:val="ro-RO"/>
        </w:rPr>
        <w:t xml:space="preserve"> tehnice separate noi</w:t>
      </w:r>
      <w:r w:rsidRPr="009E59EF">
        <w:rPr>
          <w:rFonts w:ascii="Times New Roman" w:hAnsi="Times New Roman" w:cs="Times New Roman"/>
          <w:color w:val="000000"/>
          <w:sz w:val="24"/>
          <w:szCs w:val="24"/>
          <w:lang w:val="ro-RO"/>
        </w:rPr>
        <w:t xml:space="preserve"> este admisă pe toată durata termenului de garanţie/valabilitate a produselor certificate/omologate, </w:t>
      </w:r>
      <w:r w:rsidRPr="009E59EF">
        <w:rPr>
          <w:rFonts w:ascii="Times New Roman" w:hAnsi="Times New Roman" w:cs="Times New Roman"/>
          <w:color w:val="000000"/>
          <w:sz w:val="24"/>
          <w:szCs w:val="24"/>
          <w:lang w:val="ro-RO"/>
        </w:rPr>
        <w:lastRenderedPageBreak/>
        <w:t>indiferent de termenul de expirare a certificării/omologării, cu condiţia ca certificarea/omologarea să nu fie suspendată sau să nu fi fost retrasă.</w:t>
      </w:r>
    </w:p>
    <w:p w14:paraId="7C4B0F06" w14:textId="398C070B" w:rsidR="00F01591" w:rsidRPr="009E59EF" w:rsidRDefault="00F01591" w:rsidP="00F01591">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w:t>
      </w:r>
      <w:r w:rsidR="008F460C" w:rsidRPr="009E59EF">
        <w:rPr>
          <w:rFonts w:ascii="Times New Roman" w:hAnsi="Times New Roman" w:cs="Times New Roman"/>
          <w:color w:val="000000"/>
          <w:sz w:val="24"/>
          <w:szCs w:val="24"/>
          <w:lang w:val="ro-RO"/>
        </w:rPr>
        <w:t>2</w:t>
      </w:r>
      <w:r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ab/>
        <w:t xml:space="preserve">Producătorul unui vehicul sau reprezentantul acestuia este obligat să comunice </w:t>
      </w:r>
      <w:r w:rsidR="00C21706" w:rsidRPr="009E59EF">
        <w:rPr>
          <w:rFonts w:ascii="Times New Roman" w:hAnsi="Times New Roman" w:cs="Times New Roman"/>
          <w:color w:val="000000"/>
          <w:sz w:val="24"/>
          <w:szCs w:val="24"/>
          <w:lang w:val="ro-RO"/>
        </w:rPr>
        <w:t>autorității de omologare</w:t>
      </w:r>
      <w:r w:rsidR="00556C63" w:rsidRPr="009E59EF">
        <w:rPr>
          <w:rFonts w:ascii="Times New Roman" w:hAnsi="Times New Roman" w:cs="Times New Roman"/>
          <w:color w:val="000000"/>
          <w:sz w:val="24"/>
          <w:szCs w:val="24"/>
          <w:lang w:val="ro-RO"/>
        </w:rPr>
        <w:t xml:space="preserve"> situaţia abilitărilor retrase pentru fabricarea de produse de origine, în termen de 7 zile de la data retragerii acestora</w:t>
      </w:r>
      <w:r w:rsidR="00F25464" w:rsidRPr="009E59EF">
        <w:rPr>
          <w:rFonts w:ascii="Times New Roman" w:hAnsi="Times New Roman" w:cs="Times New Roman"/>
          <w:color w:val="000000"/>
          <w:sz w:val="24"/>
          <w:szCs w:val="24"/>
          <w:lang w:val="ro-RO"/>
        </w:rPr>
        <w:t>.</w:t>
      </w:r>
    </w:p>
    <w:p w14:paraId="4E8DFF84" w14:textId="7A6449DA" w:rsidR="0059381D" w:rsidRPr="009E59EF" w:rsidRDefault="00067E30" w:rsidP="00C67EAE">
      <w:pPr>
        <w:pStyle w:val="Heading1"/>
        <w:rPr>
          <w:rFonts w:ascii="Times New Roman" w:hAnsi="Times New Roman" w:cs="Times New Roman"/>
        </w:rPr>
      </w:pPr>
      <w:bookmarkStart w:id="14" w:name="_Toc33096833"/>
      <w:bookmarkStart w:id="15" w:name="_Toc34639723"/>
      <w:r w:rsidRPr="009E59EF">
        <w:rPr>
          <w:rFonts w:ascii="Times New Roman" w:hAnsi="Times New Roman" w:cs="Times New Roman"/>
        </w:rPr>
        <w:t>Art</w:t>
      </w:r>
      <w:r w:rsidR="0059381D" w:rsidRPr="009E59EF">
        <w:rPr>
          <w:rFonts w:ascii="Times New Roman" w:hAnsi="Times New Roman" w:cs="Times New Roman"/>
        </w:rPr>
        <w:t>icolul</w:t>
      </w:r>
      <w:r w:rsidRPr="009E59EF">
        <w:rPr>
          <w:rFonts w:ascii="Times New Roman" w:hAnsi="Times New Roman" w:cs="Times New Roman"/>
        </w:rPr>
        <w:t xml:space="preserve"> </w:t>
      </w:r>
      <w:r w:rsidR="00893AC1" w:rsidRPr="009E59EF">
        <w:rPr>
          <w:rFonts w:ascii="Times New Roman" w:hAnsi="Times New Roman" w:cs="Times New Roman"/>
        </w:rPr>
        <w:t>4</w:t>
      </w:r>
      <w:bookmarkEnd w:id="14"/>
      <w:bookmarkEnd w:id="15"/>
    </w:p>
    <w:p w14:paraId="19CB84B8" w14:textId="341A5E4C"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În sensul prezentei </w:t>
      </w:r>
      <w:r w:rsidR="0059381D" w:rsidRPr="009E59EF">
        <w:rPr>
          <w:rFonts w:ascii="Times New Roman" w:hAnsi="Times New Roman" w:cs="Times New Roman"/>
          <w:color w:val="000000"/>
          <w:sz w:val="24"/>
          <w:szCs w:val="24"/>
          <w:lang w:val="ro-RO"/>
        </w:rPr>
        <w:t xml:space="preserve">legi </w:t>
      </w:r>
      <w:r w:rsidRPr="009E59EF">
        <w:rPr>
          <w:rFonts w:ascii="Times New Roman" w:hAnsi="Times New Roman" w:cs="Times New Roman"/>
          <w:color w:val="000000"/>
          <w:sz w:val="24"/>
          <w:szCs w:val="24"/>
          <w:lang w:val="ro-RO"/>
        </w:rPr>
        <w:t xml:space="preserve">termenii de mai jos au următorul înțeles: </w:t>
      </w:r>
    </w:p>
    <w:p w14:paraId="2FAF3A9F" w14:textId="2BB781D6"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w:t>
      </w:r>
      <w:r w:rsidRPr="009E59EF">
        <w:rPr>
          <w:rFonts w:ascii="Times New Roman" w:hAnsi="Times New Roman" w:cs="Times New Roman"/>
          <w:i/>
          <w:iCs/>
          <w:color w:val="000000"/>
          <w:sz w:val="24"/>
          <w:szCs w:val="24"/>
          <w:lang w:val="ro-RO"/>
        </w:rPr>
        <w:t xml:space="preserve">vehicul rutier - </w:t>
      </w:r>
      <w:r w:rsidRPr="009E59EF">
        <w:rPr>
          <w:rFonts w:ascii="Times New Roman" w:hAnsi="Times New Roman" w:cs="Times New Roman"/>
          <w:color w:val="000000"/>
          <w:sz w:val="24"/>
          <w:szCs w:val="24"/>
          <w:lang w:val="ro-RO"/>
        </w:rPr>
        <w:t>un sistem mecanic, cu sau</w:t>
      </w:r>
      <w:r w:rsidR="00DF5262"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fără mijloace de autopropulsare, care se utilizează în mod normal pentru transportul de persoane</w:t>
      </w:r>
      <w:r w:rsidR="00DF5262"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şi/sau mărfuri ori efectuarea de servicii sau lucrări; </w:t>
      </w:r>
    </w:p>
    <w:p w14:paraId="7068ACF1" w14:textId="77777777"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w:t>
      </w:r>
      <w:r w:rsidRPr="009E59EF">
        <w:rPr>
          <w:rFonts w:ascii="Times New Roman" w:hAnsi="Times New Roman" w:cs="Times New Roman"/>
          <w:i/>
          <w:iCs/>
          <w:color w:val="000000"/>
          <w:sz w:val="24"/>
          <w:szCs w:val="24"/>
          <w:lang w:val="ro-RO"/>
        </w:rPr>
        <w:t xml:space="preserve">vehicul rutier nou </w:t>
      </w:r>
      <w:r w:rsidRPr="009E59EF">
        <w:rPr>
          <w:rFonts w:ascii="Times New Roman" w:hAnsi="Times New Roman" w:cs="Times New Roman"/>
          <w:color w:val="000000"/>
          <w:sz w:val="24"/>
          <w:szCs w:val="24"/>
          <w:lang w:val="ro-RO"/>
        </w:rPr>
        <w:t xml:space="preserve">- un vehicul rutier aflat înaintea primei înmatriculări, primei înregistrări sau primei utilizări, după caz; </w:t>
      </w:r>
    </w:p>
    <w:p w14:paraId="7ABF88D1" w14:textId="77777777"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3. </w:t>
      </w:r>
      <w:r w:rsidRPr="009E59EF">
        <w:rPr>
          <w:rFonts w:ascii="Times New Roman" w:hAnsi="Times New Roman" w:cs="Times New Roman"/>
          <w:i/>
          <w:iCs/>
          <w:color w:val="000000"/>
          <w:sz w:val="24"/>
          <w:szCs w:val="24"/>
          <w:lang w:val="ro-RO"/>
        </w:rPr>
        <w:t xml:space="preserve">vehicul rutier utilizat </w:t>
      </w:r>
      <w:r w:rsidRPr="009E59EF">
        <w:rPr>
          <w:rFonts w:ascii="Times New Roman" w:hAnsi="Times New Roman" w:cs="Times New Roman"/>
          <w:color w:val="000000"/>
          <w:sz w:val="24"/>
          <w:szCs w:val="24"/>
          <w:lang w:val="ro-RO"/>
        </w:rPr>
        <w:t xml:space="preserve">- un vehicul rutier care nu îndeplinește condiţiile prevăzute la pct. 2 pentru a fi considerat ca vehicul rutier nou; </w:t>
      </w:r>
    </w:p>
    <w:p w14:paraId="20F0B017" w14:textId="1080CDE5"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4. </w:t>
      </w:r>
      <w:r w:rsidRPr="009E59EF">
        <w:rPr>
          <w:rFonts w:ascii="Times New Roman" w:hAnsi="Times New Roman" w:cs="Times New Roman"/>
          <w:i/>
          <w:iCs/>
          <w:color w:val="000000"/>
          <w:sz w:val="24"/>
          <w:szCs w:val="24"/>
          <w:lang w:val="ro-RO"/>
        </w:rPr>
        <w:t xml:space="preserve">acordurile de la Geneva </w:t>
      </w:r>
      <w:r w:rsidRPr="009E59EF">
        <w:rPr>
          <w:rFonts w:ascii="Times New Roman" w:hAnsi="Times New Roman" w:cs="Times New Roman"/>
          <w:color w:val="000000"/>
          <w:sz w:val="24"/>
          <w:szCs w:val="24"/>
          <w:lang w:val="ro-RO"/>
        </w:rPr>
        <w:t>- Acordul privind adoptarea de prescripții tehn</w:t>
      </w:r>
      <w:r w:rsidR="003547F6" w:rsidRPr="009E59EF">
        <w:rPr>
          <w:rFonts w:ascii="Times New Roman" w:hAnsi="Times New Roman" w:cs="Times New Roman"/>
          <w:color w:val="000000"/>
          <w:sz w:val="24"/>
          <w:szCs w:val="24"/>
          <w:lang w:val="ro-RO"/>
        </w:rPr>
        <w:t xml:space="preserve">ice uniforme </w:t>
      </w:r>
      <w:r w:rsidRPr="009E59EF">
        <w:rPr>
          <w:rFonts w:ascii="Times New Roman" w:hAnsi="Times New Roman" w:cs="Times New Roman"/>
          <w:color w:val="000000"/>
          <w:sz w:val="24"/>
          <w:szCs w:val="24"/>
          <w:lang w:val="ro-RO"/>
        </w:rPr>
        <w:t>aplicabile vehiculelor cu roți, echipamentelor şi pieselor ce pot fi mo</w:t>
      </w:r>
      <w:r w:rsidR="003547F6" w:rsidRPr="009E59EF">
        <w:rPr>
          <w:rFonts w:ascii="Times New Roman" w:hAnsi="Times New Roman" w:cs="Times New Roman"/>
          <w:color w:val="000000"/>
          <w:sz w:val="24"/>
          <w:szCs w:val="24"/>
          <w:lang w:val="ro-RO"/>
        </w:rPr>
        <w:t xml:space="preserve">ntate sau utilizate pe vehicule </w:t>
      </w:r>
      <w:r w:rsidRPr="009E59EF">
        <w:rPr>
          <w:rFonts w:ascii="Times New Roman" w:hAnsi="Times New Roman" w:cs="Times New Roman"/>
          <w:color w:val="000000"/>
          <w:sz w:val="24"/>
          <w:szCs w:val="24"/>
          <w:lang w:val="ro-RO"/>
        </w:rPr>
        <w:t xml:space="preserve">cu roți şi condiţiile de recunoaștere reciprocă a omologărilor eliberate pe baza acestor prescripții, încheiat la Geneva la 20 martie 1958, la care </w:t>
      </w:r>
      <w:r w:rsidR="00553C58" w:rsidRPr="009E59EF">
        <w:rPr>
          <w:rFonts w:ascii="Times New Roman" w:hAnsi="Times New Roman" w:cs="Times New Roman"/>
          <w:color w:val="000000"/>
          <w:sz w:val="24"/>
          <w:szCs w:val="24"/>
          <w:lang w:val="ro-RO"/>
        </w:rPr>
        <w:t xml:space="preserve">Republica Moldova </w:t>
      </w:r>
      <w:r w:rsidRPr="009E59EF">
        <w:rPr>
          <w:rFonts w:ascii="Times New Roman" w:hAnsi="Times New Roman" w:cs="Times New Roman"/>
          <w:color w:val="000000"/>
          <w:sz w:val="24"/>
          <w:szCs w:val="24"/>
          <w:lang w:val="ro-RO"/>
        </w:rPr>
        <w:t xml:space="preserve">a aderat prin </w:t>
      </w:r>
      <w:r w:rsidR="00553C58" w:rsidRPr="009E59EF">
        <w:rPr>
          <w:rFonts w:ascii="Times New Roman" w:hAnsi="Times New Roman" w:cs="Times New Roman"/>
          <w:color w:val="000000"/>
          <w:sz w:val="24"/>
          <w:szCs w:val="24"/>
          <w:lang w:val="ro-RO"/>
        </w:rPr>
        <w:t xml:space="preserve">Legea nr. 111/2016 </w:t>
      </w:r>
      <w:r w:rsidRPr="009E59EF">
        <w:rPr>
          <w:rFonts w:ascii="Times New Roman" w:hAnsi="Times New Roman" w:cs="Times New Roman"/>
          <w:color w:val="000000"/>
          <w:sz w:val="24"/>
          <w:szCs w:val="24"/>
          <w:lang w:val="ro-RO"/>
        </w:rPr>
        <w:t>ş</w:t>
      </w:r>
      <w:r w:rsidR="003547F6" w:rsidRPr="009E59EF">
        <w:rPr>
          <w:rFonts w:ascii="Times New Roman" w:hAnsi="Times New Roman" w:cs="Times New Roman"/>
          <w:color w:val="000000"/>
          <w:sz w:val="24"/>
          <w:szCs w:val="24"/>
          <w:lang w:val="ro-RO"/>
        </w:rPr>
        <w:t xml:space="preserve">i </w:t>
      </w:r>
      <w:r w:rsidRPr="009E59EF">
        <w:rPr>
          <w:rFonts w:ascii="Times New Roman" w:hAnsi="Times New Roman" w:cs="Times New Roman"/>
          <w:color w:val="000000"/>
          <w:sz w:val="24"/>
          <w:szCs w:val="24"/>
          <w:lang w:val="ro-RO"/>
        </w:rPr>
        <w:t>Acordul privind adoptarea de reglementări tehnice mondiale aplicabile autovehiculelor, precum ş</w:t>
      </w:r>
      <w:r w:rsidR="003547F6" w:rsidRPr="009E59EF">
        <w:rPr>
          <w:rFonts w:ascii="Times New Roman" w:hAnsi="Times New Roman" w:cs="Times New Roman"/>
          <w:color w:val="000000"/>
          <w:sz w:val="24"/>
          <w:szCs w:val="24"/>
          <w:lang w:val="ro-RO"/>
        </w:rPr>
        <w:t xml:space="preserve">i </w:t>
      </w:r>
      <w:r w:rsidRPr="009E59EF">
        <w:rPr>
          <w:rFonts w:ascii="Times New Roman" w:hAnsi="Times New Roman" w:cs="Times New Roman"/>
          <w:color w:val="000000"/>
          <w:sz w:val="24"/>
          <w:szCs w:val="24"/>
          <w:lang w:val="ro-RO"/>
        </w:rPr>
        <w:t xml:space="preserve">echipamentelor şi componentelor ce pot fi montate şi/sau utilizate pe autovehicule, încheiat la Geneva la 25 iunie 1998, la care </w:t>
      </w:r>
      <w:r w:rsidR="00553C58" w:rsidRPr="009E59EF">
        <w:rPr>
          <w:rFonts w:ascii="Times New Roman" w:hAnsi="Times New Roman" w:cs="Times New Roman"/>
          <w:color w:val="000000"/>
          <w:sz w:val="24"/>
          <w:szCs w:val="24"/>
          <w:lang w:val="ro-RO"/>
        </w:rPr>
        <w:t xml:space="preserve">Republica Moldova </w:t>
      </w:r>
      <w:r w:rsidRPr="009E59EF">
        <w:rPr>
          <w:rFonts w:ascii="Times New Roman" w:hAnsi="Times New Roman" w:cs="Times New Roman"/>
          <w:color w:val="000000"/>
          <w:sz w:val="24"/>
          <w:szCs w:val="24"/>
          <w:lang w:val="ro-RO"/>
        </w:rPr>
        <w:t xml:space="preserve">a aderat prin Legea nr. </w:t>
      </w:r>
      <w:r w:rsidR="00553C58" w:rsidRPr="009E59EF">
        <w:rPr>
          <w:rFonts w:ascii="Times New Roman" w:hAnsi="Times New Roman" w:cs="Times New Roman"/>
          <w:color w:val="000000"/>
          <w:sz w:val="24"/>
          <w:szCs w:val="24"/>
          <w:lang w:val="ro-RO"/>
        </w:rPr>
        <w:t>309/2006</w:t>
      </w:r>
      <w:r w:rsidRPr="009E59EF">
        <w:rPr>
          <w:rFonts w:ascii="Times New Roman" w:hAnsi="Times New Roman" w:cs="Times New Roman"/>
          <w:color w:val="000000"/>
          <w:sz w:val="24"/>
          <w:szCs w:val="24"/>
          <w:lang w:val="ro-RO"/>
        </w:rPr>
        <w:t xml:space="preserve">; </w:t>
      </w:r>
    </w:p>
    <w:p w14:paraId="4CA02710" w14:textId="77777777"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5. </w:t>
      </w:r>
      <w:r w:rsidRPr="009E59EF">
        <w:rPr>
          <w:rFonts w:ascii="Times New Roman" w:hAnsi="Times New Roman" w:cs="Times New Roman"/>
          <w:i/>
          <w:iCs/>
          <w:color w:val="000000"/>
          <w:sz w:val="24"/>
          <w:szCs w:val="24"/>
          <w:lang w:val="ro-RO"/>
        </w:rPr>
        <w:t xml:space="preserve">prima utilizare a unui vehicul </w:t>
      </w:r>
      <w:r w:rsidRPr="009E59EF">
        <w:rPr>
          <w:rFonts w:ascii="Times New Roman" w:hAnsi="Times New Roman" w:cs="Times New Roman"/>
          <w:color w:val="000000"/>
          <w:sz w:val="24"/>
          <w:szCs w:val="24"/>
          <w:lang w:val="ro-RO"/>
        </w:rPr>
        <w:t xml:space="preserve">– punerea în exploatare pentru prima dată a unui vehicul care nu se înmatriculează sau înregistrează; </w:t>
      </w:r>
    </w:p>
    <w:p w14:paraId="3707804F" w14:textId="0F89ECFA"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6. </w:t>
      </w:r>
      <w:r w:rsidRPr="009E59EF">
        <w:rPr>
          <w:rFonts w:ascii="Times New Roman" w:hAnsi="Times New Roman" w:cs="Times New Roman"/>
          <w:i/>
          <w:iCs/>
          <w:color w:val="000000"/>
          <w:sz w:val="24"/>
          <w:szCs w:val="24"/>
          <w:lang w:val="ro-RO"/>
        </w:rPr>
        <w:t xml:space="preserve">deținătorul omologării de tip </w:t>
      </w:r>
      <w:r w:rsidRPr="009E59EF">
        <w:rPr>
          <w:rFonts w:ascii="Times New Roman" w:hAnsi="Times New Roman" w:cs="Times New Roman"/>
          <w:color w:val="000000"/>
          <w:sz w:val="24"/>
          <w:szCs w:val="24"/>
          <w:lang w:val="ro-RO"/>
        </w:rPr>
        <w:t>– persoana juridică ce a obţi</w:t>
      </w:r>
      <w:r w:rsidR="003547F6" w:rsidRPr="009E59EF">
        <w:rPr>
          <w:rFonts w:ascii="Times New Roman" w:hAnsi="Times New Roman" w:cs="Times New Roman"/>
          <w:color w:val="000000"/>
          <w:sz w:val="24"/>
          <w:szCs w:val="24"/>
          <w:lang w:val="ro-RO"/>
        </w:rPr>
        <w:t xml:space="preserve">nut omologarea de tip. Persoana </w:t>
      </w:r>
      <w:r w:rsidRPr="009E59EF">
        <w:rPr>
          <w:rFonts w:ascii="Times New Roman" w:hAnsi="Times New Roman" w:cs="Times New Roman"/>
          <w:color w:val="000000"/>
          <w:sz w:val="24"/>
          <w:szCs w:val="24"/>
          <w:lang w:val="ro-RO"/>
        </w:rPr>
        <w:t xml:space="preserve">juridică poate fi producătorul vehiculului, reprezentantul acestuia sau importatorul, după caz; </w:t>
      </w:r>
    </w:p>
    <w:p w14:paraId="35D214F7" w14:textId="3AC2E59D"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7. </w:t>
      </w:r>
      <w:r w:rsidRPr="009E59EF">
        <w:rPr>
          <w:rFonts w:ascii="Times New Roman" w:hAnsi="Times New Roman" w:cs="Times New Roman"/>
          <w:i/>
          <w:iCs/>
          <w:sz w:val="24"/>
          <w:szCs w:val="24"/>
          <w:lang w:val="ro-RO"/>
        </w:rPr>
        <w:t xml:space="preserve">cartea de identitate a vehiculului </w:t>
      </w:r>
      <w:r w:rsidRPr="009E59EF">
        <w:rPr>
          <w:rFonts w:ascii="Times New Roman" w:hAnsi="Times New Roman" w:cs="Times New Roman"/>
          <w:color w:val="000000"/>
          <w:sz w:val="24"/>
          <w:szCs w:val="24"/>
          <w:lang w:val="ro-RO"/>
        </w:rPr>
        <w:t>– document care atestă faptul că</w:t>
      </w:r>
      <w:r w:rsidR="003547F6" w:rsidRPr="009E59EF">
        <w:rPr>
          <w:rFonts w:ascii="Times New Roman" w:hAnsi="Times New Roman" w:cs="Times New Roman"/>
          <w:color w:val="000000"/>
          <w:sz w:val="24"/>
          <w:szCs w:val="24"/>
          <w:lang w:val="ro-RO"/>
        </w:rPr>
        <w:t xml:space="preserve"> un </w:t>
      </w:r>
      <w:r w:rsidRPr="009E59EF">
        <w:rPr>
          <w:rFonts w:ascii="Times New Roman" w:hAnsi="Times New Roman" w:cs="Times New Roman"/>
          <w:color w:val="000000"/>
          <w:sz w:val="24"/>
          <w:szCs w:val="24"/>
          <w:lang w:val="ro-RO"/>
        </w:rPr>
        <w:t>vehicul a fost omologat şi îndeplinește condiţiile tehnice privind siguranța circulației, protecț</w:t>
      </w:r>
      <w:r w:rsidR="003547F6" w:rsidRPr="009E59EF">
        <w:rPr>
          <w:rFonts w:ascii="Times New Roman" w:hAnsi="Times New Roman" w:cs="Times New Roman"/>
          <w:color w:val="000000"/>
          <w:sz w:val="24"/>
          <w:szCs w:val="24"/>
          <w:lang w:val="ro-RO"/>
        </w:rPr>
        <w:t xml:space="preserve">ia </w:t>
      </w:r>
      <w:r w:rsidRPr="009E59EF">
        <w:rPr>
          <w:rFonts w:ascii="Times New Roman" w:hAnsi="Times New Roman" w:cs="Times New Roman"/>
          <w:color w:val="000000"/>
          <w:sz w:val="24"/>
          <w:szCs w:val="24"/>
          <w:lang w:val="ro-RO"/>
        </w:rPr>
        <w:t xml:space="preserve">mediului şi folosința conform destinației; </w:t>
      </w:r>
    </w:p>
    <w:p w14:paraId="577B1F65" w14:textId="7819FCC7" w:rsidR="00067E30" w:rsidRPr="009C559A" w:rsidRDefault="00067E30" w:rsidP="008C2BE5">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 xml:space="preserve">8. </w:t>
      </w:r>
      <w:r w:rsidR="00AE0F4D" w:rsidRPr="009C559A">
        <w:rPr>
          <w:rFonts w:ascii="Times New Roman" w:hAnsi="Times New Roman" w:cs="Times New Roman"/>
          <w:i/>
          <w:iCs/>
          <w:sz w:val="24"/>
          <w:szCs w:val="24"/>
          <w:lang w:val="ro-RO"/>
        </w:rPr>
        <w:t xml:space="preserve">certificarea </w:t>
      </w:r>
      <w:r w:rsidRPr="009C559A">
        <w:rPr>
          <w:rFonts w:ascii="Times New Roman" w:hAnsi="Times New Roman" w:cs="Times New Roman"/>
          <w:i/>
          <w:iCs/>
          <w:sz w:val="24"/>
          <w:szCs w:val="24"/>
          <w:lang w:val="ro-RO"/>
        </w:rPr>
        <w:t>autenticit</w:t>
      </w:r>
      <w:r w:rsidR="00AE0F4D" w:rsidRPr="009C559A">
        <w:rPr>
          <w:rFonts w:ascii="Times New Roman" w:hAnsi="Times New Roman" w:cs="Times New Roman"/>
          <w:i/>
          <w:iCs/>
          <w:sz w:val="24"/>
          <w:szCs w:val="24"/>
          <w:lang w:val="ro-RO"/>
        </w:rPr>
        <w:t>ății</w:t>
      </w:r>
      <w:r w:rsidRPr="009C559A">
        <w:rPr>
          <w:rFonts w:ascii="Times New Roman" w:hAnsi="Times New Roman" w:cs="Times New Roman"/>
          <w:i/>
          <w:iCs/>
          <w:sz w:val="24"/>
          <w:szCs w:val="24"/>
          <w:lang w:val="ro-RO"/>
        </w:rPr>
        <w:t xml:space="preserve"> </w:t>
      </w:r>
      <w:r w:rsidR="00AE0F4D"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w:t>
      </w:r>
      <w:r w:rsidR="00AE0F4D" w:rsidRPr="009C559A">
        <w:rPr>
          <w:rFonts w:ascii="Times New Roman" w:hAnsi="Times New Roman" w:cs="Times New Roman"/>
          <w:sz w:val="24"/>
          <w:szCs w:val="24"/>
          <w:lang w:val="ro-RO"/>
        </w:rPr>
        <w:t xml:space="preserve">procedurile efectuate de </w:t>
      </w:r>
      <w:r w:rsidR="007B6C42" w:rsidRPr="009C559A">
        <w:rPr>
          <w:rFonts w:ascii="Times New Roman" w:hAnsi="Times New Roman" w:cs="Times New Roman"/>
          <w:sz w:val="24"/>
          <w:szCs w:val="24"/>
          <w:lang w:val="ro-RO"/>
        </w:rPr>
        <w:t xml:space="preserve">Agenția </w:t>
      </w:r>
      <w:r w:rsidR="006A261C" w:rsidRPr="009C559A">
        <w:rPr>
          <w:rFonts w:ascii="Times New Roman" w:hAnsi="Times New Roman" w:cs="Times New Roman"/>
          <w:sz w:val="24"/>
          <w:szCs w:val="24"/>
          <w:lang w:val="ro-RO"/>
        </w:rPr>
        <w:t>Servicii</w:t>
      </w:r>
      <w:r w:rsidR="007B6C42" w:rsidRPr="009C559A">
        <w:rPr>
          <w:rFonts w:ascii="Times New Roman" w:hAnsi="Times New Roman" w:cs="Times New Roman"/>
          <w:sz w:val="24"/>
          <w:szCs w:val="24"/>
          <w:lang w:val="ro-RO"/>
        </w:rPr>
        <w:t xml:space="preserve"> Publice</w:t>
      </w:r>
      <w:r w:rsidR="0059381D" w:rsidRPr="009C559A">
        <w:rPr>
          <w:rFonts w:ascii="Times New Roman" w:hAnsi="Times New Roman" w:cs="Times New Roman"/>
          <w:sz w:val="24"/>
          <w:szCs w:val="24"/>
          <w:lang w:val="ro-RO"/>
        </w:rPr>
        <w:t xml:space="preserve"> </w:t>
      </w:r>
      <w:r w:rsidR="00AE0F4D" w:rsidRPr="009C559A">
        <w:rPr>
          <w:rFonts w:ascii="Times New Roman" w:hAnsi="Times New Roman" w:cs="Times New Roman"/>
          <w:sz w:val="24"/>
          <w:szCs w:val="24"/>
          <w:lang w:val="ro-RO"/>
        </w:rPr>
        <w:t>pentru identificarea și verificarea autenticității vehiculului rutier</w:t>
      </w:r>
      <w:r w:rsidRPr="009C559A">
        <w:rPr>
          <w:rFonts w:ascii="Times New Roman" w:hAnsi="Times New Roman" w:cs="Times New Roman"/>
          <w:sz w:val="24"/>
          <w:szCs w:val="24"/>
          <w:lang w:val="ro-RO"/>
        </w:rPr>
        <w:t xml:space="preserve">; </w:t>
      </w:r>
    </w:p>
    <w:p w14:paraId="29705377" w14:textId="22985FB4" w:rsidR="00067E30" w:rsidRPr="009E59EF" w:rsidRDefault="00067E30" w:rsidP="008C2BE5">
      <w:pPr>
        <w:spacing w:after="0"/>
        <w:ind w:firstLine="567"/>
        <w:jc w:val="both"/>
        <w:rPr>
          <w:rFonts w:ascii="Times New Roman" w:hAnsi="Times New Roman" w:cs="Times New Roman"/>
          <w:sz w:val="24"/>
          <w:szCs w:val="24"/>
          <w:lang w:val="ro-RO"/>
        </w:rPr>
      </w:pPr>
      <w:r w:rsidRPr="009E59EF">
        <w:rPr>
          <w:rFonts w:ascii="Times New Roman" w:hAnsi="Times New Roman" w:cs="Times New Roman"/>
          <w:color w:val="000000"/>
          <w:sz w:val="24"/>
          <w:szCs w:val="24"/>
          <w:lang w:val="ro-RO"/>
        </w:rPr>
        <w:t xml:space="preserve">9. </w:t>
      </w:r>
      <w:r w:rsidRPr="009E59EF">
        <w:rPr>
          <w:rFonts w:ascii="Times New Roman" w:hAnsi="Times New Roman" w:cs="Times New Roman"/>
          <w:i/>
          <w:iCs/>
          <w:color w:val="000000"/>
          <w:sz w:val="24"/>
          <w:szCs w:val="24"/>
          <w:lang w:val="ro-RO"/>
        </w:rPr>
        <w:t xml:space="preserve">omologare de tip a întregului vehicul </w:t>
      </w:r>
      <w:r w:rsidRPr="009E59EF">
        <w:rPr>
          <w:rFonts w:ascii="Times New Roman" w:hAnsi="Times New Roman" w:cs="Times New Roman"/>
          <w:color w:val="000000"/>
          <w:sz w:val="24"/>
          <w:szCs w:val="24"/>
          <w:lang w:val="ro-RO"/>
        </w:rPr>
        <w:t xml:space="preserve">– </w:t>
      </w:r>
      <w:r w:rsidR="00554808" w:rsidRPr="009E59EF">
        <w:rPr>
          <w:rFonts w:ascii="Times New Roman" w:hAnsi="Times New Roman" w:cs="Times New Roman"/>
          <w:color w:val="000000"/>
          <w:sz w:val="24"/>
          <w:szCs w:val="24"/>
          <w:lang w:val="ro-RO"/>
        </w:rPr>
        <w:t xml:space="preserve">procedura prin care </w:t>
      </w:r>
      <w:r w:rsidR="00084C24" w:rsidRPr="009E59EF">
        <w:rPr>
          <w:rFonts w:ascii="Times New Roman" w:hAnsi="Times New Roman" w:cs="Times New Roman"/>
          <w:color w:val="000000"/>
          <w:sz w:val="24"/>
          <w:szCs w:val="24"/>
          <w:lang w:val="ro-RO"/>
        </w:rPr>
        <w:t>se</w:t>
      </w:r>
      <w:r w:rsidR="00554808" w:rsidRPr="009E59EF">
        <w:rPr>
          <w:rFonts w:ascii="Times New Roman" w:hAnsi="Times New Roman" w:cs="Times New Roman"/>
          <w:color w:val="000000"/>
          <w:sz w:val="24"/>
          <w:szCs w:val="24"/>
          <w:lang w:val="ro-RO"/>
        </w:rPr>
        <w:t xml:space="preserve"> certifică faptul că un tip de vehicul incomplet, complet sau completat respectă dispozițiile administrative și cerințele tehnice </w:t>
      </w:r>
      <w:r w:rsidR="00084C24" w:rsidRPr="009E59EF">
        <w:rPr>
          <w:rFonts w:ascii="Times New Roman" w:hAnsi="Times New Roman" w:cs="Times New Roman"/>
          <w:color w:val="000000"/>
          <w:sz w:val="24"/>
          <w:szCs w:val="24"/>
          <w:lang w:val="ro-RO"/>
        </w:rPr>
        <w:t xml:space="preserve">aprobate prin ordin al organului central de specialitate </w:t>
      </w:r>
      <w:r w:rsidR="004D6FBC" w:rsidRPr="009E59EF">
        <w:rPr>
          <w:rFonts w:ascii="Times New Roman" w:hAnsi="Times New Roman" w:cs="Times New Roman"/>
          <w:color w:val="000000"/>
          <w:sz w:val="24"/>
          <w:szCs w:val="24"/>
          <w:lang w:val="ro-RO"/>
        </w:rPr>
        <w:t>responsabil</w:t>
      </w:r>
      <w:r w:rsidR="00084C24" w:rsidRPr="009E59EF">
        <w:rPr>
          <w:rFonts w:ascii="Times New Roman" w:hAnsi="Times New Roman" w:cs="Times New Roman"/>
          <w:color w:val="000000"/>
          <w:sz w:val="24"/>
          <w:szCs w:val="24"/>
          <w:lang w:val="ro-RO"/>
        </w:rPr>
        <w:t xml:space="preserve"> de domeniul transporturilor</w:t>
      </w:r>
      <w:r w:rsidRPr="009E59EF">
        <w:rPr>
          <w:rFonts w:ascii="Times New Roman" w:hAnsi="Times New Roman" w:cs="Times New Roman"/>
          <w:color w:val="000000"/>
          <w:sz w:val="24"/>
          <w:szCs w:val="24"/>
          <w:lang w:val="ro-RO"/>
        </w:rPr>
        <w:t xml:space="preserve">. </w:t>
      </w:r>
      <w:r w:rsidRPr="009E59EF">
        <w:rPr>
          <w:rFonts w:ascii="Times New Roman" w:hAnsi="Times New Roman" w:cs="Times New Roman"/>
          <w:sz w:val="24"/>
          <w:szCs w:val="24"/>
          <w:lang w:val="ro-RO"/>
        </w:rPr>
        <w:t>În cazul în care una sau  mai multe din omologările menționate nu pot fi prezentate, acestea se vor acorda pe baza încercărilor efectuate de către servicii</w:t>
      </w:r>
      <w:r w:rsidR="006B74CB">
        <w:rPr>
          <w:rFonts w:ascii="Times New Roman" w:hAnsi="Times New Roman" w:cs="Times New Roman"/>
          <w:sz w:val="24"/>
          <w:szCs w:val="24"/>
          <w:lang w:val="ro-RO"/>
        </w:rPr>
        <w:t>le</w:t>
      </w:r>
      <w:r w:rsidRPr="009E59EF">
        <w:rPr>
          <w:rFonts w:ascii="Times New Roman" w:hAnsi="Times New Roman" w:cs="Times New Roman"/>
          <w:sz w:val="24"/>
          <w:szCs w:val="24"/>
          <w:lang w:val="ro-RO"/>
        </w:rPr>
        <w:t xml:space="preserve"> tehnice </w:t>
      </w:r>
      <w:r w:rsidR="006B74CB" w:rsidRPr="007B1E8F">
        <w:rPr>
          <w:rFonts w:ascii="Times New Roman" w:hAnsi="Times New Roman" w:cs="Times New Roman"/>
          <w:sz w:val="24"/>
          <w:szCs w:val="24"/>
          <w:lang w:val="ro-RO"/>
        </w:rPr>
        <w:t>acreditate de Centrul Național de Acreditare</w:t>
      </w:r>
      <w:r w:rsidRPr="009E59EF">
        <w:rPr>
          <w:rFonts w:ascii="Times New Roman" w:hAnsi="Times New Roman" w:cs="Times New Roman"/>
          <w:sz w:val="24"/>
          <w:szCs w:val="24"/>
          <w:lang w:val="ro-RO"/>
        </w:rPr>
        <w:t xml:space="preserve">, care să ateste respectarea condiţiilor tehnice prevăzute în legislația în vigoare, în funcție de categoria vehiculului respectiv; </w:t>
      </w:r>
    </w:p>
    <w:p w14:paraId="553EB3AD" w14:textId="30CA327F"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10. </w:t>
      </w:r>
      <w:r w:rsidRPr="009E59EF">
        <w:rPr>
          <w:rFonts w:ascii="Times New Roman" w:hAnsi="Times New Roman" w:cs="Times New Roman"/>
          <w:i/>
          <w:iCs/>
          <w:color w:val="000000"/>
          <w:sz w:val="24"/>
          <w:szCs w:val="24"/>
          <w:lang w:val="ro-RO"/>
        </w:rPr>
        <w:t>omologare de tip a unui vehicul în ceea ce privește sistemele, echipamentele,</w:t>
      </w:r>
      <w:r w:rsidR="003547F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i/>
          <w:iCs/>
          <w:color w:val="000000"/>
          <w:sz w:val="24"/>
          <w:szCs w:val="24"/>
          <w:lang w:val="ro-RO"/>
        </w:rPr>
        <w:t>componentele, piesele şi unităț</w:t>
      </w:r>
      <w:r w:rsidR="003547F6" w:rsidRPr="009E59EF">
        <w:rPr>
          <w:rFonts w:ascii="Times New Roman" w:hAnsi="Times New Roman" w:cs="Times New Roman"/>
          <w:i/>
          <w:iCs/>
          <w:color w:val="000000"/>
          <w:sz w:val="24"/>
          <w:szCs w:val="24"/>
          <w:lang w:val="ro-RO"/>
        </w:rPr>
        <w:t xml:space="preserve">ile tehnice separate </w:t>
      </w:r>
      <w:r w:rsidRPr="009E59EF">
        <w:rPr>
          <w:rFonts w:ascii="Times New Roman" w:hAnsi="Times New Roman" w:cs="Times New Roman"/>
          <w:color w:val="000000"/>
          <w:sz w:val="24"/>
          <w:szCs w:val="24"/>
          <w:lang w:val="ro-RO"/>
        </w:rPr>
        <w:t xml:space="preserve">procedura prin care </w:t>
      </w:r>
      <w:r w:rsidR="003E002B" w:rsidRPr="009E59EF">
        <w:rPr>
          <w:rFonts w:ascii="Times New Roman" w:hAnsi="Times New Roman" w:cs="Times New Roman"/>
          <w:color w:val="000000"/>
          <w:sz w:val="24"/>
          <w:szCs w:val="24"/>
          <w:lang w:val="ro-RO"/>
        </w:rPr>
        <w:t>se</w:t>
      </w:r>
      <w:r w:rsidRPr="009E59EF">
        <w:rPr>
          <w:rFonts w:ascii="Times New Roman" w:hAnsi="Times New Roman" w:cs="Times New Roman"/>
          <w:color w:val="000000"/>
          <w:sz w:val="24"/>
          <w:szCs w:val="24"/>
          <w:lang w:val="ro-RO"/>
        </w:rPr>
        <w:t xml:space="preserve"> certifică faptul că</w:t>
      </w:r>
      <w:r w:rsidR="003547F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un tip de vehicul rutier îndeplinește cerințele aplicabile pentru sist</w:t>
      </w:r>
      <w:r w:rsidR="003547F6" w:rsidRPr="009E59EF">
        <w:rPr>
          <w:rFonts w:ascii="Times New Roman" w:hAnsi="Times New Roman" w:cs="Times New Roman"/>
          <w:color w:val="000000"/>
          <w:sz w:val="24"/>
          <w:szCs w:val="24"/>
          <w:lang w:val="ro-RO"/>
        </w:rPr>
        <w:t xml:space="preserve">emul, echipamentul, componenta, </w:t>
      </w:r>
      <w:r w:rsidRPr="009E59EF">
        <w:rPr>
          <w:rFonts w:ascii="Times New Roman" w:hAnsi="Times New Roman" w:cs="Times New Roman"/>
          <w:color w:val="000000"/>
          <w:sz w:val="24"/>
          <w:szCs w:val="24"/>
          <w:lang w:val="ro-RO"/>
        </w:rPr>
        <w:t xml:space="preserve">piesa sau unitatea tehnică separată respectivă, </w:t>
      </w:r>
      <w:r w:rsidR="00084C24" w:rsidRPr="009E59EF">
        <w:rPr>
          <w:rFonts w:ascii="Times New Roman" w:hAnsi="Times New Roman" w:cs="Times New Roman"/>
          <w:color w:val="000000"/>
          <w:sz w:val="24"/>
          <w:szCs w:val="24"/>
          <w:lang w:val="ro-RO"/>
        </w:rPr>
        <w:t xml:space="preserve">aprobate prin ordin al organului central de specialitate </w:t>
      </w:r>
      <w:r w:rsidR="004D6FBC" w:rsidRPr="009E59EF">
        <w:rPr>
          <w:rFonts w:ascii="Times New Roman" w:hAnsi="Times New Roman" w:cs="Times New Roman"/>
          <w:color w:val="000000"/>
          <w:sz w:val="24"/>
          <w:szCs w:val="24"/>
          <w:lang w:val="ro-RO"/>
        </w:rPr>
        <w:t>responsabil</w:t>
      </w:r>
      <w:r w:rsidR="00084C24" w:rsidRPr="009E59EF">
        <w:rPr>
          <w:rFonts w:ascii="Times New Roman" w:hAnsi="Times New Roman" w:cs="Times New Roman"/>
          <w:color w:val="000000"/>
          <w:sz w:val="24"/>
          <w:szCs w:val="24"/>
          <w:lang w:val="ro-RO"/>
        </w:rPr>
        <w:t xml:space="preserve"> de domeniul transporturilor</w:t>
      </w:r>
      <w:r w:rsidRPr="009E59EF">
        <w:rPr>
          <w:rFonts w:ascii="Times New Roman" w:hAnsi="Times New Roman" w:cs="Times New Roman"/>
          <w:color w:val="000000"/>
          <w:sz w:val="24"/>
          <w:szCs w:val="24"/>
          <w:lang w:val="ro-RO"/>
        </w:rPr>
        <w:t xml:space="preserve">; </w:t>
      </w:r>
    </w:p>
    <w:p w14:paraId="26308E73" w14:textId="0136F913" w:rsidR="00AE0D3E" w:rsidRPr="009E59EF" w:rsidRDefault="00AE0D3E" w:rsidP="00AE0D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11. </w:t>
      </w:r>
      <w:r w:rsidRPr="009E59EF">
        <w:rPr>
          <w:rFonts w:ascii="Times New Roman" w:hAnsi="Times New Roman" w:cs="Times New Roman"/>
          <w:i/>
          <w:iCs/>
          <w:color w:val="000000"/>
          <w:sz w:val="24"/>
          <w:szCs w:val="24"/>
          <w:lang w:val="ro-RO"/>
        </w:rPr>
        <w:t xml:space="preserve">omologarea națională de tip a întregului vehicul </w:t>
      </w:r>
      <w:r w:rsidRPr="009E59EF">
        <w:rPr>
          <w:rFonts w:ascii="Times New Roman" w:hAnsi="Times New Roman" w:cs="Times New Roman"/>
          <w:color w:val="000000"/>
          <w:sz w:val="24"/>
          <w:szCs w:val="24"/>
          <w:lang w:val="ro-RO"/>
        </w:rPr>
        <w:t xml:space="preserve">- procedura prin care </w:t>
      </w:r>
      <w:r w:rsidR="003E002B" w:rsidRPr="009E59EF">
        <w:rPr>
          <w:rFonts w:ascii="Times New Roman" w:hAnsi="Times New Roman" w:cs="Times New Roman"/>
          <w:color w:val="000000"/>
          <w:sz w:val="24"/>
          <w:szCs w:val="24"/>
          <w:lang w:val="ro-RO"/>
        </w:rPr>
        <w:t>se</w:t>
      </w:r>
      <w:r w:rsidRPr="009E59EF">
        <w:rPr>
          <w:rFonts w:ascii="Times New Roman" w:hAnsi="Times New Roman" w:cs="Times New Roman"/>
          <w:color w:val="000000"/>
          <w:sz w:val="24"/>
          <w:szCs w:val="24"/>
          <w:lang w:val="ro-RO"/>
        </w:rPr>
        <w:t xml:space="preserve"> certifică faptul că un tip de vehicul rutier îndeplinește cerințele prevăzute </w:t>
      </w:r>
      <w:r w:rsidR="00084C24" w:rsidRPr="009E59EF">
        <w:rPr>
          <w:rFonts w:ascii="Times New Roman" w:hAnsi="Times New Roman" w:cs="Times New Roman"/>
          <w:color w:val="000000"/>
          <w:sz w:val="24"/>
          <w:szCs w:val="24"/>
          <w:lang w:val="ro-RO"/>
        </w:rPr>
        <w:t>de reglementările tehnice aprobate prin ordin al organului central de specialitate responsabil de domeniul transporturilor</w:t>
      </w:r>
      <w:r w:rsidRPr="009E59EF">
        <w:rPr>
          <w:rFonts w:ascii="Times New Roman" w:hAnsi="Times New Roman" w:cs="Times New Roman"/>
          <w:color w:val="000000"/>
          <w:sz w:val="24"/>
          <w:szCs w:val="24"/>
          <w:lang w:val="ro-RO"/>
        </w:rPr>
        <w:t xml:space="preserve">; </w:t>
      </w:r>
    </w:p>
    <w:p w14:paraId="2FD5A553" w14:textId="57FFF38C" w:rsidR="00AE0D3E" w:rsidRPr="009E59EF" w:rsidRDefault="00AE0D3E" w:rsidP="00AE0D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12. </w:t>
      </w:r>
      <w:r w:rsidRPr="009E59EF">
        <w:rPr>
          <w:rFonts w:ascii="Times New Roman" w:hAnsi="Times New Roman" w:cs="Times New Roman"/>
          <w:i/>
          <w:iCs/>
          <w:color w:val="000000"/>
          <w:sz w:val="24"/>
          <w:szCs w:val="24"/>
          <w:lang w:val="ro-RO"/>
        </w:rPr>
        <w:t xml:space="preserve">omologarea individuală a unui vehicul </w:t>
      </w:r>
      <w:r w:rsidRPr="009E59EF">
        <w:rPr>
          <w:rFonts w:ascii="Times New Roman" w:hAnsi="Times New Roman" w:cs="Times New Roman"/>
          <w:color w:val="000000"/>
          <w:sz w:val="24"/>
          <w:szCs w:val="24"/>
          <w:lang w:val="ro-RO"/>
        </w:rPr>
        <w:t xml:space="preserve">- procedura prin care </w:t>
      </w:r>
      <w:r w:rsidR="003E002B" w:rsidRPr="009E59EF">
        <w:rPr>
          <w:rFonts w:ascii="Times New Roman" w:hAnsi="Times New Roman" w:cs="Times New Roman"/>
          <w:color w:val="000000"/>
          <w:sz w:val="24"/>
          <w:szCs w:val="24"/>
          <w:lang w:val="ro-RO"/>
        </w:rPr>
        <w:t>se</w:t>
      </w:r>
      <w:r w:rsidRPr="009E59EF">
        <w:rPr>
          <w:rFonts w:ascii="Times New Roman" w:hAnsi="Times New Roman" w:cs="Times New Roman"/>
          <w:color w:val="000000"/>
          <w:sz w:val="24"/>
          <w:szCs w:val="24"/>
          <w:lang w:val="ro-RO"/>
        </w:rPr>
        <w:t xml:space="preserve"> certifică faptul că un vehicul rutier îndeplinește individual cerințele prevăzute de </w:t>
      </w:r>
      <w:r w:rsidR="00084C24" w:rsidRPr="009E59EF">
        <w:rPr>
          <w:rFonts w:ascii="Times New Roman" w:hAnsi="Times New Roman" w:cs="Times New Roman"/>
          <w:color w:val="000000"/>
          <w:sz w:val="24"/>
          <w:szCs w:val="24"/>
          <w:lang w:val="ro-RO"/>
        </w:rPr>
        <w:t xml:space="preserve">reglementările tehnice aprobate prin ordin al organului central de specialitate </w:t>
      </w:r>
      <w:r w:rsidR="004D6FBC" w:rsidRPr="009E59EF">
        <w:rPr>
          <w:rFonts w:ascii="Times New Roman" w:hAnsi="Times New Roman" w:cs="Times New Roman"/>
          <w:color w:val="000000"/>
          <w:sz w:val="24"/>
          <w:szCs w:val="24"/>
          <w:lang w:val="ro-RO"/>
        </w:rPr>
        <w:t>responsabil</w:t>
      </w:r>
      <w:r w:rsidR="00084C24" w:rsidRPr="009E59EF">
        <w:rPr>
          <w:rFonts w:ascii="Times New Roman" w:hAnsi="Times New Roman" w:cs="Times New Roman"/>
          <w:color w:val="000000"/>
          <w:sz w:val="24"/>
          <w:szCs w:val="24"/>
          <w:lang w:val="ro-RO"/>
        </w:rPr>
        <w:t xml:space="preserve"> de domeniul transporturilor</w:t>
      </w:r>
      <w:r w:rsidRPr="009E59EF">
        <w:rPr>
          <w:rFonts w:ascii="Times New Roman" w:hAnsi="Times New Roman" w:cs="Times New Roman"/>
          <w:color w:val="000000"/>
          <w:sz w:val="24"/>
          <w:szCs w:val="24"/>
          <w:lang w:val="ro-RO"/>
        </w:rPr>
        <w:t xml:space="preserve">; </w:t>
      </w:r>
    </w:p>
    <w:p w14:paraId="617FDD92" w14:textId="691DF8B1" w:rsidR="00067E30" w:rsidRPr="009E59EF" w:rsidRDefault="00AE0D3E"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lastRenderedPageBreak/>
        <w:t>1</w:t>
      </w:r>
      <w:r w:rsidR="00084C24" w:rsidRPr="009E59EF">
        <w:rPr>
          <w:rFonts w:ascii="Times New Roman" w:hAnsi="Times New Roman" w:cs="Times New Roman"/>
          <w:color w:val="000000"/>
          <w:sz w:val="24"/>
          <w:szCs w:val="24"/>
          <w:lang w:val="ro-RO"/>
        </w:rPr>
        <w:t>3</w:t>
      </w:r>
      <w:r w:rsidR="00067E30" w:rsidRPr="009E59EF">
        <w:rPr>
          <w:rFonts w:ascii="Times New Roman" w:hAnsi="Times New Roman" w:cs="Times New Roman"/>
          <w:color w:val="000000"/>
          <w:sz w:val="24"/>
          <w:szCs w:val="24"/>
          <w:lang w:val="ro-RO"/>
        </w:rPr>
        <w:t xml:space="preserve">. </w:t>
      </w:r>
      <w:r w:rsidR="00067E30" w:rsidRPr="009E59EF">
        <w:rPr>
          <w:rFonts w:ascii="Times New Roman" w:hAnsi="Times New Roman" w:cs="Times New Roman"/>
          <w:i/>
          <w:iCs/>
          <w:color w:val="000000"/>
          <w:sz w:val="24"/>
          <w:szCs w:val="24"/>
          <w:lang w:val="ro-RO"/>
        </w:rPr>
        <w:t xml:space="preserve">serviciu tehnic </w:t>
      </w:r>
      <w:r w:rsidR="00067E30" w:rsidRPr="009E59EF">
        <w:rPr>
          <w:rFonts w:ascii="Times New Roman" w:hAnsi="Times New Roman" w:cs="Times New Roman"/>
          <w:color w:val="000000"/>
          <w:sz w:val="24"/>
          <w:szCs w:val="24"/>
          <w:lang w:val="ro-RO"/>
        </w:rPr>
        <w:t xml:space="preserve">– organizația sau organismul </w:t>
      </w:r>
      <w:r w:rsidR="008829C9" w:rsidRPr="007B1E8F">
        <w:rPr>
          <w:rFonts w:ascii="Times New Roman" w:hAnsi="Times New Roman" w:cs="Times New Roman"/>
          <w:sz w:val="24"/>
          <w:szCs w:val="24"/>
          <w:lang w:val="ro-RO"/>
        </w:rPr>
        <w:t>acreditat de Centrul Național de Acreditare</w:t>
      </w:r>
      <w:r w:rsidR="004B4552" w:rsidRPr="009E59EF">
        <w:rPr>
          <w:rFonts w:ascii="Times New Roman" w:hAnsi="Times New Roman" w:cs="Times New Roman"/>
          <w:color w:val="000000"/>
          <w:sz w:val="24"/>
          <w:szCs w:val="24"/>
          <w:lang w:val="ro-RO"/>
        </w:rPr>
        <w:t xml:space="preserve"> </w:t>
      </w:r>
      <w:r w:rsidR="00067E30" w:rsidRPr="009E59EF">
        <w:rPr>
          <w:rFonts w:ascii="Times New Roman" w:hAnsi="Times New Roman" w:cs="Times New Roman"/>
          <w:color w:val="000000"/>
          <w:sz w:val="24"/>
          <w:szCs w:val="24"/>
          <w:lang w:val="ro-RO"/>
        </w:rPr>
        <w:t xml:space="preserve">drept laborator de încercări, în vederea efectuării de încercări, sau drept organism de evaluare a conformității producției, în vederea efectuării evaluării inițiale şi a altor încercări sau inspecții; </w:t>
      </w:r>
    </w:p>
    <w:p w14:paraId="01640F32" w14:textId="0E3BCA3D" w:rsidR="00067E30" w:rsidRPr="009E59EF" w:rsidRDefault="00BE4A25"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14</w:t>
      </w:r>
      <w:r w:rsidR="00067E30" w:rsidRPr="009E59EF">
        <w:rPr>
          <w:rFonts w:ascii="Times New Roman" w:hAnsi="Times New Roman" w:cs="Times New Roman"/>
          <w:color w:val="000000"/>
          <w:sz w:val="24"/>
          <w:szCs w:val="24"/>
          <w:lang w:val="ro-RO"/>
        </w:rPr>
        <w:t xml:space="preserve">. </w:t>
      </w:r>
      <w:r w:rsidR="00067E30" w:rsidRPr="009E59EF">
        <w:rPr>
          <w:rFonts w:ascii="Times New Roman" w:hAnsi="Times New Roman" w:cs="Times New Roman"/>
          <w:i/>
          <w:iCs/>
          <w:color w:val="000000"/>
          <w:sz w:val="24"/>
          <w:szCs w:val="24"/>
          <w:lang w:val="ro-RO"/>
        </w:rPr>
        <w:t xml:space="preserve">certificat de conformitate </w:t>
      </w:r>
      <w:r w:rsidR="00067E30"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înseamnă documentul eliberat de către producător care certifică faptul că un vehicul fabricat este conform cu tipul de vehicul omologat și respectă toate actele de reglementare care erau aplicabile în momentul fabricării sale</w:t>
      </w:r>
      <w:r w:rsidR="00067E30" w:rsidRPr="009E59EF">
        <w:rPr>
          <w:rFonts w:ascii="Times New Roman" w:hAnsi="Times New Roman" w:cs="Times New Roman"/>
          <w:color w:val="000000"/>
          <w:sz w:val="24"/>
          <w:szCs w:val="24"/>
          <w:lang w:val="ro-RO"/>
        </w:rPr>
        <w:t xml:space="preserve">. </w:t>
      </w:r>
    </w:p>
    <w:p w14:paraId="76A7ACE1" w14:textId="26CA4D7E" w:rsidR="00067E30" w:rsidRPr="009E59EF" w:rsidRDefault="00BE4A25"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15</w:t>
      </w:r>
      <w:r w:rsidR="00067E30" w:rsidRPr="009E59EF">
        <w:rPr>
          <w:rFonts w:ascii="Times New Roman" w:hAnsi="Times New Roman" w:cs="Times New Roman"/>
          <w:color w:val="000000"/>
          <w:sz w:val="24"/>
          <w:szCs w:val="24"/>
          <w:lang w:val="ro-RO"/>
        </w:rPr>
        <w:t xml:space="preserve">. </w:t>
      </w:r>
      <w:r w:rsidR="00067E30" w:rsidRPr="009E59EF">
        <w:rPr>
          <w:rFonts w:ascii="Times New Roman" w:hAnsi="Times New Roman" w:cs="Times New Roman"/>
          <w:i/>
          <w:iCs/>
          <w:color w:val="000000"/>
          <w:sz w:val="24"/>
          <w:szCs w:val="24"/>
          <w:lang w:val="ro-RO"/>
        </w:rPr>
        <w:t xml:space="preserve">dispozitiv de manipulare </w:t>
      </w:r>
      <w:r w:rsidR="00067E30" w:rsidRPr="009E59EF">
        <w:rPr>
          <w:rFonts w:ascii="Times New Roman" w:hAnsi="Times New Roman" w:cs="Times New Roman"/>
          <w:color w:val="000000"/>
          <w:sz w:val="24"/>
          <w:szCs w:val="24"/>
          <w:lang w:val="ro-RO"/>
        </w:rPr>
        <w:t xml:space="preserve">- orice element de proiectare menit să influențeze eficiența sistemului de control al emisiilor motorului. </w:t>
      </w:r>
    </w:p>
    <w:p w14:paraId="2EE0A04F" w14:textId="3D8CCDF3" w:rsidR="00BE4A25" w:rsidRPr="009E59EF" w:rsidRDefault="00BE4A25"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16. </w:t>
      </w:r>
      <w:r w:rsidRPr="009E59EF">
        <w:rPr>
          <w:rFonts w:ascii="Times New Roman" w:hAnsi="Times New Roman" w:cs="Times New Roman"/>
          <w:i/>
          <w:color w:val="000000"/>
          <w:sz w:val="24"/>
          <w:szCs w:val="24"/>
          <w:lang w:val="ro-RO"/>
        </w:rPr>
        <w:t>autovehicul</w:t>
      </w:r>
      <w:r w:rsidRPr="009E59EF">
        <w:rPr>
          <w:rFonts w:ascii="Times New Roman" w:hAnsi="Times New Roman" w:cs="Times New Roman"/>
          <w:color w:val="000000"/>
          <w:sz w:val="24"/>
          <w:szCs w:val="24"/>
          <w:lang w:val="ro-RO"/>
        </w:rPr>
        <w:t xml:space="preserve"> - înseamnă orice vehicul cu motor, care este conceput și fabricat pentru a se deplasa prin propriile sale mijloace</w:t>
      </w:r>
      <w:r w:rsidR="008F393D" w:rsidRPr="009E59EF">
        <w:rPr>
          <w:rFonts w:ascii="Times New Roman" w:hAnsi="Times New Roman" w:cs="Times New Roman"/>
          <w:color w:val="000000"/>
          <w:sz w:val="24"/>
          <w:szCs w:val="24"/>
          <w:lang w:val="ro-RO"/>
        </w:rPr>
        <w:t>;</w:t>
      </w:r>
    </w:p>
    <w:p w14:paraId="44D514D3" w14:textId="0B8422EC" w:rsidR="008F393D" w:rsidRPr="009E59EF" w:rsidRDefault="008F393D"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17. </w:t>
      </w:r>
      <w:r w:rsidRPr="009E59EF">
        <w:rPr>
          <w:rFonts w:ascii="Times New Roman" w:hAnsi="Times New Roman" w:cs="Times New Roman"/>
          <w:i/>
          <w:color w:val="000000"/>
          <w:sz w:val="24"/>
          <w:szCs w:val="24"/>
          <w:lang w:val="ro-RO"/>
        </w:rPr>
        <w:t>sistem</w:t>
      </w:r>
      <w:r w:rsidRPr="009E59EF">
        <w:rPr>
          <w:rFonts w:ascii="Times New Roman" w:hAnsi="Times New Roman" w:cs="Times New Roman"/>
          <w:color w:val="000000"/>
          <w:sz w:val="24"/>
          <w:szCs w:val="24"/>
          <w:lang w:val="ro-RO"/>
        </w:rPr>
        <w:t xml:space="preserve"> - înseamnă un ansamblu de dispozitive combinate pentru a permite efectuarea uneia sau a mai multor funcții specifice într-un vehicul;</w:t>
      </w:r>
    </w:p>
    <w:p w14:paraId="191E720C" w14:textId="00C05A14" w:rsidR="008F393D" w:rsidRPr="009E59EF" w:rsidRDefault="008F393D" w:rsidP="008F393D">
      <w:pPr>
        <w:spacing w:after="0"/>
        <w:ind w:firstLine="567"/>
        <w:jc w:val="both"/>
        <w:rPr>
          <w:rFonts w:ascii="Times New Roman" w:hAnsi="Times New Roman" w:cs="Times New Roman"/>
          <w:color w:val="000000"/>
          <w:sz w:val="24"/>
          <w:szCs w:val="24"/>
          <w:lang w:val="it-IT"/>
        </w:rPr>
      </w:pPr>
      <w:r w:rsidRPr="009E59EF">
        <w:rPr>
          <w:rFonts w:ascii="Times New Roman" w:hAnsi="Times New Roman" w:cs="Times New Roman"/>
          <w:color w:val="000000"/>
          <w:sz w:val="24"/>
          <w:szCs w:val="24"/>
          <w:lang w:val="it-IT"/>
        </w:rPr>
        <w:t xml:space="preserve">18. </w:t>
      </w:r>
      <w:r w:rsidRPr="009E59EF">
        <w:rPr>
          <w:rFonts w:ascii="Times New Roman" w:hAnsi="Times New Roman" w:cs="Times New Roman"/>
          <w:i/>
          <w:color w:val="000000"/>
          <w:sz w:val="24"/>
          <w:szCs w:val="24"/>
          <w:lang w:val="it-IT"/>
        </w:rPr>
        <w:t>componentă</w:t>
      </w:r>
      <w:r w:rsidRPr="009E59EF">
        <w:rPr>
          <w:rFonts w:ascii="Times New Roman" w:hAnsi="Times New Roman" w:cs="Times New Roman"/>
          <w:color w:val="000000"/>
          <w:sz w:val="24"/>
          <w:szCs w:val="24"/>
          <w:lang w:val="it-IT"/>
        </w:rPr>
        <w:t xml:space="preserve"> - înseamnă un dispozitiv destinat pentru a face parte dintr-un vehicul, care poate fi omologat de tip independent de un vehicul;</w:t>
      </w:r>
    </w:p>
    <w:p w14:paraId="400A00EA" w14:textId="252BC51A" w:rsidR="008F393D" w:rsidRPr="009E59EF" w:rsidRDefault="008F393D" w:rsidP="008F393D">
      <w:pPr>
        <w:spacing w:after="0"/>
        <w:ind w:firstLine="567"/>
        <w:jc w:val="both"/>
        <w:rPr>
          <w:rFonts w:ascii="Times New Roman" w:hAnsi="Times New Roman" w:cs="Times New Roman"/>
          <w:color w:val="000000"/>
          <w:sz w:val="24"/>
          <w:szCs w:val="24"/>
          <w:lang w:val="it-IT"/>
        </w:rPr>
      </w:pPr>
      <w:r w:rsidRPr="009E59EF">
        <w:rPr>
          <w:rFonts w:ascii="Times New Roman" w:hAnsi="Times New Roman" w:cs="Times New Roman"/>
          <w:color w:val="000000"/>
          <w:sz w:val="24"/>
          <w:szCs w:val="24"/>
          <w:lang w:val="it-IT"/>
        </w:rPr>
        <w:t xml:space="preserve">19. </w:t>
      </w:r>
      <w:r w:rsidRPr="009E59EF">
        <w:rPr>
          <w:rFonts w:ascii="Times New Roman" w:hAnsi="Times New Roman" w:cs="Times New Roman"/>
          <w:i/>
          <w:color w:val="000000"/>
          <w:sz w:val="24"/>
          <w:szCs w:val="24"/>
          <w:lang w:val="it-IT"/>
        </w:rPr>
        <w:t>unitate tehnică separată</w:t>
      </w:r>
      <w:r w:rsidRPr="009E59EF">
        <w:rPr>
          <w:rFonts w:ascii="Times New Roman" w:hAnsi="Times New Roman" w:cs="Times New Roman"/>
          <w:color w:val="000000"/>
          <w:sz w:val="24"/>
          <w:szCs w:val="24"/>
          <w:lang w:val="it-IT"/>
        </w:rPr>
        <w:t xml:space="preserve"> - înseamnă un dispozitiv care este destinat pentru a face parte dintr-un vehicul, care poate fi omologat de tip separat de vehicul;</w:t>
      </w:r>
    </w:p>
    <w:p w14:paraId="5AD1E095" w14:textId="22C4377E" w:rsidR="008F393D" w:rsidRPr="009E59EF" w:rsidRDefault="008F393D" w:rsidP="008F393D">
      <w:pPr>
        <w:spacing w:after="0"/>
        <w:ind w:firstLine="567"/>
        <w:jc w:val="both"/>
        <w:rPr>
          <w:rFonts w:ascii="Times New Roman" w:hAnsi="Times New Roman" w:cs="Times New Roman"/>
          <w:color w:val="000000"/>
          <w:sz w:val="24"/>
          <w:szCs w:val="24"/>
          <w:lang w:val="it-IT"/>
        </w:rPr>
      </w:pPr>
      <w:r w:rsidRPr="009E59EF">
        <w:rPr>
          <w:rFonts w:ascii="Times New Roman" w:hAnsi="Times New Roman" w:cs="Times New Roman"/>
          <w:color w:val="000000"/>
          <w:sz w:val="24"/>
          <w:szCs w:val="24"/>
          <w:lang w:val="it-IT"/>
        </w:rPr>
        <w:t xml:space="preserve">20. </w:t>
      </w:r>
      <w:r w:rsidRPr="009E59EF">
        <w:rPr>
          <w:rFonts w:ascii="Times New Roman" w:hAnsi="Times New Roman" w:cs="Times New Roman"/>
          <w:i/>
          <w:color w:val="000000"/>
          <w:sz w:val="24"/>
          <w:szCs w:val="24"/>
          <w:lang w:val="it-IT"/>
        </w:rPr>
        <w:t>piese</w:t>
      </w:r>
      <w:r w:rsidRPr="009E59EF">
        <w:rPr>
          <w:rFonts w:ascii="Times New Roman" w:hAnsi="Times New Roman" w:cs="Times New Roman"/>
          <w:color w:val="000000"/>
          <w:sz w:val="24"/>
          <w:szCs w:val="24"/>
          <w:lang w:val="it-IT"/>
        </w:rPr>
        <w:t xml:space="preserve"> - înseamnă bunuri utilizate la asamblarea, repararea sau întreținerea unui vehicul, precum și piese de schimb;</w:t>
      </w:r>
    </w:p>
    <w:p w14:paraId="5D393A03" w14:textId="32460CB1" w:rsidR="008F393D" w:rsidRPr="009E59EF" w:rsidRDefault="008F393D" w:rsidP="008F393D">
      <w:pPr>
        <w:spacing w:after="0"/>
        <w:ind w:firstLine="567"/>
        <w:jc w:val="both"/>
        <w:rPr>
          <w:rFonts w:ascii="Times New Roman" w:hAnsi="Times New Roman" w:cs="Times New Roman"/>
          <w:color w:val="000000"/>
          <w:sz w:val="24"/>
          <w:szCs w:val="24"/>
          <w:lang w:val="it-IT"/>
        </w:rPr>
      </w:pPr>
      <w:r w:rsidRPr="009E59EF">
        <w:rPr>
          <w:rFonts w:ascii="Times New Roman" w:hAnsi="Times New Roman" w:cs="Times New Roman"/>
          <w:color w:val="000000"/>
          <w:sz w:val="24"/>
          <w:szCs w:val="24"/>
          <w:lang w:val="it-IT"/>
        </w:rPr>
        <w:t xml:space="preserve">21. </w:t>
      </w:r>
      <w:r w:rsidRPr="009E59EF">
        <w:rPr>
          <w:rFonts w:ascii="Times New Roman" w:hAnsi="Times New Roman" w:cs="Times New Roman"/>
          <w:i/>
          <w:color w:val="000000"/>
          <w:sz w:val="24"/>
          <w:szCs w:val="24"/>
          <w:lang w:val="it-IT"/>
        </w:rPr>
        <w:t>echipamente</w:t>
      </w:r>
      <w:r w:rsidRPr="009E59EF">
        <w:rPr>
          <w:rFonts w:ascii="Times New Roman" w:hAnsi="Times New Roman" w:cs="Times New Roman"/>
          <w:color w:val="000000"/>
          <w:sz w:val="24"/>
          <w:szCs w:val="24"/>
          <w:lang w:val="it-IT"/>
        </w:rPr>
        <w:t xml:space="preserve"> - înseamnă bunuri, altele decât piesele care pot fi adăugate la un vehicul sau pot fi instalate pe acesta;</w:t>
      </w:r>
    </w:p>
    <w:p w14:paraId="6681DE76" w14:textId="0A9A83C2" w:rsidR="008F393D" w:rsidRPr="009E59EF" w:rsidRDefault="008F393D" w:rsidP="008F393D">
      <w:pPr>
        <w:spacing w:after="0"/>
        <w:ind w:firstLine="567"/>
        <w:jc w:val="both"/>
        <w:rPr>
          <w:rFonts w:ascii="Times New Roman" w:hAnsi="Times New Roman" w:cs="Times New Roman"/>
          <w:color w:val="000000"/>
          <w:sz w:val="24"/>
          <w:szCs w:val="24"/>
          <w:lang w:val="it-IT"/>
        </w:rPr>
      </w:pPr>
      <w:r w:rsidRPr="009E59EF">
        <w:rPr>
          <w:rFonts w:ascii="Times New Roman" w:hAnsi="Times New Roman" w:cs="Times New Roman"/>
          <w:color w:val="000000"/>
          <w:sz w:val="24"/>
          <w:szCs w:val="24"/>
          <w:lang w:val="it-IT"/>
        </w:rPr>
        <w:t xml:space="preserve">22. </w:t>
      </w:r>
      <w:r w:rsidRPr="009E59EF">
        <w:rPr>
          <w:rFonts w:ascii="Times New Roman" w:hAnsi="Times New Roman" w:cs="Times New Roman"/>
          <w:i/>
          <w:color w:val="000000"/>
          <w:sz w:val="24"/>
          <w:szCs w:val="24"/>
          <w:lang w:val="it-IT"/>
        </w:rPr>
        <w:t>tip de vehicul</w:t>
      </w:r>
      <w:r w:rsidRPr="009E59EF">
        <w:rPr>
          <w:rFonts w:ascii="Times New Roman" w:hAnsi="Times New Roman" w:cs="Times New Roman"/>
          <w:color w:val="000000"/>
          <w:sz w:val="24"/>
          <w:szCs w:val="24"/>
          <w:lang w:val="it-IT"/>
        </w:rPr>
        <w:t xml:space="preserve"> - înseamnă o grupă specifică de vehicule care au în comun cel puțin criteriile care includ variante și versiuni ale acestora;</w:t>
      </w:r>
    </w:p>
    <w:p w14:paraId="1A31C378" w14:textId="50EEE8B1" w:rsidR="00FC143E" w:rsidRPr="009E59EF" w:rsidRDefault="00FC143E" w:rsidP="008F393D">
      <w:pPr>
        <w:spacing w:after="0"/>
        <w:ind w:firstLine="567"/>
        <w:jc w:val="both"/>
        <w:rPr>
          <w:rFonts w:ascii="Times New Roman" w:hAnsi="Times New Roman" w:cs="Times New Roman"/>
          <w:color w:val="000000"/>
          <w:sz w:val="24"/>
          <w:szCs w:val="24"/>
          <w:lang w:val="it-IT"/>
        </w:rPr>
      </w:pPr>
      <w:r w:rsidRPr="009E59EF">
        <w:rPr>
          <w:rFonts w:ascii="Times New Roman" w:hAnsi="Times New Roman" w:cs="Times New Roman"/>
          <w:color w:val="000000"/>
          <w:sz w:val="24"/>
          <w:szCs w:val="24"/>
          <w:lang w:val="it-IT"/>
        </w:rPr>
        <w:t xml:space="preserve">23. </w:t>
      </w:r>
      <w:r w:rsidRPr="009E59EF">
        <w:rPr>
          <w:rFonts w:ascii="Times New Roman" w:hAnsi="Times New Roman" w:cs="Times New Roman"/>
          <w:i/>
          <w:color w:val="000000"/>
          <w:sz w:val="24"/>
          <w:szCs w:val="24"/>
          <w:lang w:val="it-IT"/>
        </w:rPr>
        <w:t>supravegherea pieței</w:t>
      </w:r>
      <w:r w:rsidRPr="009E59EF">
        <w:rPr>
          <w:rFonts w:ascii="Times New Roman" w:hAnsi="Times New Roman" w:cs="Times New Roman"/>
          <w:color w:val="000000"/>
          <w:sz w:val="24"/>
          <w:szCs w:val="24"/>
          <w:lang w:val="it-IT"/>
        </w:rPr>
        <w:t xml:space="preserve"> - înseamnă activitățile desfășurate de autoritatea pentru supravegherea pieței și măsurile luate de ace</w:t>
      </w:r>
      <w:r w:rsidR="00A82439" w:rsidRPr="009E59EF">
        <w:rPr>
          <w:rFonts w:ascii="Times New Roman" w:hAnsi="Times New Roman" w:cs="Times New Roman"/>
          <w:color w:val="000000"/>
          <w:sz w:val="24"/>
          <w:szCs w:val="24"/>
          <w:lang w:val="it-IT"/>
        </w:rPr>
        <w:t>a</w:t>
      </w:r>
      <w:r w:rsidRPr="009E59EF">
        <w:rPr>
          <w:rFonts w:ascii="Times New Roman" w:hAnsi="Times New Roman" w:cs="Times New Roman"/>
          <w:color w:val="000000"/>
          <w:sz w:val="24"/>
          <w:szCs w:val="24"/>
          <w:lang w:val="it-IT"/>
        </w:rPr>
        <w:t xml:space="preserve">sta pentru a se asigura că vehiculele, sistemele, componentele și unitățile tehnice separate, precum și piesele și echipamentele puse la dispoziție pe piață sunt conforme cu cerințele prevăzute </w:t>
      </w:r>
      <w:r w:rsidR="00A82439" w:rsidRPr="009E59EF">
        <w:rPr>
          <w:rFonts w:ascii="Times New Roman" w:hAnsi="Times New Roman" w:cs="Times New Roman"/>
          <w:color w:val="000000"/>
          <w:sz w:val="24"/>
          <w:szCs w:val="24"/>
          <w:lang w:val="ro-RO"/>
        </w:rPr>
        <w:t>de reglementările tehnice aprobate prin ordin al organului central de specialitate responsabil de domeniul transporturilor</w:t>
      </w:r>
      <w:r w:rsidR="0059381D" w:rsidRPr="009E59EF">
        <w:rPr>
          <w:rFonts w:ascii="Times New Roman" w:hAnsi="Times New Roman" w:cs="Times New Roman"/>
          <w:color w:val="000000"/>
          <w:sz w:val="24"/>
          <w:szCs w:val="24"/>
          <w:lang w:val="it-IT"/>
        </w:rPr>
        <w:t>;</w:t>
      </w:r>
    </w:p>
    <w:p w14:paraId="1EC24375" w14:textId="2F722CEA" w:rsidR="00F963C4" w:rsidRPr="009E59EF" w:rsidRDefault="00F963C4" w:rsidP="008F393D">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it-IT"/>
        </w:rPr>
        <w:t xml:space="preserve">24. </w:t>
      </w:r>
      <w:r w:rsidRPr="009E59EF">
        <w:rPr>
          <w:rFonts w:ascii="Times New Roman" w:hAnsi="Times New Roman" w:cs="Times New Roman"/>
          <w:i/>
          <w:color w:val="000000"/>
          <w:sz w:val="24"/>
          <w:szCs w:val="24"/>
          <w:lang w:val="it-IT"/>
        </w:rPr>
        <w:t>de</w:t>
      </w:r>
      <w:r w:rsidRPr="009E59EF">
        <w:rPr>
          <w:rFonts w:ascii="Times New Roman" w:hAnsi="Times New Roman" w:cs="Times New Roman"/>
          <w:i/>
          <w:color w:val="000000"/>
          <w:sz w:val="24"/>
          <w:szCs w:val="24"/>
          <w:lang w:val="ro-RO"/>
        </w:rPr>
        <w:t>ținător al omologării de tip</w:t>
      </w:r>
      <w:r w:rsidRPr="009E59EF">
        <w:rPr>
          <w:rFonts w:ascii="Times New Roman" w:hAnsi="Times New Roman" w:cs="Times New Roman"/>
          <w:color w:val="000000"/>
          <w:sz w:val="24"/>
          <w:szCs w:val="24"/>
          <w:lang w:val="ro-RO"/>
        </w:rPr>
        <w:t xml:space="preserve"> - </w:t>
      </w:r>
      <w:r w:rsidRPr="009E59EF">
        <w:rPr>
          <w:rFonts w:ascii="Times New Roman" w:hAnsi="Times New Roman" w:cs="Times New Roman"/>
          <w:color w:val="000000"/>
          <w:sz w:val="24"/>
          <w:szCs w:val="24"/>
          <w:lang w:val="it-IT"/>
        </w:rPr>
        <w:t>înseamnă</w:t>
      </w:r>
      <w:r w:rsidRPr="009E59EF">
        <w:rPr>
          <w:rFonts w:ascii="Times New Roman" w:hAnsi="Times New Roman" w:cs="Times New Roman"/>
          <w:color w:val="000000"/>
          <w:sz w:val="24"/>
          <w:szCs w:val="24"/>
          <w:lang w:val="ro-RO"/>
        </w:rPr>
        <w:t xml:space="preserve"> persoana fizică sau juridică, deținător al omologării de tip, sau reprezentatul desemnat al acestuia, responsabil față de autoritatea de omologare pentru îndeplinirea obligațiilor stabilite de prezenta lege și cerințele reglementărilor tehnice aprobate prin ordin al organului central de specialitate responsabil de domeniul transporturilor</w:t>
      </w:r>
    </w:p>
    <w:p w14:paraId="4A31EC8B" w14:textId="1A3BECC6" w:rsidR="005D5E6F" w:rsidRPr="009E59EF" w:rsidRDefault="005D5E6F" w:rsidP="008F393D">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25. </w:t>
      </w:r>
      <w:r w:rsidRPr="009E59EF">
        <w:rPr>
          <w:rFonts w:ascii="Times New Roman" w:hAnsi="Times New Roman" w:cs="Times New Roman"/>
          <w:i/>
          <w:iCs/>
          <w:color w:val="000000"/>
          <w:sz w:val="24"/>
          <w:szCs w:val="24"/>
          <w:lang w:val="ro-RO"/>
        </w:rPr>
        <w:t>Regulament CEE-ONU</w:t>
      </w:r>
      <w:r w:rsidRPr="009E59EF">
        <w:rPr>
          <w:rFonts w:ascii="Times New Roman" w:hAnsi="Times New Roman" w:cs="Times New Roman"/>
          <w:color w:val="000000"/>
          <w:sz w:val="24"/>
          <w:szCs w:val="24"/>
          <w:lang w:val="ro-RO"/>
        </w:rPr>
        <w:t xml:space="preserve"> </w:t>
      </w:r>
      <w:r w:rsidR="00BF7F18"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 xml:space="preserve"> </w:t>
      </w:r>
      <w:r w:rsidR="00BF7F18" w:rsidRPr="009E59EF">
        <w:rPr>
          <w:rFonts w:ascii="Times New Roman" w:hAnsi="Times New Roman" w:cs="Times New Roman"/>
          <w:color w:val="000000"/>
          <w:sz w:val="24"/>
          <w:szCs w:val="24"/>
          <w:lang w:val="ro-RO"/>
        </w:rPr>
        <w:t>înseamnă reglementările tehnice adoptate de către Comisia Economică pentru Eur</w:t>
      </w:r>
      <w:r w:rsidR="006E1C60" w:rsidRPr="009E59EF">
        <w:rPr>
          <w:rFonts w:ascii="Times New Roman" w:hAnsi="Times New Roman" w:cs="Times New Roman"/>
          <w:color w:val="000000"/>
          <w:sz w:val="24"/>
          <w:szCs w:val="24"/>
          <w:lang w:val="ro-RO"/>
        </w:rPr>
        <w:t>opa din cadrul Organizației Națiunilor Unite</w:t>
      </w:r>
      <w:r w:rsidR="00697E30" w:rsidRPr="009E59EF">
        <w:rPr>
          <w:rFonts w:ascii="Times New Roman" w:hAnsi="Times New Roman" w:cs="Times New Roman"/>
          <w:color w:val="000000"/>
          <w:sz w:val="24"/>
          <w:szCs w:val="24"/>
          <w:lang w:val="ro-RO"/>
        </w:rPr>
        <w:t xml:space="preserve">, în conformitate cu prevederile Acordurilor de la </w:t>
      </w:r>
      <w:r w:rsidR="00936B21" w:rsidRPr="009E59EF">
        <w:rPr>
          <w:rFonts w:ascii="Times New Roman" w:hAnsi="Times New Roman" w:cs="Times New Roman"/>
          <w:color w:val="000000"/>
          <w:sz w:val="24"/>
          <w:szCs w:val="24"/>
          <w:lang w:val="ro-RO"/>
        </w:rPr>
        <w:t xml:space="preserve">Geneva, pentru </w:t>
      </w:r>
      <w:r w:rsidR="00B177A8" w:rsidRPr="009E59EF">
        <w:rPr>
          <w:rFonts w:ascii="Times New Roman" w:hAnsi="Times New Roman" w:cs="Times New Roman"/>
          <w:color w:val="000000"/>
          <w:sz w:val="24"/>
          <w:szCs w:val="24"/>
          <w:lang w:val="ro-RO"/>
        </w:rPr>
        <w:t>adoptarea cărora</w:t>
      </w:r>
      <w:r w:rsidR="00936B21" w:rsidRPr="009E59EF">
        <w:rPr>
          <w:rFonts w:ascii="Times New Roman" w:hAnsi="Times New Roman" w:cs="Times New Roman"/>
          <w:color w:val="000000"/>
          <w:sz w:val="24"/>
          <w:szCs w:val="24"/>
          <w:lang w:val="ro-RO"/>
        </w:rPr>
        <w:t xml:space="preserve"> Republica </w:t>
      </w:r>
      <w:r w:rsidR="002714E2" w:rsidRPr="009E59EF">
        <w:rPr>
          <w:rFonts w:ascii="Times New Roman" w:hAnsi="Times New Roman" w:cs="Times New Roman"/>
          <w:color w:val="000000"/>
          <w:sz w:val="24"/>
          <w:szCs w:val="24"/>
          <w:lang w:val="ro-RO"/>
        </w:rPr>
        <w:t>Moldova a votat</w:t>
      </w:r>
      <w:r w:rsidR="00B177A8" w:rsidRPr="009E59EF">
        <w:rPr>
          <w:rFonts w:ascii="Times New Roman" w:hAnsi="Times New Roman" w:cs="Times New Roman"/>
          <w:color w:val="000000"/>
          <w:sz w:val="24"/>
          <w:szCs w:val="24"/>
          <w:lang w:val="ro-RO"/>
        </w:rPr>
        <w:t xml:space="preserve"> pro</w:t>
      </w:r>
      <w:r w:rsidR="002714E2" w:rsidRPr="009E59EF">
        <w:rPr>
          <w:rFonts w:ascii="Times New Roman" w:hAnsi="Times New Roman" w:cs="Times New Roman"/>
          <w:color w:val="000000"/>
          <w:sz w:val="24"/>
          <w:szCs w:val="24"/>
          <w:lang w:val="ro-RO"/>
        </w:rPr>
        <w:t>.</w:t>
      </w:r>
    </w:p>
    <w:p w14:paraId="73A0CF38" w14:textId="3DDA8F11" w:rsidR="004F3A10" w:rsidRPr="009E59EF" w:rsidRDefault="004F3A10" w:rsidP="004F3A10">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26.</w:t>
      </w:r>
      <w:r w:rsidR="00053359" w:rsidRPr="009E59EF">
        <w:rPr>
          <w:rFonts w:ascii="Times New Roman" w:hAnsi="Times New Roman" w:cs="Times New Roman"/>
          <w:color w:val="000000"/>
          <w:sz w:val="24"/>
          <w:szCs w:val="24"/>
          <w:lang w:val="ro-RO"/>
        </w:rPr>
        <w:t xml:space="preserve"> </w:t>
      </w:r>
      <w:r w:rsidR="005427D0">
        <w:rPr>
          <w:rFonts w:ascii="Times New Roman" w:hAnsi="Times New Roman" w:cs="Times New Roman"/>
          <w:color w:val="000000"/>
          <w:sz w:val="24"/>
          <w:szCs w:val="24"/>
          <w:lang w:val="ro-RO"/>
        </w:rPr>
        <w:t>s</w:t>
      </w:r>
      <w:r w:rsidR="005427D0" w:rsidRPr="00550843">
        <w:rPr>
          <w:rFonts w:ascii="Times New Roman" w:hAnsi="Times New Roman" w:cs="Times New Roman"/>
          <w:color w:val="000000"/>
          <w:sz w:val="24"/>
          <w:szCs w:val="24"/>
          <w:lang w:val="ro-RO"/>
        </w:rPr>
        <w:t>istem, component</w:t>
      </w:r>
      <w:r w:rsidR="005427D0">
        <w:rPr>
          <w:rFonts w:ascii="Times New Roman" w:hAnsi="Times New Roman" w:cs="Times New Roman"/>
          <w:color w:val="000000"/>
          <w:sz w:val="24"/>
          <w:szCs w:val="24"/>
          <w:lang w:val="ro-RO"/>
        </w:rPr>
        <w:t>ă</w:t>
      </w:r>
      <w:r w:rsidR="005427D0" w:rsidRPr="00550843">
        <w:rPr>
          <w:rFonts w:ascii="Times New Roman" w:hAnsi="Times New Roman" w:cs="Times New Roman"/>
          <w:color w:val="000000"/>
          <w:sz w:val="24"/>
          <w:szCs w:val="24"/>
          <w:lang w:val="ro-RO"/>
        </w:rPr>
        <w:t xml:space="preserve"> și unit</w:t>
      </w:r>
      <w:r w:rsidR="005427D0">
        <w:rPr>
          <w:rFonts w:ascii="Times New Roman" w:hAnsi="Times New Roman" w:cs="Times New Roman"/>
          <w:color w:val="000000"/>
          <w:sz w:val="24"/>
          <w:szCs w:val="24"/>
          <w:lang w:val="ro-RO"/>
        </w:rPr>
        <w:t>ate</w:t>
      </w:r>
      <w:r w:rsidR="005427D0" w:rsidRPr="00550843">
        <w:rPr>
          <w:rFonts w:ascii="Times New Roman" w:hAnsi="Times New Roman" w:cs="Times New Roman"/>
          <w:color w:val="000000"/>
          <w:sz w:val="24"/>
          <w:szCs w:val="24"/>
          <w:lang w:val="ro-RO"/>
        </w:rPr>
        <w:t xml:space="preserve"> tehnic</w:t>
      </w:r>
      <w:r w:rsidR="005427D0">
        <w:rPr>
          <w:rFonts w:ascii="Times New Roman" w:hAnsi="Times New Roman" w:cs="Times New Roman"/>
          <w:color w:val="000000"/>
          <w:sz w:val="24"/>
          <w:szCs w:val="24"/>
          <w:lang w:val="ro-RO"/>
        </w:rPr>
        <w:t>ă</w:t>
      </w:r>
      <w:r w:rsidR="005427D0" w:rsidRPr="00550843">
        <w:rPr>
          <w:rFonts w:ascii="Times New Roman" w:hAnsi="Times New Roman" w:cs="Times New Roman"/>
          <w:color w:val="000000"/>
          <w:sz w:val="24"/>
          <w:szCs w:val="24"/>
          <w:lang w:val="ro-RO"/>
        </w:rPr>
        <w:t xml:space="preserve"> separat</w:t>
      </w:r>
      <w:r w:rsidR="005427D0">
        <w:rPr>
          <w:rFonts w:ascii="Times New Roman" w:hAnsi="Times New Roman" w:cs="Times New Roman"/>
          <w:color w:val="000000"/>
          <w:sz w:val="24"/>
          <w:szCs w:val="24"/>
          <w:lang w:val="ro-RO"/>
        </w:rPr>
        <w:t>ă</w:t>
      </w:r>
      <w:r w:rsidR="005427D0" w:rsidRPr="009E59EF" w:rsidDel="005427D0">
        <w:rPr>
          <w:rFonts w:ascii="Times New Roman" w:hAnsi="Times New Roman" w:cs="Times New Roman"/>
          <w:i/>
          <w:iCs/>
          <w:color w:val="000000"/>
          <w:sz w:val="24"/>
          <w:szCs w:val="24"/>
          <w:lang w:val="ro-RO"/>
        </w:rPr>
        <w:t xml:space="preserve"> </w:t>
      </w:r>
      <w:r w:rsidRPr="009E59EF">
        <w:rPr>
          <w:rFonts w:ascii="Times New Roman" w:hAnsi="Times New Roman" w:cs="Times New Roman"/>
          <w:color w:val="000000"/>
          <w:sz w:val="24"/>
          <w:szCs w:val="24"/>
          <w:lang w:val="ro-RO"/>
        </w:rPr>
        <w:t xml:space="preserve"> - un sistem, un echipament, o piesă, o componentă sau o entitate tehnică utilizate la fabricarea unui vehicul, pentru înlocuirea celor existente pe un vehicul sau pentru montarea/utilizarea ulterioară pe un vehicul omologat. Poate fi:</w:t>
      </w:r>
    </w:p>
    <w:p w14:paraId="7B3A79CC" w14:textId="581607AE" w:rsidR="004F3A10" w:rsidRPr="009E59EF" w:rsidRDefault="00962DE0" w:rsidP="004F3A10">
      <w:pPr>
        <w:spacing w:after="0"/>
        <w:ind w:firstLine="567"/>
        <w:jc w:val="both"/>
        <w:rPr>
          <w:rFonts w:ascii="Times New Roman" w:hAnsi="Times New Roman" w:cs="Times New Roman"/>
          <w:color w:val="000000"/>
          <w:sz w:val="24"/>
          <w:szCs w:val="24"/>
          <w:lang w:val="ro-RO"/>
        </w:rPr>
      </w:pPr>
      <w:r w:rsidRPr="009C559A">
        <w:rPr>
          <w:rFonts w:ascii="Times New Roman" w:hAnsi="Times New Roman" w:cs="Times New Roman"/>
          <w:i/>
          <w:iCs/>
          <w:color w:val="000000"/>
          <w:sz w:val="24"/>
          <w:szCs w:val="24"/>
          <w:lang w:val="ro-RO"/>
        </w:rPr>
        <w:t xml:space="preserve">a) </w:t>
      </w:r>
      <w:r w:rsidR="00CE4807" w:rsidRPr="009C559A">
        <w:rPr>
          <w:rFonts w:ascii="Times New Roman" w:hAnsi="Times New Roman" w:cs="Times New Roman"/>
          <w:i/>
          <w:iCs/>
          <w:color w:val="000000"/>
          <w:sz w:val="24"/>
          <w:szCs w:val="24"/>
          <w:lang w:val="ro-RO"/>
        </w:rPr>
        <w:t>sisteme, componente și unitățile tehnice separate</w:t>
      </w:r>
      <w:r w:rsidR="004F3A10" w:rsidRPr="007D6EA8">
        <w:rPr>
          <w:rFonts w:ascii="Times New Roman" w:hAnsi="Times New Roman" w:cs="Times New Roman"/>
          <w:i/>
          <w:iCs/>
          <w:color w:val="000000"/>
          <w:sz w:val="24"/>
          <w:szCs w:val="24"/>
          <w:lang w:val="ro-RO"/>
        </w:rPr>
        <w:t xml:space="preserve"> de origine</w:t>
      </w:r>
      <w:r w:rsidR="004F3A10" w:rsidRPr="009E59EF">
        <w:rPr>
          <w:rFonts w:ascii="Times New Roman" w:hAnsi="Times New Roman" w:cs="Times New Roman"/>
          <w:color w:val="000000"/>
          <w:sz w:val="24"/>
          <w:szCs w:val="24"/>
          <w:lang w:val="ro-RO"/>
        </w:rPr>
        <w:t xml:space="preserve"> - </w:t>
      </w:r>
      <w:r w:rsidR="00501964">
        <w:rPr>
          <w:rFonts w:ascii="Times New Roman" w:hAnsi="Times New Roman" w:cs="Times New Roman"/>
          <w:color w:val="000000"/>
          <w:sz w:val="24"/>
          <w:szCs w:val="24"/>
          <w:lang w:val="ro-RO"/>
        </w:rPr>
        <w:t>s</w:t>
      </w:r>
      <w:r w:rsidR="00501964" w:rsidRPr="00550843">
        <w:rPr>
          <w:rFonts w:ascii="Times New Roman" w:hAnsi="Times New Roman" w:cs="Times New Roman"/>
          <w:color w:val="000000"/>
          <w:sz w:val="24"/>
          <w:szCs w:val="24"/>
          <w:lang w:val="ro-RO"/>
        </w:rPr>
        <w:t>istemel</w:t>
      </w:r>
      <w:r w:rsidR="00501964">
        <w:rPr>
          <w:rFonts w:ascii="Times New Roman" w:hAnsi="Times New Roman" w:cs="Times New Roman"/>
          <w:color w:val="000000"/>
          <w:sz w:val="24"/>
          <w:szCs w:val="24"/>
          <w:lang w:val="ro-RO"/>
        </w:rPr>
        <w:t>e</w:t>
      </w:r>
      <w:r w:rsidR="00501964" w:rsidRPr="00550843">
        <w:rPr>
          <w:rFonts w:ascii="Times New Roman" w:hAnsi="Times New Roman" w:cs="Times New Roman"/>
          <w:color w:val="000000"/>
          <w:sz w:val="24"/>
          <w:szCs w:val="24"/>
          <w:lang w:val="ro-RO"/>
        </w:rPr>
        <w:t>, componentel</w:t>
      </w:r>
      <w:r w:rsidR="00501964">
        <w:rPr>
          <w:rFonts w:ascii="Times New Roman" w:hAnsi="Times New Roman" w:cs="Times New Roman"/>
          <w:color w:val="000000"/>
          <w:sz w:val="24"/>
          <w:szCs w:val="24"/>
          <w:lang w:val="ro-RO"/>
        </w:rPr>
        <w:t>e</w:t>
      </w:r>
      <w:r w:rsidR="00501964" w:rsidRPr="00550843">
        <w:rPr>
          <w:rFonts w:ascii="Times New Roman" w:hAnsi="Times New Roman" w:cs="Times New Roman"/>
          <w:color w:val="000000"/>
          <w:sz w:val="24"/>
          <w:szCs w:val="24"/>
          <w:lang w:val="ro-RO"/>
        </w:rPr>
        <w:t xml:space="preserve"> și unitățil</w:t>
      </w:r>
      <w:r w:rsidR="00501964">
        <w:rPr>
          <w:rFonts w:ascii="Times New Roman" w:hAnsi="Times New Roman" w:cs="Times New Roman"/>
          <w:color w:val="000000"/>
          <w:sz w:val="24"/>
          <w:szCs w:val="24"/>
          <w:lang w:val="ro-RO"/>
        </w:rPr>
        <w:t>e</w:t>
      </w:r>
      <w:r w:rsidR="00501964" w:rsidRPr="00550843">
        <w:rPr>
          <w:rFonts w:ascii="Times New Roman" w:hAnsi="Times New Roman" w:cs="Times New Roman"/>
          <w:color w:val="000000"/>
          <w:sz w:val="24"/>
          <w:szCs w:val="24"/>
          <w:lang w:val="ro-RO"/>
        </w:rPr>
        <w:t xml:space="preserve"> tehnice separate</w:t>
      </w:r>
      <w:r w:rsidR="004F3A10" w:rsidRPr="009E59EF">
        <w:rPr>
          <w:rFonts w:ascii="Times New Roman" w:hAnsi="Times New Roman" w:cs="Times New Roman"/>
          <w:color w:val="000000"/>
          <w:sz w:val="24"/>
          <w:szCs w:val="24"/>
          <w:lang w:val="ro-RO"/>
        </w:rPr>
        <w:t xml:space="preserve"> fabricat</w:t>
      </w:r>
      <w:r w:rsidR="00501964">
        <w:rPr>
          <w:rFonts w:ascii="Times New Roman" w:hAnsi="Times New Roman" w:cs="Times New Roman"/>
          <w:color w:val="000000"/>
          <w:sz w:val="24"/>
          <w:szCs w:val="24"/>
          <w:lang w:val="ro-RO"/>
        </w:rPr>
        <w:t>e</w:t>
      </w:r>
      <w:r w:rsidR="004F3A10" w:rsidRPr="009E59EF">
        <w:rPr>
          <w:rFonts w:ascii="Times New Roman" w:hAnsi="Times New Roman" w:cs="Times New Roman"/>
          <w:color w:val="000000"/>
          <w:sz w:val="24"/>
          <w:szCs w:val="24"/>
          <w:lang w:val="ro-RO"/>
        </w:rPr>
        <w:t xml:space="preserve"> potrivit </w:t>
      </w:r>
      <w:r w:rsidR="008C60BE" w:rsidRPr="009E59EF">
        <w:rPr>
          <w:rFonts w:ascii="Times New Roman" w:hAnsi="Times New Roman" w:cs="Times New Roman"/>
          <w:color w:val="000000"/>
          <w:sz w:val="24"/>
          <w:szCs w:val="24"/>
          <w:lang w:val="ro-RO"/>
        </w:rPr>
        <w:t>specificațiilor</w:t>
      </w:r>
      <w:r w:rsidR="004F3A10" w:rsidRPr="009E59EF">
        <w:rPr>
          <w:rFonts w:ascii="Times New Roman" w:hAnsi="Times New Roman" w:cs="Times New Roman"/>
          <w:color w:val="000000"/>
          <w:sz w:val="24"/>
          <w:szCs w:val="24"/>
          <w:lang w:val="ro-RO"/>
        </w:rPr>
        <w:t xml:space="preserve"> şi standardelor de </w:t>
      </w:r>
      <w:r w:rsidR="008C60BE" w:rsidRPr="009E59EF">
        <w:rPr>
          <w:rFonts w:ascii="Times New Roman" w:hAnsi="Times New Roman" w:cs="Times New Roman"/>
          <w:color w:val="000000"/>
          <w:sz w:val="24"/>
          <w:szCs w:val="24"/>
          <w:lang w:val="ro-RO"/>
        </w:rPr>
        <w:t>producție</w:t>
      </w:r>
      <w:r w:rsidR="004F3A10" w:rsidRPr="009E59EF">
        <w:rPr>
          <w:rFonts w:ascii="Times New Roman" w:hAnsi="Times New Roman" w:cs="Times New Roman"/>
          <w:color w:val="000000"/>
          <w:sz w:val="24"/>
          <w:szCs w:val="24"/>
          <w:lang w:val="ro-RO"/>
        </w:rPr>
        <w:t xml:space="preserve"> prevăzute de producătorul vehiculului pentru fabricarea unor produse utilizate pentru asamblarea vehiculului în cauză. Aceasta cuprinde produsele fabricate pe </w:t>
      </w:r>
      <w:r w:rsidR="00E56699" w:rsidRPr="009E59EF">
        <w:rPr>
          <w:rFonts w:ascii="Times New Roman" w:hAnsi="Times New Roman" w:cs="Times New Roman"/>
          <w:color w:val="000000"/>
          <w:sz w:val="24"/>
          <w:szCs w:val="24"/>
          <w:lang w:val="ro-RO"/>
        </w:rPr>
        <w:t>aceeași</w:t>
      </w:r>
      <w:r w:rsidR="004F3A10" w:rsidRPr="009E59EF">
        <w:rPr>
          <w:rFonts w:ascii="Times New Roman" w:hAnsi="Times New Roman" w:cs="Times New Roman"/>
          <w:color w:val="000000"/>
          <w:sz w:val="24"/>
          <w:szCs w:val="24"/>
          <w:lang w:val="ro-RO"/>
        </w:rPr>
        <w:t xml:space="preserve"> linie de </w:t>
      </w:r>
      <w:r w:rsidR="008C60BE" w:rsidRPr="009E59EF">
        <w:rPr>
          <w:rFonts w:ascii="Times New Roman" w:hAnsi="Times New Roman" w:cs="Times New Roman"/>
          <w:color w:val="000000"/>
          <w:sz w:val="24"/>
          <w:szCs w:val="24"/>
          <w:lang w:val="ro-RO"/>
        </w:rPr>
        <w:t>producție</w:t>
      </w:r>
      <w:r w:rsidR="004F3A10" w:rsidRPr="009E59EF">
        <w:rPr>
          <w:rFonts w:ascii="Times New Roman" w:hAnsi="Times New Roman" w:cs="Times New Roman"/>
          <w:color w:val="000000"/>
          <w:sz w:val="24"/>
          <w:szCs w:val="24"/>
          <w:lang w:val="ro-RO"/>
        </w:rPr>
        <w:t xml:space="preserve"> cu produsele în cauză. Se consideră, dacă nu se </w:t>
      </w:r>
      <w:r w:rsidR="008C60BE" w:rsidRPr="009E59EF">
        <w:rPr>
          <w:rFonts w:ascii="Times New Roman" w:hAnsi="Times New Roman" w:cs="Times New Roman"/>
          <w:color w:val="000000"/>
          <w:sz w:val="24"/>
          <w:szCs w:val="24"/>
          <w:lang w:val="ro-RO"/>
        </w:rPr>
        <w:t>dovedește</w:t>
      </w:r>
      <w:r w:rsidR="004F3A10" w:rsidRPr="009E59EF">
        <w:rPr>
          <w:rFonts w:ascii="Times New Roman" w:hAnsi="Times New Roman" w:cs="Times New Roman"/>
          <w:color w:val="000000"/>
          <w:sz w:val="24"/>
          <w:szCs w:val="24"/>
          <w:lang w:val="ro-RO"/>
        </w:rPr>
        <w:t xml:space="preserve"> contrariul, că produsele sunt de origine în cazul în care producătorul lor atestă faptul că produsele corespund nivelului calitativ al produselor utilizate pentru asamblarea vehiculului în cauză şi că au fost fabricate potrivit </w:t>
      </w:r>
      <w:r w:rsidR="008C60BE" w:rsidRPr="009E59EF">
        <w:rPr>
          <w:rFonts w:ascii="Times New Roman" w:hAnsi="Times New Roman" w:cs="Times New Roman"/>
          <w:color w:val="000000"/>
          <w:sz w:val="24"/>
          <w:szCs w:val="24"/>
          <w:lang w:val="ro-RO"/>
        </w:rPr>
        <w:t>specificațiilor</w:t>
      </w:r>
      <w:r w:rsidR="004F3A10" w:rsidRPr="009E59EF">
        <w:rPr>
          <w:rFonts w:ascii="Times New Roman" w:hAnsi="Times New Roman" w:cs="Times New Roman"/>
          <w:color w:val="000000"/>
          <w:sz w:val="24"/>
          <w:szCs w:val="24"/>
          <w:lang w:val="ro-RO"/>
        </w:rPr>
        <w:t xml:space="preserve"> şi standardelor de </w:t>
      </w:r>
      <w:r w:rsidR="008C60BE" w:rsidRPr="009E59EF">
        <w:rPr>
          <w:rFonts w:ascii="Times New Roman" w:hAnsi="Times New Roman" w:cs="Times New Roman"/>
          <w:color w:val="000000"/>
          <w:sz w:val="24"/>
          <w:szCs w:val="24"/>
          <w:lang w:val="ro-RO"/>
        </w:rPr>
        <w:t>producție</w:t>
      </w:r>
      <w:r w:rsidR="004F3A10" w:rsidRPr="009E59EF">
        <w:rPr>
          <w:rFonts w:ascii="Times New Roman" w:hAnsi="Times New Roman" w:cs="Times New Roman"/>
          <w:color w:val="000000"/>
          <w:sz w:val="24"/>
          <w:szCs w:val="24"/>
          <w:lang w:val="ro-RO"/>
        </w:rPr>
        <w:t xml:space="preserve"> ale producătorului vehiculului;</w:t>
      </w:r>
    </w:p>
    <w:p w14:paraId="0D5F7B07" w14:textId="68C84F00" w:rsidR="004F3A10" w:rsidRPr="009E59EF" w:rsidRDefault="00962DE0" w:rsidP="004F3A10">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i/>
          <w:iCs/>
          <w:color w:val="000000"/>
          <w:sz w:val="24"/>
          <w:szCs w:val="24"/>
          <w:lang w:val="ro-RO"/>
        </w:rPr>
        <w:lastRenderedPageBreak/>
        <w:t xml:space="preserve">b) </w:t>
      </w:r>
      <w:r w:rsidR="00D67DA8" w:rsidRPr="00D67DA8">
        <w:rPr>
          <w:rFonts w:ascii="Times New Roman" w:hAnsi="Times New Roman" w:cs="Times New Roman"/>
          <w:i/>
          <w:iCs/>
          <w:color w:val="000000"/>
          <w:sz w:val="24"/>
          <w:szCs w:val="24"/>
          <w:lang w:val="ro-RO"/>
        </w:rPr>
        <w:t>sistem</w:t>
      </w:r>
      <w:r w:rsidR="00D67DA8">
        <w:rPr>
          <w:rFonts w:ascii="Times New Roman" w:hAnsi="Times New Roman" w:cs="Times New Roman"/>
          <w:i/>
          <w:iCs/>
          <w:color w:val="000000"/>
          <w:sz w:val="24"/>
          <w:szCs w:val="24"/>
          <w:lang w:val="ro-RO"/>
        </w:rPr>
        <w:t>e</w:t>
      </w:r>
      <w:r w:rsidR="00D67DA8" w:rsidRPr="00D67DA8">
        <w:rPr>
          <w:rFonts w:ascii="Times New Roman" w:hAnsi="Times New Roman" w:cs="Times New Roman"/>
          <w:i/>
          <w:iCs/>
          <w:color w:val="000000"/>
          <w:sz w:val="24"/>
          <w:szCs w:val="24"/>
          <w:lang w:val="ro-RO"/>
        </w:rPr>
        <w:t>, componente și unitățile tehnice separate</w:t>
      </w:r>
      <w:r w:rsidR="004F3A10" w:rsidRPr="009E59EF">
        <w:rPr>
          <w:rFonts w:ascii="Times New Roman" w:hAnsi="Times New Roman" w:cs="Times New Roman"/>
          <w:i/>
          <w:iCs/>
          <w:color w:val="000000"/>
          <w:sz w:val="24"/>
          <w:szCs w:val="24"/>
          <w:lang w:val="ro-RO"/>
        </w:rPr>
        <w:t xml:space="preserve"> de schimb</w:t>
      </w:r>
      <w:r w:rsidR="004F3A10" w:rsidRPr="009E59EF">
        <w:rPr>
          <w:rFonts w:ascii="Times New Roman" w:hAnsi="Times New Roman" w:cs="Times New Roman"/>
          <w:color w:val="000000"/>
          <w:sz w:val="24"/>
          <w:szCs w:val="24"/>
          <w:lang w:val="ro-RO"/>
        </w:rPr>
        <w:t xml:space="preserve"> - </w:t>
      </w:r>
      <w:r w:rsidR="00D67DA8" w:rsidRPr="00D67DA8">
        <w:rPr>
          <w:rFonts w:ascii="Times New Roman" w:hAnsi="Times New Roman" w:cs="Times New Roman"/>
          <w:color w:val="000000"/>
          <w:sz w:val="24"/>
          <w:szCs w:val="24"/>
          <w:lang w:val="ro-RO"/>
        </w:rPr>
        <w:t>sistemele, componentele și unitățile tehnice separate</w:t>
      </w:r>
      <w:r w:rsidR="00D67DA8" w:rsidRPr="00D67DA8" w:rsidDel="00D67DA8">
        <w:rPr>
          <w:rFonts w:ascii="Times New Roman" w:hAnsi="Times New Roman" w:cs="Times New Roman"/>
          <w:color w:val="000000"/>
          <w:sz w:val="24"/>
          <w:szCs w:val="24"/>
          <w:lang w:val="ro-RO"/>
        </w:rPr>
        <w:t xml:space="preserve"> </w:t>
      </w:r>
      <w:r w:rsidR="004F3A10" w:rsidRPr="009E59EF">
        <w:rPr>
          <w:rFonts w:ascii="Times New Roman" w:hAnsi="Times New Roman" w:cs="Times New Roman"/>
          <w:color w:val="000000"/>
          <w:sz w:val="24"/>
          <w:szCs w:val="24"/>
          <w:lang w:val="ro-RO"/>
        </w:rPr>
        <w:t>destinat</w:t>
      </w:r>
      <w:r w:rsidR="000D26E9">
        <w:rPr>
          <w:rFonts w:ascii="Times New Roman" w:hAnsi="Times New Roman" w:cs="Times New Roman"/>
          <w:color w:val="000000"/>
          <w:sz w:val="24"/>
          <w:szCs w:val="24"/>
          <w:lang w:val="ro-RO"/>
        </w:rPr>
        <w:t>e</w:t>
      </w:r>
      <w:r w:rsidR="004F3A10" w:rsidRPr="009E59EF">
        <w:rPr>
          <w:rFonts w:ascii="Times New Roman" w:hAnsi="Times New Roman" w:cs="Times New Roman"/>
          <w:color w:val="000000"/>
          <w:sz w:val="24"/>
          <w:szCs w:val="24"/>
          <w:lang w:val="ro-RO"/>
        </w:rPr>
        <w:t xml:space="preserve"> să fie utilizat</w:t>
      </w:r>
      <w:r w:rsidR="000D26E9">
        <w:rPr>
          <w:rFonts w:ascii="Times New Roman" w:hAnsi="Times New Roman" w:cs="Times New Roman"/>
          <w:color w:val="000000"/>
          <w:sz w:val="24"/>
          <w:szCs w:val="24"/>
          <w:lang w:val="ro-RO"/>
        </w:rPr>
        <w:t>e</w:t>
      </w:r>
      <w:r w:rsidR="004F3A10" w:rsidRPr="009E59EF">
        <w:rPr>
          <w:rFonts w:ascii="Times New Roman" w:hAnsi="Times New Roman" w:cs="Times New Roman"/>
          <w:color w:val="000000"/>
          <w:sz w:val="24"/>
          <w:szCs w:val="24"/>
          <w:lang w:val="ro-RO"/>
        </w:rPr>
        <w:t xml:space="preserve"> la un vehicul pentru a înlocui un produs montat pe acest vehicul;</w:t>
      </w:r>
    </w:p>
    <w:p w14:paraId="3C52E47D" w14:textId="6B5D30DA" w:rsidR="004F3A10" w:rsidRPr="009E59EF" w:rsidRDefault="0077419D" w:rsidP="004F3A10">
      <w:pPr>
        <w:spacing w:after="0"/>
        <w:ind w:firstLine="567"/>
        <w:jc w:val="both"/>
        <w:rPr>
          <w:rFonts w:ascii="Times New Roman" w:hAnsi="Times New Roman" w:cs="Times New Roman"/>
          <w:color w:val="000000"/>
          <w:sz w:val="24"/>
          <w:szCs w:val="24"/>
          <w:lang w:val="ro-RO"/>
        </w:rPr>
      </w:pPr>
      <w:r w:rsidRPr="009C559A">
        <w:rPr>
          <w:rFonts w:ascii="Times New Roman" w:hAnsi="Times New Roman" w:cs="Times New Roman"/>
          <w:color w:val="000000"/>
          <w:sz w:val="24"/>
          <w:szCs w:val="24"/>
          <w:lang w:val="ro-RO"/>
        </w:rPr>
        <w:t>2</w:t>
      </w:r>
      <w:r w:rsidR="00505A82">
        <w:rPr>
          <w:rFonts w:ascii="Times New Roman" w:hAnsi="Times New Roman" w:cs="Times New Roman"/>
          <w:color w:val="000000"/>
          <w:sz w:val="24"/>
          <w:szCs w:val="24"/>
          <w:lang w:val="ro-RO"/>
        </w:rPr>
        <w:t>7</w:t>
      </w:r>
      <w:r w:rsidRPr="009C559A">
        <w:rPr>
          <w:rFonts w:ascii="Times New Roman" w:hAnsi="Times New Roman" w:cs="Times New Roman"/>
          <w:color w:val="000000"/>
          <w:sz w:val="24"/>
          <w:szCs w:val="24"/>
          <w:lang w:val="ro-RO"/>
        </w:rPr>
        <w:t>.</w:t>
      </w:r>
      <w:r w:rsidRPr="009E59EF">
        <w:rPr>
          <w:rFonts w:ascii="Times New Roman" w:hAnsi="Times New Roman" w:cs="Times New Roman"/>
          <w:i/>
          <w:iCs/>
          <w:color w:val="000000"/>
          <w:sz w:val="24"/>
          <w:szCs w:val="24"/>
          <w:lang w:val="ro-RO"/>
        </w:rPr>
        <w:t xml:space="preserve"> </w:t>
      </w:r>
      <w:r w:rsidR="004F3A10" w:rsidRPr="009E59EF">
        <w:rPr>
          <w:rFonts w:ascii="Times New Roman" w:hAnsi="Times New Roman" w:cs="Times New Roman"/>
          <w:i/>
          <w:iCs/>
          <w:color w:val="000000"/>
          <w:sz w:val="24"/>
          <w:szCs w:val="24"/>
          <w:lang w:val="ro-RO"/>
        </w:rPr>
        <w:t>omologarea unui produs</w:t>
      </w:r>
      <w:r w:rsidR="004F3A10" w:rsidRPr="009E59EF">
        <w:rPr>
          <w:rFonts w:ascii="Times New Roman" w:hAnsi="Times New Roman" w:cs="Times New Roman"/>
          <w:color w:val="000000"/>
          <w:sz w:val="24"/>
          <w:szCs w:val="24"/>
          <w:lang w:val="ro-RO"/>
        </w:rPr>
        <w:t xml:space="preserve"> - procedura prin care </w:t>
      </w:r>
      <w:r w:rsidR="00A72338" w:rsidRPr="009E59EF">
        <w:rPr>
          <w:rFonts w:ascii="Times New Roman" w:hAnsi="Times New Roman" w:cs="Times New Roman"/>
          <w:color w:val="000000"/>
          <w:sz w:val="24"/>
          <w:szCs w:val="24"/>
          <w:lang w:val="ro-RO"/>
        </w:rPr>
        <w:t>autoritatea de omologare</w:t>
      </w:r>
      <w:r w:rsidR="004F3A10" w:rsidRPr="009E59EF">
        <w:rPr>
          <w:rFonts w:ascii="Times New Roman" w:hAnsi="Times New Roman" w:cs="Times New Roman"/>
          <w:color w:val="000000"/>
          <w:sz w:val="24"/>
          <w:szCs w:val="24"/>
          <w:lang w:val="ro-RO"/>
        </w:rPr>
        <w:t xml:space="preserve"> certifică faptul că un produs nou îndeplineşte </w:t>
      </w:r>
      <w:r w:rsidR="00E56699" w:rsidRPr="009E59EF">
        <w:rPr>
          <w:rFonts w:ascii="Times New Roman" w:hAnsi="Times New Roman" w:cs="Times New Roman"/>
          <w:color w:val="000000"/>
          <w:sz w:val="24"/>
          <w:szCs w:val="24"/>
          <w:lang w:val="ro-RO"/>
        </w:rPr>
        <w:t>cerințele</w:t>
      </w:r>
      <w:r w:rsidR="004F3A10" w:rsidRPr="009E59EF">
        <w:rPr>
          <w:rFonts w:ascii="Times New Roman" w:hAnsi="Times New Roman" w:cs="Times New Roman"/>
          <w:color w:val="000000"/>
          <w:sz w:val="24"/>
          <w:szCs w:val="24"/>
          <w:lang w:val="ro-RO"/>
        </w:rPr>
        <w:t xml:space="preserve"> aplicabile, potrivit legislaţiei în vigoare;</w:t>
      </w:r>
    </w:p>
    <w:p w14:paraId="531468CC" w14:textId="3A7E880C" w:rsidR="004F3A10" w:rsidRPr="009C559A" w:rsidRDefault="00E56699" w:rsidP="004F3A10">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2</w:t>
      </w:r>
      <w:r w:rsidR="00505A82" w:rsidRPr="009C559A">
        <w:rPr>
          <w:rFonts w:ascii="Times New Roman" w:hAnsi="Times New Roman" w:cs="Times New Roman"/>
          <w:sz w:val="24"/>
          <w:szCs w:val="24"/>
          <w:lang w:val="ro-RO"/>
        </w:rPr>
        <w:t>8</w:t>
      </w:r>
      <w:r w:rsidRPr="009C559A">
        <w:rPr>
          <w:rFonts w:ascii="Times New Roman" w:hAnsi="Times New Roman" w:cs="Times New Roman"/>
          <w:sz w:val="24"/>
          <w:szCs w:val="24"/>
          <w:lang w:val="ro-RO"/>
        </w:rPr>
        <w:t xml:space="preserve">. </w:t>
      </w:r>
      <w:r w:rsidR="004F3A10" w:rsidRPr="009C559A">
        <w:rPr>
          <w:rFonts w:ascii="Times New Roman" w:hAnsi="Times New Roman" w:cs="Times New Roman"/>
          <w:i/>
          <w:iCs/>
          <w:sz w:val="24"/>
          <w:szCs w:val="24"/>
          <w:lang w:val="ro-RO"/>
        </w:rPr>
        <w:t xml:space="preserve">certificarea </w:t>
      </w:r>
      <w:r w:rsidR="005C4E57" w:rsidRPr="009C559A">
        <w:rPr>
          <w:rFonts w:ascii="Times New Roman" w:hAnsi="Times New Roman" w:cs="Times New Roman"/>
          <w:i/>
          <w:iCs/>
          <w:sz w:val="24"/>
          <w:szCs w:val="24"/>
          <w:lang w:val="ro-RO"/>
        </w:rPr>
        <w:t>sistem</w:t>
      </w:r>
      <w:r w:rsidR="00C979C1" w:rsidRPr="009C559A">
        <w:rPr>
          <w:rFonts w:ascii="Times New Roman" w:hAnsi="Times New Roman" w:cs="Times New Roman"/>
          <w:i/>
          <w:iCs/>
          <w:sz w:val="24"/>
          <w:szCs w:val="24"/>
          <w:lang w:val="ro-RO"/>
        </w:rPr>
        <w:t>elor</w:t>
      </w:r>
      <w:r w:rsidR="005C4E57" w:rsidRPr="009C559A">
        <w:rPr>
          <w:rFonts w:ascii="Times New Roman" w:hAnsi="Times New Roman" w:cs="Times New Roman"/>
          <w:i/>
          <w:iCs/>
          <w:sz w:val="24"/>
          <w:szCs w:val="24"/>
          <w:lang w:val="ro-RO"/>
        </w:rPr>
        <w:t>, component</w:t>
      </w:r>
      <w:r w:rsidR="000E2C9C" w:rsidRPr="009C559A">
        <w:rPr>
          <w:rFonts w:ascii="Times New Roman" w:hAnsi="Times New Roman" w:cs="Times New Roman"/>
          <w:i/>
          <w:iCs/>
          <w:sz w:val="24"/>
          <w:szCs w:val="24"/>
          <w:lang w:val="ro-RO"/>
        </w:rPr>
        <w:t>e</w:t>
      </w:r>
      <w:r w:rsidR="00C979C1" w:rsidRPr="009C559A">
        <w:rPr>
          <w:rFonts w:ascii="Times New Roman" w:hAnsi="Times New Roman" w:cs="Times New Roman"/>
          <w:i/>
          <w:iCs/>
          <w:sz w:val="24"/>
          <w:szCs w:val="24"/>
          <w:lang w:val="ro-RO"/>
        </w:rPr>
        <w:t>lor</w:t>
      </w:r>
      <w:r w:rsidR="005C4E57" w:rsidRPr="009C559A">
        <w:rPr>
          <w:rFonts w:ascii="Times New Roman" w:hAnsi="Times New Roman" w:cs="Times New Roman"/>
          <w:i/>
          <w:iCs/>
          <w:sz w:val="24"/>
          <w:szCs w:val="24"/>
          <w:lang w:val="ro-RO"/>
        </w:rPr>
        <w:t xml:space="preserve"> și unitățil</w:t>
      </w:r>
      <w:r w:rsidR="000E2C9C" w:rsidRPr="009C559A">
        <w:rPr>
          <w:rFonts w:ascii="Times New Roman" w:hAnsi="Times New Roman" w:cs="Times New Roman"/>
          <w:i/>
          <w:iCs/>
          <w:sz w:val="24"/>
          <w:szCs w:val="24"/>
          <w:lang w:val="ro-RO"/>
        </w:rPr>
        <w:t>o</w:t>
      </w:r>
      <w:r w:rsidR="00C979C1" w:rsidRPr="009C559A">
        <w:rPr>
          <w:rFonts w:ascii="Times New Roman" w:hAnsi="Times New Roman" w:cs="Times New Roman"/>
          <w:i/>
          <w:iCs/>
          <w:sz w:val="24"/>
          <w:szCs w:val="24"/>
          <w:lang w:val="ro-RO"/>
        </w:rPr>
        <w:t>r</w:t>
      </w:r>
      <w:r w:rsidR="005C4E57" w:rsidRPr="009C559A">
        <w:rPr>
          <w:rFonts w:ascii="Times New Roman" w:hAnsi="Times New Roman" w:cs="Times New Roman"/>
          <w:i/>
          <w:iCs/>
          <w:sz w:val="24"/>
          <w:szCs w:val="24"/>
          <w:lang w:val="ro-RO"/>
        </w:rPr>
        <w:t xml:space="preserve"> tehnice separate</w:t>
      </w:r>
      <w:r w:rsidR="004F3A10" w:rsidRPr="009C559A">
        <w:rPr>
          <w:rFonts w:ascii="Times New Roman" w:hAnsi="Times New Roman" w:cs="Times New Roman"/>
          <w:sz w:val="24"/>
          <w:szCs w:val="24"/>
          <w:lang w:val="ro-RO"/>
        </w:rPr>
        <w:t xml:space="preserve"> - procedura prin care </w:t>
      </w:r>
      <w:r w:rsidR="0013729B" w:rsidRPr="00B374A3">
        <w:rPr>
          <w:rFonts w:ascii="Times New Roman" w:hAnsi="Times New Roman" w:cs="Times New Roman"/>
          <w:sz w:val="24"/>
          <w:szCs w:val="24"/>
          <w:lang w:val="ro-RO"/>
        </w:rPr>
        <w:t xml:space="preserve">serviciile tehnice acreditate de Centrul Național de Acreditare </w:t>
      </w:r>
      <w:r w:rsidR="004F3A10" w:rsidRPr="009C559A">
        <w:rPr>
          <w:rFonts w:ascii="Times New Roman" w:hAnsi="Times New Roman" w:cs="Times New Roman"/>
          <w:sz w:val="24"/>
          <w:szCs w:val="24"/>
          <w:lang w:val="ro-RO"/>
        </w:rPr>
        <w:t xml:space="preserve">certifică faptul că </w:t>
      </w:r>
      <w:r w:rsidR="00CF6BC7" w:rsidRPr="009C559A">
        <w:rPr>
          <w:rFonts w:ascii="Times New Roman" w:hAnsi="Times New Roman" w:cs="Times New Roman"/>
          <w:sz w:val="24"/>
          <w:szCs w:val="24"/>
          <w:lang w:val="ro-RO"/>
        </w:rPr>
        <w:t>sistemel</w:t>
      </w:r>
      <w:r w:rsidR="00B03696" w:rsidRPr="009C559A">
        <w:rPr>
          <w:rFonts w:ascii="Times New Roman" w:hAnsi="Times New Roman" w:cs="Times New Roman"/>
          <w:sz w:val="24"/>
          <w:szCs w:val="24"/>
          <w:lang w:val="ro-RO"/>
        </w:rPr>
        <w:t>e</w:t>
      </w:r>
      <w:r w:rsidR="00CF6BC7" w:rsidRPr="009C559A">
        <w:rPr>
          <w:rFonts w:ascii="Times New Roman" w:hAnsi="Times New Roman" w:cs="Times New Roman"/>
          <w:sz w:val="24"/>
          <w:szCs w:val="24"/>
          <w:lang w:val="ro-RO"/>
        </w:rPr>
        <w:t>, componente</w:t>
      </w:r>
      <w:r w:rsidR="00B03696" w:rsidRPr="009C559A">
        <w:rPr>
          <w:rFonts w:ascii="Times New Roman" w:hAnsi="Times New Roman" w:cs="Times New Roman"/>
          <w:sz w:val="24"/>
          <w:szCs w:val="24"/>
          <w:lang w:val="ro-RO"/>
        </w:rPr>
        <w:t>le</w:t>
      </w:r>
      <w:r w:rsidR="00CF6BC7" w:rsidRPr="009C559A">
        <w:rPr>
          <w:rFonts w:ascii="Times New Roman" w:hAnsi="Times New Roman" w:cs="Times New Roman"/>
          <w:sz w:val="24"/>
          <w:szCs w:val="24"/>
          <w:lang w:val="ro-RO"/>
        </w:rPr>
        <w:t xml:space="preserve"> și unitățil</w:t>
      </w:r>
      <w:r w:rsidR="00B03696" w:rsidRPr="009C559A">
        <w:rPr>
          <w:rFonts w:ascii="Times New Roman" w:hAnsi="Times New Roman" w:cs="Times New Roman"/>
          <w:sz w:val="24"/>
          <w:szCs w:val="24"/>
          <w:lang w:val="ro-RO"/>
        </w:rPr>
        <w:t>e</w:t>
      </w:r>
      <w:r w:rsidR="00CF6BC7" w:rsidRPr="009C559A">
        <w:rPr>
          <w:rFonts w:ascii="Times New Roman" w:hAnsi="Times New Roman" w:cs="Times New Roman"/>
          <w:sz w:val="24"/>
          <w:szCs w:val="24"/>
          <w:lang w:val="ro-RO"/>
        </w:rPr>
        <w:t xml:space="preserve"> tehnice separate </w:t>
      </w:r>
      <w:r w:rsidR="004F3A10" w:rsidRPr="009C559A">
        <w:rPr>
          <w:rFonts w:ascii="Times New Roman" w:hAnsi="Times New Roman" w:cs="Times New Roman"/>
          <w:sz w:val="24"/>
          <w:szCs w:val="24"/>
          <w:lang w:val="ro-RO"/>
        </w:rPr>
        <w:t>no</w:t>
      </w:r>
      <w:r w:rsidR="00CF6BC7" w:rsidRPr="009C559A">
        <w:rPr>
          <w:rFonts w:ascii="Times New Roman" w:hAnsi="Times New Roman" w:cs="Times New Roman"/>
          <w:sz w:val="24"/>
          <w:szCs w:val="24"/>
          <w:lang w:val="ro-RO"/>
        </w:rPr>
        <w:t>i</w:t>
      </w:r>
      <w:r w:rsidR="004F3A10" w:rsidRPr="009C559A">
        <w:rPr>
          <w:rFonts w:ascii="Times New Roman" w:hAnsi="Times New Roman" w:cs="Times New Roman"/>
          <w:sz w:val="24"/>
          <w:szCs w:val="24"/>
          <w:lang w:val="ro-RO"/>
        </w:rPr>
        <w:t xml:space="preserve"> </w:t>
      </w:r>
      <w:r w:rsidR="00B03696" w:rsidRPr="009C559A">
        <w:rPr>
          <w:rFonts w:ascii="Times New Roman" w:hAnsi="Times New Roman" w:cs="Times New Roman"/>
          <w:sz w:val="24"/>
          <w:szCs w:val="24"/>
          <w:lang w:val="ro-RO"/>
        </w:rPr>
        <w:t xml:space="preserve">îndeplinesc </w:t>
      </w:r>
      <w:r w:rsidR="004F3A10" w:rsidRPr="009C559A">
        <w:rPr>
          <w:rFonts w:ascii="Times New Roman" w:hAnsi="Times New Roman" w:cs="Times New Roman"/>
          <w:sz w:val="24"/>
          <w:szCs w:val="24"/>
          <w:lang w:val="ro-RO"/>
        </w:rPr>
        <w:t xml:space="preserve">condiţiile tehnice </w:t>
      </w:r>
      <w:r w:rsidRPr="009C559A">
        <w:rPr>
          <w:rFonts w:ascii="Times New Roman" w:hAnsi="Times New Roman" w:cs="Times New Roman"/>
          <w:sz w:val="24"/>
          <w:szCs w:val="24"/>
          <w:lang w:val="ro-RO"/>
        </w:rPr>
        <w:t>esențiale</w:t>
      </w:r>
      <w:r w:rsidR="004F3A10" w:rsidRPr="009C559A">
        <w:rPr>
          <w:rFonts w:ascii="Times New Roman" w:hAnsi="Times New Roman" w:cs="Times New Roman"/>
          <w:sz w:val="24"/>
          <w:szCs w:val="24"/>
          <w:lang w:val="ro-RO"/>
        </w:rPr>
        <w:t xml:space="preserve"> pentru </w:t>
      </w:r>
      <w:r w:rsidRPr="009C559A">
        <w:rPr>
          <w:rFonts w:ascii="Times New Roman" w:hAnsi="Times New Roman" w:cs="Times New Roman"/>
          <w:sz w:val="24"/>
          <w:szCs w:val="24"/>
          <w:lang w:val="ro-RO"/>
        </w:rPr>
        <w:t>siguranța</w:t>
      </w:r>
      <w:r w:rsidR="004F3A10" w:rsidRPr="009C559A">
        <w:rPr>
          <w:rFonts w:ascii="Times New Roman" w:hAnsi="Times New Roman" w:cs="Times New Roman"/>
          <w:sz w:val="24"/>
          <w:szCs w:val="24"/>
          <w:lang w:val="ro-RO"/>
        </w:rPr>
        <w:t xml:space="preserve"> </w:t>
      </w:r>
      <w:r w:rsidRPr="009C559A">
        <w:rPr>
          <w:rFonts w:ascii="Times New Roman" w:hAnsi="Times New Roman" w:cs="Times New Roman"/>
          <w:sz w:val="24"/>
          <w:szCs w:val="24"/>
          <w:lang w:val="ro-RO"/>
        </w:rPr>
        <w:t>circulației</w:t>
      </w:r>
      <w:r w:rsidR="004F3A10" w:rsidRPr="009C559A">
        <w:rPr>
          <w:rFonts w:ascii="Times New Roman" w:hAnsi="Times New Roman" w:cs="Times New Roman"/>
          <w:sz w:val="24"/>
          <w:szCs w:val="24"/>
          <w:lang w:val="ro-RO"/>
        </w:rPr>
        <w:t xml:space="preserve"> rutiere, protecţia mediului şi </w:t>
      </w:r>
      <w:r w:rsidRPr="009C559A">
        <w:rPr>
          <w:rFonts w:ascii="Times New Roman" w:hAnsi="Times New Roman" w:cs="Times New Roman"/>
          <w:sz w:val="24"/>
          <w:szCs w:val="24"/>
          <w:lang w:val="ro-RO"/>
        </w:rPr>
        <w:t>eficiența</w:t>
      </w:r>
      <w:r w:rsidR="004F3A10" w:rsidRPr="009C559A">
        <w:rPr>
          <w:rFonts w:ascii="Times New Roman" w:hAnsi="Times New Roman" w:cs="Times New Roman"/>
          <w:sz w:val="24"/>
          <w:szCs w:val="24"/>
          <w:lang w:val="ro-RO"/>
        </w:rPr>
        <w:t xml:space="preserve"> energetică, precizate prin standardele naţionale sau standardele internaţionale aplicabile ori prin </w:t>
      </w:r>
      <w:r w:rsidR="00076D28" w:rsidRPr="009C559A">
        <w:rPr>
          <w:rFonts w:ascii="Times New Roman" w:hAnsi="Times New Roman" w:cs="Times New Roman"/>
          <w:sz w:val="24"/>
          <w:szCs w:val="24"/>
          <w:lang w:val="ro-RO"/>
        </w:rPr>
        <w:t>specificațiile</w:t>
      </w:r>
      <w:r w:rsidR="004F3A10" w:rsidRPr="009C559A">
        <w:rPr>
          <w:rFonts w:ascii="Times New Roman" w:hAnsi="Times New Roman" w:cs="Times New Roman"/>
          <w:sz w:val="24"/>
          <w:szCs w:val="24"/>
          <w:lang w:val="ro-RO"/>
        </w:rPr>
        <w:t xml:space="preserve"> tehnice declarate de producător;</w:t>
      </w:r>
    </w:p>
    <w:p w14:paraId="2A18CE92" w14:textId="7861A5E4" w:rsidR="004F3A10" w:rsidRPr="009E59EF" w:rsidRDefault="00C5548D" w:rsidP="004F3A10">
      <w:pPr>
        <w:spacing w:after="0"/>
        <w:ind w:firstLine="567"/>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29</w:t>
      </w:r>
      <w:r w:rsidR="00D50912" w:rsidRPr="009E59EF">
        <w:rPr>
          <w:rFonts w:ascii="Times New Roman" w:hAnsi="Times New Roman" w:cs="Times New Roman"/>
          <w:color w:val="000000"/>
          <w:sz w:val="24"/>
          <w:szCs w:val="24"/>
          <w:lang w:val="ro-RO"/>
        </w:rPr>
        <w:t xml:space="preserve">. </w:t>
      </w:r>
      <w:r w:rsidR="004F3A10" w:rsidRPr="009E59EF">
        <w:rPr>
          <w:rFonts w:ascii="Times New Roman" w:hAnsi="Times New Roman" w:cs="Times New Roman"/>
          <w:i/>
          <w:iCs/>
          <w:color w:val="000000"/>
          <w:sz w:val="24"/>
          <w:szCs w:val="24"/>
          <w:lang w:val="ro-RO"/>
        </w:rPr>
        <w:t xml:space="preserve">introducere pe </w:t>
      </w:r>
      <w:r w:rsidR="00D50912" w:rsidRPr="009E59EF">
        <w:rPr>
          <w:rFonts w:ascii="Times New Roman" w:hAnsi="Times New Roman" w:cs="Times New Roman"/>
          <w:i/>
          <w:iCs/>
          <w:color w:val="000000"/>
          <w:sz w:val="24"/>
          <w:szCs w:val="24"/>
          <w:lang w:val="ro-RO"/>
        </w:rPr>
        <w:t>piață</w:t>
      </w:r>
      <w:r w:rsidR="004F3A10" w:rsidRPr="009E59EF">
        <w:rPr>
          <w:rFonts w:ascii="Times New Roman" w:hAnsi="Times New Roman" w:cs="Times New Roman"/>
          <w:color w:val="000000"/>
          <w:sz w:val="24"/>
          <w:szCs w:val="24"/>
          <w:lang w:val="ro-RO"/>
        </w:rPr>
        <w:t xml:space="preserve"> - </w:t>
      </w:r>
      <w:r w:rsidR="00D50912" w:rsidRPr="009E59EF">
        <w:rPr>
          <w:rFonts w:ascii="Times New Roman" w:hAnsi="Times New Roman" w:cs="Times New Roman"/>
          <w:color w:val="000000"/>
          <w:sz w:val="24"/>
          <w:szCs w:val="24"/>
          <w:lang w:val="ro-RO"/>
        </w:rPr>
        <w:t>acțiunea</w:t>
      </w:r>
      <w:r w:rsidR="004F3A10" w:rsidRPr="009E59EF">
        <w:rPr>
          <w:rFonts w:ascii="Times New Roman" w:hAnsi="Times New Roman" w:cs="Times New Roman"/>
          <w:color w:val="000000"/>
          <w:sz w:val="24"/>
          <w:szCs w:val="24"/>
          <w:lang w:val="ro-RO"/>
        </w:rPr>
        <w:t xml:space="preserve"> de a face disponibile pentru prima dată pe teritoriul </w:t>
      </w:r>
      <w:r w:rsidR="002142E5" w:rsidRPr="009E59EF">
        <w:rPr>
          <w:rFonts w:ascii="Times New Roman" w:hAnsi="Times New Roman" w:cs="Times New Roman"/>
          <w:color w:val="000000"/>
          <w:sz w:val="24"/>
          <w:szCs w:val="24"/>
          <w:lang w:val="ro-RO"/>
        </w:rPr>
        <w:t>Republicii Moldova</w:t>
      </w:r>
      <w:r w:rsidR="004F3A10" w:rsidRPr="009E59EF">
        <w:rPr>
          <w:rFonts w:ascii="Times New Roman" w:hAnsi="Times New Roman" w:cs="Times New Roman"/>
          <w:color w:val="000000"/>
          <w:sz w:val="24"/>
          <w:szCs w:val="24"/>
          <w:lang w:val="ro-RO"/>
        </w:rPr>
        <w:t xml:space="preserve">, contra cost sau gratuit, </w:t>
      </w:r>
      <w:r w:rsidR="00D5412B">
        <w:rPr>
          <w:rFonts w:ascii="Times New Roman" w:hAnsi="Times New Roman" w:cs="Times New Roman"/>
          <w:color w:val="000000"/>
          <w:sz w:val="24"/>
          <w:szCs w:val="24"/>
          <w:lang w:val="ro-RO"/>
        </w:rPr>
        <w:t xml:space="preserve">a </w:t>
      </w:r>
      <w:r w:rsidR="00D5412B" w:rsidRPr="009E59EF">
        <w:rPr>
          <w:rFonts w:ascii="Times New Roman" w:hAnsi="Times New Roman" w:cs="Times New Roman"/>
          <w:color w:val="000000"/>
          <w:sz w:val="24"/>
          <w:szCs w:val="24"/>
          <w:lang w:val="ro-RO"/>
        </w:rPr>
        <w:t>vehiculelor rutiere, sistemelor, componentelor și unităților tehnice separate noi</w:t>
      </w:r>
      <w:r w:rsidR="004F3A10" w:rsidRPr="009E59EF">
        <w:rPr>
          <w:rFonts w:ascii="Times New Roman" w:hAnsi="Times New Roman" w:cs="Times New Roman"/>
          <w:color w:val="000000"/>
          <w:sz w:val="24"/>
          <w:szCs w:val="24"/>
          <w:lang w:val="ro-RO"/>
        </w:rPr>
        <w:t>, în vederea distribuirii şi/sau a utilizării acestora;</w:t>
      </w:r>
    </w:p>
    <w:p w14:paraId="14B9821F" w14:textId="552602A1" w:rsidR="004F3A10" w:rsidRPr="009E59EF" w:rsidRDefault="00C5548D" w:rsidP="004F3A10">
      <w:pPr>
        <w:spacing w:after="0"/>
        <w:ind w:firstLine="567"/>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30</w:t>
      </w:r>
      <w:r w:rsidR="004F3A10" w:rsidRPr="009E59EF">
        <w:rPr>
          <w:rFonts w:ascii="Times New Roman" w:hAnsi="Times New Roman" w:cs="Times New Roman"/>
          <w:color w:val="000000"/>
          <w:sz w:val="24"/>
          <w:szCs w:val="24"/>
          <w:lang w:val="ro-RO"/>
        </w:rPr>
        <w:t>.</w:t>
      </w:r>
      <w:r w:rsidR="00106928" w:rsidRPr="009E59EF">
        <w:rPr>
          <w:rFonts w:ascii="Times New Roman" w:hAnsi="Times New Roman" w:cs="Times New Roman"/>
          <w:color w:val="000000"/>
          <w:sz w:val="24"/>
          <w:szCs w:val="24"/>
          <w:lang w:val="ro-RO"/>
        </w:rPr>
        <w:t xml:space="preserve"> </w:t>
      </w:r>
      <w:r w:rsidR="004F3A10" w:rsidRPr="009E59EF">
        <w:rPr>
          <w:rFonts w:ascii="Times New Roman" w:hAnsi="Times New Roman" w:cs="Times New Roman"/>
          <w:i/>
          <w:iCs/>
          <w:color w:val="000000"/>
          <w:sz w:val="24"/>
          <w:szCs w:val="24"/>
          <w:lang w:val="ro-RO"/>
        </w:rPr>
        <w:t>comercializare</w:t>
      </w:r>
      <w:r w:rsidR="004F3A10" w:rsidRPr="009E59EF">
        <w:rPr>
          <w:rFonts w:ascii="Times New Roman" w:hAnsi="Times New Roman" w:cs="Times New Roman"/>
          <w:color w:val="000000"/>
          <w:sz w:val="24"/>
          <w:szCs w:val="24"/>
          <w:lang w:val="ro-RO"/>
        </w:rPr>
        <w:t xml:space="preserve"> - </w:t>
      </w:r>
      <w:r w:rsidR="00106928" w:rsidRPr="009E59EF">
        <w:rPr>
          <w:rFonts w:ascii="Times New Roman" w:hAnsi="Times New Roman" w:cs="Times New Roman"/>
          <w:color w:val="000000"/>
          <w:sz w:val="24"/>
          <w:szCs w:val="24"/>
          <w:lang w:val="ro-RO"/>
        </w:rPr>
        <w:t>acțiunea</w:t>
      </w:r>
      <w:r w:rsidR="004F3A10" w:rsidRPr="009E59EF">
        <w:rPr>
          <w:rFonts w:ascii="Times New Roman" w:hAnsi="Times New Roman" w:cs="Times New Roman"/>
          <w:color w:val="000000"/>
          <w:sz w:val="24"/>
          <w:szCs w:val="24"/>
          <w:lang w:val="ro-RO"/>
        </w:rPr>
        <w:t xml:space="preserve"> de a face disponibile contra cost, după introducerea pe </w:t>
      </w:r>
      <w:r w:rsidR="00106928" w:rsidRPr="009E59EF">
        <w:rPr>
          <w:rFonts w:ascii="Times New Roman" w:hAnsi="Times New Roman" w:cs="Times New Roman"/>
          <w:color w:val="000000"/>
          <w:sz w:val="24"/>
          <w:szCs w:val="24"/>
          <w:lang w:val="ro-RO"/>
        </w:rPr>
        <w:t>piață</w:t>
      </w:r>
      <w:r w:rsidR="004F3A10" w:rsidRPr="009E59EF">
        <w:rPr>
          <w:rFonts w:ascii="Times New Roman" w:hAnsi="Times New Roman" w:cs="Times New Roman"/>
          <w:color w:val="000000"/>
          <w:sz w:val="24"/>
          <w:szCs w:val="24"/>
          <w:lang w:val="ro-RO"/>
        </w:rPr>
        <w:t xml:space="preserve">, </w:t>
      </w:r>
      <w:r w:rsidR="00D5412B">
        <w:rPr>
          <w:rFonts w:ascii="Times New Roman" w:hAnsi="Times New Roman" w:cs="Times New Roman"/>
          <w:color w:val="000000"/>
          <w:sz w:val="24"/>
          <w:szCs w:val="24"/>
          <w:lang w:val="ro-RO"/>
        </w:rPr>
        <w:t xml:space="preserve">a </w:t>
      </w:r>
      <w:r w:rsidR="00D5412B" w:rsidRPr="009E59EF">
        <w:rPr>
          <w:rFonts w:ascii="Times New Roman" w:hAnsi="Times New Roman" w:cs="Times New Roman"/>
          <w:color w:val="000000"/>
          <w:sz w:val="24"/>
          <w:szCs w:val="24"/>
          <w:lang w:val="ro-RO"/>
        </w:rPr>
        <w:t>vehiculelor rutiere, sistemelor, componentelor și unităților tehnice separate noi</w:t>
      </w:r>
      <w:r w:rsidR="004F3A10" w:rsidRPr="009E59EF">
        <w:rPr>
          <w:rFonts w:ascii="Times New Roman" w:hAnsi="Times New Roman" w:cs="Times New Roman"/>
          <w:color w:val="000000"/>
          <w:sz w:val="24"/>
          <w:szCs w:val="24"/>
          <w:lang w:val="ro-RO"/>
        </w:rPr>
        <w:t>, în vederea redistribuirii şi/sau a utilizării acestora;</w:t>
      </w:r>
    </w:p>
    <w:p w14:paraId="07F739AE" w14:textId="2E3FBC6C" w:rsidR="004F3A10" w:rsidRPr="009E59EF" w:rsidRDefault="00C5548D" w:rsidP="004F3A10">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1</w:t>
      </w:r>
      <w:r w:rsidR="00106928" w:rsidRPr="009E59EF">
        <w:rPr>
          <w:rFonts w:ascii="Times New Roman" w:hAnsi="Times New Roman" w:cs="Times New Roman"/>
          <w:color w:val="000000"/>
          <w:sz w:val="24"/>
          <w:szCs w:val="24"/>
          <w:lang w:val="ro-RO"/>
        </w:rPr>
        <w:t xml:space="preserve">. </w:t>
      </w:r>
      <w:r w:rsidR="004676C0" w:rsidRPr="009C559A">
        <w:rPr>
          <w:rFonts w:ascii="Times New Roman" w:hAnsi="Times New Roman" w:cs="Times New Roman"/>
          <w:i/>
          <w:iCs/>
          <w:color w:val="000000"/>
          <w:sz w:val="24"/>
          <w:szCs w:val="24"/>
          <w:lang w:val="ro-RO"/>
        </w:rPr>
        <w:t>sisteme, componente și unități tehnice separate</w:t>
      </w:r>
      <w:r w:rsidR="004F3A10" w:rsidRPr="004676C0">
        <w:rPr>
          <w:rFonts w:ascii="Times New Roman" w:hAnsi="Times New Roman" w:cs="Times New Roman"/>
          <w:i/>
          <w:iCs/>
          <w:color w:val="000000"/>
          <w:sz w:val="24"/>
          <w:szCs w:val="24"/>
          <w:lang w:val="ro-RO"/>
        </w:rPr>
        <w:t xml:space="preserve"> noi</w:t>
      </w:r>
      <w:r w:rsidR="004F3A10" w:rsidRPr="009E59EF">
        <w:rPr>
          <w:rFonts w:ascii="Times New Roman" w:hAnsi="Times New Roman" w:cs="Times New Roman"/>
          <w:color w:val="000000"/>
          <w:sz w:val="24"/>
          <w:szCs w:val="24"/>
          <w:lang w:val="ro-RO"/>
        </w:rPr>
        <w:t xml:space="preserve"> - </w:t>
      </w:r>
      <w:r w:rsidR="00D5412B" w:rsidRPr="009E59EF">
        <w:rPr>
          <w:rFonts w:ascii="Times New Roman" w:hAnsi="Times New Roman" w:cs="Times New Roman"/>
          <w:color w:val="000000"/>
          <w:sz w:val="24"/>
          <w:szCs w:val="24"/>
          <w:lang w:val="ro-RO"/>
        </w:rPr>
        <w:t xml:space="preserve">sisteme, componente și unități tehnice separate, </w:t>
      </w:r>
      <w:r w:rsidR="004F3A10" w:rsidRPr="009E59EF">
        <w:rPr>
          <w:rFonts w:ascii="Times New Roman" w:hAnsi="Times New Roman" w:cs="Times New Roman"/>
          <w:color w:val="000000"/>
          <w:sz w:val="24"/>
          <w:szCs w:val="24"/>
          <w:lang w:val="ro-RO"/>
        </w:rPr>
        <w:t xml:space="preserve"> neutilizate şi aflate în termen de </w:t>
      </w:r>
      <w:r w:rsidR="00106928" w:rsidRPr="009E59EF">
        <w:rPr>
          <w:rFonts w:ascii="Times New Roman" w:hAnsi="Times New Roman" w:cs="Times New Roman"/>
          <w:color w:val="000000"/>
          <w:sz w:val="24"/>
          <w:szCs w:val="24"/>
          <w:lang w:val="ro-RO"/>
        </w:rPr>
        <w:t>garanție</w:t>
      </w:r>
      <w:r w:rsidR="004F3A10" w:rsidRPr="009E59EF">
        <w:rPr>
          <w:rFonts w:ascii="Times New Roman" w:hAnsi="Times New Roman" w:cs="Times New Roman"/>
          <w:color w:val="000000"/>
          <w:sz w:val="24"/>
          <w:szCs w:val="24"/>
          <w:lang w:val="ro-RO"/>
        </w:rPr>
        <w:t>/valabilitate.</w:t>
      </w:r>
    </w:p>
    <w:p w14:paraId="719F3C89" w14:textId="77777777" w:rsidR="00650C3E" w:rsidRPr="009E59EF" w:rsidRDefault="00650C3E" w:rsidP="00C67EAE">
      <w:pPr>
        <w:pStyle w:val="Heading1"/>
        <w:rPr>
          <w:rFonts w:ascii="Times New Roman" w:hAnsi="Times New Roman" w:cs="Times New Roman"/>
        </w:rPr>
      </w:pPr>
      <w:bookmarkStart w:id="16" w:name="_Toc33096834"/>
      <w:bookmarkStart w:id="17" w:name="_Toc34639724"/>
      <w:r w:rsidRPr="009E59EF">
        <w:rPr>
          <w:rFonts w:ascii="Times New Roman" w:hAnsi="Times New Roman" w:cs="Times New Roman"/>
        </w:rPr>
        <w:t>CAPITOLUL II</w:t>
      </w:r>
      <w:bookmarkEnd w:id="16"/>
      <w:bookmarkEnd w:id="17"/>
    </w:p>
    <w:p w14:paraId="04E2399A" w14:textId="77777777" w:rsidR="00650C3E" w:rsidRPr="009E59EF" w:rsidRDefault="00650C3E" w:rsidP="00C67EAE">
      <w:pPr>
        <w:pStyle w:val="Heading1"/>
        <w:rPr>
          <w:rFonts w:ascii="Times New Roman" w:hAnsi="Times New Roman" w:cs="Times New Roman"/>
        </w:rPr>
      </w:pPr>
      <w:bookmarkStart w:id="18" w:name="_Toc33096835"/>
      <w:bookmarkStart w:id="19" w:name="_Toc34639725"/>
      <w:r w:rsidRPr="009E59EF">
        <w:rPr>
          <w:rFonts w:ascii="Times New Roman" w:hAnsi="Times New Roman" w:cs="Times New Roman"/>
        </w:rPr>
        <w:t>OBLIGAȚII GENERALE</w:t>
      </w:r>
      <w:bookmarkEnd w:id="18"/>
      <w:bookmarkEnd w:id="19"/>
    </w:p>
    <w:p w14:paraId="46181256" w14:textId="51B73A82" w:rsidR="0059381D" w:rsidRPr="009E59EF" w:rsidRDefault="00650C3E" w:rsidP="00C67EAE">
      <w:pPr>
        <w:pStyle w:val="Heading1"/>
        <w:rPr>
          <w:rFonts w:ascii="Times New Roman" w:hAnsi="Times New Roman" w:cs="Times New Roman"/>
        </w:rPr>
      </w:pPr>
      <w:bookmarkStart w:id="20" w:name="_Toc33096836"/>
      <w:bookmarkStart w:id="21" w:name="_Toc34639726"/>
      <w:r w:rsidRPr="009E59EF">
        <w:rPr>
          <w:rFonts w:ascii="Times New Roman" w:hAnsi="Times New Roman" w:cs="Times New Roman"/>
        </w:rPr>
        <w:t>Art</w:t>
      </w:r>
      <w:r w:rsidR="0059381D" w:rsidRPr="009E59EF">
        <w:rPr>
          <w:rFonts w:ascii="Times New Roman" w:hAnsi="Times New Roman" w:cs="Times New Roman"/>
        </w:rPr>
        <w:t>icolul</w:t>
      </w:r>
      <w:r w:rsidRPr="009E59EF">
        <w:rPr>
          <w:rFonts w:ascii="Times New Roman" w:hAnsi="Times New Roman" w:cs="Times New Roman"/>
        </w:rPr>
        <w:t xml:space="preserve"> </w:t>
      </w:r>
      <w:r w:rsidR="00893AC1" w:rsidRPr="009E59EF">
        <w:rPr>
          <w:rFonts w:ascii="Times New Roman" w:hAnsi="Times New Roman" w:cs="Times New Roman"/>
        </w:rPr>
        <w:t>5</w:t>
      </w:r>
      <w:bookmarkEnd w:id="20"/>
      <w:bookmarkEnd w:id="21"/>
    </w:p>
    <w:p w14:paraId="75C876B9" w14:textId="4DAB2EC4" w:rsidR="00650C3E" w:rsidRPr="009E59EF" w:rsidRDefault="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w:t>
      </w:r>
      <w:r w:rsidR="00595CD7">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are următoarele atribuţii în domeniul omologării vehiculelor</w:t>
      </w:r>
      <w:r w:rsidR="003969C4" w:rsidRPr="009E59EF">
        <w:rPr>
          <w:rFonts w:ascii="Times New Roman" w:hAnsi="Times New Roman" w:cs="Times New Roman"/>
          <w:color w:val="000000"/>
          <w:sz w:val="24"/>
          <w:szCs w:val="24"/>
          <w:lang w:val="ro-RO"/>
        </w:rPr>
        <w:t xml:space="preserve"> rutiere</w:t>
      </w:r>
      <w:r w:rsidRPr="009E59EF">
        <w:rPr>
          <w:rFonts w:ascii="Times New Roman" w:hAnsi="Times New Roman" w:cs="Times New Roman"/>
          <w:color w:val="000000"/>
          <w:sz w:val="24"/>
          <w:szCs w:val="24"/>
          <w:lang w:val="ro-RO"/>
        </w:rPr>
        <w:t xml:space="preserve">: </w:t>
      </w:r>
    </w:p>
    <w:p w14:paraId="267F96BD" w14:textId="77777777"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 acordă omologarea naţională de tip a întregului vehicul;</w:t>
      </w:r>
    </w:p>
    <w:p w14:paraId="3B5E3A9C" w14:textId="7B5CE946" w:rsidR="00650C3E" w:rsidRPr="009C559A" w:rsidRDefault="002F5D4D" w:rsidP="00650C3E">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b</w:t>
      </w:r>
      <w:r w:rsidR="00650C3E" w:rsidRPr="009C559A">
        <w:rPr>
          <w:rFonts w:ascii="Times New Roman" w:hAnsi="Times New Roman" w:cs="Times New Roman"/>
          <w:sz w:val="24"/>
          <w:szCs w:val="24"/>
          <w:lang w:val="ro-RO"/>
        </w:rPr>
        <w:t>) efectuează încercări necesare pentru verificarea îndeplinirii condiţiilor tehnice impuse în vederea acordării omologării naţionale de tip a întregului vehicul;</w:t>
      </w:r>
    </w:p>
    <w:p w14:paraId="1B943644" w14:textId="49DC3323" w:rsidR="00650C3E" w:rsidRPr="009C559A" w:rsidRDefault="002F5D4D" w:rsidP="00650C3E">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c</w:t>
      </w:r>
      <w:r w:rsidR="00650C3E" w:rsidRPr="009C559A">
        <w:rPr>
          <w:rFonts w:ascii="Times New Roman" w:hAnsi="Times New Roman" w:cs="Times New Roman"/>
          <w:sz w:val="24"/>
          <w:szCs w:val="24"/>
          <w:lang w:val="ro-RO"/>
        </w:rPr>
        <w:t>) acordă omologarea individuală a unui vehicul rutier;</w:t>
      </w:r>
    </w:p>
    <w:p w14:paraId="1FF287CD" w14:textId="1FA28FF9" w:rsidR="00650C3E" w:rsidRPr="009C559A" w:rsidRDefault="002F5D4D" w:rsidP="00650C3E">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d</w:t>
      </w:r>
      <w:r w:rsidR="00650C3E" w:rsidRPr="009C559A">
        <w:rPr>
          <w:rFonts w:ascii="Times New Roman" w:hAnsi="Times New Roman" w:cs="Times New Roman"/>
          <w:sz w:val="24"/>
          <w:szCs w:val="24"/>
          <w:lang w:val="ro-RO"/>
        </w:rPr>
        <w:t xml:space="preserve">) efectuează încercările necesare pentru verificarea îndeplinirii condiţiilor tehnice impuse în vederea acordării omologării individuale a unui vehicul; </w:t>
      </w:r>
    </w:p>
    <w:p w14:paraId="365086AF" w14:textId="2D8EA0B0" w:rsidR="00650C3E" w:rsidRPr="009C559A" w:rsidRDefault="002F5D4D" w:rsidP="00650C3E">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e</w:t>
      </w:r>
      <w:r w:rsidR="00650C3E" w:rsidRPr="009C559A">
        <w:rPr>
          <w:rFonts w:ascii="Times New Roman" w:hAnsi="Times New Roman" w:cs="Times New Roman"/>
          <w:sz w:val="24"/>
          <w:szCs w:val="24"/>
          <w:lang w:val="ro-RO"/>
        </w:rPr>
        <w:t xml:space="preserve">) eliberează cartea de identitate a vehiculului, sau duplicatul acesteia, asigură modificarea ei în cazul </w:t>
      </w:r>
      <w:r w:rsidR="00B41A7C">
        <w:rPr>
          <w:rFonts w:ascii="Times New Roman" w:hAnsi="Times New Roman" w:cs="Times New Roman"/>
          <w:sz w:val="24"/>
          <w:szCs w:val="24"/>
          <w:lang w:val="ro-RO"/>
        </w:rPr>
        <w:t>vehiculelor rutiere</w:t>
      </w:r>
      <w:r w:rsidR="00650C3E" w:rsidRPr="009C559A">
        <w:rPr>
          <w:rFonts w:ascii="Times New Roman" w:hAnsi="Times New Roman" w:cs="Times New Roman"/>
          <w:sz w:val="24"/>
          <w:szCs w:val="24"/>
          <w:lang w:val="ro-RO"/>
        </w:rPr>
        <w:t xml:space="preserve"> care au suferit modificări ale caracteristicilor menționate în cartea de identitate a vehiculului;</w:t>
      </w:r>
    </w:p>
    <w:p w14:paraId="4A4BBECA" w14:textId="19AFB6B8" w:rsidR="00650C3E" w:rsidRPr="009C559A" w:rsidRDefault="008E1426" w:rsidP="00650C3E">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f</w:t>
      </w:r>
      <w:r w:rsidR="00650C3E" w:rsidRPr="009C559A">
        <w:rPr>
          <w:rFonts w:ascii="Times New Roman" w:hAnsi="Times New Roman" w:cs="Times New Roman"/>
          <w:sz w:val="24"/>
          <w:szCs w:val="24"/>
          <w:lang w:val="ro-RO"/>
        </w:rPr>
        <w:t xml:space="preserve">) efectuează operaţiunile impuse la certificarea autenticităţii </w:t>
      </w:r>
      <w:r w:rsidR="00B41A7C">
        <w:rPr>
          <w:rFonts w:ascii="Times New Roman" w:hAnsi="Times New Roman" w:cs="Times New Roman"/>
          <w:sz w:val="24"/>
          <w:szCs w:val="24"/>
          <w:lang w:val="ro-RO"/>
        </w:rPr>
        <w:t>vehiculelor rutiere</w:t>
      </w:r>
      <w:r w:rsidR="00650C3E" w:rsidRPr="009C559A">
        <w:rPr>
          <w:rFonts w:ascii="Times New Roman" w:hAnsi="Times New Roman" w:cs="Times New Roman"/>
          <w:sz w:val="24"/>
          <w:szCs w:val="24"/>
          <w:lang w:val="ro-RO"/>
        </w:rPr>
        <w:t xml:space="preserve">; </w:t>
      </w:r>
    </w:p>
    <w:p w14:paraId="659030ED" w14:textId="6C20870E" w:rsidR="00650C3E" w:rsidRPr="009E59EF" w:rsidRDefault="008E1426" w:rsidP="00650C3E">
      <w:pPr>
        <w:spacing w:after="0"/>
        <w:ind w:firstLine="567"/>
        <w:jc w:val="both"/>
        <w:rPr>
          <w:rFonts w:ascii="Times New Roman" w:hAnsi="Times New Roman" w:cs="Times New Roman"/>
          <w:color w:val="000000"/>
          <w:sz w:val="24"/>
          <w:szCs w:val="24"/>
          <w:lang w:val="ro-RO"/>
        </w:rPr>
      </w:pPr>
      <w:r w:rsidRPr="009C559A">
        <w:rPr>
          <w:rFonts w:ascii="Times New Roman" w:hAnsi="Times New Roman" w:cs="Times New Roman"/>
          <w:sz w:val="24"/>
          <w:szCs w:val="24"/>
          <w:lang w:val="ro-RO"/>
        </w:rPr>
        <w:t>g</w:t>
      </w:r>
      <w:r w:rsidR="00650C3E" w:rsidRPr="009C559A">
        <w:rPr>
          <w:rFonts w:ascii="Times New Roman" w:hAnsi="Times New Roman" w:cs="Times New Roman"/>
          <w:sz w:val="24"/>
          <w:szCs w:val="24"/>
          <w:lang w:val="ro-RO"/>
        </w:rPr>
        <w:t xml:space="preserve">) </w:t>
      </w:r>
      <w:r w:rsidR="00650C3E" w:rsidRPr="009E59EF">
        <w:rPr>
          <w:rFonts w:ascii="Times New Roman" w:hAnsi="Times New Roman" w:cs="Times New Roman"/>
          <w:color w:val="000000"/>
          <w:sz w:val="24"/>
          <w:szCs w:val="24"/>
          <w:lang w:val="ro-RO"/>
        </w:rPr>
        <w:t xml:space="preserve">îndeplineşte funcţia de serviciu tehnic. </w:t>
      </w:r>
    </w:p>
    <w:p w14:paraId="5322C0EC" w14:textId="02F6F229" w:rsidR="008558DC" w:rsidRPr="009E59EF" w:rsidRDefault="008558DC" w:rsidP="00C67EAE">
      <w:pPr>
        <w:pStyle w:val="Heading1"/>
        <w:rPr>
          <w:rFonts w:ascii="Times New Roman" w:hAnsi="Times New Roman" w:cs="Times New Roman"/>
        </w:rPr>
      </w:pPr>
      <w:bookmarkStart w:id="22" w:name="_Toc33096837"/>
      <w:bookmarkStart w:id="23" w:name="_Toc34639727"/>
      <w:r w:rsidRPr="009E59EF">
        <w:rPr>
          <w:rFonts w:ascii="Times New Roman" w:hAnsi="Times New Roman" w:cs="Times New Roman"/>
        </w:rPr>
        <w:t xml:space="preserve">Articolul </w:t>
      </w:r>
      <w:r w:rsidR="008E0F61" w:rsidRPr="009E59EF">
        <w:rPr>
          <w:rFonts w:ascii="Times New Roman" w:hAnsi="Times New Roman" w:cs="Times New Roman"/>
        </w:rPr>
        <w:t>6</w:t>
      </w:r>
      <w:bookmarkEnd w:id="22"/>
      <w:bookmarkEnd w:id="23"/>
    </w:p>
    <w:p w14:paraId="30246A34" w14:textId="2BF4A57A" w:rsidR="008558DC" w:rsidRPr="009E59EF" w:rsidRDefault="008558DC" w:rsidP="008558DC">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 (1) </w:t>
      </w:r>
      <w:r w:rsidR="0091443F">
        <w:rPr>
          <w:rFonts w:ascii="Times New Roman" w:hAnsi="Times New Roman" w:cs="Times New Roman"/>
          <w:sz w:val="24"/>
          <w:szCs w:val="24"/>
          <w:lang w:val="ro-RO"/>
        </w:rPr>
        <w:t>S</w:t>
      </w:r>
      <w:r w:rsidR="0091443F" w:rsidRPr="009E59EF">
        <w:rPr>
          <w:rFonts w:ascii="Times New Roman" w:hAnsi="Times New Roman" w:cs="Times New Roman"/>
          <w:sz w:val="24"/>
          <w:szCs w:val="24"/>
          <w:lang w:val="ro-RO"/>
        </w:rPr>
        <w:t>ervicii</w:t>
      </w:r>
      <w:r w:rsidR="0091443F">
        <w:rPr>
          <w:rFonts w:ascii="Times New Roman" w:hAnsi="Times New Roman" w:cs="Times New Roman"/>
          <w:sz w:val="24"/>
          <w:szCs w:val="24"/>
          <w:lang w:val="ro-RO"/>
        </w:rPr>
        <w:t>le</w:t>
      </w:r>
      <w:r w:rsidR="0091443F" w:rsidRPr="009E59EF">
        <w:rPr>
          <w:rFonts w:ascii="Times New Roman" w:hAnsi="Times New Roman" w:cs="Times New Roman"/>
          <w:sz w:val="24"/>
          <w:szCs w:val="24"/>
          <w:lang w:val="ro-RO"/>
        </w:rPr>
        <w:t xml:space="preserve"> tehnice </w:t>
      </w:r>
      <w:r w:rsidR="0091443F" w:rsidRPr="007B1E8F">
        <w:rPr>
          <w:rFonts w:ascii="Times New Roman" w:hAnsi="Times New Roman" w:cs="Times New Roman"/>
          <w:sz w:val="24"/>
          <w:szCs w:val="24"/>
          <w:lang w:val="ro-RO"/>
        </w:rPr>
        <w:t>acreditate de Centrul Național de Acreditare</w:t>
      </w:r>
      <w:r w:rsidR="00CD7141" w:rsidRPr="009E59EF">
        <w:rPr>
          <w:rFonts w:ascii="Times New Roman" w:hAnsi="Times New Roman" w:cs="Times New Roman"/>
          <w:sz w:val="24"/>
          <w:szCs w:val="24"/>
          <w:lang w:val="ro-RO"/>
        </w:rPr>
        <w:t xml:space="preserve">, </w:t>
      </w:r>
      <w:r w:rsidR="009375B7">
        <w:rPr>
          <w:rFonts w:ascii="Times New Roman" w:hAnsi="Times New Roman" w:cs="Times New Roman"/>
          <w:sz w:val="24"/>
          <w:szCs w:val="24"/>
          <w:lang w:val="ro-RO"/>
        </w:rPr>
        <w:t>au</w:t>
      </w:r>
      <w:r w:rsidR="009375B7" w:rsidRPr="009E59EF">
        <w:rPr>
          <w:rFonts w:ascii="Times New Roman" w:hAnsi="Times New Roman" w:cs="Times New Roman"/>
          <w:sz w:val="24"/>
          <w:szCs w:val="24"/>
          <w:lang w:val="ro-RO"/>
        </w:rPr>
        <w:t xml:space="preserve"> </w:t>
      </w:r>
      <w:r w:rsidR="00CD7141" w:rsidRPr="009E59EF">
        <w:rPr>
          <w:rFonts w:ascii="Times New Roman" w:hAnsi="Times New Roman" w:cs="Times New Roman"/>
          <w:sz w:val="24"/>
          <w:szCs w:val="24"/>
          <w:lang w:val="ro-RO"/>
        </w:rPr>
        <w:t>următoarele atribuţii în domeniul</w:t>
      </w:r>
      <w:r w:rsidR="004D4A4D" w:rsidRPr="009E59EF">
        <w:rPr>
          <w:rFonts w:ascii="Times New Roman" w:hAnsi="Times New Roman" w:cs="Times New Roman"/>
          <w:sz w:val="24"/>
          <w:szCs w:val="24"/>
          <w:lang w:val="ro-RO"/>
        </w:rPr>
        <w:t xml:space="preserve"> omologării şi certificării </w:t>
      </w:r>
      <w:r w:rsidR="005B379D">
        <w:rPr>
          <w:rFonts w:ascii="Times New Roman" w:hAnsi="Times New Roman" w:cs="Times New Roman"/>
          <w:color w:val="000000"/>
          <w:sz w:val="24"/>
          <w:szCs w:val="24"/>
          <w:lang w:val="ro-RO"/>
        </w:rPr>
        <w:t>s</w:t>
      </w:r>
      <w:r w:rsidR="0029292F" w:rsidRPr="00550843">
        <w:rPr>
          <w:rFonts w:ascii="Times New Roman" w:hAnsi="Times New Roman" w:cs="Times New Roman"/>
          <w:color w:val="000000"/>
          <w:sz w:val="24"/>
          <w:szCs w:val="24"/>
          <w:lang w:val="ro-RO"/>
        </w:rPr>
        <w:t>istemel</w:t>
      </w:r>
      <w:r w:rsidR="005B379D">
        <w:rPr>
          <w:rFonts w:ascii="Times New Roman" w:hAnsi="Times New Roman" w:cs="Times New Roman"/>
          <w:color w:val="000000"/>
          <w:sz w:val="24"/>
          <w:szCs w:val="24"/>
          <w:lang w:val="ro-RO"/>
        </w:rPr>
        <w:t>or</w:t>
      </w:r>
      <w:r w:rsidR="0029292F" w:rsidRPr="00550843">
        <w:rPr>
          <w:rFonts w:ascii="Times New Roman" w:hAnsi="Times New Roman" w:cs="Times New Roman"/>
          <w:color w:val="000000"/>
          <w:sz w:val="24"/>
          <w:szCs w:val="24"/>
          <w:lang w:val="ro-RO"/>
        </w:rPr>
        <w:t>, componentel</w:t>
      </w:r>
      <w:r w:rsidR="005B379D">
        <w:rPr>
          <w:rFonts w:ascii="Times New Roman" w:hAnsi="Times New Roman" w:cs="Times New Roman"/>
          <w:color w:val="000000"/>
          <w:sz w:val="24"/>
          <w:szCs w:val="24"/>
          <w:lang w:val="ro-RO"/>
        </w:rPr>
        <w:t>or</w:t>
      </w:r>
      <w:r w:rsidR="0029292F" w:rsidRPr="00550843">
        <w:rPr>
          <w:rFonts w:ascii="Times New Roman" w:hAnsi="Times New Roman" w:cs="Times New Roman"/>
          <w:color w:val="000000"/>
          <w:sz w:val="24"/>
          <w:szCs w:val="24"/>
          <w:lang w:val="ro-RO"/>
        </w:rPr>
        <w:t xml:space="preserve"> și unitățil</w:t>
      </w:r>
      <w:r w:rsidR="005B379D">
        <w:rPr>
          <w:rFonts w:ascii="Times New Roman" w:hAnsi="Times New Roman" w:cs="Times New Roman"/>
          <w:color w:val="000000"/>
          <w:sz w:val="24"/>
          <w:szCs w:val="24"/>
          <w:lang w:val="ro-RO"/>
        </w:rPr>
        <w:t>or</w:t>
      </w:r>
      <w:r w:rsidR="0029292F" w:rsidRPr="00550843">
        <w:rPr>
          <w:rFonts w:ascii="Times New Roman" w:hAnsi="Times New Roman" w:cs="Times New Roman"/>
          <w:color w:val="000000"/>
          <w:sz w:val="24"/>
          <w:szCs w:val="24"/>
          <w:lang w:val="ro-RO"/>
        </w:rPr>
        <w:t xml:space="preserve"> tehnice separate noi</w:t>
      </w:r>
      <w:r w:rsidR="005B379D">
        <w:rPr>
          <w:rFonts w:ascii="Times New Roman" w:hAnsi="Times New Roman" w:cs="Times New Roman"/>
          <w:color w:val="000000"/>
          <w:sz w:val="24"/>
          <w:szCs w:val="24"/>
          <w:lang w:val="ro-RO"/>
        </w:rPr>
        <w:t xml:space="preserve"> </w:t>
      </w:r>
      <w:r w:rsidR="005B379D" w:rsidRPr="009E59EF">
        <w:rPr>
          <w:rFonts w:ascii="Times New Roman" w:hAnsi="Times New Roman" w:cs="Times New Roman"/>
          <w:sz w:val="24"/>
          <w:szCs w:val="24"/>
          <w:lang w:val="ro-RO"/>
        </w:rPr>
        <w:t>pentru vehicule</w:t>
      </w:r>
      <w:r w:rsidRPr="009E59EF">
        <w:rPr>
          <w:rFonts w:ascii="Times New Roman" w:hAnsi="Times New Roman" w:cs="Times New Roman"/>
          <w:sz w:val="24"/>
          <w:szCs w:val="24"/>
          <w:lang w:val="ro-RO"/>
        </w:rPr>
        <w:t>:</w:t>
      </w:r>
    </w:p>
    <w:p w14:paraId="000B16C6" w14:textId="637D04D9" w:rsidR="008558DC" w:rsidRPr="009E59EF" w:rsidRDefault="008558DC" w:rsidP="008558DC">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a)</w:t>
      </w:r>
      <w:r w:rsidR="006E5CEF" w:rsidRPr="009E59EF">
        <w:rPr>
          <w:rFonts w:ascii="Times New Roman" w:hAnsi="Times New Roman" w:cs="Times New Roman"/>
          <w:sz w:val="24"/>
          <w:szCs w:val="24"/>
          <w:lang w:val="ro-RO"/>
        </w:rPr>
        <w:t xml:space="preserve"> </w:t>
      </w:r>
      <w:r w:rsidRPr="009E59EF">
        <w:rPr>
          <w:rFonts w:ascii="Times New Roman" w:hAnsi="Times New Roman" w:cs="Times New Roman"/>
          <w:sz w:val="24"/>
          <w:szCs w:val="24"/>
          <w:lang w:val="ro-RO"/>
        </w:rPr>
        <w:t xml:space="preserve">acordă omologarea sau certificarea pentru </w:t>
      </w:r>
      <w:r w:rsidR="00690B6E">
        <w:rPr>
          <w:rFonts w:ascii="Times New Roman" w:hAnsi="Times New Roman" w:cs="Times New Roman"/>
          <w:color w:val="000000"/>
          <w:sz w:val="24"/>
          <w:szCs w:val="24"/>
          <w:lang w:val="ro-RO"/>
        </w:rPr>
        <w:t>s</w:t>
      </w:r>
      <w:r w:rsidR="00690B6E" w:rsidRPr="00550843">
        <w:rPr>
          <w:rFonts w:ascii="Times New Roman" w:hAnsi="Times New Roman" w:cs="Times New Roman"/>
          <w:color w:val="000000"/>
          <w:sz w:val="24"/>
          <w:szCs w:val="24"/>
          <w:lang w:val="ro-RO"/>
        </w:rPr>
        <w:t>istemel</w:t>
      </w:r>
      <w:r w:rsidR="00690B6E">
        <w:rPr>
          <w:rFonts w:ascii="Times New Roman" w:hAnsi="Times New Roman" w:cs="Times New Roman"/>
          <w:color w:val="000000"/>
          <w:sz w:val="24"/>
          <w:szCs w:val="24"/>
          <w:lang w:val="ro-RO"/>
        </w:rPr>
        <w:t>e</w:t>
      </w:r>
      <w:r w:rsidR="00690B6E" w:rsidRPr="00550843">
        <w:rPr>
          <w:rFonts w:ascii="Times New Roman" w:hAnsi="Times New Roman" w:cs="Times New Roman"/>
          <w:color w:val="000000"/>
          <w:sz w:val="24"/>
          <w:szCs w:val="24"/>
          <w:lang w:val="ro-RO"/>
        </w:rPr>
        <w:t>, componentel</w:t>
      </w:r>
      <w:r w:rsidR="00690B6E">
        <w:rPr>
          <w:rFonts w:ascii="Times New Roman" w:hAnsi="Times New Roman" w:cs="Times New Roman"/>
          <w:color w:val="000000"/>
          <w:sz w:val="24"/>
          <w:szCs w:val="24"/>
          <w:lang w:val="ro-RO"/>
        </w:rPr>
        <w:t>e</w:t>
      </w:r>
      <w:r w:rsidR="00690B6E" w:rsidRPr="00550843">
        <w:rPr>
          <w:rFonts w:ascii="Times New Roman" w:hAnsi="Times New Roman" w:cs="Times New Roman"/>
          <w:color w:val="000000"/>
          <w:sz w:val="24"/>
          <w:szCs w:val="24"/>
          <w:lang w:val="ro-RO"/>
        </w:rPr>
        <w:t xml:space="preserve"> și unitățil</w:t>
      </w:r>
      <w:r w:rsidR="000160D5">
        <w:rPr>
          <w:rFonts w:ascii="Times New Roman" w:hAnsi="Times New Roman" w:cs="Times New Roman"/>
          <w:color w:val="000000"/>
          <w:sz w:val="24"/>
          <w:szCs w:val="24"/>
          <w:lang w:val="ro-RO"/>
        </w:rPr>
        <w:t>e</w:t>
      </w:r>
      <w:r w:rsidR="00690B6E" w:rsidRPr="00550843">
        <w:rPr>
          <w:rFonts w:ascii="Times New Roman" w:hAnsi="Times New Roman" w:cs="Times New Roman"/>
          <w:color w:val="000000"/>
          <w:sz w:val="24"/>
          <w:szCs w:val="24"/>
          <w:lang w:val="ro-RO"/>
        </w:rPr>
        <w:t xml:space="preserve"> tehnice separate noi</w:t>
      </w:r>
      <w:r w:rsidR="00690B6E" w:rsidRPr="009E59EF" w:rsidDel="00690B6E">
        <w:rPr>
          <w:rFonts w:ascii="Times New Roman" w:hAnsi="Times New Roman" w:cs="Times New Roman"/>
          <w:sz w:val="24"/>
          <w:szCs w:val="24"/>
          <w:lang w:val="ro-RO"/>
        </w:rPr>
        <w:t xml:space="preserve"> </w:t>
      </w:r>
      <w:r w:rsidRPr="009E59EF">
        <w:rPr>
          <w:rFonts w:ascii="Times New Roman" w:hAnsi="Times New Roman" w:cs="Times New Roman"/>
          <w:sz w:val="24"/>
          <w:szCs w:val="24"/>
          <w:lang w:val="ro-RO"/>
        </w:rPr>
        <w:t xml:space="preserve">prevăzute la art. </w:t>
      </w:r>
      <w:r w:rsidR="00764D3C" w:rsidRPr="009E59EF">
        <w:rPr>
          <w:rFonts w:ascii="Times New Roman" w:hAnsi="Times New Roman" w:cs="Times New Roman"/>
          <w:sz w:val="24"/>
          <w:szCs w:val="24"/>
          <w:lang w:val="ro-RO"/>
        </w:rPr>
        <w:t>3</w:t>
      </w:r>
      <w:r w:rsidRPr="009E59EF">
        <w:rPr>
          <w:rFonts w:ascii="Times New Roman" w:hAnsi="Times New Roman" w:cs="Times New Roman"/>
          <w:sz w:val="24"/>
          <w:szCs w:val="24"/>
          <w:lang w:val="ro-RO"/>
        </w:rPr>
        <w:t xml:space="preserve"> alin. (2);</w:t>
      </w:r>
    </w:p>
    <w:p w14:paraId="7E4967B2" w14:textId="40EA6275" w:rsidR="008558DC" w:rsidRDefault="008558DC" w:rsidP="008558DC">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c)</w:t>
      </w:r>
      <w:r w:rsidR="006E5CEF" w:rsidRPr="009E59EF">
        <w:rPr>
          <w:rFonts w:ascii="Times New Roman" w:hAnsi="Times New Roman" w:cs="Times New Roman"/>
          <w:sz w:val="24"/>
          <w:szCs w:val="24"/>
          <w:lang w:val="ro-RO"/>
        </w:rPr>
        <w:t xml:space="preserve"> </w:t>
      </w:r>
      <w:r w:rsidRPr="009E59EF">
        <w:rPr>
          <w:rFonts w:ascii="Times New Roman" w:hAnsi="Times New Roman" w:cs="Times New Roman"/>
          <w:sz w:val="24"/>
          <w:szCs w:val="24"/>
          <w:lang w:val="ro-RO"/>
        </w:rPr>
        <w:t xml:space="preserve">acordă omologarea </w:t>
      </w:r>
      <w:r w:rsidR="00342132" w:rsidRPr="009E59EF">
        <w:rPr>
          <w:rFonts w:ascii="Times New Roman" w:hAnsi="Times New Roman" w:cs="Times New Roman"/>
          <w:sz w:val="24"/>
          <w:szCs w:val="24"/>
          <w:lang w:val="ro-RO"/>
        </w:rPr>
        <w:t>internațională</w:t>
      </w:r>
      <w:r w:rsidRPr="009E59EF">
        <w:rPr>
          <w:rFonts w:ascii="Times New Roman" w:hAnsi="Times New Roman" w:cs="Times New Roman"/>
          <w:sz w:val="24"/>
          <w:szCs w:val="24"/>
          <w:lang w:val="ro-RO"/>
        </w:rPr>
        <w:t xml:space="preserve"> (CEE-ONU) de tip pentru echipamente, piese şi componente conform regulamentelor CEE-ONU;</w:t>
      </w:r>
    </w:p>
    <w:p w14:paraId="0F33C128" w14:textId="625BD304" w:rsidR="008558DC" w:rsidRPr="009E59EF" w:rsidRDefault="008558DC">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d)</w:t>
      </w:r>
      <w:r w:rsidR="006E5CEF" w:rsidRPr="009E59EF">
        <w:rPr>
          <w:rFonts w:ascii="Times New Roman" w:hAnsi="Times New Roman" w:cs="Times New Roman"/>
          <w:sz w:val="24"/>
          <w:szCs w:val="24"/>
          <w:lang w:val="ro-RO"/>
        </w:rPr>
        <w:t xml:space="preserve"> </w:t>
      </w:r>
      <w:r w:rsidRPr="009E59EF">
        <w:rPr>
          <w:rFonts w:ascii="Times New Roman" w:hAnsi="Times New Roman" w:cs="Times New Roman"/>
          <w:sz w:val="24"/>
          <w:szCs w:val="24"/>
          <w:lang w:val="ro-RO"/>
        </w:rPr>
        <w:t xml:space="preserve">efectuează încercări necesare pentru verificarea îndeplinirii condiţiilor tehnice impuse în vederea acordării omologării ori certificării pentru </w:t>
      </w:r>
      <w:r w:rsidR="00D5412B" w:rsidRPr="009E59EF">
        <w:rPr>
          <w:rFonts w:ascii="Times New Roman" w:hAnsi="Times New Roman" w:cs="Times New Roman"/>
          <w:color w:val="000000"/>
          <w:sz w:val="24"/>
          <w:szCs w:val="24"/>
          <w:lang w:val="ro-RO"/>
        </w:rPr>
        <w:t>sistemel</w:t>
      </w:r>
      <w:r w:rsidR="00D5412B">
        <w:rPr>
          <w:rFonts w:ascii="Times New Roman" w:hAnsi="Times New Roman" w:cs="Times New Roman"/>
          <w:color w:val="000000"/>
          <w:sz w:val="24"/>
          <w:szCs w:val="24"/>
          <w:lang w:val="ro-RO"/>
        </w:rPr>
        <w:t>e</w:t>
      </w:r>
      <w:r w:rsidR="00D5412B" w:rsidRPr="009E59EF">
        <w:rPr>
          <w:rFonts w:ascii="Times New Roman" w:hAnsi="Times New Roman" w:cs="Times New Roman"/>
          <w:color w:val="000000"/>
          <w:sz w:val="24"/>
          <w:szCs w:val="24"/>
          <w:lang w:val="ro-RO"/>
        </w:rPr>
        <w:t>, componentel</w:t>
      </w:r>
      <w:r w:rsidR="00D5412B">
        <w:rPr>
          <w:rFonts w:ascii="Times New Roman" w:hAnsi="Times New Roman" w:cs="Times New Roman"/>
          <w:color w:val="000000"/>
          <w:sz w:val="24"/>
          <w:szCs w:val="24"/>
          <w:lang w:val="ro-RO"/>
        </w:rPr>
        <w:t>e</w:t>
      </w:r>
      <w:r w:rsidR="00D5412B" w:rsidRPr="009E59EF">
        <w:rPr>
          <w:rFonts w:ascii="Times New Roman" w:hAnsi="Times New Roman" w:cs="Times New Roman"/>
          <w:color w:val="000000"/>
          <w:sz w:val="24"/>
          <w:szCs w:val="24"/>
          <w:lang w:val="ro-RO"/>
        </w:rPr>
        <w:t xml:space="preserve"> și unitățil</w:t>
      </w:r>
      <w:r w:rsidR="00D5412B">
        <w:rPr>
          <w:rFonts w:ascii="Times New Roman" w:hAnsi="Times New Roman" w:cs="Times New Roman"/>
          <w:color w:val="000000"/>
          <w:sz w:val="24"/>
          <w:szCs w:val="24"/>
          <w:lang w:val="ro-RO"/>
        </w:rPr>
        <w:t>e</w:t>
      </w:r>
      <w:r w:rsidR="00D5412B" w:rsidRPr="009E59EF">
        <w:rPr>
          <w:rFonts w:ascii="Times New Roman" w:hAnsi="Times New Roman" w:cs="Times New Roman"/>
          <w:color w:val="000000"/>
          <w:sz w:val="24"/>
          <w:szCs w:val="24"/>
          <w:lang w:val="ro-RO"/>
        </w:rPr>
        <w:t xml:space="preserve"> tehnice separate, </w:t>
      </w:r>
      <w:r w:rsidRPr="009E59EF">
        <w:rPr>
          <w:rFonts w:ascii="Times New Roman" w:hAnsi="Times New Roman" w:cs="Times New Roman"/>
          <w:sz w:val="24"/>
          <w:szCs w:val="24"/>
          <w:lang w:val="ro-RO"/>
        </w:rPr>
        <w:t xml:space="preserve"> prevăzute la art. </w:t>
      </w:r>
      <w:r w:rsidR="00764D3C" w:rsidRPr="009E59EF">
        <w:rPr>
          <w:rFonts w:ascii="Times New Roman" w:hAnsi="Times New Roman" w:cs="Times New Roman"/>
          <w:sz w:val="24"/>
          <w:szCs w:val="24"/>
          <w:lang w:val="ro-RO"/>
        </w:rPr>
        <w:t>3</w:t>
      </w:r>
      <w:r w:rsidRPr="009E59EF">
        <w:rPr>
          <w:rFonts w:ascii="Times New Roman" w:hAnsi="Times New Roman" w:cs="Times New Roman"/>
          <w:sz w:val="24"/>
          <w:szCs w:val="24"/>
          <w:lang w:val="ro-RO"/>
        </w:rPr>
        <w:t xml:space="preserve"> alin. (2);</w:t>
      </w:r>
    </w:p>
    <w:p w14:paraId="4F85E483" w14:textId="04FB3581" w:rsidR="008558DC" w:rsidRPr="009E59EF" w:rsidRDefault="0071077C" w:rsidP="008558DC">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lastRenderedPageBreak/>
        <w:t>e</w:t>
      </w:r>
      <w:r w:rsidR="008558DC" w:rsidRPr="009E59EF">
        <w:rPr>
          <w:rFonts w:ascii="Times New Roman" w:hAnsi="Times New Roman" w:cs="Times New Roman"/>
          <w:sz w:val="24"/>
          <w:szCs w:val="24"/>
          <w:lang w:val="ro-RO"/>
        </w:rPr>
        <w:t>)</w:t>
      </w:r>
      <w:r w:rsidR="006E5CEF" w:rsidRPr="009E59EF">
        <w:rPr>
          <w:rFonts w:ascii="Times New Roman" w:hAnsi="Times New Roman" w:cs="Times New Roman"/>
          <w:sz w:val="24"/>
          <w:szCs w:val="24"/>
          <w:lang w:val="ro-RO"/>
        </w:rPr>
        <w:t xml:space="preserve"> </w:t>
      </w:r>
      <w:r w:rsidR="008558DC" w:rsidRPr="009E59EF">
        <w:rPr>
          <w:rFonts w:ascii="Times New Roman" w:hAnsi="Times New Roman" w:cs="Times New Roman"/>
          <w:sz w:val="24"/>
          <w:szCs w:val="24"/>
          <w:lang w:val="ro-RO"/>
        </w:rPr>
        <w:t>efectuează încercări necesare pentru verificarea îndeplinirii condiţiilor tehnice impuse în vederea acordării omologării internaţionale (CEE-ONU) pentru echipamente, piese şi componente conform regulamentelor CEE-ONU;</w:t>
      </w:r>
    </w:p>
    <w:p w14:paraId="5E9C4C48" w14:textId="3C0CD1B7" w:rsidR="008558DC" w:rsidRPr="00214287" w:rsidRDefault="0071077C" w:rsidP="008558DC">
      <w:pPr>
        <w:spacing w:after="0"/>
        <w:ind w:firstLine="567"/>
        <w:jc w:val="both"/>
        <w:rPr>
          <w:rFonts w:ascii="Times New Roman" w:hAnsi="Times New Roman" w:cs="Times New Roman"/>
          <w:sz w:val="24"/>
          <w:szCs w:val="24"/>
          <w:lang w:val="ro-RO"/>
        </w:rPr>
      </w:pPr>
      <w:r w:rsidRPr="00214287">
        <w:rPr>
          <w:rFonts w:ascii="Times New Roman" w:hAnsi="Times New Roman" w:cs="Times New Roman"/>
          <w:sz w:val="24"/>
          <w:szCs w:val="24"/>
          <w:lang w:val="ro-RO"/>
        </w:rPr>
        <w:t>f</w:t>
      </w:r>
      <w:r w:rsidR="008558DC" w:rsidRPr="00214287">
        <w:rPr>
          <w:rFonts w:ascii="Times New Roman" w:hAnsi="Times New Roman" w:cs="Times New Roman"/>
          <w:sz w:val="24"/>
          <w:szCs w:val="24"/>
          <w:lang w:val="ro-RO"/>
        </w:rPr>
        <w:t>)</w:t>
      </w:r>
      <w:r w:rsidR="00214287" w:rsidRPr="009C559A">
        <w:rPr>
          <w:rFonts w:ascii="Times New Roman" w:hAnsi="Times New Roman" w:cs="Times New Roman"/>
          <w:sz w:val="24"/>
          <w:szCs w:val="24"/>
          <w:lang w:val="ro-RO"/>
        </w:rPr>
        <w:t xml:space="preserve"> </w:t>
      </w:r>
      <w:r w:rsidR="008558DC" w:rsidRPr="00214287">
        <w:rPr>
          <w:rFonts w:ascii="Times New Roman" w:hAnsi="Times New Roman" w:cs="Times New Roman"/>
          <w:sz w:val="24"/>
          <w:szCs w:val="24"/>
          <w:lang w:val="ro-RO"/>
        </w:rPr>
        <w:t>realizează funcţia de serviciu tehnic;</w:t>
      </w:r>
    </w:p>
    <w:p w14:paraId="721D87AC" w14:textId="693C6F4C" w:rsidR="00A31BF6" w:rsidRPr="009E59EF" w:rsidRDefault="00A31BF6" w:rsidP="00A31BF6">
      <w:pPr>
        <w:pStyle w:val="Heading1"/>
        <w:rPr>
          <w:rFonts w:ascii="Times New Roman" w:hAnsi="Times New Roman" w:cs="Times New Roman"/>
        </w:rPr>
      </w:pPr>
      <w:bookmarkStart w:id="24" w:name="_Toc34639728"/>
      <w:r w:rsidRPr="009E59EF">
        <w:rPr>
          <w:rFonts w:ascii="Times New Roman" w:hAnsi="Times New Roman" w:cs="Times New Roman"/>
        </w:rPr>
        <w:t xml:space="preserve">Articolul </w:t>
      </w:r>
      <w:r w:rsidR="002852B4">
        <w:rPr>
          <w:rFonts w:ascii="Times New Roman" w:hAnsi="Times New Roman" w:cs="Times New Roman"/>
        </w:rPr>
        <w:t>7</w:t>
      </w:r>
      <w:bookmarkEnd w:id="24"/>
    </w:p>
    <w:p w14:paraId="71EAD402" w14:textId="25C2E62A" w:rsidR="00A31BF6" w:rsidRPr="009C559A" w:rsidRDefault="00A31BF6" w:rsidP="00A31BF6">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 xml:space="preserve">(1) </w:t>
      </w:r>
      <w:r w:rsidR="00DE2E0E" w:rsidRPr="009C559A">
        <w:rPr>
          <w:rFonts w:ascii="Times New Roman" w:hAnsi="Times New Roman" w:cs="Times New Roman"/>
          <w:sz w:val="24"/>
          <w:szCs w:val="24"/>
          <w:lang w:val="ro-RO"/>
        </w:rPr>
        <w:t>Autoritatea de supraveghere a pieței</w:t>
      </w:r>
      <w:r w:rsidRPr="009C559A">
        <w:rPr>
          <w:rFonts w:ascii="Times New Roman" w:hAnsi="Times New Roman" w:cs="Times New Roman"/>
          <w:sz w:val="24"/>
          <w:szCs w:val="24"/>
          <w:lang w:val="ro-RO"/>
        </w:rPr>
        <w:t>, are următoarele atribuţii în domeniul omologării vehiculelor rutiere</w:t>
      </w:r>
      <w:r w:rsidR="00E856CC" w:rsidRPr="009C559A">
        <w:rPr>
          <w:rFonts w:ascii="Times New Roman" w:hAnsi="Times New Roman" w:cs="Times New Roman"/>
          <w:sz w:val="24"/>
          <w:szCs w:val="24"/>
          <w:lang w:val="ro-RO"/>
        </w:rPr>
        <w:t xml:space="preserve">, </w:t>
      </w:r>
      <w:r w:rsidR="004D7731" w:rsidRPr="009C559A">
        <w:rPr>
          <w:rFonts w:ascii="Times New Roman" w:hAnsi="Times New Roman" w:cs="Times New Roman"/>
          <w:sz w:val="24"/>
          <w:szCs w:val="24"/>
          <w:lang w:val="ro-RO"/>
        </w:rPr>
        <w:t>sistemel</w:t>
      </w:r>
      <w:r w:rsidR="00E856CC" w:rsidRPr="009C559A">
        <w:rPr>
          <w:rFonts w:ascii="Times New Roman" w:hAnsi="Times New Roman" w:cs="Times New Roman"/>
          <w:sz w:val="24"/>
          <w:szCs w:val="24"/>
          <w:lang w:val="ro-RO"/>
        </w:rPr>
        <w:t>or</w:t>
      </w:r>
      <w:r w:rsidR="004D7731" w:rsidRPr="009C559A">
        <w:rPr>
          <w:rFonts w:ascii="Times New Roman" w:hAnsi="Times New Roman" w:cs="Times New Roman"/>
          <w:sz w:val="24"/>
          <w:szCs w:val="24"/>
          <w:lang w:val="ro-RO"/>
        </w:rPr>
        <w:t>, componentel</w:t>
      </w:r>
      <w:r w:rsidR="00E856CC" w:rsidRPr="009C559A">
        <w:rPr>
          <w:rFonts w:ascii="Times New Roman" w:hAnsi="Times New Roman" w:cs="Times New Roman"/>
          <w:sz w:val="24"/>
          <w:szCs w:val="24"/>
          <w:lang w:val="ro-RO"/>
        </w:rPr>
        <w:t>or</w:t>
      </w:r>
      <w:r w:rsidR="004D7731" w:rsidRPr="009C559A">
        <w:rPr>
          <w:rFonts w:ascii="Times New Roman" w:hAnsi="Times New Roman" w:cs="Times New Roman"/>
          <w:sz w:val="24"/>
          <w:szCs w:val="24"/>
          <w:lang w:val="ro-RO"/>
        </w:rPr>
        <w:t xml:space="preserve"> și unitățile tehnice separate noi</w:t>
      </w:r>
      <w:r w:rsidRPr="009C559A">
        <w:rPr>
          <w:rFonts w:ascii="Times New Roman" w:hAnsi="Times New Roman" w:cs="Times New Roman"/>
          <w:sz w:val="24"/>
          <w:szCs w:val="24"/>
          <w:lang w:val="ro-RO"/>
        </w:rPr>
        <w:t xml:space="preserve">: </w:t>
      </w:r>
    </w:p>
    <w:p w14:paraId="41619BF9" w14:textId="7DD04C67" w:rsidR="00461E27" w:rsidRPr="009C559A" w:rsidRDefault="005159A4" w:rsidP="00461E27">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a</w:t>
      </w:r>
      <w:r w:rsidR="00461E27" w:rsidRPr="009C559A">
        <w:rPr>
          <w:rFonts w:ascii="Times New Roman" w:hAnsi="Times New Roman" w:cs="Times New Roman"/>
          <w:sz w:val="24"/>
          <w:szCs w:val="24"/>
          <w:lang w:val="ro-RO"/>
        </w:rPr>
        <w:t xml:space="preserve">) verifică la deţinătorul omologării de tip conformitatea producției şi ia măsurile necesare pentru menţinerea acesteia pe toată durata de fabricație a tipului respectiv de vehicul; </w:t>
      </w:r>
    </w:p>
    <w:p w14:paraId="58A96F68" w14:textId="3BCCFF15" w:rsidR="00461E27" w:rsidRPr="009C559A" w:rsidRDefault="005159A4" w:rsidP="00461E27">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b</w:t>
      </w:r>
      <w:r w:rsidR="00461E27" w:rsidRPr="009C559A">
        <w:rPr>
          <w:rFonts w:ascii="Times New Roman" w:hAnsi="Times New Roman" w:cs="Times New Roman"/>
          <w:sz w:val="24"/>
          <w:szCs w:val="24"/>
          <w:lang w:val="ro-RO"/>
        </w:rPr>
        <w:t>) impune deținătorului omologării de tip remedierea defecțiunilor de fabricație constatate în mod repetat la mai multe vehicule rutiere de același tip şi care pun sau pot pune în pericol siguranța circulației ori protecția mediului;</w:t>
      </w:r>
    </w:p>
    <w:p w14:paraId="7723BB59" w14:textId="132FD873" w:rsidR="00461E27" w:rsidRPr="009C559A" w:rsidRDefault="005159A4" w:rsidP="00461E27">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c</w:t>
      </w:r>
      <w:r w:rsidR="00461E27" w:rsidRPr="009C559A">
        <w:rPr>
          <w:rFonts w:ascii="Times New Roman" w:hAnsi="Times New Roman" w:cs="Times New Roman"/>
          <w:sz w:val="24"/>
          <w:szCs w:val="24"/>
          <w:lang w:val="ro-RO"/>
        </w:rPr>
        <w:t>) supraveghează conformitatea cu tipul omologat a vehiculelor rutiere introduse pentru</w:t>
      </w:r>
      <w:r w:rsidR="00461E27" w:rsidRPr="009C559A">
        <w:rPr>
          <w:rFonts w:ascii="Times New Roman" w:hAnsi="Times New Roman" w:cs="Times New Roman"/>
          <w:sz w:val="24"/>
          <w:szCs w:val="24"/>
          <w:lang w:val="ro-RO"/>
        </w:rPr>
        <w:br/>
        <w:t xml:space="preserve">prima dată pe piață; </w:t>
      </w:r>
    </w:p>
    <w:p w14:paraId="46BA8DD2" w14:textId="4E86A38E" w:rsidR="002D336C" w:rsidRPr="009C559A" w:rsidRDefault="005159A4" w:rsidP="002D336C">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d</w:t>
      </w:r>
      <w:r w:rsidR="002D336C" w:rsidRPr="009C559A">
        <w:rPr>
          <w:rFonts w:ascii="Times New Roman" w:hAnsi="Times New Roman" w:cs="Times New Roman"/>
          <w:sz w:val="24"/>
          <w:szCs w:val="24"/>
          <w:lang w:val="ro-RO"/>
        </w:rPr>
        <w:t>) asigură supravegherea pieței pentru vehicule, piesele și echipamentele pentru aceste vehicule.</w:t>
      </w:r>
    </w:p>
    <w:p w14:paraId="4189B68A" w14:textId="67576025" w:rsidR="003126AF" w:rsidRPr="009C559A" w:rsidRDefault="005159A4" w:rsidP="003126AF">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e</w:t>
      </w:r>
      <w:r w:rsidR="003126AF" w:rsidRPr="009C559A">
        <w:rPr>
          <w:rFonts w:ascii="Times New Roman" w:hAnsi="Times New Roman" w:cs="Times New Roman"/>
          <w:sz w:val="24"/>
          <w:szCs w:val="24"/>
          <w:lang w:val="ro-RO"/>
        </w:rPr>
        <w:t>) suspendă sau retrage, după caz, omologarea sau certificarea pentru sistemele, componentele și unitățile tehnice separate noi;</w:t>
      </w:r>
    </w:p>
    <w:p w14:paraId="15B0E096" w14:textId="5E99F571" w:rsidR="003126AF" w:rsidRPr="009C559A" w:rsidRDefault="005159A4" w:rsidP="003126AF">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f</w:t>
      </w:r>
      <w:r w:rsidR="003126AF" w:rsidRPr="009C559A">
        <w:rPr>
          <w:rFonts w:ascii="Times New Roman" w:hAnsi="Times New Roman" w:cs="Times New Roman"/>
          <w:sz w:val="24"/>
          <w:szCs w:val="24"/>
          <w:lang w:val="ro-RO"/>
        </w:rPr>
        <w:t>) verifică la deţinătorul omologării sau al certificării conformitatea producției şi ia măsurile necesare pentru menţinerea acesteia pe toată durata de fabricație a tipului respectiv de sisteme, componente și unități tehnice separate noi;</w:t>
      </w:r>
    </w:p>
    <w:p w14:paraId="3DA4928A" w14:textId="643F2F20" w:rsidR="003126AF" w:rsidRPr="009C559A" w:rsidRDefault="005159A4" w:rsidP="003126AF">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g</w:t>
      </w:r>
      <w:r w:rsidR="003126AF" w:rsidRPr="009C559A">
        <w:rPr>
          <w:rFonts w:ascii="Times New Roman" w:hAnsi="Times New Roman" w:cs="Times New Roman"/>
          <w:sz w:val="24"/>
          <w:szCs w:val="24"/>
          <w:lang w:val="ro-RO"/>
        </w:rPr>
        <w:t xml:space="preserve">) impune deținătorului omologării sau al certificării remedierea defecțiunilor de fabricație constatate la </w:t>
      </w:r>
      <w:r w:rsidR="00C92E0F" w:rsidRPr="009E59EF">
        <w:rPr>
          <w:rFonts w:ascii="Times New Roman" w:hAnsi="Times New Roman" w:cs="Times New Roman"/>
          <w:color w:val="000000"/>
          <w:sz w:val="24"/>
          <w:szCs w:val="24"/>
          <w:lang w:val="ro-RO"/>
        </w:rPr>
        <w:t>sistemel</w:t>
      </w:r>
      <w:r w:rsidR="00C92E0F">
        <w:rPr>
          <w:rFonts w:ascii="Times New Roman" w:hAnsi="Times New Roman" w:cs="Times New Roman"/>
          <w:color w:val="000000"/>
          <w:sz w:val="24"/>
          <w:szCs w:val="24"/>
          <w:lang w:val="ro-RO"/>
        </w:rPr>
        <w:t>e</w:t>
      </w:r>
      <w:r w:rsidR="00C92E0F" w:rsidRPr="009E59EF">
        <w:rPr>
          <w:rFonts w:ascii="Times New Roman" w:hAnsi="Times New Roman" w:cs="Times New Roman"/>
          <w:color w:val="000000"/>
          <w:sz w:val="24"/>
          <w:szCs w:val="24"/>
          <w:lang w:val="ro-RO"/>
        </w:rPr>
        <w:t>, componentel</w:t>
      </w:r>
      <w:r w:rsidR="00C92E0F">
        <w:rPr>
          <w:rFonts w:ascii="Times New Roman" w:hAnsi="Times New Roman" w:cs="Times New Roman"/>
          <w:color w:val="000000"/>
          <w:sz w:val="24"/>
          <w:szCs w:val="24"/>
          <w:lang w:val="ro-RO"/>
        </w:rPr>
        <w:t>e</w:t>
      </w:r>
      <w:r w:rsidR="00C92E0F" w:rsidRPr="009E59EF">
        <w:rPr>
          <w:rFonts w:ascii="Times New Roman" w:hAnsi="Times New Roman" w:cs="Times New Roman"/>
          <w:color w:val="000000"/>
          <w:sz w:val="24"/>
          <w:szCs w:val="24"/>
          <w:lang w:val="ro-RO"/>
        </w:rPr>
        <w:t xml:space="preserve"> și unitățil</w:t>
      </w:r>
      <w:r w:rsidR="00C92E0F">
        <w:rPr>
          <w:rFonts w:ascii="Times New Roman" w:hAnsi="Times New Roman" w:cs="Times New Roman"/>
          <w:color w:val="000000"/>
          <w:sz w:val="24"/>
          <w:szCs w:val="24"/>
          <w:lang w:val="ro-RO"/>
        </w:rPr>
        <w:t>e</w:t>
      </w:r>
      <w:r w:rsidR="00C92E0F" w:rsidRPr="009E59EF">
        <w:rPr>
          <w:rFonts w:ascii="Times New Roman" w:hAnsi="Times New Roman" w:cs="Times New Roman"/>
          <w:color w:val="000000"/>
          <w:sz w:val="24"/>
          <w:szCs w:val="24"/>
          <w:lang w:val="ro-RO"/>
        </w:rPr>
        <w:t xml:space="preserve"> tehnice separate noi, </w:t>
      </w:r>
      <w:r w:rsidR="003126AF" w:rsidRPr="009C559A">
        <w:rPr>
          <w:rFonts w:ascii="Times New Roman" w:hAnsi="Times New Roman" w:cs="Times New Roman"/>
          <w:sz w:val="24"/>
          <w:szCs w:val="24"/>
          <w:lang w:val="ro-RO"/>
        </w:rPr>
        <w:t xml:space="preserve"> care pun sau pot pune în pericol siguranța circulației sau protecţia mediului;</w:t>
      </w:r>
    </w:p>
    <w:p w14:paraId="6D968CE0" w14:textId="2DA87938" w:rsidR="003126AF" w:rsidRPr="009C559A" w:rsidRDefault="005159A4" w:rsidP="003126AF">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h</w:t>
      </w:r>
      <w:r w:rsidR="003126AF"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w:t>
      </w:r>
      <w:r w:rsidR="003126AF" w:rsidRPr="009C559A">
        <w:rPr>
          <w:rFonts w:ascii="Times New Roman" w:hAnsi="Times New Roman" w:cs="Times New Roman"/>
          <w:sz w:val="24"/>
          <w:szCs w:val="24"/>
          <w:lang w:val="ro-RO"/>
        </w:rPr>
        <w:t xml:space="preserve">supraveghează pe piaţă conformitatea cu tipul omologat/certificat a </w:t>
      </w:r>
      <w:r w:rsidR="00B41A7C">
        <w:rPr>
          <w:rFonts w:ascii="Times New Roman" w:hAnsi="Times New Roman" w:cs="Times New Roman"/>
          <w:sz w:val="24"/>
          <w:szCs w:val="24"/>
          <w:lang w:val="ro-RO"/>
        </w:rPr>
        <w:t>vehiculelor rutiere</w:t>
      </w:r>
      <w:r w:rsidR="0028657B" w:rsidRPr="009C559A">
        <w:rPr>
          <w:rFonts w:ascii="Times New Roman" w:hAnsi="Times New Roman" w:cs="Times New Roman"/>
          <w:sz w:val="24"/>
          <w:szCs w:val="24"/>
          <w:lang w:val="ro-RO"/>
        </w:rPr>
        <w:t xml:space="preserve">, </w:t>
      </w:r>
      <w:r w:rsidR="00B11974" w:rsidRPr="009C559A">
        <w:rPr>
          <w:rFonts w:ascii="Times New Roman" w:hAnsi="Times New Roman" w:cs="Times New Roman"/>
          <w:sz w:val="24"/>
          <w:szCs w:val="24"/>
          <w:lang w:val="ro-RO"/>
        </w:rPr>
        <w:t xml:space="preserve"> </w:t>
      </w:r>
      <w:r w:rsidR="003126AF" w:rsidRPr="009C559A">
        <w:rPr>
          <w:rFonts w:ascii="Times New Roman" w:hAnsi="Times New Roman" w:cs="Times New Roman"/>
          <w:sz w:val="24"/>
          <w:szCs w:val="24"/>
          <w:lang w:val="ro-RO"/>
        </w:rPr>
        <w:t>sistemelor, componentelor și unităților tehnice separate noi introduse pe piaţă;</w:t>
      </w:r>
    </w:p>
    <w:p w14:paraId="43A757EC" w14:textId="56920B6B" w:rsidR="003126AF" w:rsidRPr="009C559A" w:rsidRDefault="005159A4" w:rsidP="003126AF">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i</w:t>
      </w:r>
      <w:r w:rsidR="003126AF"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w:t>
      </w:r>
      <w:r w:rsidR="003126AF" w:rsidRPr="009C559A">
        <w:rPr>
          <w:rFonts w:ascii="Times New Roman" w:hAnsi="Times New Roman" w:cs="Times New Roman"/>
          <w:sz w:val="24"/>
          <w:szCs w:val="24"/>
          <w:lang w:val="ro-RO"/>
        </w:rPr>
        <w:t>supraveghează pe piaţă conformitatea sistemelor, componentelor și unităților tehnice separate noi introduse pe piaţă;</w:t>
      </w:r>
    </w:p>
    <w:p w14:paraId="5FA50A89" w14:textId="7A1F21E2" w:rsidR="00C74382" w:rsidRPr="009E59EF" w:rsidRDefault="00C74382" w:rsidP="00C74382">
      <w:pPr>
        <w:spacing w:after="0"/>
        <w:ind w:firstLine="567"/>
        <w:jc w:val="both"/>
        <w:rPr>
          <w:rFonts w:ascii="Times New Roman" w:hAnsi="Times New Roman" w:cs="Times New Roman"/>
          <w:sz w:val="24"/>
          <w:szCs w:val="24"/>
          <w:lang w:val="it-IT"/>
        </w:rPr>
      </w:pPr>
      <w:r w:rsidRPr="009E59EF">
        <w:rPr>
          <w:rFonts w:ascii="Times New Roman" w:hAnsi="Times New Roman" w:cs="Times New Roman"/>
          <w:sz w:val="24"/>
          <w:szCs w:val="24"/>
          <w:lang w:val="it-IT"/>
        </w:rPr>
        <w:t xml:space="preserve">(2) În situaţia în care autoritatea de </w:t>
      </w:r>
      <w:r w:rsidR="00594AEF">
        <w:rPr>
          <w:rFonts w:ascii="Times New Roman" w:hAnsi="Times New Roman" w:cs="Times New Roman"/>
          <w:sz w:val="24"/>
          <w:szCs w:val="24"/>
          <w:lang w:val="it-IT"/>
        </w:rPr>
        <w:t>supraveghere pieței</w:t>
      </w:r>
      <w:r w:rsidRPr="009E59EF">
        <w:rPr>
          <w:rFonts w:ascii="Times New Roman" w:hAnsi="Times New Roman" w:cs="Times New Roman"/>
          <w:sz w:val="24"/>
          <w:szCs w:val="24"/>
          <w:lang w:val="it-IT"/>
        </w:rPr>
        <w:t xml:space="preserve"> constată că </w:t>
      </w:r>
      <w:r w:rsidR="00BE01C4" w:rsidRPr="00384A70">
        <w:rPr>
          <w:rFonts w:ascii="Times New Roman" w:hAnsi="Times New Roman" w:cs="Times New Roman"/>
          <w:sz w:val="24"/>
          <w:szCs w:val="24"/>
          <w:lang w:val="ro-RO"/>
        </w:rPr>
        <w:t>vehiculel</w:t>
      </w:r>
      <w:r w:rsidR="00346279">
        <w:rPr>
          <w:rFonts w:ascii="Times New Roman" w:hAnsi="Times New Roman" w:cs="Times New Roman"/>
          <w:sz w:val="24"/>
          <w:szCs w:val="24"/>
          <w:lang w:val="ro-RO"/>
        </w:rPr>
        <w:t>e</w:t>
      </w:r>
      <w:r w:rsidR="00BE01C4" w:rsidRPr="00384A70">
        <w:rPr>
          <w:rFonts w:ascii="Times New Roman" w:hAnsi="Times New Roman" w:cs="Times New Roman"/>
          <w:sz w:val="24"/>
          <w:szCs w:val="24"/>
          <w:lang w:val="ro-RO"/>
        </w:rPr>
        <w:t>,  sistemel</w:t>
      </w:r>
      <w:r w:rsidR="00346279">
        <w:rPr>
          <w:rFonts w:ascii="Times New Roman" w:hAnsi="Times New Roman" w:cs="Times New Roman"/>
          <w:sz w:val="24"/>
          <w:szCs w:val="24"/>
          <w:lang w:val="ro-RO"/>
        </w:rPr>
        <w:t>e</w:t>
      </w:r>
      <w:r w:rsidR="00BE01C4" w:rsidRPr="00384A70">
        <w:rPr>
          <w:rFonts w:ascii="Times New Roman" w:hAnsi="Times New Roman" w:cs="Times New Roman"/>
          <w:sz w:val="24"/>
          <w:szCs w:val="24"/>
          <w:lang w:val="ro-RO"/>
        </w:rPr>
        <w:t>, componentel</w:t>
      </w:r>
      <w:r w:rsidR="009C282F">
        <w:rPr>
          <w:rFonts w:ascii="Times New Roman" w:hAnsi="Times New Roman" w:cs="Times New Roman"/>
          <w:sz w:val="24"/>
          <w:szCs w:val="24"/>
          <w:lang w:val="ro-RO"/>
        </w:rPr>
        <w:t>e</w:t>
      </w:r>
      <w:r w:rsidR="00BE01C4" w:rsidRPr="00384A70">
        <w:rPr>
          <w:rFonts w:ascii="Times New Roman" w:hAnsi="Times New Roman" w:cs="Times New Roman"/>
          <w:sz w:val="24"/>
          <w:szCs w:val="24"/>
          <w:lang w:val="ro-RO"/>
        </w:rPr>
        <w:t xml:space="preserve"> și unitățil</w:t>
      </w:r>
      <w:r w:rsidR="009C282F">
        <w:rPr>
          <w:rFonts w:ascii="Times New Roman" w:hAnsi="Times New Roman" w:cs="Times New Roman"/>
          <w:sz w:val="24"/>
          <w:szCs w:val="24"/>
          <w:lang w:val="ro-RO"/>
        </w:rPr>
        <w:t>e</w:t>
      </w:r>
      <w:r w:rsidR="00BE01C4" w:rsidRPr="00384A70">
        <w:rPr>
          <w:rFonts w:ascii="Times New Roman" w:hAnsi="Times New Roman" w:cs="Times New Roman"/>
          <w:sz w:val="24"/>
          <w:szCs w:val="24"/>
          <w:lang w:val="ro-RO"/>
        </w:rPr>
        <w:t xml:space="preserve"> tehnice separate</w:t>
      </w:r>
      <w:r w:rsidRPr="009E59EF">
        <w:rPr>
          <w:rFonts w:ascii="Times New Roman" w:hAnsi="Times New Roman" w:cs="Times New Roman"/>
          <w:sz w:val="24"/>
          <w:szCs w:val="24"/>
          <w:lang w:val="it-IT"/>
        </w:rPr>
        <w:t xml:space="preserve"> noi nu mai sunt conforme cu tipul care a</w:t>
      </w:r>
      <w:r w:rsidR="00847680">
        <w:rPr>
          <w:rFonts w:ascii="Times New Roman" w:hAnsi="Times New Roman" w:cs="Times New Roman"/>
          <w:sz w:val="24"/>
          <w:szCs w:val="24"/>
          <w:lang w:val="it-IT"/>
        </w:rPr>
        <w:t>u</w:t>
      </w:r>
      <w:r w:rsidRPr="009E59EF">
        <w:rPr>
          <w:rFonts w:ascii="Times New Roman" w:hAnsi="Times New Roman" w:cs="Times New Roman"/>
          <w:sz w:val="24"/>
          <w:szCs w:val="24"/>
          <w:lang w:val="it-IT"/>
        </w:rPr>
        <w:t xml:space="preserve"> fost omologat</w:t>
      </w:r>
      <w:r w:rsidR="00847680">
        <w:rPr>
          <w:rFonts w:ascii="Times New Roman" w:hAnsi="Times New Roman" w:cs="Times New Roman"/>
          <w:sz w:val="24"/>
          <w:szCs w:val="24"/>
          <w:lang w:val="it-IT"/>
        </w:rPr>
        <w:t>e</w:t>
      </w:r>
      <w:r w:rsidRPr="009E59EF">
        <w:rPr>
          <w:rFonts w:ascii="Times New Roman" w:hAnsi="Times New Roman" w:cs="Times New Roman"/>
          <w:sz w:val="24"/>
          <w:szCs w:val="24"/>
          <w:lang w:val="it-IT"/>
        </w:rPr>
        <w:t>/certificat</w:t>
      </w:r>
      <w:r w:rsidR="00847680">
        <w:rPr>
          <w:rFonts w:ascii="Times New Roman" w:hAnsi="Times New Roman" w:cs="Times New Roman"/>
          <w:sz w:val="24"/>
          <w:szCs w:val="24"/>
          <w:lang w:val="it-IT"/>
        </w:rPr>
        <w:t>e</w:t>
      </w:r>
      <w:r w:rsidRPr="009E59EF">
        <w:rPr>
          <w:rFonts w:ascii="Times New Roman" w:hAnsi="Times New Roman" w:cs="Times New Roman"/>
          <w:sz w:val="24"/>
          <w:szCs w:val="24"/>
          <w:lang w:val="it-IT"/>
        </w:rPr>
        <w:t xml:space="preserve">, acesta ia măsurile necesare pentru a se asigura că </w:t>
      </w:r>
      <w:r w:rsidR="00A301A6" w:rsidRPr="00384A70">
        <w:rPr>
          <w:rFonts w:ascii="Times New Roman" w:hAnsi="Times New Roman" w:cs="Times New Roman"/>
          <w:sz w:val="24"/>
          <w:szCs w:val="24"/>
          <w:lang w:val="ro-RO"/>
        </w:rPr>
        <w:t>vehiculel</w:t>
      </w:r>
      <w:r w:rsidR="00E6080D">
        <w:rPr>
          <w:rFonts w:ascii="Times New Roman" w:hAnsi="Times New Roman" w:cs="Times New Roman"/>
          <w:sz w:val="24"/>
          <w:szCs w:val="24"/>
          <w:lang w:val="ro-RO"/>
        </w:rPr>
        <w:t>e</w:t>
      </w:r>
      <w:r w:rsidR="00A301A6" w:rsidRPr="00384A70">
        <w:rPr>
          <w:rFonts w:ascii="Times New Roman" w:hAnsi="Times New Roman" w:cs="Times New Roman"/>
          <w:sz w:val="24"/>
          <w:szCs w:val="24"/>
          <w:lang w:val="ro-RO"/>
        </w:rPr>
        <w:t>,  sistemel</w:t>
      </w:r>
      <w:r w:rsidR="00E6080D">
        <w:rPr>
          <w:rFonts w:ascii="Times New Roman" w:hAnsi="Times New Roman" w:cs="Times New Roman"/>
          <w:sz w:val="24"/>
          <w:szCs w:val="24"/>
          <w:lang w:val="ro-RO"/>
        </w:rPr>
        <w:t>e</w:t>
      </w:r>
      <w:r w:rsidR="00A301A6" w:rsidRPr="00384A70">
        <w:rPr>
          <w:rFonts w:ascii="Times New Roman" w:hAnsi="Times New Roman" w:cs="Times New Roman"/>
          <w:sz w:val="24"/>
          <w:szCs w:val="24"/>
          <w:lang w:val="ro-RO"/>
        </w:rPr>
        <w:t>, componentel</w:t>
      </w:r>
      <w:r w:rsidR="00E6080D">
        <w:rPr>
          <w:rFonts w:ascii="Times New Roman" w:hAnsi="Times New Roman" w:cs="Times New Roman"/>
          <w:sz w:val="24"/>
          <w:szCs w:val="24"/>
          <w:lang w:val="ro-RO"/>
        </w:rPr>
        <w:t>e</w:t>
      </w:r>
      <w:r w:rsidR="00A301A6" w:rsidRPr="00384A70">
        <w:rPr>
          <w:rFonts w:ascii="Times New Roman" w:hAnsi="Times New Roman" w:cs="Times New Roman"/>
          <w:sz w:val="24"/>
          <w:szCs w:val="24"/>
          <w:lang w:val="ro-RO"/>
        </w:rPr>
        <w:t xml:space="preserve"> și unitățil</w:t>
      </w:r>
      <w:r w:rsidR="00E6080D">
        <w:rPr>
          <w:rFonts w:ascii="Times New Roman" w:hAnsi="Times New Roman" w:cs="Times New Roman"/>
          <w:sz w:val="24"/>
          <w:szCs w:val="24"/>
          <w:lang w:val="ro-RO"/>
        </w:rPr>
        <w:t>e</w:t>
      </w:r>
      <w:r w:rsidR="00A301A6" w:rsidRPr="00384A70">
        <w:rPr>
          <w:rFonts w:ascii="Times New Roman" w:hAnsi="Times New Roman" w:cs="Times New Roman"/>
          <w:sz w:val="24"/>
          <w:szCs w:val="24"/>
          <w:lang w:val="ro-RO"/>
        </w:rPr>
        <w:t xml:space="preserve"> tehnice separate</w:t>
      </w:r>
      <w:r w:rsidRPr="009E59EF">
        <w:rPr>
          <w:rFonts w:ascii="Times New Roman" w:hAnsi="Times New Roman" w:cs="Times New Roman"/>
          <w:sz w:val="24"/>
          <w:szCs w:val="24"/>
          <w:lang w:val="it-IT"/>
        </w:rPr>
        <w:t xml:space="preserve"> respective sunt aduse în conformitate cu tipul omologat/certificat.</w:t>
      </w:r>
    </w:p>
    <w:p w14:paraId="599211D8" w14:textId="76FE4D09" w:rsidR="00C74382" w:rsidRPr="009E59EF" w:rsidRDefault="00C74382" w:rsidP="00C74382">
      <w:pPr>
        <w:spacing w:after="0"/>
        <w:ind w:firstLine="567"/>
        <w:jc w:val="both"/>
        <w:rPr>
          <w:rFonts w:ascii="Times New Roman" w:hAnsi="Times New Roman" w:cs="Times New Roman"/>
          <w:sz w:val="24"/>
          <w:szCs w:val="24"/>
          <w:lang w:val="it-IT"/>
        </w:rPr>
      </w:pPr>
      <w:r w:rsidRPr="009E59EF">
        <w:rPr>
          <w:rFonts w:ascii="Times New Roman" w:hAnsi="Times New Roman" w:cs="Times New Roman"/>
          <w:sz w:val="24"/>
          <w:szCs w:val="24"/>
          <w:lang w:val="it-IT"/>
        </w:rPr>
        <w:t>(3) În funcţie de neconformităţile constatate, măsurile prevăzute la alin. (2) au în vedere sistarea introducerii pe piaţă sau a comercializării şi/sau retragerea lotului neconform, cu interdicţia introducerii pe piaţă, a comercializării sau a folosirii până la remediere, ori, după caz, suspendarea sau retragerea omologării/certificării.</w:t>
      </w:r>
    </w:p>
    <w:p w14:paraId="53C370C5" w14:textId="5605FC40" w:rsidR="00C74382" w:rsidRPr="009E59EF" w:rsidRDefault="00C74382" w:rsidP="00C74382">
      <w:pPr>
        <w:spacing w:after="0"/>
        <w:ind w:firstLine="567"/>
        <w:jc w:val="both"/>
        <w:rPr>
          <w:rFonts w:ascii="Times New Roman" w:hAnsi="Times New Roman" w:cs="Times New Roman"/>
          <w:sz w:val="24"/>
          <w:szCs w:val="24"/>
          <w:lang w:val="it-IT"/>
        </w:rPr>
      </w:pPr>
      <w:r w:rsidRPr="009E59EF">
        <w:rPr>
          <w:rFonts w:ascii="Times New Roman" w:hAnsi="Times New Roman" w:cs="Times New Roman"/>
          <w:sz w:val="24"/>
          <w:szCs w:val="24"/>
          <w:lang w:val="it-IT"/>
        </w:rPr>
        <w:t xml:space="preserve">(4) În funcţie de gravitatea faptei, personalul împuternicit </w:t>
      </w:r>
      <w:r w:rsidR="00866200">
        <w:rPr>
          <w:rFonts w:ascii="Times New Roman" w:hAnsi="Times New Roman" w:cs="Times New Roman"/>
          <w:sz w:val="24"/>
          <w:szCs w:val="24"/>
          <w:lang w:val="it-IT"/>
        </w:rPr>
        <w:t xml:space="preserve">din cadrul autorității de supraveghere a pieței </w:t>
      </w:r>
      <w:r w:rsidRPr="009E59EF">
        <w:rPr>
          <w:rFonts w:ascii="Times New Roman" w:hAnsi="Times New Roman" w:cs="Times New Roman"/>
          <w:sz w:val="24"/>
          <w:szCs w:val="24"/>
          <w:lang w:val="it-IT"/>
        </w:rPr>
        <w:t xml:space="preserve">poate dispune confiscarea şi/sau distrugerea, oprirea definitivă sau temporară a fabricării ori a introducerii pe piaţă şi/sau a comercializării </w:t>
      </w:r>
      <w:r w:rsidR="00B41A7C">
        <w:rPr>
          <w:rFonts w:ascii="Times New Roman" w:hAnsi="Times New Roman" w:cs="Times New Roman"/>
          <w:sz w:val="24"/>
          <w:szCs w:val="24"/>
          <w:lang w:val="ro-RO"/>
        </w:rPr>
        <w:t>vehiculelor rutiere</w:t>
      </w:r>
      <w:r w:rsidR="0036019B" w:rsidRPr="00384A70">
        <w:rPr>
          <w:rFonts w:ascii="Times New Roman" w:hAnsi="Times New Roman" w:cs="Times New Roman"/>
          <w:sz w:val="24"/>
          <w:szCs w:val="24"/>
          <w:lang w:val="ro-RO"/>
        </w:rPr>
        <w:t>,  sistemelor, componentelor și unităților tehnice separate</w:t>
      </w:r>
      <w:r w:rsidRPr="009E59EF">
        <w:rPr>
          <w:rFonts w:ascii="Times New Roman" w:hAnsi="Times New Roman" w:cs="Times New Roman"/>
          <w:sz w:val="24"/>
          <w:szCs w:val="24"/>
          <w:lang w:val="it-IT"/>
        </w:rPr>
        <w:t xml:space="preserve"> necertificate sau neomologate, a celor neinscripţionate ori nemarcate corespunzător, a celor neînsoţite de certificate de garanţie şi declaraţii de conformitate, a celor declarate în mod fals ca produse de origine, precum şi a celor care se dovedesc neconforme, în condiţiile prezentei ordonanţe.</w:t>
      </w:r>
    </w:p>
    <w:p w14:paraId="0BCA2596" w14:textId="77777777" w:rsidR="00C74382" w:rsidRPr="009E59EF" w:rsidRDefault="00C74382" w:rsidP="00C74382">
      <w:pPr>
        <w:spacing w:after="0"/>
        <w:ind w:firstLine="567"/>
        <w:jc w:val="both"/>
        <w:rPr>
          <w:rFonts w:ascii="Times New Roman" w:hAnsi="Times New Roman" w:cs="Times New Roman"/>
          <w:sz w:val="24"/>
          <w:szCs w:val="24"/>
          <w:lang w:val="it-IT"/>
        </w:rPr>
      </w:pPr>
      <w:r w:rsidRPr="009E59EF">
        <w:rPr>
          <w:rFonts w:ascii="Times New Roman" w:hAnsi="Times New Roman" w:cs="Times New Roman"/>
          <w:sz w:val="24"/>
          <w:szCs w:val="24"/>
          <w:lang w:val="it-IT"/>
        </w:rPr>
        <w:t>(5) Operatorii economici au obligaţia ca în termen de 30 zile să facă dovada că au predat pentru reciclare către operatori economici autorizaţi, potrivit legislaţiei in vigoare, materialele rezultate din procesul de distrugere precizat la alin. (4).</w:t>
      </w:r>
    </w:p>
    <w:p w14:paraId="6510B42C" w14:textId="66FFD0BD" w:rsidR="00C74382" w:rsidRDefault="00C74382" w:rsidP="00C74382">
      <w:pPr>
        <w:spacing w:after="0"/>
        <w:ind w:firstLine="567"/>
        <w:jc w:val="both"/>
        <w:rPr>
          <w:rFonts w:ascii="Times New Roman" w:hAnsi="Times New Roman" w:cs="Times New Roman"/>
          <w:sz w:val="24"/>
          <w:szCs w:val="24"/>
          <w:lang w:val="it-IT"/>
        </w:rPr>
      </w:pPr>
      <w:r w:rsidRPr="009E59EF">
        <w:rPr>
          <w:rFonts w:ascii="Times New Roman" w:hAnsi="Times New Roman" w:cs="Times New Roman"/>
          <w:sz w:val="24"/>
          <w:szCs w:val="24"/>
          <w:lang w:val="it-IT"/>
        </w:rPr>
        <w:lastRenderedPageBreak/>
        <w:t xml:space="preserve">(6) Cheltuielile datorate retragerii din circulaţie, remedierii neconformităţilor şi repunerii în circulaţie a </w:t>
      </w:r>
      <w:r w:rsidR="00C92E0F" w:rsidRPr="009E59EF">
        <w:rPr>
          <w:rFonts w:ascii="Times New Roman" w:hAnsi="Times New Roman" w:cs="Times New Roman"/>
          <w:color w:val="000000"/>
          <w:sz w:val="24"/>
          <w:szCs w:val="24"/>
          <w:lang w:val="ro-RO"/>
        </w:rPr>
        <w:t xml:space="preserve">sistemelor, componentelor și unităților tehnice separate, </w:t>
      </w:r>
      <w:r w:rsidRPr="009E59EF">
        <w:rPr>
          <w:rFonts w:ascii="Times New Roman" w:hAnsi="Times New Roman" w:cs="Times New Roman"/>
          <w:sz w:val="24"/>
          <w:szCs w:val="24"/>
          <w:lang w:val="it-IT"/>
        </w:rPr>
        <w:t xml:space="preserve"> se suportă de deţinătorul omologării/ certificării/autorizării.</w:t>
      </w:r>
    </w:p>
    <w:p w14:paraId="28891F42" w14:textId="75BEFADC" w:rsidR="003A4EB5" w:rsidRPr="00A97A21" w:rsidRDefault="00650C3E" w:rsidP="00C67EAE">
      <w:pPr>
        <w:pStyle w:val="Heading1"/>
        <w:rPr>
          <w:rFonts w:ascii="Times New Roman" w:hAnsi="Times New Roman" w:cs="Times New Roman"/>
        </w:rPr>
      </w:pPr>
      <w:bookmarkStart w:id="25" w:name="_Toc33096838"/>
      <w:bookmarkStart w:id="26" w:name="_Toc34639729"/>
      <w:r w:rsidRPr="00A97A21">
        <w:rPr>
          <w:rFonts w:ascii="Times New Roman" w:hAnsi="Times New Roman" w:cs="Times New Roman"/>
        </w:rPr>
        <w:t>Art</w:t>
      </w:r>
      <w:r w:rsidR="003A4EB5" w:rsidRPr="00A97A21">
        <w:rPr>
          <w:rFonts w:ascii="Times New Roman" w:hAnsi="Times New Roman" w:cs="Times New Roman"/>
        </w:rPr>
        <w:t xml:space="preserve">icolul </w:t>
      </w:r>
      <w:bookmarkEnd w:id="25"/>
      <w:r w:rsidR="00B53F08" w:rsidRPr="00A97A21">
        <w:rPr>
          <w:rFonts w:ascii="Times New Roman" w:hAnsi="Times New Roman" w:cs="Times New Roman"/>
        </w:rPr>
        <w:t>8</w:t>
      </w:r>
      <w:bookmarkEnd w:id="26"/>
    </w:p>
    <w:p w14:paraId="4B42E524" w14:textId="57C836EC"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Deținătorul unei omologări de tip </w:t>
      </w:r>
      <w:r w:rsidR="00CF76E7" w:rsidRPr="009E59EF">
        <w:rPr>
          <w:rFonts w:ascii="Times New Roman" w:hAnsi="Times New Roman" w:cs="Times New Roman"/>
          <w:color w:val="000000"/>
          <w:sz w:val="24"/>
          <w:szCs w:val="24"/>
          <w:lang w:val="ro-RO"/>
        </w:rPr>
        <w:t xml:space="preserve">a vehiculelor rutiere </w:t>
      </w:r>
      <w:r w:rsidRPr="009E59EF">
        <w:rPr>
          <w:rFonts w:ascii="Times New Roman" w:hAnsi="Times New Roman" w:cs="Times New Roman"/>
          <w:color w:val="000000"/>
          <w:sz w:val="24"/>
          <w:szCs w:val="24"/>
          <w:lang w:val="ro-RO"/>
        </w:rPr>
        <w:t>are următoarele obligații:</w:t>
      </w:r>
    </w:p>
    <w:p w14:paraId="605D6B92" w14:textId="34D01D84"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a) să informeze de îndată </w:t>
      </w:r>
      <w:r w:rsidR="00D33CD5" w:rsidRPr="009E59EF">
        <w:rPr>
          <w:rFonts w:ascii="Times New Roman" w:hAnsi="Times New Roman" w:cs="Times New Roman"/>
          <w:color w:val="000000"/>
          <w:sz w:val="24"/>
          <w:szCs w:val="24"/>
          <w:lang w:val="ro-RO"/>
        </w:rPr>
        <w:t xml:space="preserve">autoritatea de omologare </w:t>
      </w:r>
      <w:r w:rsidRPr="009E59EF">
        <w:rPr>
          <w:rFonts w:ascii="Times New Roman" w:hAnsi="Times New Roman" w:cs="Times New Roman"/>
          <w:color w:val="000000"/>
          <w:sz w:val="24"/>
          <w:szCs w:val="24"/>
          <w:lang w:val="ro-RO"/>
        </w:rPr>
        <w:t>asupra oricărei modificări a datelor din dosarul de omologare;</w:t>
      </w:r>
    </w:p>
    <w:p w14:paraId="7AF4A38A" w14:textId="15EAF774"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să notifice </w:t>
      </w:r>
      <w:r w:rsidR="001C15A5" w:rsidRPr="009E59EF">
        <w:rPr>
          <w:rFonts w:ascii="Times New Roman" w:hAnsi="Times New Roman" w:cs="Times New Roman"/>
          <w:color w:val="000000"/>
          <w:sz w:val="24"/>
          <w:szCs w:val="24"/>
          <w:lang w:val="ro-RO"/>
        </w:rPr>
        <w:t>autoritatea de omologare</w:t>
      </w:r>
      <w:r w:rsidRPr="009E59EF">
        <w:rPr>
          <w:rFonts w:ascii="Times New Roman" w:hAnsi="Times New Roman" w:cs="Times New Roman"/>
          <w:color w:val="000000"/>
          <w:sz w:val="24"/>
          <w:szCs w:val="24"/>
          <w:lang w:val="ro-RO"/>
        </w:rPr>
        <w:t xml:space="preserve"> cu privire la încetarea definitivă a producției unui anumit tip de vehicul;</w:t>
      </w:r>
    </w:p>
    <w:p w14:paraId="1632EDBB" w14:textId="6434E17D"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c) să notifice </w:t>
      </w:r>
      <w:r w:rsidR="001C15A5" w:rsidRPr="009E59EF">
        <w:rPr>
          <w:rFonts w:ascii="Times New Roman" w:hAnsi="Times New Roman" w:cs="Times New Roman"/>
          <w:color w:val="000000"/>
          <w:sz w:val="24"/>
          <w:szCs w:val="24"/>
          <w:lang w:val="ro-RO"/>
        </w:rPr>
        <w:t>autoritatea de omologare</w:t>
      </w:r>
      <w:r w:rsidRPr="009E59EF">
        <w:rPr>
          <w:rFonts w:ascii="Times New Roman" w:hAnsi="Times New Roman" w:cs="Times New Roman"/>
          <w:color w:val="000000"/>
          <w:sz w:val="24"/>
          <w:szCs w:val="24"/>
          <w:lang w:val="ro-RO"/>
        </w:rPr>
        <w:t xml:space="preserve"> cu privire la cazurile în care o omologare de tip pentru un vehicul este pe cale să își înceteze valabilitatea;</w:t>
      </w:r>
    </w:p>
    <w:p w14:paraId="3AD6D781" w14:textId="406583D9"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d) să informeze de îndată </w:t>
      </w:r>
      <w:r w:rsidR="001C15A5" w:rsidRPr="009E59EF">
        <w:rPr>
          <w:rFonts w:ascii="Times New Roman" w:hAnsi="Times New Roman" w:cs="Times New Roman"/>
          <w:color w:val="000000"/>
          <w:sz w:val="24"/>
          <w:szCs w:val="24"/>
          <w:lang w:val="ro-RO"/>
        </w:rPr>
        <w:t>autoritatea de omologare</w:t>
      </w:r>
      <w:r w:rsidRPr="009E59EF">
        <w:rPr>
          <w:rFonts w:ascii="Times New Roman" w:hAnsi="Times New Roman" w:cs="Times New Roman"/>
          <w:color w:val="000000"/>
          <w:sz w:val="24"/>
          <w:szCs w:val="24"/>
          <w:lang w:val="ro-RO"/>
        </w:rPr>
        <w:t xml:space="preserve"> în cazul în care este obligat să recheme o serie de vehicule care au fost deja înmatriculate, înregistrate sau puse în comercializare, deoarece unul sau mai multe sisteme, echipamente, componente sau unități tehnice separate instalate pe vehicul prezintă un risc important pentru siguranța rutieră, sănătatea publică sau protecția mediului înconjurător; </w:t>
      </w:r>
    </w:p>
    <w:p w14:paraId="5F164F05" w14:textId="73153C45"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e) să propună </w:t>
      </w:r>
      <w:r w:rsidR="001C15A5" w:rsidRPr="009E59EF">
        <w:rPr>
          <w:rFonts w:ascii="Times New Roman" w:hAnsi="Times New Roman" w:cs="Times New Roman"/>
          <w:color w:val="000000"/>
          <w:sz w:val="24"/>
          <w:szCs w:val="24"/>
          <w:lang w:val="ro-RO"/>
        </w:rPr>
        <w:t xml:space="preserve">autorității de omologare </w:t>
      </w:r>
      <w:r w:rsidRPr="009E59EF">
        <w:rPr>
          <w:rFonts w:ascii="Times New Roman" w:hAnsi="Times New Roman" w:cs="Times New Roman"/>
          <w:color w:val="000000"/>
          <w:sz w:val="24"/>
          <w:szCs w:val="24"/>
          <w:lang w:val="ro-RO"/>
        </w:rPr>
        <w:t>soluții adecvate pentru eliminarea riscurilor prevăzute la lit. d);</w:t>
      </w:r>
    </w:p>
    <w:p w14:paraId="75E266E1" w14:textId="77777777"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f) să nu comunice utilizatorilor date tehnice diferite de datele aprobate de autoritatea de omologare;</w:t>
      </w:r>
    </w:p>
    <w:p w14:paraId="0991AD71" w14:textId="77777777"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g) să pună la dispoziția utilizatorilor toate informațiile relevante, precum şi instrucțiunile necesare care descriu orice condiţii speciale sau restricții privind utilizarea vehiculului rutier, în cazul în care reglementarea aplicabilă conține astfel de dispoziții;</w:t>
      </w:r>
    </w:p>
    <w:p w14:paraId="34B78A83" w14:textId="77777777"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h) să pună la dispoziția producătorilor de echipamente, componente, piese sau unități tehnice separate toate datele necesare pentru omologarea de tip sau certificarea acestor produse. În acest caz, producătorul vehiculului poate impune un acord obligatoriu producătorilor acestor produse, pentru a proteja confidențialitatea oricăror date care nu sunt destinate publicului, inclusiv cele legate de drepturile de proprietate intelectuală; </w:t>
      </w:r>
    </w:p>
    <w:p w14:paraId="0049A1DB" w14:textId="1CCBFA13"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i) să furnizeze </w:t>
      </w:r>
      <w:r w:rsidR="00795D25">
        <w:rPr>
          <w:rFonts w:ascii="Times New Roman" w:hAnsi="Times New Roman" w:cs="Times New Roman"/>
          <w:color w:val="000000"/>
          <w:sz w:val="24"/>
          <w:szCs w:val="24"/>
          <w:lang w:val="ro-RO"/>
        </w:rPr>
        <w:t>Agenției Servicii Publice</w:t>
      </w:r>
      <w:r w:rsidR="00637492" w:rsidRPr="009E59EF">
        <w:rPr>
          <w:rFonts w:ascii="Times New Roman" w:hAnsi="Times New Roman" w:cs="Times New Roman"/>
          <w:color w:val="000000"/>
          <w:sz w:val="24"/>
          <w:szCs w:val="24"/>
          <w:lang w:val="ro-RO"/>
        </w:rPr>
        <w:t xml:space="preserve"> </w:t>
      </w:r>
      <w:r w:rsidR="00795D25">
        <w:rPr>
          <w:rFonts w:ascii="Times New Roman" w:hAnsi="Times New Roman" w:cs="Times New Roman"/>
          <w:color w:val="000000"/>
          <w:sz w:val="24"/>
          <w:szCs w:val="24"/>
          <w:lang w:val="ro-RO"/>
        </w:rPr>
        <w:t xml:space="preserve">și </w:t>
      </w:r>
      <w:r w:rsidR="0086473A">
        <w:rPr>
          <w:rFonts w:ascii="Times New Roman" w:hAnsi="Times New Roman" w:cs="Times New Roman"/>
          <w:color w:val="000000"/>
          <w:sz w:val="24"/>
          <w:szCs w:val="24"/>
          <w:lang w:val="ro-RO"/>
        </w:rPr>
        <w:t xml:space="preserve">autorității de supraveghere a pieței </w:t>
      </w:r>
      <w:r w:rsidRPr="009E59EF">
        <w:rPr>
          <w:rFonts w:ascii="Times New Roman" w:hAnsi="Times New Roman" w:cs="Times New Roman"/>
          <w:color w:val="000000"/>
          <w:sz w:val="24"/>
          <w:szCs w:val="24"/>
          <w:lang w:val="ro-RO"/>
        </w:rPr>
        <w:t xml:space="preserve">datele şi specificațiile tehnice care ar putea duce la rechemare sau la retragerea omologării de tip; </w:t>
      </w:r>
    </w:p>
    <w:p w14:paraId="23D2EF01" w14:textId="77777777"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j) să nu utilizeze dispozitive de manipulare a performanțelor sau a funcţionării vehiculelor rutiere, cu excepţia cazurilor prevăzute în legislația în vigoare; </w:t>
      </w:r>
    </w:p>
    <w:p w14:paraId="4034350C" w14:textId="6FAD8EAB" w:rsidR="00650C3E" w:rsidRPr="009E59EF" w:rsidRDefault="00650C3E" w:rsidP="00650C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k) să asigure accesul la informaţii, potrivit legislației în vigoare.</w:t>
      </w:r>
    </w:p>
    <w:p w14:paraId="075921DC" w14:textId="5845705C" w:rsidR="0019345D" w:rsidRPr="009E59EF" w:rsidRDefault="0019345D" w:rsidP="0019345D">
      <w:pPr>
        <w:pStyle w:val="Heading1"/>
        <w:rPr>
          <w:rFonts w:ascii="Times New Roman" w:hAnsi="Times New Roman" w:cs="Times New Roman"/>
        </w:rPr>
      </w:pPr>
      <w:bookmarkStart w:id="27" w:name="_Toc33096839"/>
      <w:bookmarkStart w:id="28" w:name="_Toc34639730"/>
      <w:r w:rsidRPr="009E59EF">
        <w:rPr>
          <w:rFonts w:ascii="Times New Roman" w:hAnsi="Times New Roman" w:cs="Times New Roman"/>
        </w:rPr>
        <w:t xml:space="preserve">Articolul </w:t>
      </w:r>
      <w:bookmarkEnd w:id="27"/>
      <w:r w:rsidR="00A97A21">
        <w:rPr>
          <w:rFonts w:ascii="Times New Roman" w:hAnsi="Times New Roman" w:cs="Times New Roman"/>
        </w:rPr>
        <w:t>9</w:t>
      </w:r>
      <w:bookmarkEnd w:id="28"/>
    </w:p>
    <w:p w14:paraId="3C7D5E2A" w14:textId="1BF6B43F"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Producătorul</w:t>
      </w:r>
      <w:r w:rsidR="00EE22B0" w:rsidRPr="009E59EF">
        <w:rPr>
          <w:rFonts w:ascii="Times New Roman" w:hAnsi="Times New Roman" w:cs="Times New Roman"/>
          <w:color w:val="000000"/>
          <w:sz w:val="24"/>
          <w:szCs w:val="24"/>
          <w:lang w:val="ro-RO"/>
        </w:rPr>
        <w:t xml:space="preserve"> </w:t>
      </w:r>
      <w:r w:rsidR="008E7384" w:rsidRPr="00384A70">
        <w:rPr>
          <w:rFonts w:ascii="Times New Roman" w:hAnsi="Times New Roman" w:cs="Times New Roman"/>
          <w:sz w:val="24"/>
          <w:szCs w:val="24"/>
          <w:lang w:val="ro-RO"/>
        </w:rPr>
        <w:t>sistemelor, componentelor și unităților tehnice separate</w:t>
      </w:r>
      <w:r w:rsidRPr="009E59EF">
        <w:rPr>
          <w:rFonts w:ascii="Times New Roman" w:hAnsi="Times New Roman" w:cs="Times New Roman"/>
          <w:color w:val="000000"/>
          <w:sz w:val="24"/>
          <w:szCs w:val="24"/>
          <w:lang w:val="ro-RO"/>
        </w:rPr>
        <w:t xml:space="preserve">, reprezentantul acestuia sau importatorul, după caz, are următoarele </w:t>
      </w:r>
      <w:r w:rsidR="0019345D" w:rsidRPr="009E59EF">
        <w:rPr>
          <w:rFonts w:ascii="Times New Roman" w:hAnsi="Times New Roman" w:cs="Times New Roman"/>
          <w:color w:val="000000"/>
          <w:sz w:val="24"/>
          <w:szCs w:val="24"/>
          <w:lang w:val="ro-RO"/>
        </w:rPr>
        <w:t>obligații</w:t>
      </w:r>
      <w:r w:rsidRPr="009E59EF">
        <w:rPr>
          <w:rFonts w:ascii="Times New Roman" w:hAnsi="Times New Roman" w:cs="Times New Roman"/>
          <w:color w:val="000000"/>
          <w:sz w:val="24"/>
          <w:szCs w:val="24"/>
          <w:lang w:val="ro-RO"/>
        </w:rPr>
        <w:t>:</w:t>
      </w:r>
    </w:p>
    <w:p w14:paraId="309241A9" w14:textId="626D84FD"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w:t>
      </w:r>
      <w:r w:rsidR="0019345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să informeze de îndată </w:t>
      </w:r>
      <w:r w:rsidR="007E20C2">
        <w:rPr>
          <w:rFonts w:ascii="Times New Roman" w:hAnsi="Times New Roman" w:cs="Times New Roman"/>
          <w:color w:val="000000"/>
          <w:sz w:val="24"/>
          <w:szCs w:val="24"/>
          <w:lang w:val="ro-RO"/>
        </w:rPr>
        <w:t>autoritatea</w:t>
      </w:r>
      <w:r w:rsidR="00C0596C">
        <w:rPr>
          <w:rFonts w:ascii="Times New Roman" w:hAnsi="Times New Roman" w:cs="Times New Roman"/>
          <w:color w:val="000000"/>
          <w:sz w:val="24"/>
          <w:szCs w:val="24"/>
          <w:lang w:val="ro-RO"/>
        </w:rPr>
        <w:t xml:space="preserve"> de supraveghere a pieței</w:t>
      </w:r>
      <w:r w:rsidRPr="009E59EF">
        <w:rPr>
          <w:rFonts w:ascii="Times New Roman" w:hAnsi="Times New Roman" w:cs="Times New Roman"/>
          <w:color w:val="000000"/>
          <w:sz w:val="24"/>
          <w:szCs w:val="24"/>
          <w:lang w:val="ro-RO"/>
        </w:rPr>
        <w:t xml:space="preserve"> asupra oricărei modificări a datelor din dosarul de omologare sau certificare;</w:t>
      </w:r>
    </w:p>
    <w:p w14:paraId="75EDB70D" w14:textId="2999F832"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b)</w:t>
      </w:r>
      <w:r w:rsidR="00201713"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să nu comunice utilizatorilor date tehnice diferite de datele aprobate de autoritatea de omologare/certificare;</w:t>
      </w:r>
    </w:p>
    <w:p w14:paraId="3B945294" w14:textId="294AB389"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c)</w:t>
      </w:r>
      <w:r w:rsidR="00201713"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să pună la </w:t>
      </w:r>
      <w:r w:rsidR="00F2584A" w:rsidRPr="009E59EF">
        <w:rPr>
          <w:rFonts w:ascii="Times New Roman" w:hAnsi="Times New Roman" w:cs="Times New Roman"/>
          <w:color w:val="000000"/>
          <w:sz w:val="24"/>
          <w:szCs w:val="24"/>
          <w:lang w:val="ro-RO"/>
        </w:rPr>
        <w:t>dispoziția</w:t>
      </w:r>
      <w:r w:rsidRPr="009E59EF">
        <w:rPr>
          <w:rFonts w:ascii="Times New Roman" w:hAnsi="Times New Roman" w:cs="Times New Roman"/>
          <w:color w:val="000000"/>
          <w:sz w:val="24"/>
          <w:szCs w:val="24"/>
          <w:lang w:val="ro-RO"/>
        </w:rPr>
        <w:t xml:space="preserve"> utilizatorilor toate </w:t>
      </w:r>
      <w:r w:rsidR="00F2584A" w:rsidRPr="009E59EF">
        <w:rPr>
          <w:rFonts w:ascii="Times New Roman" w:hAnsi="Times New Roman" w:cs="Times New Roman"/>
          <w:color w:val="000000"/>
          <w:sz w:val="24"/>
          <w:szCs w:val="24"/>
          <w:lang w:val="ro-RO"/>
        </w:rPr>
        <w:t>informațiile</w:t>
      </w:r>
      <w:r w:rsidRPr="009E59EF">
        <w:rPr>
          <w:rFonts w:ascii="Times New Roman" w:hAnsi="Times New Roman" w:cs="Times New Roman"/>
          <w:color w:val="000000"/>
          <w:sz w:val="24"/>
          <w:szCs w:val="24"/>
          <w:lang w:val="ro-RO"/>
        </w:rPr>
        <w:t xml:space="preserve"> relevante, precum şi instrucţiunile necesare care descriu orice condiţii speciale sau </w:t>
      </w:r>
      <w:r w:rsidR="00F2584A" w:rsidRPr="009E59EF">
        <w:rPr>
          <w:rFonts w:ascii="Times New Roman" w:hAnsi="Times New Roman" w:cs="Times New Roman"/>
          <w:color w:val="000000"/>
          <w:sz w:val="24"/>
          <w:szCs w:val="24"/>
          <w:lang w:val="ro-RO"/>
        </w:rPr>
        <w:t>restricții</w:t>
      </w:r>
      <w:r w:rsidRPr="009E59EF">
        <w:rPr>
          <w:rFonts w:ascii="Times New Roman" w:hAnsi="Times New Roman" w:cs="Times New Roman"/>
          <w:color w:val="000000"/>
          <w:sz w:val="24"/>
          <w:szCs w:val="24"/>
          <w:lang w:val="ro-RO"/>
        </w:rPr>
        <w:t xml:space="preserve"> privind utilizarea produsului, în cazul în care reglementarea aplicabilă </w:t>
      </w:r>
      <w:r w:rsidR="00F2584A" w:rsidRPr="009E59EF">
        <w:rPr>
          <w:rFonts w:ascii="Times New Roman" w:hAnsi="Times New Roman" w:cs="Times New Roman"/>
          <w:color w:val="000000"/>
          <w:sz w:val="24"/>
          <w:szCs w:val="24"/>
          <w:lang w:val="ro-RO"/>
        </w:rPr>
        <w:t>conține</w:t>
      </w:r>
      <w:r w:rsidRPr="009E59EF">
        <w:rPr>
          <w:rFonts w:ascii="Times New Roman" w:hAnsi="Times New Roman" w:cs="Times New Roman"/>
          <w:color w:val="000000"/>
          <w:sz w:val="24"/>
          <w:szCs w:val="24"/>
          <w:lang w:val="ro-RO"/>
        </w:rPr>
        <w:t xml:space="preserve"> astfel de </w:t>
      </w:r>
      <w:r w:rsidR="00F2584A" w:rsidRPr="009E59EF">
        <w:rPr>
          <w:rFonts w:ascii="Times New Roman" w:hAnsi="Times New Roman" w:cs="Times New Roman"/>
          <w:color w:val="000000"/>
          <w:sz w:val="24"/>
          <w:szCs w:val="24"/>
          <w:lang w:val="ro-RO"/>
        </w:rPr>
        <w:t>dispoziții</w:t>
      </w:r>
      <w:r w:rsidRPr="009E59EF">
        <w:rPr>
          <w:rFonts w:ascii="Times New Roman" w:hAnsi="Times New Roman" w:cs="Times New Roman"/>
          <w:color w:val="000000"/>
          <w:sz w:val="24"/>
          <w:szCs w:val="24"/>
          <w:lang w:val="ro-RO"/>
        </w:rPr>
        <w:t>;</w:t>
      </w:r>
    </w:p>
    <w:p w14:paraId="4430BE20" w14:textId="55783205"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d)</w:t>
      </w:r>
      <w:r w:rsidR="00201713"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producătorul </w:t>
      </w:r>
      <w:r w:rsidR="00CA6E35" w:rsidRPr="00384A70">
        <w:rPr>
          <w:rFonts w:ascii="Times New Roman" w:hAnsi="Times New Roman" w:cs="Times New Roman"/>
          <w:sz w:val="24"/>
          <w:szCs w:val="24"/>
          <w:lang w:val="ro-RO"/>
        </w:rPr>
        <w:t>sistemelor, componentelor și unităților tehnice separate</w:t>
      </w:r>
      <w:r w:rsidRPr="009E59EF">
        <w:rPr>
          <w:rFonts w:ascii="Times New Roman" w:hAnsi="Times New Roman" w:cs="Times New Roman"/>
          <w:color w:val="000000"/>
          <w:sz w:val="24"/>
          <w:szCs w:val="24"/>
          <w:lang w:val="ro-RO"/>
        </w:rPr>
        <w:t xml:space="preserve">, în calitatea sa de deţinător al unui certificat de omologare de tip pentru aceste produse, certificat care include restricţii de utilizare, condiţii speciale de montaj sau ambele, trebuie să furnizeze producătorului vehiculului rutier toate </w:t>
      </w:r>
      <w:r w:rsidR="00E2366B" w:rsidRPr="009E59EF">
        <w:rPr>
          <w:rFonts w:ascii="Times New Roman" w:hAnsi="Times New Roman" w:cs="Times New Roman"/>
          <w:color w:val="000000"/>
          <w:sz w:val="24"/>
          <w:szCs w:val="24"/>
          <w:lang w:val="ro-RO"/>
        </w:rPr>
        <w:t>informațiile</w:t>
      </w:r>
      <w:r w:rsidRPr="009E59EF">
        <w:rPr>
          <w:rFonts w:ascii="Times New Roman" w:hAnsi="Times New Roman" w:cs="Times New Roman"/>
          <w:color w:val="000000"/>
          <w:sz w:val="24"/>
          <w:szCs w:val="24"/>
          <w:lang w:val="ro-RO"/>
        </w:rPr>
        <w:t xml:space="preserve"> detaliate relevante;</w:t>
      </w:r>
    </w:p>
    <w:p w14:paraId="1CFA9A9C" w14:textId="44D96D66"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lastRenderedPageBreak/>
        <w:t>e)</w:t>
      </w:r>
      <w:r w:rsidR="00201713"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să furnizeze </w:t>
      </w:r>
      <w:r w:rsidR="005A2A57" w:rsidRPr="009E59EF">
        <w:rPr>
          <w:rFonts w:ascii="Times New Roman" w:hAnsi="Times New Roman" w:cs="Times New Roman"/>
          <w:color w:val="000000"/>
          <w:sz w:val="24"/>
          <w:szCs w:val="24"/>
          <w:lang w:val="ro-RO"/>
        </w:rPr>
        <w:t>autorității de omologare</w:t>
      </w:r>
      <w:r w:rsidRPr="009E59EF">
        <w:rPr>
          <w:rFonts w:ascii="Times New Roman" w:hAnsi="Times New Roman" w:cs="Times New Roman"/>
          <w:color w:val="000000"/>
          <w:sz w:val="24"/>
          <w:szCs w:val="24"/>
          <w:lang w:val="ro-RO"/>
        </w:rPr>
        <w:t xml:space="preserve">, la cererea acestuia, în termen de maximum 30 de zile, </w:t>
      </w:r>
      <w:r w:rsidR="00E2366B" w:rsidRPr="009E59EF">
        <w:rPr>
          <w:rFonts w:ascii="Times New Roman" w:hAnsi="Times New Roman" w:cs="Times New Roman"/>
          <w:color w:val="000000"/>
          <w:sz w:val="24"/>
          <w:szCs w:val="24"/>
          <w:lang w:val="ro-RO"/>
        </w:rPr>
        <w:t>documentația</w:t>
      </w:r>
      <w:r w:rsidRPr="009E59EF">
        <w:rPr>
          <w:rFonts w:ascii="Times New Roman" w:hAnsi="Times New Roman" w:cs="Times New Roman"/>
          <w:color w:val="000000"/>
          <w:sz w:val="24"/>
          <w:szCs w:val="24"/>
          <w:lang w:val="ro-RO"/>
        </w:rPr>
        <w:t xml:space="preserve"> tehnică referitoare la produsele declarate ca fiind produse de origine;</w:t>
      </w:r>
    </w:p>
    <w:p w14:paraId="70472DA1" w14:textId="1D7776C9" w:rsidR="00167E54" w:rsidRPr="009E59EF" w:rsidRDefault="00167E54" w:rsidP="00167E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f)</w:t>
      </w:r>
      <w:r w:rsidR="00CA6E35">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să furnizeze </w:t>
      </w:r>
      <w:r w:rsidR="00E56816" w:rsidRPr="009E59EF">
        <w:rPr>
          <w:rFonts w:ascii="Times New Roman" w:hAnsi="Times New Roman" w:cs="Times New Roman"/>
          <w:color w:val="000000"/>
          <w:sz w:val="24"/>
          <w:szCs w:val="24"/>
          <w:lang w:val="ro-RO"/>
        </w:rPr>
        <w:t>autorității de omologare</w:t>
      </w:r>
      <w:r w:rsidRPr="009E59EF">
        <w:rPr>
          <w:rFonts w:ascii="Times New Roman" w:hAnsi="Times New Roman" w:cs="Times New Roman"/>
          <w:color w:val="000000"/>
          <w:sz w:val="24"/>
          <w:szCs w:val="24"/>
          <w:lang w:val="ro-RO"/>
        </w:rPr>
        <w:t xml:space="preserve">, la cererea acestuia, în termen de maximum 30 de zile, documentele oficiale care atestă că </w:t>
      </w:r>
      <w:r w:rsidR="00872628" w:rsidRPr="00384A70">
        <w:rPr>
          <w:rFonts w:ascii="Times New Roman" w:hAnsi="Times New Roman" w:cs="Times New Roman"/>
          <w:sz w:val="24"/>
          <w:szCs w:val="24"/>
          <w:lang w:val="ro-RO"/>
        </w:rPr>
        <w:t>sisteme</w:t>
      </w:r>
      <w:r w:rsidR="00872628">
        <w:rPr>
          <w:rFonts w:ascii="Times New Roman" w:hAnsi="Times New Roman" w:cs="Times New Roman"/>
          <w:sz w:val="24"/>
          <w:szCs w:val="24"/>
          <w:lang w:val="ro-RO"/>
        </w:rPr>
        <w:t>le</w:t>
      </w:r>
      <w:r w:rsidR="00872628" w:rsidRPr="00384A70">
        <w:rPr>
          <w:rFonts w:ascii="Times New Roman" w:hAnsi="Times New Roman" w:cs="Times New Roman"/>
          <w:sz w:val="24"/>
          <w:szCs w:val="24"/>
          <w:lang w:val="ro-RO"/>
        </w:rPr>
        <w:t>, componentel</w:t>
      </w:r>
      <w:r w:rsidR="00872628">
        <w:rPr>
          <w:rFonts w:ascii="Times New Roman" w:hAnsi="Times New Roman" w:cs="Times New Roman"/>
          <w:sz w:val="24"/>
          <w:szCs w:val="24"/>
          <w:lang w:val="ro-RO"/>
        </w:rPr>
        <w:t>e</w:t>
      </w:r>
      <w:r w:rsidR="00872628" w:rsidRPr="00384A70">
        <w:rPr>
          <w:rFonts w:ascii="Times New Roman" w:hAnsi="Times New Roman" w:cs="Times New Roman"/>
          <w:sz w:val="24"/>
          <w:szCs w:val="24"/>
          <w:lang w:val="ro-RO"/>
        </w:rPr>
        <w:t xml:space="preserve"> și unitățil</w:t>
      </w:r>
      <w:r w:rsidR="00872628">
        <w:rPr>
          <w:rFonts w:ascii="Times New Roman" w:hAnsi="Times New Roman" w:cs="Times New Roman"/>
          <w:sz w:val="24"/>
          <w:szCs w:val="24"/>
          <w:lang w:val="ro-RO"/>
        </w:rPr>
        <w:t>e</w:t>
      </w:r>
      <w:r w:rsidR="00872628" w:rsidRPr="00384A70">
        <w:rPr>
          <w:rFonts w:ascii="Times New Roman" w:hAnsi="Times New Roman" w:cs="Times New Roman"/>
          <w:sz w:val="24"/>
          <w:szCs w:val="24"/>
          <w:lang w:val="ro-RO"/>
        </w:rPr>
        <w:t xml:space="preserve"> tehnice separate</w:t>
      </w:r>
      <w:r w:rsidR="00872628">
        <w:rPr>
          <w:rFonts w:ascii="Times New Roman" w:hAnsi="Times New Roman" w:cs="Times New Roman"/>
          <w:sz w:val="24"/>
          <w:szCs w:val="24"/>
          <w:lang w:val="ro-RO"/>
        </w:rPr>
        <w:t xml:space="preserve"> </w:t>
      </w:r>
      <w:r w:rsidRPr="009E59EF">
        <w:rPr>
          <w:rFonts w:ascii="Times New Roman" w:hAnsi="Times New Roman" w:cs="Times New Roman"/>
          <w:color w:val="000000"/>
          <w:sz w:val="24"/>
          <w:szCs w:val="24"/>
          <w:lang w:val="ro-RO"/>
        </w:rPr>
        <w:t>introdus</w:t>
      </w:r>
      <w:r w:rsidR="00872628">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pe </w:t>
      </w:r>
      <w:r w:rsidR="00E2366B"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 xml:space="preserve"> asigură un nivel echivalent de protecţie a siguranţei rutiere sau de protecţie a mediului în raport cu cerinţele naţionale de introducere pe piaţă.</w:t>
      </w:r>
    </w:p>
    <w:p w14:paraId="1DC9D865" w14:textId="77777777" w:rsidR="00650C3E" w:rsidRPr="009E59EF" w:rsidRDefault="00650C3E" w:rsidP="00650C3E">
      <w:pPr>
        <w:spacing w:after="0"/>
        <w:ind w:firstLine="567"/>
        <w:jc w:val="both"/>
        <w:rPr>
          <w:rFonts w:ascii="Times New Roman" w:hAnsi="Times New Roman" w:cs="Times New Roman"/>
          <w:color w:val="000000"/>
          <w:sz w:val="24"/>
          <w:szCs w:val="24"/>
          <w:lang w:val="ro-RO"/>
        </w:rPr>
      </w:pPr>
    </w:p>
    <w:p w14:paraId="69D1FD60" w14:textId="77777777" w:rsidR="00650C3E" w:rsidRPr="009E59EF" w:rsidRDefault="00650C3E" w:rsidP="00C67EAE">
      <w:pPr>
        <w:pStyle w:val="Heading1"/>
        <w:rPr>
          <w:rFonts w:ascii="Times New Roman" w:hAnsi="Times New Roman" w:cs="Times New Roman"/>
        </w:rPr>
      </w:pPr>
      <w:bookmarkStart w:id="29" w:name="_Toc33096840"/>
      <w:bookmarkStart w:id="30" w:name="_Toc34639731"/>
      <w:r w:rsidRPr="009E59EF">
        <w:rPr>
          <w:rFonts w:ascii="Times New Roman" w:hAnsi="Times New Roman" w:cs="Times New Roman"/>
        </w:rPr>
        <w:t>CAPITOLUL IV</w:t>
      </w:r>
      <w:bookmarkEnd w:id="29"/>
      <w:bookmarkEnd w:id="30"/>
    </w:p>
    <w:p w14:paraId="67934E21" w14:textId="33D55B20" w:rsidR="00391FB9" w:rsidRPr="009E59EF" w:rsidRDefault="00650C3E" w:rsidP="00C67EAE">
      <w:pPr>
        <w:pStyle w:val="Heading1"/>
        <w:rPr>
          <w:rFonts w:ascii="Times New Roman" w:hAnsi="Times New Roman" w:cs="Times New Roman"/>
        </w:rPr>
      </w:pPr>
      <w:bookmarkStart w:id="31" w:name="_Toc33096841"/>
      <w:bookmarkStart w:id="32" w:name="_Toc34639732"/>
      <w:r w:rsidRPr="009E59EF">
        <w:rPr>
          <w:rFonts w:ascii="Times New Roman" w:hAnsi="Times New Roman" w:cs="Times New Roman"/>
        </w:rPr>
        <w:t>PROCEDURI DE OMOLOGARE</w:t>
      </w:r>
      <w:r w:rsidR="00F31B3E" w:rsidRPr="009E59EF">
        <w:rPr>
          <w:rFonts w:ascii="Times New Roman" w:hAnsi="Times New Roman" w:cs="Times New Roman"/>
        </w:rPr>
        <w:t xml:space="preserve"> A VEHICULELOR RUTIERE</w:t>
      </w:r>
      <w:bookmarkEnd w:id="31"/>
      <w:bookmarkEnd w:id="32"/>
    </w:p>
    <w:p w14:paraId="036F3837" w14:textId="0B14C328" w:rsidR="00637492" w:rsidRPr="009E59EF" w:rsidRDefault="00067E30" w:rsidP="00C67EAE">
      <w:pPr>
        <w:pStyle w:val="Heading1"/>
        <w:rPr>
          <w:rFonts w:ascii="Times New Roman" w:hAnsi="Times New Roman" w:cs="Times New Roman"/>
        </w:rPr>
      </w:pPr>
      <w:bookmarkStart w:id="33" w:name="_Toc33096842"/>
      <w:bookmarkStart w:id="34" w:name="_Toc34639733"/>
      <w:r w:rsidRPr="009E59EF">
        <w:rPr>
          <w:rFonts w:ascii="Times New Roman" w:hAnsi="Times New Roman" w:cs="Times New Roman"/>
        </w:rPr>
        <w:t>Art</w:t>
      </w:r>
      <w:r w:rsidR="00637492" w:rsidRPr="009E59EF">
        <w:rPr>
          <w:rFonts w:ascii="Times New Roman" w:hAnsi="Times New Roman" w:cs="Times New Roman"/>
        </w:rPr>
        <w:t xml:space="preserve">icolul </w:t>
      </w:r>
      <w:bookmarkEnd w:id="33"/>
      <w:r w:rsidR="00BF4965">
        <w:rPr>
          <w:rFonts w:ascii="Times New Roman" w:hAnsi="Times New Roman" w:cs="Times New Roman"/>
        </w:rPr>
        <w:t>10</w:t>
      </w:r>
      <w:bookmarkEnd w:id="34"/>
    </w:p>
    <w:p w14:paraId="64C815F8" w14:textId="71E9B248" w:rsidR="006567F1" w:rsidRPr="009E59EF" w:rsidRDefault="00067E30" w:rsidP="00A82439">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Pentru fiecare tip de vehicul rutier omologat de tip, </w:t>
      </w:r>
      <w:r w:rsidR="004D66D4">
        <w:rPr>
          <w:rFonts w:ascii="Times New Roman" w:hAnsi="Times New Roman" w:cs="Times New Roman"/>
          <w:color w:val="000000"/>
          <w:sz w:val="24"/>
          <w:szCs w:val="24"/>
          <w:lang w:val="ro-RO"/>
        </w:rPr>
        <w:t>Agenția Servicii Publice</w:t>
      </w:r>
      <w:r w:rsidR="00637492" w:rsidRPr="009E59EF">
        <w:rPr>
          <w:rFonts w:ascii="Times New Roman" w:hAnsi="Times New Roman" w:cs="Times New Roman"/>
          <w:color w:val="000000"/>
          <w:sz w:val="24"/>
          <w:szCs w:val="24"/>
          <w:lang w:val="ro-RO"/>
        </w:rPr>
        <w:t xml:space="preserve"> eliberează producătorului vehiculului, reprezentantului acestuia sau importatorului certificatul de omologare națională a unui tip de vehicul. în baza omologării naţionale de tip a întregului vehicul, deținătorul omologării de tip eliberează o copie a certificatului de omologare de tip pe care se va atesta conformitatea vehiculului fabricat cu tipul omologat şi care va însoți fiecare vehicul fabricat în conformitate cu tipul de vehicul omologat; </w:t>
      </w:r>
    </w:p>
    <w:p w14:paraId="19A02B07" w14:textId="2D695B1C" w:rsidR="00067E30" w:rsidRPr="009E59EF" w:rsidRDefault="00637492"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Pentru fiecare vehicul rutier omologat individual, </w:t>
      </w:r>
      <w:r w:rsidR="004D66D4">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xml:space="preserve"> </w:t>
      </w:r>
      <w:r w:rsidR="00067E30" w:rsidRPr="009E59EF">
        <w:rPr>
          <w:rFonts w:ascii="Times New Roman" w:hAnsi="Times New Roman" w:cs="Times New Roman"/>
          <w:color w:val="000000"/>
          <w:sz w:val="24"/>
          <w:szCs w:val="24"/>
          <w:lang w:val="ro-RO"/>
        </w:rPr>
        <w:t>eliberează solicitantului omologării, la cererea acestuia, un certificat de omologare individuală.</w:t>
      </w:r>
    </w:p>
    <w:p w14:paraId="309F7127" w14:textId="0CF03FE1"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637492" w:rsidRPr="009E59EF">
        <w:rPr>
          <w:rFonts w:ascii="Times New Roman" w:hAnsi="Times New Roman" w:cs="Times New Roman"/>
          <w:color w:val="000000"/>
          <w:sz w:val="24"/>
          <w:szCs w:val="24"/>
          <w:lang w:val="ro-RO"/>
        </w:rPr>
        <w:t>3</w:t>
      </w:r>
      <w:r w:rsidRPr="009E59EF">
        <w:rPr>
          <w:rFonts w:ascii="Times New Roman" w:hAnsi="Times New Roman" w:cs="Times New Roman"/>
          <w:color w:val="000000"/>
          <w:sz w:val="24"/>
          <w:szCs w:val="24"/>
          <w:lang w:val="ro-RO"/>
        </w:rPr>
        <w:t>) În vederea înmatriculării</w:t>
      </w:r>
      <w:r w:rsidRPr="009E59EF">
        <w:rPr>
          <w:rFonts w:ascii="Times New Roman" w:hAnsi="Times New Roman" w:cs="Times New Roman"/>
          <w:b/>
          <w:bCs/>
          <w:color w:val="000000"/>
          <w:sz w:val="24"/>
          <w:szCs w:val="24"/>
          <w:lang w:val="ro-RO"/>
        </w:rPr>
        <w:t xml:space="preserve">, </w:t>
      </w:r>
      <w:r w:rsidRPr="009E59EF">
        <w:rPr>
          <w:rFonts w:ascii="Times New Roman" w:hAnsi="Times New Roman" w:cs="Times New Roman"/>
          <w:color w:val="000000"/>
          <w:sz w:val="24"/>
          <w:szCs w:val="24"/>
          <w:lang w:val="ro-RO"/>
        </w:rPr>
        <w:t>a înregistrării sau a comercializă</w:t>
      </w:r>
      <w:r w:rsidR="00C65664" w:rsidRPr="009E59EF">
        <w:rPr>
          <w:rFonts w:ascii="Times New Roman" w:hAnsi="Times New Roman" w:cs="Times New Roman"/>
          <w:color w:val="000000"/>
          <w:sz w:val="24"/>
          <w:szCs w:val="24"/>
          <w:lang w:val="ro-RO"/>
        </w:rPr>
        <w:t xml:space="preserve">rii, </w:t>
      </w:r>
      <w:r w:rsidR="00637492" w:rsidRPr="009E59EF">
        <w:rPr>
          <w:rFonts w:ascii="Times New Roman" w:hAnsi="Times New Roman" w:cs="Times New Roman"/>
          <w:color w:val="000000"/>
          <w:sz w:val="24"/>
          <w:szCs w:val="24"/>
          <w:lang w:val="ro-RO"/>
        </w:rPr>
        <w:t xml:space="preserve">autoritatea de omologare eliberează cartea de identitate a vehiculului, potrivit prevederilor prezentei legi. </w:t>
      </w:r>
    </w:p>
    <w:p w14:paraId="7E7796C4" w14:textId="11150E41" w:rsidR="00DF5262" w:rsidRPr="009E59EF" w:rsidRDefault="00637492"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(4) </w:t>
      </w:r>
      <w:r w:rsidR="00C92E0F">
        <w:rPr>
          <w:rFonts w:ascii="Times New Roman" w:hAnsi="Times New Roman" w:cs="Times New Roman"/>
          <w:color w:val="000000"/>
          <w:sz w:val="24"/>
          <w:szCs w:val="24"/>
          <w:lang w:val="ro-RO"/>
        </w:rPr>
        <w:t>Î</w:t>
      </w:r>
      <w:r w:rsidR="00C92E0F" w:rsidRPr="009E59EF">
        <w:rPr>
          <w:rFonts w:ascii="Times New Roman" w:hAnsi="Times New Roman" w:cs="Times New Roman"/>
          <w:color w:val="000000"/>
          <w:sz w:val="24"/>
          <w:szCs w:val="24"/>
          <w:lang w:val="ro-RO"/>
        </w:rPr>
        <w:t xml:space="preserve">n </w:t>
      </w:r>
      <w:r w:rsidRPr="009E59EF">
        <w:rPr>
          <w:rFonts w:ascii="Times New Roman" w:hAnsi="Times New Roman" w:cs="Times New Roman"/>
          <w:color w:val="000000"/>
          <w:sz w:val="24"/>
          <w:szCs w:val="24"/>
          <w:lang w:val="ro-RO"/>
        </w:rPr>
        <w:t xml:space="preserve">vederea eliberării cărții de identitate a </w:t>
      </w:r>
      <w:r w:rsidR="00B41A7C">
        <w:rPr>
          <w:rFonts w:ascii="Times New Roman" w:hAnsi="Times New Roman" w:cs="Times New Roman"/>
          <w:color w:val="000000"/>
          <w:sz w:val="24"/>
          <w:szCs w:val="24"/>
          <w:lang w:val="ro-RO"/>
        </w:rPr>
        <w:t>vehiculelor rutiere</w:t>
      </w:r>
      <w:r w:rsidRPr="009E59EF">
        <w:rPr>
          <w:rFonts w:ascii="Times New Roman" w:hAnsi="Times New Roman" w:cs="Times New Roman"/>
          <w:color w:val="000000"/>
          <w:sz w:val="24"/>
          <w:szCs w:val="24"/>
          <w:lang w:val="ro-RO"/>
        </w:rPr>
        <w:t xml:space="preserve">, </w:t>
      </w:r>
      <w:r w:rsidR="00B6403E">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xml:space="preserve"> asigură şi încadrarea acestora din punct de vedere tehnic, inclusiv în ceea ce privește nivelul emisiilor poluante</w:t>
      </w:r>
      <w:r w:rsidR="00AB2F47">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 xml:space="preserve"> </w:t>
      </w:r>
      <w:r w:rsidR="00AB2F47">
        <w:rPr>
          <w:rFonts w:ascii="Times New Roman" w:hAnsi="Times New Roman" w:cs="Times New Roman"/>
          <w:color w:val="000000"/>
          <w:sz w:val="24"/>
          <w:szCs w:val="24"/>
          <w:lang w:val="ro-RO"/>
        </w:rPr>
        <w:t>C</w:t>
      </w:r>
      <w:r w:rsidR="00AB2F47" w:rsidRPr="009E59EF">
        <w:rPr>
          <w:rFonts w:ascii="Times New Roman" w:hAnsi="Times New Roman" w:cs="Times New Roman"/>
          <w:color w:val="000000"/>
          <w:sz w:val="24"/>
          <w:szCs w:val="24"/>
          <w:lang w:val="ro-RO"/>
        </w:rPr>
        <w:t xml:space="preserve">aracteristicile </w:t>
      </w:r>
      <w:r w:rsidRPr="009E59EF">
        <w:rPr>
          <w:rFonts w:ascii="Times New Roman" w:hAnsi="Times New Roman" w:cs="Times New Roman"/>
          <w:color w:val="000000"/>
          <w:sz w:val="24"/>
          <w:szCs w:val="24"/>
          <w:lang w:val="ro-RO"/>
        </w:rPr>
        <w:t xml:space="preserve">tehnice ale unui vehicul înscrise în cartea de identitate reprezintă datele oficiale de referință pentru acel vehicul. </w:t>
      </w:r>
    </w:p>
    <w:p w14:paraId="76264A29" w14:textId="479A6EDC" w:rsidR="00637492" w:rsidRPr="009E59EF" w:rsidRDefault="00067E30" w:rsidP="00C67EAE">
      <w:pPr>
        <w:pStyle w:val="Heading1"/>
        <w:rPr>
          <w:rFonts w:ascii="Times New Roman" w:hAnsi="Times New Roman" w:cs="Times New Roman"/>
        </w:rPr>
      </w:pPr>
      <w:bookmarkStart w:id="35" w:name="_Toc33096843"/>
      <w:bookmarkStart w:id="36" w:name="_Toc34639734"/>
      <w:r w:rsidRPr="009E59EF">
        <w:rPr>
          <w:rFonts w:ascii="Times New Roman" w:hAnsi="Times New Roman" w:cs="Times New Roman"/>
        </w:rPr>
        <w:t>Art</w:t>
      </w:r>
      <w:r w:rsidR="00637492" w:rsidRPr="009E59EF">
        <w:rPr>
          <w:rFonts w:ascii="Times New Roman" w:hAnsi="Times New Roman" w:cs="Times New Roman"/>
        </w:rPr>
        <w:t>icolul</w:t>
      </w:r>
      <w:r w:rsidRPr="009E59EF">
        <w:rPr>
          <w:rFonts w:ascii="Times New Roman" w:hAnsi="Times New Roman" w:cs="Times New Roman"/>
        </w:rPr>
        <w:t xml:space="preserve"> </w:t>
      </w:r>
      <w:bookmarkEnd w:id="35"/>
      <w:r w:rsidR="009353A4" w:rsidRPr="009E59EF">
        <w:rPr>
          <w:rFonts w:ascii="Times New Roman" w:hAnsi="Times New Roman" w:cs="Times New Roman"/>
        </w:rPr>
        <w:t>1</w:t>
      </w:r>
      <w:r w:rsidR="009353A4">
        <w:rPr>
          <w:rFonts w:ascii="Times New Roman" w:hAnsi="Times New Roman" w:cs="Times New Roman"/>
        </w:rPr>
        <w:t>1</w:t>
      </w:r>
      <w:bookmarkEnd w:id="36"/>
    </w:p>
    <w:p w14:paraId="6FC4B530" w14:textId="1AC0096F"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Omologarea unui vehicul rutier </w:t>
      </w:r>
      <w:r w:rsidR="007C53B0" w:rsidRPr="009E59EF">
        <w:rPr>
          <w:rFonts w:ascii="Times New Roman" w:hAnsi="Times New Roman" w:cs="Times New Roman"/>
          <w:color w:val="000000"/>
          <w:sz w:val="24"/>
          <w:szCs w:val="24"/>
          <w:lang w:val="ro-RO"/>
        </w:rPr>
        <w:t>poate fi realizată prin</w:t>
      </w:r>
      <w:r w:rsidRPr="009E59EF">
        <w:rPr>
          <w:rFonts w:ascii="Times New Roman" w:hAnsi="Times New Roman" w:cs="Times New Roman"/>
          <w:color w:val="000000"/>
          <w:sz w:val="24"/>
          <w:szCs w:val="24"/>
          <w:lang w:val="ro-RO"/>
        </w:rPr>
        <w:t xml:space="preserve">: </w:t>
      </w:r>
    </w:p>
    <w:p w14:paraId="6867F257" w14:textId="6160FAB4" w:rsidR="00067E30"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a) </w:t>
      </w:r>
      <w:r w:rsidRPr="009E59EF">
        <w:rPr>
          <w:rFonts w:ascii="Times New Roman" w:hAnsi="Times New Roman" w:cs="Times New Roman"/>
          <w:iCs/>
          <w:color w:val="000000"/>
          <w:sz w:val="24"/>
          <w:szCs w:val="24"/>
          <w:lang w:val="ro-RO"/>
        </w:rPr>
        <w:t>omologarea națională de tip a întregului vehicul</w:t>
      </w:r>
      <w:r w:rsidR="007C53B0" w:rsidRPr="009E59EF">
        <w:rPr>
          <w:rFonts w:ascii="Times New Roman" w:hAnsi="Times New Roman" w:cs="Times New Roman"/>
          <w:iCs/>
          <w:color w:val="000000"/>
          <w:sz w:val="24"/>
          <w:szCs w:val="24"/>
          <w:lang w:val="ro-RO"/>
        </w:rPr>
        <w:t>;</w:t>
      </w:r>
    </w:p>
    <w:p w14:paraId="35243B86" w14:textId="5465974C" w:rsidR="00B766D4"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w:t>
      </w:r>
      <w:r w:rsidRPr="009E59EF">
        <w:rPr>
          <w:rFonts w:ascii="Times New Roman" w:hAnsi="Times New Roman" w:cs="Times New Roman"/>
          <w:iCs/>
          <w:color w:val="000000"/>
          <w:sz w:val="24"/>
          <w:szCs w:val="24"/>
          <w:lang w:val="ro-RO"/>
        </w:rPr>
        <w:t>omologarea individuală a unui vehicul</w:t>
      </w:r>
      <w:r w:rsidR="00637492"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 xml:space="preserve"> </w:t>
      </w:r>
    </w:p>
    <w:p w14:paraId="0FD667C4" w14:textId="350864FB" w:rsidR="00637492" w:rsidRPr="009E59EF" w:rsidRDefault="00067E30" w:rsidP="00C67EAE">
      <w:pPr>
        <w:pStyle w:val="Heading1"/>
        <w:rPr>
          <w:rFonts w:ascii="Times New Roman" w:hAnsi="Times New Roman" w:cs="Times New Roman"/>
        </w:rPr>
      </w:pPr>
      <w:bookmarkStart w:id="37" w:name="_Toc33096844"/>
      <w:bookmarkStart w:id="38" w:name="_Toc34639735"/>
      <w:r w:rsidRPr="009E59EF">
        <w:rPr>
          <w:rFonts w:ascii="Times New Roman" w:hAnsi="Times New Roman" w:cs="Times New Roman"/>
        </w:rPr>
        <w:t>Art</w:t>
      </w:r>
      <w:r w:rsidR="00637492" w:rsidRPr="009E59EF">
        <w:rPr>
          <w:rFonts w:ascii="Times New Roman" w:hAnsi="Times New Roman" w:cs="Times New Roman"/>
        </w:rPr>
        <w:t>icolul</w:t>
      </w:r>
      <w:r w:rsidRPr="009E59EF">
        <w:rPr>
          <w:rFonts w:ascii="Times New Roman" w:hAnsi="Times New Roman" w:cs="Times New Roman"/>
        </w:rPr>
        <w:t xml:space="preserve"> </w:t>
      </w:r>
      <w:bookmarkEnd w:id="37"/>
      <w:r w:rsidR="009353A4" w:rsidRPr="009E59EF">
        <w:rPr>
          <w:rFonts w:ascii="Times New Roman" w:hAnsi="Times New Roman" w:cs="Times New Roman"/>
        </w:rPr>
        <w:t>1</w:t>
      </w:r>
      <w:r w:rsidR="009353A4">
        <w:rPr>
          <w:rFonts w:ascii="Times New Roman" w:hAnsi="Times New Roman" w:cs="Times New Roman"/>
        </w:rPr>
        <w:t>2</w:t>
      </w:r>
      <w:bookmarkEnd w:id="38"/>
    </w:p>
    <w:p w14:paraId="33123754" w14:textId="2F579283" w:rsidR="00C65664"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 (1) Omologarea individuală a unui vehicul rutier se acordă pentru: </w:t>
      </w:r>
    </w:p>
    <w:p w14:paraId="771D274A" w14:textId="3D23286B" w:rsidR="00B766D4"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a) vehiculele rutiere noi fabricate, importate sau introduse în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în numă</w:t>
      </w:r>
      <w:r w:rsidR="00B766D4" w:rsidRPr="009E59EF">
        <w:rPr>
          <w:rFonts w:ascii="Times New Roman" w:hAnsi="Times New Roman" w:cs="Times New Roman"/>
          <w:color w:val="000000"/>
          <w:sz w:val="24"/>
          <w:szCs w:val="24"/>
          <w:lang w:val="ro-RO"/>
        </w:rPr>
        <w:t xml:space="preserve">r de cel mult </w:t>
      </w:r>
      <w:r w:rsidRPr="009E59EF">
        <w:rPr>
          <w:rFonts w:ascii="Times New Roman" w:hAnsi="Times New Roman" w:cs="Times New Roman"/>
          <w:color w:val="000000"/>
          <w:sz w:val="24"/>
          <w:szCs w:val="24"/>
          <w:lang w:val="ro-RO"/>
        </w:rPr>
        <w:t xml:space="preserve">10 </w:t>
      </w:r>
      <w:r w:rsidR="00C65664" w:rsidRPr="009E59EF">
        <w:rPr>
          <w:rFonts w:ascii="Times New Roman" w:hAnsi="Times New Roman" w:cs="Times New Roman"/>
          <w:color w:val="000000"/>
          <w:sz w:val="24"/>
          <w:szCs w:val="24"/>
          <w:lang w:val="ro-RO"/>
        </w:rPr>
        <w:t>bucăți</w:t>
      </w:r>
      <w:r w:rsidRPr="009E59EF">
        <w:rPr>
          <w:rFonts w:ascii="Times New Roman" w:hAnsi="Times New Roman" w:cs="Times New Roman"/>
          <w:color w:val="000000"/>
          <w:sz w:val="24"/>
          <w:szCs w:val="24"/>
          <w:lang w:val="ro-RO"/>
        </w:rPr>
        <w:t xml:space="preserve"> de </w:t>
      </w:r>
      <w:r w:rsidR="00C65664" w:rsidRPr="009E59EF">
        <w:rPr>
          <w:rFonts w:ascii="Times New Roman" w:hAnsi="Times New Roman" w:cs="Times New Roman"/>
          <w:color w:val="000000"/>
          <w:sz w:val="24"/>
          <w:szCs w:val="24"/>
          <w:lang w:val="ro-RO"/>
        </w:rPr>
        <w:t>același</w:t>
      </w:r>
      <w:r w:rsidRPr="009E59EF">
        <w:rPr>
          <w:rFonts w:ascii="Times New Roman" w:hAnsi="Times New Roman" w:cs="Times New Roman"/>
          <w:color w:val="000000"/>
          <w:sz w:val="24"/>
          <w:szCs w:val="24"/>
          <w:lang w:val="ro-RO"/>
        </w:rPr>
        <w:t xml:space="preserve"> tip, de către </w:t>
      </w:r>
      <w:r w:rsidR="00C65664" w:rsidRPr="009E59EF">
        <w:rPr>
          <w:rFonts w:ascii="Times New Roman" w:hAnsi="Times New Roman" w:cs="Times New Roman"/>
          <w:color w:val="000000"/>
          <w:sz w:val="24"/>
          <w:szCs w:val="24"/>
          <w:lang w:val="ro-RO"/>
        </w:rPr>
        <w:t>aceeași</w:t>
      </w:r>
      <w:r w:rsidRPr="009E59EF">
        <w:rPr>
          <w:rFonts w:ascii="Times New Roman" w:hAnsi="Times New Roman" w:cs="Times New Roman"/>
          <w:color w:val="000000"/>
          <w:sz w:val="24"/>
          <w:szCs w:val="24"/>
          <w:lang w:val="ro-RO"/>
        </w:rPr>
        <w:t xml:space="preserve"> persoană juridică sau fizică</w:t>
      </w:r>
      <w:r w:rsidR="00B766D4" w:rsidRPr="009E59EF">
        <w:rPr>
          <w:rFonts w:ascii="Times New Roman" w:hAnsi="Times New Roman" w:cs="Times New Roman"/>
          <w:color w:val="000000"/>
          <w:sz w:val="24"/>
          <w:szCs w:val="24"/>
          <w:lang w:val="ro-RO"/>
        </w:rPr>
        <w:t xml:space="preserve">; </w:t>
      </w:r>
    </w:p>
    <w:p w14:paraId="734BEB01" w14:textId="2B365CED" w:rsidR="002D3EF2"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vehiculele rutiere utilizate care nu au mai fost înmatriculate în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xml:space="preserve">, cu excepţia vehiculelor rutiere prevăzute la art. </w:t>
      </w:r>
      <w:r w:rsidR="006567F1" w:rsidRPr="009E59EF">
        <w:rPr>
          <w:rFonts w:ascii="Times New Roman" w:hAnsi="Times New Roman" w:cs="Times New Roman"/>
          <w:color w:val="000000"/>
          <w:sz w:val="24"/>
          <w:szCs w:val="24"/>
          <w:lang w:val="ro-RO"/>
        </w:rPr>
        <w:t xml:space="preserve">2 </w:t>
      </w:r>
      <w:r w:rsidRPr="009E59EF">
        <w:rPr>
          <w:rFonts w:ascii="Times New Roman" w:hAnsi="Times New Roman" w:cs="Times New Roman"/>
          <w:color w:val="000000"/>
          <w:sz w:val="24"/>
          <w:szCs w:val="24"/>
          <w:lang w:val="ro-RO"/>
        </w:rPr>
        <w:t>alin. (</w:t>
      </w:r>
      <w:r w:rsidR="00637492" w:rsidRPr="009E59EF">
        <w:rPr>
          <w:rFonts w:ascii="Times New Roman" w:hAnsi="Times New Roman" w:cs="Times New Roman"/>
          <w:color w:val="000000"/>
          <w:sz w:val="24"/>
          <w:szCs w:val="24"/>
          <w:lang w:val="ro-RO"/>
        </w:rPr>
        <w:t>4</w:t>
      </w:r>
      <w:r w:rsidRPr="009E59EF">
        <w:rPr>
          <w:rFonts w:ascii="Times New Roman" w:hAnsi="Times New Roman" w:cs="Times New Roman"/>
          <w:color w:val="000000"/>
          <w:sz w:val="24"/>
          <w:szCs w:val="24"/>
          <w:lang w:val="ro-RO"/>
        </w:rPr>
        <w:t xml:space="preserve">); </w:t>
      </w:r>
    </w:p>
    <w:p w14:paraId="7EADBE45" w14:textId="110B230A" w:rsidR="00C65664"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c) vehiculele rutiere care au suferit modificări ale caracteristicilor </w:t>
      </w:r>
      <w:r w:rsidR="00C65664" w:rsidRPr="009E59EF">
        <w:rPr>
          <w:rFonts w:ascii="Times New Roman" w:hAnsi="Times New Roman" w:cs="Times New Roman"/>
          <w:color w:val="000000"/>
          <w:sz w:val="24"/>
          <w:szCs w:val="24"/>
          <w:lang w:val="ro-RO"/>
        </w:rPr>
        <w:t>menționate</w:t>
      </w:r>
      <w:r w:rsidRPr="009E59EF">
        <w:rPr>
          <w:rFonts w:ascii="Times New Roman" w:hAnsi="Times New Roman" w:cs="Times New Roman"/>
          <w:color w:val="000000"/>
          <w:sz w:val="24"/>
          <w:szCs w:val="24"/>
          <w:lang w:val="ro-RO"/>
        </w:rPr>
        <w:t xml:space="preserve"> în cartea de identitate a vehiculului.</w:t>
      </w:r>
    </w:p>
    <w:p w14:paraId="18511C4B" w14:textId="671470A5" w:rsidR="002D3EF2"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Omologarea individuală se acordă de </w:t>
      </w:r>
      <w:r w:rsidR="00973BDC">
        <w:rPr>
          <w:rFonts w:ascii="Times New Roman" w:hAnsi="Times New Roman" w:cs="Times New Roman"/>
          <w:color w:val="000000"/>
          <w:sz w:val="24"/>
          <w:szCs w:val="24"/>
          <w:lang w:val="ro-RO"/>
        </w:rPr>
        <w:t xml:space="preserve">către </w:t>
      </w:r>
      <w:r w:rsidR="007473D5">
        <w:rPr>
          <w:rFonts w:ascii="Times New Roman" w:hAnsi="Times New Roman" w:cs="Times New Roman"/>
          <w:color w:val="000000"/>
          <w:sz w:val="24"/>
          <w:szCs w:val="24"/>
          <w:lang w:val="ro-RO"/>
        </w:rPr>
        <w:t>Agenția Servicii Publice</w:t>
      </w:r>
      <w:r w:rsidR="002D3EF2" w:rsidRPr="009E59EF">
        <w:rPr>
          <w:rFonts w:ascii="Times New Roman" w:hAnsi="Times New Roman" w:cs="Times New Roman"/>
          <w:color w:val="000000"/>
          <w:sz w:val="24"/>
          <w:szCs w:val="24"/>
          <w:lang w:val="ro-RO"/>
        </w:rPr>
        <w:t xml:space="preserve">. </w:t>
      </w:r>
    </w:p>
    <w:p w14:paraId="61126D1F" w14:textId="16325072" w:rsidR="00AA5238" w:rsidRPr="009E59EF" w:rsidRDefault="002D3EF2" w:rsidP="00C67EAE">
      <w:pPr>
        <w:pStyle w:val="Heading1"/>
        <w:rPr>
          <w:rFonts w:ascii="Times New Roman" w:hAnsi="Times New Roman" w:cs="Times New Roman"/>
        </w:rPr>
      </w:pPr>
      <w:bookmarkStart w:id="39" w:name="_Toc33096845"/>
      <w:bookmarkStart w:id="40" w:name="_Toc34639736"/>
      <w:r w:rsidRPr="009E59EF">
        <w:rPr>
          <w:rFonts w:ascii="Times New Roman" w:hAnsi="Times New Roman" w:cs="Times New Roman"/>
        </w:rPr>
        <w:t>Art</w:t>
      </w:r>
      <w:r w:rsidR="00AA5238" w:rsidRPr="009E59EF">
        <w:rPr>
          <w:rFonts w:ascii="Times New Roman" w:hAnsi="Times New Roman" w:cs="Times New Roman"/>
        </w:rPr>
        <w:t>icolul</w:t>
      </w:r>
      <w:r w:rsidRPr="009E59EF">
        <w:rPr>
          <w:rFonts w:ascii="Times New Roman" w:hAnsi="Times New Roman" w:cs="Times New Roman"/>
        </w:rPr>
        <w:t xml:space="preserve"> </w:t>
      </w:r>
      <w:bookmarkEnd w:id="39"/>
      <w:r w:rsidR="009353A4" w:rsidRPr="009E59EF">
        <w:rPr>
          <w:rFonts w:ascii="Times New Roman" w:hAnsi="Times New Roman" w:cs="Times New Roman"/>
        </w:rPr>
        <w:t>1</w:t>
      </w:r>
      <w:r w:rsidR="009353A4">
        <w:rPr>
          <w:rFonts w:ascii="Times New Roman" w:hAnsi="Times New Roman" w:cs="Times New Roman"/>
        </w:rPr>
        <w:t>3</w:t>
      </w:r>
      <w:bookmarkEnd w:id="40"/>
      <w:r w:rsidR="009353A4" w:rsidRPr="009E59EF">
        <w:rPr>
          <w:rFonts w:ascii="Times New Roman" w:hAnsi="Times New Roman" w:cs="Times New Roman"/>
        </w:rPr>
        <w:t xml:space="preserve"> </w:t>
      </w:r>
    </w:p>
    <w:p w14:paraId="3FB97B27" w14:textId="791DC059" w:rsidR="002D3EF2" w:rsidRPr="009E59EF" w:rsidRDefault="002D3EF2"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 Omologarea națională</w:t>
      </w:r>
      <w:r w:rsidR="00067E30" w:rsidRPr="009E59EF">
        <w:rPr>
          <w:rFonts w:ascii="Times New Roman" w:hAnsi="Times New Roman" w:cs="Times New Roman"/>
          <w:color w:val="000000"/>
          <w:sz w:val="24"/>
          <w:szCs w:val="24"/>
          <w:lang w:val="ro-RO"/>
        </w:rPr>
        <w:t xml:space="preserve"> de tip a întregului vehicul se acordă de că</w:t>
      </w:r>
      <w:r w:rsidRPr="009E59EF">
        <w:rPr>
          <w:rFonts w:ascii="Times New Roman" w:hAnsi="Times New Roman" w:cs="Times New Roman"/>
          <w:color w:val="000000"/>
          <w:sz w:val="24"/>
          <w:szCs w:val="24"/>
          <w:lang w:val="ro-RO"/>
        </w:rPr>
        <w:t xml:space="preserve">tre </w:t>
      </w:r>
      <w:r w:rsidR="00A81A6B">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xml:space="preserve">, la </w:t>
      </w:r>
      <w:r w:rsidR="00067E30" w:rsidRPr="009E59EF">
        <w:rPr>
          <w:rFonts w:ascii="Times New Roman" w:hAnsi="Times New Roman" w:cs="Times New Roman"/>
          <w:color w:val="000000"/>
          <w:sz w:val="24"/>
          <w:szCs w:val="24"/>
          <w:lang w:val="ro-RO"/>
        </w:rPr>
        <w:t xml:space="preserve">cererea producătorului, a reprezentantului acestuia sau a importatorului, persoană juridică </w:t>
      </w:r>
      <w:r w:rsidR="006567F1" w:rsidRPr="009E59EF">
        <w:rPr>
          <w:rFonts w:ascii="Times New Roman" w:hAnsi="Times New Roman" w:cs="Times New Roman"/>
          <w:color w:val="000000"/>
          <w:sz w:val="24"/>
          <w:szCs w:val="24"/>
          <w:lang w:val="ro-RO"/>
        </w:rPr>
        <w:t>înregistrată în Republica Moldova</w:t>
      </w:r>
      <w:r w:rsidR="00067E30" w:rsidRPr="009E59EF">
        <w:rPr>
          <w:rFonts w:ascii="Times New Roman" w:hAnsi="Times New Roman" w:cs="Times New Roman"/>
          <w:color w:val="000000"/>
          <w:sz w:val="24"/>
          <w:szCs w:val="24"/>
          <w:lang w:val="ro-RO"/>
        </w:rPr>
        <w:t xml:space="preserve">. </w:t>
      </w:r>
    </w:p>
    <w:p w14:paraId="01CD7AA9" w14:textId="056900F5" w:rsidR="002D3EF2"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La omologarea </w:t>
      </w:r>
      <w:r w:rsidR="002D3EF2" w:rsidRPr="009E59EF">
        <w:rPr>
          <w:rFonts w:ascii="Times New Roman" w:hAnsi="Times New Roman" w:cs="Times New Roman"/>
          <w:color w:val="000000"/>
          <w:sz w:val="24"/>
          <w:szCs w:val="24"/>
          <w:lang w:val="ro-RO"/>
        </w:rPr>
        <w:t xml:space="preserve">națională de tip a întregului </w:t>
      </w:r>
      <w:r w:rsidRPr="009E59EF">
        <w:rPr>
          <w:rFonts w:ascii="Times New Roman" w:hAnsi="Times New Roman" w:cs="Times New Roman"/>
          <w:color w:val="000000"/>
          <w:sz w:val="24"/>
          <w:szCs w:val="24"/>
          <w:lang w:val="ro-RO"/>
        </w:rPr>
        <w:t xml:space="preserve">vehicul, </w:t>
      </w:r>
      <w:r w:rsidR="00F85358">
        <w:rPr>
          <w:rFonts w:ascii="Times New Roman" w:hAnsi="Times New Roman" w:cs="Times New Roman"/>
          <w:color w:val="000000"/>
          <w:sz w:val="24"/>
          <w:szCs w:val="24"/>
          <w:lang w:val="ro-RO"/>
        </w:rPr>
        <w:t xml:space="preserve">Agenția Servicii Publice </w:t>
      </w:r>
      <w:r w:rsidR="002D3EF2" w:rsidRPr="009E59EF">
        <w:rPr>
          <w:rFonts w:ascii="Times New Roman" w:hAnsi="Times New Roman" w:cs="Times New Roman"/>
          <w:color w:val="000000"/>
          <w:sz w:val="24"/>
          <w:szCs w:val="24"/>
          <w:lang w:val="ro-RO"/>
        </w:rPr>
        <w:t>recunoaște</w:t>
      </w:r>
      <w:r w:rsidRPr="009E59EF">
        <w:rPr>
          <w:rFonts w:ascii="Times New Roman" w:hAnsi="Times New Roman" w:cs="Times New Roman"/>
          <w:color w:val="000000"/>
          <w:sz w:val="24"/>
          <w:szCs w:val="24"/>
          <w:lang w:val="ro-RO"/>
        </w:rPr>
        <w:t xml:space="preserve"> certificatele de omologare de tip ale unui vehicul în ceea ce </w:t>
      </w:r>
      <w:r w:rsidR="002D3EF2" w:rsidRPr="009E59EF">
        <w:rPr>
          <w:rFonts w:ascii="Times New Roman" w:hAnsi="Times New Roman" w:cs="Times New Roman"/>
          <w:color w:val="000000"/>
          <w:sz w:val="24"/>
          <w:szCs w:val="24"/>
          <w:lang w:val="ro-RO"/>
        </w:rPr>
        <w:t>privește</w:t>
      </w:r>
      <w:r w:rsidRPr="009E59EF">
        <w:rPr>
          <w:rFonts w:ascii="Times New Roman" w:hAnsi="Times New Roman" w:cs="Times New Roman"/>
          <w:color w:val="000000"/>
          <w:sz w:val="24"/>
          <w:szCs w:val="24"/>
          <w:lang w:val="ro-RO"/>
        </w:rPr>
        <w:t xml:space="preserve"> sistemele, componentele şi </w:t>
      </w:r>
      <w:r w:rsidR="002D3EF2" w:rsidRPr="009E59EF">
        <w:rPr>
          <w:rFonts w:ascii="Times New Roman" w:hAnsi="Times New Roman" w:cs="Times New Roman"/>
          <w:color w:val="000000"/>
          <w:sz w:val="24"/>
          <w:szCs w:val="24"/>
          <w:lang w:val="ro-RO"/>
        </w:rPr>
        <w:t xml:space="preserve">unitățile tehnice </w:t>
      </w:r>
      <w:r w:rsidRPr="009E59EF">
        <w:rPr>
          <w:rFonts w:ascii="Times New Roman" w:hAnsi="Times New Roman" w:cs="Times New Roman"/>
          <w:color w:val="000000"/>
          <w:sz w:val="24"/>
          <w:szCs w:val="24"/>
          <w:lang w:val="ro-RO"/>
        </w:rPr>
        <w:t>separate ale acestuia, emise de că</w:t>
      </w:r>
      <w:r w:rsidR="002D3EF2" w:rsidRPr="009E59EF">
        <w:rPr>
          <w:rFonts w:ascii="Times New Roman" w:hAnsi="Times New Roman" w:cs="Times New Roman"/>
          <w:color w:val="000000"/>
          <w:sz w:val="24"/>
          <w:szCs w:val="24"/>
          <w:lang w:val="ro-RO"/>
        </w:rPr>
        <w:t>tre autoritățile</w:t>
      </w:r>
      <w:r w:rsidRPr="009E59EF">
        <w:rPr>
          <w:rFonts w:ascii="Times New Roman" w:hAnsi="Times New Roman" w:cs="Times New Roman"/>
          <w:color w:val="000000"/>
          <w:sz w:val="24"/>
          <w:szCs w:val="24"/>
          <w:lang w:val="ro-RO"/>
        </w:rPr>
        <w:t xml:space="preserve"> competente din statele care sunt </w:t>
      </w:r>
      <w:r w:rsidR="002D3EF2" w:rsidRPr="009E59EF">
        <w:rPr>
          <w:rFonts w:ascii="Times New Roman" w:hAnsi="Times New Roman" w:cs="Times New Roman"/>
          <w:color w:val="000000"/>
          <w:sz w:val="24"/>
          <w:szCs w:val="24"/>
          <w:lang w:val="ro-RO"/>
        </w:rPr>
        <w:t>părți</w:t>
      </w:r>
      <w:r w:rsidRPr="009E59EF">
        <w:rPr>
          <w:rFonts w:ascii="Times New Roman" w:hAnsi="Times New Roman" w:cs="Times New Roman"/>
          <w:color w:val="000000"/>
          <w:sz w:val="24"/>
          <w:szCs w:val="24"/>
          <w:lang w:val="ro-RO"/>
        </w:rPr>
        <w:t xml:space="preserve"> contractante la acordurile de la Geneva în baza regulamentelor CEE-ONU aplicabile. </w:t>
      </w:r>
    </w:p>
    <w:p w14:paraId="31144CAD" w14:textId="28567CC4" w:rsidR="00AA5238" w:rsidRPr="009E59EF" w:rsidRDefault="00067E30" w:rsidP="00C67EAE">
      <w:pPr>
        <w:pStyle w:val="Heading1"/>
        <w:rPr>
          <w:rFonts w:ascii="Times New Roman" w:hAnsi="Times New Roman" w:cs="Times New Roman"/>
        </w:rPr>
      </w:pPr>
      <w:bookmarkStart w:id="41" w:name="_Toc33096846"/>
      <w:bookmarkStart w:id="42" w:name="_Toc34639737"/>
      <w:r w:rsidRPr="009E59EF">
        <w:rPr>
          <w:rFonts w:ascii="Times New Roman" w:hAnsi="Times New Roman" w:cs="Times New Roman"/>
        </w:rPr>
        <w:t>Art</w:t>
      </w:r>
      <w:r w:rsidR="00AA5238" w:rsidRPr="009E59EF">
        <w:rPr>
          <w:rFonts w:ascii="Times New Roman" w:hAnsi="Times New Roman" w:cs="Times New Roman"/>
        </w:rPr>
        <w:t xml:space="preserve">icolul </w:t>
      </w:r>
      <w:bookmarkEnd w:id="41"/>
      <w:r w:rsidR="001F28A6" w:rsidRPr="009E59EF">
        <w:rPr>
          <w:rFonts w:ascii="Times New Roman" w:hAnsi="Times New Roman" w:cs="Times New Roman"/>
        </w:rPr>
        <w:t>1</w:t>
      </w:r>
      <w:r w:rsidR="001F28A6">
        <w:rPr>
          <w:rFonts w:ascii="Times New Roman" w:hAnsi="Times New Roman" w:cs="Times New Roman"/>
        </w:rPr>
        <w:t>4</w:t>
      </w:r>
      <w:bookmarkEnd w:id="42"/>
    </w:p>
    <w:p w14:paraId="79649C62" w14:textId="6BF34FB1" w:rsidR="002D3EF2"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Este interzisă comercializarea unui vehicul rutier </w:t>
      </w:r>
      <w:r w:rsidR="002D3EF2" w:rsidRPr="009E59EF">
        <w:rPr>
          <w:rFonts w:ascii="Times New Roman" w:hAnsi="Times New Roman" w:cs="Times New Roman"/>
          <w:color w:val="000000"/>
          <w:sz w:val="24"/>
          <w:szCs w:val="24"/>
          <w:lang w:val="ro-RO"/>
        </w:rPr>
        <w:t>care nu a fost omologat</w:t>
      </w:r>
      <w:r w:rsidR="00AA5238" w:rsidRPr="009E59EF">
        <w:rPr>
          <w:rFonts w:ascii="Times New Roman" w:hAnsi="Times New Roman" w:cs="Times New Roman"/>
          <w:color w:val="000000"/>
          <w:sz w:val="24"/>
          <w:szCs w:val="24"/>
          <w:lang w:val="ro-RO"/>
        </w:rPr>
        <w:t>,</w:t>
      </w:r>
      <w:r w:rsidR="002D3EF2" w:rsidRPr="009E59EF">
        <w:rPr>
          <w:rFonts w:ascii="Times New Roman" w:hAnsi="Times New Roman" w:cs="Times New Roman"/>
          <w:color w:val="000000"/>
          <w:sz w:val="24"/>
          <w:szCs w:val="24"/>
          <w:lang w:val="ro-RO"/>
        </w:rPr>
        <w:t xml:space="preserve"> de tip sau individual, </w:t>
      </w:r>
      <w:r w:rsidRPr="009E59EF">
        <w:rPr>
          <w:rFonts w:ascii="Times New Roman" w:hAnsi="Times New Roman" w:cs="Times New Roman"/>
          <w:color w:val="000000"/>
          <w:sz w:val="24"/>
          <w:szCs w:val="24"/>
          <w:lang w:val="ro-RO"/>
        </w:rPr>
        <w:t>ori căruia nu i s-a eliberat cartea de identitate a</w:t>
      </w:r>
      <w:r w:rsidR="002D3EF2" w:rsidRPr="009E59EF">
        <w:rPr>
          <w:rFonts w:ascii="Times New Roman" w:hAnsi="Times New Roman" w:cs="Times New Roman"/>
          <w:color w:val="000000"/>
          <w:sz w:val="24"/>
          <w:szCs w:val="24"/>
          <w:lang w:val="ro-RO"/>
        </w:rPr>
        <w:t xml:space="preserve"> vehiculului de </w:t>
      </w:r>
      <w:r w:rsidR="00B6403E">
        <w:rPr>
          <w:rFonts w:ascii="Times New Roman" w:hAnsi="Times New Roman" w:cs="Times New Roman"/>
          <w:color w:val="000000"/>
          <w:sz w:val="24"/>
          <w:szCs w:val="24"/>
          <w:lang w:val="ro-RO"/>
        </w:rPr>
        <w:t>Agenția Servicii Publice</w:t>
      </w:r>
      <w:r w:rsidR="002D3EF2" w:rsidRPr="009E59EF">
        <w:rPr>
          <w:rFonts w:ascii="Times New Roman" w:hAnsi="Times New Roman" w:cs="Times New Roman"/>
          <w:color w:val="000000"/>
          <w:sz w:val="24"/>
          <w:szCs w:val="24"/>
          <w:lang w:val="ro-RO"/>
        </w:rPr>
        <w:t xml:space="preserve">, potrivit prevederilor prezentei </w:t>
      </w:r>
      <w:r w:rsidR="006567F1" w:rsidRPr="009E59EF">
        <w:rPr>
          <w:rFonts w:ascii="Times New Roman" w:hAnsi="Times New Roman" w:cs="Times New Roman"/>
          <w:color w:val="000000"/>
          <w:sz w:val="24"/>
          <w:szCs w:val="24"/>
          <w:lang w:val="ro-RO"/>
        </w:rPr>
        <w:t>legi</w:t>
      </w:r>
      <w:r w:rsidRPr="009E59EF">
        <w:rPr>
          <w:rFonts w:ascii="Times New Roman" w:hAnsi="Times New Roman" w:cs="Times New Roman"/>
          <w:color w:val="000000"/>
          <w:sz w:val="24"/>
          <w:szCs w:val="24"/>
          <w:lang w:val="ro-RO"/>
        </w:rPr>
        <w:t xml:space="preserve">. </w:t>
      </w:r>
    </w:p>
    <w:p w14:paraId="020C2FB3" w14:textId="03C1542F" w:rsidR="002D3EF2"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lastRenderedPageBreak/>
        <w:t xml:space="preserve">(2) De la prevederile alin. (1) sunt exceptate vehiculele rutiere care nu se supun omologării potrivit </w:t>
      </w:r>
      <w:r w:rsidR="00D11313" w:rsidRPr="009E59EF">
        <w:rPr>
          <w:rFonts w:ascii="Times New Roman" w:hAnsi="Times New Roman" w:cs="Times New Roman"/>
          <w:color w:val="000000"/>
          <w:sz w:val="24"/>
          <w:szCs w:val="24"/>
          <w:lang w:val="ro-RO"/>
        </w:rPr>
        <w:t>reglementărilor tehnice aprobate prin ordin al organului central de specialitate responsabil de domeniul transporturilor</w:t>
      </w:r>
      <w:r w:rsidRPr="009E59EF">
        <w:rPr>
          <w:rFonts w:ascii="Times New Roman" w:hAnsi="Times New Roman" w:cs="Times New Roman"/>
          <w:color w:val="000000"/>
          <w:sz w:val="24"/>
          <w:szCs w:val="24"/>
          <w:lang w:val="ro-RO"/>
        </w:rPr>
        <w:t xml:space="preserve">. </w:t>
      </w:r>
    </w:p>
    <w:p w14:paraId="43390428" w14:textId="24A7F817" w:rsidR="00AA5238" w:rsidRPr="009E59EF" w:rsidRDefault="00067E30" w:rsidP="00C67EAE">
      <w:pPr>
        <w:pStyle w:val="Heading1"/>
        <w:rPr>
          <w:rFonts w:ascii="Times New Roman" w:hAnsi="Times New Roman" w:cs="Times New Roman"/>
        </w:rPr>
      </w:pPr>
      <w:bookmarkStart w:id="43" w:name="_Toc33096848"/>
      <w:bookmarkStart w:id="44" w:name="_Toc34639738"/>
      <w:r w:rsidRPr="009E59EF">
        <w:rPr>
          <w:rFonts w:ascii="Times New Roman" w:hAnsi="Times New Roman" w:cs="Times New Roman"/>
        </w:rPr>
        <w:t>Art</w:t>
      </w:r>
      <w:r w:rsidR="00AA5238" w:rsidRPr="009E59EF">
        <w:rPr>
          <w:rFonts w:ascii="Times New Roman" w:hAnsi="Times New Roman" w:cs="Times New Roman"/>
        </w:rPr>
        <w:t xml:space="preserve">icolul </w:t>
      </w:r>
      <w:r w:rsidR="008E0F61" w:rsidRPr="009E59EF">
        <w:rPr>
          <w:rFonts w:ascii="Times New Roman" w:hAnsi="Times New Roman" w:cs="Times New Roman"/>
        </w:rPr>
        <w:t>15</w:t>
      </w:r>
      <w:bookmarkEnd w:id="43"/>
      <w:bookmarkEnd w:id="44"/>
    </w:p>
    <w:p w14:paraId="42BC2AD2" w14:textId="4F1596CC" w:rsidR="002D3EF2" w:rsidRPr="009E59EF" w:rsidRDefault="00AA5238"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w:t>
      </w:r>
      <w:r w:rsidR="001F28A6">
        <w:rPr>
          <w:rFonts w:ascii="Times New Roman" w:hAnsi="Times New Roman" w:cs="Times New Roman"/>
          <w:color w:val="000000"/>
          <w:sz w:val="24"/>
          <w:szCs w:val="24"/>
          <w:lang w:val="ro-RO"/>
        </w:rPr>
        <w:t xml:space="preserve">Agenția Servicii Publice </w:t>
      </w:r>
      <w:r w:rsidR="00067E30" w:rsidRPr="009E59EF">
        <w:rPr>
          <w:rFonts w:ascii="Times New Roman" w:hAnsi="Times New Roman" w:cs="Times New Roman"/>
          <w:color w:val="000000"/>
          <w:sz w:val="24"/>
          <w:szCs w:val="24"/>
          <w:lang w:val="ro-RO"/>
        </w:rPr>
        <w:t>poate refuza, pe motive întemeiate, să</w:t>
      </w:r>
      <w:r w:rsidR="002D3EF2" w:rsidRPr="009E59EF">
        <w:rPr>
          <w:rFonts w:ascii="Times New Roman" w:hAnsi="Times New Roman" w:cs="Times New Roman"/>
          <w:color w:val="000000"/>
          <w:sz w:val="24"/>
          <w:szCs w:val="24"/>
          <w:lang w:val="ro-RO"/>
        </w:rPr>
        <w:t xml:space="preserve"> acorde omologarea, în cazul în </w:t>
      </w:r>
      <w:r w:rsidR="00067E30" w:rsidRPr="009E59EF">
        <w:rPr>
          <w:rFonts w:ascii="Times New Roman" w:hAnsi="Times New Roman" w:cs="Times New Roman"/>
          <w:color w:val="000000"/>
          <w:sz w:val="24"/>
          <w:szCs w:val="24"/>
          <w:lang w:val="ro-RO"/>
        </w:rPr>
        <w:t>care constată că</w:t>
      </w:r>
      <w:r w:rsidR="002D3EF2" w:rsidRPr="009E59EF">
        <w:rPr>
          <w:rFonts w:ascii="Times New Roman" w:hAnsi="Times New Roman" w:cs="Times New Roman"/>
          <w:color w:val="000000"/>
          <w:sz w:val="24"/>
          <w:szCs w:val="24"/>
          <w:lang w:val="ro-RO"/>
        </w:rPr>
        <w:t xml:space="preserve"> un </w:t>
      </w:r>
      <w:r w:rsidR="00067E30" w:rsidRPr="009E59EF">
        <w:rPr>
          <w:rFonts w:ascii="Times New Roman" w:hAnsi="Times New Roman" w:cs="Times New Roman"/>
          <w:color w:val="000000"/>
          <w:sz w:val="24"/>
          <w:szCs w:val="24"/>
          <w:lang w:val="ro-RO"/>
        </w:rPr>
        <w:t xml:space="preserve">tip de vehicul rutier, </w:t>
      </w:r>
      <w:r w:rsidR="002D3EF2" w:rsidRPr="009E59EF">
        <w:rPr>
          <w:rFonts w:ascii="Times New Roman" w:hAnsi="Times New Roman" w:cs="Times New Roman"/>
          <w:color w:val="000000"/>
          <w:sz w:val="24"/>
          <w:szCs w:val="24"/>
          <w:lang w:val="ro-RO"/>
        </w:rPr>
        <w:t>deși</w:t>
      </w:r>
      <w:r w:rsidR="00067E30" w:rsidRPr="009E59EF">
        <w:rPr>
          <w:rFonts w:ascii="Times New Roman" w:hAnsi="Times New Roman" w:cs="Times New Roman"/>
          <w:color w:val="000000"/>
          <w:sz w:val="24"/>
          <w:szCs w:val="24"/>
          <w:lang w:val="ro-RO"/>
        </w:rPr>
        <w:t xml:space="preserve"> se conformează reglementărilor </w:t>
      </w:r>
      <w:r w:rsidR="00371DFA" w:rsidRPr="009E59EF">
        <w:rPr>
          <w:rFonts w:ascii="Times New Roman" w:hAnsi="Times New Roman" w:cs="Times New Roman"/>
          <w:color w:val="000000"/>
          <w:sz w:val="24"/>
          <w:szCs w:val="24"/>
          <w:lang w:val="ro-RO"/>
        </w:rPr>
        <w:t>tehnice aprobate prin ordin al organului central de specialitate responsabil de domeniul transporturilor</w:t>
      </w:r>
      <w:r w:rsidR="00067E30" w:rsidRPr="009E59EF">
        <w:rPr>
          <w:rFonts w:ascii="Times New Roman" w:hAnsi="Times New Roman" w:cs="Times New Roman"/>
          <w:color w:val="000000"/>
          <w:sz w:val="24"/>
          <w:szCs w:val="24"/>
          <w:lang w:val="ro-RO"/>
        </w:rPr>
        <w:t>, prezintă</w:t>
      </w:r>
      <w:r w:rsidR="002D3EF2" w:rsidRPr="009E59EF">
        <w:rPr>
          <w:rFonts w:ascii="Times New Roman" w:hAnsi="Times New Roman" w:cs="Times New Roman"/>
          <w:color w:val="000000"/>
          <w:sz w:val="24"/>
          <w:szCs w:val="24"/>
          <w:lang w:val="ro-RO"/>
        </w:rPr>
        <w:t xml:space="preserve"> un </w:t>
      </w:r>
      <w:r w:rsidR="00067E30" w:rsidRPr="009E59EF">
        <w:rPr>
          <w:rFonts w:ascii="Times New Roman" w:hAnsi="Times New Roman" w:cs="Times New Roman"/>
          <w:color w:val="000000"/>
          <w:sz w:val="24"/>
          <w:szCs w:val="24"/>
          <w:lang w:val="ro-RO"/>
        </w:rPr>
        <w:t xml:space="preserve">risc serios pentru </w:t>
      </w:r>
      <w:r w:rsidR="002D3EF2" w:rsidRPr="009E59EF">
        <w:rPr>
          <w:rFonts w:ascii="Times New Roman" w:hAnsi="Times New Roman" w:cs="Times New Roman"/>
          <w:color w:val="000000"/>
          <w:sz w:val="24"/>
          <w:szCs w:val="24"/>
          <w:lang w:val="ro-RO"/>
        </w:rPr>
        <w:t xml:space="preserve">siguranța </w:t>
      </w:r>
      <w:r w:rsidR="00067E30" w:rsidRPr="009E59EF">
        <w:rPr>
          <w:rFonts w:ascii="Times New Roman" w:hAnsi="Times New Roman" w:cs="Times New Roman"/>
          <w:color w:val="000000"/>
          <w:sz w:val="24"/>
          <w:szCs w:val="24"/>
          <w:lang w:val="ro-RO"/>
        </w:rPr>
        <w:t xml:space="preserve">rutieră sau dăunează semnificativ mediului înconjurător şi/sau </w:t>
      </w:r>
      <w:r w:rsidR="002D3EF2" w:rsidRPr="009E59EF">
        <w:rPr>
          <w:rFonts w:ascii="Times New Roman" w:hAnsi="Times New Roman" w:cs="Times New Roman"/>
          <w:color w:val="000000"/>
          <w:sz w:val="24"/>
          <w:szCs w:val="24"/>
          <w:lang w:val="ro-RO"/>
        </w:rPr>
        <w:t xml:space="preserve">sănătății publice. </w:t>
      </w:r>
    </w:p>
    <w:p w14:paraId="37956BD3" w14:textId="5E86D591"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(2) În cazul în care </w:t>
      </w:r>
      <w:r w:rsidR="002E3532">
        <w:rPr>
          <w:rFonts w:ascii="Times New Roman" w:hAnsi="Times New Roman" w:cs="Times New Roman"/>
          <w:color w:val="000000"/>
          <w:sz w:val="24"/>
          <w:szCs w:val="24"/>
          <w:lang w:val="ro-RO"/>
        </w:rPr>
        <w:t>autoritatea de supraveghere a pieței</w:t>
      </w:r>
      <w:r w:rsidR="002E2C21">
        <w:rPr>
          <w:rFonts w:ascii="Times New Roman" w:hAnsi="Times New Roman" w:cs="Times New Roman"/>
          <w:color w:val="000000"/>
          <w:sz w:val="24"/>
          <w:szCs w:val="24"/>
          <w:lang w:val="ro-RO"/>
        </w:rPr>
        <w:t xml:space="preserve"> </w:t>
      </w:r>
      <w:r w:rsidRPr="009E59EF">
        <w:rPr>
          <w:rFonts w:ascii="Times New Roman" w:hAnsi="Times New Roman" w:cs="Times New Roman"/>
          <w:sz w:val="24"/>
          <w:szCs w:val="24"/>
          <w:lang w:val="ro-RO"/>
        </w:rPr>
        <w:t xml:space="preserve">constată neconformități la vehiculele rutiere noi pe care le-a omologat, în funcție de neconformitățile constatate </w:t>
      </w:r>
      <w:r w:rsidR="00BF4F22">
        <w:rPr>
          <w:rFonts w:ascii="Times New Roman" w:hAnsi="Times New Roman" w:cs="Times New Roman"/>
          <w:sz w:val="24"/>
          <w:szCs w:val="24"/>
          <w:lang w:val="ro-RO"/>
        </w:rPr>
        <w:t>aceasta</w:t>
      </w:r>
      <w:r w:rsidRPr="009E59EF">
        <w:rPr>
          <w:rFonts w:ascii="Times New Roman" w:hAnsi="Times New Roman" w:cs="Times New Roman"/>
          <w:sz w:val="24"/>
          <w:szCs w:val="24"/>
          <w:lang w:val="ro-RO"/>
        </w:rPr>
        <w:t xml:space="preserve"> dispune:</w:t>
      </w:r>
    </w:p>
    <w:p w14:paraId="7A5651DE" w14:textId="77777777"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a) sistarea comercializării şi/sau retragerea lotului de vehicule rutiere neconforme, cu interdicţia comercializării sau a folosirii până la remediere;</w:t>
      </w:r>
    </w:p>
    <w:p w14:paraId="5C8FB825" w14:textId="77777777"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b) retragerea din circulaţie a vehiculelor rutiere neconforme cu tipul omologat ori, după caz, retragerea omologării de tip. </w:t>
      </w:r>
    </w:p>
    <w:p w14:paraId="10983F15" w14:textId="24A36A5D"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(3) Cheltuielile datorate retragerii din circulaţie, remedierii neconformităţilor şi repunerii în circulaţie a </w:t>
      </w:r>
      <w:r w:rsidR="00B41A7C">
        <w:rPr>
          <w:rFonts w:ascii="Times New Roman" w:hAnsi="Times New Roman" w:cs="Times New Roman"/>
          <w:sz w:val="24"/>
          <w:szCs w:val="24"/>
          <w:lang w:val="ro-RO"/>
        </w:rPr>
        <w:t>vehiculelor rutiere</w:t>
      </w:r>
      <w:r w:rsidRPr="009E59EF">
        <w:rPr>
          <w:rFonts w:ascii="Times New Roman" w:hAnsi="Times New Roman" w:cs="Times New Roman"/>
          <w:sz w:val="24"/>
          <w:szCs w:val="24"/>
          <w:lang w:val="ro-RO"/>
        </w:rPr>
        <w:t xml:space="preserve"> sau, după caz, a lotului de vehicule se suportă de către deținătorul omologării de tip. </w:t>
      </w:r>
    </w:p>
    <w:p w14:paraId="3BB8C1BA" w14:textId="49DA3730"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(4) În situaţia în care </w:t>
      </w:r>
      <w:r w:rsidR="00132601">
        <w:rPr>
          <w:rFonts w:ascii="Times New Roman" w:hAnsi="Times New Roman" w:cs="Times New Roman"/>
          <w:color w:val="000000"/>
          <w:sz w:val="24"/>
          <w:szCs w:val="24"/>
          <w:lang w:val="ro-RO"/>
        </w:rPr>
        <w:t>autoritatea de supraveghere a pieței</w:t>
      </w:r>
      <w:r w:rsidR="00BD29FD">
        <w:rPr>
          <w:rFonts w:ascii="Times New Roman" w:hAnsi="Times New Roman" w:cs="Times New Roman"/>
          <w:color w:val="000000"/>
          <w:sz w:val="24"/>
          <w:szCs w:val="24"/>
          <w:lang w:val="ro-RO"/>
        </w:rPr>
        <w:t xml:space="preserve"> </w:t>
      </w:r>
      <w:r w:rsidRPr="009E59EF">
        <w:rPr>
          <w:rFonts w:ascii="Times New Roman" w:hAnsi="Times New Roman" w:cs="Times New Roman"/>
          <w:sz w:val="24"/>
          <w:szCs w:val="24"/>
          <w:lang w:val="ro-RO"/>
        </w:rPr>
        <w:t xml:space="preserve">constată că producătorul nu informează, nu propune şi/sau nu pune în practică măsurile corective necesare pentru eliminarea riscurilor prevăzute la </w:t>
      </w:r>
      <w:r w:rsidRPr="009C559A">
        <w:rPr>
          <w:rFonts w:ascii="Times New Roman" w:hAnsi="Times New Roman" w:cs="Times New Roman"/>
          <w:sz w:val="24"/>
          <w:szCs w:val="24"/>
          <w:lang w:val="ro-RO"/>
        </w:rPr>
        <w:t xml:space="preserve">art. </w:t>
      </w:r>
      <w:r w:rsidR="007E647F" w:rsidRPr="009C559A">
        <w:rPr>
          <w:rFonts w:ascii="Times New Roman" w:hAnsi="Times New Roman" w:cs="Times New Roman"/>
          <w:sz w:val="24"/>
          <w:szCs w:val="24"/>
          <w:lang w:val="ro-RO"/>
        </w:rPr>
        <w:t xml:space="preserve">8 </w:t>
      </w:r>
      <w:r w:rsidRPr="009C559A">
        <w:rPr>
          <w:rFonts w:ascii="Times New Roman" w:hAnsi="Times New Roman" w:cs="Times New Roman"/>
          <w:sz w:val="24"/>
          <w:szCs w:val="24"/>
          <w:lang w:val="ro-RO"/>
        </w:rPr>
        <w:t>lit. d)</w:t>
      </w:r>
      <w:r w:rsidRPr="009E59EF">
        <w:rPr>
          <w:rFonts w:ascii="Times New Roman" w:hAnsi="Times New Roman" w:cs="Times New Roman"/>
          <w:sz w:val="24"/>
          <w:szCs w:val="24"/>
          <w:lang w:val="ro-RO"/>
        </w:rPr>
        <w:t xml:space="preserve">, acesta ia măsurile prevăzute la alin. (2). </w:t>
      </w:r>
    </w:p>
    <w:p w14:paraId="45BFFC28" w14:textId="0FF16793" w:rsidR="007475A8" w:rsidRPr="009E59EF" w:rsidRDefault="007475A8" w:rsidP="00C67EAE">
      <w:pPr>
        <w:pStyle w:val="Heading1"/>
        <w:rPr>
          <w:rFonts w:ascii="Times New Roman" w:hAnsi="Times New Roman" w:cs="Times New Roman"/>
        </w:rPr>
      </w:pPr>
      <w:bookmarkStart w:id="45" w:name="_Toc33096849"/>
      <w:bookmarkStart w:id="46" w:name="_Toc34639739"/>
      <w:r w:rsidRPr="009E59EF">
        <w:rPr>
          <w:rFonts w:ascii="Times New Roman" w:hAnsi="Times New Roman" w:cs="Times New Roman"/>
        </w:rPr>
        <w:t xml:space="preserve">Articolul </w:t>
      </w:r>
      <w:r w:rsidR="008E0F61" w:rsidRPr="009E59EF">
        <w:rPr>
          <w:rFonts w:ascii="Times New Roman" w:hAnsi="Times New Roman" w:cs="Times New Roman"/>
        </w:rPr>
        <w:t>16</w:t>
      </w:r>
      <w:bookmarkEnd w:id="45"/>
      <w:bookmarkEnd w:id="46"/>
    </w:p>
    <w:p w14:paraId="2568DD26" w14:textId="126730F1" w:rsidR="00C80F03" w:rsidRDefault="00361458"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Organul central de specialitate responsabil de domeniul transporturilor</w:t>
      </w:r>
      <w:r w:rsidR="00067E30" w:rsidRPr="009E59EF">
        <w:rPr>
          <w:rFonts w:ascii="Times New Roman" w:hAnsi="Times New Roman" w:cs="Times New Roman"/>
          <w:color w:val="000000"/>
          <w:sz w:val="24"/>
          <w:szCs w:val="24"/>
          <w:lang w:val="ro-RO"/>
        </w:rPr>
        <w:t>, în calitate de autoritate competentă</w:t>
      </w:r>
      <w:r w:rsidR="002D3EF2" w:rsidRPr="009E59EF">
        <w:rPr>
          <w:rFonts w:ascii="Times New Roman" w:hAnsi="Times New Roman" w:cs="Times New Roman"/>
          <w:color w:val="000000"/>
          <w:sz w:val="24"/>
          <w:szCs w:val="24"/>
          <w:lang w:val="ro-RO"/>
        </w:rPr>
        <w:t xml:space="preserve"> în </w:t>
      </w:r>
      <w:r w:rsidR="00067E30" w:rsidRPr="009E59EF">
        <w:rPr>
          <w:rFonts w:ascii="Times New Roman" w:hAnsi="Times New Roman" w:cs="Times New Roman"/>
          <w:color w:val="000000"/>
          <w:sz w:val="24"/>
          <w:szCs w:val="24"/>
          <w:lang w:val="ro-RO"/>
        </w:rPr>
        <w:t>domeniu, asigură notificarea</w:t>
      </w:r>
      <w:r w:rsidR="006D10DE">
        <w:rPr>
          <w:rFonts w:ascii="Times New Roman" w:hAnsi="Times New Roman" w:cs="Times New Roman"/>
          <w:color w:val="000000"/>
          <w:sz w:val="24"/>
          <w:szCs w:val="24"/>
          <w:lang w:val="ro-RO"/>
        </w:rPr>
        <w:t xml:space="preserve">, </w:t>
      </w:r>
      <w:r w:rsidR="006D10DE" w:rsidRPr="009E59EF">
        <w:rPr>
          <w:rFonts w:ascii="Times New Roman" w:hAnsi="Times New Roman" w:cs="Times New Roman"/>
          <w:color w:val="000000"/>
          <w:sz w:val="24"/>
          <w:szCs w:val="24"/>
          <w:lang w:val="ro-RO"/>
        </w:rPr>
        <w:t>către Secretariatul General al Organizației Națiunilor Unite, potrivit procedurilor prevăzute de acordurile de la Geneva</w:t>
      </w:r>
      <w:r w:rsidR="00C80F03">
        <w:rPr>
          <w:rFonts w:ascii="Times New Roman" w:hAnsi="Times New Roman" w:cs="Times New Roman"/>
          <w:color w:val="000000"/>
          <w:sz w:val="24"/>
          <w:szCs w:val="24"/>
          <w:lang w:val="ro-RO"/>
        </w:rPr>
        <w:t>:</w:t>
      </w:r>
    </w:p>
    <w:p w14:paraId="405D4A2A" w14:textId="52910002" w:rsidR="00C80F03" w:rsidRDefault="00C80F03" w:rsidP="008C2BE5">
      <w:pPr>
        <w:spacing w:after="0"/>
        <w:ind w:firstLine="567"/>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w:t>
      </w:r>
      <w:r w:rsidR="00067E30" w:rsidRPr="009E59EF">
        <w:rPr>
          <w:rFonts w:ascii="Times New Roman" w:hAnsi="Times New Roman" w:cs="Times New Roman"/>
          <w:color w:val="000000"/>
          <w:sz w:val="24"/>
          <w:szCs w:val="24"/>
          <w:lang w:val="ro-RO"/>
        </w:rPr>
        <w:t xml:space="preserve"> </w:t>
      </w:r>
      <w:r w:rsidR="004C605C">
        <w:rPr>
          <w:rFonts w:ascii="Times New Roman" w:hAnsi="Times New Roman" w:cs="Times New Roman"/>
          <w:color w:val="000000"/>
          <w:sz w:val="24"/>
          <w:szCs w:val="24"/>
          <w:lang w:val="ro-RO"/>
        </w:rPr>
        <w:t>Agenți</w:t>
      </w:r>
      <w:r w:rsidR="00645C63">
        <w:rPr>
          <w:rFonts w:ascii="Times New Roman" w:hAnsi="Times New Roman" w:cs="Times New Roman"/>
          <w:color w:val="000000"/>
          <w:sz w:val="24"/>
          <w:szCs w:val="24"/>
          <w:lang w:val="ro-RO"/>
        </w:rPr>
        <w:t>a</w:t>
      </w:r>
      <w:r w:rsidR="004C605C">
        <w:rPr>
          <w:rFonts w:ascii="Times New Roman" w:hAnsi="Times New Roman" w:cs="Times New Roman"/>
          <w:color w:val="000000"/>
          <w:sz w:val="24"/>
          <w:szCs w:val="24"/>
          <w:lang w:val="ro-RO"/>
        </w:rPr>
        <w:t xml:space="preserve"> Servicii Publice</w:t>
      </w:r>
      <w:r w:rsidR="00A01F0F">
        <w:rPr>
          <w:rFonts w:ascii="Times New Roman" w:hAnsi="Times New Roman" w:cs="Times New Roman"/>
          <w:color w:val="000000"/>
          <w:sz w:val="24"/>
          <w:szCs w:val="24"/>
          <w:lang w:val="ro-RO"/>
        </w:rPr>
        <w:t xml:space="preserve"> ca autoritate de</w:t>
      </w:r>
      <w:r w:rsidR="00205792">
        <w:rPr>
          <w:rFonts w:ascii="Times New Roman" w:hAnsi="Times New Roman" w:cs="Times New Roman"/>
          <w:color w:val="000000"/>
          <w:sz w:val="24"/>
          <w:szCs w:val="24"/>
          <w:lang w:val="ro-RO"/>
        </w:rPr>
        <w:t xml:space="preserve"> omologare a </w:t>
      </w:r>
      <w:r w:rsidR="00B41A7C">
        <w:rPr>
          <w:rFonts w:ascii="Times New Roman" w:hAnsi="Times New Roman" w:cs="Times New Roman"/>
          <w:color w:val="000000"/>
          <w:sz w:val="24"/>
          <w:szCs w:val="24"/>
          <w:lang w:val="ro-RO"/>
        </w:rPr>
        <w:t>vehiculelor rutiere</w:t>
      </w:r>
      <w:r>
        <w:rPr>
          <w:rFonts w:ascii="Times New Roman" w:hAnsi="Times New Roman" w:cs="Times New Roman"/>
          <w:color w:val="000000"/>
          <w:sz w:val="24"/>
          <w:szCs w:val="24"/>
          <w:lang w:val="ro-RO"/>
        </w:rPr>
        <w:t>;</w:t>
      </w:r>
    </w:p>
    <w:p w14:paraId="602DC6C0" w14:textId="203B0845" w:rsidR="00921E72" w:rsidRDefault="00C80F03" w:rsidP="008C2BE5">
      <w:pPr>
        <w:spacing w:after="0"/>
        <w:ind w:firstLine="567"/>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w:t>
      </w:r>
      <w:r w:rsidR="00205792">
        <w:rPr>
          <w:rFonts w:ascii="Times New Roman" w:hAnsi="Times New Roman" w:cs="Times New Roman"/>
          <w:color w:val="000000"/>
          <w:sz w:val="24"/>
          <w:szCs w:val="24"/>
          <w:lang w:val="ro-RO"/>
        </w:rPr>
        <w:t xml:space="preserve"> </w:t>
      </w:r>
      <w:r w:rsidR="00645C63">
        <w:rPr>
          <w:rFonts w:ascii="Times New Roman" w:hAnsi="Times New Roman" w:cs="Times New Roman"/>
          <w:sz w:val="24"/>
          <w:szCs w:val="24"/>
          <w:lang w:val="ro-RO"/>
        </w:rPr>
        <w:t>S</w:t>
      </w:r>
      <w:r w:rsidR="00E20BC7" w:rsidRPr="007B1E8F">
        <w:rPr>
          <w:rFonts w:ascii="Times New Roman" w:hAnsi="Times New Roman" w:cs="Times New Roman"/>
          <w:sz w:val="24"/>
          <w:szCs w:val="24"/>
          <w:lang w:val="ro-RO"/>
        </w:rPr>
        <w:t>erviciil</w:t>
      </w:r>
      <w:r w:rsidR="00645C63">
        <w:rPr>
          <w:rFonts w:ascii="Times New Roman" w:hAnsi="Times New Roman" w:cs="Times New Roman"/>
          <w:sz w:val="24"/>
          <w:szCs w:val="24"/>
          <w:lang w:val="ro-RO"/>
        </w:rPr>
        <w:t>e</w:t>
      </w:r>
      <w:r w:rsidR="00E20BC7" w:rsidRPr="007B1E8F">
        <w:rPr>
          <w:rFonts w:ascii="Times New Roman" w:hAnsi="Times New Roman" w:cs="Times New Roman"/>
          <w:sz w:val="24"/>
          <w:szCs w:val="24"/>
          <w:lang w:val="ro-RO"/>
        </w:rPr>
        <w:t xml:space="preserve"> tehnice acreditate de Centrul Național de Acreditare</w:t>
      </w:r>
      <w:r w:rsidR="00E27048">
        <w:rPr>
          <w:rFonts w:ascii="Times New Roman" w:hAnsi="Times New Roman" w:cs="Times New Roman"/>
          <w:sz w:val="24"/>
          <w:szCs w:val="24"/>
          <w:lang w:val="ro-RO"/>
        </w:rPr>
        <w:t xml:space="preserve"> ca autorit</w:t>
      </w:r>
      <w:r w:rsidR="00645C63">
        <w:rPr>
          <w:rFonts w:ascii="Times New Roman" w:hAnsi="Times New Roman" w:cs="Times New Roman"/>
          <w:sz w:val="24"/>
          <w:szCs w:val="24"/>
          <w:lang w:val="ro-RO"/>
        </w:rPr>
        <w:t>ăți</w:t>
      </w:r>
      <w:r w:rsidR="00E27048">
        <w:rPr>
          <w:rFonts w:ascii="Times New Roman" w:hAnsi="Times New Roman" w:cs="Times New Roman"/>
          <w:sz w:val="24"/>
          <w:szCs w:val="24"/>
          <w:lang w:val="ro-RO"/>
        </w:rPr>
        <w:t xml:space="preserve"> de omologare</w:t>
      </w:r>
      <w:r w:rsidR="00E20BC7" w:rsidRPr="007B1E8F">
        <w:rPr>
          <w:rFonts w:ascii="Times New Roman" w:hAnsi="Times New Roman" w:cs="Times New Roman"/>
          <w:sz w:val="24"/>
          <w:szCs w:val="24"/>
          <w:lang w:val="ro-RO"/>
        </w:rPr>
        <w:t>, în cazul sistemelor, componentelor și unităților tehnice separate</w:t>
      </w:r>
      <w:r w:rsidR="00921E72">
        <w:rPr>
          <w:rFonts w:ascii="Times New Roman" w:hAnsi="Times New Roman" w:cs="Times New Roman"/>
          <w:sz w:val="24"/>
          <w:szCs w:val="24"/>
          <w:lang w:val="ro-RO"/>
        </w:rPr>
        <w:t>;</w:t>
      </w:r>
    </w:p>
    <w:p w14:paraId="349E7301" w14:textId="7AB9810B" w:rsidR="006D10DE" w:rsidRDefault="00921E72" w:rsidP="008C2BE5">
      <w:pPr>
        <w:spacing w:after="0"/>
        <w:ind w:firstLine="567"/>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w:t>
      </w:r>
      <w:r w:rsidR="004C605C">
        <w:rPr>
          <w:rFonts w:ascii="Times New Roman" w:hAnsi="Times New Roman" w:cs="Times New Roman"/>
          <w:color w:val="000000"/>
          <w:sz w:val="24"/>
          <w:szCs w:val="24"/>
          <w:lang w:val="ro-RO"/>
        </w:rPr>
        <w:t xml:space="preserve"> </w:t>
      </w:r>
      <w:r w:rsidR="00A156A4">
        <w:rPr>
          <w:rFonts w:ascii="Times New Roman" w:hAnsi="Times New Roman" w:cs="Times New Roman"/>
          <w:color w:val="000000"/>
          <w:sz w:val="24"/>
          <w:szCs w:val="24"/>
          <w:lang w:val="ro-RO"/>
        </w:rPr>
        <w:t>Agenția Națională Transport Auto</w:t>
      </w:r>
      <w:r w:rsidR="006D10DE">
        <w:rPr>
          <w:rFonts w:ascii="Times New Roman" w:hAnsi="Times New Roman" w:cs="Times New Roman"/>
          <w:color w:val="000000"/>
          <w:sz w:val="24"/>
          <w:szCs w:val="24"/>
          <w:lang w:val="ro-RO"/>
        </w:rPr>
        <w:t xml:space="preserve"> ca autoritate de</w:t>
      </w:r>
      <w:r w:rsidR="00067E30" w:rsidRPr="009E59EF">
        <w:rPr>
          <w:rFonts w:ascii="Times New Roman" w:hAnsi="Times New Roman" w:cs="Times New Roman"/>
          <w:color w:val="000000"/>
          <w:sz w:val="24"/>
          <w:szCs w:val="24"/>
          <w:lang w:val="ro-RO"/>
        </w:rPr>
        <w:t xml:space="preserve"> supravegherea </w:t>
      </w:r>
      <w:r w:rsidR="006D10DE">
        <w:rPr>
          <w:rFonts w:ascii="Times New Roman" w:hAnsi="Times New Roman" w:cs="Times New Roman"/>
          <w:color w:val="000000"/>
          <w:sz w:val="24"/>
          <w:szCs w:val="24"/>
          <w:lang w:val="ro-RO"/>
        </w:rPr>
        <w:t>a</w:t>
      </w:r>
      <w:r w:rsidR="00067E30" w:rsidRPr="009E59EF">
        <w:rPr>
          <w:rFonts w:ascii="Times New Roman" w:hAnsi="Times New Roman" w:cs="Times New Roman"/>
          <w:color w:val="000000"/>
          <w:sz w:val="24"/>
          <w:szCs w:val="24"/>
          <w:lang w:val="ro-RO"/>
        </w:rPr>
        <w:t xml:space="preserve"> </w:t>
      </w:r>
      <w:r w:rsidR="006D10DE" w:rsidRPr="009E59EF">
        <w:rPr>
          <w:rFonts w:ascii="Times New Roman" w:hAnsi="Times New Roman" w:cs="Times New Roman"/>
          <w:color w:val="000000"/>
          <w:sz w:val="24"/>
          <w:szCs w:val="24"/>
          <w:lang w:val="ro-RO"/>
        </w:rPr>
        <w:t>pi</w:t>
      </w:r>
      <w:r w:rsidR="006D10DE">
        <w:rPr>
          <w:rFonts w:ascii="Times New Roman" w:hAnsi="Times New Roman" w:cs="Times New Roman"/>
          <w:color w:val="000000"/>
          <w:sz w:val="24"/>
          <w:szCs w:val="24"/>
          <w:lang w:val="ro-RO"/>
        </w:rPr>
        <w:t>e</w:t>
      </w:r>
      <w:r w:rsidR="006D10DE" w:rsidRPr="009E59EF">
        <w:rPr>
          <w:rFonts w:ascii="Times New Roman" w:hAnsi="Times New Roman" w:cs="Times New Roman"/>
          <w:color w:val="000000"/>
          <w:sz w:val="24"/>
          <w:szCs w:val="24"/>
          <w:lang w:val="ro-RO"/>
        </w:rPr>
        <w:t>ț</w:t>
      </w:r>
      <w:r w:rsidR="006D10DE">
        <w:rPr>
          <w:rFonts w:ascii="Times New Roman" w:hAnsi="Times New Roman" w:cs="Times New Roman"/>
          <w:color w:val="000000"/>
          <w:sz w:val="24"/>
          <w:szCs w:val="24"/>
          <w:lang w:val="ro-RO"/>
        </w:rPr>
        <w:t>ei.</w:t>
      </w:r>
    </w:p>
    <w:p w14:paraId="6E1BB5DB" w14:textId="69F07B13" w:rsidR="00756C55" w:rsidRPr="009E59EF" w:rsidRDefault="00067E30" w:rsidP="00C67EAE">
      <w:pPr>
        <w:pStyle w:val="Heading1"/>
        <w:rPr>
          <w:rFonts w:ascii="Times New Roman" w:hAnsi="Times New Roman" w:cs="Times New Roman"/>
        </w:rPr>
      </w:pPr>
      <w:bookmarkStart w:id="47" w:name="_Toc33096851"/>
      <w:bookmarkStart w:id="48" w:name="_Toc34639740"/>
      <w:r w:rsidRPr="009E59EF">
        <w:rPr>
          <w:rFonts w:ascii="Times New Roman" w:hAnsi="Times New Roman" w:cs="Times New Roman"/>
        </w:rPr>
        <w:t>Art</w:t>
      </w:r>
      <w:r w:rsidR="00756C55" w:rsidRPr="009E59EF">
        <w:rPr>
          <w:rFonts w:ascii="Times New Roman" w:hAnsi="Times New Roman" w:cs="Times New Roman"/>
        </w:rPr>
        <w:t xml:space="preserve">icolul </w:t>
      </w:r>
      <w:bookmarkEnd w:id="47"/>
      <w:r w:rsidR="004E4760" w:rsidRPr="009E59EF">
        <w:rPr>
          <w:rFonts w:ascii="Times New Roman" w:hAnsi="Times New Roman" w:cs="Times New Roman"/>
        </w:rPr>
        <w:t>1</w:t>
      </w:r>
      <w:r w:rsidR="004E4760">
        <w:rPr>
          <w:rFonts w:ascii="Times New Roman" w:hAnsi="Times New Roman" w:cs="Times New Roman"/>
        </w:rPr>
        <w:t>7</w:t>
      </w:r>
      <w:bookmarkEnd w:id="48"/>
    </w:p>
    <w:p w14:paraId="06C6A8AB" w14:textId="5BE7E2F1" w:rsidR="00287307" w:rsidRPr="009E59EF" w:rsidRDefault="00756C55"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067E30" w:rsidRPr="009E59EF">
        <w:rPr>
          <w:rFonts w:ascii="Times New Roman" w:hAnsi="Times New Roman" w:cs="Times New Roman"/>
          <w:color w:val="000000"/>
          <w:sz w:val="24"/>
          <w:szCs w:val="24"/>
          <w:lang w:val="ro-RO"/>
        </w:rPr>
        <w:t xml:space="preserve">1) Pentru </w:t>
      </w:r>
      <w:r w:rsidR="00287307" w:rsidRPr="009E59EF">
        <w:rPr>
          <w:rFonts w:ascii="Times New Roman" w:hAnsi="Times New Roman" w:cs="Times New Roman"/>
          <w:color w:val="000000"/>
          <w:sz w:val="24"/>
          <w:szCs w:val="24"/>
          <w:lang w:val="ro-RO"/>
        </w:rPr>
        <w:t>menținerea</w:t>
      </w:r>
      <w:r w:rsidR="00067E30" w:rsidRPr="009E59EF">
        <w:rPr>
          <w:rFonts w:ascii="Times New Roman" w:hAnsi="Times New Roman" w:cs="Times New Roman"/>
          <w:color w:val="000000"/>
          <w:sz w:val="24"/>
          <w:szCs w:val="24"/>
          <w:lang w:val="ro-RO"/>
        </w:rPr>
        <w:t xml:space="preserve"> în </w:t>
      </w:r>
      <w:r w:rsidR="00287307" w:rsidRPr="009E59EF">
        <w:rPr>
          <w:rFonts w:ascii="Times New Roman" w:hAnsi="Times New Roman" w:cs="Times New Roman"/>
          <w:color w:val="000000"/>
          <w:sz w:val="24"/>
          <w:szCs w:val="24"/>
          <w:lang w:val="ro-RO"/>
        </w:rPr>
        <w:t xml:space="preserve">circulație, vehiculele </w:t>
      </w:r>
      <w:r w:rsidR="00067E30" w:rsidRPr="009E59EF">
        <w:rPr>
          <w:rFonts w:ascii="Times New Roman" w:hAnsi="Times New Roman" w:cs="Times New Roman"/>
          <w:color w:val="000000"/>
          <w:sz w:val="24"/>
          <w:szCs w:val="24"/>
          <w:lang w:val="ro-RO"/>
        </w:rPr>
        <w:t>rutiere</w:t>
      </w:r>
      <w:r w:rsidR="00287307" w:rsidRPr="009E59EF">
        <w:rPr>
          <w:rFonts w:ascii="Times New Roman" w:hAnsi="Times New Roman" w:cs="Times New Roman"/>
          <w:color w:val="000000"/>
          <w:sz w:val="24"/>
          <w:szCs w:val="24"/>
          <w:lang w:val="ro-RO"/>
        </w:rPr>
        <w:t xml:space="preserve"> înmatriculate sau înregistrate în </w:t>
      </w:r>
      <w:r w:rsidR="00DF5262" w:rsidRPr="009E59EF">
        <w:rPr>
          <w:rFonts w:ascii="Times New Roman" w:hAnsi="Times New Roman" w:cs="Times New Roman"/>
          <w:color w:val="000000"/>
          <w:sz w:val="24"/>
          <w:szCs w:val="24"/>
          <w:lang w:val="ro-RO"/>
        </w:rPr>
        <w:t>Republica Moldova</w:t>
      </w:r>
      <w:r w:rsidR="00287307" w:rsidRPr="009E59EF">
        <w:rPr>
          <w:rFonts w:ascii="Times New Roman" w:hAnsi="Times New Roman" w:cs="Times New Roman"/>
          <w:color w:val="000000"/>
          <w:sz w:val="24"/>
          <w:szCs w:val="24"/>
          <w:lang w:val="ro-RO"/>
        </w:rPr>
        <w:t xml:space="preserve">, care </w:t>
      </w:r>
      <w:r w:rsidR="00067E30" w:rsidRPr="009E59EF">
        <w:rPr>
          <w:rFonts w:ascii="Times New Roman" w:hAnsi="Times New Roman" w:cs="Times New Roman"/>
          <w:color w:val="000000"/>
          <w:sz w:val="24"/>
          <w:szCs w:val="24"/>
          <w:lang w:val="ro-RO"/>
        </w:rPr>
        <w:t xml:space="preserve">au suferit modificări ale caracteristicilor </w:t>
      </w:r>
      <w:r w:rsidR="00287307" w:rsidRPr="009E59EF">
        <w:rPr>
          <w:rFonts w:ascii="Times New Roman" w:hAnsi="Times New Roman" w:cs="Times New Roman"/>
          <w:color w:val="000000"/>
          <w:sz w:val="24"/>
          <w:szCs w:val="24"/>
          <w:lang w:val="ro-RO"/>
        </w:rPr>
        <w:t>menționate</w:t>
      </w:r>
      <w:r w:rsidR="00067E30" w:rsidRPr="009E59EF">
        <w:rPr>
          <w:rFonts w:ascii="Times New Roman" w:hAnsi="Times New Roman" w:cs="Times New Roman"/>
          <w:color w:val="000000"/>
          <w:sz w:val="24"/>
          <w:szCs w:val="24"/>
          <w:lang w:val="ro-RO"/>
        </w:rPr>
        <w:t xml:space="preserve"> în cartea de identitat</w:t>
      </w:r>
      <w:r w:rsidR="00287307" w:rsidRPr="009E59EF">
        <w:rPr>
          <w:rFonts w:ascii="Times New Roman" w:hAnsi="Times New Roman" w:cs="Times New Roman"/>
          <w:color w:val="000000"/>
          <w:sz w:val="24"/>
          <w:szCs w:val="24"/>
          <w:lang w:val="ro-RO"/>
        </w:rPr>
        <w:t xml:space="preserve">e a vehiculului, trebuie supuse </w:t>
      </w:r>
      <w:r w:rsidR="00067E30" w:rsidRPr="009E59EF">
        <w:rPr>
          <w:rFonts w:ascii="Times New Roman" w:hAnsi="Times New Roman" w:cs="Times New Roman"/>
          <w:color w:val="000000"/>
          <w:sz w:val="24"/>
          <w:szCs w:val="24"/>
          <w:lang w:val="ro-RO"/>
        </w:rPr>
        <w:t xml:space="preserve">omologării individuale şi modificării </w:t>
      </w:r>
      <w:r w:rsidR="00287307" w:rsidRPr="009E59EF">
        <w:rPr>
          <w:rFonts w:ascii="Times New Roman" w:hAnsi="Times New Roman" w:cs="Times New Roman"/>
          <w:color w:val="000000"/>
          <w:sz w:val="24"/>
          <w:szCs w:val="24"/>
          <w:lang w:val="ro-RO"/>
        </w:rPr>
        <w:t>cărții</w:t>
      </w:r>
      <w:r w:rsidR="00067E30" w:rsidRPr="009E59EF">
        <w:rPr>
          <w:rFonts w:ascii="Times New Roman" w:hAnsi="Times New Roman" w:cs="Times New Roman"/>
          <w:color w:val="000000"/>
          <w:sz w:val="24"/>
          <w:szCs w:val="24"/>
          <w:lang w:val="ro-RO"/>
        </w:rPr>
        <w:t xml:space="preserve"> de identitate a vehiculului. </w:t>
      </w:r>
    </w:p>
    <w:p w14:paraId="7F19FB93" w14:textId="07D19A7F"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La modificările </w:t>
      </w:r>
      <w:r w:rsidR="00287307" w:rsidRPr="009E59EF">
        <w:rPr>
          <w:rFonts w:ascii="Times New Roman" w:hAnsi="Times New Roman" w:cs="Times New Roman"/>
          <w:color w:val="000000"/>
          <w:sz w:val="24"/>
          <w:szCs w:val="24"/>
          <w:lang w:val="ro-RO"/>
        </w:rPr>
        <w:t xml:space="preserve">menționate la alin. </w:t>
      </w:r>
      <w:r w:rsidRPr="009E59EF">
        <w:rPr>
          <w:rFonts w:ascii="Times New Roman" w:hAnsi="Times New Roman" w:cs="Times New Roman"/>
          <w:color w:val="000000"/>
          <w:sz w:val="24"/>
          <w:szCs w:val="24"/>
          <w:lang w:val="ro-RO"/>
        </w:rPr>
        <w:t xml:space="preserve">(1), în cazul </w:t>
      </w:r>
      <w:r w:rsidR="00287307" w:rsidRPr="009E59EF">
        <w:rPr>
          <w:rFonts w:ascii="Times New Roman" w:hAnsi="Times New Roman" w:cs="Times New Roman"/>
          <w:color w:val="000000"/>
          <w:sz w:val="24"/>
          <w:szCs w:val="24"/>
          <w:lang w:val="ro-RO"/>
        </w:rPr>
        <w:t>intervenției la sistemele care privesc siguranța</w:t>
      </w:r>
      <w:r w:rsidRPr="009E59EF">
        <w:rPr>
          <w:rFonts w:ascii="Times New Roman" w:hAnsi="Times New Roman" w:cs="Times New Roman"/>
          <w:color w:val="000000"/>
          <w:sz w:val="24"/>
          <w:szCs w:val="24"/>
          <w:lang w:val="ro-RO"/>
        </w:rPr>
        <w:t xml:space="preserve"> </w:t>
      </w:r>
      <w:r w:rsidR="00287307" w:rsidRPr="009E59EF">
        <w:rPr>
          <w:rFonts w:ascii="Times New Roman" w:hAnsi="Times New Roman" w:cs="Times New Roman"/>
          <w:color w:val="000000"/>
          <w:sz w:val="24"/>
          <w:szCs w:val="24"/>
          <w:lang w:val="ro-RO"/>
        </w:rPr>
        <w:t>circulației</w:t>
      </w:r>
      <w:r w:rsidRPr="009E59EF">
        <w:rPr>
          <w:rFonts w:ascii="Times New Roman" w:hAnsi="Times New Roman" w:cs="Times New Roman"/>
          <w:color w:val="000000"/>
          <w:sz w:val="24"/>
          <w:szCs w:val="24"/>
          <w:lang w:val="ro-RO"/>
        </w:rPr>
        <w:t xml:space="preserve">, </w:t>
      </w:r>
      <w:r w:rsidR="00287307" w:rsidRPr="009E59EF">
        <w:rPr>
          <w:rFonts w:ascii="Times New Roman" w:hAnsi="Times New Roman" w:cs="Times New Roman"/>
          <w:color w:val="000000"/>
          <w:sz w:val="24"/>
          <w:szCs w:val="24"/>
          <w:lang w:val="ro-RO"/>
        </w:rPr>
        <w:t>protecția</w:t>
      </w:r>
      <w:r w:rsidRPr="009E59EF">
        <w:rPr>
          <w:rFonts w:ascii="Times New Roman" w:hAnsi="Times New Roman" w:cs="Times New Roman"/>
          <w:color w:val="000000"/>
          <w:sz w:val="24"/>
          <w:szCs w:val="24"/>
          <w:lang w:val="ro-RO"/>
        </w:rPr>
        <w:t xml:space="preserve"> mediului, </w:t>
      </w:r>
      <w:r w:rsidR="00287307" w:rsidRPr="009E59EF">
        <w:rPr>
          <w:rFonts w:ascii="Times New Roman" w:hAnsi="Times New Roman" w:cs="Times New Roman"/>
          <w:color w:val="000000"/>
          <w:sz w:val="24"/>
          <w:szCs w:val="24"/>
          <w:lang w:val="ro-RO"/>
        </w:rPr>
        <w:t>eficiența</w:t>
      </w:r>
      <w:r w:rsidRPr="009E59EF">
        <w:rPr>
          <w:rFonts w:ascii="Times New Roman" w:hAnsi="Times New Roman" w:cs="Times New Roman"/>
          <w:color w:val="000000"/>
          <w:sz w:val="24"/>
          <w:szCs w:val="24"/>
          <w:lang w:val="ro-RO"/>
        </w:rPr>
        <w:t xml:space="preserve"> energetică şi </w:t>
      </w:r>
      <w:r w:rsidR="00287307" w:rsidRPr="009E59EF">
        <w:rPr>
          <w:rFonts w:ascii="Times New Roman" w:hAnsi="Times New Roman" w:cs="Times New Roman"/>
          <w:color w:val="000000"/>
          <w:sz w:val="24"/>
          <w:szCs w:val="24"/>
          <w:lang w:val="ro-RO"/>
        </w:rPr>
        <w:t>protecția</w:t>
      </w:r>
      <w:r w:rsidRPr="009E59EF">
        <w:rPr>
          <w:rFonts w:ascii="Times New Roman" w:hAnsi="Times New Roman" w:cs="Times New Roman"/>
          <w:color w:val="000000"/>
          <w:sz w:val="24"/>
          <w:szCs w:val="24"/>
          <w:lang w:val="ro-RO"/>
        </w:rPr>
        <w:t xml:space="preserve"> împotriva furturilor şi care sunt reglementate de regulamentele CEE-ONU, trebuie utilizate numai</w:t>
      </w:r>
      <w:r w:rsidR="00C92E0F" w:rsidRPr="009E59EF">
        <w:rPr>
          <w:rFonts w:ascii="Times New Roman" w:hAnsi="Times New Roman" w:cs="Times New Roman"/>
          <w:color w:val="000000"/>
          <w:sz w:val="24"/>
          <w:szCs w:val="24"/>
          <w:lang w:val="ro-RO"/>
        </w:rPr>
        <w:t xml:space="preserve"> sisteme, componente</w:t>
      </w:r>
      <w:r w:rsidR="00C92E0F">
        <w:rPr>
          <w:rFonts w:ascii="Times New Roman" w:hAnsi="Times New Roman" w:cs="Times New Roman"/>
          <w:color w:val="000000"/>
          <w:sz w:val="24"/>
          <w:szCs w:val="24"/>
          <w:lang w:val="ro-RO"/>
        </w:rPr>
        <w:t xml:space="preserve"> și unități</w:t>
      </w:r>
      <w:r w:rsidR="00C92E0F" w:rsidRPr="009E59EF">
        <w:rPr>
          <w:rFonts w:ascii="Times New Roman" w:hAnsi="Times New Roman" w:cs="Times New Roman"/>
          <w:color w:val="000000"/>
          <w:sz w:val="24"/>
          <w:szCs w:val="24"/>
          <w:lang w:val="ro-RO"/>
        </w:rPr>
        <w:t xml:space="preserve"> tehnice separate </w:t>
      </w:r>
      <w:r w:rsidRPr="009E59EF">
        <w:rPr>
          <w:rFonts w:ascii="Times New Roman" w:hAnsi="Times New Roman" w:cs="Times New Roman"/>
          <w:color w:val="000000"/>
          <w:sz w:val="24"/>
          <w:szCs w:val="24"/>
          <w:lang w:val="ro-RO"/>
        </w:rPr>
        <w:t xml:space="preserve">de origine sau omologate ori certificate conform </w:t>
      </w:r>
      <w:r w:rsidR="00371DFA" w:rsidRPr="009E59EF">
        <w:rPr>
          <w:rFonts w:ascii="Times New Roman" w:hAnsi="Times New Roman" w:cs="Times New Roman"/>
          <w:color w:val="000000"/>
          <w:sz w:val="24"/>
          <w:szCs w:val="24"/>
          <w:lang w:val="ro-RO"/>
        </w:rPr>
        <w:t>reglementărilor tehnice</w:t>
      </w:r>
      <w:r w:rsidRPr="009E59EF">
        <w:rPr>
          <w:rFonts w:ascii="Times New Roman" w:hAnsi="Times New Roman" w:cs="Times New Roman"/>
          <w:color w:val="000000"/>
          <w:sz w:val="24"/>
          <w:szCs w:val="24"/>
          <w:lang w:val="ro-RO"/>
        </w:rPr>
        <w:t xml:space="preserve">. </w:t>
      </w:r>
    </w:p>
    <w:p w14:paraId="15B0DFF5" w14:textId="367BE5D7" w:rsidR="00361458"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(3) Modificările </w:t>
      </w:r>
      <w:r w:rsidR="00287307" w:rsidRPr="009E59EF">
        <w:rPr>
          <w:rFonts w:ascii="Times New Roman" w:hAnsi="Times New Roman" w:cs="Times New Roman"/>
          <w:color w:val="000000"/>
          <w:sz w:val="24"/>
          <w:szCs w:val="24"/>
          <w:lang w:val="ro-RO"/>
        </w:rPr>
        <w:t>menționate</w:t>
      </w:r>
      <w:r w:rsidRPr="009E59EF">
        <w:rPr>
          <w:rFonts w:ascii="Times New Roman" w:hAnsi="Times New Roman" w:cs="Times New Roman"/>
          <w:color w:val="000000"/>
          <w:sz w:val="24"/>
          <w:szCs w:val="24"/>
          <w:lang w:val="ro-RO"/>
        </w:rPr>
        <w:t xml:space="preserve"> la alin. (2) pot fi efectua</w:t>
      </w:r>
      <w:r w:rsidR="00287307" w:rsidRPr="009E59EF">
        <w:rPr>
          <w:rFonts w:ascii="Times New Roman" w:hAnsi="Times New Roman" w:cs="Times New Roman"/>
          <w:color w:val="000000"/>
          <w:sz w:val="24"/>
          <w:szCs w:val="24"/>
          <w:lang w:val="ro-RO"/>
        </w:rPr>
        <w:t>te numai de operatori economici autorizați</w:t>
      </w:r>
      <w:r w:rsidRPr="009E59EF">
        <w:rPr>
          <w:rFonts w:ascii="Times New Roman" w:hAnsi="Times New Roman" w:cs="Times New Roman"/>
          <w:color w:val="000000"/>
          <w:sz w:val="24"/>
          <w:szCs w:val="24"/>
          <w:lang w:val="ro-RO"/>
        </w:rPr>
        <w:t xml:space="preserve"> de </w:t>
      </w:r>
      <w:r w:rsidR="00361458" w:rsidRPr="009E59EF">
        <w:rPr>
          <w:rFonts w:ascii="Times New Roman" w:hAnsi="Times New Roman" w:cs="Times New Roman"/>
          <w:color w:val="000000"/>
          <w:sz w:val="24"/>
          <w:szCs w:val="24"/>
          <w:lang w:val="ro-RO"/>
        </w:rPr>
        <w:t>Agenția Națională Transport Auto</w:t>
      </w:r>
      <w:r w:rsidRPr="009E59EF">
        <w:rPr>
          <w:rFonts w:ascii="Times New Roman" w:hAnsi="Times New Roman" w:cs="Times New Roman"/>
          <w:color w:val="000000"/>
          <w:sz w:val="24"/>
          <w:szCs w:val="24"/>
          <w:lang w:val="ro-RO"/>
        </w:rPr>
        <w:t xml:space="preserve">, conform </w:t>
      </w:r>
      <w:r w:rsidR="00361458" w:rsidRPr="009E59EF">
        <w:rPr>
          <w:rFonts w:ascii="Times New Roman" w:hAnsi="Times New Roman" w:cs="Times New Roman"/>
          <w:color w:val="000000"/>
          <w:sz w:val="24"/>
          <w:szCs w:val="24"/>
          <w:lang w:val="ro-RO"/>
        </w:rPr>
        <w:t>prevederilor Codului Transporturilor Rutiere</w:t>
      </w:r>
      <w:r w:rsidRPr="009E59EF">
        <w:rPr>
          <w:rFonts w:ascii="Times New Roman" w:hAnsi="Times New Roman" w:cs="Times New Roman"/>
          <w:color w:val="000000"/>
          <w:sz w:val="24"/>
          <w:szCs w:val="24"/>
          <w:lang w:val="ro-RO"/>
        </w:rPr>
        <w:t xml:space="preserve">. </w:t>
      </w:r>
    </w:p>
    <w:p w14:paraId="272326F3" w14:textId="25ACE4C4" w:rsidR="00756C55" w:rsidRPr="002939B8" w:rsidRDefault="00067E30" w:rsidP="00C67EAE">
      <w:pPr>
        <w:pStyle w:val="Heading1"/>
        <w:rPr>
          <w:rFonts w:ascii="Times New Roman" w:hAnsi="Times New Roman" w:cs="Times New Roman"/>
        </w:rPr>
      </w:pPr>
      <w:bookmarkStart w:id="49" w:name="_Toc33096852"/>
      <w:bookmarkStart w:id="50" w:name="_Toc34639741"/>
      <w:r w:rsidRPr="002939B8">
        <w:rPr>
          <w:rFonts w:ascii="Times New Roman" w:hAnsi="Times New Roman" w:cs="Times New Roman"/>
        </w:rPr>
        <w:t>Art</w:t>
      </w:r>
      <w:r w:rsidR="00756C55" w:rsidRPr="002939B8">
        <w:rPr>
          <w:rFonts w:ascii="Times New Roman" w:hAnsi="Times New Roman" w:cs="Times New Roman"/>
        </w:rPr>
        <w:t>icolul</w:t>
      </w:r>
      <w:r w:rsidRPr="002939B8">
        <w:rPr>
          <w:rFonts w:ascii="Times New Roman" w:hAnsi="Times New Roman" w:cs="Times New Roman"/>
        </w:rPr>
        <w:t xml:space="preserve"> </w:t>
      </w:r>
      <w:bookmarkEnd w:id="49"/>
      <w:r w:rsidR="002939B8" w:rsidRPr="002939B8">
        <w:rPr>
          <w:rFonts w:ascii="Times New Roman" w:hAnsi="Times New Roman" w:cs="Times New Roman"/>
        </w:rPr>
        <w:t>1</w:t>
      </w:r>
      <w:r w:rsidR="002939B8" w:rsidRPr="009C559A">
        <w:rPr>
          <w:rFonts w:ascii="Times New Roman" w:hAnsi="Times New Roman" w:cs="Times New Roman"/>
        </w:rPr>
        <w:t>8</w:t>
      </w:r>
      <w:bookmarkEnd w:id="50"/>
    </w:p>
    <w:p w14:paraId="04A129F2" w14:textId="27B1DB33"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Cartea de identitate a vehiculului </w:t>
      </w:r>
      <w:r w:rsidR="00287307" w:rsidRPr="009E59EF">
        <w:rPr>
          <w:rFonts w:ascii="Times New Roman" w:hAnsi="Times New Roman" w:cs="Times New Roman"/>
          <w:color w:val="000000"/>
          <w:sz w:val="24"/>
          <w:szCs w:val="24"/>
          <w:lang w:val="ro-RO"/>
        </w:rPr>
        <w:t>conține</w:t>
      </w:r>
      <w:r w:rsidRPr="009E59EF">
        <w:rPr>
          <w:rFonts w:ascii="Times New Roman" w:hAnsi="Times New Roman" w:cs="Times New Roman"/>
          <w:color w:val="000000"/>
          <w:sz w:val="24"/>
          <w:szCs w:val="24"/>
          <w:lang w:val="ro-RO"/>
        </w:rPr>
        <w:t xml:space="preserve"> date despre vehicul ş</w:t>
      </w:r>
      <w:r w:rsidR="00287307" w:rsidRPr="009E59EF">
        <w:rPr>
          <w:rFonts w:ascii="Times New Roman" w:hAnsi="Times New Roman" w:cs="Times New Roman"/>
          <w:color w:val="000000"/>
          <w:sz w:val="24"/>
          <w:szCs w:val="24"/>
          <w:lang w:val="ro-RO"/>
        </w:rPr>
        <w:t xml:space="preserve">i proprietarii pe </w:t>
      </w:r>
      <w:r w:rsidRPr="009E59EF">
        <w:rPr>
          <w:rFonts w:ascii="Times New Roman" w:hAnsi="Times New Roman" w:cs="Times New Roman"/>
          <w:color w:val="000000"/>
          <w:sz w:val="24"/>
          <w:szCs w:val="24"/>
          <w:lang w:val="ro-RO"/>
        </w:rPr>
        <w:t xml:space="preserve">numele cărora acesta a fost înmatriculat succesiv. </w:t>
      </w:r>
    </w:p>
    <w:p w14:paraId="0B83BE17" w14:textId="431BA1E8"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Datele despre vehicul se înscriu de către </w:t>
      </w:r>
      <w:r w:rsidR="005B36E3">
        <w:rPr>
          <w:rFonts w:ascii="Times New Roman" w:hAnsi="Times New Roman" w:cs="Times New Roman"/>
          <w:color w:val="000000"/>
          <w:sz w:val="24"/>
          <w:szCs w:val="24"/>
          <w:lang w:val="ro-RO"/>
        </w:rPr>
        <w:t>Agenția Servicii Publice</w:t>
      </w:r>
      <w:r w:rsidR="00756C5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şi, după caz, de către </w:t>
      </w:r>
      <w:r w:rsidR="00287307" w:rsidRPr="009E59EF">
        <w:rPr>
          <w:rFonts w:ascii="Times New Roman" w:hAnsi="Times New Roman" w:cs="Times New Roman"/>
          <w:color w:val="000000"/>
          <w:sz w:val="24"/>
          <w:szCs w:val="24"/>
          <w:lang w:val="ro-RO"/>
        </w:rPr>
        <w:t xml:space="preserve">deținătorul </w:t>
      </w:r>
      <w:r w:rsidRPr="009E59EF">
        <w:rPr>
          <w:rFonts w:ascii="Times New Roman" w:hAnsi="Times New Roman" w:cs="Times New Roman"/>
          <w:color w:val="000000"/>
          <w:sz w:val="24"/>
          <w:szCs w:val="24"/>
          <w:lang w:val="ro-RO"/>
        </w:rPr>
        <w:t>omologăr</w:t>
      </w:r>
      <w:r w:rsidR="00287307" w:rsidRPr="009E59EF">
        <w:rPr>
          <w:rFonts w:ascii="Times New Roman" w:hAnsi="Times New Roman" w:cs="Times New Roman"/>
          <w:color w:val="000000"/>
          <w:sz w:val="24"/>
          <w:szCs w:val="24"/>
          <w:lang w:val="ro-RO"/>
        </w:rPr>
        <w:t>ii de tip a întregului vehicul.</w:t>
      </w:r>
    </w:p>
    <w:p w14:paraId="69CB773E" w14:textId="65083AF4"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(3) Datele despre proprietari se înscriu de către </w:t>
      </w:r>
      <w:r w:rsidR="00CB12FE">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xml:space="preserve"> </w:t>
      </w:r>
      <w:r w:rsidR="00CB12FE">
        <w:rPr>
          <w:rFonts w:ascii="Times New Roman" w:hAnsi="Times New Roman" w:cs="Times New Roman"/>
          <w:color w:val="000000"/>
          <w:sz w:val="24"/>
          <w:szCs w:val="24"/>
          <w:lang w:val="ro-RO"/>
        </w:rPr>
        <w:t>la</w:t>
      </w:r>
      <w:r w:rsidR="00CB12FE"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efectua</w:t>
      </w:r>
      <w:r w:rsidR="00CB12FE">
        <w:rPr>
          <w:rFonts w:ascii="Times New Roman" w:hAnsi="Times New Roman" w:cs="Times New Roman"/>
          <w:color w:val="000000"/>
          <w:sz w:val="24"/>
          <w:szCs w:val="24"/>
          <w:lang w:val="ro-RO"/>
        </w:rPr>
        <w:t>rea</w:t>
      </w:r>
      <w:r w:rsidRPr="009E59EF">
        <w:rPr>
          <w:rFonts w:ascii="Times New Roman" w:hAnsi="Times New Roman" w:cs="Times New Roman"/>
          <w:color w:val="000000"/>
          <w:sz w:val="24"/>
          <w:szCs w:val="24"/>
          <w:lang w:val="ro-RO"/>
        </w:rPr>
        <w:t xml:space="preserve"> </w:t>
      </w:r>
      <w:r w:rsidR="00CB12FE" w:rsidRPr="009E59EF">
        <w:rPr>
          <w:rFonts w:ascii="Times New Roman" w:hAnsi="Times New Roman" w:cs="Times New Roman"/>
          <w:color w:val="000000"/>
          <w:sz w:val="24"/>
          <w:szCs w:val="24"/>
          <w:lang w:val="ro-RO"/>
        </w:rPr>
        <w:t>înmatricul</w:t>
      </w:r>
      <w:r w:rsidR="00CB12FE">
        <w:rPr>
          <w:rFonts w:ascii="Times New Roman" w:hAnsi="Times New Roman" w:cs="Times New Roman"/>
          <w:color w:val="000000"/>
          <w:sz w:val="24"/>
          <w:szCs w:val="24"/>
          <w:lang w:val="ro-RO"/>
        </w:rPr>
        <w:t>ă</w:t>
      </w:r>
      <w:r w:rsidR="00CB12FE" w:rsidRPr="009E59EF">
        <w:rPr>
          <w:rFonts w:ascii="Times New Roman" w:hAnsi="Times New Roman" w:cs="Times New Roman"/>
          <w:color w:val="000000"/>
          <w:sz w:val="24"/>
          <w:szCs w:val="24"/>
          <w:lang w:val="ro-RO"/>
        </w:rPr>
        <w:t>r</w:t>
      </w:r>
      <w:r w:rsidR="00CB12FE">
        <w:rPr>
          <w:rFonts w:ascii="Times New Roman" w:hAnsi="Times New Roman" w:cs="Times New Roman"/>
          <w:color w:val="000000"/>
          <w:sz w:val="24"/>
          <w:szCs w:val="24"/>
          <w:lang w:val="ro-RO"/>
        </w:rPr>
        <w:t>ii</w:t>
      </w:r>
      <w:r w:rsidR="00CB12FE" w:rsidRPr="009E59EF">
        <w:rPr>
          <w:rFonts w:ascii="Times New Roman" w:hAnsi="Times New Roman" w:cs="Times New Roman"/>
          <w:color w:val="000000"/>
          <w:sz w:val="24"/>
          <w:szCs w:val="24"/>
          <w:lang w:val="ro-RO"/>
        </w:rPr>
        <w:t xml:space="preserve"> </w:t>
      </w:r>
      <w:r w:rsidR="00612354" w:rsidRPr="009E59EF">
        <w:rPr>
          <w:rFonts w:ascii="Times New Roman" w:hAnsi="Times New Roman" w:cs="Times New Roman"/>
          <w:color w:val="000000"/>
          <w:sz w:val="24"/>
          <w:szCs w:val="24"/>
          <w:lang w:val="ro-RO"/>
        </w:rPr>
        <w:t>în registrul de stat al transporturilor</w:t>
      </w:r>
      <w:r w:rsidR="00CB12FE">
        <w:rPr>
          <w:rFonts w:ascii="Times New Roman" w:hAnsi="Times New Roman" w:cs="Times New Roman"/>
          <w:color w:val="000000"/>
          <w:sz w:val="24"/>
          <w:szCs w:val="24"/>
          <w:lang w:val="ro-RO"/>
        </w:rPr>
        <w:t xml:space="preserve"> sau modificarea acesteia</w:t>
      </w:r>
      <w:r w:rsidR="00287307" w:rsidRPr="009E59EF">
        <w:rPr>
          <w:rFonts w:ascii="Times New Roman" w:hAnsi="Times New Roman" w:cs="Times New Roman"/>
          <w:color w:val="000000"/>
          <w:sz w:val="24"/>
          <w:szCs w:val="24"/>
          <w:lang w:val="ro-RO"/>
        </w:rPr>
        <w:t xml:space="preserve">. </w:t>
      </w:r>
    </w:p>
    <w:p w14:paraId="3ABBB130" w14:textId="4AE9109B"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lastRenderedPageBreak/>
        <w:t>(</w:t>
      </w:r>
      <w:r w:rsidR="00DA4E81">
        <w:rPr>
          <w:rFonts w:ascii="Times New Roman" w:hAnsi="Times New Roman" w:cs="Times New Roman"/>
          <w:color w:val="000000"/>
          <w:sz w:val="24"/>
          <w:szCs w:val="24"/>
          <w:lang w:val="ro-RO"/>
        </w:rPr>
        <w:t>4</w:t>
      </w:r>
      <w:r w:rsidRPr="009E59EF">
        <w:rPr>
          <w:rFonts w:ascii="Times New Roman" w:hAnsi="Times New Roman" w:cs="Times New Roman"/>
          <w:color w:val="000000"/>
          <w:sz w:val="24"/>
          <w:szCs w:val="24"/>
          <w:lang w:val="ro-RO"/>
        </w:rPr>
        <w:t xml:space="preserve">) La înstrăinarea vehiculului ultimul proprietar al acestuia are </w:t>
      </w:r>
      <w:r w:rsidR="00287307" w:rsidRPr="009E59EF">
        <w:rPr>
          <w:rFonts w:ascii="Times New Roman" w:hAnsi="Times New Roman" w:cs="Times New Roman"/>
          <w:color w:val="000000"/>
          <w:sz w:val="24"/>
          <w:szCs w:val="24"/>
          <w:lang w:val="ro-RO"/>
        </w:rPr>
        <w:t>obligația</w:t>
      </w:r>
      <w:r w:rsidRPr="009E59EF">
        <w:rPr>
          <w:rFonts w:ascii="Times New Roman" w:hAnsi="Times New Roman" w:cs="Times New Roman"/>
          <w:color w:val="000000"/>
          <w:sz w:val="24"/>
          <w:szCs w:val="24"/>
          <w:lang w:val="ro-RO"/>
        </w:rPr>
        <w:t xml:space="preserve"> de a transmite </w:t>
      </w:r>
      <w:r w:rsidR="00612354" w:rsidRPr="009E59EF">
        <w:rPr>
          <w:rFonts w:ascii="Times New Roman" w:hAnsi="Times New Roman" w:cs="Times New Roman"/>
          <w:color w:val="000000"/>
          <w:sz w:val="24"/>
          <w:szCs w:val="24"/>
          <w:lang w:val="ro-RO"/>
        </w:rPr>
        <w:t xml:space="preserve">noului proprietar </w:t>
      </w:r>
      <w:r w:rsidRPr="009E59EF">
        <w:rPr>
          <w:rFonts w:ascii="Times New Roman" w:hAnsi="Times New Roman" w:cs="Times New Roman"/>
          <w:color w:val="000000"/>
          <w:sz w:val="24"/>
          <w:szCs w:val="24"/>
          <w:lang w:val="ro-RO"/>
        </w:rPr>
        <w:t xml:space="preserve">cartea de identitate a vehiculului. </w:t>
      </w:r>
    </w:p>
    <w:p w14:paraId="2B08C001" w14:textId="2235B686"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DA4E81">
        <w:rPr>
          <w:rFonts w:ascii="Times New Roman" w:hAnsi="Times New Roman" w:cs="Times New Roman"/>
          <w:color w:val="000000"/>
          <w:sz w:val="24"/>
          <w:szCs w:val="24"/>
          <w:lang w:val="ro-RO"/>
        </w:rPr>
        <w:t>5</w:t>
      </w:r>
      <w:r w:rsidRPr="009E59EF">
        <w:rPr>
          <w:rFonts w:ascii="Times New Roman" w:hAnsi="Times New Roman" w:cs="Times New Roman"/>
          <w:color w:val="000000"/>
          <w:sz w:val="24"/>
          <w:szCs w:val="24"/>
          <w:lang w:val="ro-RO"/>
        </w:rPr>
        <w:t>) La radierea unui vehicul rutier, ca urmare a scoater</w:t>
      </w:r>
      <w:r w:rsidR="00287307" w:rsidRPr="009E59EF">
        <w:rPr>
          <w:rFonts w:ascii="Times New Roman" w:hAnsi="Times New Roman" w:cs="Times New Roman"/>
          <w:color w:val="000000"/>
          <w:sz w:val="24"/>
          <w:szCs w:val="24"/>
          <w:lang w:val="ro-RO"/>
        </w:rPr>
        <w:t xml:space="preserve">ii definitive din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xml:space="preserve">, </w:t>
      </w:r>
      <w:r w:rsidR="00612354" w:rsidRPr="009E59EF">
        <w:rPr>
          <w:rFonts w:ascii="Times New Roman" w:hAnsi="Times New Roman" w:cs="Times New Roman"/>
          <w:color w:val="000000"/>
          <w:sz w:val="24"/>
          <w:szCs w:val="24"/>
          <w:lang w:val="ro-RO"/>
        </w:rPr>
        <w:t xml:space="preserve">pe </w:t>
      </w:r>
      <w:r w:rsidRPr="009E59EF">
        <w:rPr>
          <w:rFonts w:ascii="Times New Roman" w:hAnsi="Times New Roman" w:cs="Times New Roman"/>
          <w:color w:val="000000"/>
          <w:sz w:val="24"/>
          <w:szCs w:val="24"/>
          <w:lang w:val="ro-RO"/>
        </w:rPr>
        <w:t xml:space="preserve">cartea de identitate a vehiculului se </w:t>
      </w:r>
      <w:r w:rsidR="00287307" w:rsidRPr="009E59EF">
        <w:rPr>
          <w:rFonts w:ascii="Times New Roman" w:hAnsi="Times New Roman" w:cs="Times New Roman"/>
          <w:color w:val="000000"/>
          <w:sz w:val="24"/>
          <w:szCs w:val="24"/>
          <w:lang w:val="ro-RO"/>
        </w:rPr>
        <w:t>menționează</w:t>
      </w:r>
      <w:r w:rsidRPr="009E59EF">
        <w:rPr>
          <w:rFonts w:ascii="Times New Roman" w:hAnsi="Times New Roman" w:cs="Times New Roman"/>
          <w:color w:val="000000"/>
          <w:sz w:val="24"/>
          <w:szCs w:val="24"/>
          <w:lang w:val="ro-RO"/>
        </w:rPr>
        <w:t xml:space="preserve"> </w:t>
      </w:r>
      <w:r w:rsidRPr="009E59EF">
        <w:rPr>
          <w:rFonts w:ascii="Times New Roman" w:hAnsi="Times New Roman" w:cs="Times New Roman"/>
          <w:i/>
          <w:iCs/>
          <w:color w:val="000000"/>
          <w:sz w:val="24"/>
          <w:szCs w:val="24"/>
          <w:lang w:val="ro-RO"/>
        </w:rPr>
        <w:t xml:space="preserve">Vehicul scos definitiv din </w:t>
      </w:r>
      <w:r w:rsidR="00DF5262" w:rsidRPr="009E59EF">
        <w:rPr>
          <w:rFonts w:ascii="Times New Roman" w:hAnsi="Times New Roman" w:cs="Times New Roman"/>
          <w:i/>
          <w:iCs/>
          <w:color w:val="000000"/>
          <w:sz w:val="24"/>
          <w:szCs w:val="24"/>
          <w:lang w:val="ro-RO"/>
        </w:rPr>
        <w:t>Republica Moldova</w:t>
      </w:r>
      <w:r w:rsidRPr="009E59EF">
        <w:rPr>
          <w:rFonts w:ascii="Times New Roman" w:hAnsi="Times New Roman" w:cs="Times New Roman"/>
          <w:color w:val="000000"/>
          <w:sz w:val="24"/>
          <w:szCs w:val="24"/>
          <w:lang w:val="ro-RO"/>
        </w:rPr>
        <w:t xml:space="preserve">. </w:t>
      </w:r>
    </w:p>
    <w:p w14:paraId="44841173" w14:textId="1DDCDFBE" w:rsidR="00612354" w:rsidRPr="009E59EF" w:rsidRDefault="00612354" w:rsidP="00612354">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DA4E81">
        <w:rPr>
          <w:rFonts w:ascii="Times New Roman" w:hAnsi="Times New Roman" w:cs="Times New Roman"/>
          <w:color w:val="000000"/>
          <w:sz w:val="24"/>
          <w:szCs w:val="24"/>
          <w:lang w:val="ro-RO"/>
        </w:rPr>
        <w:t>6</w:t>
      </w:r>
      <w:r w:rsidRPr="009E59EF">
        <w:rPr>
          <w:rFonts w:ascii="Times New Roman" w:hAnsi="Times New Roman" w:cs="Times New Roman"/>
          <w:color w:val="000000"/>
          <w:sz w:val="24"/>
          <w:szCs w:val="24"/>
          <w:lang w:val="ro-RO"/>
        </w:rPr>
        <w:t xml:space="preserve">) La radierea unui vehicul rutier, ca urmare a dezmembrării la scoaterea din uz a acestuia, </w:t>
      </w:r>
      <w:r w:rsidR="00810FBD">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xml:space="preserve"> reține cartea de identitate a vehiculului. Pe cartea de identitate a vehiculului se menționează </w:t>
      </w:r>
      <w:r w:rsidR="002E28B1" w:rsidRPr="009E59EF">
        <w:rPr>
          <w:rFonts w:ascii="Times New Roman" w:hAnsi="Times New Roman" w:cs="Times New Roman"/>
          <w:color w:val="000000"/>
          <w:sz w:val="24"/>
          <w:szCs w:val="24"/>
          <w:lang w:val="ro-RO"/>
        </w:rPr>
        <w:t>,,</w:t>
      </w:r>
      <w:r w:rsidRPr="009E59EF">
        <w:rPr>
          <w:rFonts w:ascii="Times New Roman" w:hAnsi="Times New Roman" w:cs="Times New Roman"/>
          <w:i/>
          <w:iCs/>
          <w:color w:val="000000"/>
          <w:sz w:val="24"/>
          <w:szCs w:val="24"/>
          <w:lang w:val="ro-RO"/>
        </w:rPr>
        <w:t>Vehicul dezmembrat</w:t>
      </w:r>
      <w:r w:rsidR="002E28B1" w:rsidRPr="009E59EF">
        <w:rPr>
          <w:rFonts w:ascii="Times New Roman" w:hAnsi="Times New Roman" w:cs="Times New Roman"/>
          <w:i/>
          <w:iCs/>
          <w:color w:val="000000"/>
          <w:sz w:val="24"/>
          <w:szCs w:val="24"/>
          <w:lang w:val="ro-RO"/>
        </w:rPr>
        <w:t>”</w:t>
      </w:r>
      <w:r w:rsidRPr="009E59EF">
        <w:rPr>
          <w:rFonts w:ascii="Times New Roman" w:hAnsi="Times New Roman" w:cs="Times New Roman"/>
          <w:color w:val="000000"/>
          <w:sz w:val="24"/>
          <w:szCs w:val="24"/>
          <w:lang w:val="ro-RO"/>
        </w:rPr>
        <w:t xml:space="preserve">. </w:t>
      </w:r>
    </w:p>
    <w:p w14:paraId="64F02C9E" w14:textId="3D8045A4" w:rsidR="00756C55" w:rsidRPr="009E59EF" w:rsidRDefault="00067E30" w:rsidP="00C67EAE">
      <w:pPr>
        <w:pStyle w:val="Heading1"/>
        <w:rPr>
          <w:rFonts w:ascii="Times New Roman" w:hAnsi="Times New Roman" w:cs="Times New Roman"/>
        </w:rPr>
      </w:pPr>
      <w:bookmarkStart w:id="51" w:name="_Toc33096853"/>
      <w:bookmarkStart w:id="52" w:name="_Toc34639742"/>
      <w:r w:rsidRPr="009E59EF">
        <w:rPr>
          <w:rFonts w:ascii="Times New Roman" w:hAnsi="Times New Roman" w:cs="Times New Roman"/>
        </w:rPr>
        <w:t>Art</w:t>
      </w:r>
      <w:r w:rsidR="00756C55" w:rsidRPr="009E59EF">
        <w:rPr>
          <w:rFonts w:ascii="Times New Roman" w:hAnsi="Times New Roman" w:cs="Times New Roman"/>
        </w:rPr>
        <w:t xml:space="preserve">icolul </w:t>
      </w:r>
      <w:bookmarkEnd w:id="51"/>
      <w:r w:rsidR="002939B8">
        <w:rPr>
          <w:rFonts w:ascii="Times New Roman" w:hAnsi="Times New Roman" w:cs="Times New Roman"/>
        </w:rPr>
        <w:t>19</w:t>
      </w:r>
      <w:bookmarkEnd w:id="52"/>
    </w:p>
    <w:p w14:paraId="522D91E0" w14:textId="3D4B8A76"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Eliberarea </w:t>
      </w:r>
      <w:r w:rsidR="00287307" w:rsidRPr="009E59EF">
        <w:rPr>
          <w:rFonts w:ascii="Times New Roman" w:hAnsi="Times New Roman" w:cs="Times New Roman"/>
          <w:color w:val="000000"/>
          <w:sz w:val="24"/>
          <w:szCs w:val="24"/>
          <w:lang w:val="ro-RO"/>
        </w:rPr>
        <w:t>cărții</w:t>
      </w:r>
      <w:r w:rsidRPr="009E59EF">
        <w:rPr>
          <w:rFonts w:ascii="Times New Roman" w:hAnsi="Times New Roman" w:cs="Times New Roman"/>
          <w:color w:val="000000"/>
          <w:sz w:val="24"/>
          <w:szCs w:val="24"/>
          <w:lang w:val="ro-RO"/>
        </w:rPr>
        <w:t xml:space="preserve"> de identitate se face cu respectarea următoarelor condiţ</w:t>
      </w:r>
      <w:r w:rsidR="00287307" w:rsidRPr="009E59EF">
        <w:rPr>
          <w:rFonts w:ascii="Times New Roman" w:hAnsi="Times New Roman" w:cs="Times New Roman"/>
          <w:color w:val="000000"/>
          <w:sz w:val="24"/>
          <w:szCs w:val="24"/>
          <w:lang w:val="ro-RO"/>
        </w:rPr>
        <w:t>ii:</w:t>
      </w:r>
    </w:p>
    <w:p w14:paraId="12C66C4B" w14:textId="7609C66D"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 în cazul omologării individuale, precum şi în cazul vehiculelor rutiere deja în</w:t>
      </w:r>
      <w:r w:rsidR="00287307" w:rsidRPr="009E59EF">
        <w:rPr>
          <w:rFonts w:ascii="Times New Roman" w:hAnsi="Times New Roman" w:cs="Times New Roman"/>
          <w:color w:val="000000"/>
          <w:sz w:val="24"/>
          <w:szCs w:val="24"/>
          <w:lang w:val="ro-RO"/>
        </w:rPr>
        <w:t xml:space="preserve">matriculate sau înregistrate în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dacă vehiculul poate fi identificat şi</w:t>
      </w:r>
      <w:r w:rsidR="00287307" w:rsidRPr="009E59EF">
        <w:rPr>
          <w:rFonts w:ascii="Times New Roman" w:hAnsi="Times New Roman" w:cs="Times New Roman"/>
          <w:color w:val="000000"/>
          <w:sz w:val="24"/>
          <w:szCs w:val="24"/>
          <w:lang w:val="ro-RO"/>
        </w:rPr>
        <w:t xml:space="preserve"> corespunde normelor tehnice de </w:t>
      </w:r>
      <w:r w:rsidRPr="009E59EF">
        <w:rPr>
          <w:rFonts w:ascii="Times New Roman" w:hAnsi="Times New Roman" w:cs="Times New Roman"/>
          <w:color w:val="000000"/>
          <w:sz w:val="24"/>
          <w:szCs w:val="24"/>
          <w:lang w:val="ro-RO"/>
        </w:rPr>
        <w:t xml:space="preserve">siguranţă a </w:t>
      </w:r>
      <w:r w:rsidR="00287307" w:rsidRPr="009E59EF">
        <w:rPr>
          <w:rFonts w:ascii="Times New Roman" w:hAnsi="Times New Roman" w:cs="Times New Roman"/>
          <w:color w:val="000000"/>
          <w:sz w:val="24"/>
          <w:szCs w:val="24"/>
          <w:lang w:val="ro-RO"/>
        </w:rPr>
        <w:t>circulației</w:t>
      </w:r>
      <w:r w:rsidRPr="009E59EF">
        <w:rPr>
          <w:rFonts w:ascii="Times New Roman" w:hAnsi="Times New Roman" w:cs="Times New Roman"/>
          <w:color w:val="000000"/>
          <w:sz w:val="24"/>
          <w:szCs w:val="24"/>
          <w:lang w:val="ro-RO"/>
        </w:rPr>
        <w:t xml:space="preserve"> rutiere, de </w:t>
      </w:r>
      <w:r w:rsidR="00287307" w:rsidRPr="009E59EF">
        <w:rPr>
          <w:rFonts w:ascii="Times New Roman" w:hAnsi="Times New Roman" w:cs="Times New Roman"/>
          <w:color w:val="000000"/>
          <w:sz w:val="24"/>
          <w:szCs w:val="24"/>
          <w:lang w:val="ro-RO"/>
        </w:rPr>
        <w:t>protecție</w:t>
      </w:r>
      <w:r w:rsidRPr="009E59EF">
        <w:rPr>
          <w:rFonts w:ascii="Times New Roman" w:hAnsi="Times New Roman" w:cs="Times New Roman"/>
          <w:color w:val="000000"/>
          <w:sz w:val="24"/>
          <w:szCs w:val="24"/>
          <w:lang w:val="ro-RO"/>
        </w:rPr>
        <w:t xml:space="preserve"> a mediului, precum şi </w:t>
      </w:r>
      <w:r w:rsidR="00287307" w:rsidRPr="009E59EF">
        <w:rPr>
          <w:rFonts w:ascii="Times New Roman" w:hAnsi="Times New Roman" w:cs="Times New Roman"/>
          <w:color w:val="000000"/>
          <w:sz w:val="24"/>
          <w:szCs w:val="24"/>
          <w:lang w:val="ro-RO"/>
        </w:rPr>
        <w:t>folosinței</w:t>
      </w:r>
      <w:r w:rsidRPr="009E59EF">
        <w:rPr>
          <w:rFonts w:ascii="Times New Roman" w:hAnsi="Times New Roman" w:cs="Times New Roman"/>
          <w:color w:val="000000"/>
          <w:sz w:val="24"/>
          <w:szCs w:val="24"/>
          <w:lang w:val="ro-RO"/>
        </w:rPr>
        <w:t xml:space="preserve"> căreia îi este destinat;</w:t>
      </w:r>
    </w:p>
    <w:p w14:paraId="62DA7FE7" w14:textId="724FF0DA"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în cazul </w:t>
      </w:r>
      <w:r w:rsidR="00287307" w:rsidRPr="009E59EF">
        <w:rPr>
          <w:rFonts w:ascii="Times New Roman" w:hAnsi="Times New Roman" w:cs="Times New Roman"/>
          <w:color w:val="000000"/>
          <w:sz w:val="24"/>
          <w:szCs w:val="24"/>
          <w:lang w:val="ro-RO"/>
        </w:rPr>
        <w:t>existenței</w:t>
      </w:r>
      <w:r w:rsidRPr="009E59EF">
        <w:rPr>
          <w:rFonts w:ascii="Times New Roman" w:hAnsi="Times New Roman" w:cs="Times New Roman"/>
          <w:color w:val="000000"/>
          <w:sz w:val="24"/>
          <w:szCs w:val="24"/>
          <w:lang w:val="ro-RO"/>
        </w:rPr>
        <w:t xml:space="preserve"> unei omologări naţionale de tip a între</w:t>
      </w:r>
      <w:r w:rsidR="00287307" w:rsidRPr="009E59EF">
        <w:rPr>
          <w:rFonts w:ascii="Times New Roman" w:hAnsi="Times New Roman" w:cs="Times New Roman"/>
          <w:color w:val="000000"/>
          <w:sz w:val="24"/>
          <w:szCs w:val="24"/>
          <w:lang w:val="ro-RO"/>
        </w:rPr>
        <w:t xml:space="preserve">gului vehicul valabile, pe baza </w:t>
      </w:r>
      <w:r w:rsidRPr="009E59EF">
        <w:rPr>
          <w:rFonts w:ascii="Times New Roman" w:hAnsi="Times New Roman" w:cs="Times New Roman"/>
          <w:color w:val="000000"/>
          <w:sz w:val="24"/>
          <w:szCs w:val="24"/>
          <w:lang w:val="ro-RO"/>
        </w:rPr>
        <w:t xml:space="preserve">copiei certificatului de omologare </w:t>
      </w:r>
      <w:r w:rsidR="00287307" w:rsidRPr="009E59EF">
        <w:rPr>
          <w:rFonts w:ascii="Times New Roman" w:hAnsi="Times New Roman" w:cs="Times New Roman"/>
          <w:color w:val="000000"/>
          <w:sz w:val="24"/>
          <w:szCs w:val="24"/>
          <w:lang w:val="ro-RO"/>
        </w:rPr>
        <w:t>națională</w:t>
      </w:r>
      <w:r w:rsidRPr="009E59EF">
        <w:rPr>
          <w:rFonts w:ascii="Times New Roman" w:hAnsi="Times New Roman" w:cs="Times New Roman"/>
          <w:color w:val="000000"/>
          <w:sz w:val="24"/>
          <w:szCs w:val="24"/>
          <w:lang w:val="ro-RO"/>
        </w:rPr>
        <w:t xml:space="preserve"> de tip a întregului vehicul; </w:t>
      </w:r>
    </w:p>
    <w:p w14:paraId="344886E0" w14:textId="7A7DFF9F"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c) în cazul </w:t>
      </w:r>
      <w:r w:rsidR="00287307" w:rsidRPr="009E59EF">
        <w:rPr>
          <w:rFonts w:ascii="Times New Roman" w:hAnsi="Times New Roman" w:cs="Times New Roman"/>
          <w:color w:val="000000"/>
          <w:sz w:val="24"/>
          <w:szCs w:val="24"/>
          <w:lang w:val="ro-RO"/>
        </w:rPr>
        <w:t>existenței</w:t>
      </w:r>
      <w:r w:rsidRPr="009E59EF">
        <w:rPr>
          <w:rFonts w:ascii="Times New Roman" w:hAnsi="Times New Roman" w:cs="Times New Roman"/>
          <w:color w:val="000000"/>
          <w:sz w:val="24"/>
          <w:szCs w:val="24"/>
          <w:lang w:val="ro-RO"/>
        </w:rPr>
        <w:t xml:space="preserve"> unei omologă</w:t>
      </w:r>
      <w:r w:rsidR="00287307" w:rsidRPr="009E59EF">
        <w:rPr>
          <w:rFonts w:ascii="Times New Roman" w:hAnsi="Times New Roman" w:cs="Times New Roman"/>
          <w:color w:val="000000"/>
          <w:sz w:val="24"/>
          <w:szCs w:val="24"/>
          <w:lang w:val="ro-RO"/>
        </w:rPr>
        <w:t xml:space="preserve">ri </w:t>
      </w:r>
      <w:r w:rsidR="00756C55" w:rsidRPr="009E59EF">
        <w:rPr>
          <w:rFonts w:ascii="Times New Roman" w:hAnsi="Times New Roman" w:cs="Times New Roman"/>
          <w:color w:val="000000"/>
          <w:sz w:val="24"/>
          <w:szCs w:val="24"/>
          <w:lang w:val="ro-RO"/>
        </w:rPr>
        <w:t>CEE-ONU</w:t>
      </w:r>
      <w:r w:rsidR="00287307" w:rsidRPr="009E59EF">
        <w:rPr>
          <w:rFonts w:ascii="Times New Roman" w:hAnsi="Times New Roman" w:cs="Times New Roman"/>
          <w:color w:val="000000"/>
          <w:sz w:val="24"/>
          <w:szCs w:val="24"/>
          <w:lang w:val="ro-RO"/>
        </w:rPr>
        <w:t xml:space="preserve"> de </w:t>
      </w:r>
      <w:r w:rsidRPr="009E59EF">
        <w:rPr>
          <w:rFonts w:ascii="Times New Roman" w:hAnsi="Times New Roman" w:cs="Times New Roman"/>
          <w:color w:val="000000"/>
          <w:sz w:val="24"/>
          <w:szCs w:val="24"/>
          <w:lang w:val="ro-RO"/>
        </w:rPr>
        <w:t xml:space="preserve">tip a întregului vehicul valabile, pe baza certificatului de conformitate </w:t>
      </w:r>
      <w:r w:rsidR="00756C55" w:rsidRPr="009E59EF">
        <w:rPr>
          <w:rFonts w:ascii="Times New Roman" w:hAnsi="Times New Roman" w:cs="Times New Roman"/>
          <w:color w:val="000000"/>
          <w:sz w:val="24"/>
          <w:szCs w:val="24"/>
          <w:lang w:val="ro-RO"/>
        </w:rPr>
        <w:t>CEE-ONU</w:t>
      </w:r>
      <w:r w:rsidRPr="009E59EF">
        <w:rPr>
          <w:rFonts w:ascii="Times New Roman" w:hAnsi="Times New Roman" w:cs="Times New Roman"/>
          <w:color w:val="000000"/>
          <w:sz w:val="24"/>
          <w:szCs w:val="24"/>
          <w:lang w:val="ro-RO"/>
        </w:rPr>
        <w:t xml:space="preserve"> şi a acordării numărului naţ</w:t>
      </w:r>
      <w:r w:rsidR="00287307" w:rsidRPr="009E59EF">
        <w:rPr>
          <w:rFonts w:ascii="Times New Roman" w:hAnsi="Times New Roman" w:cs="Times New Roman"/>
          <w:color w:val="000000"/>
          <w:sz w:val="24"/>
          <w:szCs w:val="24"/>
          <w:lang w:val="ro-RO"/>
        </w:rPr>
        <w:t>ional de registru.</w:t>
      </w:r>
    </w:p>
    <w:p w14:paraId="6DDBE55F" w14:textId="7C4ED8BE"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d) în cazul </w:t>
      </w:r>
      <w:r w:rsidR="00B41A7C">
        <w:rPr>
          <w:rFonts w:ascii="Times New Roman" w:hAnsi="Times New Roman" w:cs="Times New Roman"/>
          <w:color w:val="000000"/>
          <w:sz w:val="24"/>
          <w:szCs w:val="24"/>
          <w:lang w:val="ro-RO"/>
        </w:rPr>
        <w:t>vehiculelor rutiere</w:t>
      </w:r>
      <w:r w:rsidRPr="009E59EF">
        <w:rPr>
          <w:rFonts w:ascii="Times New Roman" w:hAnsi="Times New Roman" w:cs="Times New Roman"/>
          <w:color w:val="000000"/>
          <w:sz w:val="24"/>
          <w:szCs w:val="24"/>
          <w:lang w:val="ro-RO"/>
        </w:rPr>
        <w:t xml:space="preserve"> prevăzute la </w:t>
      </w:r>
      <w:r w:rsidRPr="009C559A">
        <w:rPr>
          <w:rFonts w:ascii="Times New Roman" w:hAnsi="Times New Roman" w:cs="Times New Roman"/>
          <w:sz w:val="24"/>
          <w:szCs w:val="24"/>
          <w:lang w:val="ro-RO"/>
        </w:rPr>
        <w:t xml:space="preserve">art. </w:t>
      </w:r>
      <w:r w:rsidR="00C36FDE" w:rsidRPr="009C559A">
        <w:rPr>
          <w:rFonts w:ascii="Times New Roman" w:hAnsi="Times New Roman" w:cs="Times New Roman"/>
          <w:sz w:val="24"/>
          <w:szCs w:val="24"/>
          <w:lang w:val="ro-RO"/>
        </w:rPr>
        <w:t xml:space="preserve">2 </w:t>
      </w:r>
      <w:r w:rsidRPr="009C559A">
        <w:rPr>
          <w:rFonts w:ascii="Times New Roman" w:hAnsi="Times New Roman" w:cs="Times New Roman"/>
          <w:sz w:val="24"/>
          <w:szCs w:val="24"/>
          <w:lang w:val="ro-RO"/>
        </w:rPr>
        <w:t>alin.(</w:t>
      </w:r>
      <w:r w:rsidR="00CA7B33" w:rsidRPr="009C559A">
        <w:rPr>
          <w:rFonts w:ascii="Times New Roman" w:hAnsi="Times New Roman" w:cs="Times New Roman"/>
          <w:sz w:val="24"/>
          <w:szCs w:val="24"/>
          <w:lang w:val="ro-RO"/>
        </w:rPr>
        <w:t>4</w:t>
      </w:r>
      <w:r w:rsidRPr="009C559A">
        <w:rPr>
          <w:rFonts w:ascii="Times New Roman" w:hAnsi="Times New Roman" w:cs="Times New Roman"/>
          <w:sz w:val="24"/>
          <w:szCs w:val="24"/>
          <w:lang w:val="ro-RO"/>
        </w:rPr>
        <w:t>)</w:t>
      </w:r>
      <w:r w:rsidRPr="009E59EF">
        <w:rPr>
          <w:rFonts w:ascii="Times New Roman" w:hAnsi="Times New Roman" w:cs="Times New Roman"/>
          <w:color w:val="000000"/>
          <w:sz w:val="24"/>
          <w:szCs w:val="24"/>
          <w:lang w:val="ro-RO"/>
        </w:rPr>
        <w:t>, dacă vehiculul corespunde din p</w:t>
      </w:r>
      <w:r w:rsidR="003547F6" w:rsidRPr="009E59EF">
        <w:rPr>
          <w:rFonts w:ascii="Times New Roman" w:hAnsi="Times New Roman" w:cs="Times New Roman"/>
          <w:color w:val="000000"/>
          <w:sz w:val="24"/>
          <w:szCs w:val="24"/>
          <w:lang w:val="ro-RO"/>
        </w:rPr>
        <w:t xml:space="preserve">unctul de </w:t>
      </w:r>
      <w:r w:rsidRPr="009E59EF">
        <w:rPr>
          <w:rFonts w:ascii="Times New Roman" w:hAnsi="Times New Roman" w:cs="Times New Roman"/>
          <w:color w:val="000000"/>
          <w:sz w:val="24"/>
          <w:szCs w:val="24"/>
          <w:lang w:val="ro-RO"/>
        </w:rPr>
        <w:t xml:space="preserve">vedere al stării tehnice. </w:t>
      </w:r>
    </w:p>
    <w:p w14:paraId="03504E2A" w14:textId="7ED97797" w:rsidR="00287307"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Cu excepţia cazurilor prevăzute la </w:t>
      </w:r>
      <w:r w:rsidRPr="009E59EF">
        <w:rPr>
          <w:rFonts w:ascii="Times New Roman" w:hAnsi="Times New Roman" w:cs="Times New Roman"/>
          <w:sz w:val="24"/>
          <w:szCs w:val="24"/>
          <w:lang w:val="ro-RO"/>
        </w:rPr>
        <w:t xml:space="preserve">art. </w:t>
      </w:r>
      <w:r w:rsidR="001611D1" w:rsidRPr="009E59EF">
        <w:rPr>
          <w:rFonts w:ascii="Times New Roman" w:hAnsi="Times New Roman" w:cs="Times New Roman"/>
          <w:sz w:val="24"/>
          <w:szCs w:val="24"/>
          <w:lang w:val="ro-RO"/>
        </w:rPr>
        <w:t>15</w:t>
      </w:r>
      <w:r w:rsidRPr="009E59EF">
        <w:rPr>
          <w:rFonts w:ascii="Times New Roman" w:hAnsi="Times New Roman" w:cs="Times New Roman"/>
          <w:color w:val="000000"/>
          <w:sz w:val="24"/>
          <w:szCs w:val="24"/>
          <w:lang w:val="ro-RO"/>
        </w:rPr>
        <w:t xml:space="preserve">, nu este permisă refuzarea eliberării </w:t>
      </w:r>
      <w:r w:rsidR="00287307" w:rsidRPr="009E59EF">
        <w:rPr>
          <w:rFonts w:ascii="Times New Roman" w:hAnsi="Times New Roman" w:cs="Times New Roman"/>
          <w:color w:val="000000"/>
          <w:sz w:val="24"/>
          <w:szCs w:val="24"/>
          <w:lang w:val="ro-RO"/>
        </w:rPr>
        <w:t xml:space="preserve">cărții de </w:t>
      </w:r>
      <w:r w:rsidRPr="009E59EF">
        <w:rPr>
          <w:rFonts w:ascii="Times New Roman" w:hAnsi="Times New Roman" w:cs="Times New Roman"/>
          <w:color w:val="000000"/>
          <w:sz w:val="24"/>
          <w:szCs w:val="24"/>
          <w:lang w:val="ro-RO"/>
        </w:rPr>
        <w:t>identitate a vehiculului în vederea înmatriculării, a înregistrării sau a comercializă</w:t>
      </w:r>
      <w:r w:rsidR="00287307" w:rsidRPr="009E59EF">
        <w:rPr>
          <w:rFonts w:ascii="Times New Roman" w:hAnsi="Times New Roman" w:cs="Times New Roman"/>
          <w:color w:val="000000"/>
          <w:sz w:val="24"/>
          <w:szCs w:val="24"/>
          <w:lang w:val="ro-RO"/>
        </w:rPr>
        <w:t xml:space="preserve">rii vehiculelor </w:t>
      </w:r>
      <w:r w:rsidRPr="009E59EF">
        <w:rPr>
          <w:rFonts w:ascii="Times New Roman" w:hAnsi="Times New Roman" w:cs="Times New Roman"/>
          <w:color w:val="000000"/>
          <w:sz w:val="24"/>
          <w:szCs w:val="24"/>
          <w:lang w:val="ro-RO"/>
        </w:rPr>
        <w:t>rutiere, din motive pri</w:t>
      </w:r>
      <w:r w:rsidR="00287307" w:rsidRPr="009E59EF">
        <w:rPr>
          <w:rFonts w:ascii="Times New Roman" w:hAnsi="Times New Roman" w:cs="Times New Roman"/>
          <w:color w:val="000000"/>
          <w:sz w:val="24"/>
          <w:szCs w:val="24"/>
          <w:lang w:val="ro-RO"/>
        </w:rPr>
        <w:t>vind construcția</w:t>
      </w:r>
      <w:r w:rsidRPr="009E59EF">
        <w:rPr>
          <w:rFonts w:ascii="Times New Roman" w:hAnsi="Times New Roman" w:cs="Times New Roman"/>
          <w:color w:val="000000"/>
          <w:sz w:val="24"/>
          <w:szCs w:val="24"/>
          <w:lang w:val="ro-RO"/>
        </w:rPr>
        <w:t xml:space="preserve"> sau </w:t>
      </w:r>
      <w:r w:rsidR="00287307" w:rsidRPr="009E59EF">
        <w:rPr>
          <w:rFonts w:ascii="Times New Roman" w:hAnsi="Times New Roman" w:cs="Times New Roman"/>
          <w:color w:val="000000"/>
          <w:sz w:val="24"/>
          <w:szCs w:val="24"/>
          <w:lang w:val="ro-RO"/>
        </w:rPr>
        <w:t>funcționarea</w:t>
      </w:r>
      <w:r w:rsidRPr="009E59EF">
        <w:rPr>
          <w:rFonts w:ascii="Times New Roman" w:hAnsi="Times New Roman" w:cs="Times New Roman"/>
          <w:color w:val="000000"/>
          <w:sz w:val="24"/>
          <w:szCs w:val="24"/>
          <w:lang w:val="ro-RO"/>
        </w:rPr>
        <w:t xml:space="preserve"> lor, dacă acestea respectă reglementările </w:t>
      </w:r>
      <w:r w:rsidR="00756022" w:rsidRPr="009E59EF">
        <w:rPr>
          <w:rFonts w:ascii="Times New Roman" w:hAnsi="Times New Roman" w:cs="Times New Roman"/>
          <w:color w:val="000000"/>
          <w:sz w:val="24"/>
          <w:szCs w:val="24"/>
          <w:lang w:val="ro-RO"/>
        </w:rPr>
        <w:t>tehnice aprobate</w:t>
      </w:r>
      <w:r w:rsidRPr="009E59EF">
        <w:rPr>
          <w:rFonts w:ascii="Times New Roman" w:hAnsi="Times New Roman" w:cs="Times New Roman"/>
          <w:color w:val="000000"/>
          <w:sz w:val="24"/>
          <w:szCs w:val="24"/>
          <w:lang w:val="ro-RO"/>
        </w:rPr>
        <w:t xml:space="preserve">. </w:t>
      </w:r>
    </w:p>
    <w:p w14:paraId="31676AAF" w14:textId="77CDDC6E" w:rsidR="003A4EB5" w:rsidRPr="009E59EF" w:rsidRDefault="00CA7B33"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(3)</w:t>
      </w:r>
      <w:r w:rsidR="003A4EB5" w:rsidRPr="009E59EF">
        <w:rPr>
          <w:rFonts w:ascii="Times New Roman" w:hAnsi="Times New Roman" w:cs="Times New Roman"/>
          <w:sz w:val="24"/>
          <w:szCs w:val="24"/>
          <w:lang w:val="ro-RO"/>
        </w:rPr>
        <w:t xml:space="preserve"> La epuizarea spaţiului destinat înscrierii caracteristicilor tehnice ale vehiculului ori a datelor de identitate ale deţinătorilor, </w:t>
      </w:r>
      <w:r w:rsidR="00780DD4">
        <w:rPr>
          <w:rFonts w:ascii="Times New Roman" w:hAnsi="Times New Roman" w:cs="Times New Roman"/>
          <w:color w:val="000000"/>
          <w:sz w:val="24"/>
          <w:szCs w:val="24"/>
          <w:lang w:val="ro-RO"/>
        </w:rPr>
        <w:t>Agenția Servicii Publice</w:t>
      </w:r>
      <w:r w:rsidR="003A4EB5" w:rsidRPr="009E59EF">
        <w:rPr>
          <w:rFonts w:ascii="Times New Roman" w:hAnsi="Times New Roman" w:cs="Times New Roman"/>
          <w:sz w:val="24"/>
          <w:szCs w:val="24"/>
          <w:lang w:val="ro-RO"/>
        </w:rPr>
        <w:t xml:space="preserve"> este obligată să elibereze o nouă carte de identitate a vehiculului. </w:t>
      </w:r>
    </w:p>
    <w:p w14:paraId="677487ED" w14:textId="25FBB0C8"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 (</w:t>
      </w:r>
      <w:r w:rsidR="00CA7B33" w:rsidRPr="009E59EF">
        <w:rPr>
          <w:rFonts w:ascii="Times New Roman" w:hAnsi="Times New Roman" w:cs="Times New Roman"/>
          <w:sz w:val="24"/>
          <w:szCs w:val="24"/>
          <w:lang w:val="ro-RO"/>
        </w:rPr>
        <w:t>4</w:t>
      </w:r>
      <w:r w:rsidRPr="009E59EF">
        <w:rPr>
          <w:rFonts w:ascii="Times New Roman" w:hAnsi="Times New Roman" w:cs="Times New Roman"/>
          <w:sz w:val="24"/>
          <w:szCs w:val="24"/>
          <w:lang w:val="ro-RO"/>
        </w:rPr>
        <w:t xml:space="preserve">) În cazul pierderii, furtului sau al distrugerii cărţii de identitate a vehiculului ori al nerespectării dispozițiilor art. </w:t>
      </w:r>
      <w:r w:rsidR="0018070E" w:rsidRPr="009E59EF">
        <w:rPr>
          <w:rFonts w:ascii="Times New Roman" w:hAnsi="Times New Roman" w:cs="Times New Roman"/>
          <w:sz w:val="24"/>
          <w:szCs w:val="24"/>
          <w:lang w:val="ro-RO"/>
        </w:rPr>
        <w:t>1</w:t>
      </w:r>
      <w:r w:rsidR="0018070E">
        <w:rPr>
          <w:rFonts w:ascii="Times New Roman" w:hAnsi="Times New Roman" w:cs="Times New Roman"/>
          <w:sz w:val="24"/>
          <w:szCs w:val="24"/>
          <w:lang w:val="ro-RO"/>
        </w:rPr>
        <w:t>8</w:t>
      </w:r>
      <w:r w:rsidR="0018070E" w:rsidRPr="009E59EF">
        <w:rPr>
          <w:rFonts w:ascii="Times New Roman" w:hAnsi="Times New Roman" w:cs="Times New Roman"/>
          <w:sz w:val="24"/>
          <w:szCs w:val="24"/>
          <w:lang w:val="ro-RO"/>
        </w:rPr>
        <w:t xml:space="preserve"> </w:t>
      </w:r>
      <w:r w:rsidRPr="009E59EF">
        <w:rPr>
          <w:rFonts w:ascii="Times New Roman" w:hAnsi="Times New Roman" w:cs="Times New Roman"/>
          <w:sz w:val="24"/>
          <w:szCs w:val="24"/>
          <w:lang w:val="ro-RO"/>
        </w:rPr>
        <w:t>alin. (</w:t>
      </w:r>
      <w:r w:rsidR="0018070E">
        <w:rPr>
          <w:rFonts w:ascii="Times New Roman" w:hAnsi="Times New Roman" w:cs="Times New Roman"/>
          <w:sz w:val="24"/>
          <w:szCs w:val="24"/>
          <w:lang w:val="ro-RO"/>
        </w:rPr>
        <w:t>4</w:t>
      </w:r>
      <w:r w:rsidRPr="009E59EF">
        <w:rPr>
          <w:rFonts w:ascii="Times New Roman" w:hAnsi="Times New Roman" w:cs="Times New Roman"/>
          <w:sz w:val="24"/>
          <w:szCs w:val="24"/>
          <w:lang w:val="ro-RO"/>
        </w:rPr>
        <w:t xml:space="preserve">), </w:t>
      </w:r>
      <w:r w:rsidR="0018070E">
        <w:rPr>
          <w:rFonts w:ascii="Times New Roman" w:hAnsi="Times New Roman" w:cs="Times New Roman"/>
          <w:color w:val="000000"/>
          <w:sz w:val="24"/>
          <w:szCs w:val="24"/>
          <w:lang w:val="ro-RO"/>
        </w:rPr>
        <w:t>Agenția Servicii Publice</w:t>
      </w:r>
      <w:r w:rsidR="00341FA6" w:rsidRPr="009E59EF">
        <w:rPr>
          <w:rFonts w:ascii="Times New Roman" w:hAnsi="Times New Roman" w:cs="Times New Roman"/>
          <w:sz w:val="24"/>
          <w:szCs w:val="24"/>
          <w:lang w:val="ro-RO"/>
        </w:rPr>
        <w:t xml:space="preserve"> </w:t>
      </w:r>
      <w:r w:rsidRPr="009E59EF">
        <w:rPr>
          <w:rFonts w:ascii="Times New Roman" w:hAnsi="Times New Roman" w:cs="Times New Roman"/>
          <w:sz w:val="24"/>
          <w:szCs w:val="24"/>
          <w:lang w:val="ro-RO"/>
        </w:rPr>
        <w:t xml:space="preserve">poate emite un duplicat al cărţii de identitate a vehiculului, după identificarea vehiculului. </w:t>
      </w:r>
    </w:p>
    <w:p w14:paraId="7C8F6C74" w14:textId="0BCD8DA4" w:rsidR="003A4EB5" w:rsidRPr="009E59EF" w:rsidRDefault="003A4EB5" w:rsidP="003A4EB5">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w:t>
      </w:r>
      <w:r w:rsidR="00CA7B33" w:rsidRPr="009E59EF">
        <w:rPr>
          <w:rFonts w:ascii="Times New Roman" w:hAnsi="Times New Roman" w:cs="Times New Roman"/>
          <w:sz w:val="24"/>
          <w:szCs w:val="24"/>
          <w:lang w:val="ro-RO"/>
        </w:rPr>
        <w:t>5</w:t>
      </w:r>
      <w:r w:rsidRPr="009E59EF">
        <w:rPr>
          <w:rFonts w:ascii="Times New Roman" w:hAnsi="Times New Roman" w:cs="Times New Roman"/>
          <w:sz w:val="24"/>
          <w:szCs w:val="24"/>
          <w:lang w:val="ro-RO"/>
        </w:rPr>
        <w:t>) Procedura de eliberare a duplicatului cărţii de identitate a vehiculului, în situaţiile prevăzute la alin. (</w:t>
      </w:r>
      <w:r w:rsidR="00CA7B33" w:rsidRPr="009E59EF">
        <w:rPr>
          <w:rFonts w:ascii="Times New Roman" w:hAnsi="Times New Roman" w:cs="Times New Roman"/>
          <w:sz w:val="24"/>
          <w:szCs w:val="24"/>
          <w:lang w:val="ro-RO"/>
        </w:rPr>
        <w:t>4</w:t>
      </w:r>
      <w:r w:rsidRPr="009E59EF">
        <w:rPr>
          <w:rFonts w:ascii="Times New Roman" w:hAnsi="Times New Roman" w:cs="Times New Roman"/>
          <w:sz w:val="24"/>
          <w:szCs w:val="24"/>
          <w:lang w:val="ro-RO"/>
        </w:rPr>
        <w:t xml:space="preserve">), precum şi documentele necesare se stabilesc prin ordin al organului central de specialitate </w:t>
      </w:r>
      <w:r w:rsidR="004D6FBC" w:rsidRPr="009E59EF">
        <w:rPr>
          <w:rFonts w:ascii="Times New Roman" w:hAnsi="Times New Roman" w:cs="Times New Roman"/>
          <w:sz w:val="24"/>
          <w:szCs w:val="24"/>
          <w:lang w:val="ro-RO"/>
        </w:rPr>
        <w:t>responsabil</w:t>
      </w:r>
      <w:r w:rsidRPr="009E59EF">
        <w:rPr>
          <w:rFonts w:ascii="Times New Roman" w:hAnsi="Times New Roman" w:cs="Times New Roman"/>
          <w:sz w:val="24"/>
          <w:szCs w:val="24"/>
          <w:lang w:val="ro-RO"/>
        </w:rPr>
        <w:t xml:space="preserve"> de domeniul transporturilor.</w:t>
      </w:r>
    </w:p>
    <w:p w14:paraId="74EA9D8D" w14:textId="43B99EAE" w:rsidR="00CA7B33" w:rsidRPr="009E59EF" w:rsidRDefault="00067E30" w:rsidP="00C67EAE">
      <w:pPr>
        <w:pStyle w:val="Heading1"/>
        <w:rPr>
          <w:rFonts w:ascii="Times New Roman" w:hAnsi="Times New Roman" w:cs="Times New Roman"/>
        </w:rPr>
      </w:pPr>
      <w:bookmarkStart w:id="53" w:name="_Toc33096854"/>
      <w:bookmarkStart w:id="54" w:name="_Toc34639743"/>
      <w:r w:rsidRPr="009E59EF">
        <w:rPr>
          <w:rFonts w:ascii="Times New Roman" w:hAnsi="Times New Roman" w:cs="Times New Roman"/>
        </w:rPr>
        <w:t>Art</w:t>
      </w:r>
      <w:r w:rsidR="00CA7B33" w:rsidRPr="009E59EF">
        <w:rPr>
          <w:rFonts w:ascii="Times New Roman" w:hAnsi="Times New Roman" w:cs="Times New Roman"/>
        </w:rPr>
        <w:t xml:space="preserve">icolul </w:t>
      </w:r>
      <w:bookmarkEnd w:id="53"/>
      <w:r w:rsidR="002939B8" w:rsidRPr="009E59EF">
        <w:rPr>
          <w:rFonts w:ascii="Times New Roman" w:hAnsi="Times New Roman" w:cs="Times New Roman"/>
        </w:rPr>
        <w:t>2</w:t>
      </w:r>
      <w:r w:rsidR="002939B8">
        <w:rPr>
          <w:rFonts w:ascii="Times New Roman" w:hAnsi="Times New Roman" w:cs="Times New Roman"/>
        </w:rPr>
        <w:t>0</w:t>
      </w:r>
      <w:bookmarkEnd w:id="54"/>
    </w:p>
    <w:p w14:paraId="707EFAA9" w14:textId="2A6D7195" w:rsidR="00C36FDE"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(1) Vehiculele rutiere prezentate în vederea omologării individuale sau eliberă</w:t>
      </w:r>
      <w:r w:rsidR="00287307" w:rsidRPr="009E59EF">
        <w:rPr>
          <w:rFonts w:ascii="Times New Roman" w:hAnsi="Times New Roman" w:cs="Times New Roman"/>
          <w:color w:val="000000"/>
          <w:sz w:val="24"/>
          <w:szCs w:val="24"/>
          <w:lang w:val="ro-RO"/>
        </w:rPr>
        <w:t>rii cărții</w:t>
      </w:r>
      <w:r w:rsidRPr="009E59EF">
        <w:rPr>
          <w:rFonts w:ascii="Times New Roman" w:hAnsi="Times New Roman" w:cs="Times New Roman"/>
          <w:color w:val="000000"/>
          <w:sz w:val="24"/>
          <w:szCs w:val="24"/>
          <w:lang w:val="ro-RO"/>
        </w:rPr>
        <w:t xml:space="preserve"> de identitate a vehiculului, care nu pot fi identificate de </w:t>
      </w:r>
      <w:r w:rsidR="00CC42FD">
        <w:rPr>
          <w:rFonts w:ascii="Times New Roman" w:hAnsi="Times New Roman" w:cs="Times New Roman"/>
          <w:color w:val="000000"/>
          <w:sz w:val="24"/>
          <w:szCs w:val="24"/>
          <w:lang w:val="ro-RO"/>
        </w:rPr>
        <w:t>Agenția Servicii Publice</w:t>
      </w:r>
      <w:r w:rsidR="00341FA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din cauza lipsei sau modifică</w:t>
      </w:r>
      <w:r w:rsidR="00287307" w:rsidRPr="009E59EF">
        <w:rPr>
          <w:rFonts w:ascii="Times New Roman" w:hAnsi="Times New Roman" w:cs="Times New Roman"/>
          <w:color w:val="000000"/>
          <w:sz w:val="24"/>
          <w:szCs w:val="24"/>
          <w:lang w:val="ro-RO"/>
        </w:rPr>
        <w:t xml:space="preserve">rii </w:t>
      </w:r>
      <w:r w:rsidRPr="009E59EF">
        <w:rPr>
          <w:rFonts w:ascii="Times New Roman" w:hAnsi="Times New Roman" w:cs="Times New Roman"/>
          <w:color w:val="000000"/>
          <w:sz w:val="24"/>
          <w:szCs w:val="24"/>
          <w:lang w:val="ro-RO"/>
        </w:rPr>
        <w:t xml:space="preserve">numerelor de identificare a acestora, </w:t>
      </w:r>
      <w:r w:rsidR="00287307" w:rsidRPr="009E59EF">
        <w:rPr>
          <w:rFonts w:ascii="Times New Roman" w:hAnsi="Times New Roman" w:cs="Times New Roman"/>
          <w:color w:val="000000"/>
          <w:sz w:val="24"/>
          <w:szCs w:val="24"/>
          <w:lang w:val="ro-RO"/>
        </w:rPr>
        <w:t>așa</w:t>
      </w:r>
      <w:r w:rsidRPr="009E59EF">
        <w:rPr>
          <w:rFonts w:ascii="Times New Roman" w:hAnsi="Times New Roman" w:cs="Times New Roman"/>
          <w:color w:val="000000"/>
          <w:sz w:val="24"/>
          <w:szCs w:val="24"/>
          <w:lang w:val="ro-RO"/>
        </w:rPr>
        <w:t xml:space="preserve"> cum au fost ele realizate de către constructor sau de că</w:t>
      </w:r>
      <w:r w:rsidR="00287307" w:rsidRPr="009E59EF">
        <w:rPr>
          <w:rFonts w:ascii="Times New Roman" w:hAnsi="Times New Roman" w:cs="Times New Roman"/>
          <w:color w:val="000000"/>
          <w:sz w:val="24"/>
          <w:szCs w:val="24"/>
          <w:lang w:val="ro-RO"/>
        </w:rPr>
        <w:t>tre autoritățile</w:t>
      </w:r>
      <w:r w:rsidRPr="009E59EF">
        <w:rPr>
          <w:rFonts w:ascii="Times New Roman" w:hAnsi="Times New Roman" w:cs="Times New Roman"/>
          <w:color w:val="000000"/>
          <w:sz w:val="24"/>
          <w:szCs w:val="24"/>
          <w:lang w:val="ro-RO"/>
        </w:rPr>
        <w:t xml:space="preserve"> competente, după</w:t>
      </w:r>
      <w:r w:rsidR="00287307" w:rsidRPr="009E59EF">
        <w:rPr>
          <w:rFonts w:ascii="Times New Roman" w:hAnsi="Times New Roman" w:cs="Times New Roman"/>
          <w:color w:val="000000"/>
          <w:sz w:val="24"/>
          <w:szCs w:val="24"/>
          <w:lang w:val="ro-RO"/>
        </w:rPr>
        <w:t xml:space="preserve"> caz, </w:t>
      </w:r>
      <w:r w:rsidRPr="009E59EF">
        <w:rPr>
          <w:rFonts w:ascii="Times New Roman" w:hAnsi="Times New Roman" w:cs="Times New Roman"/>
          <w:color w:val="000000"/>
          <w:sz w:val="24"/>
          <w:szCs w:val="24"/>
          <w:lang w:val="ro-RO"/>
        </w:rPr>
        <w:t xml:space="preserve">nu pot </w:t>
      </w:r>
      <w:r w:rsidR="00287307" w:rsidRPr="009E59EF">
        <w:rPr>
          <w:rFonts w:ascii="Times New Roman" w:hAnsi="Times New Roman" w:cs="Times New Roman"/>
          <w:color w:val="000000"/>
          <w:sz w:val="24"/>
          <w:szCs w:val="24"/>
          <w:lang w:val="ro-RO"/>
        </w:rPr>
        <w:t>obține</w:t>
      </w:r>
      <w:r w:rsidRPr="009E59EF">
        <w:rPr>
          <w:rFonts w:ascii="Times New Roman" w:hAnsi="Times New Roman" w:cs="Times New Roman"/>
          <w:color w:val="000000"/>
          <w:sz w:val="24"/>
          <w:szCs w:val="24"/>
          <w:lang w:val="ro-RO"/>
        </w:rPr>
        <w:t xml:space="preserve"> eliberarea </w:t>
      </w:r>
      <w:r w:rsidR="00287307" w:rsidRPr="009E59EF">
        <w:rPr>
          <w:rFonts w:ascii="Times New Roman" w:hAnsi="Times New Roman" w:cs="Times New Roman"/>
          <w:color w:val="000000"/>
          <w:sz w:val="24"/>
          <w:szCs w:val="24"/>
          <w:lang w:val="ro-RO"/>
        </w:rPr>
        <w:t>cărții</w:t>
      </w:r>
      <w:r w:rsidRPr="009E59EF">
        <w:rPr>
          <w:rFonts w:ascii="Times New Roman" w:hAnsi="Times New Roman" w:cs="Times New Roman"/>
          <w:color w:val="000000"/>
          <w:sz w:val="24"/>
          <w:szCs w:val="24"/>
          <w:lang w:val="ro-RO"/>
        </w:rPr>
        <w:t xml:space="preserve"> de identitate a vehiculului</w:t>
      </w:r>
      <w:r w:rsidR="00287307" w:rsidRPr="009E59EF">
        <w:rPr>
          <w:rFonts w:ascii="Times New Roman" w:hAnsi="Times New Roman" w:cs="Times New Roman"/>
          <w:color w:val="000000"/>
          <w:sz w:val="24"/>
          <w:szCs w:val="24"/>
          <w:lang w:val="ro-RO"/>
        </w:rPr>
        <w:t xml:space="preserve">. </w:t>
      </w:r>
    </w:p>
    <w:p w14:paraId="1D647DE9" w14:textId="43AB2AEF" w:rsidR="00287307" w:rsidRPr="009E59EF" w:rsidRDefault="00287307"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w:t>
      </w:r>
      <w:r w:rsidR="00067E30" w:rsidRPr="009E59EF">
        <w:rPr>
          <w:rFonts w:ascii="Times New Roman" w:hAnsi="Times New Roman" w:cs="Times New Roman"/>
          <w:color w:val="000000"/>
          <w:sz w:val="24"/>
          <w:szCs w:val="24"/>
          <w:lang w:val="ro-RO"/>
        </w:rPr>
        <w:t xml:space="preserve">Vehiculele rutiere înmatriculate sau înregistrate în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xml:space="preserve">, care nu pot fi identificate, </w:t>
      </w:r>
      <w:r w:rsidR="00067E30" w:rsidRPr="009E59EF">
        <w:rPr>
          <w:rFonts w:ascii="Times New Roman" w:hAnsi="Times New Roman" w:cs="Times New Roman"/>
          <w:color w:val="000000"/>
          <w:sz w:val="24"/>
          <w:szCs w:val="24"/>
          <w:lang w:val="ro-RO"/>
        </w:rPr>
        <w:t xml:space="preserve">nu pot </w:t>
      </w:r>
      <w:r w:rsidRPr="009E59EF">
        <w:rPr>
          <w:rFonts w:ascii="Times New Roman" w:hAnsi="Times New Roman" w:cs="Times New Roman"/>
          <w:color w:val="000000"/>
          <w:sz w:val="24"/>
          <w:szCs w:val="24"/>
          <w:lang w:val="ro-RO"/>
        </w:rPr>
        <w:t>obține</w:t>
      </w:r>
      <w:r w:rsidR="00067E30" w:rsidRPr="009E59EF">
        <w:rPr>
          <w:rFonts w:ascii="Times New Roman" w:hAnsi="Times New Roman" w:cs="Times New Roman"/>
          <w:color w:val="000000"/>
          <w:sz w:val="24"/>
          <w:szCs w:val="24"/>
          <w:lang w:val="ro-RO"/>
        </w:rPr>
        <w:t xml:space="preserve"> nici eliberarea/modificarea </w:t>
      </w:r>
      <w:r w:rsidRPr="009E59EF">
        <w:rPr>
          <w:rFonts w:ascii="Times New Roman" w:hAnsi="Times New Roman" w:cs="Times New Roman"/>
          <w:color w:val="000000"/>
          <w:sz w:val="24"/>
          <w:szCs w:val="24"/>
          <w:lang w:val="ro-RO"/>
        </w:rPr>
        <w:t>cărții</w:t>
      </w:r>
      <w:r w:rsidR="00067E30" w:rsidRPr="009E59EF">
        <w:rPr>
          <w:rFonts w:ascii="Times New Roman" w:hAnsi="Times New Roman" w:cs="Times New Roman"/>
          <w:color w:val="000000"/>
          <w:sz w:val="24"/>
          <w:szCs w:val="24"/>
          <w:lang w:val="ro-RO"/>
        </w:rPr>
        <w:t xml:space="preserve"> de identitate a vehiculului. </w:t>
      </w:r>
    </w:p>
    <w:p w14:paraId="5CF9FFBD" w14:textId="6734170D" w:rsidR="00341FA6" w:rsidRPr="009E59EF" w:rsidRDefault="00067E30" w:rsidP="00C67EAE">
      <w:pPr>
        <w:pStyle w:val="Heading1"/>
        <w:rPr>
          <w:rFonts w:ascii="Times New Roman" w:hAnsi="Times New Roman" w:cs="Times New Roman"/>
        </w:rPr>
      </w:pPr>
      <w:bookmarkStart w:id="55" w:name="_Toc33096855"/>
      <w:bookmarkStart w:id="56" w:name="_Toc34639744"/>
      <w:r w:rsidRPr="009E59EF">
        <w:rPr>
          <w:rFonts w:ascii="Times New Roman" w:hAnsi="Times New Roman" w:cs="Times New Roman"/>
        </w:rPr>
        <w:t>Art</w:t>
      </w:r>
      <w:r w:rsidR="00341FA6" w:rsidRPr="009E59EF">
        <w:rPr>
          <w:rFonts w:ascii="Times New Roman" w:hAnsi="Times New Roman" w:cs="Times New Roman"/>
        </w:rPr>
        <w:t xml:space="preserve">icolul </w:t>
      </w:r>
      <w:bookmarkEnd w:id="55"/>
      <w:r w:rsidR="002939B8" w:rsidRPr="009E59EF">
        <w:rPr>
          <w:rFonts w:ascii="Times New Roman" w:hAnsi="Times New Roman" w:cs="Times New Roman"/>
        </w:rPr>
        <w:t>2</w:t>
      </w:r>
      <w:r w:rsidR="002939B8">
        <w:rPr>
          <w:rFonts w:ascii="Times New Roman" w:hAnsi="Times New Roman" w:cs="Times New Roman"/>
        </w:rPr>
        <w:t>1</w:t>
      </w:r>
      <w:bookmarkEnd w:id="56"/>
    </w:p>
    <w:p w14:paraId="79415006" w14:textId="1545B4C3" w:rsidR="001F6CFF"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 (1) La înmatriculare</w:t>
      </w:r>
      <w:r w:rsidR="00B41A7C">
        <w:rPr>
          <w:rFonts w:ascii="Times New Roman" w:hAnsi="Times New Roman" w:cs="Times New Roman"/>
          <w:color w:val="000000"/>
          <w:sz w:val="24"/>
          <w:szCs w:val="24"/>
          <w:lang w:val="ro-RO"/>
        </w:rPr>
        <w:t>a</w:t>
      </w:r>
      <w:r w:rsidRPr="009E59EF">
        <w:rPr>
          <w:rFonts w:ascii="Times New Roman" w:hAnsi="Times New Roman" w:cs="Times New Roman"/>
          <w:color w:val="000000"/>
          <w:sz w:val="24"/>
          <w:szCs w:val="24"/>
          <w:lang w:val="ro-RO"/>
        </w:rPr>
        <w:t xml:space="preserve"> </w:t>
      </w:r>
      <w:r w:rsidR="00B41A7C">
        <w:rPr>
          <w:rFonts w:ascii="Times New Roman" w:hAnsi="Times New Roman" w:cs="Times New Roman"/>
          <w:color w:val="000000"/>
          <w:sz w:val="24"/>
          <w:szCs w:val="24"/>
          <w:lang w:val="ro-RO"/>
        </w:rPr>
        <w:t>vehiculelor rutiere</w:t>
      </w:r>
      <w:r w:rsidR="006D6225">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în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cu excepţ</w:t>
      </w:r>
      <w:r w:rsidR="001F6CFF" w:rsidRPr="009E59EF">
        <w:rPr>
          <w:rFonts w:ascii="Times New Roman" w:hAnsi="Times New Roman" w:cs="Times New Roman"/>
          <w:color w:val="000000"/>
          <w:sz w:val="24"/>
          <w:szCs w:val="24"/>
          <w:lang w:val="ro-RO"/>
        </w:rPr>
        <w:t xml:space="preserve">ia </w:t>
      </w:r>
      <w:r w:rsidR="00B706B6">
        <w:rPr>
          <w:rFonts w:ascii="Times New Roman" w:hAnsi="Times New Roman" w:cs="Times New Roman"/>
          <w:color w:val="000000"/>
          <w:sz w:val="24"/>
          <w:szCs w:val="24"/>
          <w:lang w:val="ro-RO"/>
        </w:rPr>
        <w:t>celor</w:t>
      </w:r>
      <w:r w:rsidR="009B3019"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noi, </w:t>
      </w:r>
      <w:r w:rsidR="00B706B6">
        <w:rPr>
          <w:rFonts w:ascii="Times New Roman" w:hAnsi="Times New Roman" w:cs="Times New Roman"/>
          <w:color w:val="000000"/>
          <w:sz w:val="24"/>
          <w:szCs w:val="24"/>
          <w:lang w:val="ro-RO"/>
        </w:rPr>
        <w:t xml:space="preserve">Agenția Serviciilor Publice </w:t>
      </w:r>
      <w:r w:rsidRPr="009E59EF">
        <w:rPr>
          <w:rFonts w:ascii="Times New Roman" w:hAnsi="Times New Roman" w:cs="Times New Roman"/>
          <w:color w:val="000000"/>
          <w:sz w:val="24"/>
          <w:szCs w:val="24"/>
          <w:lang w:val="ro-RO"/>
        </w:rPr>
        <w:t>v</w:t>
      </w:r>
      <w:r w:rsidR="00B41A7C">
        <w:rPr>
          <w:rFonts w:ascii="Times New Roman" w:hAnsi="Times New Roman" w:cs="Times New Roman"/>
          <w:color w:val="000000"/>
          <w:sz w:val="24"/>
          <w:szCs w:val="24"/>
          <w:lang w:val="ro-RO"/>
        </w:rPr>
        <w:t>a</w:t>
      </w:r>
      <w:r w:rsidRPr="009E59EF">
        <w:rPr>
          <w:rFonts w:ascii="Times New Roman" w:hAnsi="Times New Roman" w:cs="Times New Roman"/>
          <w:color w:val="000000"/>
          <w:sz w:val="24"/>
          <w:szCs w:val="24"/>
          <w:lang w:val="ro-RO"/>
        </w:rPr>
        <w:t xml:space="preserve"> </w:t>
      </w:r>
      <w:r w:rsidR="00FA42CF">
        <w:rPr>
          <w:rFonts w:ascii="Times New Roman" w:hAnsi="Times New Roman" w:cs="Times New Roman"/>
          <w:color w:val="000000"/>
          <w:sz w:val="24"/>
          <w:szCs w:val="24"/>
          <w:lang w:val="ro-RO"/>
        </w:rPr>
        <w:t>efectua</w:t>
      </w:r>
      <w:r w:rsidRPr="009E59EF">
        <w:rPr>
          <w:rFonts w:ascii="Times New Roman" w:hAnsi="Times New Roman" w:cs="Times New Roman"/>
          <w:color w:val="000000"/>
          <w:sz w:val="24"/>
          <w:szCs w:val="24"/>
          <w:lang w:val="ro-RO"/>
        </w:rPr>
        <w:t xml:space="preserve"> certific</w:t>
      </w:r>
      <w:r w:rsidR="00FA42CF">
        <w:rPr>
          <w:rFonts w:ascii="Times New Roman" w:hAnsi="Times New Roman" w:cs="Times New Roman"/>
          <w:color w:val="000000"/>
          <w:sz w:val="24"/>
          <w:szCs w:val="24"/>
          <w:lang w:val="ro-RO"/>
        </w:rPr>
        <w:t>area</w:t>
      </w:r>
      <w:r w:rsidRPr="009E59EF">
        <w:rPr>
          <w:rFonts w:ascii="Times New Roman" w:hAnsi="Times New Roman" w:cs="Times New Roman"/>
          <w:color w:val="000000"/>
          <w:sz w:val="24"/>
          <w:szCs w:val="24"/>
          <w:lang w:val="ro-RO"/>
        </w:rPr>
        <w:t xml:space="preserve"> </w:t>
      </w:r>
      <w:r w:rsidR="001F6CFF" w:rsidRPr="009E59EF">
        <w:rPr>
          <w:rFonts w:ascii="Times New Roman" w:hAnsi="Times New Roman" w:cs="Times New Roman"/>
          <w:color w:val="000000"/>
          <w:sz w:val="24"/>
          <w:szCs w:val="24"/>
          <w:lang w:val="ro-RO"/>
        </w:rPr>
        <w:t xml:space="preserve">autenticității acestora. </w:t>
      </w:r>
    </w:p>
    <w:p w14:paraId="52C8AF3E" w14:textId="5B967850" w:rsidR="002B5E27" w:rsidRPr="009E59EF" w:rsidRDefault="002B5E27" w:rsidP="002B5E27">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Certificarea autenticității se efectuează pentru: </w:t>
      </w:r>
    </w:p>
    <w:p w14:paraId="77F7BC28" w14:textId="77777777" w:rsidR="002B5E27" w:rsidRPr="009E59EF" w:rsidRDefault="002B5E27" w:rsidP="002B5E27">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a) vehiculele rutiere utilizate supuse omologării individuale în vederea primei înmatriculări în Republica Moldova; </w:t>
      </w:r>
    </w:p>
    <w:p w14:paraId="75FA342D" w14:textId="36926C6E" w:rsidR="002B5E27" w:rsidRPr="009E59EF" w:rsidRDefault="002B5E27" w:rsidP="002B5E27">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b) vehiculele rutiere prevăzute la art. 2 alin. (</w:t>
      </w:r>
      <w:r w:rsidR="00341FA6" w:rsidRPr="009E59EF">
        <w:rPr>
          <w:rFonts w:ascii="Times New Roman" w:hAnsi="Times New Roman" w:cs="Times New Roman"/>
          <w:color w:val="000000"/>
          <w:sz w:val="24"/>
          <w:szCs w:val="24"/>
          <w:lang w:val="ro-RO"/>
        </w:rPr>
        <w:t>4</w:t>
      </w:r>
      <w:r w:rsidRPr="009E59EF">
        <w:rPr>
          <w:rFonts w:ascii="Times New Roman" w:hAnsi="Times New Roman" w:cs="Times New Roman"/>
          <w:color w:val="000000"/>
          <w:sz w:val="24"/>
          <w:szCs w:val="24"/>
          <w:lang w:val="ro-RO"/>
        </w:rPr>
        <w:t>).</w:t>
      </w:r>
    </w:p>
    <w:p w14:paraId="445B35CD" w14:textId="1D3C876C" w:rsidR="001F6CFF"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2B5E27" w:rsidRPr="009E59EF">
        <w:rPr>
          <w:rFonts w:ascii="Times New Roman" w:hAnsi="Times New Roman" w:cs="Times New Roman"/>
          <w:color w:val="000000"/>
          <w:sz w:val="24"/>
          <w:szCs w:val="24"/>
          <w:lang w:val="ro-RO"/>
        </w:rPr>
        <w:t>3</w:t>
      </w:r>
      <w:r w:rsidRPr="009E59EF">
        <w:rPr>
          <w:rFonts w:ascii="Times New Roman" w:hAnsi="Times New Roman" w:cs="Times New Roman"/>
          <w:color w:val="000000"/>
          <w:sz w:val="24"/>
          <w:szCs w:val="24"/>
          <w:lang w:val="ro-RO"/>
        </w:rPr>
        <w:t xml:space="preserve">) Certificarea </w:t>
      </w:r>
      <w:r w:rsidR="001F6CFF" w:rsidRPr="009E59EF">
        <w:rPr>
          <w:rFonts w:ascii="Times New Roman" w:hAnsi="Times New Roman" w:cs="Times New Roman"/>
          <w:color w:val="000000"/>
          <w:sz w:val="24"/>
          <w:szCs w:val="24"/>
          <w:lang w:val="ro-RO"/>
        </w:rPr>
        <w:t>autenticității</w:t>
      </w:r>
      <w:r w:rsidRPr="009E59EF">
        <w:rPr>
          <w:rFonts w:ascii="Times New Roman" w:hAnsi="Times New Roman" w:cs="Times New Roman"/>
          <w:color w:val="000000"/>
          <w:sz w:val="24"/>
          <w:szCs w:val="24"/>
          <w:lang w:val="ro-RO"/>
        </w:rPr>
        <w:t xml:space="preserve"> unui vehicul rutier constă, după</w:t>
      </w:r>
      <w:r w:rsidR="001F6CFF" w:rsidRPr="009E59EF">
        <w:rPr>
          <w:rFonts w:ascii="Times New Roman" w:hAnsi="Times New Roman" w:cs="Times New Roman"/>
          <w:color w:val="000000"/>
          <w:sz w:val="24"/>
          <w:szCs w:val="24"/>
          <w:lang w:val="ro-RO"/>
        </w:rPr>
        <w:t xml:space="preserve"> caz, în:</w:t>
      </w:r>
    </w:p>
    <w:p w14:paraId="234EDAE5" w14:textId="4714A560" w:rsidR="001F6CFF"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lastRenderedPageBreak/>
        <w:t>a) atestarea faptului că principalele sale elemente de identificare sunt originale ş</w:t>
      </w:r>
      <w:r w:rsidR="008C2BE5" w:rsidRPr="009E59EF">
        <w:rPr>
          <w:rFonts w:ascii="Times New Roman" w:hAnsi="Times New Roman" w:cs="Times New Roman"/>
          <w:color w:val="000000"/>
          <w:sz w:val="24"/>
          <w:szCs w:val="24"/>
          <w:lang w:val="ro-RO"/>
        </w:rPr>
        <w:t xml:space="preserve">i/sau nu au </w:t>
      </w:r>
      <w:r w:rsidRPr="009E59EF">
        <w:rPr>
          <w:rFonts w:ascii="Times New Roman" w:hAnsi="Times New Roman" w:cs="Times New Roman"/>
          <w:color w:val="000000"/>
          <w:sz w:val="24"/>
          <w:szCs w:val="24"/>
          <w:lang w:val="ro-RO"/>
        </w:rPr>
        <w:t>fost supuse unor modificări neautorizate;</w:t>
      </w:r>
    </w:p>
    <w:p w14:paraId="2A38299D" w14:textId="3624071D" w:rsidR="008C2BE5"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atestarea </w:t>
      </w:r>
      <w:r w:rsidR="006A06D3" w:rsidRPr="009E59EF">
        <w:rPr>
          <w:rFonts w:ascii="Times New Roman" w:hAnsi="Times New Roman" w:cs="Times New Roman"/>
          <w:color w:val="000000"/>
          <w:sz w:val="24"/>
          <w:szCs w:val="24"/>
          <w:lang w:val="ro-RO"/>
        </w:rPr>
        <w:t>identității</w:t>
      </w:r>
      <w:r w:rsidRPr="009E59EF">
        <w:rPr>
          <w:rFonts w:ascii="Times New Roman" w:hAnsi="Times New Roman" w:cs="Times New Roman"/>
          <w:color w:val="000000"/>
          <w:sz w:val="24"/>
          <w:szCs w:val="24"/>
          <w:lang w:val="ro-RO"/>
        </w:rPr>
        <w:t xml:space="preserve"> vehiculului în raport cu datele </w:t>
      </w:r>
      <w:r w:rsidR="008C2BE5" w:rsidRPr="009E59EF">
        <w:rPr>
          <w:rFonts w:ascii="Times New Roman" w:hAnsi="Times New Roman" w:cs="Times New Roman"/>
          <w:color w:val="000000"/>
          <w:sz w:val="24"/>
          <w:szCs w:val="24"/>
          <w:lang w:val="ro-RO"/>
        </w:rPr>
        <w:t>menționate</w:t>
      </w:r>
      <w:r w:rsidR="001F6CFF"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în cartea de identitate a acestuia; </w:t>
      </w:r>
    </w:p>
    <w:p w14:paraId="44BD6721" w14:textId="05E09981" w:rsidR="006A06D3" w:rsidRPr="009E59EF" w:rsidRDefault="00C36FDE"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c</w:t>
      </w:r>
      <w:r w:rsidR="00067E30" w:rsidRPr="009E59EF">
        <w:rPr>
          <w:rFonts w:ascii="Times New Roman" w:hAnsi="Times New Roman" w:cs="Times New Roman"/>
          <w:color w:val="000000"/>
          <w:sz w:val="24"/>
          <w:szCs w:val="24"/>
          <w:lang w:val="ro-RO"/>
        </w:rPr>
        <w:t>) atestarea faptului că formularul-tip al documentului care confirmă</w:t>
      </w:r>
      <w:r w:rsidR="006A06D3" w:rsidRPr="009E59EF">
        <w:rPr>
          <w:rFonts w:ascii="Times New Roman" w:hAnsi="Times New Roman" w:cs="Times New Roman"/>
          <w:color w:val="000000"/>
          <w:sz w:val="24"/>
          <w:szCs w:val="24"/>
          <w:lang w:val="ro-RO"/>
        </w:rPr>
        <w:t xml:space="preserve"> înmatricularea </w:t>
      </w:r>
      <w:r w:rsidR="00067E30" w:rsidRPr="009E59EF">
        <w:rPr>
          <w:rFonts w:ascii="Times New Roman" w:hAnsi="Times New Roman" w:cs="Times New Roman"/>
          <w:color w:val="000000"/>
          <w:sz w:val="24"/>
          <w:szCs w:val="24"/>
          <w:lang w:val="ro-RO"/>
        </w:rPr>
        <w:t xml:space="preserve">anterioară a vehiculului, eliberat de </w:t>
      </w:r>
      <w:r w:rsidR="008C2BE5" w:rsidRPr="009E59EF">
        <w:rPr>
          <w:rFonts w:ascii="Times New Roman" w:hAnsi="Times New Roman" w:cs="Times New Roman"/>
          <w:color w:val="000000"/>
          <w:sz w:val="24"/>
          <w:szCs w:val="24"/>
          <w:lang w:val="ro-RO"/>
        </w:rPr>
        <w:t>autoritățile</w:t>
      </w:r>
      <w:r w:rsidR="00067E30" w:rsidRPr="009E59EF">
        <w:rPr>
          <w:rFonts w:ascii="Times New Roman" w:hAnsi="Times New Roman" w:cs="Times New Roman"/>
          <w:color w:val="000000"/>
          <w:sz w:val="24"/>
          <w:szCs w:val="24"/>
          <w:lang w:val="ro-RO"/>
        </w:rPr>
        <w:t xml:space="preserve"> competente din </w:t>
      </w:r>
      <w:r w:rsidR="008C2BE5" w:rsidRPr="009E59EF">
        <w:rPr>
          <w:rFonts w:ascii="Times New Roman" w:hAnsi="Times New Roman" w:cs="Times New Roman"/>
          <w:color w:val="000000"/>
          <w:sz w:val="24"/>
          <w:szCs w:val="24"/>
          <w:lang w:val="ro-RO"/>
        </w:rPr>
        <w:t>țara</w:t>
      </w:r>
      <w:r w:rsidR="00067E30" w:rsidRPr="009E59EF">
        <w:rPr>
          <w:rFonts w:ascii="Times New Roman" w:hAnsi="Times New Roman" w:cs="Times New Roman"/>
          <w:color w:val="000000"/>
          <w:sz w:val="24"/>
          <w:szCs w:val="24"/>
          <w:lang w:val="ro-RO"/>
        </w:rPr>
        <w:t xml:space="preserve"> de </w:t>
      </w:r>
      <w:r w:rsidR="008C2BE5" w:rsidRPr="009E59EF">
        <w:rPr>
          <w:rFonts w:ascii="Times New Roman" w:hAnsi="Times New Roman" w:cs="Times New Roman"/>
          <w:color w:val="000000"/>
          <w:sz w:val="24"/>
          <w:szCs w:val="24"/>
          <w:lang w:val="ro-RO"/>
        </w:rPr>
        <w:t>proveniență</w:t>
      </w:r>
      <w:r w:rsidR="00067E30" w:rsidRPr="009E59EF">
        <w:rPr>
          <w:rFonts w:ascii="Times New Roman" w:hAnsi="Times New Roman" w:cs="Times New Roman"/>
          <w:color w:val="000000"/>
          <w:sz w:val="24"/>
          <w:szCs w:val="24"/>
          <w:lang w:val="ro-RO"/>
        </w:rPr>
        <w:t xml:space="preserve">, este autentic </w:t>
      </w:r>
      <w:r w:rsidR="00067E30" w:rsidRPr="009E59EF">
        <w:rPr>
          <w:rFonts w:ascii="Times New Roman" w:hAnsi="Times New Roman" w:cs="Times New Roman"/>
          <w:i/>
          <w:color w:val="000000"/>
          <w:sz w:val="24"/>
          <w:szCs w:val="24"/>
          <w:lang w:val="ro-RO"/>
        </w:rPr>
        <w:t>(numai pentru vehiculele aflate la p</w:t>
      </w:r>
      <w:r w:rsidR="006A06D3" w:rsidRPr="009E59EF">
        <w:rPr>
          <w:rFonts w:ascii="Times New Roman" w:hAnsi="Times New Roman" w:cs="Times New Roman"/>
          <w:i/>
          <w:color w:val="000000"/>
          <w:sz w:val="24"/>
          <w:szCs w:val="24"/>
          <w:lang w:val="ro-RO"/>
        </w:rPr>
        <w:t xml:space="preserve">rima înmatriculare în </w:t>
      </w:r>
      <w:r w:rsidR="00DF5262" w:rsidRPr="009E59EF">
        <w:rPr>
          <w:rFonts w:ascii="Times New Roman" w:hAnsi="Times New Roman" w:cs="Times New Roman"/>
          <w:i/>
          <w:color w:val="000000"/>
          <w:sz w:val="24"/>
          <w:szCs w:val="24"/>
          <w:lang w:val="ro-RO"/>
        </w:rPr>
        <w:t>Republica Moldova</w:t>
      </w:r>
      <w:r w:rsidR="006A06D3" w:rsidRPr="009E59EF">
        <w:rPr>
          <w:rFonts w:ascii="Times New Roman" w:hAnsi="Times New Roman" w:cs="Times New Roman"/>
          <w:i/>
          <w:color w:val="000000"/>
          <w:sz w:val="24"/>
          <w:szCs w:val="24"/>
          <w:lang w:val="ro-RO"/>
        </w:rPr>
        <w:t>)</w:t>
      </w:r>
      <w:r w:rsidR="006A06D3" w:rsidRPr="009E59EF">
        <w:rPr>
          <w:rFonts w:ascii="Times New Roman" w:hAnsi="Times New Roman" w:cs="Times New Roman"/>
          <w:color w:val="000000"/>
          <w:sz w:val="24"/>
          <w:szCs w:val="24"/>
          <w:lang w:val="ro-RO"/>
        </w:rPr>
        <w:t>.</w:t>
      </w:r>
    </w:p>
    <w:p w14:paraId="60FECAF3" w14:textId="6A24B952" w:rsidR="003547F6" w:rsidRPr="001810C1" w:rsidRDefault="00067E30" w:rsidP="008C2BE5">
      <w:pPr>
        <w:spacing w:after="0"/>
        <w:ind w:firstLine="567"/>
        <w:jc w:val="both"/>
        <w:rPr>
          <w:rFonts w:ascii="Times New Roman" w:hAnsi="Times New Roman" w:cs="Times New Roman"/>
          <w:sz w:val="24"/>
          <w:szCs w:val="24"/>
          <w:lang w:val="ro-RO"/>
        </w:rPr>
      </w:pPr>
      <w:r w:rsidRPr="009E59EF">
        <w:rPr>
          <w:rFonts w:ascii="Times New Roman" w:hAnsi="Times New Roman" w:cs="Times New Roman"/>
          <w:color w:val="000000"/>
          <w:sz w:val="24"/>
          <w:szCs w:val="24"/>
          <w:lang w:val="ro-RO"/>
        </w:rPr>
        <w:t>(</w:t>
      </w:r>
      <w:r w:rsidR="002B5E27" w:rsidRPr="009E59EF">
        <w:rPr>
          <w:rFonts w:ascii="Times New Roman" w:hAnsi="Times New Roman" w:cs="Times New Roman"/>
          <w:color w:val="000000"/>
          <w:sz w:val="24"/>
          <w:szCs w:val="24"/>
          <w:lang w:val="ro-RO"/>
        </w:rPr>
        <w:t>4</w:t>
      </w:r>
      <w:r w:rsidRPr="009E59EF">
        <w:rPr>
          <w:rFonts w:ascii="Times New Roman" w:hAnsi="Times New Roman" w:cs="Times New Roman"/>
          <w:color w:val="000000"/>
          <w:sz w:val="24"/>
          <w:szCs w:val="24"/>
          <w:lang w:val="ro-RO"/>
        </w:rPr>
        <w:t xml:space="preserve">) Activitatea de certificare a </w:t>
      </w:r>
      <w:r w:rsidR="008C2BE5" w:rsidRPr="009E59EF">
        <w:rPr>
          <w:rFonts w:ascii="Times New Roman" w:hAnsi="Times New Roman" w:cs="Times New Roman"/>
          <w:color w:val="000000"/>
          <w:sz w:val="24"/>
          <w:szCs w:val="24"/>
          <w:lang w:val="ro-RO"/>
        </w:rPr>
        <w:t>autenticității</w:t>
      </w:r>
      <w:r w:rsidRPr="009E59EF">
        <w:rPr>
          <w:rFonts w:ascii="Times New Roman" w:hAnsi="Times New Roman" w:cs="Times New Roman"/>
          <w:color w:val="000000"/>
          <w:sz w:val="24"/>
          <w:szCs w:val="24"/>
          <w:lang w:val="ro-RO"/>
        </w:rPr>
        <w:t xml:space="preserve"> se efectuează prin metode nedistructive de că</w:t>
      </w:r>
      <w:r w:rsidR="006A06D3" w:rsidRPr="009E59EF">
        <w:rPr>
          <w:rFonts w:ascii="Times New Roman" w:hAnsi="Times New Roman" w:cs="Times New Roman"/>
          <w:color w:val="000000"/>
          <w:sz w:val="24"/>
          <w:szCs w:val="24"/>
          <w:lang w:val="ro-RO"/>
        </w:rPr>
        <w:t xml:space="preserve">tre </w:t>
      </w:r>
      <w:r w:rsidR="008C2BE5" w:rsidRPr="009E59EF">
        <w:rPr>
          <w:rFonts w:ascii="Times New Roman" w:hAnsi="Times New Roman" w:cs="Times New Roman"/>
          <w:color w:val="000000"/>
          <w:sz w:val="24"/>
          <w:szCs w:val="24"/>
          <w:lang w:val="ro-RO"/>
        </w:rPr>
        <w:t>specialiștii</w:t>
      </w:r>
      <w:r w:rsidR="003547F6" w:rsidRPr="009E59EF">
        <w:rPr>
          <w:rFonts w:ascii="Times New Roman" w:hAnsi="Times New Roman" w:cs="Times New Roman"/>
          <w:color w:val="000000"/>
          <w:sz w:val="24"/>
          <w:szCs w:val="24"/>
          <w:lang w:val="ro-RO"/>
        </w:rPr>
        <w:t xml:space="preserve"> </w:t>
      </w:r>
      <w:r w:rsidR="00FC1EC7">
        <w:rPr>
          <w:rFonts w:ascii="Times New Roman" w:hAnsi="Times New Roman" w:cs="Times New Roman"/>
          <w:color w:val="000000"/>
          <w:sz w:val="24"/>
          <w:szCs w:val="24"/>
          <w:lang w:val="ro-RO"/>
        </w:rPr>
        <w:t>Agenției Servicii Publice</w:t>
      </w:r>
      <w:r w:rsidR="002B5E27" w:rsidRPr="001810C1">
        <w:rPr>
          <w:rFonts w:ascii="Times New Roman" w:hAnsi="Times New Roman" w:cs="Times New Roman"/>
          <w:sz w:val="24"/>
          <w:szCs w:val="24"/>
          <w:lang w:val="ro-RO"/>
        </w:rPr>
        <w:t>.</w:t>
      </w:r>
    </w:p>
    <w:p w14:paraId="65744437" w14:textId="77777777" w:rsidR="003547F6"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(7) Sunt exceptate de la certificarea </w:t>
      </w:r>
      <w:r w:rsidR="008C2BE5" w:rsidRPr="009E59EF">
        <w:rPr>
          <w:rFonts w:ascii="Times New Roman" w:hAnsi="Times New Roman" w:cs="Times New Roman"/>
          <w:color w:val="000000"/>
          <w:sz w:val="24"/>
          <w:szCs w:val="24"/>
          <w:lang w:val="ro-RO"/>
        </w:rPr>
        <w:t>autenticității</w:t>
      </w:r>
      <w:r w:rsidRPr="009E59EF">
        <w:rPr>
          <w:rFonts w:ascii="Times New Roman" w:hAnsi="Times New Roman" w:cs="Times New Roman"/>
          <w:color w:val="000000"/>
          <w:sz w:val="24"/>
          <w:szCs w:val="24"/>
          <w:lang w:val="ro-RO"/>
        </w:rPr>
        <w:t xml:space="preserve"> au</w:t>
      </w:r>
      <w:r w:rsidR="008C2BE5" w:rsidRPr="009E59EF">
        <w:rPr>
          <w:rFonts w:ascii="Times New Roman" w:hAnsi="Times New Roman" w:cs="Times New Roman"/>
          <w:color w:val="000000"/>
          <w:sz w:val="24"/>
          <w:szCs w:val="24"/>
          <w:lang w:val="ro-RO"/>
        </w:rPr>
        <w:t xml:space="preserve">tovehiculele destinate exclusiv </w:t>
      </w:r>
      <w:r w:rsidR="003547F6" w:rsidRPr="009E59EF">
        <w:rPr>
          <w:rFonts w:ascii="Times New Roman" w:hAnsi="Times New Roman" w:cs="Times New Roman"/>
          <w:color w:val="000000"/>
          <w:sz w:val="24"/>
          <w:szCs w:val="24"/>
          <w:lang w:val="ro-RO"/>
        </w:rPr>
        <w:t>competițiilor</w:t>
      </w:r>
      <w:r w:rsidRPr="009E59EF">
        <w:rPr>
          <w:rFonts w:ascii="Times New Roman" w:hAnsi="Times New Roman" w:cs="Times New Roman"/>
          <w:color w:val="000000"/>
          <w:sz w:val="24"/>
          <w:szCs w:val="24"/>
          <w:lang w:val="ro-RO"/>
        </w:rPr>
        <w:t xml:space="preserve"> sportive şi vehiculele </w:t>
      </w:r>
      <w:r w:rsidRPr="001810C1">
        <w:rPr>
          <w:rFonts w:ascii="Times New Roman" w:hAnsi="Times New Roman" w:cs="Times New Roman"/>
          <w:sz w:val="24"/>
          <w:szCs w:val="24"/>
          <w:lang w:val="ro-RO"/>
        </w:rPr>
        <w:t>istorice.</w:t>
      </w:r>
      <w:r w:rsidRPr="009E59EF">
        <w:rPr>
          <w:rFonts w:ascii="Times New Roman" w:hAnsi="Times New Roman" w:cs="Times New Roman"/>
          <w:color w:val="000000"/>
          <w:sz w:val="24"/>
          <w:szCs w:val="24"/>
          <w:lang w:val="ro-RO"/>
        </w:rPr>
        <w:t xml:space="preserve"> </w:t>
      </w:r>
    </w:p>
    <w:p w14:paraId="4CCBC12B" w14:textId="3BEE1BED" w:rsidR="00E679E1" w:rsidRPr="009E59EF" w:rsidRDefault="00067E30" w:rsidP="00C67EAE">
      <w:pPr>
        <w:pStyle w:val="Heading1"/>
        <w:rPr>
          <w:rFonts w:ascii="Times New Roman" w:hAnsi="Times New Roman" w:cs="Times New Roman"/>
        </w:rPr>
      </w:pPr>
      <w:bookmarkStart w:id="57" w:name="_Toc33096856"/>
      <w:bookmarkStart w:id="58" w:name="_Toc34639745"/>
      <w:r w:rsidRPr="009E59EF">
        <w:rPr>
          <w:rFonts w:ascii="Times New Roman" w:hAnsi="Times New Roman" w:cs="Times New Roman"/>
        </w:rPr>
        <w:t>Art</w:t>
      </w:r>
      <w:r w:rsidR="00E679E1" w:rsidRPr="009E59EF">
        <w:rPr>
          <w:rFonts w:ascii="Times New Roman" w:hAnsi="Times New Roman" w:cs="Times New Roman"/>
        </w:rPr>
        <w:t xml:space="preserve">icolul </w:t>
      </w:r>
      <w:bookmarkEnd w:id="57"/>
      <w:r w:rsidR="002939B8" w:rsidRPr="009E59EF">
        <w:rPr>
          <w:rFonts w:ascii="Times New Roman" w:hAnsi="Times New Roman" w:cs="Times New Roman"/>
        </w:rPr>
        <w:t>2</w:t>
      </w:r>
      <w:r w:rsidR="002939B8">
        <w:rPr>
          <w:rFonts w:ascii="Times New Roman" w:hAnsi="Times New Roman" w:cs="Times New Roman"/>
        </w:rPr>
        <w:t>2</w:t>
      </w:r>
      <w:bookmarkEnd w:id="58"/>
    </w:p>
    <w:p w14:paraId="33AEBACC" w14:textId="32EC56A9" w:rsidR="008C2BE5"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Pentru îndeplinirea </w:t>
      </w:r>
      <w:r w:rsidR="003547F6" w:rsidRPr="009E59EF">
        <w:rPr>
          <w:rFonts w:ascii="Times New Roman" w:hAnsi="Times New Roman" w:cs="Times New Roman"/>
          <w:color w:val="000000"/>
          <w:sz w:val="24"/>
          <w:szCs w:val="24"/>
          <w:lang w:val="ro-RO"/>
        </w:rPr>
        <w:t>atribuțiilor</w:t>
      </w:r>
      <w:r w:rsidRPr="009E59EF">
        <w:rPr>
          <w:rFonts w:ascii="Times New Roman" w:hAnsi="Times New Roman" w:cs="Times New Roman"/>
          <w:color w:val="000000"/>
          <w:sz w:val="24"/>
          <w:szCs w:val="24"/>
          <w:lang w:val="ro-RO"/>
        </w:rPr>
        <w:t xml:space="preserve"> sale conform prevederilor prezentei </w:t>
      </w:r>
      <w:r w:rsidR="002B5E27" w:rsidRPr="009E59EF">
        <w:rPr>
          <w:rFonts w:ascii="Times New Roman" w:hAnsi="Times New Roman" w:cs="Times New Roman"/>
          <w:color w:val="000000"/>
          <w:sz w:val="24"/>
          <w:szCs w:val="24"/>
          <w:lang w:val="ro-RO"/>
        </w:rPr>
        <w:t>Legi</w:t>
      </w:r>
      <w:r w:rsidR="008C2BE5" w:rsidRPr="009E59EF">
        <w:rPr>
          <w:rFonts w:ascii="Times New Roman" w:hAnsi="Times New Roman" w:cs="Times New Roman"/>
          <w:color w:val="000000"/>
          <w:sz w:val="24"/>
          <w:szCs w:val="24"/>
          <w:lang w:val="ro-RO"/>
        </w:rPr>
        <w:t xml:space="preserve">, </w:t>
      </w:r>
      <w:r w:rsidR="00BB1D64">
        <w:rPr>
          <w:rFonts w:ascii="Times New Roman" w:hAnsi="Times New Roman" w:cs="Times New Roman"/>
          <w:color w:val="000000"/>
          <w:sz w:val="24"/>
          <w:szCs w:val="24"/>
          <w:lang w:val="ro-RO"/>
        </w:rPr>
        <w:t xml:space="preserve">Agenția Servicii Publice și </w:t>
      </w:r>
      <w:r w:rsidR="0091506E" w:rsidRPr="009E59EF">
        <w:rPr>
          <w:rFonts w:ascii="Times New Roman" w:hAnsi="Times New Roman" w:cs="Times New Roman"/>
          <w:color w:val="000000"/>
          <w:sz w:val="24"/>
          <w:szCs w:val="24"/>
          <w:lang w:val="ro-RO"/>
        </w:rPr>
        <w:t xml:space="preserve">autoritatea de </w:t>
      </w:r>
      <w:r w:rsidR="00E3286C">
        <w:rPr>
          <w:rFonts w:ascii="Times New Roman" w:hAnsi="Times New Roman" w:cs="Times New Roman"/>
          <w:color w:val="000000"/>
          <w:sz w:val="24"/>
          <w:szCs w:val="24"/>
          <w:lang w:val="ro-RO"/>
        </w:rPr>
        <w:t>supraveghere a pieței</w:t>
      </w:r>
      <w:r w:rsidR="00E3286C" w:rsidRPr="009E59EF">
        <w:rPr>
          <w:rFonts w:ascii="Times New Roman" w:hAnsi="Times New Roman" w:cs="Times New Roman"/>
          <w:color w:val="000000"/>
          <w:sz w:val="24"/>
          <w:szCs w:val="24"/>
          <w:lang w:val="ro-RO"/>
        </w:rPr>
        <w:t xml:space="preserve"> </w:t>
      </w:r>
      <w:r w:rsidR="00BB1D64">
        <w:rPr>
          <w:rFonts w:ascii="Times New Roman" w:hAnsi="Times New Roman" w:cs="Times New Roman"/>
          <w:color w:val="000000"/>
          <w:sz w:val="24"/>
          <w:szCs w:val="24"/>
          <w:lang w:val="ro-RO"/>
        </w:rPr>
        <w:t>au</w:t>
      </w:r>
      <w:r w:rsidR="00BB1D64"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acces la </w:t>
      </w:r>
      <w:r w:rsidR="002B5E27" w:rsidRPr="009E59EF">
        <w:rPr>
          <w:rFonts w:ascii="Times New Roman" w:hAnsi="Times New Roman" w:cs="Times New Roman"/>
          <w:color w:val="000000"/>
          <w:sz w:val="24"/>
          <w:szCs w:val="24"/>
          <w:lang w:val="ro-RO"/>
        </w:rPr>
        <w:t xml:space="preserve">Registrul de stat al transporturilor, dar și la alte registre electronice și manuale de înregistrare a </w:t>
      </w:r>
      <w:r w:rsidR="00BC377D">
        <w:rPr>
          <w:rFonts w:ascii="Times New Roman" w:hAnsi="Times New Roman" w:cs="Times New Roman"/>
          <w:color w:val="000000"/>
          <w:sz w:val="24"/>
          <w:szCs w:val="24"/>
          <w:lang w:val="ro-RO"/>
        </w:rPr>
        <w:t>vehiculelor rutiere</w:t>
      </w:r>
      <w:r w:rsidR="002B5E27" w:rsidRPr="009E59EF">
        <w:rPr>
          <w:rFonts w:ascii="Times New Roman" w:hAnsi="Times New Roman" w:cs="Times New Roman"/>
          <w:color w:val="000000"/>
          <w:sz w:val="24"/>
          <w:szCs w:val="24"/>
          <w:lang w:val="ro-RO"/>
        </w:rPr>
        <w:t xml:space="preserve"> și </w:t>
      </w:r>
      <w:r w:rsidR="006A326D" w:rsidRPr="009E59EF">
        <w:rPr>
          <w:rFonts w:ascii="Times New Roman" w:hAnsi="Times New Roman" w:cs="Times New Roman"/>
          <w:color w:val="000000"/>
          <w:sz w:val="24"/>
          <w:szCs w:val="24"/>
          <w:lang w:val="ro-RO"/>
        </w:rPr>
        <w:t>sistemele, componentele şi unitățile tehnice separate destinate acestora</w:t>
      </w:r>
      <w:r w:rsidRPr="009E59EF">
        <w:rPr>
          <w:rFonts w:ascii="Times New Roman" w:hAnsi="Times New Roman" w:cs="Times New Roman"/>
          <w:color w:val="000000"/>
          <w:sz w:val="24"/>
          <w:szCs w:val="24"/>
          <w:lang w:val="ro-RO"/>
        </w:rPr>
        <w:t>, precum şi la bazele de date privind vehiculele date în urmă</w:t>
      </w:r>
      <w:r w:rsidR="008C2BE5" w:rsidRPr="009E59EF">
        <w:rPr>
          <w:rFonts w:ascii="Times New Roman" w:hAnsi="Times New Roman" w:cs="Times New Roman"/>
          <w:color w:val="000000"/>
          <w:sz w:val="24"/>
          <w:szCs w:val="24"/>
          <w:lang w:val="ro-RO"/>
        </w:rPr>
        <w:t xml:space="preserve">rire pe plan </w:t>
      </w:r>
      <w:r w:rsidRPr="009E59EF">
        <w:rPr>
          <w:rFonts w:ascii="Times New Roman" w:hAnsi="Times New Roman" w:cs="Times New Roman"/>
          <w:color w:val="000000"/>
          <w:sz w:val="24"/>
          <w:szCs w:val="24"/>
          <w:lang w:val="ro-RO"/>
        </w:rPr>
        <w:t xml:space="preserve">intern şi internaţional aflate la </w:t>
      </w:r>
      <w:r w:rsidR="003547F6" w:rsidRPr="009E59EF">
        <w:rPr>
          <w:rFonts w:ascii="Times New Roman" w:hAnsi="Times New Roman" w:cs="Times New Roman"/>
          <w:color w:val="000000"/>
          <w:sz w:val="24"/>
          <w:szCs w:val="24"/>
          <w:lang w:val="ro-RO"/>
        </w:rPr>
        <w:t>dispoziția</w:t>
      </w:r>
      <w:r w:rsidRPr="009E59EF">
        <w:rPr>
          <w:rFonts w:ascii="Times New Roman" w:hAnsi="Times New Roman" w:cs="Times New Roman"/>
          <w:color w:val="000000"/>
          <w:sz w:val="24"/>
          <w:szCs w:val="24"/>
          <w:lang w:val="ro-RO"/>
        </w:rPr>
        <w:t xml:space="preserve"> </w:t>
      </w:r>
      <w:r w:rsidR="003547F6" w:rsidRPr="009E59EF">
        <w:rPr>
          <w:rFonts w:ascii="Times New Roman" w:hAnsi="Times New Roman" w:cs="Times New Roman"/>
          <w:color w:val="000000"/>
          <w:sz w:val="24"/>
          <w:szCs w:val="24"/>
          <w:lang w:val="ro-RO"/>
        </w:rPr>
        <w:t>autorităților</w:t>
      </w:r>
      <w:r w:rsidRPr="009E59EF">
        <w:rPr>
          <w:rFonts w:ascii="Times New Roman" w:hAnsi="Times New Roman" w:cs="Times New Roman"/>
          <w:color w:val="000000"/>
          <w:sz w:val="24"/>
          <w:szCs w:val="24"/>
          <w:lang w:val="ro-RO"/>
        </w:rPr>
        <w:t xml:space="preserve"> competente din </w:t>
      </w:r>
      <w:r w:rsidR="00DF5262" w:rsidRPr="009E59EF">
        <w:rPr>
          <w:rFonts w:ascii="Times New Roman" w:hAnsi="Times New Roman" w:cs="Times New Roman"/>
          <w:color w:val="000000"/>
          <w:sz w:val="24"/>
          <w:szCs w:val="24"/>
          <w:lang w:val="ro-RO"/>
        </w:rPr>
        <w:t>Republica Moldova</w:t>
      </w:r>
      <w:r w:rsidRPr="009E59EF">
        <w:rPr>
          <w:rFonts w:ascii="Times New Roman" w:hAnsi="Times New Roman" w:cs="Times New Roman"/>
          <w:color w:val="000000"/>
          <w:sz w:val="24"/>
          <w:szCs w:val="24"/>
          <w:lang w:val="ro-RO"/>
        </w:rPr>
        <w:t xml:space="preserve">, </w:t>
      </w:r>
      <w:r w:rsidR="00C36FDE" w:rsidRPr="009E59EF">
        <w:rPr>
          <w:rFonts w:ascii="Times New Roman" w:hAnsi="Times New Roman" w:cs="Times New Roman"/>
          <w:color w:val="000000"/>
          <w:sz w:val="24"/>
          <w:szCs w:val="24"/>
          <w:lang w:val="ro-RO"/>
        </w:rPr>
        <w:t>în baza Acordurilor de colaborare</w:t>
      </w:r>
      <w:r w:rsidR="008C2BE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încheiat</w:t>
      </w:r>
      <w:r w:rsidR="00C36FDE" w:rsidRPr="009E59EF">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între </w:t>
      </w:r>
      <w:r w:rsidR="0014401D" w:rsidRPr="009E59EF">
        <w:rPr>
          <w:rFonts w:ascii="Times New Roman" w:hAnsi="Times New Roman" w:cs="Times New Roman"/>
          <w:color w:val="000000"/>
          <w:sz w:val="24"/>
          <w:szCs w:val="24"/>
          <w:lang w:val="ro-RO"/>
        </w:rPr>
        <w:t>autorități</w:t>
      </w:r>
      <w:r w:rsidRPr="009E59EF">
        <w:rPr>
          <w:rFonts w:ascii="Times New Roman" w:hAnsi="Times New Roman" w:cs="Times New Roman"/>
          <w:color w:val="000000"/>
          <w:sz w:val="24"/>
          <w:szCs w:val="24"/>
          <w:lang w:val="ro-RO"/>
        </w:rPr>
        <w:t xml:space="preserve">. </w:t>
      </w:r>
    </w:p>
    <w:p w14:paraId="2BB25E6C" w14:textId="77777777" w:rsidR="00F31B3E" w:rsidRPr="009E59EF" w:rsidRDefault="00F31B3E" w:rsidP="00F31B3E">
      <w:pPr>
        <w:spacing w:after="0"/>
        <w:ind w:firstLine="567"/>
        <w:jc w:val="center"/>
        <w:rPr>
          <w:rFonts w:ascii="Times New Roman" w:hAnsi="Times New Roman" w:cs="Times New Roman"/>
          <w:b/>
          <w:bCs/>
          <w:color w:val="000000"/>
          <w:sz w:val="24"/>
          <w:szCs w:val="24"/>
          <w:lang w:val="ro-RO"/>
        </w:rPr>
      </w:pPr>
    </w:p>
    <w:p w14:paraId="7404D95B" w14:textId="798984A3" w:rsidR="00F31B3E" w:rsidRPr="009E59EF" w:rsidRDefault="00F31B3E" w:rsidP="00C67EAE">
      <w:pPr>
        <w:pStyle w:val="Heading1"/>
        <w:rPr>
          <w:rFonts w:ascii="Times New Roman" w:hAnsi="Times New Roman" w:cs="Times New Roman"/>
        </w:rPr>
      </w:pPr>
      <w:bookmarkStart w:id="59" w:name="_Toc33096857"/>
      <w:bookmarkStart w:id="60" w:name="_Toc34639746"/>
      <w:r w:rsidRPr="009E59EF">
        <w:rPr>
          <w:rFonts w:ascii="Times New Roman" w:hAnsi="Times New Roman" w:cs="Times New Roman"/>
        </w:rPr>
        <w:t>CAPITOLUL IV</w:t>
      </w:r>
      <w:bookmarkEnd w:id="59"/>
      <w:bookmarkEnd w:id="60"/>
    </w:p>
    <w:p w14:paraId="79136EAB" w14:textId="1C9FC02B" w:rsidR="00F31B3E" w:rsidRPr="009E59EF" w:rsidRDefault="00F31B3E" w:rsidP="00C67EAE">
      <w:pPr>
        <w:pStyle w:val="Heading1"/>
        <w:rPr>
          <w:rFonts w:ascii="Times New Roman" w:hAnsi="Times New Roman" w:cs="Times New Roman"/>
        </w:rPr>
      </w:pPr>
      <w:bookmarkStart w:id="61" w:name="_Toc33096858"/>
      <w:bookmarkStart w:id="62" w:name="_Toc34639747"/>
      <w:r w:rsidRPr="009E59EF">
        <w:rPr>
          <w:rFonts w:ascii="Times New Roman" w:hAnsi="Times New Roman" w:cs="Times New Roman"/>
        </w:rPr>
        <w:t xml:space="preserve">PROCEDURI DE OMOLOGARE </w:t>
      </w:r>
      <w:r w:rsidR="00885118" w:rsidRPr="009E59EF">
        <w:rPr>
          <w:rFonts w:ascii="Times New Roman" w:hAnsi="Times New Roman" w:cs="Times New Roman"/>
        </w:rPr>
        <w:t>ŞI CERTIFICARE</w:t>
      </w:r>
      <w:r w:rsidR="00A21001">
        <w:rPr>
          <w:rFonts w:ascii="Times New Roman" w:hAnsi="Times New Roman" w:cs="Times New Roman"/>
        </w:rPr>
        <w:t xml:space="preserve"> </w:t>
      </w:r>
      <w:r w:rsidR="00885118" w:rsidRPr="009E59EF">
        <w:rPr>
          <w:rFonts w:ascii="Times New Roman" w:hAnsi="Times New Roman" w:cs="Times New Roman"/>
        </w:rPr>
        <w:t xml:space="preserve">A </w:t>
      </w:r>
      <w:r w:rsidR="007F2B55" w:rsidRPr="00F26008">
        <w:rPr>
          <w:rFonts w:ascii="Times New Roman" w:hAnsi="Times New Roman" w:cs="Times New Roman"/>
        </w:rPr>
        <w:t>SISTEMEL</w:t>
      </w:r>
      <w:r w:rsidR="007F2B55">
        <w:rPr>
          <w:rFonts w:ascii="Times New Roman" w:hAnsi="Times New Roman" w:cs="Times New Roman"/>
        </w:rPr>
        <w:t>OR</w:t>
      </w:r>
      <w:r w:rsidR="007F2B55" w:rsidRPr="00F26008">
        <w:rPr>
          <w:rFonts w:ascii="Times New Roman" w:hAnsi="Times New Roman" w:cs="Times New Roman"/>
        </w:rPr>
        <w:t>, COMPONENTEL</w:t>
      </w:r>
      <w:r w:rsidR="007F2B55">
        <w:rPr>
          <w:rFonts w:ascii="Times New Roman" w:hAnsi="Times New Roman" w:cs="Times New Roman"/>
        </w:rPr>
        <w:t>OR</w:t>
      </w:r>
      <w:r w:rsidR="007F2B55" w:rsidRPr="00F26008">
        <w:rPr>
          <w:rFonts w:ascii="Times New Roman" w:hAnsi="Times New Roman" w:cs="Times New Roman"/>
        </w:rPr>
        <w:t xml:space="preserve"> ȘI UNITĂȚIL</w:t>
      </w:r>
      <w:r w:rsidR="007F2B55">
        <w:rPr>
          <w:rFonts w:ascii="Times New Roman" w:hAnsi="Times New Roman" w:cs="Times New Roman"/>
        </w:rPr>
        <w:t>OR</w:t>
      </w:r>
      <w:r w:rsidR="007F2B55" w:rsidRPr="00F26008">
        <w:rPr>
          <w:rFonts w:ascii="Times New Roman" w:hAnsi="Times New Roman" w:cs="Times New Roman"/>
        </w:rPr>
        <w:t xml:space="preserve"> TEHNICE SEPARATE</w:t>
      </w:r>
      <w:r w:rsidR="007F2B55" w:rsidRPr="00F26008" w:rsidDel="00F26008">
        <w:rPr>
          <w:rFonts w:ascii="Times New Roman" w:hAnsi="Times New Roman" w:cs="Times New Roman"/>
        </w:rPr>
        <w:t xml:space="preserve"> </w:t>
      </w:r>
      <w:r w:rsidR="007F2B55">
        <w:rPr>
          <w:rFonts w:ascii="Times New Roman" w:hAnsi="Times New Roman" w:cs="Times New Roman"/>
        </w:rPr>
        <w:t>NOI</w:t>
      </w:r>
      <w:r w:rsidR="00885118" w:rsidRPr="009E59EF">
        <w:rPr>
          <w:rFonts w:ascii="Times New Roman" w:hAnsi="Times New Roman" w:cs="Times New Roman"/>
        </w:rPr>
        <w:t>, PRECUM ŞI CONDIŢIILE DE INTRODUCERE PE PIAŢĂ ŞI DE COMERCIALIZARE A ACESTORA</w:t>
      </w:r>
      <w:bookmarkEnd w:id="61"/>
      <w:bookmarkEnd w:id="62"/>
    </w:p>
    <w:p w14:paraId="4D9ED13E" w14:textId="7FAF05E0" w:rsidR="00BC2208" w:rsidRPr="009E59EF" w:rsidRDefault="00BC2208" w:rsidP="00C67EAE">
      <w:pPr>
        <w:pStyle w:val="Heading1"/>
        <w:rPr>
          <w:rFonts w:ascii="Times New Roman" w:hAnsi="Times New Roman" w:cs="Times New Roman"/>
        </w:rPr>
      </w:pPr>
      <w:bookmarkStart w:id="63" w:name="_Toc33096859"/>
      <w:bookmarkStart w:id="64" w:name="_Toc34639748"/>
      <w:r w:rsidRPr="009E59EF">
        <w:rPr>
          <w:rFonts w:ascii="Times New Roman" w:hAnsi="Times New Roman" w:cs="Times New Roman"/>
        </w:rPr>
        <w:t xml:space="preserve">Articolul </w:t>
      </w:r>
      <w:bookmarkEnd w:id="63"/>
      <w:r w:rsidR="002939B8" w:rsidRPr="009E59EF">
        <w:rPr>
          <w:rFonts w:ascii="Times New Roman" w:hAnsi="Times New Roman" w:cs="Times New Roman"/>
        </w:rPr>
        <w:t>2</w:t>
      </w:r>
      <w:r w:rsidR="002939B8">
        <w:rPr>
          <w:rFonts w:ascii="Times New Roman" w:hAnsi="Times New Roman" w:cs="Times New Roman"/>
        </w:rPr>
        <w:t>3</w:t>
      </w:r>
      <w:bookmarkEnd w:id="64"/>
    </w:p>
    <w:p w14:paraId="27B8062E" w14:textId="025D7211"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Pentru fiecare </w:t>
      </w:r>
      <w:r w:rsidR="006D5034" w:rsidRPr="009C559A">
        <w:rPr>
          <w:rFonts w:ascii="Times New Roman" w:hAnsi="Times New Roman" w:cs="Times New Roman"/>
          <w:color w:val="000000"/>
          <w:sz w:val="24"/>
          <w:szCs w:val="24"/>
          <w:lang w:val="ro-RO"/>
        </w:rPr>
        <w:t>sistem, component</w:t>
      </w:r>
      <w:r w:rsidR="003267B7">
        <w:rPr>
          <w:rFonts w:ascii="Times New Roman" w:hAnsi="Times New Roman" w:cs="Times New Roman"/>
          <w:color w:val="000000"/>
          <w:sz w:val="24"/>
          <w:szCs w:val="24"/>
          <w:lang w:val="ro-RO"/>
        </w:rPr>
        <w:t>ă</w:t>
      </w:r>
      <w:r w:rsidR="006D5034" w:rsidRPr="009C559A">
        <w:rPr>
          <w:rFonts w:ascii="Times New Roman" w:hAnsi="Times New Roman" w:cs="Times New Roman"/>
          <w:color w:val="000000"/>
          <w:sz w:val="24"/>
          <w:szCs w:val="24"/>
          <w:lang w:val="ro-RO"/>
        </w:rPr>
        <w:t xml:space="preserve"> și unit</w:t>
      </w:r>
      <w:r w:rsidR="00D80A91">
        <w:rPr>
          <w:rFonts w:ascii="Times New Roman" w:hAnsi="Times New Roman" w:cs="Times New Roman"/>
          <w:color w:val="000000"/>
          <w:sz w:val="24"/>
          <w:szCs w:val="24"/>
          <w:lang w:val="ro-RO"/>
        </w:rPr>
        <w:t>ate</w:t>
      </w:r>
      <w:r w:rsidR="006D5034" w:rsidRPr="009C559A">
        <w:rPr>
          <w:rFonts w:ascii="Times New Roman" w:hAnsi="Times New Roman" w:cs="Times New Roman"/>
          <w:color w:val="000000"/>
          <w:sz w:val="24"/>
          <w:szCs w:val="24"/>
          <w:lang w:val="ro-RO"/>
        </w:rPr>
        <w:t xml:space="preserve"> tehnic</w:t>
      </w:r>
      <w:r w:rsidR="00D80A91">
        <w:rPr>
          <w:rFonts w:ascii="Times New Roman" w:hAnsi="Times New Roman" w:cs="Times New Roman"/>
          <w:color w:val="000000"/>
          <w:sz w:val="24"/>
          <w:szCs w:val="24"/>
          <w:lang w:val="ro-RO"/>
        </w:rPr>
        <w:t>ă</w:t>
      </w:r>
      <w:r w:rsidR="006D5034" w:rsidRPr="009C559A">
        <w:rPr>
          <w:rFonts w:ascii="Times New Roman" w:hAnsi="Times New Roman" w:cs="Times New Roman"/>
          <w:color w:val="000000"/>
          <w:sz w:val="24"/>
          <w:szCs w:val="24"/>
          <w:lang w:val="ro-RO"/>
        </w:rPr>
        <w:t xml:space="preserve"> separat</w:t>
      </w:r>
      <w:r w:rsidR="00D80A91">
        <w:rPr>
          <w:rFonts w:ascii="Times New Roman" w:hAnsi="Times New Roman" w:cs="Times New Roman"/>
          <w:color w:val="000000"/>
          <w:sz w:val="24"/>
          <w:szCs w:val="24"/>
          <w:lang w:val="ro-RO"/>
        </w:rPr>
        <w:t>ă</w:t>
      </w:r>
      <w:r w:rsidRPr="009E59EF">
        <w:rPr>
          <w:rFonts w:ascii="Times New Roman" w:hAnsi="Times New Roman" w:cs="Times New Roman"/>
          <w:color w:val="000000"/>
          <w:sz w:val="24"/>
          <w:szCs w:val="24"/>
          <w:lang w:val="ro-RO"/>
        </w:rPr>
        <w:t xml:space="preserve"> omologat de tip, </w:t>
      </w:r>
      <w:r w:rsidR="00C000DF">
        <w:rPr>
          <w:rFonts w:ascii="Times New Roman" w:hAnsi="Times New Roman" w:cs="Times New Roman"/>
          <w:sz w:val="24"/>
          <w:szCs w:val="24"/>
          <w:lang w:val="ro-RO"/>
        </w:rPr>
        <w:t>s</w:t>
      </w:r>
      <w:r w:rsidR="00C000DF" w:rsidRPr="007B1E8F">
        <w:rPr>
          <w:rFonts w:ascii="Times New Roman" w:hAnsi="Times New Roman" w:cs="Times New Roman"/>
          <w:sz w:val="24"/>
          <w:szCs w:val="24"/>
          <w:lang w:val="ro-RO"/>
        </w:rPr>
        <w:t>erviciil</w:t>
      </w:r>
      <w:r w:rsidR="00C000DF">
        <w:rPr>
          <w:rFonts w:ascii="Times New Roman" w:hAnsi="Times New Roman" w:cs="Times New Roman"/>
          <w:sz w:val="24"/>
          <w:szCs w:val="24"/>
          <w:lang w:val="ro-RO"/>
        </w:rPr>
        <w:t>e</w:t>
      </w:r>
      <w:r w:rsidR="00C000DF" w:rsidRPr="007B1E8F">
        <w:rPr>
          <w:rFonts w:ascii="Times New Roman" w:hAnsi="Times New Roman" w:cs="Times New Roman"/>
          <w:sz w:val="24"/>
          <w:szCs w:val="24"/>
          <w:lang w:val="ro-RO"/>
        </w:rPr>
        <w:t xml:space="preserve"> tehnice acreditate de Centrul Național de Acreditare</w:t>
      </w:r>
      <w:r w:rsidR="00C000DF">
        <w:rPr>
          <w:rFonts w:ascii="Times New Roman" w:hAnsi="Times New Roman" w:cs="Times New Roman"/>
          <w:sz w:val="24"/>
          <w:szCs w:val="24"/>
          <w:lang w:val="ro-RO"/>
        </w:rPr>
        <w:t xml:space="preserve"> </w:t>
      </w:r>
      <w:r w:rsidRPr="009E59EF">
        <w:rPr>
          <w:rFonts w:ascii="Times New Roman" w:hAnsi="Times New Roman" w:cs="Times New Roman"/>
          <w:color w:val="000000"/>
          <w:sz w:val="24"/>
          <w:szCs w:val="24"/>
          <w:lang w:val="ro-RO"/>
        </w:rPr>
        <w:t xml:space="preserve"> eliberează producătorului, reprezentantului acestuia sau importatorului, după caz:</w:t>
      </w:r>
    </w:p>
    <w:p w14:paraId="59D1CAE8" w14:textId="179E13D9"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w:t>
      </w:r>
      <w:r w:rsidR="004A1161"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certificatul de omologare naţională </w:t>
      </w:r>
      <w:r w:rsidR="00F16BD8">
        <w:rPr>
          <w:rFonts w:ascii="Times New Roman" w:hAnsi="Times New Roman" w:cs="Times New Roman"/>
          <w:color w:val="000000"/>
          <w:sz w:val="24"/>
          <w:szCs w:val="24"/>
          <w:lang w:val="ro-RO"/>
        </w:rPr>
        <w:t>de</w:t>
      </w:r>
      <w:r w:rsidRPr="009E59EF">
        <w:rPr>
          <w:rFonts w:ascii="Times New Roman" w:hAnsi="Times New Roman" w:cs="Times New Roman"/>
          <w:color w:val="000000"/>
          <w:sz w:val="24"/>
          <w:szCs w:val="24"/>
          <w:lang w:val="ro-RO"/>
        </w:rPr>
        <w:t xml:space="preserve"> tip;</w:t>
      </w:r>
    </w:p>
    <w:p w14:paraId="2BFEA7AD" w14:textId="1E94F8E1" w:rsidR="00F31B3E" w:rsidRPr="009E59EF" w:rsidRDefault="005E447A"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b</w:t>
      </w:r>
      <w:r w:rsidR="00F31B3E" w:rsidRPr="009E59EF">
        <w:rPr>
          <w:rFonts w:ascii="Times New Roman" w:hAnsi="Times New Roman" w:cs="Times New Roman"/>
          <w:color w:val="000000"/>
          <w:sz w:val="24"/>
          <w:szCs w:val="24"/>
          <w:lang w:val="ro-RO"/>
        </w:rPr>
        <w:t>)</w:t>
      </w:r>
      <w:r w:rsidR="004A1161" w:rsidRPr="009E59EF">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 xml:space="preserve">certificatul de omologare CEE-ONU </w:t>
      </w:r>
      <w:r w:rsidR="00F16BD8">
        <w:rPr>
          <w:rFonts w:ascii="Times New Roman" w:hAnsi="Times New Roman" w:cs="Times New Roman"/>
          <w:color w:val="000000"/>
          <w:sz w:val="24"/>
          <w:szCs w:val="24"/>
          <w:lang w:val="ro-RO"/>
        </w:rPr>
        <w:t>de</w:t>
      </w:r>
      <w:r w:rsidR="00F31B3E" w:rsidRPr="009E59EF">
        <w:rPr>
          <w:rFonts w:ascii="Times New Roman" w:hAnsi="Times New Roman" w:cs="Times New Roman"/>
          <w:color w:val="000000"/>
          <w:sz w:val="24"/>
          <w:szCs w:val="24"/>
          <w:lang w:val="ro-RO"/>
        </w:rPr>
        <w:t xml:space="preserve"> tip.</w:t>
      </w:r>
    </w:p>
    <w:p w14:paraId="6373574F" w14:textId="2C6AF4F6"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(2)</w:t>
      </w:r>
      <w:r w:rsidR="004A1161"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Pentru fiecare </w:t>
      </w:r>
      <w:r w:rsidR="002B112C" w:rsidRPr="00384A70">
        <w:rPr>
          <w:rFonts w:ascii="Times New Roman" w:hAnsi="Times New Roman" w:cs="Times New Roman"/>
          <w:color w:val="000000"/>
          <w:sz w:val="24"/>
          <w:szCs w:val="24"/>
          <w:lang w:val="ro-RO"/>
        </w:rPr>
        <w:t>sistem, component</w:t>
      </w:r>
      <w:r w:rsidR="002B112C">
        <w:rPr>
          <w:rFonts w:ascii="Times New Roman" w:hAnsi="Times New Roman" w:cs="Times New Roman"/>
          <w:color w:val="000000"/>
          <w:sz w:val="24"/>
          <w:szCs w:val="24"/>
          <w:lang w:val="ro-RO"/>
        </w:rPr>
        <w:t>ă</w:t>
      </w:r>
      <w:r w:rsidR="002B112C" w:rsidRPr="00384A70">
        <w:rPr>
          <w:rFonts w:ascii="Times New Roman" w:hAnsi="Times New Roman" w:cs="Times New Roman"/>
          <w:color w:val="000000"/>
          <w:sz w:val="24"/>
          <w:szCs w:val="24"/>
          <w:lang w:val="ro-RO"/>
        </w:rPr>
        <w:t xml:space="preserve"> și unit</w:t>
      </w:r>
      <w:r w:rsidR="002B112C">
        <w:rPr>
          <w:rFonts w:ascii="Times New Roman" w:hAnsi="Times New Roman" w:cs="Times New Roman"/>
          <w:color w:val="000000"/>
          <w:sz w:val="24"/>
          <w:szCs w:val="24"/>
          <w:lang w:val="ro-RO"/>
        </w:rPr>
        <w:t>ate</w:t>
      </w:r>
      <w:r w:rsidR="002B112C" w:rsidRPr="00384A70">
        <w:rPr>
          <w:rFonts w:ascii="Times New Roman" w:hAnsi="Times New Roman" w:cs="Times New Roman"/>
          <w:color w:val="000000"/>
          <w:sz w:val="24"/>
          <w:szCs w:val="24"/>
          <w:lang w:val="ro-RO"/>
        </w:rPr>
        <w:t xml:space="preserve"> tehnic</w:t>
      </w:r>
      <w:r w:rsidR="002B112C">
        <w:rPr>
          <w:rFonts w:ascii="Times New Roman" w:hAnsi="Times New Roman" w:cs="Times New Roman"/>
          <w:color w:val="000000"/>
          <w:sz w:val="24"/>
          <w:szCs w:val="24"/>
          <w:lang w:val="ro-RO"/>
        </w:rPr>
        <w:t>ă</w:t>
      </w:r>
      <w:r w:rsidR="002B112C" w:rsidRPr="00384A70">
        <w:rPr>
          <w:rFonts w:ascii="Times New Roman" w:hAnsi="Times New Roman" w:cs="Times New Roman"/>
          <w:color w:val="000000"/>
          <w:sz w:val="24"/>
          <w:szCs w:val="24"/>
          <w:lang w:val="ro-RO"/>
        </w:rPr>
        <w:t xml:space="preserve"> separat</w:t>
      </w:r>
      <w:r w:rsidR="002B112C">
        <w:rPr>
          <w:rFonts w:ascii="Times New Roman" w:hAnsi="Times New Roman" w:cs="Times New Roman"/>
          <w:color w:val="000000"/>
          <w:sz w:val="24"/>
          <w:szCs w:val="24"/>
          <w:lang w:val="ro-RO"/>
        </w:rPr>
        <w:t>ă</w:t>
      </w:r>
      <w:r w:rsidRPr="009E59EF">
        <w:rPr>
          <w:rFonts w:ascii="Times New Roman" w:hAnsi="Times New Roman" w:cs="Times New Roman"/>
          <w:color w:val="000000"/>
          <w:sz w:val="24"/>
          <w:szCs w:val="24"/>
          <w:lang w:val="ro-RO"/>
        </w:rPr>
        <w:t xml:space="preserve"> certificat, </w:t>
      </w:r>
      <w:r w:rsidR="006C04E7">
        <w:rPr>
          <w:rFonts w:ascii="Times New Roman" w:hAnsi="Times New Roman" w:cs="Times New Roman"/>
          <w:sz w:val="24"/>
          <w:szCs w:val="24"/>
          <w:lang w:val="ro-RO"/>
        </w:rPr>
        <w:t>s</w:t>
      </w:r>
      <w:r w:rsidR="006C04E7" w:rsidRPr="007B1E8F">
        <w:rPr>
          <w:rFonts w:ascii="Times New Roman" w:hAnsi="Times New Roman" w:cs="Times New Roman"/>
          <w:sz w:val="24"/>
          <w:szCs w:val="24"/>
          <w:lang w:val="ro-RO"/>
        </w:rPr>
        <w:t>erviciil</w:t>
      </w:r>
      <w:r w:rsidR="006C04E7">
        <w:rPr>
          <w:rFonts w:ascii="Times New Roman" w:hAnsi="Times New Roman" w:cs="Times New Roman"/>
          <w:sz w:val="24"/>
          <w:szCs w:val="24"/>
          <w:lang w:val="ro-RO"/>
        </w:rPr>
        <w:t>e</w:t>
      </w:r>
      <w:r w:rsidR="006C04E7" w:rsidRPr="007B1E8F">
        <w:rPr>
          <w:rFonts w:ascii="Times New Roman" w:hAnsi="Times New Roman" w:cs="Times New Roman"/>
          <w:sz w:val="24"/>
          <w:szCs w:val="24"/>
          <w:lang w:val="ro-RO"/>
        </w:rPr>
        <w:t xml:space="preserve"> tehnice acreditate de Centrul Național de Acreditare</w:t>
      </w:r>
      <w:r w:rsidR="006C04E7">
        <w:rPr>
          <w:rFonts w:ascii="Times New Roman" w:hAnsi="Times New Roman" w:cs="Times New Roman"/>
          <w:sz w:val="24"/>
          <w:szCs w:val="24"/>
          <w:lang w:val="ro-RO"/>
        </w:rPr>
        <w:t xml:space="preserve"> </w:t>
      </w:r>
      <w:r w:rsidRPr="009E59EF">
        <w:rPr>
          <w:rFonts w:ascii="Times New Roman" w:hAnsi="Times New Roman" w:cs="Times New Roman"/>
          <w:color w:val="000000"/>
          <w:sz w:val="24"/>
          <w:szCs w:val="24"/>
          <w:lang w:val="ro-RO"/>
        </w:rPr>
        <w:t>eliberează producătorului, reprezentantului acestuia sau importatorului produsului ori materialului de exploatare un certificat de conformitate.</w:t>
      </w:r>
    </w:p>
    <w:p w14:paraId="02AA4B20" w14:textId="3E749D0C" w:rsidR="00DF4302" w:rsidRPr="009E59EF" w:rsidRDefault="00DF4302" w:rsidP="00DF4302">
      <w:pPr>
        <w:pStyle w:val="Heading1"/>
        <w:rPr>
          <w:rFonts w:ascii="Times New Roman" w:hAnsi="Times New Roman" w:cs="Times New Roman"/>
        </w:rPr>
      </w:pPr>
      <w:bookmarkStart w:id="65" w:name="_Toc33096860"/>
      <w:bookmarkStart w:id="66" w:name="_Toc34639749"/>
      <w:r w:rsidRPr="009E59EF">
        <w:rPr>
          <w:rFonts w:ascii="Times New Roman" w:hAnsi="Times New Roman" w:cs="Times New Roman"/>
        </w:rPr>
        <w:t xml:space="preserve">Articolul </w:t>
      </w:r>
      <w:bookmarkEnd w:id="65"/>
      <w:r w:rsidR="002939B8" w:rsidRPr="009E59EF">
        <w:rPr>
          <w:rFonts w:ascii="Times New Roman" w:hAnsi="Times New Roman" w:cs="Times New Roman"/>
        </w:rPr>
        <w:t>2</w:t>
      </w:r>
      <w:r w:rsidR="002939B8">
        <w:rPr>
          <w:rFonts w:ascii="Times New Roman" w:hAnsi="Times New Roman" w:cs="Times New Roman"/>
        </w:rPr>
        <w:t>4</w:t>
      </w:r>
      <w:bookmarkEnd w:id="66"/>
    </w:p>
    <w:p w14:paraId="5AE96C21" w14:textId="4DECEC5E" w:rsidR="00F31B3E" w:rsidRPr="009E59EF" w:rsidRDefault="00F31B3E" w:rsidP="00DF430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Omologarea naţională de tip/certificarea </w:t>
      </w:r>
      <w:r w:rsidR="00771E3A" w:rsidRPr="00384A70">
        <w:rPr>
          <w:rFonts w:ascii="Times New Roman" w:hAnsi="Times New Roman" w:cs="Times New Roman"/>
          <w:color w:val="000000"/>
          <w:sz w:val="24"/>
          <w:szCs w:val="24"/>
          <w:lang w:val="ro-RO"/>
        </w:rPr>
        <w:t>sistem</w:t>
      </w:r>
      <w:r w:rsidR="00771E3A">
        <w:rPr>
          <w:rFonts w:ascii="Times New Roman" w:hAnsi="Times New Roman" w:cs="Times New Roman"/>
          <w:color w:val="000000"/>
          <w:sz w:val="24"/>
          <w:szCs w:val="24"/>
          <w:lang w:val="ro-RO"/>
        </w:rPr>
        <w:t>elor</w:t>
      </w:r>
      <w:r w:rsidR="00771E3A" w:rsidRPr="00384A70">
        <w:rPr>
          <w:rFonts w:ascii="Times New Roman" w:hAnsi="Times New Roman" w:cs="Times New Roman"/>
          <w:color w:val="000000"/>
          <w:sz w:val="24"/>
          <w:szCs w:val="24"/>
          <w:lang w:val="ro-RO"/>
        </w:rPr>
        <w:t>, component</w:t>
      </w:r>
      <w:r w:rsidR="00771E3A">
        <w:rPr>
          <w:rFonts w:ascii="Times New Roman" w:hAnsi="Times New Roman" w:cs="Times New Roman"/>
          <w:color w:val="000000"/>
          <w:sz w:val="24"/>
          <w:szCs w:val="24"/>
          <w:lang w:val="ro-RO"/>
        </w:rPr>
        <w:t>elor</w:t>
      </w:r>
      <w:r w:rsidR="00771E3A" w:rsidRPr="00384A70">
        <w:rPr>
          <w:rFonts w:ascii="Times New Roman" w:hAnsi="Times New Roman" w:cs="Times New Roman"/>
          <w:color w:val="000000"/>
          <w:sz w:val="24"/>
          <w:szCs w:val="24"/>
          <w:lang w:val="ro-RO"/>
        </w:rPr>
        <w:t xml:space="preserve"> și unit</w:t>
      </w:r>
      <w:r w:rsidR="00771E3A">
        <w:rPr>
          <w:rFonts w:ascii="Times New Roman" w:hAnsi="Times New Roman" w:cs="Times New Roman"/>
          <w:color w:val="000000"/>
          <w:sz w:val="24"/>
          <w:szCs w:val="24"/>
          <w:lang w:val="ro-RO"/>
        </w:rPr>
        <w:t>ăților</w:t>
      </w:r>
      <w:r w:rsidR="00771E3A" w:rsidRPr="00384A70">
        <w:rPr>
          <w:rFonts w:ascii="Times New Roman" w:hAnsi="Times New Roman" w:cs="Times New Roman"/>
          <w:color w:val="000000"/>
          <w:sz w:val="24"/>
          <w:szCs w:val="24"/>
          <w:lang w:val="ro-RO"/>
        </w:rPr>
        <w:t xml:space="preserve"> tehnic</w:t>
      </w:r>
      <w:r w:rsidR="00771E3A">
        <w:rPr>
          <w:rFonts w:ascii="Times New Roman" w:hAnsi="Times New Roman" w:cs="Times New Roman"/>
          <w:color w:val="000000"/>
          <w:sz w:val="24"/>
          <w:szCs w:val="24"/>
          <w:lang w:val="ro-RO"/>
        </w:rPr>
        <w:t>e</w:t>
      </w:r>
      <w:r w:rsidR="00771E3A" w:rsidRPr="00384A70">
        <w:rPr>
          <w:rFonts w:ascii="Times New Roman" w:hAnsi="Times New Roman" w:cs="Times New Roman"/>
          <w:color w:val="000000"/>
          <w:sz w:val="24"/>
          <w:szCs w:val="24"/>
          <w:lang w:val="ro-RO"/>
        </w:rPr>
        <w:t xml:space="preserve"> separat</w:t>
      </w:r>
      <w:r w:rsidR="00771E3A">
        <w:rPr>
          <w:rFonts w:ascii="Times New Roman" w:hAnsi="Times New Roman" w:cs="Times New Roman"/>
          <w:color w:val="000000"/>
          <w:sz w:val="24"/>
          <w:szCs w:val="24"/>
          <w:lang w:val="ro-RO"/>
        </w:rPr>
        <w:t>e</w:t>
      </w:r>
      <w:r w:rsidR="00771E3A"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se acordă de </w:t>
      </w:r>
      <w:r w:rsidR="005D52D6">
        <w:rPr>
          <w:rFonts w:ascii="Times New Roman" w:hAnsi="Times New Roman" w:cs="Times New Roman"/>
          <w:sz w:val="24"/>
          <w:szCs w:val="24"/>
          <w:lang w:val="ro-RO"/>
        </w:rPr>
        <w:t>s</w:t>
      </w:r>
      <w:r w:rsidR="005D52D6" w:rsidRPr="007B1E8F">
        <w:rPr>
          <w:rFonts w:ascii="Times New Roman" w:hAnsi="Times New Roman" w:cs="Times New Roman"/>
          <w:sz w:val="24"/>
          <w:szCs w:val="24"/>
          <w:lang w:val="ro-RO"/>
        </w:rPr>
        <w:t>erviciil</w:t>
      </w:r>
      <w:r w:rsidR="005D52D6">
        <w:rPr>
          <w:rFonts w:ascii="Times New Roman" w:hAnsi="Times New Roman" w:cs="Times New Roman"/>
          <w:sz w:val="24"/>
          <w:szCs w:val="24"/>
          <w:lang w:val="ro-RO"/>
        </w:rPr>
        <w:t>e</w:t>
      </w:r>
      <w:r w:rsidR="005D52D6" w:rsidRPr="007B1E8F">
        <w:rPr>
          <w:rFonts w:ascii="Times New Roman" w:hAnsi="Times New Roman" w:cs="Times New Roman"/>
          <w:sz w:val="24"/>
          <w:szCs w:val="24"/>
          <w:lang w:val="ro-RO"/>
        </w:rPr>
        <w:t xml:space="preserve"> tehnice acreditate de Centrul Național de Acreditare</w:t>
      </w:r>
      <w:r w:rsidRPr="009E59EF">
        <w:rPr>
          <w:rFonts w:ascii="Times New Roman" w:hAnsi="Times New Roman" w:cs="Times New Roman"/>
          <w:color w:val="000000"/>
          <w:sz w:val="24"/>
          <w:szCs w:val="24"/>
          <w:lang w:val="ro-RO"/>
        </w:rPr>
        <w:t xml:space="preserve"> la cererea producătorului, a reprezentantului acestuia sau a importatorului, persoană juridică.</w:t>
      </w:r>
    </w:p>
    <w:p w14:paraId="6361ACA9" w14:textId="1FDC646A"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0B2955" w:rsidRPr="009E59EF">
        <w:rPr>
          <w:rFonts w:ascii="Times New Roman" w:hAnsi="Times New Roman" w:cs="Times New Roman"/>
          <w:color w:val="000000"/>
          <w:sz w:val="24"/>
          <w:szCs w:val="24"/>
          <w:lang w:val="ro-RO"/>
        </w:rPr>
        <w:t>2</w:t>
      </w:r>
      <w:r w:rsidRPr="009E59EF">
        <w:rPr>
          <w:rFonts w:ascii="Times New Roman" w:hAnsi="Times New Roman" w:cs="Times New Roman"/>
          <w:color w:val="000000"/>
          <w:sz w:val="24"/>
          <w:szCs w:val="24"/>
          <w:lang w:val="ro-RO"/>
        </w:rPr>
        <w:t>)</w:t>
      </w:r>
      <w:r w:rsidR="00231AC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Omologarea internaţională (CEE-ONU) de tip a </w:t>
      </w:r>
      <w:r w:rsidR="007E41B9" w:rsidRPr="00384A70">
        <w:rPr>
          <w:rFonts w:ascii="Times New Roman" w:hAnsi="Times New Roman" w:cs="Times New Roman"/>
          <w:color w:val="000000"/>
          <w:sz w:val="24"/>
          <w:szCs w:val="24"/>
          <w:lang w:val="ro-RO"/>
        </w:rPr>
        <w:t>sistem</w:t>
      </w:r>
      <w:r w:rsidR="007E41B9">
        <w:rPr>
          <w:rFonts w:ascii="Times New Roman" w:hAnsi="Times New Roman" w:cs="Times New Roman"/>
          <w:color w:val="000000"/>
          <w:sz w:val="24"/>
          <w:szCs w:val="24"/>
          <w:lang w:val="ro-RO"/>
        </w:rPr>
        <w:t>elor</w:t>
      </w:r>
      <w:r w:rsidR="007E41B9" w:rsidRPr="00384A70">
        <w:rPr>
          <w:rFonts w:ascii="Times New Roman" w:hAnsi="Times New Roman" w:cs="Times New Roman"/>
          <w:color w:val="000000"/>
          <w:sz w:val="24"/>
          <w:szCs w:val="24"/>
          <w:lang w:val="ro-RO"/>
        </w:rPr>
        <w:t>, component</w:t>
      </w:r>
      <w:r w:rsidR="007E41B9">
        <w:rPr>
          <w:rFonts w:ascii="Times New Roman" w:hAnsi="Times New Roman" w:cs="Times New Roman"/>
          <w:color w:val="000000"/>
          <w:sz w:val="24"/>
          <w:szCs w:val="24"/>
          <w:lang w:val="ro-RO"/>
        </w:rPr>
        <w:t>elor</w:t>
      </w:r>
      <w:r w:rsidR="007E41B9" w:rsidRPr="00384A70">
        <w:rPr>
          <w:rFonts w:ascii="Times New Roman" w:hAnsi="Times New Roman" w:cs="Times New Roman"/>
          <w:color w:val="000000"/>
          <w:sz w:val="24"/>
          <w:szCs w:val="24"/>
          <w:lang w:val="ro-RO"/>
        </w:rPr>
        <w:t xml:space="preserve"> și unit</w:t>
      </w:r>
      <w:r w:rsidR="007E41B9">
        <w:rPr>
          <w:rFonts w:ascii="Times New Roman" w:hAnsi="Times New Roman" w:cs="Times New Roman"/>
          <w:color w:val="000000"/>
          <w:sz w:val="24"/>
          <w:szCs w:val="24"/>
          <w:lang w:val="ro-RO"/>
        </w:rPr>
        <w:t>ăților</w:t>
      </w:r>
      <w:r w:rsidR="007E41B9" w:rsidRPr="00384A70">
        <w:rPr>
          <w:rFonts w:ascii="Times New Roman" w:hAnsi="Times New Roman" w:cs="Times New Roman"/>
          <w:color w:val="000000"/>
          <w:sz w:val="24"/>
          <w:szCs w:val="24"/>
          <w:lang w:val="ro-RO"/>
        </w:rPr>
        <w:t xml:space="preserve"> tehnic</w:t>
      </w:r>
      <w:r w:rsidR="007E41B9">
        <w:rPr>
          <w:rFonts w:ascii="Times New Roman" w:hAnsi="Times New Roman" w:cs="Times New Roman"/>
          <w:color w:val="000000"/>
          <w:sz w:val="24"/>
          <w:szCs w:val="24"/>
          <w:lang w:val="ro-RO"/>
        </w:rPr>
        <w:t>e</w:t>
      </w:r>
      <w:r w:rsidR="007E41B9" w:rsidRPr="00384A70">
        <w:rPr>
          <w:rFonts w:ascii="Times New Roman" w:hAnsi="Times New Roman" w:cs="Times New Roman"/>
          <w:color w:val="000000"/>
          <w:sz w:val="24"/>
          <w:szCs w:val="24"/>
          <w:lang w:val="ro-RO"/>
        </w:rPr>
        <w:t xml:space="preserve"> separat</w:t>
      </w:r>
      <w:r w:rsidR="007E41B9">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se acordă de </w:t>
      </w:r>
      <w:r w:rsidR="00FE4C66">
        <w:rPr>
          <w:rFonts w:ascii="Times New Roman" w:hAnsi="Times New Roman" w:cs="Times New Roman"/>
          <w:sz w:val="24"/>
          <w:szCs w:val="24"/>
          <w:lang w:val="ro-RO"/>
        </w:rPr>
        <w:t>s</w:t>
      </w:r>
      <w:r w:rsidR="00FE4C66" w:rsidRPr="007B1E8F">
        <w:rPr>
          <w:rFonts w:ascii="Times New Roman" w:hAnsi="Times New Roman" w:cs="Times New Roman"/>
          <w:sz w:val="24"/>
          <w:szCs w:val="24"/>
          <w:lang w:val="ro-RO"/>
        </w:rPr>
        <w:t>erviciil</w:t>
      </w:r>
      <w:r w:rsidR="00FE4C66">
        <w:rPr>
          <w:rFonts w:ascii="Times New Roman" w:hAnsi="Times New Roman" w:cs="Times New Roman"/>
          <w:sz w:val="24"/>
          <w:szCs w:val="24"/>
          <w:lang w:val="ro-RO"/>
        </w:rPr>
        <w:t>e</w:t>
      </w:r>
      <w:r w:rsidR="00FE4C66" w:rsidRPr="007B1E8F">
        <w:rPr>
          <w:rFonts w:ascii="Times New Roman" w:hAnsi="Times New Roman" w:cs="Times New Roman"/>
          <w:sz w:val="24"/>
          <w:szCs w:val="24"/>
          <w:lang w:val="ro-RO"/>
        </w:rPr>
        <w:t xml:space="preserve"> tehnice acreditate de Centrul Național de Acreditare</w:t>
      </w:r>
      <w:r w:rsidRPr="009E59EF">
        <w:rPr>
          <w:rFonts w:ascii="Times New Roman" w:hAnsi="Times New Roman" w:cs="Times New Roman"/>
          <w:color w:val="000000"/>
          <w:sz w:val="24"/>
          <w:szCs w:val="24"/>
          <w:lang w:val="ro-RO"/>
        </w:rPr>
        <w:t>, la cererea producătorului sau a reprezentantului acestuia.</w:t>
      </w:r>
    </w:p>
    <w:p w14:paraId="3529CD80" w14:textId="52071D56"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w:t>
      </w:r>
      <w:r w:rsidR="000B2955" w:rsidRPr="009E59EF">
        <w:rPr>
          <w:rFonts w:ascii="Times New Roman" w:hAnsi="Times New Roman" w:cs="Times New Roman"/>
          <w:color w:val="000000"/>
          <w:sz w:val="24"/>
          <w:szCs w:val="24"/>
          <w:lang w:val="ro-RO"/>
        </w:rPr>
        <w:t>3</w:t>
      </w:r>
      <w:r w:rsidRPr="009E59EF">
        <w:rPr>
          <w:rFonts w:ascii="Times New Roman" w:hAnsi="Times New Roman" w:cs="Times New Roman"/>
          <w:color w:val="000000"/>
          <w:sz w:val="24"/>
          <w:szCs w:val="24"/>
          <w:lang w:val="ro-RO"/>
        </w:rPr>
        <w:t>)</w:t>
      </w:r>
      <w:r w:rsidR="00321893"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Operatorii economici care nu dispun de împuterniciri de reprezentare din partea producătorilor sau a reprezentanţilor producătorilor pot obţine dreptul de introducere pe piaţă şi/sau de comercializare numai prin certificarea de către </w:t>
      </w:r>
      <w:r w:rsidR="00FE4C66">
        <w:rPr>
          <w:rFonts w:ascii="Times New Roman" w:hAnsi="Times New Roman" w:cs="Times New Roman"/>
          <w:sz w:val="24"/>
          <w:szCs w:val="24"/>
          <w:lang w:val="ro-RO"/>
        </w:rPr>
        <w:t>s</w:t>
      </w:r>
      <w:r w:rsidR="00FE4C66" w:rsidRPr="007B1E8F">
        <w:rPr>
          <w:rFonts w:ascii="Times New Roman" w:hAnsi="Times New Roman" w:cs="Times New Roman"/>
          <w:sz w:val="24"/>
          <w:szCs w:val="24"/>
          <w:lang w:val="ro-RO"/>
        </w:rPr>
        <w:t>erviciil</w:t>
      </w:r>
      <w:r w:rsidR="00FE4C66">
        <w:rPr>
          <w:rFonts w:ascii="Times New Roman" w:hAnsi="Times New Roman" w:cs="Times New Roman"/>
          <w:sz w:val="24"/>
          <w:szCs w:val="24"/>
          <w:lang w:val="ro-RO"/>
        </w:rPr>
        <w:t>e</w:t>
      </w:r>
      <w:r w:rsidR="00FE4C66" w:rsidRPr="007B1E8F">
        <w:rPr>
          <w:rFonts w:ascii="Times New Roman" w:hAnsi="Times New Roman" w:cs="Times New Roman"/>
          <w:sz w:val="24"/>
          <w:szCs w:val="24"/>
          <w:lang w:val="ro-RO"/>
        </w:rPr>
        <w:t xml:space="preserve"> tehnice acreditate de Centrul Național de Acreditare</w:t>
      </w:r>
      <w:r w:rsidR="00FE4C66" w:rsidRPr="009E59EF" w:rsidDel="00FE4C66">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a loturilor de produse respective, în condiţiile prezentei </w:t>
      </w:r>
      <w:r w:rsidR="002252C5">
        <w:rPr>
          <w:rFonts w:ascii="Times New Roman" w:hAnsi="Times New Roman" w:cs="Times New Roman"/>
          <w:color w:val="000000"/>
          <w:sz w:val="24"/>
          <w:szCs w:val="24"/>
          <w:lang w:val="ro-RO"/>
        </w:rPr>
        <w:t>legi</w:t>
      </w:r>
      <w:r w:rsidRPr="009E59EF">
        <w:rPr>
          <w:rFonts w:ascii="Times New Roman" w:hAnsi="Times New Roman" w:cs="Times New Roman"/>
          <w:color w:val="000000"/>
          <w:sz w:val="24"/>
          <w:szCs w:val="24"/>
          <w:lang w:val="ro-RO"/>
        </w:rPr>
        <w:t>.</w:t>
      </w:r>
    </w:p>
    <w:p w14:paraId="62264356" w14:textId="63274162" w:rsidR="00DF4302" w:rsidRPr="009E59EF" w:rsidRDefault="00DF4302" w:rsidP="00DF4302">
      <w:pPr>
        <w:pStyle w:val="Heading1"/>
        <w:rPr>
          <w:rFonts w:ascii="Times New Roman" w:hAnsi="Times New Roman" w:cs="Times New Roman"/>
        </w:rPr>
      </w:pPr>
      <w:bookmarkStart w:id="67" w:name="_Toc33096861"/>
      <w:bookmarkStart w:id="68" w:name="_Toc34639750"/>
      <w:r w:rsidRPr="009E59EF">
        <w:rPr>
          <w:rFonts w:ascii="Times New Roman" w:hAnsi="Times New Roman" w:cs="Times New Roman"/>
        </w:rPr>
        <w:t xml:space="preserve">Articolul </w:t>
      </w:r>
      <w:bookmarkEnd w:id="67"/>
      <w:r w:rsidR="002939B8" w:rsidRPr="009E59EF">
        <w:rPr>
          <w:rFonts w:ascii="Times New Roman" w:hAnsi="Times New Roman" w:cs="Times New Roman"/>
        </w:rPr>
        <w:t>2</w:t>
      </w:r>
      <w:r w:rsidR="002939B8">
        <w:rPr>
          <w:rFonts w:ascii="Times New Roman" w:hAnsi="Times New Roman" w:cs="Times New Roman"/>
        </w:rPr>
        <w:t>5</w:t>
      </w:r>
      <w:bookmarkEnd w:id="68"/>
    </w:p>
    <w:p w14:paraId="425FEC10" w14:textId="1AB55C3A" w:rsidR="00F31B3E" w:rsidRPr="009E59EF" w:rsidRDefault="00DF4302" w:rsidP="00DF430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(1)</w:t>
      </w:r>
      <w:r w:rsidR="00315DFE" w:rsidRPr="009E59EF">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 xml:space="preserve">Eliberarea certificatelor de omologare internaţională (CEE-ONU) pentru echipamente, piese şi componente se face în conformitate cu acordurile de la Geneva. </w:t>
      </w:r>
    </w:p>
    <w:p w14:paraId="717047DF" w14:textId="51611AAE" w:rsidR="00DF4302" w:rsidRPr="009E59EF" w:rsidRDefault="00DF4302" w:rsidP="00DF4302">
      <w:pPr>
        <w:pStyle w:val="Heading1"/>
        <w:rPr>
          <w:rFonts w:ascii="Times New Roman" w:hAnsi="Times New Roman" w:cs="Times New Roman"/>
        </w:rPr>
      </w:pPr>
      <w:bookmarkStart w:id="69" w:name="_Toc33096862"/>
      <w:bookmarkStart w:id="70" w:name="_Toc34639751"/>
      <w:r w:rsidRPr="009E59EF">
        <w:rPr>
          <w:rFonts w:ascii="Times New Roman" w:hAnsi="Times New Roman" w:cs="Times New Roman"/>
        </w:rPr>
        <w:t xml:space="preserve">Articolul </w:t>
      </w:r>
      <w:bookmarkEnd w:id="69"/>
      <w:r w:rsidR="002939B8" w:rsidRPr="009E59EF">
        <w:rPr>
          <w:rFonts w:ascii="Times New Roman" w:hAnsi="Times New Roman" w:cs="Times New Roman"/>
        </w:rPr>
        <w:t>2</w:t>
      </w:r>
      <w:r w:rsidR="002939B8">
        <w:rPr>
          <w:rFonts w:ascii="Times New Roman" w:hAnsi="Times New Roman" w:cs="Times New Roman"/>
        </w:rPr>
        <w:t>6</w:t>
      </w:r>
      <w:bookmarkEnd w:id="70"/>
    </w:p>
    <w:p w14:paraId="3805CB47" w14:textId="128AFD16" w:rsidR="00F31B3E" w:rsidRPr="009E59EF" w:rsidRDefault="00DF4302" w:rsidP="00DF430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 xml:space="preserve">(1) În vederea introducerii pe piaţă şi/sau a comercializării, </w:t>
      </w:r>
      <w:r w:rsidR="0033766C" w:rsidRPr="00384A70">
        <w:rPr>
          <w:rFonts w:ascii="Times New Roman" w:hAnsi="Times New Roman" w:cs="Times New Roman"/>
          <w:color w:val="000000"/>
          <w:sz w:val="24"/>
          <w:szCs w:val="24"/>
          <w:lang w:val="ro-RO"/>
        </w:rPr>
        <w:t>sistem</w:t>
      </w:r>
      <w:r w:rsidR="0033766C">
        <w:rPr>
          <w:rFonts w:ascii="Times New Roman" w:hAnsi="Times New Roman" w:cs="Times New Roman"/>
          <w:color w:val="000000"/>
          <w:sz w:val="24"/>
          <w:szCs w:val="24"/>
          <w:lang w:val="ro-RO"/>
        </w:rPr>
        <w:t>ele</w:t>
      </w:r>
      <w:r w:rsidR="0033766C" w:rsidRPr="00384A70">
        <w:rPr>
          <w:rFonts w:ascii="Times New Roman" w:hAnsi="Times New Roman" w:cs="Times New Roman"/>
          <w:color w:val="000000"/>
          <w:sz w:val="24"/>
          <w:szCs w:val="24"/>
          <w:lang w:val="ro-RO"/>
        </w:rPr>
        <w:t>, component</w:t>
      </w:r>
      <w:r w:rsidR="0033766C">
        <w:rPr>
          <w:rFonts w:ascii="Times New Roman" w:hAnsi="Times New Roman" w:cs="Times New Roman"/>
          <w:color w:val="000000"/>
          <w:sz w:val="24"/>
          <w:szCs w:val="24"/>
          <w:lang w:val="ro-RO"/>
        </w:rPr>
        <w:t>ele</w:t>
      </w:r>
      <w:r w:rsidR="0033766C" w:rsidRPr="00384A70">
        <w:rPr>
          <w:rFonts w:ascii="Times New Roman" w:hAnsi="Times New Roman" w:cs="Times New Roman"/>
          <w:color w:val="000000"/>
          <w:sz w:val="24"/>
          <w:szCs w:val="24"/>
          <w:lang w:val="ro-RO"/>
        </w:rPr>
        <w:t xml:space="preserve"> și unit</w:t>
      </w:r>
      <w:r w:rsidR="0033766C">
        <w:rPr>
          <w:rFonts w:ascii="Times New Roman" w:hAnsi="Times New Roman" w:cs="Times New Roman"/>
          <w:color w:val="000000"/>
          <w:sz w:val="24"/>
          <w:szCs w:val="24"/>
          <w:lang w:val="ro-RO"/>
        </w:rPr>
        <w:t>ățile</w:t>
      </w:r>
      <w:r w:rsidR="0033766C" w:rsidRPr="00384A70">
        <w:rPr>
          <w:rFonts w:ascii="Times New Roman" w:hAnsi="Times New Roman" w:cs="Times New Roman"/>
          <w:color w:val="000000"/>
          <w:sz w:val="24"/>
          <w:szCs w:val="24"/>
          <w:lang w:val="ro-RO"/>
        </w:rPr>
        <w:t xml:space="preserve"> tehnic</w:t>
      </w:r>
      <w:r w:rsidR="0033766C">
        <w:rPr>
          <w:rFonts w:ascii="Times New Roman" w:hAnsi="Times New Roman" w:cs="Times New Roman"/>
          <w:color w:val="000000"/>
          <w:sz w:val="24"/>
          <w:szCs w:val="24"/>
          <w:lang w:val="ro-RO"/>
        </w:rPr>
        <w:t>e</w:t>
      </w:r>
      <w:r w:rsidR="0033766C" w:rsidRPr="00384A70">
        <w:rPr>
          <w:rFonts w:ascii="Times New Roman" w:hAnsi="Times New Roman" w:cs="Times New Roman"/>
          <w:color w:val="000000"/>
          <w:sz w:val="24"/>
          <w:szCs w:val="24"/>
          <w:lang w:val="ro-RO"/>
        </w:rPr>
        <w:t xml:space="preserve"> separat</w:t>
      </w:r>
      <w:r w:rsidR="0033766C">
        <w:rPr>
          <w:rFonts w:ascii="Times New Roman" w:hAnsi="Times New Roman" w:cs="Times New Roman"/>
          <w:color w:val="000000"/>
          <w:sz w:val="24"/>
          <w:szCs w:val="24"/>
          <w:lang w:val="ro-RO"/>
        </w:rPr>
        <w:t>e</w:t>
      </w:r>
      <w:r w:rsidR="0033766C" w:rsidRPr="009E59EF" w:rsidDel="0033766C">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 xml:space="preserve">trebuie inscripţionate cu toate informaţiile stabilite de reglementările în </w:t>
      </w:r>
      <w:r w:rsidR="00F31B3E" w:rsidRPr="009E59EF">
        <w:rPr>
          <w:rFonts w:ascii="Times New Roman" w:hAnsi="Times New Roman" w:cs="Times New Roman"/>
          <w:color w:val="000000"/>
          <w:sz w:val="24"/>
          <w:szCs w:val="24"/>
          <w:lang w:val="ro-RO"/>
        </w:rPr>
        <w:lastRenderedPageBreak/>
        <w:t xml:space="preserve">vigoare. În cazul în care dimensiunile sau natura </w:t>
      </w:r>
      <w:r w:rsidR="0033766C">
        <w:rPr>
          <w:rFonts w:ascii="Times New Roman" w:hAnsi="Times New Roman" w:cs="Times New Roman"/>
          <w:color w:val="000000"/>
          <w:sz w:val="24"/>
          <w:szCs w:val="24"/>
          <w:lang w:val="ro-RO"/>
        </w:rPr>
        <w:t>acestora</w:t>
      </w:r>
      <w:r w:rsidR="0033766C" w:rsidRPr="009E59EF">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 xml:space="preserve">nu permit inscripţionarea direct pe produs, informaţiile se înscriu pe ambalajul individual. </w:t>
      </w:r>
    </w:p>
    <w:p w14:paraId="51543058" w14:textId="5BD596B0"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În vederea introducerii pe piaţă şi/sau a comercializării, </w:t>
      </w:r>
      <w:r w:rsidR="00513C0A" w:rsidRPr="00384A70">
        <w:rPr>
          <w:rFonts w:ascii="Times New Roman" w:hAnsi="Times New Roman" w:cs="Times New Roman"/>
          <w:color w:val="000000"/>
          <w:sz w:val="24"/>
          <w:szCs w:val="24"/>
          <w:lang w:val="ro-RO"/>
        </w:rPr>
        <w:t>sistem</w:t>
      </w:r>
      <w:r w:rsidR="00513C0A">
        <w:rPr>
          <w:rFonts w:ascii="Times New Roman" w:hAnsi="Times New Roman" w:cs="Times New Roman"/>
          <w:color w:val="000000"/>
          <w:sz w:val="24"/>
          <w:szCs w:val="24"/>
          <w:lang w:val="ro-RO"/>
        </w:rPr>
        <w:t>ele</w:t>
      </w:r>
      <w:r w:rsidR="00513C0A" w:rsidRPr="00384A70">
        <w:rPr>
          <w:rFonts w:ascii="Times New Roman" w:hAnsi="Times New Roman" w:cs="Times New Roman"/>
          <w:color w:val="000000"/>
          <w:sz w:val="24"/>
          <w:szCs w:val="24"/>
          <w:lang w:val="ro-RO"/>
        </w:rPr>
        <w:t>, component</w:t>
      </w:r>
      <w:r w:rsidR="00513C0A">
        <w:rPr>
          <w:rFonts w:ascii="Times New Roman" w:hAnsi="Times New Roman" w:cs="Times New Roman"/>
          <w:color w:val="000000"/>
          <w:sz w:val="24"/>
          <w:szCs w:val="24"/>
          <w:lang w:val="ro-RO"/>
        </w:rPr>
        <w:t>ele</w:t>
      </w:r>
      <w:r w:rsidR="00513C0A" w:rsidRPr="00384A70">
        <w:rPr>
          <w:rFonts w:ascii="Times New Roman" w:hAnsi="Times New Roman" w:cs="Times New Roman"/>
          <w:color w:val="000000"/>
          <w:sz w:val="24"/>
          <w:szCs w:val="24"/>
          <w:lang w:val="ro-RO"/>
        </w:rPr>
        <w:t xml:space="preserve"> și unit</w:t>
      </w:r>
      <w:r w:rsidR="00513C0A">
        <w:rPr>
          <w:rFonts w:ascii="Times New Roman" w:hAnsi="Times New Roman" w:cs="Times New Roman"/>
          <w:color w:val="000000"/>
          <w:sz w:val="24"/>
          <w:szCs w:val="24"/>
          <w:lang w:val="ro-RO"/>
        </w:rPr>
        <w:t>ățile</w:t>
      </w:r>
      <w:r w:rsidR="00513C0A" w:rsidRPr="00384A70">
        <w:rPr>
          <w:rFonts w:ascii="Times New Roman" w:hAnsi="Times New Roman" w:cs="Times New Roman"/>
          <w:color w:val="000000"/>
          <w:sz w:val="24"/>
          <w:szCs w:val="24"/>
          <w:lang w:val="ro-RO"/>
        </w:rPr>
        <w:t xml:space="preserve"> tehnic</w:t>
      </w:r>
      <w:r w:rsidR="00513C0A">
        <w:rPr>
          <w:rFonts w:ascii="Times New Roman" w:hAnsi="Times New Roman" w:cs="Times New Roman"/>
          <w:color w:val="000000"/>
          <w:sz w:val="24"/>
          <w:szCs w:val="24"/>
          <w:lang w:val="ro-RO"/>
        </w:rPr>
        <w:t>e</w:t>
      </w:r>
      <w:r w:rsidR="00513C0A" w:rsidRPr="00384A70">
        <w:rPr>
          <w:rFonts w:ascii="Times New Roman" w:hAnsi="Times New Roman" w:cs="Times New Roman"/>
          <w:color w:val="000000"/>
          <w:sz w:val="24"/>
          <w:szCs w:val="24"/>
          <w:lang w:val="ro-RO"/>
        </w:rPr>
        <w:t xml:space="preserve"> separat</w:t>
      </w:r>
      <w:r w:rsidR="00513C0A">
        <w:rPr>
          <w:rFonts w:ascii="Times New Roman" w:hAnsi="Times New Roman" w:cs="Times New Roman"/>
          <w:color w:val="000000"/>
          <w:sz w:val="24"/>
          <w:szCs w:val="24"/>
          <w:lang w:val="ro-RO"/>
        </w:rPr>
        <w:t>e</w:t>
      </w:r>
      <w:r w:rsidR="00513C0A" w:rsidRPr="009E59EF" w:rsidDel="00F32EB6">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omologate sau certificate, după caz, conform prezentei </w:t>
      </w:r>
      <w:r w:rsidR="00513C0A">
        <w:rPr>
          <w:rFonts w:ascii="Times New Roman" w:hAnsi="Times New Roman" w:cs="Times New Roman"/>
          <w:color w:val="000000"/>
          <w:sz w:val="24"/>
          <w:szCs w:val="24"/>
          <w:lang w:val="ro-RO"/>
        </w:rPr>
        <w:t>legi</w:t>
      </w:r>
      <w:r w:rsidRPr="009E59EF">
        <w:rPr>
          <w:rFonts w:ascii="Times New Roman" w:hAnsi="Times New Roman" w:cs="Times New Roman"/>
          <w:color w:val="000000"/>
          <w:sz w:val="24"/>
          <w:szCs w:val="24"/>
          <w:lang w:val="ro-RO"/>
        </w:rPr>
        <w:t>, trebuie să aibă aplicate, după caz, mărci de certificare a conformităţii, mărci/marcaje de omologare sau numărul certificatului de conformitate/omologare.</w:t>
      </w:r>
    </w:p>
    <w:p w14:paraId="25CF79BC" w14:textId="0789FEE4"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(3)</w:t>
      </w:r>
      <w:r w:rsidR="008B5BCD">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Obligaţia aplicării mărcilor/marcajelor sau a numărului certificatului de conformitate/omologare revine exclusiv titularilor certificatelor de conformitate/omologare.</w:t>
      </w:r>
    </w:p>
    <w:p w14:paraId="1EFD3F04" w14:textId="3D565CFE" w:rsidR="00DF4302" w:rsidRPr="009E59EF" w:rsidRDefault="00DF4302" w:rsidP="00DF4302">
      <w:pPr>
        <w:pStyle w:val="Heading1"/>
        <w:rPr>
          <w:rFonts w:ascii="Times New Roman" w:hAnsi="Times New Roman" w:cs="Times New Roman"/>
        </w:rPr>
      </w:pPr>
      <w:bookmarkStart w:id="71" w:name="_Toc33096863"/>
      <w:bookmarkStart w:id="72" w:name="_Toc34639752"/>
      <w:r w:rsidRPr="009E59EF">
        <w:rPr>
          <w:rFonts w:ascii="Times New Roman" w:hAnsi="Times New Roman" w:cs="Times New Roman"/>
        </w:rPr>
        <w:t xml:space="preserve">Articolul </w:t>
      </w:r>
      <w:bookmarkEnd w:id="71"/>
      <w:r w:rsidR="002939B8" w:rsidRPr="009E59EF">
        <w:rPr>
          <w:rFonts w:ascii="Times New Roman" w:hAnsi="Times New Roman" w:cs="Times New Roman"/>
        </w:rPr>
        <w:t>2</w:t>
      </w:r>
      <w:r w:rsidR="002939B8">
        <w:rPr>
          <w:rFonts w:ascii="Times New Roman" w:hAnsi="Times New Roman" w:cs="Times New Roman"/>
        </w:rPr>
        <w:t>7</w:t>
      </w:r>
      <w:bookmarkEnd w:id="72"/>
    </w:p>
    <w:p w14:paraId="237DEC01" w14:textId="4BDF6B86" w:rsidR="00F31B3E" w:rsidRPr="009E59EF" w:rsidRDefault="00DF4302" w:rsidP="00DF430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 </w:t>
      </w:r>
      <w:r w:rsidR="00F31B3E" w:rsidRPr="009E59EF">
        <w:rPr>
          <w:rFonts w:ascii="Times New Roman" w:hAnsi="Times New Roman" w:cs="Times New Roman"/>
          <w:color w:val="000000"/>
          <w:sz w:val="24"/>
          <w:szCs w:val="24"/>
          <w:lang w:val="ro-RO"/>
        </w:rPr>
        <w:t xml:space="preserve">(1) În vederea introducerii pe piaţă şi/sau a comercializării, </w:t>
      </w:r>
      <w:r w:rsidR="008B5BCD" w:rsidRPr="00384A70">
        <w:rPr>
          <w:rFonts w:ascii="Times New Roman" w:hAnsi="Times New Roman" w:cs="Times New Roman"/>
          <w:color w:val="000000"/>
          <w:sz w:val="24"/>
          <w:szCs w:val="24"/>
          <w:lang w:val="ro-RO"/>
        </w:rPr>
        <w:t>sistem</w:t>
      </w:r>
      <w:r w:rsidR="008B5BCD">
        <w:rPr>
          <w:rFonts w:ascii="Times New Roman" w:hAnsi="Times New Roman" w:cs="Times New Roman"/>
          <w:color w:val="000000"/>
          <w:sz w:val="24"/>
          <w:szCs w:val="24"/>
          <w:lang w:val="ro-RO"/>
        </w:rPr>
        <w:t>ele</w:t>
      </w:r>
      <w:r w:rsidR="008B5BCD" w:rsidRPr="00384A70">
        <w:rPr>
          <w:rFonts w:ascii="Times New Roman" w:hAnsi="Times New Roman" w:cs="Times New Roman"/>
          <w:color w:val="000000"/>
          <w:sz w:val="24"/>
          <w:szCs w:val="24"/>
          <w:lang w:val="ro-RO"/>
        </w:rPr>
        <w:t>, component</w:t>
      </w:r>
      <w:r w:rsidR="008B5BCD">
        <w:rPr>
          <w:rFonts w:ascii="Times New Roman" w:hAnsi="Times New Roman" w:cs="Times New Roman"/>
          <w:color w:val="000000"/>
          <w:sz w:val="24"/>
          <w:szCs w:val="24"/>
          <w:lang w:val="ro-RO"/>
        </w:rPr>
        <w:t>ele</w:t>
      </w:r>
      <w:r w:rsidR="008B5BCD" w:rsidRPr="00384A70">
        <w:rPr>
          <w:rFonts w:ascii="Times New Roman" w:hAnsi="Times New Roman" w:cs="Times New Roman"/>
          <w:color w:val="000000"/>
          <w:sz w:val="24"/>
          <w:szCs w:val="24"/>
          <w:lang w:val="ro-RO"/>
        </w:rPr>
        <w:t xml:space="preserve"> și unit</w:t>
      </w:r>
      <w:r w:rsidR="008B5BCD">
        <w:rPr>
          <w:rFonts w:ascii="Times New Roman" w:hAnsi="Times New Roman" w:cs="Times New Roman"/>
          <w:color w:val="000000"/>
          <w:sz w:val="24"/>
          <w:szCs w:val="24"/>
          <w:lang w:val="ro-RO"/>
        </w:rPr>
        <w:t>ățile</w:t>
      </w:r>
      <w:r w:rsidR="008B5BCD" w:rsidRPr="00384A70">
        <w:rPr>
          <w:rFonts w:ascii="Times New Roman" w:hAnsi="Times New Roman" w:cs="Times New Roman"/>
          <w:color w:val="000000"/>
          <w:sz w:val="24"/>
          <w:szCs w:val="24"/>
          <w:lang w:val="ro-RO"/>
        </w:rPr>
        <w:t xml:space="preserve"> tehnic</w:t>
      </w:r>
      <w:r w:rsidR="008B5BCD">
        <w:rPr>
          <w:rFonts w:ascii="Times New Roman" w:hAnsi="Times New Roman" w:cs="Times New Roman"/>
          <w:color w:val="000000"/>
          <w:sz w:val="24"/>
          <w:szCs w:val="24"/>
          <w:lang w:val="ro-RO"/>
        </w:rPr>
        <w:t>e</w:t>
      </w:r>
      <w:r w:rsidR="008B5BCD" w:rsidRPr="00384A70">
        <w:rPr>
          <w:rFonts w:ascii="Times New Roman" w:hAnsi="Times New Roman" w:cs="Times New Roman"/>
          <w:color w:val="000000"/>
          <w:sz w:val="24"/>
          <w:szCs w:val="24"/>
          <w:lang w:val="ro-RO"/>
        </w:rPr>
        <w:t xml:space="preserve"> separat</w:t>
      </w:r>
      <w:r w:rsidR="008B5BCD">
        <w:rPr>
          <w:rFonts w:ascii="Times New Roman" w:hAnsi="Times New Roman" w:cs="Times New Roman"/>
          <w:color w:val="000000"/>
          <w:sz w:val="24"/>
          <w:szCs w:val="24"/>
          <w:lang w:val="ro-RO"/>
        </w:rPr>
        <w:t>e</w:t>
      </w:r>
      <w:r w:rsidR="00F31B3E" w:rsidRPr="009E59EF">
        <w:rPr>
          <w:rFonts w:ascii="Times New Roman" w:hAnsi="Times New Roman" w:cs="Times New Roman"/>
          <w:color w:val="000000"/>
          <w:sz w:val="24"/>
          <w:szCs w:val="24"/>
          <w:lang w:val="ro-RO"/>
        </w:rPr>
        <w:t xml:space="preserve"> trebuie să fie </w:t>
      </w:r>
      <w:r w:rsidR="00C37B7E" w:rsidRPr="009E59EF">
        <w:rPr>
          <w:rFonts w:ascii="Times New Roman" w:hAnsi="Times New Roman" w:cs="Times New Roman"/>
          <w:color w:val="000000"/>
          <w:sz w:val="24"/>
          <w:szCs w:val="24"/>
          <w:lang w:val="ro-RO"/>
        </w:rPr>
        <w:t>însoțite</w:t>
      </w:r>
      <w:r w:rsidR="00F31B3E" w:rsidRPr="009E59EF">
        <w:rPr>
          <w:rFonts w:ascii="Times New Roman" w:hAnsi="Times New Roman" w:cs="Times New Roman"/>
          <w:color w:val="000000"/>
          <w:sz w:val="24"/>
          <w:szCs w:val="24"/>
          <w:lang w:val="ro-RO"/>
        </w:rPr>
        <w:t xml:space="preserve"> de documentele prevăzute de reglementările în vigoare.</w:t>
      </w:r>
    </w:p>
    <w:p w14:paraId="30D39983" w14:textId="552CBFF5"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(2)</w:t>
      </w:r>
      <w:r w:rsidR="00E771F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Declaraţia de conformitate reprezintă asumarea răspunderii de către producător, de reprezentantul acestuia sau de importator în privinţa conformităţii </w:t>
      </w:r>
      <w:r w:rsidR="009923AA" w:rsidRPr="00384A70">
        <w:rPr>
          <w:rFonts w:ascii="Times New Roman" w:hAnsi="Times New Roman" w:cs="Times New Roman"/>
          <w:color w:val="000000"/>
          <w:sz w:val="24"/>
          <w:szCs w:val="24"/>
          <w:lang w:val="ro-RO"/>
        </w:rPr>
        <w:t>sistem</w:t>
      </w:r>
      <w:r w:rsidR="009923AA">
        <w:rPr>
          <w:rFonts w:ascii="Times New Roman" w:hAnsi="Times New Roman" w:cs="Times New Roman"/>
          <w:color w:val="000000"/>
          <w:sz w:val="24"/>
          <w:szCs w:val="24"/>
          <w:lang w:val="ro-RO"/>
        </w:rPr>
        <w:t>elor</w:t>
      </w:r>
      <w:r w:rsidR="009923AA" w:rsidRPr="00384A70">
        <w:rPr>
          <w:rFonts w:ascii="Times New Roman" w:hAnsi="Times New Roman" w:cs="Times New Roman"/>
          <w:color w:val="000000"/>
          <w:sz w:val="24"/>
          <w:szCs w:val="24"/>
          <w:lang w:val="ro-RO"/>
        </w:rPr>
        <w:t>, component</w:t>
      </w:r>
      <w:r w:rsidR="009923AA">
        <w:rPr>
          <w:rFonts w:ascii="Times New Roman" w:hAnsi="Times New Roman" w:cs="Times New Roman"/>
          <w:color w:val="000000"/>
          <w:sz w:val="24"/>
          <w:szCs w:val="24"/>
          <w:lang w:val="ro-RO"/>
        </w:rPr>
        <w:t>elor</w:t>
      </w:r>
      <w:r w:rsidR="009923AA" w:rsidRPr="00384A70">
        <w:rPr>
          <w:rFonts w:ascii="Times New Roman" w:hAnsi="Times New Roman" w:cs="Times New Roman"/>
          <w:color w:val="000000"/>
          <w:sz w:val="24"/>
          <w:szCs w:val="24"/>
          <w:lang w:val="ro-RO"/>
        </w:rPr>
        <w:t xml:space="preserve"> și unit</w:t>
      </w:r>
      <w:r w:rsidR="009923AA">
        <w:rPr>
          <w:rFonts w:ascii="Times New Roman" w:hAnsi="Times New Roman" w:cs="Times New Roman"/>
          <w:color w:val="000000"/>
          <w:sz w:val="24"/>
          <w:szCs w:val="24"/>
          <w:lang w:val="ro-RO"/>
        </w:rPr>
        <w:t>ăților</w:t>
      </w:r>
      <w:r w:rsidR="009923AA" w:rsidRPr="00384A70">
        <w:rPr>
          <w:rFonts w:ascii="Times New Roman" w:hAnsi="Times New Roman" w:cs="Times New Roman"/>
          <w:color w:val="000000"/>
          <w:sz w:val="24"/>
          <w:szCs w:val="24"/>
          <w:lang w:val="ro-RO"/>
        </w:rPr>
        <w:t xml:space="preserve"> tehnic</w:t>
      </w:r>
      <w:r w:rsidR="009923AA">
        <w:rPr>
          <w:rFonts w:ascii="Times New Roman" w:hAnsi="Times New Roman" w:cs="Times New Roman"/>
          <w:color w:val="000000"/>
          <w:sz w:val="24"/>
          <w:szCs w:val="24"/>
          <w:lang w:val="ro-RO"/>
        </w:rPr>
        <w:t>e</w:t>
      </w:r>
      <w:r w:rsidR="009923AA" w:rsidRPr="00384A70">
        <w:rPr>
          <w:rFonts w:ascii="Times New Roman" w:hAnsi="Times New Roman" w:cs="Times New Roman"/>
          <w:color w:val="000000"/>
          <w:sz w:val="24"/>
          <w:szCs w:val="24"/>
          <w:lang w:val="ro-RO"/>
        </w:rPr>
        <w:t xml:space="preserve"> separat</w:t>
      </w:r>
      <w:r w:rsidR="009923AA">
        <w:rPr>
          <w:rFonts w:ascii="Times New Roman" w:hAnsi="Times New Roman" w:cs="Times New Roman"/>
          <w:color w:val="000000"/>
          <w:sz w:val="24"/>
          <w:szCs w:val="24"/>
          <w:lang w:val="ro-RO"/>
        </w:rPr>
        <w:t>e</w:t>
      </w:r>
      <w:r w:rsidR="009923AA" w:rsidRPr="009E59EF" w:rsidDel="009923AA">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 introduse pe piaţă cu cele omologate sau certificate.</w:t>
      </w:r>
    </w:p>
    <w:p w14:paraId="40B50471" w14:textId="0070E281"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(3)</w:t>
      </w:r>
      <w:r w:rsidR="00E771F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Dreptul de introducere pe piaţă şi/sau de comercializare încetează în următoarele cazuri:</w:t>
      </w:r>
    </w:p>
    <w:p w14:paraId="7B783252" w14:textId="412F3D17"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w:t>
      </w:r>
      <w:r w:rsidR="00E771F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operatorul economic care a emis declaraţia de conformitate nu face dovada că a trimis documentaţia tehnică a </w:t>
      </w:r>
      <w:r w:rsidR="00694B28" w:rsidRPr="00384A70">
        <w:rPr>
          <w:rFonts w:ascii="Times New Roman" w:hAnsi="Times New Roman" w:cs="Times New Roman"/>
          <w:color w:val="000000"/>
          <w:sz w:val="24"/>
          <w:szCs w:val="24"/>
          <w:lang w:val="ro-RO"/>
        </w:rPr>
        <w:t>sistem</w:t>
      </w:r>
      <w:r w:rsidR="00694B28">
        <w:rPr>
          <w:rFonts w:ascii="Times New Roman" w:hAnsi="Times New Roman" w:cs="Times New Roman"/>
          <w:color w:val="000000"/>
          <w:sz w:val="24"/>
          <w:szCs w:val="24"/>
          <w:lang w:val="ro-RO"/>
        </w:rPr>
        <w:t>elor</w:t>
      </w:r>
      <w:r w:rsidR="00694B28" w:rsidRPr="00384A70">
        <w:rPr>
          <w:rFonts w:ascii="Times New Roman" w:hAnsi="Times New Roman" w:cs="Times New Roman"/>
          <w:color w:val="000000"/>
          <w:sz w:val="24"/>
          <w:szCs w:val="24"/>
          <w:lang w:val="ro-RO"/>
        </w:rPr>
        <w:t>, component</w:t>
      </w:r>
      <w:r w:rsidR="00694B28">
        <w:rPr>
          <w:rFonts w:ascii="Times New Roman" w:hAnsi="Times New Roman" w:cs="Times New Roman"/>
          <w:color w:val="000000"/>
          <w:sz w:val="24"/>
          <w:szCs w:val="24"/>
          <w:lang w:val="ro-RO"/>
        </w:rPr>
        <w:t>elor</w:t>
      </w:r>
      <w:r w:rsidR="00694B28" w:rsidRPr="00384A70">
        <w:rPr>
          <w:rFonts w:ascii="Times New Roman" w:hAnsi="Times New Roman" w:cs="Times New Roman"/>
          <w:color w:val="000000"/>
          <w:sz w:val="24"/>
          <w:szCs w:val="24"/>
          <w:lang w:val="ro-RO"/>
        </w:rPr>
        <w:t xml:space="preserve"> și unit</w:t>
      </w:r>
      <w:r w:rsidR="00694B28">
        <w:rPr>
          <w:rFonts w:ascii="Times New Roman" w:hAnsi="Times New Roman" w:cs="Times New Roman"/>
          <w:color w:val="000000"/>
          <w:sz w:val="24"/>
          <w:szCs w:val="24"/>
          <w:lang w:val="ro-RO"/>
        </w:rPr>
        <w:t>ăților</w:t>
      </w:r>
      <w:r w:rsidR="00694B28" w:rsidRPr="00384A70">
        <w:rPr>
          <w:rFonts w:ascii="Times New Roman" w:hAnsi="Times New Roman" w:cs="Times New Roman"/>
          <w:color w:val="000000"/>
          <w:sz w:val="24"/>
          <w:szCs w:val="24"/>
          <w:lang w:val="ro-RO"/>
        </w:rPr>
        <w:t xml:space="preserve"> tehnic</w:t>
      </w:r>
      <w:r w:rsidR="00694B28">
        <w:rPr>
          <w:rFonts w:ascii="Times New Roman" w:hAnsi="Times New Roman" w:cs="Times New Roman"/>
          <w:color w:val="000000"/>
          <w:sz w:val="24"/>
          <w:szCs w:val="24"/>
          <w:lang w:val="ro-RO"/>
        </w:rPr>
        <w:t>e</w:t>
      </w:r>
      <w:r w:rsidR="00694B28" w:rsidRPr="00384A70">
        <w:rPr>
          <w:rFonts w:ascii="Times New Roman" w:hAnsi="Times New Roman" w:cs="Times New Roman"/>
          <w:color w:val="000000"/>
          <w:sz w:val="24"/>
          <w:szCs w:val="24"/>
          <w:lang w:val="ro-RO"/>
        </w:rPr>
        <w:t xml:space="preserve"> separat</w:t>
      </w:r>
      <w:r w:rsidR="00694B28">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în termen de 30 de zile de la solicitarea </w:t>
      </w:r>
      <w:r w:rsidR="00694B28">
        <w:rPr>
          <w:rFonts w:ascii="Times New Roman" w:hAnsi="Times New Roman" w:cs="Times New Roman"/>
          <w:color w:val="000000"/>
          <w:sz w:val="24"/>
          <w:szCs w:val="24"/>
          <w:lang w:val="ro-RO"/>
        </w:rPr>
        <w:t>autorității de supraveghere a pieței</w:t>
      </w:r>
      <w:r w:rsidRPr="009E59EF">
        <w:rPr>
          <w:rFonts w:ascii="Times New Roman" w:hAnsi="Times New Roman" w:cs="Times New Roman"/>
          <w:color w:val="000000"/>
          <w:sz w:val="24"/>
          <w:szCs w:val="24"/>
          <w:lang w:val="ro-RO"/>
        </w:rPr>
        <w:t>;</w:t>
      </w:r>
    </w:p>
    <w:p w14:paraId="4D2F7ABC" w14:textId="63DC9711"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b)</w:t>
      </w:r>
      <w:r w:rsidR="00E771F5" w:rsidRPr="009E59EF">
        <w:rPr>
          <w:rFonts w:ascii="Times New Roman" w:hAnsi="Times New Roman" w:cs="Times New Roman"/>
          <w:color w:val="000000"/>
          <w:sz w:val="24"/>
          <w:szCs w:val="24"/>
          <w:lang w:val="ro-RO"/>
        </w:rPr>
        <w:t xml:space="preserve"> </w:t>
      </w:r>
      <w:r w:rsidR="00B91926" w:rsidRPr="009E59EF">
        <w:rPr>
          <w:rFonts w:ascii="Times New Roman" w:hAnsi="Times New Roman" w:cs="Times New Roman"/>
          <w:color w:val="000000"/>
          <w:sz w:val="24"/>
          <w:szCs w:val="24"/>
          <w:lang w:val="ro-RO"/>
        </w:rPr>
        <w:t xml:space="preserve">autoritatea de </w:t>
      </w:r>
      <w:r w:rsidR="005B33E5">
        <w:rPr>
          <w:rFonts w:ascii="Times New Roman" w:hAnsi="Times New Roman" w:cs="Times New Roman"/>
          <w:color w:val="000000"/>
          <w:sz w:val="24"/>
          <w:szCs w:val="24"/>
          <w:lang w:val="ro-RO"/>
        </w:rPr>
        <w:t>supraveghere a pieței</w:t>
      </w:r>
      <w:r w:rsidR="005B33E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constată că declaraţia de conformitate nu corespunde cu documentaţia tehnică de </w:t>
      </w:r>
      <w:r w:rsidR="008362C0" w:rsidRPr="009E59EF">
        <w:rPr>
          <w:rFonts w:ascii="Times New Roman" w:hAnsi="Times New Roman" w:cs="Times New Roman"/>
          <w:color w:val="000000"/>
          <w:sz w:val="24"/>
          <w:szCs w:val="24"/>
          <w:lang w:val="ro-RO"/>
        </w:rPr>
        <w:t>referință</w:t>
      </w:r>
      <w:r w:rsidRPr="009E59EF">
        <w:rPr>
          <w:rFonts w:ascii="Times New Roman" w:hAnsi="Times New Roman" w:cs="Times New Roman"/>
          <w:color w:val="000000"/>
          <w:sz w:val="24"/>
          <w:szCs w:val="24"/>
          <w:lang w:val="ro-RO"/>
        </w:rPr>
        <w:t xml:space="preserve"> a </w:t>
      </w:r>
      <w:r w:rsidR="005B33E5" w:rsidRPr="00384A70">
        <w:rPr>
          <w:rFonts w:ascii="Times New Roman" w:hAnsi="Times New Roman" w:cs="Times New Roman"/>
          <w:color w:val="000000"/>
          <w:sz w:val="24"/>
          <w:szCs w:val="24"/>
          <w:lang w:val="ro-RO"/>
        </w:rPr>
        <w:t>sistem</w:t>
      </w:r>
      <w:r w:rsidR="005B33E5">
        <w:rPr>
          <w:rFonts w:ascii="Times New Roman" w:hAnsi="Times New Roman" w:cs="Times New Roman"/>
          <w:color w:val="000000"/>
          <w:sz w:val="24"/>
          <w:szCs w:val="24"/>
          <w:lang w:val="ro-RO"/>
        </w:rPr>
        <w:t>elor</w:t>
      </w:r>
      <w:r w:rsidR="005B33E5" w:rsidRPr="00384A70">
        <w:rPr>
          <w:rFonts w:ascii="Times New Roman" w:hAnsi="Times New Roman" w:cs="Times New Roman"/>
          <w:color w:val="000000"/>
          <w:sz w:val="24"/>
          <w:szCs w:val="24"/>
          <w:lang w:val="ro-RO"/>
        </w:rPr>
        <w:t>, component</w:t>
      </w:r>
      <w:r w:rsidR="005B33E5">
        <w:rPr>
          <w:rFonts w:ascii="Times New Roman" w:hAnsi="Times New Roman" w:cs="Times New Roman"/>
          <w:color w:val="000000"/>
          <w:sz w:val="24"/>
          <w:szCs w:val="24"/>
          <w:lang w:val="ro-RO"/>
        </w:rPr>
        <w:t>elor</w:t>
      </w:r>
      <w:r w:rsidR="005B33E5" w:rsidRPr="00384A70">
        <w:rPr>
          <w:rFonts w:ascii="Times New Roman" w:hAnsi="Times New Roman" w:cs="Times New Roman"/>
          <w:color w:val="000000"/>
          <w:sz w:val="24"/>
          <w:szCs w:val="24"/>
          <w:lang w:val="ro-RO"/>
        </w:rPr>
        <w:t xml:space="preserve"> și unit</w:t>
      </w:r>
      <w:r w:rsidR="005B33E5">
        <w:rPr>
          <w:rFonts w:ascii="Times New Roman" w:hAnsi="Times New Roman" w:cs="Times New Roman"/>
          <w:color w:val="000000"/>
          <w:sz w:val="24"/>
          <w:szCs w:val="24"/>
          <w:lang w:val="ro-RO"/>
        </w:rPr>
        <w:t>ăților</w:t>
      </w:r>
      <w:r w:rsidR="005B33E5" w:rsidRPr="00384A70">
        <w:rPr>
          <w:rFonts w:ascii="Times New Roman" w:hAnsi="Times New Roman" w:cs="Times New Roman"/>
          <w:color w:val="000000"/>
          <w:sz w:val="24"/>
          <w:szCs w:val="24"/>
          <w:lang w:val="ro-RO"/>
        </w:rPr>
        <w:t xml:space="preserve"> tehnic</w:t>
      </w:r>
      <w:r w:rsidR="005B33E5">
        <w:rPr>
          <w:rFonts w:ascii="Times New Roman" w:hAnsi="Times New Roman" w:cs="Times New Roman"/>
          <w:color w:val="000000"/>
          <w:sz w:val="24"/>
          <w:szCs w:val="24"/>
          <w:lang w:val="ro-RO"/>
        </w:rPr>
        <w:t>e</w:t>
      </w:r>
      <w:r w:rsidR="005B33E5" w:rsidRPr="00384A70">
        <w:rPr>
          <w:rFonts w:ascii="Times New Roman" w:hAnsi="Times New Roman" w:cs="Times New Roman"/>
          <w:color w:val="000000"/>
          <w:sz w:val="24"/>
          <w:szCs w:val="24"/>
          <w:lang w:val="ro-RO"/>
        </w:rPr>
        <w:t xml:space="preserve"> separat</w:t>
      </w:r>
      <w:r w:rsidR="005B33E5">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w:t>
      </w:r>
    </w:p>
    <w:p w14:paraId="31845D62" w14:textId="2776B11B"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c)</w:t>
      </w:r>
      <w:r w:rsidR="00E771F5"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documentaţia tehnică de referinţă precizată în declaraţia de conformitate nu cuprinde caracteristicile tehnice esenţiale ale </w:t>
      </w:r>
      <w:r w:rsidR="005B33E5" w:rsidRPr="00384A70">
        <w:rPr>
          <w:rFonts w:ascii="Times New Roman" w:hAnsi="Times New Roman" w:cs="Times New Roman"/>
          <w:color w:val="000000"/>
          <w:sz w:val="24"/>
          <w:szCs w:val="24"/>
          <w:lang w:val="ro-RO"/>
        </w:rPr>
        <w:t>sistem</w:t>
      </w:r>
      <w:r w:rsidR="005B33E5">
        <w:rPr>
          <w:rFonts w:ascii="Times New Roman" w:hAnsi="Times New Roman" w:cs="Times New Roman"/>
          <w:color w:val="000000"/>
          <w:sz w:val="24"/>
          <w:szCs w:val="24"/>
          <w:lang w:val="ro-RO"/>
        </w:rPr>
        <w:t>elor</w:t>
      </w:r>
      <w:r w:rsidR="005B33E5" w:rsidRPr="00384A70">
        <w:rPr>
          <w:rFonts w:ascii="Times New Roman" w:hAnsi="Times New Roman" w:cs="Times New Roman"/>
          <w:color w:val="000000"/>
          <w:sz w:val="24"/>
          <w:szCs w:val="24"/>
          <w:lang w:val="ro-RO"/>
        </w:rPr>
        <w:t>, component</w:t>
      </w:r>
      <w:r w:rsidR="005B33E5">
        <w:rPr>
          <w:rFonts w:ascii="Times New Roman" w:hAnsi="Times New Roman" w:cs="Times New Roman"/>
          <w:color w:val="000000"/>
          <w:sz w:val="24"/>
          <w:szCs w:val="24"/>
          <w:lang w:val="ro-RO"/>
        </w:rPr>
        <w:t>elor</w:t>
      </w:r>
      <w:r w:rsidR="005B33E5" w:rsidRPr="00384A70">
        <w:rPr>
          <w:rFonts w:ascii="Times New Roman" w:hAnsi="Times New Roman" w:cs="Times New Roman"/>
          <w:color w:val="000000"/>
          <w:sz w:val="24"/>
          <w:szCs w:val="24"/>
          <w:lang w:val="ro-RO"/>
        </w:rPr>
        <w:t xml:space="preserve"> și unit</w:t>
      </w:r>
      <w:r w:rsidR="005B33E5">
        <w:rPr>
          <w:rFonts w:ascii="Times New Roman" w:hAnsi="Times New Roman" w:cs="Times New Roman"/>
          <w:color w:val="000000"/>
          <w:sz w:val="24"/>
          <w:szCs w:val="24"/>
          <w:lang w:val="ro-RO"/>
        </w:rPr>
        <w:t>ăților</w:t>
      </w:r>
      <w:r w:rsidR="005B33E5" w:rsidRPr="00384A70">
        <w:rPr>
          <w:rFonts w:ascii="Times New Roman" w:hAnsi="Times New Roman" w:cs="Times New Roman"/>
          <w:color w:val="000000"/>
          <w:sz w:val="24"/>
          <w:szCs w:val="24"/>
          <w:lang w:val="ro-RO"/>
        </w:rPr>
        <w:t xml:space="preserve"> tehnic</w:t>
      </w:r>
      <w:r w:rsidR="005B33E5">
        <w:rPr>
          <w:rFonts w:ascii="Times New Roman" w:hAnsi="Times New Roman" w:cs="Times New Roman"/>
          <w:color w:val="000000"/>
          <w:sz w:val="24"/>
          <w:szCs w:val="24"/>
          <w:lang w:val="ro-RO"/>
        </w:rPr>
        <w:t>e</w:t>
      </w:r>
      <w:r w:rsidR="005B33E5" w:rsidRPr="00384A70">
        <w:rPr>
          <w:rFonts w:ascii="Times New Roman" w:hAnsi="Times New Roman" w:cs="Times New Roman"/>
          <w:color w:val="000000"/>
          <w:sz w:val="24"/>
          <w:szCs w:val="24"/>
          <w:lang w:val="ro-RO"/>
        </w:rPr>
        <w:t xml:space="preserve"> separat</w:t>
      </w:r>
      <w:r w:rsidR="005B33E5">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care să asigure interschimbabilitatea </w:t>
      </w:r>
      <w:r w:rsidR="00B908C9" w:rsidRPr="00384A70">
        <w:rPr>
          <w:rFonts w:ascii="Times New Roman" w:hAnsi="Times New Roman" w:cs="Times New Roman"/>
          <w:color w:val="000000"/>
          <w:sz w:val="24"/>
          <w:szCs w:val="24"/>
          <w:lang w:val="ro-RO"/>
        </w:rPr>
        <w:t>sistem</w:t>
      </w:r>
      <w:r w:rsidR="00B908C9">
        <w:rPr>
          <w:rFonts w:ascii="Times New Roman" w:hAnsi="Times New Roman" w:cs="Times New Roman"/>
          <w:color w:val="000000"/>
          <w:sz w:val="24"/>
          <w:szCs w:val="24"/>
          <w:lang w:val="ro-RO"/>
        </w:rPr>
        <w:t>elor</w:t>
      </w:r>
      <w:r w:rsidR="00B908C9" w:rsidRPr="00384A70">
        <w:rPr>
          <w:rFonts w:ascii="Times New Roman" w:hAnsi="Times New Roman" w:cs="Times New Roman"/>
          <w:color w:val="000000"/>
          <w:sz w:val="24"/>
          <w:szCs w:val="24"/>
          <w:lang w:val="ro-RO"/>
        </w:rPr>
        <w:t>, component</w:t>
      </w:r>
      <w:r w:rsidR="00B908C9">
        <w:rPr>
          <w:rFonts w:ascii="Times New Roman" w:hAnsi="Times New Roman" w:cs="Times New Roman"/>
          <w:color w:val="000000"/>
          <w:sz w:val="24"/>
          <w:szCs w:val="24"/>
          <w:lang w:val="ro-RO"/>
        </w:rPr>
        <w:t>elor</w:t>
      </w:r>
      <w:r w:rsidR="00B908C9" w:rsidRPr="00384A70">
        <w:rPr>
          <w:rFonts w:ascii="Times New Roman" w:hAnsi="Times New Roman" w:cs="Times New Roman"/>
          <w:color w:val="000000"/>
          <w:sz w:val="24"/>
          <w:szCs w:val="24"/>
          <w:lang w:val="ro-RO"/>
        </w:rPr>
        <w:t xml:space="preserve"> și unit</w:t>
      </w:r>
      <w:r w:rsidR="00B908C9">
        <w:rPr>
          <w:rFonts w:ascii="Times New Roman" w:hAnsi="Times New Roman" w:cs="Times New Roman"/>
          <w:color w:val="000000"/>
          <w:sz w:val="24"/>
          <w:szCs w:val="24"/>
          <w:lang w:val="ro-RO"/>
        </w:rPr>
        <w:t>ăților</w:t>
      </w:r>
      <w:r w:rsidR="00B908C9" w:rsidRPr="00384A70">
        <w:rPr>
          <w:rFonts w:ascii="Times New Roman" w:hAnsi="Times New Roman" w:cs="Times New Roman"/>
          <w:color w:val="000000"/>
          <w:sz w:val="24"/>
          <w:szCs w:val="24"/>
          <w:lang w:val="ro-RO"/>
        </w:rPr>
        <w:t xml:space="preserve"> tehnic</w:t>
      </w:r>
      <w:r w:rsidR="00B908C9">
        <w:rPr>
          <w:rFonts w:ascii="Times New Roman" w:hAnsi="Times New Roman" w:cs="Times New Roman"/>
          <w:color w:val="000000"/>
          <w:sz w:val="24"/>
          <w:szCs w:val="24"/>
          <w:lang w:val="ro-RO"/>
        </w:rPr>
        <w:t>e</w:t>
      </w:r>
      <w:r w:rsidR="00B908C9" w:rsidRPr="00384A70">
        <w:rPr>
          <w:rFonts w:ascii="Times New Roman" w:hAnsi="Times New Roman" w:cs="Times New Roman"/>
          <w:color w:val="000000"/>
          <w:sz w:val="24"/>
          <w:szCs w:val="24"/>
          <w:lang w:val="ro-RO"/>
        </w:rPr>
        <w:t xml:space="preserve"> separat</w:t>
      </w:r>
      <w:r w:rsidR="00B908C9">
        <w:rPr>
          <w:rFonts w:ascii="Times New Roman" w:hAnsi="Times New Roman" w:cs="Times New Roman"/>
          <w:color w:val="000000"/>
          <w:sz w:val="24"/>
          <w:szCs w:val="24"/>
          <w:lang w:val="ro-RO"/>
        </w:rPr>
        <w:t>e</w:t>
      </w:r>
      <w:r w:rsidR="00B908C9" w:rsidRPr="009E59EF" w:rsidDel="00B908C9">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 utilizat</w:t>
      </w:r>
      <w:r w:rsidR="00B908C9">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de producătorul vehiculului rutier;</w:t>
      </w:r>
    </w:p>
    <w:p w14:paraId="3DFF3F56" w14:textId="1D6164C6" w:rsidR="00F31B3E" w:rsidRPr="009C559A" w:rsidRDefault="00F31B3E" w:rsidP="00F31B3E">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d)</w:t>
      </w:r>
      <w:r w:rsidR="00B91926" w:rsidRPr="009C559A">
        <w:rPr>
          <w:rFonts w:ascii="Times New Roman" w:hAnsi="Times New Roman" w:cs="Times New Roman"/>
          <w:sz w:val="24"/>
          <w:szCs w:val="24"/>
          <w:lang w:val="ro-RO"/>
        </w:rPr>
        <w:t xml:space="preserve"> </w:t>
      </w:r>
      <w:r w:rsidR="00B908C9" w:rsidRPr="009C559A">
        <w:rPr>
          <w:rFonts w:ascii="Times New Roman" w:hAnsi="Times New Roman" w:cs="Times New Roman"/>
          <w:sz w:val="24"/>
          <w:szCs w:val="24"/>
          <w:lang w:val="ro-RO"/>
        </w:rPr>
        <w:t>sistemele, componentele și unitățile tehnice separate</w:t>
      </w:r>
      <w:r w:rsidRPr="009C559A">
        <w:rPr>
          <w:rFonts w:ascii="Times New Roman" w:hAnsi="Times New Roman" w:cs="Times New Roman"/>
          <w:sz w:val="24"/>
          <w:szCs w:val="24"/>
          <w:lang w:val="ro-RO"/>
        </w:rPr>
        <w:t xml:space="preserve"> </w:t>
      </w:r>
      <w:r w:rsidR="00B908C9" w:rsidRPr="009C559A">
        <w:rPr>
          <w:rFonts w:ascii="Times New Roman" w:hAnsi="Times New Roman" w:cs="Times New Roman"/>
          <w:sz w:val="24"/>
          <w:szCs w:val="24"/>
          <w:lang w:val="ro-RO"/>
        </w:rPr>
        <w:t xml:space="preserve">sunt </w:t>
      </w:r>
      <w:r w:rsidRPr="009C559A">
        <w:rPr>
          <w:rFonts w:ascii="Times New Roman" w:hAnsi="Times New Roman" w:cs="Times New Roman"/>
          <w:sz w:val="24"/>
          <w:szCs w:val="24"/>
          <w:lang w:val="ro-RO"/>
        </w:rPr>
        <w:t>neconform</w:t>
      </w:r>
      <w:r w:rsidR="00B908C9" w:rsidRPr="009C559A">
        <w:rPr>
          <w:rFonts w:ascii="Times New Roman" w:hAnsi="Times New Roman" w:cs="Times New Roman"/>
          <w:sz w:val="24"/>
          <w:szCs w:val="24"/>
          <w:lang w:val="ro-RO"/>
        </w:rPr>
        <w:t>e</w:t>
      </w:r>
      <w:r w:rsidRPr="009C559A">
        <w:rPr>
          <w:rFonts w:ascii="Times New Roman" w:hAnsi="Times New Roman" w:cs="Times New Roman"/>
          <w:sz w:val="24"/>
          <w:szCs w:val="24"/>
          <w:lang w:val="ro-RO"/>
        </w:rPr>
        <w:t xml:space="preserve"> cu documentaţia tehnică de referinţă, caz în care operatorul economic sau reprezentanţii legali ai acestuia, care au emis declaraţia de conformitate, suportă cheltuielile aferente verificărilor;</w:t>
      </w:r>
    </w:p>
    <w:p w14:paraId="042D8BB4" w14:textId="42A82EDC"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e)</w:t>
      </w:r>
      <w:r w:rsidR="00B9192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omologarea/certificarea/autorizarea, după caz, a fost suspendată</w:t>
      </w:r>
      <w:r w:rsidR="00DB7FB1"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sau retrasă;</w:t>
      </w:r>
    </w:p>
    <w:p w14:paraId="62553A7A" w14:textId="4E26CFF4"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f)</w:t>
      </w:r>
      <w:r w:rsidR="00B9192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producătorul, reprezentantul acestuia sau importatorul nu furnizează </w:t>
      </w:r>
      <w:r w:rsidR="00B91926" w:rsidRPr="009E59EF">
        <w:rPr>
          <w:rFonts w:ascii="Times New Roman" w:hAnsi="Times New Roman" w:cs="Times New Roman"/>
          <w:color w:val="000000"/>
          <w:sz w:val="24"/>
          <w:szCs w:val="24"/>
          <w:lang w:val="ro-RO"/>
        </w:rPr>
        <w:t xml:space="preserve">autorității de </w:t>
      </w:r>
      <w:r w:rsidR="00AE0F4D">
        <w:rPr>
          <w:rFonts w:ascii="Times New Roman" w:hAnsi="Times New Roman" w:cs="Times New Roman"/>
          <w:color w:val="000000"/>
          <w:sz w:val="24"/>
          <w:szCs w:val="24"/>
          <w:lang w:val="ro-RO"/>
        </w:rPr>
        <w:t>supraveghere a pieței</w:t>
      </w:r>
      <w:r w:rsidRPr="009E59EF">
        <w:rPr>
          <w:rFonts w:ascii="Times New Roman" w:hAnsi="Times New Roman" w:cs="Times New Roman"/>
          <w:color w:val="000000"/>
          <w:sz w:val="24"/>
          <w:szCs w:val="24"/>
          <w:lang w:val="ro-RO"/>
        </w:rPr>
        <w:t xml:space="preserve">, la cererea acestuia, în termen de maximum 30 de zile, documentaţia tehnică referitoare la </w:t>
      </w:r>
      <w:r w:rsidR="00AE0F4D" w:rsidRPr="00384A70">
        <w:rPr>
          <w:rFonts w:ascii="Times New Roman" w:hAnsi="Times New Roman" w:cs="Times New Roman"/>
          <w:color w:val="000000"/>
          <w:sz w:val="24"/>
          <w:szCs w:val="24"/>
          <w:lang w:val="ro-RO"/>
        </w:rPr>
        <w:t>sistem</w:t>
      </w:r>
      <w:r w:rsidR="00AE0F4D">
        <w:rPr>
          <w:rFonts w:ascii="Times New Roman" w:hAnsi="Times New Roman" w:cs="Times New Roman"/>
          <w:color w:val="000000"/>
          <w:sz w:val="24"/>
          <w:szCs w:val="24"/>
          <w:lang w:val="ro-RO"/>
        </w:rPr>
        <w:t>ele</w:t>
      </w:r>
      <w:r w:rsidR="00AE0F4D" w:rsidRPr="00384A70">
        <w:rPr>
          <w:rFonts w:ascii="Times New Roman" w:hAnsi="Times New Roman" w:cs="Times New Roman"/>
          <w:color w:val="000000"/>
          <w:sz w:val="24"/>
          <w:szCs w:val="24"/>
          <w:lang w:val="ro-RO"/>
        </w:rPr>
        <w:t>, component</w:t>
      </w:r>
      <w:r w:rsidR="00AE0F4D">
        <w:rPr>
          <w:rFonts w:ascii="Times New Roman" w:hAnsi="Times New Roman" w:cs="Times New Roman"/>
          <w:color w:val="000000"/>
          <w:sz w:val="24"/>
          <w:szCs w:val="24"/>
          <w:lang w:val="ro-RO"/>
        </w:rPr>
        <w:t>ele</w:t>
      </w:r>
      <w:r w:rsidR="00AE0F4D" w:rsidRPr="00384A70">
        <w:rPr>
          <w:rFonts w:ascii="Times New Roman" w:hAnsi="Times New Roman" w:cs="Times New Roman"/>
          <w:color w:val="000000"/>
          <w:sz w:val="24"/>
          <w:szCs w:val="24"/>
          <w:lang w:val="ro-RO"/>
        </w:rPr>
        <w:t xml:space="preserve"> și unit</w:t>
      </w:r>
      <w:r w:rsidR="00AE0F4D">
        <w:rPr>
          <w:rFonts w:ascii="Times New Roman" w:hAnsi="Times New Roman" w:cs="Times New Roman"/>
          <w:color w:val="000000"/>
          <w:sz w:val="24"/>
          <w:szCs w:val="24"/>
          <w:lang w:val="ro-RO"/>
        </w:rPr>
        <w:t>ățile</w:t>
      </w:r>
      <w:r w:rsidR="00AE0F4D" w:rsidRPr="00384A70">
        <w:rPr>
          <w:rFonts w:ascii="Times New Roman" w:hAnsi="Times New Roman" w:cs="Times New Roman"/>
          <w:color w:val="000000"/>
          <w:sz w:val="24"/>
          <w:szCs w:val="24"/>
          <w:lang w:val="ro-RO"/>
        </w:rPr>
        <w:t xml:space="preserve"> tehnic</w:t>
      </w:r>
      <w:r w:rsidR="00AE0F4D">
        <w:rPr>
          <w:rFonts w:ascii="Times New Roman" w:hAnsi="Times New Roman" w:cs="Times New Roman"/>
          <w:color w:val="000000"/>
          <w:sz w:val="24"/>
          <w:szCs w:val="24"/>
          <w:lang w:val="ro-RO"/>
        </w:rPr>
        <w:t>e</w:t>
      </w:r>
      <w:r w:rsidR="00AE0F4D" w:rsidRPr="00384A70">
        <w:rPr>
          <w:rFonts w:ascii="Times New Roman" w:hAnsi="Times New Roman" w:cs="Times New Roman"/>
          <w:color w:val="000000"/>
          <w:sz w:val="24"/>
          <w:szCs w:val="24"/>
          <w:lang w:val="ro-RO"/>
        </w:rPr>
        <w:t xml:space="preserve"> separat</w:t>
      </w:r>
      <w:r w:rsidR="00AE0F4D">
        <w:rPr>
          <w:rFonts w:ascii="Times New Roman" w:hAnsi="Times New Roman" w:cs="Times New Roman"/>
          <w:color w:val="000000"/>
          <w:sz w:val="24"/>
          <w:szCs w:val="24"/>
          <w:lang w:val="ro-RO"/>
        </w:rPr>
        <w:t>e</w:t>
      </w:r>
      <w:r w:rsidR="00AE0F4D" w:rsidRPr="009E59EF" w:rsidDel="00AE0F4D">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declarate ca fiind produse de origine sau documentaţia tehnică respectivă nu aduce dovada că </w:t>
      </w:r>
      <w:r w:rsidR="00AE0F4D" w:rsidRPr="00384A70">
        <w:rPr>
          <w:rFonts w:ascii="Times New Roman" w:hAnsi="Times New Roman" w:cs="Times New Roman"/>
          <w:color w:val="000000"/>
          <w:sz w:val="24"/>
          <w:szCs w:val="24"/>
          <w:lang w:val="ro-RO"/>
        </w:rPr>
        <w:t>sistem</w:t>
      </w:r>
      <w:r w:rsidR="00AE0F4D">
        <w:rPr>
          <w:rFonts w:ascii="Times New Roman" w:hAnsi="Times New Roman" w:cs="Times New Roman"/>
          <w:color w:val="000000"/>
          <w:sz w:val="24"/>
          <w:szCs w:val="24"/>
          <w:lang w:val="ro-RO"/>
        </w:rPr>
        <w:t>ele</w:t>
      </w:r>
      <w:r w:rsidR="00AE0F4D" w:rsidRPr="00384A70">
        <w:rPr>
          <w:rFonts w:ascii="Times New Roman" w:hAnsi="Times New Roman" w:cs="Times New Roman"/>
          <w:color w:val="000000"/>
          <w:sz w:val="24"/>
          <w:szCs w:val="24"/>
          <w:lang w:val="ro-RO"/>
        </w:rPr>
        <w:t>, component</w:t>
      </w:r>
      <w:r w:rsidR="00AE0F4D">
        <w:rPr>
          <w:rFonts w:ascii="Times New Roman" w:hAnsi="Times New Roman" w:cs="Times New Roman"/>
          <w:color w:val="000000"/>
          <w:sz w:val="24"/>
          <w:szCs w:val="24"/>
          <w:lang w:val="ro-RO"/>
        </w:rPr>
        <w:t>ele</w:t>
      </w:r>
      <w:r w:rsidR="00AE0F4D" w:rsidRPr="00384A70">
        <w:rPr>
          <w:rFonts w:ascii="Times New Roman" w:hAnsi="Times New Roman" w:cs="Times New Roman"/>
          <w:color w:val="000000"/>
          <w:sz w:val="24"/>
          <w:szCs w:val="24"/>
          <w:lang w:val="ro-RO"/>
        </w:rPr>
        <w:t xml:space="preserve"> și unit</w:t>
      </w:r>
      <w:r w:rsidR="00AE0F4D">
        <w:rPr>
          <w:rFonts w:ascii="Times New Roman" w:hAnsi="Times New Roman" w:cs="Times New Roman"/>
          <w:color w:val="000000"/>
          <w:sz w:val="24"/>
          <w:szCs w:val="24"/>
          <w:lang w:val="ro-RO"/>
        </w:rPr>
        <w:t>ățile</w:t>
      </w:r>
      <w:r w:rsidR="00AE0F4D" w:rsidRPr="00384A70">
        <w:rPr>
          <w:rFonts w:ascii="Times New Roman" w:hAnsi="Times New Roman" w:cs="Times New Roman"/>
          <w:color w:val="000000"/>
          <w:sz w:val="24"/>
          <w:szCs w:val="24"/>
          <w:lang w:val="ro-RO"/>
        </w:rPr>
        <w:t xml:space="preserve"> tehnic</w:t>
      </w:r>
      <w:r w:rsidR="00AE0F4D">
        <w:rPr>
          <w:rFonts w:ascii="Times New Roman" w:hAnsi="Times New Roman" w:cs="Times New Roman"/>
          <w:color w:val="000000"/>
          <w:sz w:val="24"/>
          <w:szCs w:val="24"/>
          <w:lang w:val="ro-RO"/>
        </w:rPr>
        <w:t>e</w:t>
      </w:r>
      <w:r w:rsidR="00AE0F4D" w:rsidRPr="00384A70">
        <w:rPr>
          <w:rFonts w:ascii="Times New Roman" w:hAnsi="Times New Roman" w:cs="Times New Roman"/>
          <w:color w:val="000000"/>
          <w:sz w:val="24"/>
          <w:szCs w:val="24"/>
          <w:lang w:val="ro-RO"/>
        </w:rPr>
        <w:t xml:space="preserve"> separat</w:t>
      </w:r>
      <w:r w:rsidR="00AE0F4D">
        <w:rPr>
          <w:rFonts w:ascii="Times New Roman" w:hAnsi="Times New Roman" w:cs="Times New Roman"/>
          <w:color w:val="000000"/>
          <w:sz w:val="24"/>
          <w:szCs w:val="24"/>
          <w:lang w:val="ro-RO"/>
        </w:rPr>
        <w:t>e</w:t>
      </w:r>
      <w:r w:rsidR="00AE0F4D" w:rsidRPr="009E59EF" w:rsidDel="00AE0F4D">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respectiv</w:t>
      </w:r>
      <w:r w:rsidR="00AE0F4D">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w:t>
      </w:r>
      <w:r w:rsidR="00AE0F4D">
        <w:rPr>
          <w:rFonts w:ascii="Times New Roman" w:hAnsi="Times New Roman" w:cs="Times New Roman"/>
          <w:color w:val="000000"/>
          <w:sz w:val="24"/>
          <w:szCs w:val="24"/>
          <w:lang w:val="ro-RO"/>
        </w:rPr>
        <w:t>sunt</w:t>
      </w:r>
      <w:r w:rsidR="00AE0F4D"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produs</w:t>
      </w:r>
      <w:r w:rsidR="00AE0F4D">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de origine;</w:t>
      </w:r>
    </w:p>
    <w:p w14:paraId="7AB13C19" w14:textId="45B4FE81"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g)</w:t>
      </w:r>
      <w:r w:rsidR="00F52FA6"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producătorul, reprezentantul acestuia sau importatorul nu furnizează </w:t>
      </w:r>
      <w:r w:rsidR="00F52FA6" w:rsidRPr="009E59EF">
        <w:rPr>
          <w:rFonts w:ascii="Times New Roman" w:hAnsi="Times New Roman" w:cs="Times New Roman"/>
          <w:color w:val="000000"/>
          <w:sz w:val="24"/>
          <w:szCs w:val="24"/>
          <w:lang w:val="ro-RO"/>
        </w:rPr>
        <w:t>autori</w:t>
      </w:r>
      <w:r w:rsidR="00D23C68" w:rsidRPr="009E59EF">
        <w:rPr>
          <w:rFonts w:ascii="Times New Roman" w:hAnsi="Times New Roman" w:cs="Times New Roman"/>
          <w:color w:val="000000"/>
          <w:sz w:val="24"/>
          <w:szCs w:val="24"/>
          <w:lang w:val="ro-RO"/>
        </w:rPr>
        <w:t xml:space="preserve">tății de </w:t>
      </w:r>
      <w:r w:rsidR="00AE0F4D">
        <w:rPr>
          <w:rFonts w:ascii="Times New Roman" w:hAnsi="Times New Roman" w:cs="Times New Roman"/>
          <w:color w:val="000000"/>
          <w:sz w:val="24"/>
          <w:szCs w:val="24"/>
          <w:lang w:val="ro-RO"/>
        </w:rPr>
        <w:t>supraveghere a pieţei</w:t>
      </w:r>
      <w:r w:rsidRPr="009E59EF">
        <w:rPr>
          <w:rFonts w:ascii="Times New Roman" w:hAnsi="Times New Roman" w:cs="Times New Roman"/>
          <w:color w:val="000000"/>
          <w:sz w:val="24"/>
          <w:szCs w:val="24"/>
          <w:lang w:val="ro-RO"/>
        </w:rPr>
        <w:t xml:space="preserve">, la cererea acestuia, în termen de maximum 30 de zile, documentele oficiale care atestă că </w:t>
      </w:r>
      <w:r w:rsidR="009A0677" w:rsidRPr="00384A70">
        <w:rPr>
          <w:rFonts w:ascii="Times New Roman" w:hAnsi="Times New Roman" w:cs="Times New Roman"/>
          <w:color w:val="000000"/>
          <w:sz w:val="24"/>
          <w:szCs w:val="24"/>
          <w:lang w:val="ro-RO"/>
        </w:rPr>
        <w:t>sistem</w:t>
      </w:r>
      <w:r w:rsidR="009A0677">
        <w:rPr>
          <w:rFonts w:ascii="Times New Roman" w:hAnsi="Times New Roman" w:cs="Times New Roman"/>
          <w:color w:val="000000"/>
          <w:sz w:val="24"/>
          <w:szCs w:val="24"/>
          <w:lang w:val="ro-RO"/>
        </w:rPr>
        <w:t>ele</w:t>
      </w:r>
      <w:r w:rsidR="009A0677" w:rsidRPr="00384A70">
        <w:rPr>
          <w:rFonts w:ascii="Times New Roman" w:hAnsi="Times New Roman" w:cs="Times New Roman"/>
          <w:color w:val="000000"/>
          <w:sz w:val="24"/>
          <w:szCs w:val="24"/>
          <w:lang w:val="ro-RO"/>
        </w:rPr>
        <w:t>, component</w:t>
      </w:r>
      <w:r w:rsidR="009A0677">
        <w:rPr>
          <w:rFonts w:ascii="Times New Roman" w:hAnsi="Times New Roman" w:cs="Times New Roman"/>
          <w:color w:val="000000"/>
          <w:sz w:val="24"/>
          <w:szCs w:val="24"/>
          <w:lang w:val="ro-RO"/>
        </w:rPr>
        <w:t>ele</w:t>
      </w:r>
      <w:r w:rsidR="009A0677" w:rsidRPr="00384A70">
        <w:rPr>
          <w:rFonts w:ascii="Times New Roman" w:hAnsi="Times New Roman" w:cs="Times New Roman"/>
          <w:color w:val="000000"/>
          <w:sz w:val="24"/>
          <w:szCs w:val="24"/>
          <w:lang w:val="ro-RO"/>
        </w:rPr>
        <w:t xml:space="preserve"> și unit</w:t>
      </w:r>
      <w:r w:rsidR="009A0677">
        <w:rPr>
          <w:rFonts w:ascii="Times New Roman" w:hAnsi="Times New Roman" w:cs="Times New Roman"/>
          <w:color w:val="000000"/>
          <w:sz w:val="24"/>
          <w:szCs w:val="24"/>
          <w:lang w:val="ro-RO"/>
        </w:rPr>
        <w:t>ățile</w:t>
      </w:r>
      <w:r w:rsidR="009A0677" w:rsidRPr="00384A70">
        <w:rPr>
          <w:rFonts w:ascii="Times New Roman" w:hAnsi="Times New Roman" w:cs="Times New Roman"/>
          <w:color w:val="000000"/>
          <w:sz w:val="24"/>
          <w:szCs w:val="24"/>
          <w:lang w:val="ro-RO"/>
        </w:rPr>
        <w:t xml:space="preserve"> tehnic</w:t>
      </w:r>
      <w:r w:rsidR="009A0677">
        <w:rPr>
          <w:rFonts w:ascii="Times New Roman" w:hAnsi="Times New Roman" w:cs="Times New Roman"/>
          <w:color w:val="000000"/>
          <w:sz w:val="24"/>
          <w:szCs w:val="24"/>
          <w:lang w:val="ro-RO"/>
        </w:rPr>
        <w:t>e</w:t>
      </w:r>
      <w:r w:rsidR="009A0677" w:rsidRPr="00384A70">
        <w:rPr>
          <w:rFonts w:ascii="Times New Roman" w:hAnsi="Times New Roman" w:cs="Times New Roman"/>
          <w:color w:val="000000"/>
          <w:sz w:val="24"/>
          <w:szCs w:val="24"/>
          <w:lang w:val="ro-RO"/>
        </w:rPr>
        <w:t xml:space="preserve"> separat</w:t>
      </w:r>
      <w:r w:rsidR="009A0677">
        <w:rPr>
          <w:rFonts w:ascii="Times New Roman" w:hAnsi="Times New Roman" w:cs="Times New Roman"/>
          <w:color w:val="000000"/>
          <w:sz w:val="24"/>
          <w:szCs w:val="24"/>
          <w:lang w:val="ro-RO"/>
        </w:rPr>
        <w:t>e</w:t>
      </w:r>
      <w:r w:rsidR="009A0677" w:rsidRPr="009E59EF" w:rsidDel="009A0677">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introdus</w:t>
      </w:r>
      <w:r w:rsidR="009A0677">
        <w:rPr>
          <w:rFonts w:ascii="Times New Roman" w:hAnsi="Times New Roman" w:cs="Times New Roman"/>
          <w:color w:val="000000"/>
          <w:sz w:val="24"/>
          <w:szCs w:val="24"/>
          <w:lang w:val="ro-RO"/>
        </w:rPr>
        <w:t>e</w:t>
      </w:r>
      <w:r w:rsidRPr="009E59EF">
        <w:rPr>
          <w:rFonts w:ascii="Times New Roman" w:hAnsi="Times New Roman" w:cs="Times New Roman"/>
          <w:color w:val="000000"/>
          <w:sz w:val="24"/>
          <w:szCs w:val="24"/>
          <w:lang w:val="ro-RO"/>
        </w:rPr>
        <w:t xml:space="preserve"> pe </w:t>
      </w:r>
      <w:r w:rsidR="009A0677"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 xml:space="preserve"> asigură un nivel echivalent de protecţie a siguranţei rutiere sau de protecţie a mediului în raport cu cerinţele naţionale de introducere pe </w:t>
      </w:r>
      <w:r w:rsidR="009A0677" w:rsidRPr="009E59EF">
        <w:rPr>
          <w:rFonts w:ascii="Times New Roman" w:hAnsi="Times New Roman" w:cs="Times New Roman"/>
          <w:color w:val="000000"/>
          <w:sz w:val="24"/>
          <w:szCs w:val="24"/>
          <w:lang w:val="ro-RO"/>
        </w:rPr>
        <w:t>piață</w:t>
      </w:r>
      <w:r w:rsidRPr="009E59EF">
        <w:rPr>
          <w:rFonts w:ascii="Times New Roman" w:hAnsi="Times New Roman" w:cs="Times New Roman"/>
          <w:color w:val="000000"/>
          <w:sz w:val="24"/>
          <w:szCs w:val="24"/>
          <w:lang w:val="ro-RO"/>
        </w:rPr>
        <w:t>.</w:t>
      </w:r>
    </w:p>
    <w:p w14:paraId="7C5B8CDB" w14:textId="39F66898"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(4)</w:t>
      </w:r>
      <w:r w:rsidR="00C0365C"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În cazul în care atât producătorul, cât şi reprezentantul acestuia au sediul în afara </w:t>
      </w:r>
      <w:r w:rsidR="00C0365C" w:rsidRPr="009E59EF">
        <w:rPr>
          <w:rFonts w:ascii="Times New Roman" w:hAnsi="Times New Roman" w:cs="Times New Roman"/>
          <w:color w:val="000000"/>
          <w:sz w:val="24"/>
          <w:szCs w:val="24"/>
          <w:lang w:val="ro-RO"/>
        </w:rPr>
        <w:t>Republicii Moldova</w:t>
      </w:r>
      <w:r w:rsidRPr="009E59EF">
        <w:rPr>
          <w:rFonts w:ascii="Times New Roman" w:hAnsi="Times New Roman" w:cs="Times New Roman"/>
          <w:color w:val="000000"/>
          <w:sz w:val="24"/>
          <w:szCs w:val="24"/>
          <w:lang w:val="ro-RO"/>
        </w:rPr>
        <w:t>, revine importatorului responsabilitatea pentru deţinerea şi prezentarea documentaţiei tehnice organismelor de control.</w:t>
      </w:r>
    </w:p>
    <w:p w14:paraId="5F379E79" w14:textId="7651B7CF"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(5)</w:t>
      </w:r>
      <w:r w:rsidR="00315211"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Documentele prevăzute la alin. (1), în original sau copie legalizată, trebuie să cuprindă toate datele prevăzute de legislaţia în vigoare, scrise lizibil, explicit si fără </w:t>
      </w:r>
      <w:r w:rsidR="008D509D" w:rsidRPr="009E59EF">
        <w:rPr>
          <w:rFonts w:ascii="Times New Roman" w:hAnsi="Times New Roman" w:cs="Times New Roman"/>
          <w:color w:val="000000"/>
          <w:sz w:val="24"/>
          <w:szCs w:val="24"/>
          <w:lang w:val="ro-RO"/>
        </w:rPr>
        <w:t>ambiguități</w:t>
      </w:r>
      <w:r w:rsidRPr="009E59EF">
        <w:rPr>
          <w:rFonts w:ascii="Times New Roman" w:hAnsi="Times New Roman" w:cs="Times New Roman"/>
          <w:color w:val="000000"/>
          <w:sz w:val="24"/>
          <w:szCs w:val="24"/>
          <w:lang w:val="ro-RO"/>
        </w:rPr>
        <w:t>, şi să fie semnate de persoana care angajează juridic emitentul.</w:t>
      </w:r>
    </w:p>
    <w:p w14:paraId="73C77DF7" w14:textId="1AA9BF6B"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(6)</w:t>
      </w:r>
      <w:r w:rsidR="006F602B" w:rsidRPr="009E59EF">
        <w:rPr>
          <w:rFonts w:ascii="Times New Roman" w:hAnsi="Times New Roman" w:cs="Times New Roman"/>
          <w:color w:val="000000"/>
          <w:sz w:val="24"/>
          <w:szCs w:val="24"/>
          <w:lang w:val="ro-RO"/>
        </w:rPr>
        <w:t xml:space="preserve"> </w:t>
      </w:r>
      <w:r w:rsidR="009A0677">
        <w:rPr>
          <w:rFonts w:ascii="Times New Roman" w:hAnsi="Times New Roman" w:cs="Times New Roman"/>
          <w:color w:val="000000"/>
          <w:sz w:val="24"/>
          <w:szCs w:val="24"/>
          <w:lang w:val="ro-RO"/>
        </w:rPr>
        <w:t>S</w:t>
      </w:r>
      <w:r w:rsidR="009A0677" w:rsidRPr="00384A70">
        <w:rPr>
          <w:rFonts w:ascii="Times New Roman" w:hAnsi="Times New Roman" w:cs="Times New Roman"/>
          <w:color w:val="000000"/>
          <w:sz w:val="24"/>
          <w:szCs w:val="24"/>
          <w:lang w:val="ro-RO"/>
        </w:rPr>
        <w:t>istem</w:t>
      </w:r>
      <w:r w:rsidR="009A0677">
        <w:rPr>
          <w:rFonts w:ascii="Times New Roman" w:hAnsi="Times New Roman" w:cs="Times New Roman"/>
          <w:color w:val="000000"/>
          <w:sz w:val="24"/>
          <w:szCs w:val="24"/>
          <w:lang w:val="ro-RO"/>
        </w:rPr>
        <w:t>ele</w:t>
      </w:r>
      <w:r w:rsidR="009A0677" w:rsidRPr="00384A70">
        <w:rPr>
          <w:rFonts w:ascii="Times New Roman" w:hAnsi="Times New Roman" w:cs="Times New Roman"/>
          <w:color w:val="000000"/>
          <w:sz w:val="24"/>
          <w:szCs w:val="24"/>
          <w:lang w:val="ro-RO"/>
        </w:rPr>
        <w:t>, component</w:t>
      </w:r>
      <w:r w:rsidR="009A0677">
        <w:rPr>
          <w:rFonts w:ascii="Times New Roman" w:hAnsi="Times New Roman" w:cs="Times New Roman"/>
          <w:color w:val="000000"/>
          <w:sz w:val="24"/>
          <w:szCs w:val="24"/>
          <w:lang w:val="ro-RO"/>
        </w:rPr>
        <w:t>ele</w:t>
      </w:r>
      <w:r w:rsidR="009A0677" w:rsidRPr="00384A70">
        <w:rPr>
          <w:rFonts w:ascii="Times New Roman" w:hAnsi="Times New Roman" w:cs="Times New Roman"/>
          <w:color w:val="000000"/>
          <w:sz w:val="24"/>
          <w:szCs w:val="24"/>
          <w:lang w:val="ro-RO"/>
        </w:rPr>
        <w:t xml:space="preserve"> și unit</w:t>
      </w:r>
      <w:r w:rsidR="009A0677">
        <w:rPr>
          <w:rFonts w:ascii="Times New Roman" w:hAnsi="Times New Roman" w:cs="Times New Roman"/>
          <w:color w:val="000000"/>
          <w:sz w:val="24"/>
          <w:szCs w:val="24"/>
          <w:lang w:val="ro-RO"/>
        </w:rPr>
        <w:t>ățile</w:t>
      </w:r>
      <w:r w:rsidR="009A0677" w:rsidRPr="00384A70">
        <w:rPr>
          <w:rFonts w:ascii="Times New Roman" w:hAnsi="Times New Roman" w:cs="Times New Roman"/>
          <w:color w:val="000000"/>
          <w:sz w:val="24"/>
          <w:szCs w:val="24"/>
          <w:lang w:val="ro-RO"/>
        </w:rPr>
        <w:t xml:space="preserve"> tehnic</w:t>
      </w:r>
      <w:r w:rsidR="009A0677">
        <w:rPr>
          <w:rFonts w:ascii="Times New Roman" w:hAnsi="Times New Roman" w:cs="Times New Roman"/>
          <w:color w:val="000000"/>
          <w:sz w:val="24"/>
          <w:szCs w:val="24"/>
          <w:lang w:val="ro-RO"/>
        </w:rPr>
        <w:t>e</w:t>
      </w:r>
      <w:r w:rsidR="009A0677" w:rsidRPr="00384A70">
        <w:rPr>
          <w:rFonts w:ascii="Times New Roman" w:hAnsi="Times New Roman" w:cs="Times New Roman"/>
          <w:color w:val="000000"/>
          <w:sz w:val="24"/>
          <w:szCs w:val="24"/>
          <w:lang w:val="ro-RO"/>
        </w:rPr>
        <w:t xml:space="preserve"> separat</w:t>
      </w:r>
      <w:r w:rsidR="009A0677">
        <w:rPr>
          <w:rFonts w:ascii="Times New Roman" w:hAnsi="Times New Roman" w:cs="Times New Roman"/>
          <w:color w:val="000000"/>
          <w:sz w:val="24"/>
          <w:szCs w:val="24"/>
          <w:lang w:val="ro-RO"/>
        </w:rPr>
        <w:t>e</w:t>
      </w:r>
      <w:r w:rsidR="009A0677" w:rsidRPr="009E59EF" w:rsidDel="009A0677">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 neconforme cărora li s-a interzis introducerea pe piaţă şi/sau comercializarea potrivit alin. (3), sunt făcute publice de </w:t>
      </w:r>
      <w:r w:rsidR="00700347" w:rsidRPr="009E59EF">
        <w:rPr>
          <w:rFonts w:ascii="Times New Roman" w:hAnsi="Times New Roman" w:cs="Times New Roman"/>
          <w:color w:val="000000"/>
          <w:sz w:val="24"/>
          <w:szCs w:val="24"/>
          <w:lang w:val="ro-RO"/>
        </w:rPr>
        <w:t xml:space="preserve">autoritatea de </w:t>
      </w:r>
      <w:r w:rsidR="009A0677">
        <w:rPr>
          <w:rFonts w:ascii="Times New Roman" w:hAnsi="Times New Roman" w:cs="Times New Roman"/>
          <w:color w:val="000000"/>
          <w:sz w:val="24"/>
          <w:szCs w:val="24"/>
          <w:lang w:val="ro-RO"/>
        </w:rPr>
        <w:t>supraveghere a pieței</w:t>
      </w:r>
      <w:r w:rsidRPr="009E59EF">
        <w:rPr>
          <w:rFonts w:ascii="Times New Roman" w:hAnsi="Times New Roman" w:cs="Times New Roman"/>
          <w:color w:val="000000"/>
          <w:sz w:val="24"/>
          <w:szCs w:val="24"/>
          <w:lang w:val="ro-RO"/>
        </w:rPr>
        <w:t>.</w:t>
      </w:r>
    </w:p>
    <w:p w14:paraId="06E90654" w14:textId="7AAE0BA6" w:rsidR="00DF4302" w:rsidRPr="009E59EF" w:rsidRDefault="00DF4302" w:rsidP="00DF4302">
      <w:pPr>
        <w:pStyle w:val="Heading1"/>
        <w:rPr>
          <w:rFonts w:ascii="Times New Roman" w:hAnsi="Times New Roman" w:cs="Times New Roman"/>
        </w:rPr>
      </w:pPr>
      <w:bookmarkStart w:id="73" w:name="_Toc33096864"/>
      <w:bookmarkStart w:id="74" w:name="_Toc34639753"/>
      <w:r w:rsidRPr="009E59EF">
        <w:rPr>
          <w:rFonts w:ascii="Times New Roman" w:hAnsi="Times New Roman" w:cs="Times New Roman"/>
        </w:rPr>
        <w:lastRenderedPageBreak/>
        <w:t xml:space="preserve">Articolul </w:t>
      </w:r>
      <w:bookmarkEnd w:id="73"/>
      <w:r w:rsidR="002939B8" w:rsidRPr="009E59EF">
        <w:rPr>
          <w:rFonts w:ascii="Times New Roman" w:hAnsi="Times New Roman" w:cs="Times New Roman"/>
        </w:rPr>
        <w:t>2</w:t>
      </w:r>
      <w:r w:rsidR="002939B8">
        <w:rPr>
          <w:rFonts w:ascii="Times New Roman" w:hAnsi="Times New Roman" w:cs="Times New Roman"/>
        </w:rPr>
        <w:t>8</w:t>
      </w:r>
      <w:bookmarkEnd w:id="74"/>
    </w:p>
    <w:p w14:paraId="5B337915" w14:textId="7E2AF16E"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Producătorii de vehicule rutiere persoane juridice </w:t>
      </w:r>
      <w:r w:rsidR="003B000C">
        <w:rPr>
          <w:rFonts w:ascii="Times New Roman" w:hAnsi="Times New Roman" w:cs="Times New Roman"/>
          <w:color w:val="000000"/>
          <w:sz w:val="24"/>
          <w:szCs w:val="24"/>
          <w:lang w:val="ro-RO"/>
        </w:rPr>
        <w:t>înregistrate în Republica Moldova</w:t>
      </w:r>
      <w:r w:rsidR="003B000C"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sau, după caz, reprezentanţii </w:t>
      </w:r>
      <w:r w:rsidR="00E713B4" w:rsidRPr="009E59EF">
        <w:rPr>
          <w:rFonts w:ascii="Times New Roman" w:hAnsi="Times New Roman" w:cs="Times New Roman"/>
          <w:color w:val="000000"/>
          <w:sz w:val="24"/>
          <w:szCs w:val="24"/>
          <w:lang w:val="ro-RO"/>
        </w:rPr>
        <w:t>autorizați</w:t>
      </w:r>
      <w:r w:rsidRPr="009E59EF">
        <w:rPr>
          <w:rFonts w:ascii="Times New Roman" w:hAnsi="Times New Roman" w:cs="Times New Roman"/>
          <w:color w:val="000000"/>
          <w:sz w:val="24"/>
          <w:szCs w:val="24"/>
          <w:lang w:val="ro-RO"/>
        </w:rPr>
        <w:t xml:space="preserve"> ai producătorilor au </w:t>
      </w:r>
      <w:r w:rsidR="00E713B4" w:rsidRPr="009E59EF">
        <w:rPr>
          <w:rFonts w:ascii="Times New Roman" w:hAnsi="Times New Roman" w:cs="Times New Roman"/>
          <w:color w:val="000000"/>
          <w:sz w:val="24"/>
          <w:szCs w:val="24"/>
          <w:lang w:val="ro-RO"/>
        </w:rPr>
        <w:t>obligația</w:t>
      </w:r>
      <w:r w:rsidRPr="009E59EF">
        <w:rPr>
          <w:rFonts w:ascii="Times New Roman" w:hAnsi="Times New Roman" w:cs="Times New Roman"/>
          <w:color w:val="000000"/>
          <w:sz w:val="24"/>
          <w:szCs w:val="24"/>
          <w:lang w:val="ro-RO"/>
        </w:rPr>
        <w:t xml:space="preserve"> de a asigura echipamentele</w:t>
      </w:r>
      <w:r w:rsidR="003B000C">
        <w:rPr>
          <w:rFonts w:ascii="Times New Roman" w:hAnsi="Times New Roman" w:cs="Times New Roman"/>
          <w:color w:val="000000"/>
          <w:sz w:val="24"/>
          <w:szCs w:val="24"/>
          <w:lang w:val="ro-RO"/>
        </w:rPr>
        <w:t xml:space="preserve"> și</w:t>
      </w:r>
      <w:r w:rsidR="003B000C"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piesele de schimb, precum si service-ul necesar, atât pe durata comercializării </w:t>
      </w:r>
      <w:r w:rsidR="00BC377D">
        <w:rPr>
          <w:rFonts w:ascii="Times New Roman" w:hAnsi="Times New Roman" w:cs="Times New Roman"/>
          <w:color w:val="000000"/>
          <w:sz w:val="24"/>
          <w:szCs w:val="24"/>
          <w:lang w:val="ro-RO"/>
        </w:rPr>
        <w:t>vehiculelor rutiere</w:t>
      </w:r>
      <w:r w:rsidRPr="009E59EF">
        <w:rPr>
          <w:rFonts w:ascii="Times New Roman" w:hAnsi="Times New Roman" w:cs="Times New Roman"/>
          <w:color w:val="000000"/>
          <w:sz w:val="24"/>
          <w:szCs w:val="24"/>
          <w:lang w:val="ro-RO"/>
        </w:rPr>
        <w:t xml:space="preserve"> noi, cât si după încetarea acesteia, pentru o perioadă de cel </w:t>
      </w:r>
      <w:r w:rsidR="00E713B4" w:rsidRPr="009E59EF">
        <w:rPr>
          <w:rFonts w:ascii="Times New Roman" w:hAnsi="Times New Roman" w:cs="Times New Roman"/>
          <w:color w:val="000000"/>
          <w:sz w:val="24"/>
          <w:szCs w:val="24"/>
          <w:lang w:val="ro-RO"/>
        </w:rPr>
        <w:t>puțin</w:t>
      </w:r>
      <w:r w:rsidRPr="009E59EF">
        <w:rPr>
          <w:rFonts w:ascii="Times New Roman" w:hAnsi="Times New Roman" w:cs="Times New Roman"/>
          <w:color w:val="000000"/>
          <w:sz w:val="24"/>
          <w:szCs w:val="24"/>
          <w:lang w:val="ro-RO"/>
        </w:rPr>
        <w:t xml:space="preserve"> 8 ani, calculată de la data vânzării ultimului lot de vehicule, direct sau prin </w:t>
      </w:r>
      <w:r w:rsidR="00E713B4" w:rsidRPr="009E59EF">
        <w:rPr>
          <w:rFonts w:ascii="Times New Roman" w:hAnsi="Times New Roman" w:cs="Times New Roman"/>
          <w:color w:val="000000"/>
          <w:sz w:val="24"/>
          <w:szCs w:val="24"/>
          <w:lang w:val="ro-RO"/>
        </w:rPr>
        <w:t>terți</w:t>
      </w:r>
      <w:r w:rsidRPr="009E59EF">
        <w:rPr>
          <w:rFonts w:ascii="Times New Roman" w:hAnsi="Times New Roman" w:cs="Times New Roman"/>
          <w:color w:val="000000"/>
          <w:sz w:val="24"/>
          <w:szCs w:val="24"/>
          <w:lang w:val="ro-RO"/>
        </w:rPr>
        <w:t xml:space="preserve"> </w:t>
      </w:r>
      <w:r w:rsidR="00E713B4" w:rsidRPr="009E59EF">
        <w:rPr>
          <w:rFonts w:ascii="Times New Roman" w:hAnsi="Times New Roman" w:cs="Times New Roman"/>
          <w:color w:val="000000"/>
          <w:sz w:val="24"/>
          <w:szCs w:val="24"/>
          <w:lang w:val="ro-RO"/>
        </w:rPr>
        <w:t>abilitați</w:t>
      </w:r>
      <w:r w:rsidRPr="009E59EF">
        <w:rPr>
          <w:rFonts w:ascii="Times New Roman" w:hAnsi="Times New Roman" w:cs="Times New Roman"/>
          <w:color w:val="000000"/>
          <w:sz w:val="24"/>
          <w:szCs w:val="24"/>
          <w:lang w:val="ro-RO"/>
        </w:rPr>
        <w:t>.</w:t>
      </w:r>
    </w:p>
    <w:p w14:paraId="23432C77" w14:textId="127C9A02" w:rsidR="00DF4302" w:rsidRPr="009E59EF" w:rsidRDefault="00DF4302" w:rsidP="00DF4302">
      <w:pPr>
        <w:pStyle w:val="Heading1"/>
        <w:rPr>
          <w:rFonts w:ascii="Times New Roman" w:hAnsi="Times New Roman" w:cs="Times New Roman"/>
        </w:rPr>
      </w:pPr>
      <w:bookmarkStart w:id="75" w:name="_Toc33096865"/>
      <w:bookmarkStart w:id="76" w:name="_Toc34639754"/>
      <w:r w:rsidRPr="009E59EF">
        <w:rPr>
          <w:rFonts w:ascii="Times New Roman" w:hAnsi="Times New Roman" w:cs="Times New Roman"/>
        </w:rPr>
        <w:t xml:space="preserve">Articolul </w:t>
      </w:r>
      <w:bookmarkEnd w:id="75"/>
      <w:r w:rsidR="002939B8">
        <w:rPr>
          <w:rFonts w:ascii="Times New Roman" w:hAnsi="Times New Roman" w:cs="Times New Roman"/>
        </w:rPr>
        <w:t>29</w:t>
      </w:r>
      <w:bookmarkEnd w:id="76"/>
    </w:p>
    <w:p w14:paraId="60B91090" w14:textId="3DBC24C2"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Este interzisă introducerea pe piaţă şi/sau comercializarea următoarelor </w:t>
      </w:r>
      <w:r w:rsidR="003B000C" w:rsidRPr="00384A70">
        <w:rPr>
          <w:rFonts w:ascii="Times New Roman" w:hAnsi="Times New Roman" w:cs="Times New Roman"/>
          <w:color w:val="000000"/>
          <w:sz w:val="24"/>
          <w:szCs w:val="24"/>
          <w:lang w:val="ro-RO"/>
        </w:rPr>
        <w:t>sistem</w:t>
      </w:r>
      <w:r w:rsidR="003B000C">
        <w:rPr>
          <w:rFonts w:ascii="Times New Roman" w:hAnsi="Times New Roman" w:cs="Times New Roman"/>
          <w:color w:val="000000"/>
          <w:sz w:val="24"/>
          <w:szCs w:val="24"/>
          <w:lang w:val="ro-RO"/>
        </w:rPr>
        <w:t>e</w:t>
      </w:r>
      <w:r w:rsidR="003B000C" w:rsidRPr="00384A70">
        <w:rPr>
          <w:rFonts w:ascii="Times New Roman" w:hAnsi="Times New Roman" w:cs="Times New Roman"/>
          <w:color w:val="000000"/>
          <w:sz w:val="24"/>
          <w:szCs w:val="24"/>
          <w:lang w:val="ro-RO"/>
        </w:rPr>
        <w:t>, component</w:t>
      </w:r>
      <w:r w:rsidR="003B000C">
        <w:rPr>
          <w:rFonts w:ascii="Times New Roman" w:hAnsi="Times New Roman" w:cs="Times New Roman"/>
          <w:color w:val="000000"/>
          <w:sz w:val="24"/>
          <w:szCs w:val="24"/>
          <w:lang w:val="ro-RO"/>
        </w:rPr>
        <w:t>e</w:t>
      </w:r>
      <w:r w:rsidR="003B000C" w:rsidRPr="00384A70">
        <w:rPr>
          <w:rFonts w:ascii="Times New Roman" w:hAnsi="Times New Roman" w:cs="Times New Roman"/>
          <w:color w:val="000000"/>
          <w:sz w:val="24"/>
          <w:szCs w:val="24"/>
          <w:lang w:val="ro-RO"/>
        </w:rPr>
        <w:t xml:space="preserve"> și unit</w:t>
      </w:r>
      <w:r w:rsidR="003B000C">
        <w:rPr>
          <w:rFonts w:ascii="Times New Roman" w:hAnsi="Times New Roman" w:cs="Times New Roman"/>
          <w:color w:val="000000"/>
          <w:sz w:val="24"/>
          <w:szCs w:val="24"/>
          <w:lang w:val="ro-RO"/>
        </w:rPr>
        <w:t>ăți</w:t>
      </w:r>
      <w:r w:rsidR="003B000C" w:rsidRPr="00384A70">
        <w:rPr>
          <w:rFonts w:ascii="Times New Roman" w:hAnsi="Times New Roman" w:cs="Times New Roman"/>
          <w:color w:val="000000"/>
          <w:sz w:val="24"/>
          <w:szCs w:val="24"/>
          <w:lang w:val="ro-RO"/>
        </w:rPr>
        <w:t xml:space="preserve"> tehnic</w:t>
      </w:r>
      <w:r w:rsidR="003B000C">
        <w:rPr>
          <w:rFonts w:ascii="Times New Roman" w:hAnsi="Times New Roman" w:cs="Times New Roman"/>
          <w:color w:val="000000"/>
          <w:sz w:val="24"/>
          <w:szCs w:val="24"/>
          <w:lang w:val="ro-RO"/>
        </w:rPr>
        <w:t>e</w:t>
      </w:r>
      <w:r w:rsidR="003B000C" w:rsidRPr="00384A70">
        <w:rPr>
          <w:rFonts w:ascii="Times New Roman" w:hAnsi="Times New Roman" w:cs="Times New Roman"/>
          <w:color w:val="000000"/>
          <w:sz w:val="24"/>
          <w:szCs w:val="24"/>
          <w:lang w:val="ro-RO"/>
        </w:rPr>
        <w:t xml:space="preserve"> separat</w:t>
      </w:r>
      <w:r w:rsidR="003B000C">
        <w:rPr>
          <w:rFonts w:ascii="Times New Roman" w:hAnsi="Times New Roman" w:cs="Times New Roman"/>
          <w:color w:val="000000"/>
          <w:sz w:val="24"/>
          <w:szCs w:val="24"/>
          <w:lang w:val="ro-RO"/>
        </w:rPr>
        <w:t>e</w:t>
      </w:r>
      <w:r w:rsidR="003B000C" w:rsidRPr="009E59EF" w:rsidDel="003B000C">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w:t>
      </w:r>
    </w:p>
    <w:p w14:paraId="36BD60C5" w14:textId="75DB0170"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w:t>
      </w:r>
      <w:r w:rsidR="008B2ACA" w:rsidRPr="009E59EF">
        <w:rPr>
          <w:rFonts w:ascii="Times New Roman" w:hAnsi="Times New Roman" w:cs="Times New Roman"/>
          <w:color w:val="000000"/>
          <w:sz w:val="24"/>
          <w:szCs w:val="24"/>
          <w:lang w:val="ro-RO"/>
        </w:rPr>
        <w:t xml:space="preserve"> </w:t>
      </w:r>
      <w:r w:rsidR="00C37272" w:rsidRPr="007A6711">
        <w:rPr>
          <w:rFonts w:ascii="Times New Roman" w:hAnsi="Times New Roman" w:cs="Times New Roman"/>
          <w:sz w:val="24"/>
          <w:szCs w:val="24"/>
          <w:lang w:val="ro-RO"/>
        </w:rPr>
        <w:t>sistemele, componentele și unitățile tehnice separate</w:t>
      </w:r>
      <w:r w:rsidR="00C37272" w:rsidRPr="009E59EF" w:rsidDel="00C37272">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prevăzute la </w:t>
      </w:r>
      <w:r w:rsidRPr="009C559A">
        <w:rPr>
          <w:rFonts w:ascii="Times New Roman" w:hAnsi="Times New Roman" w:cs="Times New Roman"/>
          <w:sz w:val="24"/>
          <w:szCs w:val="24"/>
          <w:lang w:val="ro-RO"/>
        </w:rPr>
        <w:t xml:space="preserve">art. </w:t>
      </w:r>
      <w:r w:rsidR="009B2AA2" w:rsidRPr="009C559A">
        <w:rPr>
          <w:rFonts w:ascii="Times New Roman" w:hAnsi="Times New Roman" w:cs="Times New Roman"/>
          <w:sz w:val="24"/>
          <w:szCs w:val="24"/>
          <w:lang w:val="ro-RO"/>
        </w:rPr>
        <w:t>3</w:t>
      </w:r>
      <w:r w:rsidRPr="009C559A">
        <w:rPr>
          <w:rFonts w:ascii="Times New Roman" w:hAnsi="Times New Roman" w:cs="Times New Roman"/>
          <w:sz w:val="24"/>
          <w:szCs w:val="24"/>
          <w:lang w:val="ro-RO"/>
        </w:rPr>
        <w:t xml:space="preserve"> alin. (2)</w:t>
      </w:r>
      <w:r w:rsidRPr="009E59EF">
        <w:rPr>
          <w:rFonts w:ascii="Times New Roman" w:hAnsi="Times New Roman" w:cs="Times New Roman"/>
          <w:color w:val="000000"/>
          <w:sz w:val="24"/>
          <w:szCs w:val="24"/>
          <w:lang w:val="ro-RO"/>
        </w:rPr>
        <w:t>, necertificate/neomologate sau cu omologarea/certificarea suspendată ori retrasă, după caz;</w:t>
      </w:r>
    </w:p>
    <w:p w14:paraId="1A363418" w14:textId="0847BB74"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b)</w:t>
      </w:r>
      <w:r w:rsidR="008B2ACA" w:rsidRPr="009E59EF">
        <w:rPr>
          <w:rFonts w:ascii="Times New Roman" w:hAnsi="Times New Roman" w:cs="Times New Roman"/>
          <w:color w:val="000000"/>
          <w:sz w:val="24"/>
          <w:szCs w:val="24"/>
          <w:lang w:val="ro-RO"/>
        </w:rPr>
        <w:t xml:space="preserve"> </w:t>
      </w:r>
      <w:r w:rsidR="00C37272" w:rsidRPr="007A6711">
        <w:rPr>
          <w:rFonts w:ascii="Times New Roman" w:hAnsi="Times New Roman" w:cs="Times New Roman"/>
          <w:sz w:val="24"/>
          <w:szCs w:val="24"/>
          <w:lang w:val="ro-RO"/>
        </w:rPr>
        <w:t>sistemele, componentele și unitățile tehnice separate</w:t>
      </w:r>
      <w:r w:rsidR="00C37272" w:rsidRPr="009E59EF" w:rsidDel="00C37272">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care nu sunt marcate corespunzător, cu marca producătorului, marca de certificare a </w:t>
      </w:r>
      <w:r w:rsidR="0079414E" w:rsidRPr="009E59EF">
        <w:rPr>
          <w:rFonts w:ascii="Times New Roman" w:hAnsi="Times New Roman" w:cs="Times New Roman"/>
          <w:color w:val="000000"/>
          <w:sz w:val="24"/>
          <w:szCs w:val="24"/>
          <w:lang w:val="ro-RO"/>
        </w:rPr>
        <w:t>conformității</w:t>
      </w:r>
      <w:r w:rsidRPr="009E59EF">
        <w:rPr>
          <w:rFonts w:ascii="Times New Roman" w:hAnsi="Times New Roman" w:cs="Times New Roman"/>
          <w:color w:val="000000"/>
          <w:sz w:val="24"/>
          <w:szCs w:val="24"/>
          <w:lang w:val="ro-RO"/>
        </w:rPr>
        <w:t>, marca/marcajul de omologare sau numărul certificatului de conformitate/omologare, după caz;</w:t>
      </w:r>
    </w:p>
    <w:p w14:paraId="2C793DFC" w14:textId="5592CDE8"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c)</w:t>
      </w:r>
      <w:r w:rsidR="008B2ACA" w:rsidRPr="009E59EF">
        <w:rPr>
          <w:rFonts w:ascii="Times New Roman" w:hAnsi="Times New Roman" w:cs="Times New Roman"/>
          <w:color w:val="000000"/>
          <w:sz w:val="24"/>
          <w:szCs w:val="24"/>
          <w:lang w:val="ro-RO"/>
        </w:rPr>
        <w:t xml:space="preserve"> </w:t>
      </w:r>
      <w:r w:rsidR="00C37272" w:rsidRPr="007A6711">
        <w:rPr>
          <w:rFonts w:ascii="Times New Roman" w:hAnsi="Times New Roman" w:cs="Times New Roman"/>
          <w:sz w:val="24"/>
          <w:szCs w:val="24"/>
          <w:lang w:val="ro-RO"/>
        </w:rPr>
        <w:t>sistemele, componentele și unitățile tehnice separate</w:t>
      </w:r>
      <w:r w:rsidR="00C37272" w:rsidRPr="009E59EF" w:rsidDel="00C37272">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pe care au fost aplicate </w:t>
      </w:r>
      <w:r w:rsidR="008B2ACA" w:rsidRPr="009E59EF">
        <w:rPr>
          <w:rFonts w:ascii="Times New Roman" w:hAnsi="Times New Roman" w:cs="Times New Roman"/>
          <w:color w:val="000000"/>
          <w:sz w:val="24"/>
          <w:szCs w:val="24"/>
          <w:lang w:val="ro-RO"/>
        </w:rPr>
        <w:t>inscripționări</w:t>
      </w:r>
      <w:r w:rsidRPr="009E59EF">
        <w:rPr>
          <w:rFonts w:ascii="Times New Roman" w:hAnsi="Times New Roman" w:cs="Times New Roman"/>
          <w:color w:val="000000"/>
          <w:sz w:val="24"/>
          <w:szCs w:val="24"/>
          <w:lang w:val="ro-RO"/>
        </w:rPr>
        <w:t xml:space="preserve"> şi/sau marcaje falsificate ori neautorizate;</w:t>
      </w:r>
    </w:p>
    <w:p w14:paraId="424BA80A" w14:textId="44F561AF"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d)</w:t>
      </w:r>
      <w:r w:rsidR="008B2ACA" w:rsidRPr="009E59EF">
        <w:rPr>
          <w:rFonts w:ascii="Times New Roman" w:hAnsi="Times New Roman" w:cs="Times New Roman"/>
          <w:color w:val="000000"/>
          <w:sz w:val="24"/>
          <w:szCs w:val="24"/>
          <w:lang w:val="ro-RO"/>
        </w:rPr>
        <w:t xml:space="preserve"> </w:t>
      </w:r>
      <w:r w:rsidR="00C37272" w:rsidRPr="007A6711">
        <w:rPr>
          <w:rFonts w:ascii="Times New Roman" w:hAnsi="Times New Roman" w:cs="Times New Roman"/>
          <w:sz w:val="24"/>
          <w:szCs w:val="24"/>
          <w:lang w:val="ro-RO"/>
        </w:rPr>
        <w:t>sistemele, componentele și unitățile tehnice separate</w:t>
      </w:r>
      <w:r w:rsidR="00C37272" w:rsidRPr="009E59EF" w:rsidDel="00C37272">
        <w:rPr>
          <w:rFonts w:ascii="Times New Roman" w:hAnsi="Times New Roman" w:cs="Times New Roman"/>
          <w:color w:val="000000"/>
          <w:sz w:val="24"/>
          <w:szCs w:val="24"/>
          <w:lang w:val="ro-RO"/>
        </w:rPr>
        <w:t xml:space="preserve"> </w:t>
      </w:r>
      <w:r w:rsidR="008B2ACA" w:rsidRPr="009E59EF">
        <w:rPr>
          <w:rFonts w:ascii="Times New Roman" w:hAnsi="Times New Roman" w:cs="Times New Roman"/>
          <w:color w:val="000000"/>
          <w:sz w:val="24"/>
          <w:szCs w:val="24"/>
          <w:lang w:val="ro-RO"/>
        </w:rPr>
        <w:t>neinscripționate</w:t>
      </w:r>
      <w:r w:rsidRPr="009E59EF">
        <w:rPr>
          <w:rFonts w:ascii="Times New Roman" w:hAnsi="Times New Roman" w:cs="Times New Roman"/>
          <w:color w:val="000000"/>
          <w:sz w:val="24"/>
          <w:szCs w:val="24"/>
          <w:lang w:val="ro-RO"/>
        </w:rPr>
        <w:t xml:space="preserve"> cu </w:t>
      </w:r>
      <w:r w:rsidR="00C37272" w:rsidRPr="009E59EF">
        <w:rPr>
          <w:rFonts w:ascii="Times New Roman" w:hAnsi="Times New Roman" w:cs="Times New Roman"/>
          <w:color w:val="000000"/>
          <w:sz w:val="24"/>
          <w:szCs w:val="24"/>
          <w:lang w:val="ro-RO"/>
        </w:rPr>
        <w:t>informațiile</w:t>
      </w:r>
      <w:r w:rsidRPr="009E59EF">
        <w:rPr>
          <w:rFonts w:ascii="Times New Roman" w:hAnsi="Times New Roman" w:cs="Times New Roman"/>
          <w:color w:val="000000"/>
          <w:sz w:val="24"/>
          <w:szCs w:val="24"/>
          <w:lang w:val="ro-RO"/>
        </w:rPr>
        <w:t xml:space="preserve"> stabilite prin reglementări legale;</w:t>
      </w:r>
    </w:p>
    <w:p w14:paraId="6B7A6A03" w14:textId="70726F2B"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e)</w:t>
      </w:r>
      <w:r w:rsidR="008B2ACA" w:rsidRPr="009E59EF">
        <w:rPr>
          <w:rFonts w:ascii="Times New Roman" w:hAnsi="Times New Roman" w:cs="Times New Roman"/>
          <w:color w:val="000000"/>
          <w:sz w:val="24"/>
          <w:szCs w:val="24"/>
          <w:lang w:val="ro-RO"/>
        </w:rPr>
        <w:t xml:space="preserve"> </w:t>
      </w:r>
      <w:r w:rsidR="00C37272" w:rsidRPr="007A6711">
        <w:rPr>
          <w:rFonts w:ascii="Times New Roman" w:hAnsi="Times New Roman" w:cs="Times New Roman"/>
          <w:sz w:val="24"/>
          <w:szCs w:val="24"/>
          <w:lang w:val="ro-RO"/>
        </w:rPr>
        <w:t>sistemele, componentele și unitățile tehnice separate</w:t>
      </w:r>
      <w:r w:rsidR="00C37272" w:rsidRPr="009E59EF" w:rsidDel="00C37272">
        <w:rPr>
          <w:rFonts w:ascii="Times New Roman" w:hAnsi="Times New Roman" w:cs="Times New Roman"/>
          <w:color w:val="000000"/>
          <w:sz w:val="24"/>
          <w:szCs w:val="24"/>
          <w:lang w:val="ro-RO"/>
        </w:rPr>
        <w:t xml:space="preserve"> </w:t>
      </w:r>
      <w:r w:rsidR="008B2ACA" w:rsidRPr="009E59EF">
        <w:rPr>
          <w:rFonts w:ascii="Times New Roman" w:hAnsi="Times New Roman" w:cs="Times New Roman"/>
          <w:color w:val="000000"/>
          <w:sz w:val="24"/>
          <w:szCs w:val="24"/>
          <w:lang w:val="ro-RO"/>
        </w:rPr>
        <w:t>neînsoțite</w:t>
      </w:r>
      <w:r w:rsidRPr="009E59EF">
        <w:rPr>
          <w:rFonts w:ascii="Times New Roman" w:hAnsi="Times New Roman" w:cs="Times New Roman"/>
          <w:color w:val="000000"/>
          <w:sz w:val="24"/>
          <w:szCs w:val="24"/>
          <w:lang w:val="ro-RO"/>
        </w:rPr>
        <w:t xml:space="preserve"> de </w:t>
      </w:r>
      <w:r w:rsidR="00C37272" w:rsidRPr="009E59EF">
        <w:rPr>
          <w:rFonts w:ascii="Times New Roman" w:hAnsi="Times New Roman" w:cs="Times New Roman"/>
          <w:color w:val="000000"/>
          <w:sz w:val="24"/>
          <w:szCs w:val="24"/>
          <w:lang w:val="ro-RO"/>
        </w:rPr>
        <w:t>declarația</w:t>
      </w:r>
      <w:r w:rsidRPr="009E59EF">
        <w:rPr>
          <w:rFonts w:ascii="Times New Roman" w:hAnsi="Times New Roman" w:cs="Times New Roman"/>
          <w:color w:val="000000"/>
          <w:sz w:val="24"/>
          <w:szCs w:val="24"/>
          <w:lang w:val="ro-RO"/>
        </w:rPr>
        <w:t xml:space="preserve"> de conformitate şi de certificatul de </w:t>
      </w:r>
      <w:r w:rsidR="008B2ACA" w:rsidRPr="009E59EF">
        <w:rPr>
          <w:rFonts w:ascii="Times New Roman" w:hAnsi="Times New Roman" w:cs="Times New Roman"/>
          <w:color w:val="000000"/>
          <w:sz w:val="24"/>
          <w:szCs w:val="24"/>
          <w:lang w:val="ro-RO"/>
        </w:rPr>
        <w:t>garanție</w:t>
      </w:r>
      <w:r w:rsidRPr="009E59EF">
        <w:rPr>
          <w:rFonts w:ascii="Times New Roman" w:hAnsi="Times New Roman" w:cs="Times New Roman"/>
          <w:color w:val="000000"/>
          <w:sz w:val="24"/>
          <w:szCs w:val="24"/>
          <w:lang w:val="ro-RO"/>
        </w:rPr>
        <w:t>;</w:t>
      </w:r>
    </w:p>
    <w:p w14:paraId="5241E1E3" w14:textId="6B7DFC6F"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f)</w:t>
      </w:r>
      <w:r w:rsidR="00C37272">
        <w:rPr>
          <w:rFonts w:ascii="Times New Roman" w:hAnsi="Times New Roman" w:cs="Times New Roman"/>
          <w:color w:val="000000"/>
          <w:sz w:val="24"/>
          <w:szCs w:val="24"/>
          <w:lang w:val="ro-RO"/>
        </w:rPr>
        <w:t xml:space="preserve"> </w:t>
      </w:r>
      <w:r w:rsidR="00C37272" w:rsidRPr="007A6711">
        <w:rPr>
          <w:rFonts w:ascii="Times New Roman" w:hAnsi="Times New Roman" w:cs="Times New Roman"/>
          <w:sz w:val="24"/>
          <w:szCs w:val="24"/>
          <w:lang w:val="ro-RO"/>
        </w:rPr>
        <w:t>sistemele, componentele și unitățile tehnice separate</w:t>
      </w:r>
      <w:r w:rsidR="00C37272" w:rsidRPr="009E59EF" w:rsidDel="00C37272">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având marcaje si </w:t>
      </w:r>
      <w:r w:rsidR="008B2ACA" w:rsidRPr="009E59EF">
        <w:rPr>
          <w:rFonts w:ascii="Times New Roman" w:hAnsi="Times New Roman" w:cs="Times New Roman"/>
          <w:color w:val="000000"/>
          <w:sz w:val="24"/>
          <w:szCs w:val="24"/>
          <w:lang w:val="ro-RO"/>
        </w:rPr>
        <w:t>inscripționări</w:t>
      </w:r>
      <w:r w:rsidRPr="009E59EF">
        <w:rPr>
          <w:rFonts w:ascii="Times New Roman" w:hAnsi="Times New Roman" w:cs="Times New Roman"/>
          <w:color w:val="000000"/>
          <w:sz w:val="24"/>
          <w:szCs w:val="24"/>
          <w:lang w:val="ro-RO"/>
        </w:rPr>
        <w:t xml:space="preserve"> cu denumiri care pot crea confuzii;</w:t>
      </w:r>
    </w:p>
    <w:p w14:paraId="26176268" w14:textId="63C88CD6" w:rsidR="00F31B3E" w:rsidRPr="009E59EF" w:rsidRDefault="00F31B3E" w:rsidP="00F31B3E">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g)</w:t>
      </w:r>
      <w:r w:rsidR="008B2ACA"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produsele contrafăcute.</w:t>
      </w:r>
    </w:p>
    <w:p w14:paraId="36ECFD7C" w14:textId="77777777" w:rsidR="00650C3E" w:rsidRPr="009E59EF" w:rsidRDefault="00650C3E" w:rsidP="00650C3E">
      <w:pPr>
        <w:spacing w:after="0"/>
        <w:ind w:firstLine="567"/>
        <w:jc w:val="center"/>
        <w:rPr>
          <w:rFonts w:ascii="Times New Roman" w:hAnsi="Times New Roman" w:cs="Times New Roman"/>
          <w:color w:val="000000"/>
          <w:sz w:val="24"/>
          <w:szCs w:val="24"/>
          <w:lang w:val="ro-RO"/>
        </w:rPr>
      </w:pPr>
    </w:p>
    <w:p w14:paraId="364B8DDE" w14:textId="6AA32987" w:rsidR="00650C3E" w:rsidRPr="009E59EF" w:rsidRDefault="00067E30" w:rsidP="00C67EAE">
      <w:pPr>
        <w:pStyle w:val="Heading1"/>
        <w:rPr>
          <w:rFonts w:ascii="Times New Roman" w:hAnsi="Times New Roman" w:cs="Times New Roman"/>
        </w:rPr>
      </w:pPr>
      <w:r w:rsidRPr="009E59EF">
        <w:rPr>
          <w:rFonts w:ascii="Times New Roman" w:hAnsi="Times New Roman" w:cs="Times New Roman"/>
        </w:rPr>
        <w:t xml:space="preserve"> </w:t>
      </w:r>
      <w:bookmarkStart w:id="77" w:name="_Toc33096866"/>
      <w:bookmarkStart w:id="78" w:name="_Toc34639755"/>
      <w:r w:rsidR="00650C3E" w:rsidRPr="009E59EF">
        <w:rPr>
          <w:rFonts w:ascii="Times New Roman" w:hAnsi="Times New Roman" w:cs="Times New Roman"/>
        </w:rPr>
        <w:t>CAPITOLUL IV</w:t>
      </w:r>
      <w:bookmarkEnd w:id="77"/>
      <w:bookmarkEnd w:id="78"/>
    </w:p>
    <w:p w14:paraId="64E91197" w14:textId="48AC37D2" w:rsidR="003547F6" w:rsidRPr="009E59EF" w:rsidRDefault="00650C3E" w:rsidP="00C67EAE">
      <w:pPr>
        <w:pStyle w:val="Heading1"/>
        <w:rPr>
          <w:rFonts w:ascii="Times New Roman" w:hAnsi="Times New Roman" w:cs="Times New Roman"/>
        </w:rPr>
      </w:pPr>
      <w:bookmarkStart w:id="79" w:name="_Toc33096867"/>
      <w:bookmarkStart w:id="80" w:name="_Toc34639756"/>
      <w:r w:rsidRPr="009E59EF">
        <w:rPr>
          <w:rFonts w:ascii="Times New Roman" w:hAnsi="Times New Roman" w:cs="Times New Roman"/>
        </w:rPr>
        <w:t>SANCȚIUNI</w:t>
      </w:r>
      <w:bookmarkEnd w:id="79"/>
      <w:bookmarkEnd w:id="80"/>
    </w:p>
    <w:p w14:paraId="3B40FB08" w14:textId="5B4A18F2" w:rsidR="0043672C" w:rsidRPr="009E59EF" w:rsidRDefault="00067E30" w:rsidP="00C67EAE">
      <w:pPr>
        <w:pStyle w:val="Heading1"/>
        <w:rPr>
          <w:rFonts w:ascii="Times New Roman" w:hAnsi="Times New Roman" w:cs="Times New Roman"/>
        </w:rPr>
      </w:pPr>
      <w:bookmarkStart w:id="81" w:name="_Toc33096868"/>
      <w:bookmarkStart w:id="82" w:name="_Toc34639757"/>
      <w:r w:rsidRPr="009E59EF">
        <w:rPr>
          <w:rFonts w:ascii="Times New Roman" w:hAnsi="Times New Roman" w:cs="Times New Roman"/>
        </w:rPr>
        <w:t>Art</w:t>
      </w:r>
      <w:r w:rsidR="0043672C" w:rsidRPr="009E59EF">
        <w:rPr>
          <w:rFonts w:ascii="Times New Roman" w:hAnsi="Times New Roman" w:cs="Times New Roman"/>
        </w:rPr>
        <w:t xml:space="preserve">icolul </w:t>
      </w:r>
      <w:bookmarkEnd w:id="81"/>
      <w:r w:rsidR="002939B8" w:rsidRPr="009E59EF">
        <w:rPr>
          <w:rFonts w:ascii="Times New Roman" w:hAnsi="Times New Roman" w:cs="Times New Roman"/>
        </w:rPr>
        <w:t>3</w:t>
      </w:r>
      <w:r w:rsidR="002939B8">
        <w:rPr>
          <w:rFonts w:ascii="Times New Roman" w:hAnsi="Times New Roman" w:cs="Times New Roman"/>
        </w:rPr>
        <w:t>0</w:t>
      </w:r>
      <w:bookmarkEnd w:id="82"/>
    </w:p>
    <w:p w14:paraId="776F8470" w14:textId="1B9BFE07" w:rsidR="003547F6"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Nerespectarea prevederilor prezentei </w:t>
      </w:r>
      <w:r w:rsidR="007847CD" w:rsidRPr="009E59EF">
        <w:rPr>
          <w:rFonts w:ascii="Times New Roman" w:hAnsi="Times New Roman" w:cs="Times New Roman"/>
          <w:color w:val="000000"/>
          <w:sz w:val="24"/>
          <w:szCs w:val="24"/>
          <w:lang w:val="ro-RO"/>
        </w:rPr>
        <w:t xml:space="preserve">legi </w:t>
      </w:r>
      <w:r w:rsidRPr="009E59EF">
        <w:rPr>
          <w:rFonts w:ascii="Times New Roman" w:hAnsi="Times New Roman" w:cs="Times New Roman"/>
          <w:color w:val="000000"/>
          <w:sz w:val="24"/>
          <w:szCs w:val="24"/>
          <w:lang w:val="ro-RO"/>
        </w:rPr>
        <w:t>atrage răspunderea disciplinară</w:t>
      </w:r>
      <w:r w:rsidR="003547F6" w:rsidRPr="009E59EF">
        <w:rPr>
          <w:rFonts w:ascii="Times New Roman" w:hAnsi="Times New Roman" w:cs="Times New Roman"/>
          <w:color w:val="000000"/>
          <w:sz w:val="24"/>
          <w:szCs w:val="24"/>
          <w:lang w:val="ro-RO"/>
        </w:rPr>
        <w:t>, contravențională</w:t>
      </w:r>
      <w:r w:rsidRPr="009E59EF">
        <w:rPr>
          <w:rFonts w:ascii="Times New Roman" w:hAnsi="Times New Roman" w:cs="Times New Roman"/>
          <w:color w:val="000000"/>
          <w:sz w:val="24"/>
          <w:szCs w:val="24"/>
          <w:lang w:val="ro-RO"/>
        </w:rPr>
        <w:t xml:space="preserve">, civilă sau penală, după caz, potrivit legii. </w:t>
      </w:r>
    </w:p>
    <w:p w14:paraId="0C233D4F" w14:textId="558BBE4C" w:rsidR="0043672C" w:rsidRPr="009E59EF" w:rsidRDefault="00067E30" w:rsidP="00C67EAE">
      <w:pPr>
        <w:pStyle w:val="Heading1"/>
        <w:rPr>
          <w:rFonts w:ascii="Times New Roman" w:hAnsi="Times New Roman" w:cs="Times New Roman"/>
        </w:rPr>
      </w:pPr>
      <w:bookmarkStart w:id="83" w:name="_Toc33096869"/>
      <w:bookmarkStart w:id="84" w:name="_Toc34639758"/>
      <w:r w:rsidRPr="009E59EF">
        <w:rPr>
          <w:rFonts w:ascii="Times New Roman" w:hAnsi="Times New Roman" w:cs="Times New Roman"/>
        </w:rPr>
        <w:t>Art</w:t>
      </w:r>
      <w:r w:rsidR="0043672C" w:rsidRPr="009E59EF">
        <w:rPr>
          <w:rFonts w:ascii="Times New Roman" w:hAnsi="Times New Roman" w:cs="Times New Roman"/>
        </w:rPr>
        <w:t xml:space="preserve">icolul </w:t>
      </w:r>
      <w:bookmarkEnd w:id="83"/>
      <w:r w:rsidR="002939B8" w:rsidRPr="009E59EF">
        <w:rPr>
          <w:rFonts w:ascii="Times New Roman" w:hAnsi="Times New Roman" w:cs="Times New Roman"/>
        </w:rPr>
        <w:t>3</w:t>
      </w:r>
      <w:r w:rsidR="002939B8">
        <w:rPr>
          <w:rFonts w:ascii="Times New Roman" w:hAnsi="Times New Roman" w:cs="Times New Roman"/>
        </w:rPr>
        <w:t>1</w:t>
      </w:r>
      <w:bookmarkEnd w:id="84"/>
    </w:p>
    <w:p w14:paraId="7BA5EBF9" w14:textId="3EF3B3ED" w:rsidR="003C1FC4"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Constituie </w:t>
      </w:r>
      <w:r w:rsidR="003547F6" w:rsidRPr="009E59EF">
        <w:rPr>
          <w:rFonts w:ascii="Times New Roman" w:hAnsi="Times New Roman" w:cs="Times New Roman"/>
          <w:color w:val="000000"/>
          <w:sz w:val="24"/>
          <w:szCs w:val="24"/>
          <w:lang w:val="ro-RO"/>
        </w:rPr>
        <w:t>contravenții</w:t>
      </w:r>
      <w:r w:rsidRPr="009E59EF">
        <w:rPr>
          <w:rFonts w:ascii="Times New Roman" w:hAnsi="Times New Roman" w:cs="Times New Roman"/>
          <w:color w:val="000000"/>
          <w:sz w:val="24"/>
          <w:szCs w:val="24"/>
          <w:lang w:val="ro-RO"/>
        </w:rPr>
        <w:t xml:space="preserve"> următoarele fapte: </w:t>
      </w:r>
    </w:p>
    <w:p w14:paraId="74595148" w14:textId="577AB0A9" w:rsidR="003C1FC4"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a) comercial</w:t>
      </w:r>
      <w:r w:rsidR="003547F6" w:rsidRPr="009E59EF">
        <w:rPr>
          <w:rFonts w:ascii="Times New Roman" w:hAnsi="Times New Roman" w:cs="Times New Roman"/>
          <w:color w:val="000000"/>
          <w:sz w:val="24"/>
          <w:szCs w:val="24"/>
          <w:lang w:val="ro-RO"/>
        </w:rPr>
        <w:t xml:space="preserve">izarea unui vehicul rutier care </w:t>
      </w:r>
      <w:r w:rsidRPr="009E59EF">
        <w:rPr>
          <w:rFonts w:ascii="Times New Roman" w:hAnsi="Times New Roman" w:cs="Times New Roman"/>
          <w:color w:val="000000"/>
          <w:sz w:val="24"/>
          <w:szCs w:val="24"/>
          <w:lang w:val="ro-RO"/>
        </w:rPr>
        <w:t>nu est</w:t>
      </w:r>
      <w:r w:rsidR="003547F6" w:rsidRPr="009E59EF">
        <w:rPr>
          <w:rFonts w:ascii="Times New Roman" w:hAnsi="Times New Roman" w:cs="Times New Roman"/>
          <w:color w:val="000000"/>
          <w:sz w:val="24"/>
          <w:szCs w:val="24"/>
          <w:lang w:val="ro-RO"/>
        </w:rPr>
        <w:t xml:space="preserve">e omologat sau nu corespunde cu </w:t>
      </w:r>
      <w:r w:rsidRPr="009E59EF">
        <w:rPr>
          <w:rFonts w:ascii="Times New Roman" w:hAnsi="Times New Roman" w:cs="Times New Roman"/>
          <w:color w:val="000000"/>
          <w:sz w:val="24"/>
          <w:szCs w:val="24"/>
          <w:lang w:val="ro-RO"/>
        </w:rPr>
        <w:t xml:space="preserve">omologarea acordată, potrivit prevederilor prezentei </w:t>
      </w:r>
      <w:r w:rsidR="003C1FC4" w:rsidRPr="009E59EF">
        <w:rPr>
          <w:rFonts w:ascii="Times New Roman" w:hAnsi="Times New Roman" w:cs="Times New Roman"/>
          <w:color w:val="000000"/>
          <w:sz w:val="24"/>
          <w:szCs w:val="24"/>
          <w:lang w:val="ro-RO"/>
        </w:rPr>
        <w:t>legi</w:t>
      </w:r>
      <w:r w:rsidR="003547F6" w:rsidRPr="009E59EF">
        <w:rPr>
          <w:rFonts w:ascii="Times New Roman" w:hAnsi="Times New Roman" w:cs="Times New Roman"/>
          <w:color w:val="000000"/>
          <w:sz w:val="24"/>
          <w:szCs w:val="24"/>
          <w:lang w:val="ro-RO"/>
        </w:rPr>
        <w:t xml:space="preserve">; </w:t>
      </w:r>
    </w:p>
    <w:p w14:paraId="20E4F3AE" w14:textId="7474A8E9" w:rsidR="003547F6"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b) comercializarea unui vehicul rutier care nu </w:t>
      </w:r>
      <w:r w:rsidR="003547F6" w:rsidRPr="009E59EF">
        <w:rPr>
          <w:rFonts w:ascii="Times New Roman" w:hAnsi="Times New Roman" w:cs="Times New Roman"/>
          <w:color w:val="000000"/>
          <w:sz w:val="24"/>
          <w:szCs w:val="24"/>
          <w:lang w:val="ro-RO"/>
        </w:rPr>
        <w:t>deține</w:t>
      </w:r>
      <w:r w:rsidRPr="009E59EF">
        <w:rPr>
          <w:rFonts w:ascii="Times New Roman" w:hAnsi="Times New Roman" w:cs="Times New Roman"/>
          <w:color w:val="000000"/>
          <w:sz w:val="24"/>
          <w:szCs w:val="24"/>
          <w:lang w:val="ro-RO"/>
        </w:rPr>
        <w:t xml:space="preserve"> car</w:t>
      </w:r>
      <w:r w:rsidR="003547F6" w:rsidRPr="009E59EF">
        <w:rPr>
          <w:rFonts w:ascii="Times New Roman" w:hAnsi="Times New Roman" w:cs="Times New Roman"/>
          <w:color w:val="000000"/>
          <w:sz w:val="24"/>
          <w:szCs w:val="24"/>
          <w:lang w:val="ro-RO"/>
        </w:rPr>
        <w:t xml:space="preserve">tea de identitate a vehiculului </w:t>
      </w:r>
      <w:r w:rsidRPr="009E59EF">
        <w:rPr>
          <w:rFonts w:ascii="Times New Roman" w:hAnsi="Times New Roman" w:cs="Times New Roman"/>
          <w:color w:val="000000"/>
          <w:sz w:val="24"/>
          <w:szCs w:val="24"/>
          <w:lang w:val="ro-RO"/>
        </w:rPr>
        <w:t xml:space="preserve">eliberată de către </w:t>
      </w:r>
      <w:r w:rsidR="00B6403E">
        <w:rPr>
          <w:rFonts w:ascii="Times New Roman" w:hAnsi="Times New Roman" w:cs="Times New Roman"/>
          <w:color w:val="000000"/>
          <w:sz w:val="24"/>
          <w:szCs w:val="24"/>
          <w:lang w:val="ro-RO"/>
        </w:rPr>
        <w:t>Agenția Servicii Publice</w:t>
      </w:r>
      <w:r w:rsidRPr="009E59EF">
        <w:rPr>
          <w:rFonts w:ascii="Times New Roman" w:hAnsi="Times New Roman" w:cs="Times New Roman"/>
          <w:color w:val="000000"/>
          <w:sz w:val="24"/>
          <w:szCs w:val="24"/>
          <w:lang w:val="ro-RO"/>
        </w:rPr>
        <w:t xml:space="preserve">, potrivit prevederilor prezentei </w:t>
      </w:r>
      <w:r w:rsidR="003C1FC4" w:rsidRPr="009E59EF">
        <w:rPr>
          <w:rFonts w:ascii="Times New Roman" w:hAnsi="Times New Roman" w:cs="Times New Roman"/>
          <w:color w:val="000000"/>
          <w:sz w:val="24"/>
          <w:szCs w:val="24"/>
          <w:lang w:val="ro-RO"/>
        </w:rPr>
        <w:t>legi</w:t>
      </w:r>
      <w:r w:rsidR="003547F6" w:rsidRPr="009E59EF">
        <w:rPr>
          <w:rFonts w:ascii="Times New Roman" w:hAnsi="Times New Roman" w:cs="Times New Roman"/>
          <w:color w:val="000000"/>
          <w:sz w:val="24"/>
          <w:szCs w:val="24"/>
          <w:lang w:val="ro-RO"/>
        </w:rPr>
        <w:t xml:space="preserve">; </w:t>
      </w:r>
    </w:p>
    <w:p w14:paraId="39EB2B50" w14:textId="38D34F86" w:rsidR="003547F6"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c) </w:t>
      </w:r>
      <w:r w:rsidR="003547F6" w:rsidRPr="009E59EF">
        <w:rPr>
          <w:rFonts w:ascii="Times New Roman" w:hAnsi="Times New Roman" w:cs="Times New Roman"/>
          <w:color w:val="000000"/>
          <w:sz w:val="24"/>
          <w:szCs w:val="24"/>
          <w:lang w:val="ro-RO"/>
        </w:rPr>
        <w:t>menținerea</w:t>
      </w:r>
      <w:r w:rsidRPr="009E59EF">
        <w:rPr>
          <w:rFonts w:ascii="Times New Roman" w:hAnsi="Times New Roman" w:cs="Times New Roman"/>
          <w:color w:val="000000"/>
          <w:sz w:val="24"/>
          <w:szCs w:val="24"/>
          <w:lang w:val="ro-RO"/>
        </w:rPr>
        <w:t xml:space="preserve"> în </w:t>
      </w:r>
      <w:r w:rsidR="003547F6" w:rsidRPr="009E59EF">
        <w:rPr>
          <w:rFonts w:ascii="Times New Roman" w:hAnsi="Times New Roman" w:cs="Times New Roman"/>
          <w:color w:val="000000"/>
          <w:sz w:val="24"/>
          <w:szCs w:val="24"/>
          <w:lang w:val="ro-RO"/>
        </w:rPr>
        <w:t>circulație</w:t>
      </w:r>
      <w:r w:rsidRPr="009E59EF">
        <w:rPr>
          <w:rFonts w:ascii="Times New Roman" w:hAnsi="Times New Roman" w:cs="Times New Roman"/>
          <w:color w:val="000000"/>
          <w:sz w:val="24"/>
          <w:szCs w:val="24"/>
          <w:lang w:val="ro-RO"/>
        </w:rPr>
        <w:t xml:space="preserve"> a unui vehicul care a suferit modificări ale caracteristicilor care</w:t>
      </w:r>
      <w:r w:rsidR="003C1FC4"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se</w:t>
      </w:r>
      <w:r w:rsidR="003C1FC4" w:rsidRPr="009E59EF">
        <w:rPr>
          <w:rFonts w:ascii="Times New Roman" w:hAnsi="Times New Roman" w:cs="Times New Roman"/>
          <w:color w:val="000000"/>
          <w:sz w:val="24"/>
          <w:szCs w:val="24"/>
          <w:lang w:val="ro-RO"/>
        </w:rPr>
        <w:t xml:space="preserve"> </w:t>
      </w:r>
      <w:r w:rsidRPr="009E59EF">
        <w:rPr>
          <w:rFonts w:ascii="Times New Roman" w:hAnsi="Times New Roman" w:cs="Times New Roman"/>
          <w:color w:val="000000"/>
          <w:sz w:val="24"/>
          <w:szCs w:val="24"/>
          <w:lang w:val="ro-RO"/>
        </w:rPr>
        <w:t xml:space="preserve">înscriu în cartea de identitate a vehiculului, fără ca aceste modificări să fi fost </w:t>
      </w:r>
      <w:r w:rsidR="003547F6" w:rsidRPr="009E59EF">
        <w:rPr>
          <w:rFonts w:ascii="Times New Roman" w:hAnsi="Times New Roman" w:cs="Times New Roman"/>
          <w:color w:val="000000"/>
          <w:sz w:val="24"/>
          <w:szCs w:val="24"/>
          <w:lang w:val="ro-RO"/>
        </w:rPr>
        <w:t>menționate în cartea de identitate;</w:t>
      </w:r>
    </w:p>
    <w:p w14:paraId="0183DAED" w14:textId="51C099CE" w:rsidR="003547F6" w:rsidRPr="009C559A" w:rsidRDefault="00067E30" w:rsidP="008C2BE5">
      <w:pPr>
        <w:spacing w:after="0"/>
        <w:ind w:firstLine="567"/>
        <w:jc w:val="both"/>
        <w:rPr>
          <w:rFonts w:ascii="Times New Roman" w:hAnsi="Times New Roman" w:cs="Times New Roman"/>
          <w:sz w:val="24"/>
          <w:szCs w:val="24"/>
          <w:lang w:val="ro-RO"/>
        </w:rPr>
      </w:pPr>
      <w:r w:rsidRPr="009E59EF">
        <w:rPr>
          <w:rFonts w:ascii="Times New Roman" w:hAnsi="Times New Roman" w:cs="Times New Roman"/>
          <w:color w:val="000000"/>
          <w:sz w:val="24"/>
          <w:szCs w:val="24"/>
          <w:lang w:val="ro-RO"/>
        </w:rPr>
        <w:t xml:space="preserve">d) nerespectarea de către </w:t>
      </w:r>
      <w:r w:rsidR="003547F6" w:rsidRPr="009E59EF">
        <w:rPr>
          <w:rFonts w:ascii="Times New Roman" w:hAnsi="Times New Roman" w:cs="Times New Roman"/>
          <w:color w:val="000000"/>
          <w:sz w:val="24"/>
          <w:szCs w:val="24"/>
          <w:lang w:val="ro-RO"/>
        </w:rPr>
        <w:t>deținătorul</w:t>
      </w:r>
      <w:r w:rsidRPr="009E59EF">
        <w:rPr>
          <w:rFonts w:ascii="Times New Roman" w:hAnsi="Times New Roman" w:cs="Times New Roman"/>
          <w:color w:val="000000"/>
          <w:sz w:val="24"/>
          <w:szCs w:val="24"/>
          <w:lang w:val="ro-RO"/>
        </w:rPr>
        <w:t xml:space="preserve"> unei omologări de tip a </w:t>
      </w:r>
      <w:r w:rsidR="003547F6" w:rsidRPr="009E59EF">
        <w:rPr>
          <w:rFonts w:ascii="Times New Roman" w:hAnsi="Times New Roman" w:cs="Times New Roman"/>
          <w:color w:val="000000"/>
          <w:sz w:val="24"/>
          <w:szCs w:val="24"/>
          <w:lang w:val="ro-RO"/>
        </w:rPr>
        <w:t>obligațiilor</w:t>
      </w:r>
      <w:r w:rsidRPr="009E59EF">
        <w:rPr>
          <w:rFonts w:ascii="Times New Roman" w:hAnsi="Times New Roman" w:cs="Times New Roman"/>
          <w:color w:val="000000"/>
          <w:sz w:val="24"/>
          <w:szCs w:val="24"/>
          <w:lang w:val="ro-RO"/>
        </w:rPr>
        <w:t xml:space="preserve"> prevăzute la </w:t>
      </w:r>
      <w:r w:rsidR="004B2764" w:rsidRPr="009E59EF">
        <w:rPr>
          <w:rFonts w:ascii="Times New Roman" w:hAnsi="Times New Roman" w:cs="Times New Roman"/>
          <w:color w:val="000000"/>
          <w:sz w:val="24"/>
          <w:szCs w:val="24"/>
          <w:lang w:val="ro-RO"/>
        </w:rPr>
        <w:br/>
      </w:r>
      <w:r w:rsidRPr="009C559A">
        <w:rPr>
          <w:rFonts w:ascii="Times New Roman" w:hAnsi="Times New Roman" w:cs="Times New Roman"/>
          <w:sz w:val="24"/>
          <w:szCs w:val="24"/>
          <w:lang w:val="ro-RO"/>
        </w:rPr>
        <w:t xml:space="preserve">art. </w:t>
      </w:r>
      <w:r w:rsidR="0010142C" w:rsidRPr="009C559A">
        <w:rPr>
          <w:rFonts w:ascii="Times New Roman" w:hAnsi="Times New Roman" w:cs="Times New Roman"/>
          <w:sz w:val="24"/>
          <w:szCs w:val="24"/>
          <w:lang w:val="ro-RO"/>
        </w:rPr>
        <w:t xml:space="preserve">8 </w:t>
      </w:r>
      <w:r w:rsidRPr="009C559A">
        <w:rPr>
          <w:rFonts w:ascii="Times New Roman" w:hAnsi="Times New Roman" w:cs="Times New Roman"/>
          <w:sz w:val="24"/>
          <w:szCs w:val="24"/>
          <w:lang w:val="ro-RO"/>
        </w:rPr>
        <w:t>lit</w:t>
      </w:r>
      <w:r w:rsidR="00B80D48"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a)-e) şi i); </w:t>
      </w:r>
    </w:p>
    <w:p w14:paraId="64EA5EEA" w14:textId="64D94FB3" w:rsidR="003547F6" w:rsidRPr="009C559A" w:rsidRDefault="00067E30" w:rsidP="008C2BE5">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 xml:space="preserve">e) nerespectarea de către </w:t>
      </w:r>
      <w:r w:rsidR="003547F6" w:rsidRPr="009C559A">
        <w:rPr>
          <w:rFonts w:ascii="Times New Roman" w:hAnsi="Times New Roman" w:cs="Times New Roman"/>
          <w:sz w:val="24"/>
          <w:szCs w:val="24"/>
          <w:lang w:val="ro-RO"/>
        </w:rPr>
        <w:t>deținătorul</w:t>
      </w:r>
      <w:r w:rsidRPr="009C559A">
        <w:rPr>
          <w:rFonts w:ascii="Times New Roman" w:hAnsi="Times New Roman" w:cs="Times New Roman"/>
          <w:sz w:val="24"/>
          <w:szCs w:val="24"/>
          <w:lang w:val="ro-RO"/>
        </w:rPr>
        <w:t xml:space="preserve"> unei omologări de tip a </w:t>
      </w:r>
      <w:r w:rsidR="003547F6" w:rsidRPr="009C559A">
        <w:rPr>
          <w:rFonts w:ascii="Times New Roman" w:hAnsi="Times New Roman" w:cs="Times New Roman"/>
          <w:sz w:val="24"/>
          <w:szCs w:val="24"/>
          <w:lang w:val="ro-RO"/>
        </w:rPr>
        <w:t>obligațiilor</w:t>
      </w:r>
      <w:r w:rsidRPr="009C559A">
        <w:rPr>
          <w:rFonts w:ascii="Times New Roman" w:hAnsi="Times New Roman" w:cs="Times New Roman"/>
          <w:sz w:val="24"/>
          <w:szCs w:val="24"/>
          <w:lang w:val="ro-RO"/>
        </w:rPr>
        <w:t xml:space="preserve"> prevăzute la art. </w:t>
      </w:r>
      <w:r w:rsidR="0010142C" w:rsidRPr="009C559A">
        <w:rPr>
          <w:rFonts w:ascii="Times New Roman" w:hAnsi="Times New Roman" w:cs="Times New Roman"/>
          <w:sz w:val="24"/>
          <w:szCs w:val="24"/>
          <w:lang w:val="ro-RO"/>
        </w:rPr>
        <w:t xml:space="preserve">8 </w:t>
      </w:r>
      <w:r w:rsidRPr="009C559A">
        <w:rPr>
          <w:rFonts w:ascii="Times New Roman" w:hAnsi="Times New Roman" w:cs="Times New Roman"/>
          <w:sz w:val="24"/>
          <w:szCs w:val="24"/>
          <w:lang w:val="ro-RO"/>
        </w:rPr>
        <w:t>lit</w:t>
      </w:r>
      <w:r w:rsidR="00B80D48"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f), g), h) şi k); </w:t>
      </w:r>
    </w:p>
    <w:p w14:paraId="39DAE37A" w14:textId="7FD36B07" w:rsidR="003C1FC4" w:rsidRPr="009C559A" w:rsidRDefault="00067E30" w:rsidP="008C2BE5">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 xml:space="preserve">f) nerespectarea de către </w:t>
      </w:r>
      <w:r w:rsidR="003547F6" w:rsidRPr="009C559A">
        <w:rPr>
          <w:rFonts w:ascii="Times New Roman" w:hAnsi="Times New Roman" w:cs="Times New Roman"/>
          <w:sz w:val="24"/>
          <w:szCs w:val="24"/>
          <w:lang w:val="ro-RO"/>
        </w:rPr>
        <w:t>deținătorul</w:t>
      </w:r>
      <w:r w:rsidRPr="009C559A">
        <w:rPr>
          <w:rFonts w:ascii="Times New Roman" w:hAnsi="Times New Roman" w:cs="Times New Roman"/>
          <w:sz w:val="24"/>
          <w:szCs w:val="24"/>
          <w:lang w:val="ro-RO"/>
        </w:rPr>
        <w:t xml:space="preserve"> unei omologări de tip a </w:t>
      </w:r>
      <w:r w:rsidR="003547F6" w:rsidRPr="009C559A">
        <w:rPr>
          <w:rFonts w:ascii="Times New Roman" w:hAnsi="Times New Roman" w:cs="Times New Roman"/>
          <w:sz w:val="24"/>
          <w:szCs w:val="24"/>
          <w:lang w:val="ro-RO"/>
        </w:rPr>
        <w:t>obligației</w:t>
      </w:r>
      <w:r w:rsidRPr="009C559A">
        <w:rPr>
          <w:rFonts w:ascii="Times New Roman" w:hAnsi="Times New Roman" w:cs="Times New Roman"/>
          <w:sz w:val="24"/>
          <w:szCs w:val="24"/>
          <w:lang w:val="ro-RO"/>
        </w:rPr>
        <w:t xml:space="preserve"> prevă</w:t>
      </w:r>
      <w:r w:rsidR="003547F6" w:rsidRPr="009C559A">
        <w:rPr>
          <w:rFonts w:ascii="Times New Roman" w:hAnsi="Times New Roman" w:cs="Times New Roman"/>
          <w:sz w:val="24"/>
          <w:szCs w:val="24"/>
          <w:lang w:val="ro-RO"/>
        </w:rPr>
        <w:t xml:space="preserve">zute la art. </w:t>
      </w:r>
      <w:r w:rsidR="0010142C" w:rsidRPr="009C559A">
        <w:rPr>
          <w:rFonts w:ascii="Times New Roman" w:hAnsi="Times New Roman" w:cs="Times New Roman"/>
          <w:sz w:val="24"/>
          <w:szCs w:val="24"/>
          <w:lang w:val="ro-RO"/>
        </w:rPr>
        <w:t xml:space="preserve">8 </w:t>
      </w:r>
      <w:r w:rsidRPr="009C559A">
        <w:rPr>
          <w:rFonts w:ascii="Times New Roman" w:hAnsi="Times New Roman" w:cs="Times New Roman"/>
          <w:sz w:val="24"/>
          <w:szCs w:val="24"/>
          <w:lang w:val="ro-RO"/>
        </w:rPr>
        <w:t>lit</w:t>
      </w:r>
      <w:r w:rsidR="00B80D48"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j); </w:t>
      </w:r>
    </w:p>
    <w:p w14:paraId="60FE2230" w14:textId="6CBDE60C" w:rsidR="003547F6"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g) utilizarea strategiilor de invalidare, constând în strategii de control al emisiilor care</w:t>
      </w:r>
      <w:r w:rsidR="003547F6" w:rsidRPr="009E59EF">
        <w:rPr>
          <w:rFonts w:ascii="Times New Roman" w:hAnsi="Times New Roman" w:cs="Times New Roman"/>
          <w:color w:val="000000"/>
          <w:sz w:val="24"/>
          <w:szCs w:val="24"/>
          <w:lang w:val="ro-RO"/>
        </w:rPr>
        <w:t xml:space="preserve"> reduc eficiența</w:t>
      </w:r>
      <w:r w:rsidRPr="009E59EF">
        <w:rPr>
          <w:rFonts w:ascii="Times New Roman" w:hAnsi="Times New Roman" w:cs="Times New Roman"/>
          <w:color w:val="000000"/>
          <w:sz w:val="24"/>
          <w:szCs w:val="24"/>
          <w:lang w:val="ro-RO"/>
        </w:rPr>
        <w:t xml:space="preserve"> dispozitivelor de control al emisiilor în cadrul unor condiţii de mediu sau de </w:t>
      </w:r>
      <w:r w:rsidR="003547F6" w:rsidRPr="009E59EF">
        <w:rPr>
          <w:rFonts w:ascii="Times New Roman" w:hAnsi="Times New Roman" w:cs="Times New Roman"/>
          <w:color w:val="000000"/>
          <w:sz w:val="24"/>
          <w:szCs w:val="24"/>
          <w:lang w:val="ro-RO"/>
        </w:rPr>
        <w:t xml:space="preserve">funcționare </w:t>
      </w:r>
      <w:r w:rsidRPr="009E59EF">
        <w:rPr>
          <w:rFonts w:ascii="Times New Roman" w:hAnsi="Times New Roman" w:cs="Times New Roman"/>
          <w:color w:val="000000"/>
          <w:sz w:val="24"/>
          <w:szCs w:val="24"/>
          <w:lang w:val="ro-RO"/>
        </w:rPr>
        <w:t xml:space="preserve">ale motorului, întâlnite în timpul funcţionării normale a motorului sau în afara procedurilor de testare pentru omologarea de tip, </w:t>
      </w:r>
      <w:r w:rsidR="003547F6" w:rsidRPr="009E59EF">
        <w:rPr>
          <w:rFonts w:ascii="Times New Roman" w:hAnsi="Times New Roman" w:cs="Times New Roman"/>
          <w:color w:val="000000"/>
          <w:sz w:val="24"/>
          <w:szCs w:val="24"/>
          <w:lang w:val="ro-RO"/>
        </w:rPr>
        <w:t>săvârșită</w:t>
      </w:r>
      <w:r w:rsidRPr="009E59EF">
        <w:rPr>
          <w:rFonts w:ascii="Times New Roman" w:hAnsi="Times New Roman" w:cs="Times New Roman"/>
          <w:color w:val="000000"/>
          <w:sz w:val="24"/>
          <w:szCs w:val="24"/>
          <w:lang w:val="ro-RO"/>
        </w:rPr>
        <w:t xml:space="preserve"> de producătorul vehiculului; </w:t>
      </w:r>
    </w:p>
    <w:p w14:paraId="39495DF6" w14:textId="366B54EA" w:rsidR="003547F6" w:rsidRPr="009E59EF" w:rsidRDefault="00067E30" w:rsidP="008C2BE5">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lastRenderedPageBreak/>
        <w:t xml:space="preserve">h) modificarea sistemelor de control al emisiilor de NOx, </w:t>
      </w:r>
      <w:r w:rsidR="003547F6" w:rsidRPr="009E59EF">
        <w:rPr>
          <w:rFonts w:ascii="Times New Roman" w:hAnsi="Times New Roman" w:cs="Times New Roman"/>
          <w:color w:val="000000"/>
          <w:sz w:val="24"/>
          <w:szCs w:val="24"/>
          <w:lang w:val="ro-RO"/>
        </w:rPr>
        <w:t>săvârșită</w:t>
      </w:r>
      <w:r w:rsidRPr="009E59EF">
        <w:rPr>
          <w:rFonts w:ascii="Times New Roman" w:hAnsi="Times New Roman" w:cs="Times New Roman"/>
          <w:color w:val="000000"/>
          <w:sz w:val="24"/>
          <w:szCs w:val="24"/>
          <w:lang w:val="ro-RO"/>
        </w:rPr>
        <w:t xml:space="preserve"> de producătorul autovehiculului, de operatorii economici care </w:t>
      </w:r>
      <w:r w:rsidR="003547F6" w:rsidRPr="009E59EF">
        <w:rPr>
          <w:rFonts w:ascii="Times New Roman" w:hAnsi="Times New Roman" w:cs="Times New Roman"/>
          <w:color w:val="000000"/>
          <w:sz w:val="24"/>
          <w:szCs w:val="24"/>
          <w:lang w:val="ro-RO"/>
        </w:rPr>
        <w:t>desfășoară</w:t>
      </w:r>
      <w:r w:rsidRPr="009E59EF">
        <w:rPr>
          <w:rFonts w:ascii="Times New Roman" w:hAnsi="Times New Roman" w:cs="Times New Roman"/>
          <w:color w:val="000000"/>
          <w:sz w:val="24"/>
          <w:szCs w:val="24"/>
          <w:lang w:val="ro-RO"/>
        </w:rPr>
        <w:t xml:space="preserve"> activităţi de </w:t>
      </w:r>
      <w:r w:rsidR="003547F6" w:rsidRPr="009E59EF">
        <w:rPr>
          <w:rFonts w:ascii="Times New Roman" w:hAnsi="Times New Roman" w:cs="Times New Roman"/>
          <w:color w:val="000000"/>
          <w:sz w:val="24"/>
          <w:szCs w:val="24"/>
          <w:lang w:val="ro-RO"/>
        </w:rPr>
        <w:t xml:space="preserve">reparații, de reglare, de </w:t>
      </w:r>
      <w:r w:rsidRPr="009E59EF">
        <w:rPr>
          <w:rFonts w:ascii="Times New Roman" w:hAnsi="Times New Roman" w:cs="Times New Roman"/>
          <w:color w:val="000000"/>
          <w:sz w:val="24"/>
          <w:szCs w:val="24"/>
          <w:lang w:val="ro-RO"/>
        </w:rPr>
        <w:t xml:space="preserve">modificări constructive sau de </w:t>
      </w:r>
      <w:r w:rsidR="003547F6" w:rsidRPr="009E59EF">
        <w:rPr>
          <w:rFonts w:ascii="Times New Roman" w:hAnsi="Times New Roman" w:cs="Times New Roman"/>
          <w:color w:val="000000"/>
          <w:sz w:val="24"/>
          <w:szCs w:val="24"/>
          <w:lang w:val="ro-RO"/>
        </w:rPr>
        <w:t>reconstrucție</w:t>
      </w:r>
      <w:r w:rsidRPr="009E59EF">
        <w:rPr>
          <w:rFonts w:ascii="Times New Roman" w:hAnsi="Times New Roman" w:cs="Times New Roman"/>
          <w:color w:val="000000"/>
          <w:sz w:val="24"/>
          <w:szCs w:val="24"/>
          <w:lang w:val="ro-RO"/>
        </w:rPr>
        <w:t xml:space="preserve"> a vehiculelor rutiere ori de conducă</w:t>
      </w:r>
      <w:r w:rsidR="003547F6" w:rsidRPr="009E59EF">
        <w:rPr>
          <w:rFonts w:ascii="Times New Roman" w:hAnsi="Times New Roman" w:cs="Times New Roman"/>
          <w:color w:val="000000"/>
          <w:sz w:val="24"/>
          <w:szCs w:val="24"/>
          <w:lang w:val="ro-RO"/>
        </w:rPr>
        <w:t xml:space="preserve">torul autovehiculului; </w:t>
      </w:r>
    </w:p>
    <w:p w14:paraId="206CBB11" w14:textId="5ABE50E3" w:rsidR="002873E2" w:rsidRPr="009C559A" w:rsidRDefault="000445B3" w:rsidP="002873E2">
      <w:pPr>
        <w:spacing w:after="0"/>
        <w:ind w:firstLine="567"/>
        <w:jc w:val="both"/>
        <w:rPr>
          <w:rFonts w:ascii="Times New Roman" w:hAnsi="Times New Roman" w:cs="Times New Roman"/>
          <w:color w:val="FF0000"/>
          <w:sz w:val="24"/>
          <w:szCs w:val="24"/>
          <w:lang w:val="ro-RO"/>
        </w:rPr>
      </w:pPr>
      <w:r w:rsidRPr="009C559A">
        <w:rPr>
          <w:rFonts w:ascii="Times New Roman" w:hAnsi="Times New Roman" w:cs="Times New Roman"/>
          <w:sz w:val="24"/>
          <w:szCs w:val="24"/>
          <w:lang w:val="ro-RO"/>
        </w:rPr>
        <w:t>i</w:t>
      </w:r>
      <w:r w:rsidR="002873E2" w:rsidRPr="009C559A">
        <w:rPr>
          <w:rFonts w:ascii="Times New Roman" w:hAnsi="Times New Roman" w:cs="Times New Roman"/>
          <w:sz w:val="24"/>
          <w:szCs w:val="24"/>
          <w:lang w:val="ro-RO"/>
        </w:rPr>
        <w:t>)</w:t>
      </w:r>
      <w:r w:rsidRPr="009C559A">
        <w:rPr>
          <w:rFonts w:ascii="Times New Roman" w:hAnsi="Times New Roman" w:cs="Times New Roman"/>
          <w:sz w:val="24"/>
          <w:szCs w:val="24"/>
          <w:lang w:val="ro-RO"/>
        </w:rPr>
        <w:t xml:space="preserve"> </w:t>
      </w:r>
      <w:r w:rsidR="002873E2" w:rsidRPr="009C559A">
        <w:rPr>
          <w:rFonts w:ascii="Times New Roman" w:hAnsi="Times New Roman" w:cs="Times New Roman"/>
          <w:sz w:val="24"/>
          <w:szCs w:val="24"/>
          <w:lang w:val="ro-RO"/>
        </w:rPr>
        <w:t xml:space="preserve">nerespectarea prevederilor art. </w:t>
      </w:r>
      <w:r w:rsidR="003C70C4" w:rsidRPr="009C559A">
        <w:rPr>
          <w:rFonts w:ascii="Times New Roman" w:hAnsi="Times New Roman" w:cs="Times New Roman"/>
          <w:sz w:val="24"/>
          <w:szCs w:val="24"/>
          <w:lang w:val="ro-RO"/>
        </w:rPr>
        <w:t>3</w:t>
      </w:r>
      <w:r w:rsidR="00047EC7" w:rsidRPr="009C559A">
        <w:rPr>
          <w:rFonts w:ascii="Times New Roman" w:hAnsi="Times New Roman" w:cs="Times New Roman"/>
          <w:sz w:val="24"/>
          <w:szCs w:val="24"/>
          <w:lang w:val="ro-RO"/>
        </w:rPr>
        <w:t xml:space="preserve"> </w:t>
      </w:r>
      <w:r w:rsidR="002873E2" w:rsidRPr="009C559A">
        <w:rPr>
          <w:rFonts w:ascii="Times New Roman" w:hAnsi="Times New Roman" w:cs="Times New Roman"/>
          <w:sz w:val="24"/>
          <w:szCs w:val="24"/>
          <w:lang w:val="ro-RO"/>
        </w:rPr>
        <w:t>alin. (2),</w:t>
      </w:r>
      <w:r w:rsidR="00B307D8" w:rsidRPr="00B307D8">
        <w:rPr>
          <w:rFonts w:ascii="Times New Roman" w:hAnsi="Times New Roman" w:cs="Times New Roman"/>
          <w:color w:val="FF0000"/>
          <w:sz w:val="24"/>
          <w:szCs w:val="24"/>
          <w:lang w:val="ro-RO"/>
        </w:rPr>
        <w:t xml:space="preserve"> </w:t>
      </w:r>
      <w:r w:rsidR="00B307D8" w:rsidRPr="009C559A">
        <w:rPr>
          <w:rFonts w:ascii="Times New Roman" w:hAnsi="Times New Roman" w:cs="Times New Roman"/>
          <w:sz w:val="24"/>
          <w:szCs w:val="24"/>
          <w:lang w:val="ro-RO"/>
        </w:rPr>
        <w:t xml:space="preserve">art. 7 alin. (5), </w:t>
      </w:r>
      <w:r w:rsidR="002873E2" w:rsidRPr="009C559A">
        <w:rPr>
          <w:rFonts w:ascii="Times New Roman" w:hAnsi="Times New Roman" w:cs="Times New Roman"/>
          <w:sz w:val="24"/>
          <w:szCs w:val="24"/>
          <w:lang w:val="ro-RO"/>
        </w:rPr>
        <w:t xml:space="preserve">art. </w:t>
      </w:r>
      <w:r w:rsidR="005E52F4" w:rsidRPr="009C559A">
        <w:rPr>
          <w:rFonts w:ascii="Times New Roman" w:hAnsi="Times New Roman" w:cs="Times New Roman"/>
          <w:sz w:val="24"/>
          <w:szCs w:val="24"/>
          <w:lang w:val="ro-RO"/>
        </w:rPr>
        <w:t xml:space="preserve">24 </w:t>
      </w:r>
      <w:r w:rsidR="002873E2" w:rsidRPr="009C559A">
        <w:rPr>
          <w:rFonts w:ascii="Times New Roman" w:hAnsi="Times New Roman" w:cs="Times New Roman"/>
          <w:sz w:val="24"/>
          <w:szCs w:val="24"/>
          <w:lang w:val="ro-RO"/>
        </w:rPr>
        <w:t>alin. (</w:t>
      </w:r>
      <w:r w:rsidR="00C863B0" w:rsidRPr="009C559A">
        <w:rPr>
          <w:rFonts w:ascii="Times New Roman" w:hAnsi="Times New Roman" w:cs="Times New Roman"/>
          <w:sz w:val="24"/>
          <w:szCs w:val="24"/>
          <w:lang w:val="ro-RO"/>
        </w:rPr>
        <w:t>3</w:t>
      </w:r>
      <w:r w:rsidR="002873E2" w:rsidRPr="009C559A">
        <w:rPr>
          <w:rFonts w:ascii="Times New Roman" w:hAnsi="Times New Roman" w:cs="Times New Roman"/>
          <w:sz w:val="24"/>
          <w:szCs w:val="24"/>
          <w:lang w:val="ro-RO"/>
        </w:rPr>
        <w:t xml:space="preserve">), art. </w:t>
      </w:r>
      <w:r w:rsidR="001D1CE2" w:rsidRPr="009C559A">
        <w:rPr>
          <w:rFonts w:ascii="Times New Roman" w:hAnsi="Times New Roman" w:cs="Times New Roman"/>
          <w:sz w:val="24"/>
          <w:szCs w:val="24"/>
          <w:lang w:val="ro-RO"/>
        </w:rPr>
        <w:t xml:space="preserve">27 </w:t>
      </w:r>
      <w:r w:rsidR="002873E2" w:rsidRPr="009C559A">
        <w:rPr>
          <w:rFonts w:ascii="Times New Roman" w:hAnsi="Times New Roman" w:cs="Times New Roman"/>
          <w:sz w:val="24"/>
          <w:szCs w:val="24"/>
          <w:lang w:val="ro-RO"/>
        </w:rPr>
        <w:t xml:space="preserve">alin. (3), art. </w:t>
      </w:r>
      <w:r w:rsidR="0083709F" w:rsidRPr="009C559A">
        <w:rPr>
          <w:rFonts w:ascii="Times New Roman" w:hAnsi="Times New Roman" w:cs="Times New Roman"/>
          <w:sz w:val="24"/>
          <w:szCs w:val="24"/>
          <w:lang w:val="ro-RO"/>
        </w:rPr>
        <w:t xml:space="preserve">29 </w:t>
      </w:r>
      <w:r w:rsidR="002873E2" w:rsidRPr="009C559A">
        <w:rPr>
          <w:rFonts w:ascii="Times New Roman" w:hAnsi="Times New Roman" w:cs="Times New Roman"/>
          <w:sz w:val="24"/>
          <w:szCs w:val="24"/>
          <w:lang w:val="ro-RO"/>
        </w:rPr>
        <w:t>lit. a) şi f);</w:t>
      </w:r>
    </w:p>
    <w:p w14:paraId="065133C0" w14:textId="06CAA2C9" w:rsidR="002873E2" w:rsidRPr="009C559A" w:rsidRDefault="000445B3" w:rsidP="002873E2">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j</w:t>
      </w:r>
      <w:r w:rsidR="002873E2" w:rsidRPr="009C559A">
        <w:rPr>
          <w:rFonts w:ascii="Times New Roman" w:hAnsi="Times New Roman" w:cs="Times New Roman"/>
          <w:sz w:val="24"/>
          <w:szCs w:val="24"/>
          <w:lang w:val="ro-RO"/>
        </w:rPr>
        <w:t>)</w:t>
      </w:r>
      <w:r w:rsidR="00B307D8" w:rsidRPr="009C559A">
        <w:rPr>
          <w:rFonts w:ascii="Times New Roman" w:hAnsi="Times New Roman" w:cs="Times New Roman"/>
          <w:sz w:val="24"/>
          <w:szCs w:val="24"/>
          <w:lang w:val="ro-RO"/>
        </w:rPr>
        <w:t xml:space="preserve"> </w:t>
      </w:r>
      <w:r w:rsidR="002873E2" w:rsidRPr="009C559A">
        <w:rPr>
          <w:rFonts w:ascii="Times New Roman" w:hAnsi="Times New Roman" w:cs="Times New Roman"/>
          <w:sz w:val="24"/>
          <w:szCs w:val="24"/>
          <w:lang w:val="ro-RO"/>
        </w:rPr>
        <w:t xml:space="preserve">nerespectarea prevederilor art. </w:t>
      </w:r>
      <w:r w:rsidR="00C10905" w:rsidRPr="009C559A">
        <w:rPr>
          <w:rFonts w:ascii="Times New Roman" w:hAnsi="Times New Roman" w:cs="Times New Roman"/>
          <w:sz w:val="24"/>
          <w:szCs w:val="24"/>
          <w:lang w:val="ro-RO"/>
        </w:rPr>
        <w:t xml:space="preserve">26 </w:t>
      </w:r>
      <w:r w:rsidR="002873E2" w:rsidRPr="009C559A">
        <w:rPr>
          <w:rFonts w:ascii="Times New Roman" w:hAnsi="Times New Roman" w:cs="Times New Roman"/>
          <w:sz w:val="24"/>
          <w:szCs w:val="24"/>
          <w:lang w:val="ro-RO"/>
        </w:rPr>
        <w:t xml:space="preserve">alin. (1) şi (2), ale art. </w:t>
      </w:r>
      <w:r w:rsidR="00AA2C67" w:rsidRPr="009C559A">
        <w:rPr>
          <w:rFonts w:ascii="Times New Roman" w:hAnsi="Times New Roman" w:cs="Times New Roman"/>
          <w:sz w:val="24"/>
          <w:szCs w:val="24"/>
          <w:lang w:val="ro-RO"/>
        </w:rPr>
        <w:t xml:space="preserve">27 </w:t>
      </w:r>
      <w:r w:rsidR="002873E2" w:rsidRPr="009C559A">
        <w:rPr>
          <w:rFonts w:ascii="Times New Roman" w:hAnsi="Times New Roman" w:cs="Times New Roman"/>
          <w:sz w:val="24"/>
          <w:szCs w:val="24"/>
          <w:lang w:val="ro-RO"/>
        </w:rPr>
        <w:t xml:space="preserve">alin. (1) şi ale art. </w:t>
      </w:r>
      <w:r w:rsidR="0083709F" w:rsidRPr="009C559A">
        <w:rPr>
          <w:rFonts w:ascii="Times New Roman" w:hAnsi="Times New Roman" w:cs="Times New Roman"/>
          <w:sz w:val="24"/>
          <w:szCs w:val="24"/>
          <w:lang w:val="ro-RO"/>
        </w:rPr>
        <w:t>29</w:t>
      </w:r>
      <w:r w:rsidR="002639A0" w:rsidRPr="009C559A">
        <w:rPr>
          <w:rFonts w:ascii="Times New Roman" w:hAnsi="Times New Roman" w:cs="Times New Roman"/>
          <w:sz w:val="24"/>
          <w:szCs w:val="24"/>
          <w:lang w:val="ro-RO"/>
        </w:rPr>
        <w:t xml:space="preserve"> </w:t>
      </w:r>
      <w:r w:rsidR="002873E2" w:rsidRPr="009C559A">
        <w:rPr>
          <w:rFonts w:ascii="Times New Roman" w:hAnsi="Times New Roman" w:cs="Times New Roman"/>
          <w:sz w:val="24"/>
          <w:szCs w:val="24"/>
          <w:lang w:val="ro-RO"/>
        </w:rPr>
        <w:t>lit.</w:t>
      </w:r>
      <w:r w:rsidR="002639A0" w:rsidRPr="009C559A">
        <w:rPr>
          <w:rFonts w:ascii="Times New Roman" w:hAnsi="Times New Roman" w:cs="Times New Roman"/>
          <w:sz w:val="24"/>
          <w:szCs w:val="24"/>
          <w:lang w:val="ro-RO"/>
        </w:rPr>
        <w:t xml:space="preserve"> </w:t>
      </w:r>
      <w:r w:rsidR="002873E2" w:rsidRPr="009C559A">
        <w:rPr>
          <w:rFonts w:ascii="Times New Roman" w:hAnsi="Times New Roman" w:cs="Times New Roman"/>
          <w:sz w:val="24"/>
          <w:szCs w:val="24"/>
          <w:lang w:val="ro-RO"/>
        </w:rPr>
        <w:t>b), c), d) şi e);</w:t>
      </w:r>
    </w:p>
    <w:p w14:paraId="17509990" w14:textId="6080007C" w:rsidR="002873E2" w:rsidRPr="009C559A" w:rsidRDefault="00BA1EB7" w:rsidP="002873E2">
      <w:pPr>
        <w:spacing w:after="0"/>
        <w:ind w:firstLine="567"/>
        <w:jc w:val="both"/>
        <w:rPr>
          <w:rFonts w:ascii="Times New Roman" w:hAnsi="Times New Roman" w:cs="Times New Roman"/>
          <w:sz w:val="24"/>
          <w:szCs w:val="24"/>
          <w:lang w:val="ro-RO"/>
        </w:rPr>
      </w:pPr>
      <w:r w:rsidRPr="009C559A">
        <w:rPr>
          <w:rFonts w:ascii="Times New Roman" w:hAnsi="Times New Roman" w:cs="Times New Roman"/>
          <w:sz w:val="24"/>
          <w:szCs w:val="24"/>
          <w:lang w:val="ro-RO"/>
        </w:rPr>
        <w:t>k</w:t>
      </w:r>
      <w:r w:rsidR="002873E2" w:rsidRPr="009C559A">
        <w:rPr>
          <w:rFonts w:ascii="Times New Roman" w:hAnsi="Times New Roman" w:cs="Times New Roman"/>
          <w:sz w:val="24"/>
          <w:szCs w:val="24"/>
          <w:lang w:val="ro-RO"/>
        </w:rPr>
        <w:t>)</w:t>
      </w:r>
      <w:r w:rsidR="00D95C08" w:rsidRPr="009C559A">
        <w:rPr>
          <w:rFonts w:ascii="Times New Roman" w:hAnsi="Times New Roman" w:cs="Times New Roman"/>
          <w:sz w:val="24"/>
          <w:szCs w:val="24"/>
          <w:lang w:val="ro-RO"/>
        </w:rPr>
        <w:t xml:space="preserve"> </w:t>
      </w:r>
      <w:r w:rsidR="002873E2" w:rsidRPr="009C559A">
        <w:rPr>
          <w:rFonts w:ascii="Times New Roman" w:hAnsi="Times New Roman" w:cs="Times New Roman"/>
          <w:sz w:val="24"/>
          <w:szCs w:val="24"/>
          <w:lang w:val="ro-RO"/>
        </w:rPr>
        <w:t xml:space="preserve">nerespectarea prevederilor art. </w:t>
      </w:r>
      <w:r w:rsidR="00057656" w:rsidRPr="009C559A">
        <w:rPr>
          <w:rFonts w:ascii="Times New Roman" w:hAnsi="Times New Roman" w:cs="Times New Roman"/>
          <w:sz w:val="24"/>
          <w:szCs w:val="24"/>
          <w:lang w:val="ro-RO"/>
        </w:rPr>
        <w:t>28</w:t>
      </w:r>
      <w:r w:rsidR="004D3C3B" w:rsidRPr="009C559A">
        <w:rPr>
          <w:rFonts w:ascii="Times New Roman" w:hAnsi="Times New Roman" w:cs="Times New Roman"/>
          <w:sz w:val="24"/>
          <w:szCs w:val="24"/>
          <w:lang w:val="ro-RO"/>
        </w:rPr>
        <w:t>;</w:t>
      </w:r>
    </w:p>
    <w:p w14:paraId="0A1FEABB" w14:textId="299F85F7" w:rsidR="002873E2" w:rsidRPr="009E59EF" w:rsidRDefault="000445B3" w:rsidP="002873E2">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m</w:t>
      </w:r>
      <w:r w:rsidR="002873E2" w:rsidRPr="009E59EF">
        <w:rPr>
          <w:rFonts w:ascii="Times New Roman" w:hAnsi="Times New Roman" w:cs="Times New Roman"/>
          <w:sz w:val="24"/>
          <w:szCs w:val="24"/>
          <w:lang w:val="ro-RO"/>
        </w:rPr>
        <w:t>)</w:t>
      </w:r>
      <w:r w:rsidRPr="009E59EF">
        <w:rPr>
          <w:rFonts w:ascii="Times New Roman" w:hAnsi="Times New Roman" w:cs="Times New Roman"/>
          <w:sz w:val="24"/>
          <w:szCs w:val="24"/>
          <w:lang w:val="ro-RO"/>
        </w:rPr>
        <w:t xml:space="preserve"> </w:t>
      </w:r>
      <w:r w:rsidR="002873E2" w:rsidRPr="009E59EF">
        <w:rPr>
          <w:rFonts w:ascii="Times New Roman" w:hAnsi="Times New Roman" w:cs="Times New Roman"/>
          <w:sz w:val="24"/>
          <w:szCs w:val="24"/>
          <w:lang w:val="ro-RO"/>
        </w:rPr>
        <w:t xml:space="preserve">nerespectarea de către producător, de către reprezentantul acestuia sau de către importator a </w:t>
      </w:r>
      <w:r w:rsidR="00982659" w:rsidRPr="009E59EF">
        <w:rPr>
          <w:rFonts w:ascii="Times New Roman" w:hAnsi="Times New Roman" w:cs="Times New Roman"/>
          <w:sz w:val="24"/>
          <w:szCs w:val="24"/>
          <w:lang w:val="ro-RO"/>
        </w:rPr>
        <w:t>obligațiilor</w:t>
      </w:r>
      <w:r w:rsidR="002873E2" w:rsidRPr="009E59EF">
        <w:rPr>
          <w:rFonts w:ascii="Times New Roman" w:hAnsi="Times New Roman" w:cs="Times New Roman"/>
          <w:sz w:val="24"/>
          <w:szCs w:val="24"/>
          <w:lang w:val="ro-RO"/>
        </w:rPr>
        <w:t xml:space="preserve"> prevăzute </w:t>
      </w:r>
      <w:r w:rsidR="002873E2" w:rsidRPr="009C559A">
        <w:rPr>
          <w:rFonts w:ascii="Times New Roman" w:hAnsi="Times New Roman" w:cs="Times New Roman"/>
          <w:sz w:val="24"/>
          <w:szCs w:val="24"/>
          <w:lang w:val="ro-RO"/>
        </w:rPr>
        <w:t xml:space="preserve">la art. </w:t>
      </w:r>
      <w:r w:rsidR="00FC5C19" w:rsidRPr="009C559A">
        <w:rPr>
          <w:rFonts w:ascii="Times New Roman" w:hAnsi="Times New Roman" w:cs="Times New Roman"/>
          <w:sz w:val="24"/>
          <w:szCs w:val="24"/>
          <w:lang w:val="ro-RO"/>
        </w:rPr>
        <w:t>9</w:t>
      </w:r>
      <w:r w:rsidR="002873E2" w:rsidRPr="009C559A">
        <w:rPr>
          <w:rFonts w:ascii="Times New Roman" w:hAnsi="Times New Roman" w:cs="Times New Roman"/>
          <w:sz w:val="24"/>
          <w:szCs w:val="24"/>
          <w:lang w:val="ro-RO"/>
        </w:rPr>
        <w:t>;</w:t>
      </w:r>
    </w:p>
    <w:p w14:paraId="4EA56960" w14:textId="27AC0CD7" w:rsidR="002873E2" w:rsidRPr="009E59EF" w:rsidRDefault="000445B3" w:rsidP="002873E2">
      <w:pPr>
        <w:spacing w:after="0"/>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n</w:t>
      </w:r>
      <w:r w:rsidR="002873E2" w:rsidRPr="009E59EF">
        <w:rPr>
          <w:rFonts w:ascii="Times New Roman" w:hAnsi="Times New Roman" w:cs="Times New Roman"/>
          <w:sz w:val="24"/>
          <w:szCs w:val="24"/>
          <w:lang w:val="ro-RO"/>
        </w:rPr>
        <w:t>)</w:t>
      </w:r>
      <w:r w:rsidRPr="009E59EF">
        <w:rPr>
          <w:rFonts w:ascii="Times New Roman" w:hAnsi="Times New Roman" w:cs="Times New Roman"/>
          <w:sz w:val="24"/>
          <w:szCs w:val="24"/>
          <w:lang w:val="ro-RO"/>
        </w:rPr>
        <w:t xml:space="preserve"> </w:t>
      </w:r>
      <w:r w:rsidR="002873E2" w:rsidRPr="009E59EF">
        <w:rPr>
          <w:rFonts w:ascii="Times New Roman" w:hAnsi="Times New Roman" w:cs="Times New Roman"/>
          <w:sz w:val="24"/>
          <w:szCs w:val="24"/>
          <w:lang w:val="ro-RO"/>
        </w:rPr>
        <w:t xml:space="preserve">nefurnizarea datelor sau a </w:t>
      </w:r>
      <w:r w:rsidR="00982659" w:rsidRPr="009E59EF">
        <w:rPr>
          <w:rFonts w:ascii="Times New Roman" w:hAnsi="Times New Roman" w:cs="Times New Roman"/>
          <w:sz w:val="24"/>
          <w:szCs w:val="24"/>
          <w:lang w:val="ro-RO"/>
        </w:rPr>
        <w:t>specificațiilor</w:t>
      </w:r>
      <w:r w:rsidR="002873E2" w:rsidRPr="009E59EF">
        <w:rPr>
          <w:rFonts w:ascii="Times New Roman" w:hAnsi="Times New Roman" w:cs="Times New Roman"/>
          <w:sz w:val="24"/>
          <w:szCs w:val="24"/>
          <w:lang w:val="ro-RO"/>
        </w:rPr>
        <w:t xml:space="preserve"> tehnice care ar putea duce la retragerea omologării sau a certificării, utilizarea dispozitivelor de manipulare a </w:t>
      </w:r>
      <w:r w:rsidR="00982659" w:rsidRPr="009E59EF">
        <w:rPr>
          <w:rFonts w:ascii="Times New Roman" w:hAnsi="Times New Roman" w:cs="Times New Roman"/>
          <w:sz w:val="24"/>
          <w:szCs w:val="24"/>
          <w:lang w:val="ro-RO"/>
        </w:rPr>
        <w:t>performanțelor</w:t>
      </w:r>
      <w:r w:rsidR="002873E2" w:rsidRPr="009E59EF">
        <w:rPr>
          <w:rFonts w:ascii="Times New Roman" w:hAnsi="Times New Roman" w:cs="Times New Roman"/>
          <w:sz w:val="24"/>
          <w:szCs w:val="24"/>
          <w:lang w:val="ro-RO"/>
        </w:rPr>
        <w:t xml:space="preserve"> sau a funcţionării produselor şi refuzul de a acorda acces la </w:t>
      </w:r>
      <w:r w:rsidR="0079414E" w:rsidRPr="009E59EF">
        <w:rPr>
          <w:rFonts w:ascii="Times New Roman" w:hAnsi="Times New Roman" w:cs="Times New Roman"/>
          <w:sz w:val="24"/>
          <w:szCs w:val="24"/>
          <w:lang w:val="ro-RO"/>
        </w:rPr>
        <w:t>informațiile</w:t>
      </w:r>
      <w:r w:rsidR="002873E2" w:rsidRPr="009E59EF">
        <w:rPr>
          <w:rFonts w:ascii="Times New Roman" w:hAnsi="Times New Roman" w:cs="Times New Roman"/>
          <w:sz w:val="24"/>
          <w:szCs w:val="24"/>
          <w:lang w:val="ro-RO"/>
        </w:rPr>
        <w:t xml:space="preserve"> prevăzute în reglementările aplicabile.</w:t>
      </w:r>
    </w:p>
    <w:p w14:paraId="448DDA26" w14:textId="170BA4B5" w:rsidR="00C10CB4" w:rsidRPr="009E59EF" w:rsidRDefault="00F55D6D" w:rsidP="00FB46FC">
      <w:pPr>
        <w:spacing w:after="0"/>
        <w:ind w:firstLine="567"/>
        <w:jc w:val="both"/>
        <w:rPr>
          <w:rFonts w:ascii="Times New Roman" w:hAnsi="Times New Roman" w:cs="Times New Roman"/>
          <w:color w:val="000000"/>
          <w:sz w:val="24"/>
          <w:szCs w:val="24"/>
          <w:lang w:val="ro-RO"/>
        </w:rPr>
      </w:pPr>
      <w:r w:rsidRPr="009E59EF" w:rsidDel="00F55D6D">
        <w:rPr>
          <w:rFonts w:ascii="Times New Roman" w:hAnsi="Times New Roman" w:cs="Times New Roman"/>
          <w:color w:val="FF0000"/>
          <w:sz w:val="24"/>
          <w:szCs w:val="24"/>
          <w:lang w:val="ro-RO"/>
        </w:rPr>
        <w:t xml:space="preserve"> </w:t>
      </w:r>
      <w:r w:rsidR="00067E30" w:rsidRPr="009E59EF">
        <w:rPr>
          <w:rFonts w:ascii="Times New Roman" w:hAnsi="Times New Roman" w:cs="Times New Roman"/>
          <w:color w:val="000000"/>
          <w:sz w:val="24"/>
          <w:szCs w:val="24"/>
          <w:lang w:val="ro-RO"/>
        </w:rPr>
        <w:t>(</w:t>
      </w:r>
      <w:r w:rsidRPr="009E59EF">
        <w:rPr>
          <w:rFonts w:ascii="Times New Roman" w:hAnsi="Times New Roman" w:cs="Times New Roman"/>
          <w:color w:val="000000"/>
          <w:sz w:val="24"/>
          <w:szCs w:val="24"/>
          <w:lang w:val="ro-RO"/>
        </w:rPr>
        <w:t>2</w:t>
      </w:r>
      <w:r w:rsidR="00067E30" w:rsidRPr="009E59EF">
        <w:rPr>
          <w:rFonts w:ascii="Times New Roman" w:hAnsi="Times New Roman" w:cs="Times New Roman"/>
          <w:color w:val="000000"/>
          <w:sz w:val="24"/>
          <w:szCs w:val="24"/>
          <w:lang w:val="ro-RO"/>
        </w:rPr>
        <w:t xml:space="preserve">) </w:t>
      </w:r>
      <w:r w:rsidR="003547F6" w:rsidRPr="009E59EF">
        <w:rPr>
          <w:rFonts w:ascii="Times New Roman" w:hAnsi="Times New Roman" w:cs="Times New Roman"/>
          <w:color w:val="000000"/>
          <w:sz w:val="24"/>
          <w:szCs w:val="24"/>
          <w:lang w:val="ro-RO"/>
        </w:rPr>
        <w:t>Contravențiile</w:t>
      </w:r>
      <w:r w:rsidR="00067E30" w:rsidRPr="009E59EF">
        <w:rPr>
          <w:rFonts w:ascii="Times New Roman" w:hAnsi="Times New Roman" w:cs="Times New Roman"/>
          <w:color w:val="000000"/>
          <w:sz w:val="24"/>
          <w:szCs w:val="24"/>
          <w:lang w:val="ro-RO"/>
        </w:rPr>
        <w:t xml:space="preserve"> prevăzute la alin. (1) se constată şi se </w:t>
      </w:r>
      <w:r w:rsidR="003547F6" w:rsidRPr="009E59EF">
        <w:rPr>
          <w:rFonts w:ascii="Times New Roman" w:hAnsi="Times New Roman" w:cs="Times New Roman"/>
          <w:color w:val="000000"/>
          <w:sz w:val="24"/>
          <w:szCs w:val="24"/>
          <w:lang w:val="ro-RO"/>
        </w:rPr>
        <w:t>sancționează</w:t>
      </w:r>
      <w:r w:rsidR="00067E30" w:rsidRPr="009E59EF">
        <w:rPr>
          <w:rFonts w:ascii="Times New Roman" w:hAnsi="Times New Roman" w:cs="Times New Roman"/>
          <w:color w:val="000000"/>
          <w:sz w:val="24"/>
          <w:szCs w:val="24"/>
          <w:lang w:val="ro-RO"/>
        </w:rPr>
        <w:t xml:space="preserve"> de personalul </w:t>
      </w:r>
      <w:r w:rsidR="00647254" w:rsidRPr="009E59EF">
        <w:rPr>
          <w:rFonts w:ascii="Times New Roman" w:hAnsi="Times New Roman" w:cs="Times New Roman"/>
          <w:color w:val="000000"/>
          <w:sz w:val="24"/>
          <w:szCs w:val="24"/>
          <w:lang w:val="ro-RO"/>
        </w:rPr>
        <w:t xml:space="preserve">autorității de omologare </w:t>
      </w:r>
      <w:r w:rsidR="00067E30" w:rsidRPr="009E59EF">
        <w:rPr>
          <w:rFonts w:ascii="Times New Roman" w:hAnsi="Times New Roman" w:cs="Times New Roman"/>
          <w:color w:val="000000"/>
          <w:sz w:val="24"/>
          <w:szCs w:val="24"/>
          <w:lang w:val="ro-RO"/>
        </w:rPr>
        <w:t xml:space="preserve">împuternicit în acest scop de către </w:t>
      </w:r>
      <w:r w:rsidR="003C1FC4" w:rsidRPr="009E59EF">
        <w:rPr>
          <w:rFonts w:ascii="Times New Roman" w:hAnsi="Times New Roman" w:cs="Times New Roman"/>
          <w:color w:val="000000"/>
          <w:sz w:val="24"/>
          <w:szCs w:val="24"/>
          <w:lang w:val="ro-RO"/>
        </w:rPr>
        <w:t>organul central de specialitate responsabil de domeniul transporturilor</w:t>
      </w:r>
      <w:r w:rsidR="00EF527E" w:rsidRPr="009E59EF">
        <w:rPr>
          <w:rFonts w:ascii="Times New Roman" w:hAnsi="Times New Roman" w:cs="Times New Roman"/>
          <w:color w:val="000000"/>
          <w:sz w:val="24"/>
          <w:szCs w:val="24"/>
          <w:lang w:val="ro-RO"/>
        </w:rPr>
        <w:t xml:space="preserve">, </w:t>
      </w:r>
      <w:r w:rsidR="0089753D" w:rsidRPr="009E59EF">
        <w:rPr>
          <w:rFonts w:ascii="Times New Roman" w:hAnsi="Times New Roman" w:cs="Times New Roman"/>
          <w:color w:val="000000"/>
          <w:sz w:val="24"/>
          <w:szCs w:val="24"/>
          <w:lang w:val="ro-RO"/>
        </w:rPr>
        <w:t>conform prevederilor Codului Contravențional.</w:t>
      </w:r>
      <w:r w:rsidR="00C10CB4" w:rsidRPr="009E59EF">
        <w:rPr>
          <w:rFonts w:ascii="Times New Roman" w:hAnsi="Times New Roman" w:cs="Times New Roman"/>
          <w:color w:val="000000"/>
          <w:sz w:val="24"/>
          <w:szCs w:val="24"/>
          <w:lang w:val="ro-RO"/>
        </w:rPr>
        <w:t xml:space="preserve"> </w:t>
      </w:r>
    </w:p>
    <w:p w14:paraId="17DC93DA" w14:textId="77777777" w:rsidR="004B4552" w:rsidRPr="009E59EF" w:rsidRDefault="004B4552" w:rsidP="004B4552">
      <w:pPr>
        <w:spacing w:after="0"/>
        <w:ind w:firstLine="567"/>
        <w:jc w:val="both"/>
        <w:rPr>
          <w:rFonts w:ascii="Times New Roman" w:hAnsi="Times New Roman" w:cs="Times New Roman"/>
          <w:color w:val="000000"/>
          <w:sz w:val="24"/>
          <w:szCs w:val="24"/>
          <w:lang w:val="ro-RO"/>
        </w:rPr>
      </w:pPr>
    </w:p>
    <w:p w14:paraId="02501A1A" w14:textId="77777777" w:rsidR="004B4552" w:rsidRPr="009E59EF" w:rsidRDefault="004B4552" w:rsidP="00C67EAE">
      <w:pPr>
        <w:pStyle w:val="Heading1"/>
        <w:rPr>
          <w:rFonts w:ascii="Times New Roman" w:hAnsi="Times New Roman" w:cs="Times New Roman"/>
        </w:rPr>
      </w:pPr>
      <w:bookmarkStart w:id="85" w:name="_Toc33096870"/>
      <w:bookmarkStart w:id="86" w:name="_Toc34639759"/>
      <w:r w:rsidRPr="009E59EF">
        <w:rPr>
          <w:rFonts w:ascii="Times New Roman" w:hAnsi="Times New Roman" w:cs="Times New Roman"/>
        </w:rPr>
        <w:t>CAPITOLUL XII</w:t>
      </w:r>
      <w:bookmarkEnd w:id="85"/>
      <w:bookmarkEnd w:id="86"/>
    </w:p>
    <w:p w14:paraId="5605FDBC" w14:textId="67405A52" w:rsidR="004B4552" w:rsidRPr="009E59EF" w:rsidRDefault="00913E21" w:rsidP="00C67EAE">
      <w:pPr>
        <w:pStyle w:val="Heading1"/>
        <w:rPr>
          <w:rFonts w:ascii="Times New Roman" w:hAnsi="Times New Roman" w:cs="Times New Roman"/>
        </w:rPr>
      </w:pPr>
      <w:bookmarkStart w:id="87" w:name="_Toc33096871"/>
      <w:bookmarkStart w:id="88" w:name="_Toc34639760"/>
      <w:r w:rsidRPr="009E59EF">
        <w:rPr>
          <w:rFonts w:ascii="Times New Roman" w:hAnsi="Times New Roman" w:cs="Times New Roman"/>
        </w:rPr>
        <w:t xml:space="preserve">REGULAMENTELE CEE-ONU NECESARE PENTRU OMOLOGAREA DE </w:t>
      </w:r>
      <w:r w:rsidR="00C92E0F" w:rsidRPr="009E59EF">
        <w:rPr>
          <w:rFonts w:ascii="Times New Roman" w:hAnsi="Times New Roman" w:cs="Times New Roman"/>
        </w:rPr>
        <w:t>TIP</w:t>
      </w:r>
      <w:r w:rsidR="00C92E0F" w:rsidRPr="009E59EF" w:rsidDel="00913E21">
        <w:rPr>
          <w:rFonts w:ascii="Times New Roman" w:hAnsi="Times New Roman" w:cs="Times New Roman"/>
        </w:rPr>
        <w:t xml:space="preserve"> </w:t>
      </w:r>
      <w:r w:rsidR="00C92E0F" w:rsidRPr="00C92E0F">
        <w:rPr>
          <w:rFonts w:ascii="Times New Roman" w:hAnsi="Times New Roman" w:cs="Times New Roman"/>
        </w:rPr>
        <w:t xml:space="preserve">A VEHICULELOR RUTIERE, SISTEMELOR, COMPONENTELOR ȘI UNITĂȚILOR TEHNICE SEPARATE NOI </w:t>
      </w:r>
      <w:bookmarkEnd w:id="87"/>
      <w:bookmarkEnd w:id="88"/>
    </w:p>
    <w:p w14:paraId="3EE3E82C" w14:textId="35D53C7D" w:rsidR="004B4552" w:rsidRPr="009E59EF" w:rsidRDefault="004B4552" w:rsidP="00C67EAE">
      <w:pPr>
        <w:pStyle w:val="Heading1"/>
        <w:rPr>
          <w:rFonts w:ascii="Times New Roman" w:hAnsi="Times New Roman" w:cs="Times New Roman"/>
        </w:rPr>
      </w:pPr>
      <w:bookmarkStart w:id="89" w:name="_Toc33096872"/>
      <w:bookmarkStart w:id="90" w:name="_Toc34639761"/>
      <w:r w:rsidRPr="009E59EF">
        <w:rPr>
          <w:rFonts w:ascii="Times New Roman" w:hAnsi="Times New Roman" w:cs="Times New Roman"/>
        </w:rPr>
        <w:t xml:space="preserve">Articolul </w:t>
      </w:r>
      <w:bookmarkEnd w:id="89"/>
      <w:r w:rsidR="002939B8" w:rsidRPr="009E59EF">
        <w:rPr>
          <w:rFonts w:ascii="Times New Roman" w:hAnsi="Times New Roman" w:cs="Times New Roman"/>
        </w:rPr>
        <w:t>3</w:t>
      </w:r>
      <w:r w:rsidR="002939B8">
        <w:rPr>
          <w:rFonts w:ascii="Times New Roman" w:hAnsi="Times New Roman" w:cs="Times New Roman"/>
        </w:rPr>
        <w:t>2</w:t>
      </w:r>
      <w:bookmarkEnd w:id="90"/>
      <w:r w:rsidR="002939B8" w:rsidRPr="009E59EF">
        <w:rPr>
          <w:rFonts w:ascii="Times New Roman" w:hAnsi="Times New Roman" w:cs="Times New Roman"/>
        </w:rPr>
        <w:t xml:space="preserve"> </w:t>
      </w:r>
    </w:p>
    <w:p w14:paraId="484EA66B" w14:textId="445B6FD2" w:rsidR="004B4552" w:rsidRPr="009E59EF" w:rsidRDefault="004B4552" w:rsidP="004B455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1) Regulamentele CEE-ONU sau modificările acestora la care Republica Moldova este parte și care sunt enumerate în </w:t>
      </w:r>
      <w:r w:rsidR="00002299" w:rsidRPr="009E59EF">
        <w:rPr>
          <w:rFonts w:ascii="Times New Roman" w:hAnsi="Times New Roman" w:cs="Times New Roman"/>
          <w:color w:val="000000"/>
          <w:sz w:val="24"/>
          <w:szCs w:val="24"/>
          <w:lang w:val="ro-RO"/>
        </w:rPr>
        <w:t>reglementările tehnice aprobate prin ordin al organului central de specialitate responsabil de domeniul transporturilor</w:t>
      </w:r>
      <w:r w:rsidRPr="009E59EF">
        <w:rPr>
          <w:rFonts w:ascii="Times New Roman" w:hAnsi="Times New Roman" w:cs="Times New Roman"/>
          <w:color w:val="000000"/>
          <w:sz w:val="24"/>
          <w:szCs w:val="24"/>
          <w:lang w:val="ro-RO"/>
        </w:rPr>
        <w:t xml:space="preserve"> fac parte din cerințele referitoare la omologarea </w:t>
      </w:r>
      <w:r w:rsidR="00BC377D">
        <w:rPr>
          <w:rFonts w:ascii="Times New Roman" w:hAnsi="Times New Roman" w:cs="Times New Roman"/>
          <w:color w:val="000000"/>
          <w:sz w:val="24"/>
          <w:szCs w:val="24"/>
          <w:lang w:val="ro-RO"/>
        </w:rPr>
        <w:t>vehiculelor rutiere</w:t>
      </w:r>
      <w:r w:rsidR="00290AE3" w:rsidRPr="009E59EF">
        <w:rPr>
          <w:rFonts w:ascii="Times New Roman" w:hAnsi="Times New Roman" w:cs="Times New Roman"/>
          <w:color w:val="000000"/>
          <w:sz w:val="24"/>
          <w:szCs w:val="24"/>
          <w:lang w:val="ro-RO"/>
        </w:rPr>
        <w:t xml:space="preserve"> și pieselor componente</w:t>
      </w:r>
      <w:r w:rsidRPr="009E59EF">
        <w:rPr>
          <w:rFonts w:ascii="Times New Roman" w:hAnsi="Times New Roman" w:cs="Times New Roman"/>
          <w:color w:val="000000"/>
          <w:sz w:val="24"/>
          <w:szCs w:val="24"/>
          <w:lang w:val="ro-RO"/>
        </w:rPr>
        <w:t>.</w:t>
      </w:r>
    </w:p>
    <w:p w14:paraId="0C5326D3" w14:textId="7A8E82EA" w:rsidR="004B4552" w:rsidRPr="009E59EF" w:rsidRDefault="004B4552" w:rsidP="004B4552">
      <w:pPr>
        <w:spacing w:after="0"/>
        <w:ind w:firstLine="567"/>
        <w:jc w:val="both"/>
        <w:rPr>
          <w:rFonts w:ascii="Times New Roman" w:hAnsi="Times New Roman" w:cs="Times New Roman"/>
          <w:color w:val="000000"/>
          <w:sz w:val="24"/>
          <w:szCs w:val="24"/>
          <w:lang w:val="ro-RO"/>
        </w:rPr>
      </w:pPr>
      <w:r w:rsidRPr="009E59EF">
        <w:rPr>
          <w:rFonts w:ascii="Times New Roman" w:hAnsi="Times New Roman" w:cs="Times New Roman"/>
          <w:color w:val="000000"/>
          <w:sz w:val="24"/>
          <w:szCs w:val="24"/>
          <w:lang w:val="ro-RO"/>
        </w:rPr>
        <w:t xml:space="preserve">2) </w:t>
      </w:r>
      <w:r w:rsidR="00C37272">
        <w:rPr>
          <w:rFonts w:ascii="Times New Roman" w:hAnsi="Times New Roman" w:cs="Times New Roman"/>
          <w:color w:val="000000"/>
          <w:sz w:val="24"/>
          <w:szCs w:val="24"/>
          <w:lang w:val="ro-RO"/>
        </w:rPr>
        <w:t>Agenția Servicii Publice, serviciile tehnice și autoritatea de supraveghere a pieței</w:t>
      </w:r>
      <w:r w:rsidRPr="009E59EF">
        <w:rPr>
          <w:rFonts w:ascii="Times New Roman" w:hAnsi="Times New Roman" w:cs="Times New Roman"/>
          <w:color w:val="000000"/>
          <w:sz w:val="24"/>
          <w:szCs w:val="24"/>
          <w:lang w:val="ro-RO"/>
        </w:rPr>
        <w:t xml:space="preserve"> acceptă omologările acordate în conformitate cu regulamentele CEE-ONU menționate la alineatul (1) și, după caz, mărci de omologare relevante, în locul omologărilor și mărcilor de omologare echivalente acordate în conformitate cu </w:t>
      </w:r>
      <w:r w:rsidR="002E78E9" w:rsidRPr="009E59EF">
        <w:rPr>
          <w:rFonts w:ascii="Times New Roman" w:hAnsi="Times New Roman" w:cs="Times New Roman"/>
          <w:color w:val="000000"/>
          <w:sz w:val="24"/>
          <w:szCs w:val="24"/>
          <w:lang w:val="ro-RO"/>
        </w:rPr>
        <w:t xml:space="preserve">prevederile </w:t>
      </w:r>
      <w:r w:rsidR="00450E1B" w:rsidRPr="009E59EF">
        <w:rPr>
          <w:rFonts w:ascii="Times New Roman" w:hAnsi="Times New Roman" w:cs="Times New Roman"/>
          <w:color w:val="000000"/>
          <w:sz w:val="24"/>
          <w:szCs w:val="24"/>
          <w:lang w:val="ro-RO"/>
        </w:rPr>
        <w:t xml:space="preserve">prezentei legi </w:t>
      </w:r>
      <w:r w:rsidR="002E5A4C" w:rsidRPr="009E59EF">
        <w:rPr>
          <w:rFonts w:ascii="Times New Roman" w:hAnsi="Times New Roman" w:cs="Times New Roman"/>
          <w:color w:val="000000"/>
          <w:sz w:val="24"/>
          <w:szCs w:val="24"/>
          <w:lang w:val="ro-RO"/>
        </w:rPr>
        <w:t>și reglementărilor tehnice aprobate prin ordin al organului central de specialitate responsabil de domeniul transporturilor</w:t>
      </w:r>
      <w:r w:rsidRPr="009E59EF">
        <w:rPr>
          <w:rFonts w:ascii="Times New Roman" w:hAnsi="Times New Roman" w:cs="Times New Roman"/>
          <w:color w:val="000000"/>
          <w:sz w:val="24"/>
          <w:szCs w:val="24"/>
          <w:lang w:val="ro-RO"/>
        </w:rPr>
        <w:t>.</w:t>
      </w:r>
    </w:p>
    <w:p w14:paraId="54627509" w14:textId="77777777" w:rsidR="005703A7" w:rsidRPr="009E59EF" w:rsidRDefault="005703A7" w:rsidP="008D6816">
      <w:pPr>
        <w:spacing w:after="0"/>
        <w:ind w:firstLine="567"/>
        <w:jc w:val="center"/>
        <w:rPr>
          <w:rFonts w:ascii="Times New Roman" w:hAnsi="Times New Roman" w:cs="Times New Roman"/>
          <w:color w:val="000000"/>
          <w:sz w:val="24"/>
          <w:szCs w:val="24"/>
          <w:lang w:val="ro-RO"/>
        </w:rPr>
      </w:pPr>
    </w:p>
    <w:p w14:paraId="4DBA44DC" w14:textId="77777777" w:rsidR="00650C3E" w:rsidRPr="009E59EF" w:rsidRDefault="00650C3E" w:rsidP="00C67EAE">
      <w:pPr>
        <w:pStyle w:val="Heading1"/>
        <w:rPr>
          <w:rFonts w:ascii="Times New Roman" w:hAnsi="Times New Roman" w:cs="Times New Roman"/>
        </w:rPr>
      </w:pPr>
      <w:bookmarkStart w:id="91" w:name="_Toc33096873"/>
      <w:bookmarkStart w:id="92" w:name="_Toc34639762"/>
      <w:r w:rsidRPr="009E59EF">
        <w:rPr>
          <w:rFonts w:ascii="Times New Roman" w:hAnsi="Times New Roman" w:cs="Times New Roman"/>
        </w:rPr>
        <w:t>CAPITOLUL XIX</w:t>
      </w:r>
      <w:bookmarkEnd w:id="91"/>
      <w:bookmarkEnd w:id="92"/>
    </w:p>
    <w:p w14:paraId="54610CEC" w14:textId="7DF07DD1" w:rsidR="00650C3E" w:rsidRPr="009E59EF" w:rsidRDefault="00650C3E" w:rsidP="00C67EAE">
      <w:pPr>
        <w:pStyle w:val="Heading1"/>
        <w:rPr>
          <w:rFonts w:ascii="Times New Roman" w:hAnsi="Times New Roman" w:cs="Times New Roman"/>
        </w:rPr>
      </w:pPr>
      <w:bookmarkStart w:id="93" w:name="_Toc33096874"/>
      <w:bookmarkStart w:id="94" w:name="_Toc34639763"/>
      <w:r w:rsidRPr="009E59EF">
        <w:rPr>
          <w:rFonts w:ascii="Times New Roman" w:hAnsi="Times New Roman" w:cs="Times New Roman"/>
        </w:rPr>
        <w:t>DISPOZIȚII FINALE</w:t>
      </w:r>
      <w:bookmarkEnd w:id="93"/>
      <w:bookmarkEnd w:id="94"/>
    </w:p>
    <w:p w14:paraId="002AE7D4" w14:textId="7F16D8FC" w:rsidR="00160386" w:rsidRPr="009E59EF" w:rsidRDefault="00160386" w:rsidP="00C67EAE">
      <w:pPr>
        <w:pStyle w:val="Heading1"/>
        <w:rPr>
          <w:rFonts w:ascii="Times New Roman" w:hAnsi="Times New Roman" w:cs="Times New Roman"/>
        </w:rPr>
      </w:pPr>
      <w:bookmarkStart w:id="95" w:name="_Toc33096875"/>
      <w:bookmarkStart w:id="96" w:name="_Toc34639764"/>
      <w:r w:rsidRPr="009E59EF">
        <w:rPr>
          <w:rFonts w:ascii="Times New Roman" w:hAnsi="Times New Roman" w:cs="Times New Roman"/>
        </w:rPr>
        <w:t xml:space="preserve">Articolul </w:t>
      </w:r>
      <w:bookmarkEnd w:id="95"/>
      <w:r w:rsidR="002939B8" w:rsidRPr="009E59EF">
        <w:rPr>
          <w:rFonts w:ascii="Times New Roman" w:hAnsi="Times New Roman" w:cs="Times New Roman"/>
        </w:rPr>
        <w:t>3</w:t>
      </w:r>
      <w:r w:rsidR="002939B8">
        <w:rPr>
          <w:rFonts w:ascii="Times New Roman" w:hAnsi="Times New Roman" w:cs="Times New Roman"/>
        </w:rPr>
        <w:t>3</w:t>
      </w:r>
      <w:bookmarkEnd w:id="96"/>
    </w:p>
    <w:p w14:paraId="264D34CF" w14:textId="61A6ABED" w:rsidR="009D01EF" w:rsidRPr="009E59EF" w:rsidRDefault="009D01EF" w:rsidP="008D6816">
      <w:pPr>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(1)  Prezenta lege intră în vigoare la </w:t>
      </w:r>
      <w:r w:rsidR="00B1752F" w:rsidRPr="009E59EF">
        <w:rPr>
          <w:rFonts w:ascii="Times New Roman" w:hAnsi="Times New Roman" w:cs="Times New Roman"/>
          <w:sz w:val="24"/>
          <w:szCs w:val="24"/>
          <w:lang w:val="ro-RO"/>
        </w:rPr>
        <w:t>...........</w:t>
      </w:r>
      <w:r w:rsidRPr="009E59EF">
        <w:rPr>
          <w:rFonts w:ascii="Times New Roman" w:hAnsi="Times New Roman" w:cs="Times New Roman"/>
          <w:sz w:val="24"/>
          <w:szCs w:val="24"/>
          <w:lang w:val="ro-RO"/>
        </w:rPr>
        <w:t>.</w:t>
      </w:r>
    </w:p>
    <w:p w14:paraId="7AEFAF54" w14:textId="7A3F4161" w:rsidR="009D01EF" w:rsidRPr="009E59EF" w:rsidRDefault="009D01EF" w:rsidP="008D6816">
      <w:pPr>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(2)  Fără a aduce atingere altor dispoziții ale prezentei legi, prezenta lege nu invalidează nici o omologare de tip acordată </w:t>
      </w:r>
      <w:r w:rsidR="00BC377D">
        <w:rPr>
          <w:rFonts w:ascii="Times New Roman" w:hAnsi="Times New Roman" w:cs="Times New Roman"/>
          <w:sz w:val="24"/>
          <w:szCs w:val="24"/>
          <w:lang w:val="ro-RO"/>
        </w:rPr>
        <w:t>vehiculelor rutiere</w:t>
      </w:r>
      <w:r w:rsidRPr="009E59EF">
        <w:rPr>
          <w:rFonts w:ascii="Times New Roman" w:hAnsi="Times New Roman" w:cs="Times New Roman"/>
          <w:sz w:val="24"/>
          <w:szCs w:val="24"/>
          <w:lang w:val="ro-RO"/>
        </w:rPr>
        <w:t>, sistemelor, componentelor sau unităților tehnice separate înainte de data intrării în vigoare a prezentei legi.</w:t>
      </w:r>
    </w:p>
    <w:p w14:paraId="58262A51" w14:textId="3DE9F06A" w:rsidR="009D01EF" w:rsidRPr="009E59EF" w:rsidRDefault="009D01EF" w:rsidP="008D6816">
      <w:pPr>
        <w:ind w:firstLine="567"/>
        <w:jc w:val="both"/>
        <w:rPr>
          <w:rFonts w:ascii="Times New Roman" w:hAnsi="Times New Roman" w:cs="Times New Roman"/>
          <w:sz w:val="24"/>
          <w:szCs w:val="24"/>
          <w:lang w:val="ro-RO"/>
        </w:rPr>
      </w:pPr>
      <w:r w:rsidRPr="009E59EF">
        <w:rPr>
          <w:rFonts w:ascii="Times New Roman" w:hAnsi="Times New Roman" w:cs="Times New Roman"/>
          <w:sz w:val="24"/>
          <w:szCs w:val="24"/>
          <w:lang w:val="ro-RO"/>
        </w:rPr>
        <w:t xml:space="preserve">(3) Sub rezerva unor dispoziții contrare, omologările de tip acordate </w:t>
      </w:r>
      <w:r w:rsidR="00BC377D">
        <w:rPr>
          <w:rFonts w:ascii="Times New Roman" w:hAnsi="Times New Roman" w:cs="Times New Roman"/>
          <w:sz w:val="24"/>
          <w:szCs w:val="24"/>
          <w:lang w:val="ro-RO"/>
        </w:rPr>
        <w:t>vehiculelor rutiere</w:t>
      </w:r>
      <w:r w:rsidRPr="009E59EF">
        <w:rPr>
          <w:rFonts w:ascii="Times New Roman" w:hAnsi="Times New Roman" w:cs="Times New Roman"/>
          <w:sz w:val="24"/>
          <w:szCs w:val="24"/>
          <w:lang w:val="ro-RO"/>
        </w:rPr>
        <w:t>, sistemelor, componentelor sau unităților tehnice separate rămân în vigoare pentru tipurile de vehicule existente.</w:t>
      </w:r>
    </w:p>
    <w:p w14:paraId="63165556" w14:textId="71B457B9" w:rsidR="009D01EF" w:rsidRPr="009E59EF" w:rsidRDefault="00B1752F" w:rsidP="008D6816">
      <w:pPr>
        <w:shd w:val="clear" w:color="auto" w:fill="FFFFFF"/>
        <w:spacing w:before="150" w:after="0" w:line="311" w:lineRule="atLeast"/>
        <w:ind w:firstLine="567"/>
        <w:jc w:val="both"/>
        <w:textAlignment w:val="baseline"/>
        <w:rPr>
          <w:rFonts w:ascii="Times New Roman" w:hAnsi="Times New Roman" w:cs="Times New Roman"/>
          <w:sz w:val="24"/>
          <w:szCs w:val="24"/>
          <w:lang w:val="ro-RO"/>
        </w:rPr>
      </w:pPr>
      <w:r w:rsidRPr="009E59EF">
        <w:rPr>
          <w:rFonts w:ascii="Times New Roman" w:eastAsia="Arial Unicode MS" w:hAnsi="Times New Roman" w:cs="Times New Roman"/>
          <w:sz w:val="24"/>
          <w:szCs w:val="24"/>
          <w:lang w:val="ro-RO" w:eastAsia="ru-RU"/>
        </w:rPr>
        <w:t xml:space="preserve"> </w:t>
      </w:r>
      <w:r w:rsidR="009D01EF" w:rsidRPr="009E59EF">
        <w:rPr>
          <w:rFonts w:ascii="Times New Roman" w:eastAsia="Arial Unicode MS" w:hAnsi="Times New Roman" w:cs="Times New Roman"/>
          <w:sz w:val="24"/>
          <w:szCs w:val="24"/>
          <w:lang w:val="ro-RO" w:eastAsia="ru-RU"/>
        </w:rPr>
        <w:t>(</w:t>
      </w:r>
      <w:r w:rsidRPr="009E59EF">
        <w:rPr>
          <w:rFonts w:ascii="Times New Roman" w:eastAsia="Arial Unicode MS" w:hAnsi="Times New Roman" w:cs="Times New Roman"/>
          <w:sz w:val="24"/>
          <w:szCs w:val="24"/>
          <w:lang w:val="ro-RO" w:eastAsia="ru-RU"/>
        </w:rPr>
        <w:t>4</w:t>
      </w:r>
      <w:r w:rsidR="009D01EF" w:rsidRPr="009E59EF">
        <w:rPr>
          <w:rFonts w:ascii="Times New Roman" w:eastAsia="Arial Unicode MS" w:hAnsi="Times New Roman" w:cs="Times New Roman"/>
          <w:sz w:val="24"/>
          <w:szCs w:val="24"/>
          <w:lang w:val="ro-RO" w:eastAsia="ru-RU"/>
        </w:rPr>
        <w:t>)  </w:t>
      </w:r>
      <w:r w:rsidR="009D01EF" w:rsidRPr="009E59EF">
        <w:rPr>
          <w:rFonts w:ascii="Times New Roman" w:hAnsi="Times New Roman" w:cs="Times New Roman"/>
          <w:sz w:val="24"/>
          <w:szCs w:val="24"/>
          <w:lang w:val="ro-RO"/>
        </w:rPr>
        <w:t>Guvernul, în termen de 24 luni de la data publicării prezentei legi va aduce actele sale normative în conformitate cu prezenta lege.</w:t>
      </w:r>
    </w:p>
    <w:p w14:paraId="76C8CFD7" w14:textId="25CDD7D0" w:rsidR="009564F7" w:rsidRPr="009E59EF" w:rsidRDefault="009564F7" w:rsidP="008D6816">
      <w:pPr>
        <w:spacing w:after="0"/>
        <w:ind w:firstLine="567"/>
        <w:jc w:val="center"/>
        <w:rPr>
          <w:rFonts w:ascii="Times New Roman" w:hAnsi="Times New Roman" w:cs="Times New Roman"/>
          <w:color w:val="000000"/>
          <w:sz w:val="24"/>
          <w:szCs w:val="24"/>
          <w:lang w:val="ro-RO"/>
        </w:rPr>
      </w:pPr>
    </w:p>
    <w:sectPr w:rsidR="009564F7" w:rsidRPr="009E59EF" w:rsidSect="008C2BE5">
      <w:headerReference w:type="default" r:id="rId8"/>
      <w:footerReference w:type="default" r:id="rId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75B76" w14:textId="77777777" w:rsidR="002731EA" w:rsidRDefault="002731EA" w:rsidP="00EC4B12">
      <w:pPr>
        <w:spacing w:after="0" w:line="240" w:lineRule="auto"/>
      </w:pPr>
      <w:r>
        <w:separator/>
      </w:r>
    </w:p>
  </w:endnote>
  <w:endnote w:type="continuationSeparator" w:id="0">
    <w:p w14:paraId="2E720DAA" w14:textId="77777777" w:rsidR="002731EA" w:rsidRDefault="002731EA" w:rsidP="00EC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131995"/>
      <w:docPartObj>
        <w:docPartGallery w:val="Page Numbers (Bottom of Page)"/>
        <w:docPartUnique/>
      </w:docPartObj>
    </w:sdtPr>
    <w:sdtEndPr>
      <w:rPr>
        <w:noProof/>
      </w:rPr>
    </w:sdtEndPr>
    <w:sdtContent>
      <w:p w14:paraId="09C19A63" w14:textId="7697C84A" w:rsidR="001D6DDA" w:rsidRDefault="001D6DDA">
        <w:pPr>
          <w:pStyle w:val="Footer"/>
          <w:jc w:val="center"/>
        </w:pPr>
        <w:r w:rsidRPr="008D35F4">
          <w:rPr>
            <w:rFonts w:ascii="Times New Roman" w:hAnsi="Times New Roman" w:cs="Times New Roman"/>
          </w:rPr>
          <w:fldChar w:fldCharType="begin"/>
        </w:r>
        <w:r w:rsidRPr="008D35F4">
          <w:rPr>
            <w:rFonts w:ascii="Times New Roman" w:hAnsi="Times New Roman" w:cs="Times New Roman"/>
          </w:rPr>
          <w:instrText xml:space="preserve"> PAGE   \* MERGEFORMAT </w:instrText>
        </w:r>
        <w:r w:rsidRPr="008D35F4">
          <w:rPr>
            <w:rFonts w:ascii="Times New Roman" w:hAnsi="Times New Roman" w:cs="Times New Roman"/>
          </w:rPr>
          <w:fldChar w:fldCharType="separate"/>
        </w:r>
        <w:r w:rsidR="00BC377D">
          <w:rPr>
            <w:rFonts w:ascii="Times New Roman" w:hAnsi="Times New Roman" w:cs="Times New Roman"/>
            <w:noProof/>
          </w:rPr>
          <w:t>14</w:t>
        </w:r>
        <w:r w:rsidRPr="008D35F4">
          <w:rPr>
            <w:rFonts w:ascii="Times New Roman" w:hAnsi="Times New Roman" w:cs="Times New Roman"/>
            <w:noProof/>
          </w:rPr>
          <w:fldChar w:fldCharType="end"/>
        </w:r>
      </w:p>
    </w:sdtContent>
  </w:sdt>
  <w:p w14:paraId="085AC643" w14:textId="77777777" w:rsidR="001D6DDA" w:rsidRDefault="001D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3ACE8" w14:textId="77777777" w:rsidR="002731EA" w:rsidRDefault="002731EA" w:rsidP="00EC4B12">
      <w:pPr>
        <w:spacing w:after="0" w:line="240" w:lineRule="auto"/>
      </w:pPr>
      <w:r>
        <w:separator/>
      </w:r>
    </w:p>
  </w:footnote>
  <w:footnote w:type="continuationSeparator" w:id="0">
    <w:p w14:paraId="7DF78FC9" w14:textId="77777777" w:rsidR="002731EA" w:rsidRDefault="002731EA" w:rsidP="00EC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9FCCE" w14:textId="04B020D9" w:rsidR="00EC4B12" w:rsidRPr="00EC4B12" w:rsidRDefault="00EC4B12" w:rsidP="00EC4B12">
    <w:pPr>
      <w:pStyle w:val="Header"/>
      <w:jc w:val="right"/>
      <w:rPr>
        <w:rFonts w:ascii="Times New Roman" w:hAnsi="Times New Roman" w:cs="Times New Roman"/>
        <w:b/>
        <w:bCs/>
        <w:i/>
        <w:iCs/>
        <w:lang w:val="ro-RO"/>
      </w:rPr>
    </w:pPr>
    <w:r w:rsidRPr="00EC4B12">
      <w:rPr>
        <w:rFonts w:ascii="Times New Roman" w:hAnsi="Times New Roman" w:cs="Times New Roman"/>
        <w:b/>
        <w:bCs/>
        <w:i/>
        <w:iCs/>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30"/>
    <w:rsid w:val="00002299"/>
    <w:rsid w:val="00004E43"/>
    <w:rsid w:val="0000509A"/>
    <w:rsid w:val="000152FE"/>
    <w:rsid w:val="000160D5"/>
    <w:rsid w:val="0003368F"/>
    <w:rsid w:val="00043469"/>
    <w:rsid w:val="000445B3"/>
    <w:rsid w:val="00047EC7"/>
    <w:rsid w:val="00051339"/>
    <w:rsid w:val="00053359"/>
    <w:rsid w:val="00053EC6"/>
    <w:rsid w:val="0005466C"/>
    <w:rsid w:val="00057656"/>
    <w:rsid w:val="00067E30"/>
    <w:rsid w:val="0007685B"/>
    <w:rsid w:val="00076D28"/>
    <w:rsid w:val="00084C24"/>
    <w:rsid w:val="00093EE4"/>
    <w:rsid w:val="000A0BF5"/>
    <w:rsid w:val="000A75DC"/>
    <w:rsid w:val="000B2955"/>
    <w:rsid w:val="000B519D"/>
    <w:rsid w:val="000C6D0C"/>
    <w:rsid w:val="000D26E9"/>
    <w:rsid w:val="000D64CA"/>
    <w:rsid w:val="000E29BC"/>
    <w:rsid w:val="000E2C9C"/>
    <w:rsid w:val="000E526D"/>
    <w:rsid w:val="000F1006"/>
    <w:rsid w:val="000F2DA6"/>
    <w:rsid w:val="000F4F37"/>
    <w:rsid w:val="0010142C"/>
    <w:rsid w:val="00103873"/>
    <w:rsid w:val="00106928"/>
    <w:rsid w:val="001200C8"/>
    <w:rsid w:val="00125894"/>
    <w:rsid w:val="0013153B"/>
    <w:rsid w:val="001323C4"/>
    <w:rsid w:val="00132601"/>
    <w:rsid w:val="00135BFA"/>
    <w:rsid w:val="0013729B"/>
    <w:rsid w:val="0014401D"/>
    <w:rsid w:val="00146384"/>
    <w:rsid w:val="00153352"/>
    <w:rsid w:val="00156976"/>
    <w:rsid w:val="00157160"/>
    <w:rsid w:val="001600AF"/>
    <w:rsid w:val="00160386"/>
    <w:rsid w:val="001611D1"/>
    <w:rsid w:val="00167E54"/>
    <w:rsid w:val="00174C85"/>
    <w:rsid w:val="0017640B"/>
    <w:rsid w:val="0018070E"/>
    <w:rsid w:val="001810C1"/>
    <w:rsid w:val="00181683"/>
    <w:rsid w:val="00184F62"/>
    <w:rsid w:val="00190A83"/>
    <w:rsid w:val="0019345D"/>
    <w:rsid w:val="00194FB6"/>
    <w:rsid w:val="001A06C1"/>
    <w:rsid w:val="001C13A0"/>
    <w:rsid w:val="001C15A5"/>
    <w:rsid w:val="001C18D3"/>
    <w:rsid w:val="001C7787"/>
    <w:rsid w:val="001D0C6F"/>
    <w:rsid w:val="001D1CE2"/>
    <w:rsid w:val="001D6C44"/>
    <w:rsid w:val="001D6DDA"/>
    <w:rsid w:val="001E3A7B"/>
    <w:rsid w:val="001E5501"/>
    <w:rsid w:val="001F0633"/>
    <w:rsid w:val="001F186A"/>
    <w:rsid w:val="001F28A6"/>
    <w:rsid w:val="001F6CFF"/>
    <w:rsid w:val="001F6F2D"/>
    <w:rsid w:val="00201713"/>
    <w:rsid w:val="00201A2E"/>
    <w:rsid w:val="00205792"/>
    <w:rsid w:val="00205AA1"/>
    <w:rsid w:val="00211FDE"/>
    <w:rsid w:val="00214287"/>
    <w:rsid w:val="002142E5"/>
    <w:rsid w:val="00216E82"/>
    <w:rsid w:val="00222C0C"/>
    <w:rsid w:val="002252C5"/>
    <w:rsid w:val="0023070C"/>
    <w:rsid w:val="00231AC6"/>
    <w:rsid w:val="002360EE"/>
    <w:rsid w:val="002370C1"/>
    <w:rsid w:val="00243569"/>
    <w:rsid w:val="00247818"/>
    <w:rsid w:val="0025402D"/>
    <w:rsid w:val="002615CC"/>
    <w:rsid w:val="00262784"/>
    <w:rsid w:val="002639A0"/>
    <w:rsid w:val="002714E2"/>
    <w:rsid w:val="002731EA"/>
    <w:rsid w:val="00281544"/>
    <w:rsid w:val="0028187B"/>
    <w:rsid w:val="00285123"/>
    <w:rsid w:val="002852B4"/>
    <w:rsid w:val="0028657B"/>
    <w:rsid w:val="0028677F"/>
    <w:rsid w:val="002871D1"/>
    <w:rsid w:val="00287307"/>
    <w:rsid w:val="002873E2"/>
    <w:rsid w:val="002900A0"/>
    <w:rsid w:val="00290AE3"/>
    <w:rsid w:val="0029292F"/>
    <w:rsid w:val="00292CB3"/>
    <w:rsid w:val="002939B8"/>
    <w:rsid w:val="00294614"/>
    <w:rsid w:val="002A1C06"/>
    <w:rsid w:val="002B112C"/>
    <w:rsid w:val="002B21C1"/>
    <w:rsid w:val="002B5E27"/>
    <w:rsid w:val="002C7C04"/>
    <w:rsid w:val="002D336C"/>
    <w:rsid w:val="002D3EF2"/>
    <w:rsid w:val="002E28B1"/>
    <w:rsid w:val="002E2C21"/>
    <w:rsid w:val="002E3532"/>
    <w:rsid w:val="002E5A4C"/>
    <w:rsid w:val="002E78E9"/>
    <w:rsid w:val="002F0D81"/>
    <w:rsid w:val="002F5D4D"/>
    <w:rsid w:val="003002B3"/>
    <w:rsid w:val="003041F5"/>
    <w:rsid w:val="0030618A"/>
    <w:rsid w:val="00306594"/>
    <w:rsid w:val="00311AFE"/>
    <w:rsid w:val="003126AF"/>
    <w:rsid w:val="00315211"/>
    <w:rsid w:val="00315DFE"/>
    <w:rsid w:val="003170E5"/>
    <w:rsid w:val="00321893"/>
    <w:rsid w:val="00323955"/>
    <w:rsid w:val="003267B7"/>
    <w:rsid w:val="00327BBC"/>
    <w:rsid w:val="00334F88"/>
    <w:rsid w:val="0033766C"/>
    <w:rsid w:val="00341FA6"/>
    <w:rsid w:val="00342132"/>
    <w:rsid w:val="003427D5"/>
    <w:rsid w:val="00344766"/>
    <w:rsid w:val="00346279"/>
    <w:rsid w:val="003547F6"/>
    <w:rsid w:val="0036019B"/>
    <w:rsid w:val="00361458"/>
    <w:rsid w:val="00371DFA"/>
    <w:rsid w:val="00374D3E"/>
    <w:rsid w:val="00385FF4"/>
    <w:rsid w:val="00386E2B"/>
    <w:rsid w:val="00391AD5"/>
    <w:rsid w:val="00391FB9"/>
    <w:rsid w:val="003969C4"/>
    <w:rsid w:val="003A084C"/>
    <w:rsid w:val="003A4C15"/>
    <w:rsid w:val="003A4EB5"/>
    <w:rsid w:val="003A5FAF"/>
    <w:rsid w:val="003B000C"/>
    <w:rsid w:val="003B3E53"/>
    <w:rsid w:val="003C1FC4"/>
    <w:rsid w:val="003C664B"/>
    <w:rsid w:val="003C70C4"/>
    <w:rsid w:val="003E002B"/>
    <w:rsid w:val="003E0CDB"/>
    <w:rsid w:val="003E7FB8"/>
    <w:rsid w:val="0042072B"/>
    <w:rsid w:val="004352C1"/>
    <w:rsid w:val="0043672C"/>
    <w:rsid w:val="0044637F"/>
    <w:rsid w:val="00450E1B"/>
    <w:rsid w:val="004511C6"/>
    <w:rsid w:val="0045406C"/>
    <w:rsid w:val="00461E27"/>
    <w:rsid w:val="00465346"/>
    <w:rsid w:val="00465FB4"/>
    <w:rsid w:val="004676C0"/>
    <w:rsid w:val="00485BCD"/>
    <w:rsid w:val="004874E1"/>
    <w:rsid w:val="004922A3"/>
    <w:rsid w:val="00492B31"/>
    <w:rsid w:val="004979B5"/>
    <w:rsid w:val="004A1161"/>
    <w:rsid w:val="004A383A"/>
    <w:rsid w:val="004A629A"/>
    <w:rsid w:val="004B2764"/>
    <w:rsid w:val="004B43F2"/>
    <w:rsid w:val="004B4552"/>
    <w:rsid w:val="004B5867"/>
    <w:rsid w:val="004C4791"/>
    <w:rsid w:val="004C5DC9"/>
    <w:rsid w:val="004C605C"/>
    <w:rsid w:val="004D3C3B"/>
    <w:rsid w:val="004D4125"/>
    <w:rsid w:val="004D4A4D"/>
    <w:rsid w:val="004D66D4"/>
    <w:rsid w:val="004D6BF2"/>
    <w:rsid w:val="004D6FBC"/>
    <w:rsid w:val="004D7731"/>
    <w:rsid w:val="004D7EFA"/>
    <w:rsid w:val="004E4760"/>
    <w:rsid w:val="004F3767"/>
    <w:rsid w:val="004F3A10"/>
    <w:rsid w:val="00501964"/>
    <w:rsid w:val="00505A82"/>
    <w:rsid w:val="00505B31"/>
    <w:rsid w:val="00513C0A"/>
    <w:rsid w:val="005159A4"/>
    <w:rsid w:val="005208C9"/>
    <w:rsid w:val="00522CD4"/>
    <w:rsid w:val="0052385F"/>
    <w:rsid w:val="00540FAD"/>
    <w:rsid w:val="005427D0"/>
    <w:rsid w:val="00550843"/>
    <w:rsid w:val="00553C58"/>
    <w:rsid w:val="00554808"/>
    <w:rsid w:val="005567FD"/>
    <w:rsid w:val="00556C63"/>
    <w:rsid w:val="005703A7"/>
    <w:rsid w:val="0057779B"/>
    <w:rsid w:val="00587662"/>
    <w:rsid w:val="00590F67"/>
    <w:rsid w:val="0059381D"/>
    <w:rsid w:val="00593E92"/>
    <w:rsid w:val="00594219"/>
    <w:rsid w:val="00594AEF"/>
    <w:rsid w:val="00595CD7"/>
    <w:rsid w:val="005A2A57"/>
    <w:rsid w:val="005B33E5"/>
    <w:rsid w:val="005B36E3"/>
    <w:rsid w:val="005B379D"/>
    <w:rsid w:val="005B557A"/>
    <w:rsid w:val="005B6B74"/>
    <w:rsid w:val="005C4138"/>
    <w:rsid w:val="005C4222"/>
    <w:rsid w:val="005C4E57"/>
    <w:rsid w:val="005C683A"/>
    <w:rsid w:val="005C7776"/>
    <w:rsid w:val="005D0D7E"/>
    <w:rsid w:val="005D1581"/>
    <w:rsid w:val="005D52D6"/>
    <w:rsid w:val="005D5E6F"/>
    <w:rsid w:val="005E1284"/>
    <w:rsid w:val="005E412D"/>
    <w:rsid w:val="005E447A"/>
    <w:rsid w:val="005E52F4"/>
    <w:rsid w:val="005F484C"/>
    <w:rsid w:val="005F6A1A"/>
    <w:rsid w:val="006028F1"/>
    <w:rsid w:val="00603A39"/>
    <w:rsid w:val="00607F0A"/>
    <w:rsid w:val="00612354"/>
    <w:rsid w:val="0062462B"/>
    <w:rsid w:val="00631F50"/>
    <w:rsid w:val="0063487D"/>
    <w:rsid w:val="00636029"/>
    <w:rsid w:val="00637492"/>
    <w:rsid w:val="0064555A"/>
    <w:rsid w:val="00645C63"/>
    <w:rsid w:val="00647254"/>
    <w:rsid w:val="006477D1"/>
    <w:rsid w:val="00650C3E"/>
    <w:rsid w:val="006534CD"/>
    <w:rsid w:val="006534E4"/>
    <w:rsid w:val="006567F1"/>
    <w:rsid w:val="00675446"/>
    <w:rsid w:val="00681120"/>
    <w:rsid w:val="00687817"/>
    <w:rsid w:val="00690B6E"/>
    <w:rsid w:val="0069320E"/>
    <w:rsid w:val="00694B28"/>
    <w:rsid w:val="00697E30"/>
    <w:rsid w:val="006A06D3"/>
    <w:rsid w:val="006A12D1"/>
    <w:rsid w:val="006A261C"/>
    <w:rsid w:val="006A326D"/>
    <w:rsid w:val="006A7FED"/>
    <w:rsid w:val="006B01C2"/>
    <w:rsid w:val="006B2357"/>
    <w:rsid w:val="006B74CB"/>
    <w:rsid w:val="006C04E7"/>
    <w:rsid w:val="006D10DE"/>
    <w:rsid w:val="006D5034"/>
    <w:rsid w:val="006D6225"/>
    <w:rsid w:val="006E1C60"/>
    <w:rsid w:val="006E585C"/>
    <w:rsid w:val="006E5CEF"/>
    <w:rsid w:val="006F602B"/>
    <w:rsid w:val="00700347"/>
    <w:rsid w:val="0071077C"/>
    <w:rsid w:val="0071437D"/>
    <w:rsid w:val="0071556A"/>
    <w:rsid w:val="00717E9C"/>
    <w:rsid w:val="00732EAC"/>
    <w:rsid w:val="007473D5"/>
    <w:rsid w:val="007475A8"/>
    <w:rsid w:val="00752656"/>
    <w:rsid w:val="00753F14"/>
    <w:rsid w:val="00756022"/>
    <w:rsid w:val="00756C55"/>
    <w:rsid w:val="00764D3C"/>
    <w:rsid w:val="00765451"/>
    <w:rsid w:val="00766D76"/>
    <w:rsid w:val="00771E3A"/>
    <w:rsid w:val="0077419D"/>
    <w:rsid w:val="007760C8"/>
    <w:rsid w:val="00780DD4"/>
    <w:rsid w:val="007847CD"/>
    <w:rsid w:val="0079086A"/>
    <w:rsid w:val="0079414E"/>
    <w:rsid w:val="00795D25"/>
    <w:rsid w:val="00797265"/>
    <w:rsid w:val="007A0286"/>
    <w:rsid w:val="007A2D55"/>
    <w:rsid w:val="007A4445"/>
    <w:rsid w:val="007B1E8F"/>
    <w:rsid w:val="007B6C42"/>
    <w:rsid w:val="007B6D88"/>
    <w:rsid w:val="007B7F9A"/>
    <w:rsid w:val="007C53B0"/>
    <w:rsid w:val="007D1AA9"/>
    <w:rsid w:val="007D6EA8"/>
    <w:rsid w:val="007E20C2"/>
    <w:rsid w:val="007E3AC6"/>
    <w:rsid w:val="007E41B9"/>
    <w:rsid w:val="007E647F"/>
    <w:rsid w:val="007E6824"/>
    <w:rsid w:val="007F2B55"/>
    <w:rsid w:val="00801791"/>
    <w:rsid w:val="00810FBD"/>
    <w:rsid w:val="00811AE8"/>
    <w:rsid w:val="008141E2"/>
    <w:rsid w:val="008203A1"/>
    <w:rsid w:val="00820678"/>
    <w:rsid w:val="00823C7C"/>
    <w:rsid w:val="00833802"/>
    <w:rsid w:val="00833AE7"/>
    <w:rsid w:val="008362C0"/>
    <w:rsid w:val="0083709F"/>
    <w:rsid w:val="008443C9"/>
    <w:rsid w:val="00847680"/>
    <w:rsid w:val="0084794E"/>
    <w:rsid w:val="00853119"/>
    <w:rsid w:val="0085401E"/>
    <w:rsid w:val="00854082"/>
    <w:rsid w:val="008558DC"/>
    <w:rsid w:val="0086473A"/>
    <w:rsid w:val="00866200"/>
    <w:rsid w:val="0087208A"/>
    <w:rsid w:val="00872628"/>
    <w:rsid w:val="008829C9"/>
    <w:rsid w:val="00883696"/>
    <w:rsid w:val="00885118"/>
    <w:rsid w:val="00886DF8"/>
    <w:rsid w:val="00893AC1"/>
    <w:rsid w:val="00894A4F"/>
    <w:rsid w:val="0089753D"/>
    <w:rsid w:val="008A21A8"/>
    <w:rsid w:val="008B2ACA"/>
    <w:rsid w:val="008B5BCD"/>
    <w:rsid w:val="008C2BE5"/>
    <w:rsid w:val="008C31BD"/>
    <w:rsid w:val="008C3D4A"/>
    <w:rsid w:val="008C60BE"/>
    <w:rsid w:val="008D35F4"/>
    <w:rsid w:val="008D509D"/>
    <w:rsid w:val="008D5EAE"/>
    <w:rsid w:val="008D6816"/>
    <w:rsid w:val="008D7870"/>
    <w:rsid w:val="008E0F61"/>
    <w:rsid w:val="008E1426"/>
    <w:rsid w:val="008E2282"/>
    <w:rsid w:val="008E35D2"/>
    <w:rsid w:val="008E7384"/>
    <w:rsid w:val="008F08B1"/>
    <w:rsid w:val="008F393D"/>
    <w:rsid w:val="008F460C"/>
    <w:rsid w:val="00903433"/>
    <w:rsid w:val="00913E21"/>
    <w:rsid w:val="0091443F"/>
    <w:rsid w:val="0091506E"/>
    <w:rsid w:val="00921E72"/>
    <w:rsid w:val="00922082"/>
    <w:rsid w:val="009307CE"/>
    <w:rsid w:val="00932492"/>
    <w:rsid w:val="009353A4"/>
    <w:rsid w:val="00936972"/>
    <w:rsid w:val="00936B21"/>
    <w:rsid w:val="009375B7"/>
    <w:rsid w:val="009429FE"/>
    <w:rsid w:val="009564F7"/>
    <w:rsid w:val="009612EB"/>
    <w:rsid w:val="00962DE0"/>
    <w:rsid w:val="00964C3B"/>
    <w:rsid w:val="00967685"/>
    <w:rsid w:val="00973BDC"/>
    <w:rsid w:val="00974FF9"/>
    <w:rsid w:val="00981D89"/>
    <w:rsid w:val="00982659"/>
    <w:rsid w:val="009923AA"/>
    <w:rsid w:val="00995E99"/>
    <w:rsid w:val="009A0677"/>
    <w:rsid w:val="009A11F7"/>
    <w:rsid w:val="009A2C73"/>
    <w:rsid w:val="009A5BEF"/>
    <w:rsid w:val="009B2AA2"/>
    <w:rsid w:val="009B3019"/>
    <w:rsid w:val="009C282F"/>
    <w:rsid w:val="009C559A"/>
    <w:rsid w:val="009C6B07"/>
    <w:rsid w:val="009D01EF"/>
    <w:rsid w:val="009D11D2"/>
    <w:rsid w:val="009D5541"/>
    <w:rsid w:val="009E01FB"/>
    <w:rsid w:val="009E59EF"/>
    <w:rsid w:val="009E7D1D"/>
    <w:rsid w:val="009F020A"/>
    <w:rsid w:val="009F441B"/>
    <w:rsid w:val="00A01F0F"/>
    <w:rsid w:val="00A156A4"/>
    <w:rsid w:val="00A21001"/>
    <w:rsid w:val="00A220FC"/>
    <w:rsid w:val="00A301A6"/>
    <w:rsid w:val="00A31BF6"/>
    <w:rsid w:val="00A32E24"/>
    <w:rsid w:val="00A34F4D"/>
    <w:rsid w:val="00A35A96"/>
    <w:rsid w:val="00A4277F"/>
    <w:rsid w:val="00A53206"/>
    <w:rsid w:val="00A53C24"/>
    <w:rsid w:val="00A617FC"/>
    <w:rsid w:val="00A72338"/>
    <w:rsid w:val="00A77637"/>
    <w:rsid w:val="00A817C5"/>
    <w:rsid w:val="00A81A6B"/>
    <w:rsid w:val="00A82439"/>
    <w:rsid w:val="00A93C91"/>
    <w:rsid w:val="00A97770"/>
    <w:rsid w:val="00A97A21"/>
    <w:rsid w:val="00AA2C67"/>
    <w:rsid w:val="00AA5238"/>
    <w:rsid w:val="00AB2F47"/>
    <w:rsid w:val="00AB37B5"/>
    <w:rsid w:val="00AB3C1D"/>
    <w:rsid w:val="00AB3E09"/>
    <w:rsid w:val="00AB4AC7"/>
    <w:rsid w:val="00AC20BB"/>
    <w:rsid w:val="00AD1D7F"/>
    <w:rsid w:val="00AD2969"/>
    <w:rsid w:val="00AD3110"/>
    <w:rsid w:val="00AD3F67"/>
    <w:rsid w:val="00AE0C4C"/>
    <w:rsid w:val="00AE0D3E"/>
    <w:rsid w:val="00AE0F4D"/>
    <w:rsid w:val="00AE288C"/>
    <w:rsid w:val="00AF0DBB"/>
    <w:rsid w:val="00AF197B"/>
    <w:rsid w:val="00AF65C8"/>
    <w:rsid w:val="00B03696"/>
    <w:rsid w:val="00B055E5"/>
    <w:rsid w:val="00B1010A"/>
    <w:rsid w:val="00B11974"/>
    <w:rsid w:val="00B13872"/>
    <w:rsid w:val="00B1752F"/>
    <w:rsid w:val="00B177A8"/>
    <w:rsid w:val="00B23ACA"/>
    <w:rsid w:val="00B26B6B"/>
    <w:rsid w:val="00B2749D"/>
    <w:rsid w:val="00B307D8"/>
    <w:rsid w:val="00B374A3"/>
    <w:rsid w:val="00B40B82"/>
    <w:rsid w:val="00B41A7C"/>
    <w:rsid w:val="00B42B6F"/>
    <w:rsid w:val="00B4318C"/>
    <w:rsid w:val="00B46811"/>
    <w:rsid w:val="00B50B78"/>
    <w:rsid w:val="00B53F08"/>
    <w:rsid w:val="00B62F74"/>
    <w:rsid w:val="00B6403E"/>
    <w:rsid w:val="00B706B6"/>
    <w:rsid w:val="00B766D4"/>
    <w:rsid w:val="00B80D48"/>
    <w:rsid w:val="00B82280"/>
    <w:rsid w:val="00B86E81"/>
    <w:rsid w:val="00B908C9"/>
    <w:rsid w:val="00B91926"/>
    <w:rsid w:val="00BA0602"/>
    <w:rsid w:val="00BA1EB7"/>
    <w:rsid w:val="00BA5C7C"/>
    <w:rsid w:val="00BB1D64"/>
    <w:rsid w:val="00BB5D3C"/>
    <w:rsid w:val="00BC2208"/>
    <w:rsid w:val="00BC377D"/>
    <w:rsid w:val="00BC7129"/>
    <w:rsid w:val="00BD29FD"/>
    <w:rsid w:val="00BD322E"/>
    <w:rsid w:val="00BD553F"/>
    <w:rsid w:val="00BD6AA8"/>
    <w:rsid w:val="00BE005B"/>
    <w:rsid w:val="00BE01C4"/>
    <w:rsid w:val="00BE2BB9"/>
    <w:rsid w:val="00BE2DBB"/>
    <w:rsid w:val="00BE3911"/>
    <w:rsid w:val="00BE4A25"/>
    <w:rsid w:val="00BE757D"/>
    <w:rsid w:val="00BF3CF4"/>
    <w:rsid w:val="00BF4965"/>
    <w:rsid w:val="00BF4F22"/>
    <w:rsid w:val="00BF7F18"/>
    <w:rsid w:val="00C000DF"/>
    <w:rsid w:val="00C006AD"/>
    <w:rsid w:val="00C0365C"/>
    <w:rsid w:val="00C0596C"/>
    <w:rsid w:val="00C10905"/>
    <w:rsid w:val="00C10CB4"/>
    <w:rsid w:val="00C21706"/>
    <w:rsid w:val="00C252B2"/>
    <w:rsid w:val="00C27086"/>
    <w:rsid w:val="00C36FDE"/>
    <w:rsid w:val="00C37272"/>
    <w:rsid w:val="00C37B7E"/>
    <w:rsid w:val="00C40BF3"/>
    <w:rsid w:val="00C41258"/>
    <w:rsid w:val="00C43E6E"/>
    <w:rsid w:val="00C44F19"/>
    <w:rsid w:val="00C467DF"/>
    <w:rsid w:val="00C511B3"/>
    <w:rsid w:val="00C533BF"/>
    <w:rsid w:val="00C5548D"/>
    <w:rsid w:val="00C56D3D"/>
    <w:rsid w:val="00C5760F"/>
    <w:rsid w:val="00C611AC"/>
    <w:rsid w:val="00C638B3"/>
    <w:rsid w:val="00C64213"/>
    <w:rsid w:val="00C65664"/>
    <w:rsid w:val="00C67EAE"/>
    <w:rsid w:val="00C706B5"/>
    <w:rsid w:val="00C71122"/>
    <w:rsid w:val="00C74382"/>
    <w:rsid w:val="00C76569"/>
    <w:rsid w:val="00C80F03"/>
    <w:rsid w:val="00C81EE6"/>
    <w:rsid w:val="00C863B0"/>
    <w:rsid w:val="00C92E0F"/>
    <w:rsid w:val="00C979C1"/>
    <w:rsid w:val="00CA25BC"/>
    <w:rsid w:val="00CA28C1"/>
    <w:rsid w:val="00CA69F2"/>
    <w:rsid w:val="00CA6E35"/>
    <w:rsid w:val="00CA7B33"/>
    <w:rsid w:val="00CB12FE"/>
    <w:rsid w:val="00CB3EE0"/>
    <w:rsid w:val="00CC42FD"/>
    <w:rsid w:val="00CC618F"/>
    <w:rsid w:val="00CD7141"/>
    <w:rsid w:val="00CE0063"/>
    <w:rsid w:val="00CE1EB4"/>
    <w:rsid w:val="00CE4807"/>
    <w:rsid w:val="00CE5743"/>
    <w:rsid w:val="00CE6122"/>
    <w:rsid w:val="00CF6BC7"/>
    <w:rsid w:val="00CF76E7"/>
    <w:rsid w:val="00D06EC8"/>
    <w:rsid w:val="00D11313"/>
    <w:rsid w:val="00D23C68"/>
    <w:rsid w:val="00D27328"/>
    <w:rsid w:val="00D31224"/>
    <w:rsid w:val="00D330F7"/>
    <w:rsid w:val="00D33CD5"/>
    <w:rsid w:val="00D37C2C"/>
    <w:rsid w:val="00D50912"/>
    <w:rsid w:val="00D53476"/>
    <w:rsid w:val="00D5412B"/>
    <w:rsid w:val="00D54D69"/>
    <w:rsid w:val="00D6091E"/>
    <w:rsid w:val="00D6244B"/>
    <w:rsid w:val="00D624EC"/>
    <w:rsid w:val="00D6446C"/>
    <w:rsid w:val="00D6663C"/>
    <w:rsid w:val="00D67DA8"/>
    <w:rsid w:val="00D7026F"/>
    <w:rsid w:val="00D80A91"/>
    <w:rsid w:val="00D820BB"/>
    <w:rsid w:val="00D8677F"/>
    <w:rsid w:val="00D94A0B"/>
    <w:rsid w:val="00D94FF5"/>
    <w:rsid w:val="00D95C08"/>
    <w:rsid w:val="00D97D8C"/>
    <w:rsid w:val="00DA4E81"/>
    <w:rsid w:val="00DA5C00"/>
    <w:rsid w:val="00DB2D27"/>
    <w:rsid w:val="00DB6F4C"/>
    <w:rsid w:val="00DB7FB1"/>
    <w:rsid w:val="00DC6946"/>
    <w:rsid w:val="00DC6FA2"/>
    <w:rsid w:val="00DC7312"/>
    <w:rsid w:val="00DD09F2"/>
    <w:rsid w:val="00DD5B37"/>
    <w:rsid w:val="00DD7747"/>
    <w:rsid w:val="00DE18A1"/>
    <w:rsid w:val="00DE1FFD"/>
    <w:rsid w:val="00DE2E0E"/>
    <w:rsid w:val="00DE3973"/>
    <w:rsid w:val="00DE7759"/>
    <w:rsid w:val="00DF4302"/>
    <w:rsid w:val="00DF5262"/>
    <w:rsid w:val="00E00D5D"/>
    <w:rsid w:val="00E20BC7"/>
    <w:rsid w:val="00E2366B"/>
    <w:rsid w:val="00E23B86"/>
    <w:rsid w:val="00E27048"/>
    <w:rsid w:val="00E30D45"/>
    <w:rsid w:val="00E3286C"/>
    <w:rsid w:val="00E56699"/>
    <w:rsid w:val="00E56816"/>
    <w:rsid w:val="00E6080D"/>
    <w:rsid w:val="00E63675"/>
    <w:rsid w:val="00E63F1D"/>
    <w:rsid w:val="00E679E1"/>
    <w:rsid w:val="00E713B4"/>
    <w:rsid w:val="00E71DF3"/>
    <w:rsid w:val="00E771F5"/>
    <w:rsid w:val="00E856CC"/>
    <w:rsid w:val="00E9083A"/>
    <w:rsid w:val="00E95AD3"/>
    <w:rsid w:val="00E97515"/>
    <w:rsid w:val="00EA10B8"/>
    <w:rsid w:val="00EA3282"/>
    <w:rsid w:val="00EB1CC2"/>
    <w:rsid w:val="00EB33A9"/>
    <w:rsid w:val="00EB3CE0"/>
    <w:rsid w:val="00EB4816"/>
    <w:rsid w:val="00EC163C"/>
    <w:rsid w:val="00EC384F"/>
    <w:rsid w:val="00EC3D42"/>
    <w:rsid w:val="00EC488A"/>
    <w:rsid w:val="00EC4B12"/>
    <w:rsid w:val="00ED75DA"/>
    <w:rsid w:val="00EE195C"/>
    <w:rsid w:val="00EE22B0"/>
    <w:rsid w:val="00EE50EA"/>
    <w:rsid w:val="00EE6C49"/>
    <w:rsid w:val="00EF527E"/>
    <w:rsid w:val="00F01591"/>
    <w:rsid w:val="00F05F65"/>
    <w:rsid w:val="00F14428"/>
    <w:rsid w:val="00F16BD8"/>
    <w:rsid w:val="00F17A8E"/>
    <w:rsid w:val="00F25464"/>
    <w:rsid w:val="00F25545"/>
    <w:rsid w:val="00F2584A"/>
    <w:rsid w:val="00F26008"/>
    <w:rsid w:val="00F317C1"/>
    <w:rsid w:val="00F31B3E"/>
    <w:rsid w:val="00F32EB6"/>
    <w:rsid w:val="00F52FA6"/>
    <w:rsid w:val="00F53027"/>
    <w:rsid w:val="00F55D6D"/>
    <w:rsid w:val="00F62CB5"/>
    <w:rsid w:val="00F63DA1"/>
    <w:rsid w:val="00F70E23"/>
    <w:rsid w:val="00F83FA9"/>
    <w:rsid w:val="00F840CF"/>
    <w:rsid w:val="00F85358"/>
    <w:rsid w:val="00F86737"/>
    <w:rsid w:val="00F963C4"/>
    <w:rsid w:val="00FA42CF"/>
    <w:rsid w:val="00FA58D9"/>
    <w:rsid w:val="00FB46FC"/>
    <w:rsid w:val="00FB538A"/>
    <w:rsid w:val="00FC143E"/>
    <w:rsid w:val="00FC1EC7"/>
    <w:rsid w:val="00FC5C19"/>
    <w:rsid w:val="00FD00B7"/>
    <w:rsid w:val="00FD4E28"/>
    <w:rsid w:val="00FE113A"/>
    <w:rsid w:val="00FE4C66"/>
    <w:rsid w:val="00FE5953"/>
    <w:rsid w:val="00FE6BB3"/>
    <w:rsid w:val="00FE6CE6"/>
    <w:rsid w:val="00FF22F9"/>
    <w:rsid w:val="00FF592E"/>
    <w:rsid w:val="00FF60D9"/>
    <w:rsid w:val="00FF6AB6"/>
    <w:rsid w:val="00FF70F4"/>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0542"/>
  <w15:docId w15:val="{72B375BE-483C-4905-8EF2-61E5C299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2615CC"/>
    <w:pPr>
      <w:keepNext/>
      <w:keepLines/>
      <w:jc w:val="center"/>
      <w:outlineLvl w:val="0"/>
    </w:pPr>
    <w:rPr>
      <w:rFonts w:ascii="Corbel" w:eastAsiaTheme="majorEastAsia" w:hAnsi="Corbel" w:cstheme="majorBidi"/>
      <w:b/>
      <w:i/>
      <w:color w:val="1F4E79" w:themeColor="accent1" w:themeShade="80"/>
      <w:sz w:val="24"/>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88"/>
    <w:rPr>
      <w:rFonts w:ascii="Segoe UI" w:hAnsi="Segoe UI" w:cs="Segoe UI"/>
      <w:sz w:val="18"/>
      <w:szCs w:val="18"/>
    </w:rPr>
  </w:style>
  <w:style w:type="character" w:styleId="CommentReference">
    <w:name w:val="annotation reference"/>
    <w:basedOn w:val="DefaultParagraphFont"/>
    <w:uiPriority w:val="99"/>
    <w:semiHidden/>
    <w:unhideWhenUsed/>
    <w:rsid w:val="00681120"/>
    <w:rPr>
      <w:sz w:val="16"/>
      <w:szCs w:val="16"/>
    </w:rPr>
  </w:style>
  <w:style w:type="paragraph" w:styleId="CommentText">
    <w:name w:val="annotation text"/>
    <w:basedOn w:val="Normal"/>
    <w:link w:val="CommentTextChar"/>
    <w:uiPriority w:val="99"/>
    <w:semiHidden/>
    <w:unhideWhenUsed/>
    <w:rsid w:val="00681120"/>
    <w:pPr>
      <w:spacing w:line="240" w:lineRule="auto"/>
    </w:pPr>
    <w:rPr>
      <w:sz w:val="20"/>
      <w:szCs w:val="20"/>
    </w:rPr>
  </w:style>
  <w:style w:type="character" w:customStyle="1" w:styleId="CommentTextChar">
    <w:name w:val="Comment Text Char"/>
    <w:basedOn w:val="DefaultParagraphFont"/>
    <w:link w:val="CommentText"/>
    <w:uiPriority w:val="99"/>
    <w:semiHidden/>
    <w:rsid w:val="00681120"/>
    <w:rPr>
      <w:sz w:val="20"/>
      <w:szCs w:val="20"/>
    </w:rPr>
  </w:style>
  <w:style w:type="paragraph" w:styleId="CommentSubject">
    <w:name w:val="annotation subject"/>
    <w:basedOn w:val="CommentText"/>
    <w:next w:val="CommentText"/>
    <w:link w:val="CommentSubjectChar"/>
    <w:uiPriority w:val="99"/>
    <w:semiHidden/>
    <w:unhideWhenUsed/>
    <w:rsid w:val="00681120"/>
    <w:rPr>
      <w:b/>
      <w:bCs/>
    </w:rPr>
  </w:style>
  <w:style w:type="character" w:customStyle="1" w:styleId="CommentSubjectChar">
    <w:name w:val="Comment Subject Char"/>
    <w:basedOn w:val="CommentTextChar"/>
    <w:link w:val="CommentSubject"/>
    <w:uiPriority w:val="99"/>
    <w:semiHidden/>
    <w:rsid w:val="00681120"/>
    <w:rPr>
      <w:b/>
      <w:bCs/>
      <w:sz w:val="20"/>
      <w:szCs w:val="20"/>
    </w:rPr>
  </w:style>
  <w:style w:type="paragraph" w:styleId="Revision">
    <w:name w:val="Revision"/>
    <w:hidden/>
    <w:uiPriority w:val="99"/>
    <w:semiHidden/>
    <w:rsid w:val="00681120"/>
    <w:pPr>
      <w:spacing w:after="0" w:line="240" w:lineRule="auto"/>
    </w:pPr>
  </w:style>
  <w:style w:type="character" w:customStyle="1" w:styleId="Heading1Char">
    <w:name w:val="Heading 1 Char"/>
    <w:basedOn w:val="DefaultParagraphFont"/>
    <w:link w:val="Heading1"/>
    <w:uiPriority w:val="9"/>
    <w:rsid w:val="002615CC"/>
    <w:rPr>
      <w:rFonts w:ascii="Corbel" w:eastAsiaTheme="majorEastAsia" w:hAnsi="Corbel" w:cstheme="majorBidi"/>
      <w:b/>
      <w:i/>
      <w:color w:val="1F4E79" w:themeColor="accent1" w:themeShade="80"/>
      <w:sz w:val="24"/>
      <w:szCs w:val="32"/>
      <w:lang w:val="ro-RO"/>
    </w:rPr>
  </w:style>
  <w:style w:type="paragraph" w:styleId="NoSpacing">
    <w:name w:val="No Spacing"/>
    <w:uiPriority w:val="1"/>
    <w:qFormat/>
    <w:rsid w:val="004A629A"/>
    <w:pPr>
      <w:spacing w:after="0" w:line="240" w:lineRule="auto"/>
    </w:pPr>
  </w:style>
  <w:style w:type="paragraph" w:styleId="TOCHeading">
    <w:name w:val="TOC Heading"/>
    <w:basedOn w:val="Heading1"/>
    <w:next w:val="Normal"/>
    <w:uiPriority w:val="39"/>
    <w:unhideWhenUsed/>
    <w:qFormat/>
    <w:rsid w:val="003A4C15"/>
    <w:pPr>
      <w:spacing w:before="240" w:line="259" w:lineRule="auto"/>
      <w:jc w:val="left"/>
      <w:outlineLvl w:val="9"/>
    </w:pPr>
    <w:rPr>
      <w:rFonts w:asciiTheme="majorHAnsi" w:hAnsiTheme="majorHAnsi"/>
      <w:b w:val="0"/>
      <w:i w:val="0"/>
      <w:color w:val="2E74B5" w:themeColor="accent1" w:themeShade="BF"/>
      <w:sz w:val="32"/>
      <w:lang w:val="en-US"/>
    </w:rPr>
  </w:style>
  <w:style w:type="paragraph" w:styleId="TOC1">
    <w:name w:val="toc 1"/>
    <w:basedOn w:val="Normal"/>
    <w:next w:val="Normal"/>
    <w:autoRedefine/>
    <w:uiPriority w:val="39"/>
    <w:unhideWhenUsed/>
    <w:rsid w:val="003A4C15"/>
    <w:pPr>
      <w:spacing w:after="100"/>
    </w:pPr>
  </w:style>
  <w:style w:type="character" w:styleId="Hyperlink">
    <w:name w:val="Hyperlink"/>
    <w:basedOn w:val="DefaultParagraphFont"/>
    <w:uiPriority w:val="99"/>
    <w:unhideWhenUsed/>
    <w:rsid w:val="003A4C15"/>
    <w:rPr>
      <w:color w:val="0563C1" w:themeColor="hyperlink"/>
      <w:u w:val="single"/>
    </w:rPr>
  </w:style>
  <w:style w:type="paragraph" w:styleId="Header">
    <w:name w:val="header"/>
    <w:basedOn w:val="Normal"/>
    <w:link w:val="HeaderChar"/>
    <w:uiPriority w:val="99"/>
    <w:unhideWhenUsed/>
    <w:rsid w:val="00EC4B12"/>
    <w:pPr>
      <w:tabs>
        <w:tab w:val="center" w:pos="4844"/>
        <w:tab w:val="right" w:pos="9689"/>
      </w:tabs>
      <w:spacing w:after="0" w:line="240" w:lineRule="auto"/>
    </w:pPr>
  </w:style>
  <w:style w:type="character" w:customStyle="1" w:styleId="HeaderChar">
    <w:name w:val="Header Char"/>
    <w:basedOn w:val="DefaultParagraphFont"/>
    <w:link w:val="Header"/>
    <w:uiPriority w:val="99"/>
    <w:rsid w:val="00EC4B12"/>
  </w:style>
  <w:style w:type="paragraph" w:styleId="Footer">
    <w:name w:val="footer"/>
    <w:basedOn w:val="Normal"/>
    <w:link w:val="FooterChar"/>
    <w:uiPriority w:val="99"/>
    <w:unhideWhenUsed/>
    <w:rsid w:val="00EC4B12"/>
    <w:pPr>
      <w:tabs>
        <w:tab w:val="center" w:pos="4844"/>
        <w:tab w:val="right" w:pos="9689"/>
      </w:tabs>
      <w:spacing w:after="0" w:line="240" w:lineRule="auto"/>
    </w:pPr>
  </w:style>
  <w:style w:type="character" w:customStyle="1" w:styleId="FooterChar">
    <w:name w:val="Footer Char"/>
    <w:basedOn w:val="DefaultParagraphFont"/>
    <w:link w:val="Footer"/>
    <w:uiPriority w:val="99"/>
    <w:rsid w:val="00EC4B12"/>
  </w:style>
  <w:style w:type="paragraph" w:styleId="ListParagraph">
    <w:name w:val="List Paragraph"/>
    <w:basedOn w:val="Normal"/>
    <w:uiPriority w:val="34"/>
    <w:qFormat/>
    <w:rsid w:val="00461E27"/>
    <w:pPr>
      <w:ind w:left="720"/>
      <w:contextualSpacing/>
    </w:pPr>
  </w:style>
  <w:style w:type="table" w:styleId="TableGrid">
    <w:name w:val="Table Grid"/>
    <w:basedOn w:val="TableNormal"/>
    <w:uiPriority w:val="59"/>
    <w:rsid w:val="001C77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3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732D-1B7C-4B90-B281-A2698E79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7383</Words>
  <Characters>42086</Characters>
  <Application>Microsoft Office Word</Application>
  <DocSecurity>0</DocSecurity>
  <Lines>350</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Slanina</dc:creator>
  <cp:lastModifiedBy>Andrei Slanina</cp:lastModifiedBy>
  <cp:revision>7</cp:revision>
  <cp:lastPrinted>2020-02-19T12:17:00Z</cp:lastPrinted>
  <dcterms:created xsi:type="dcterms:W3CDTF">2020-04-17T07:37:00Z</dcterms:created>
  <dcterms:modified xsi:type="dcterms:W3CDTF">2020-05-08T06:37:00Z</dcterms:modified>
</cp:coreProperties>
</file>