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7A" w:rsidRDefault="00F86F7A" w:rsidP="00F86F7A">
      <w:pPr>
        <w:spacing w:after="200" w:line="276" w:lineRule="auto"/>
        <w:jc w:val="right"/>
        <w:rPr>
          <w:rFonts w:ascii="Times New Roman" w:eastAsia="Times New Roman" w:hAnsi="Times New Roman"/>
          <w:i/>
          <w:sz w:val="28"/>
          <w:szCs w:val="28"/>
          <w:u w:val="single"/>
          <w:lang w:val="ro-MD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ro-MD"/>
        </w:rPr>
        <w:t>Proiect</w:t>
      </w:r>
    </w:p>
    <w:p w:rsidR="00F86F7A" w:rsidRDefault="00F86F7A" w:rsidP="00F86F7A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HOTĂRÎRE nr. _______</w:t>
      </w: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din ________________2020</w:t>
      </w: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Chișinău </w:t>
      </w:r>
    </w:p>
    <w:p w:rsidR="00F86F7A" w:rsidRPr="00221AB0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F86F7A" w:rsidRPr="00221AB0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0A647E" w:rsidRPr="00221AB0" w:rsidRDefault="00F86F7A" w:rsidP="000A647E">
      <w:pPr>
        <w:pStyle w:val="tt"/>
        <w:rPr>
          <w:sz w:val="28"/>
          <w:szCs w:val="28"/>
          <w:lang w:val="ro-MD"/>
        </w:rPr>
      </w:pPr>
      <w:r w:rsidRPr="00221AB0">
        <w:rPr>
          <w:sz w:val="28"/>
          <w:szCs w:val="28"/>
          <w:lang w:val="ro-MD"/>
        </w:rPr>
        <w:t xml:space="preserve">Pentru abrogarea </w:t>
      </w:r>
      <w:proofErr w:type="spellStart"/>
      <w:r w:rsidRPr="00221AB0">
        <w:rPr>
          <w:sz w:val="28"/>
          <w:szCs w:val="28"/>
          <w:lang w:val="ro-MD"/>
        </w:rPr>
        <w:t>Hotărîrii</w:t>
      </w:r>
      <w:proofErr w:type="spellEnd"/>
      <w:r w:rsidRPr="00221AB0">
        <w:rPr>
          <w:sz w:val="28"/>
          <w:szCs w:val="28"/>
          <w:lang w:val="ro-MD"/>
        </w:rPr>
        <w:t xml:space="preserve"> Guvernului nr. 31/2009 </w:t>
      </w:r>
      <w:r w:rsidR="000A647E" w:rsidRPr="00221AB0">
        <w:rPr>
          <w:sz w:val="28"/>
          <w:szCs w:val="28"/>
          <w:lang w:val="ro-MD"/>
        </w:rPr>
        <w:t xml:space="preserve">cu privire </w:t>
      </w:r>
    </w:p>
    <w:p w:rsidR="000A647E" w:rsidRPr="00221AB0" w:rsidRDefault="000A647E" w:rsidP="000A647E">
      <w:pPr>
        <w:pStyle w:val="tt"/>
        <w:rPr>
          <w:sz w:val="28"/>
          <w:szCs w:val="28"/>
          <w:lang w:val="ro-MD"/>
        </w:rPr>
      </w:pPr>
      <w:r w:rsidRPr="00221AB0">
        <w:rPr>
          <w:sz w:val="28"/>
          <w:szCs w:val="28"/>
          <w:lang w:val="ro-MD"/>
        </w:rPr>
        <w:t xml:space="preserve">la aprobarea domeniilor reglementate, </w:t>
      </w:r>
      <w:proofErr w:type="spellStart"/>
      <w:r w:rsidRPr="00221AB0">
        <w:rPr>
          <w:sz w:val="28"/>
          <w:szCs w:val="28"/>
          <w:lang w:val="ro-MD"/>
        </w:rPr>
        <w:t>autorităţilor</w:t>
      </w:r>
      <w:proofErr w:type="spellEnd"/>
      <w:r w:rsidRPr="00221AB0">
        <w:rPr>
          <w:sz w:val="28"/>
          <w:szCs w:val="28"/>
          <w:lang w:val="ro-MD"/>
        </w:rPr>
        <w:t xml:space="preserve"> de </w:t>
      </w:r>
    </w:p>
    <w:p w:rsidR="000A647E" w:rsidRPr="000A647E" w:rsidRDefault="000A647E" w:rsidP="000A64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reglementare </w:t>
      </w:r>
      <w:proofErr w:type="spellStart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şi</w:t>
      </w:r>
      <w:proofErr w:type="spellEnd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 organelor cu </w:t>
      </w:r>
      <w:proofErr w:type="spellStart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funcţii</w:t>
      </w:r>
      <w:proofErr w:type="spellEnd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 de supraveghere a </w:t>
      </w:r>
      <w:proofErr w:type="spellStart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pieţei</w:t>
      </w:r>
      <w:proofErr w:type="spellEnd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 </w:t>
      </w:r>
    </w:p>
    <w:p w:rsidR="000A647E" w:rsidRPr="000A647E" w:rsidRDefault="000A647E" w:rsidP="000A64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 </w:t>
      </w:r>
    </w:p>
    <w:p w:rsidR="00F86F7A" w:rsidRPr="00221AB0" w:rsidRDefault="00F86F7A" w:rsidP="00F86F7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F86F7A" w:rsidRPr="00221AB0" w:rsidRDefault="00F86F7A" w:rsidP="00126CC9">
      <w:pPr>
        <w:pStyle w:val="NormalWeb"/>
        <w:ind w:firstLine="360"/>
        <w:rPr>
          <w:b/>
          <w:sz w:val="28"/>
          <w:szCs w:val="28"/>
          <w:lang w:val="ro-MD"/>
        </w:rPr>
      </w:pPr>
      <w:r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În </w:t>
      </w:r>
      <w:r w:rsidR="000A647E"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temeiul art. 7 alin. (7) din Legea </w:t>
      </w:r>
      <w:r w:rsidRPr="00221AB0">
        <w:rPr>
          <w:rStyle w:val="docheader"/>
          <w:rFonts w:eastAsia="SimSun"/>
          <w:bCs/>
          <w:sz w:val="28"/>
          <w:szCs w:val="28"/>
          <w:lang w:val="ro-MD"/>
        </w:rPr>
        <w:t>nr.</w:t>
      </w:r>
      <w:r w:rsidR="000A647E" w:rsidRPr="00221AB0">
        <w:rPr>
          <w:rStyle w:val="docheader"/>
          <w:rFonts w:eastAsia="SimSun"/>
          <w:bCs/>
          <w:sz w:val="28"/>
          <w:szCs w:val="28"/>
          <w:lang w:val="ro-MD"/>
        </w:rPr>
        <w:t>7/2016</w:t>
      </w:r>
      <w:r w:rsidR="00A94857"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 privind supravegherea pieței în ceea ce privește comercializarea produselor nealimentare</w:t>
      </w:r>
      <w:r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 (Monitorul Oficial al Republicii Moldova, 2016, nr.</w:t>
      </w:r>
      <w:r w:rsidR="000A647E" w:rsidRPr="00221AB0">
        <w:rPr>
          <w:rStyle w:val="docheader"/>
          <w:rFonts w:eastAsia="SimSun"/>
          <w:bCs/>
          <w:sz w:val="28"/>
          <w:szCs w:val="28"/>
          <w:lang w:val="ro-MD"/>
        </w:rPr>
        <w:t>79</w:t>
      </w:r>
      <w:r w:rsidRPr="00221AB0">
        <w:rPr>
          <w:rStyle w:val="docheader"/>
          <w:rFonts w:eastAsia="SimSun"/>
          <w:bCs/>
          <w:sz w:val="28"/>
          <w:szCs w:val="28"/>
          <w:lang w:val="ro-MD"/>
        </w:rPr>
        <w:t>-</w:t>
      </w:r>
      <w:r w:rsidR="000A647E" w:rsidRPr="00221AB0">
        <w:rPr>
          <w:rStyle w:val="docheader"/>
          <w:rFonts w:eastAsia="SimSun"/>
          <w:bCs/>
          <w:sz w:val="28"/>
          <w:szCs w:val="28"/>
          <w:lang w:val="ro-MD"/>
        </w:rPr>
        <w:t>89</w:t>
      </w:r>
      <w:r w:rsidRPr="00221AB0">
        <w:rPr>
          <w:rStyle w:val="docheader"/>
          <w:rFonts w:eastAsia="SimSun"/>
          <w:bCs/>
          <w:sz w:val="28"/>
          <w:szCs w:val="28"/>
          <w:lang w:val="ro-MD"/>
        </w:rPr>
        <w:t>, art.1</w:t>
      </w:r>
      <w:r w:rsidR="000A647E" w:rsidRPr="00221AB0">
        <w:rPr>
          <w:rStyle w:val="docheader"/>
          <w:rFonts w:eastAsia="SimSun"/>
          <w:bCs/>
          <w:sz w:val="28"/>
          <w:szCs w:val="28"/>
          <w:lang w:val="ro-MD"/>
        </w:rPr>
        <w:t>46</w:t>
      </w:r>
      <w:r w:rsidRPr="00221AB0">
        <w:rPr>
          <w:rStyle w:val="docheader"/>
          <w:rFonts w:eastAsia="SimSun"/>
          <w:bCs/>
          <w:sz w:val="28"/>
          <w:szCs w:val="28"/>
          <w:lang w:val="ro-MD"/>
        </w:rPr>
        <w:t>), Guvernul</w:t>
      </w:r>
      <w:r w:rsidR="0053595F"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 </w:t>
      </w:r>
      <w:r w:rsidRPr="00221AB0">
        <w:rPr>
          <w:sz w:val="28"/>
          <w:szCs w:val="28"/>
          <w:lang w:val="ro-MD"/>
        </w:rPr>
        <w:t>HOTĂRĂȘTE:</w:t>
      </w:r>
    </w:p>
    <w:p w:rsidR="00F86F7A" w:rsidRPr="00221AB0" w:rsidRDefault="00F86F7A" w:rsidP="00126CC9">
      <w:pPr>
        <w:pStyle w:val="NormalWeb"/>
        <w:ind w:firstLine="360"/>
        <w:jc w:val="center"/>
        <w:rPr>
          <w:rStyle w:val="docheader"/>
          <w:rFonts w:eastAsia="SimSun"/>
          <w:bCs/>
          <w:lang w:val="ro-MD"/>
        </w:rPr>
      </w:pPr>
    </w:p>
    <w:p w:rsidR="000A647E" w:rsidRPr="00221AB0" w:rsidRDefault="000A647E" w:rsidP="00126CC9">
      <w:pPr>
        <w:pStyle w:val="tt"/>
        <w:numPr>
          <w:ilvl w:val="0"/>
          <w:numId w:val="1"/>
        </w:numPr>
        <w:ind w:left="0" w:firstLine="360"/>
        <w:jc w:val="both"/>
        <w:rPr>
          <w:b w:val="0"/>
          <w:sz w:val="28"/>
          <w:szCs w:val="28"/>
          <w:lang w:val="ro-MD"/>
        </w:rPr>
      </w:pPr>
      <w:r w:rsidRPr="00221AB0">
        <w:rPr>
          <w:b w:val="0"/>
          <w:sz w:val="28"/>
          <w:szCs w:val="28"/>
          <w:lang w:val="ro-MD"/>
        </w:rPr>
        <w:t xml:space="preserve">Se abrogă </w:t>
      </w:r>
      <w:hyperlink r:id="rId5" w:history="1">
        <w:proofErr w:type="spellStart"/>
        <w:r w:rsidRPr="00221AB0">
          <w:rPr>
            <w:b w:val="0"/>
            <w:sz w:val="28"/>
            <w:szCs w:val="28"/>
            <w:lang w:val="ro-MD"/>
          </w:rPr>
          <w:t>Hotărîrea</w:t>
        </w:r>
        <w:proofErr w:type="spellEnd"/>
        <w:r w:rsidRPr="00221AB0">
          <w:rPr>
            <w:b w:val="0"/>
            <w:sz w:val="28"/>
            <w:szCs w:val="28"/>
            <w:lang w:val="ro-MD"/>
          </w:rPr>
          <w:t xml:space="preserve"> Guvernului nr.31/200</w:t>
        </w:r>
      </w:hyperlink>
      <w:r w:rsidRPr="00221AB0">
        <w:rPr>
          <w:b w:val="0"/>
          <w:sz w:val="28"/>
          <w:szCs w:val="28"/>
          <w:lang w:val="ro-MD"/>
        </w:rPr>
        <w:t xml:space="preserve">9 cu privire la aprobarea domeniilor reglementate, </w:t>
      </w:r>
      <w:proofErr w:type="spellStart"/>
      <w:r w:rsidRPr="00221AB0">
        <w:rPr>
          <w:b w:val="0"/>
          <w:sz w:val="28"/>
          <w:szCs w:val="28"/>
          <w:lang w:val="ro-MD"/>
        </w:rPr>
        <w:t>autorităţilor</w:t>
      </w:r>
      <w:proofErr w:type="spellEnd"/>
      <w:r w:rsidRPr="00221AB0">
        <w:rPr>
          <w:b w:val="0"/>
          <w:sz w:val="28"/>
          <w:szCs w:val="28"/>
          <w:lang w:val="ro-MD"/>
        </w:rPr>
        <w:t xml:space="preserve"> de </w:t>
      </w:r>
      <w:r w:rsidRPr="000A647E">
        <w:rPr>
          <w:b w:val="0"/>
          <w:sz w:val="28"/>
          <w:szCs w:val="28"/>
          <w:lang w:val="ro-MD"/>
        </w:rPr>
        <w:t xml:space="preserve">reglementare </w:t>
      </w:r>
      <w:proofErr w:type="spellStart"/>
      <w:r w:rsidRPr="000A647E">
        <w:rPr>
          <w:b w:val="0"/>
          <w:sz w:val="28"/>
          <w:szCs w:val="28"/>
          <w:lang w:val="ro-MD"/>
        </w:rPr>
        <w:t>şi</w:t>
      </w:r>
      <w:proofErr w:type="spellEnd"/>
      <w:r w:rsidRPr="000A647E">
        <w:rPr>
          <w:b w:val="0"/>
          <w:sz w:val="28"/>
          <w:szCs w:val="28"/>
          <w:lang w:val="ro-MD"/>
        </w:rPr>
        <w:t xml:space="preserve"> organelor cu </w:t>
      </w:r>
      <w:proofErr w:type="spellStart"/>
      <w:r w:rsidRPr="000A647E">
        <w:rPr>
          <w:b w:val="0"/>
          <w:sz w:val="28"/>
          <w:szCs w:val="28"/>
          <w:lang w:val="ro-MD"/>
        </w:rPr>
        <w:t>funcţii</w:t>
      </w:r>
      <w:proofErr w:type="spellEnd"/>
      <w:r w:rsidRPr="000A647E">
        <w:rPr>
          <w:b w:val="0"/>
          <w:sz w:val="28"/>
          <w:szCs w:val="28"/>
          <w:lang w:val="ro-MD"/>
        </w:rPr>
        <w:t xml:space="preserve"> de supraveghere a </w:t>
      </w:r>
      <w:proofErr w:type="spellStart"/>
      <w:r w:rsidRPr="000A647E">
        <w:rPr>
          <w:b w:val="0"/>
          <w:sz w:val="28"/>
          <w:szCs w:val="28"/>
          <w:lang w:val="ro-MD"/>
        </w:rPr>
        <w:t>pieţei</w:t>
      </w:r>
      <w:proofErr w:type="spellEnd"/>
      <w:r w:rsidR="009E4F6D">
        <w:rPr>
          <w:b w:val="0"/>
          <w:sz w:val="28"/>
          <w:szCs w:val="28"/>
          <w:lang w:val="ro-MD"/>
        </w:rPr>
        <w:t xml:space="preserve"> cu modificările ulterioare</w:t>
      </w:r>
      <w:r w:rsidRPr="00221AB0">
        <w:rPr>
          <w:b w:val="0"/>
          <w:sz w:val="28"/>
          <w:szCs w:val="28"/>
          <w:lang w:val="ro-MD"/>
        </w:rPr>
        <w:t xml:space="preserve"> (Monitorul Oficial al Republicii Moldova, 2009, nr.16-18, art.58).</w:t>
      </w:r>
    </w:p>
    <w:p w:rsidR="0053595F" w:rsidRDefault="0053595F" w:rsidP="00126CC9">
      <w:pPr>
        <w:pStyle w:val="tt"/>
        <w:numPr>
          <w:ilvl w:val="0"/>
          <w:numId w:val="1"/>
        </w:numPr>
        <w:ind w:left="0" w:firstLine="360"/>
        <w:jc w:val="both"/>
        <w:rPr>
          <w:b w:val="0"/>
          <w:sz w:val="28"/>
          <w:szCs w:val="28"/>
          <w:lang w:val="ro-MD"/>
        </w:rPr>
      </w:pPr>
      <w:r w:rsidRPr="00221AB0">
        <w:rPr>
          <w:b w:val="0"/>
          <w:sz w:val="28"/>
          <w:szCs w:val="28"/>
          <w:lang w:val="ro-MD"/>
        </w:rPr>
        <w:t xml:space="preserve">Prezenta </w:t>
      </w:r>
      <w:proofErr w:type="spellStart"/>
      <w:r w:rsidRPr="00221AB0">
        <w:rPr>
          <w:b w:val="0"/>
          <w:sz w:val="28"/>
          <w:szCs w:val="28"/>
          <w:lang w:val="ro-MD"/>
        </w:rPr>
        <w:t>hotărîrea</w:t>
      </w:r>
      <w:proofErr w:type="spellEnd"/>
      <w:r w:rsidRPr="00221AB0">
        <w:rPr>
          <w:b w:val="0"/>
          <w:sz w:val="28"/>
          <w:szCs w:val="28"/>
          <w:lang w:val="ro-MD"/>
        </w:rPr>
        <w:t xml:space="preserve"> întră în vigoare din data publicării</w:t>
      </w:r>
      <w:r w:rsidR="003B1D0D">
        <w:rPr>
          <w:b w:val="0"/>
          <w:sz w:val="28"/>
          <w:szCs w:val="28"/>
          <w:lang w:val="ro-MD"/>
        </w:rPr>
        <w:t>.</w:t>
      </w:r>
    </w:p>
    <w:p w:rsidR="003B1D0D" w:rsidRPr="00221AB0" w:rsidRDefault="003B1D0D" w:rsidP="00A94FDE">
      <w:pPr>
        <w:pStyle w:val="tt"/>
        <w:jc w:val="both"/>
        <w:rPr>
          <w:b w:val="0"/>
          <w:sz w:val="28"/>
          <w:szCs w:val="28"/>
          <w:lang w:val="ro-MD"/>
        </w:rPr>
      </w:pPr>
    </w:p>
    <w:p w:rsidR="00F86F7A" w:rsidRDefault="00F86F7A" w:rsidP="00126CC9">
      <w:pPr>
        <w:spacing w:after="0" w:line="240" w:lineRule="auto"/>
        <w:ind w:firstLine="360"/>
        <w:jc w:val="both"/>
        <w:rPr>
          <w:rStyle w:val="docheader"/>
          <w:rFonts w:eastAsia="SimSun"/>
          <w:bCs/>
          <w:sz w:val="28"/>
          <w:szCs w:val="28"/>
          <w:lang w:val="ro-MD"/>
        </w:rPr>
      </w:pPr>
    </w:p>
    <w:p w:rsidR="00126CC9" w:rsidRPr="00221AB0" w:rsidRDefault="00126CC9" w:rsidP="00F86F7A">
      <w:pPr>
        <w:spacing w:after="0" w:line="240" w:lineRule="auto"/>
        <w:ind w:firstLine="540"/>
        <w:jc w:val="both"/>
        <w:rPr>
          <w:rStyle w:val="docheader"/>
          <w:rFonts w:eastAsia="SimSun"/>
          <w:bCs/>
          <w:sz w:val="28"/>
          <w:szCs w:val="28"/>
          <w:lang w:val="ro-MD"/>
        </w:rPr>
      </w:pPr>
    </w:p>
    <w:p w:rsidR="00F86F7A" w:rsidRDefault="00F86F7A" w:rsidP="00F86F7A">
      <w:pPr>
        <w:spacing w:after="0" w:line="240" w:lineRule="auto"/>
        <w:jc w:val="both"/>
        <w:rPr>
          <w:rStyle w:val="docheader"/>
          <w:rFonts w:eastAsia="SimSun"/>
          <w:b/>
          <w:bCs/>
          <w:sz w:val="28"/>
          <w:szCs w:val="28"/>
          <w:lang w:val="ro-RO"/>
        </w:rPr>
      </w:pPr>
    </w:p>
    <w:p w:rsidR="00F86F7A" w:rsidRDefault="00F86F7A" w:rsidP="00F86F7A">
      <w:pPr>
        <w:spacing w:after="0" w:line="276" w:lineRule="auto"/>
        <w:ind w:firstLine="630"/>
        <w:rPr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PRIM – MINISTRU</w:t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  <w:t>Ion CHICU</w:t>
      </w:r>
    </w:p>
    <w:p w:rsidR="00F86F7A" w:rsidRDefault="00F86F7A" w:rsidP="00F86F7A">
      <w:pPr>
        <w:spacing w:after="0" w:line="276" w:lineRule="auto"/>
        <w:ind w:firstLine="630"/>
        <w:rPr>
          <w:rFonts w:ascii="Times New Roman" w:hAnsi="Times New Roman"/>
          <w:sz w:val="28"/>
          <w:szCs w:val="28"/>
          <w:lang w:val="ro-MD"/>
        </w:rPr>
      </w:pPr>
    </w:p>
    <w:p w:rsidR="00F86F7A" w:rsidRDefault="00F86F7A" w:rsidP="00F86F7A">
      <w:pPr>
        <w:spacing w:after="0" w:line="276" w:lineRule="auto"/>
        <w:ind w:firstLine="630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Contrasemnează:</w:t>
      </w:r>
    </w:p>
    <w:p w:rsidR="00F86F7A" w:rsidRDefault="00F86F7A" w:rsidP="00F86F7A">
      <w:pPr>
        <w:spacing w:after="0" w:line="276" w:lineRule="auto"/>
        <w:ind w:firstLine="630"/>
        <w:rPr>
          <w:rFonts w:ascii="Times New Roman" w:hAnsi="Times New Roman"/>
          <w:sz w:val="28"/>
          <w:szCs w:val="28"/>
          <w:lang w:val="ro-MD"/>
        </w:rPr>
      </w:pPr>
    </w:p>
    <w:p w:rsidR="00F86F7A" w:rsidRDefault="00F86F7A" w:rsidP="00F86F7A">
      <w:pPr>
        <w:spacing w:after="0" w:line="276" w:lineRule="auto"/>
        <w:ind w:firstLine="630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sz w:val="28"/>
          <w:szCs w:val="28"/>
          <w:lang w:val="ro-MD"/>
        </w:rPr>
        <w:t xml:space="preserve">Ministrul economiei si infrastructurii </w:t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 w:rsidRPr="00F86F7A">
        <w:rPr>
          <w:rFonts w:ascii="Times New Roman" w:eastAsia="Times New Roman" w:hAnsi="Times New Roman"/>
          <w:b/>
          <w:sz w:val="28"/>
          <w:szCs w:val="28"/>
          <w:lang w:val="ro-RO"/>
        </w:rPr>
        <w:t>Serghei RAILEAN</w:t>
      </w:r>
    </w:p>
    <w:p w:rsidR="000A647E" w:rsidRDefault="000A647E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bookmarkStart w:id="0" w:name="_GoBack"/>
      <w:bookmarkEnd w:id="0"/>
    </w:p>
    <w:sectPr w:rsidR="00D42904" w:rsidSect="00A94857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E0FC2"/>
    <w:multiLevelType w:val="hybridMultilevel"/>
    <w:tmpl w:val="ED10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09"/>
    <w:rsid w:val="000A647E"/>
    <w:rsid w:val="00126CC9"/>
    <w:rsid w:val="001D267F"/>
    <w:rsid w:val="00221AB0"/>
    <w:rsid w:val="00290809"/>
    <w:rsid w:val="002B7C15"/>
    <w:rsid w:val="003B1D0D"/>
    <w:rsid w:val="0053595F"/>
    <w:rsid w:val="009D779E"/>
    <w:rsid w:val="009E4F6D"/>
    <w:rsid w:val="00A94857"/>
    <w:rsid w:val="00A94FDE"/>
    <w:rsid w:val="00AF3B5C"/>
    <w:rsid w:val="00D42904"/>
    <w:rsid w:val="00DD57DE"/>
    <w:rsid w:val="00F86F7A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6F11C-3AC7-43AA-A580-FE2003F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F7A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Знак Char"/>
    <w:link w:val="NormalWeb"/>
    <w:uiPriority w:val="99"/>
    <w:semiHidden/>
    <w:locked/>
    <w:rsid w:val="00F86F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F86F7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header">
    <w:name w:val="doc_header"/>
    <w:rsid w:val="00F86F7A"/>
    <w:rPr>
      <w:rFonts w:ascii="Times New Roman" w:hAnsi="Times New Roman" w:cs="Times New Roman" w:hint="default"/>
    </w:rPr>
  </w:style>
  <w:style w:type="paragraph" w:customStyle="1" w:styleId="tt">
    <w:name w:val="tt"/>
    <w:basedOn w:val="Normal"/>
    <w:rsid w:val="000A647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42904"/>
    <w:pPr>
      <w:spacing w:after="0" w:line="240" w:lineRule="auto"/>
    </w:pPr>
    <w:rPr>
      <w:rFonts w:eastAsiaTheme="minorEastAsia" w:cs="Times New Roman"/>
      <w:lang w:eastAsia="en-GB"/>
    </w:rPr>
  </w:style>
  <w:style w:type="character" w:styleId="Hyperlink">
    <w:name w:val="Hyperlink"/>
    <w:uiPriority w:val="99"/>
    <w:rsid w:val="00D42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00602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9</cp:revision>
  <dcterms:created xsi:type="dcterms:W3CDTF">2020-05-12T05:19:00Z</dcterms:created>
  <dcterms:modified xsi:type="dcterms:W3CDTF">2020-06-04T09:59:00Z</dcterms:modified>
</cp:coreProperties>
</file>