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0CD" w:rsidRPr="00227FC3" w:rsidRDefault="003620CD" w:rsidP="003620CD">
      <w:pPr>
        <w:pBdr>
          <w:top w:val="nil"/>
          <w:left w:val="nil"/>
          <w:bottom w:val="nil"/>
          <w:right w:val="nil"/>
          <w:between w:val="nil"/>
        </w:pBdr>
        <w:spacing w:after="0" w:line="240" w:lineRule="auto"/>
        <w:jc w:val="right"/>
        <w:rPr>
          <w:rFonts w:ascii="Times New Roman" w:eastAsia="Calibri" w:hAnsi="Times New Roman" w:cs="Calibri"/>
          <w:sz w:val="28"/>
          <w:szCs w:val="28"/>
          <w:lang w:val="ro-RO" w:eastAsia="ru-RU"/>
        </w:rPr>
      </w:pPr>
      <w:r w:rsidRPr="00227FC3">
        <w:rPr>
          <w:rFonts w:ascii="Times New Roman" w:eastAsia="Calibri" w:hAnsi="Times New Roman" w:cs="Calibri"/>
          <w:sz w:val="28"/>
          <w:szCs w:val="28"/>
          <w:lang w:val="ro-RO" w:eastAsia="ru-RU"/>
        </w:rPr>
        <w:t>Proiect</w:t>
      </w:r>
    </w:p>
    <w:p w:rsidR="003620CD" w:rsidRPr="00227FC3" w:rsidRDefault="003620CD" w:rsidP="003620CD">
      <w:pPr>
        <w:pBdr>
          <w:top w:val="nil"/>
          <w:left w:val="nil"/>
          <w:bottom w:val="nil"/>
          <w:right w:val="nil"/>
          <w:between w:val="nil"/>
        </w:pBdr>
        <w:spacing w:after="0" w:line="240" w:lineRule="auto"/>
        <w:ind w:left="180"/>
        <w:jc w:val="center"/>
        <w:rPr>
          <w:rFonts w:ascii="Times New Roman" w:eastAsia="Calibri" w:hAnsi="Times New Roman" w:cs="Calibri"/>
          <w:b/>
          <w:bCs/>
          <w:sz w:val="28"/>
          <w:szCs w:val="28"/>
          <w:lang w:val="ro-RO" w:eastAsia="ru-RU"/>
        </w:rPr>
      </w:pPr>
    </w:p>
    <w:p w:rsidR="003620CD" w:rsidRPr="00227FC3" w:rsidRDefault="003620CD" w:rsidP="003620CD">
      <w:pPr>
        <w:pBdr>
          <w:top w:val="nil"/>
          <w:left w:val="nil"/>
          <w:bottom w:val="nil"/>
          <w:right w:val="nil"/>
          <w:between w:val="nil"/>
        </w:pBdr>
        <w:spacing w:after="0" w:line="240" w:lineRule="auto"/>
        <w:ind w:left="180"/>
        <w:jc w:val="center"/>
        <w:rPr>
          <w:rFonts w:ascii="Times New Roman" w:eastAsia="Calibri" w:hAnsi="Times New Roman" w:cs="Calibri"/>
          <w:b/>
          <w:bCs/>
          <w:sz w:val="28"/>
          <w:szCs w:val="28"/>
          <w:lang w:val="ro-RO" w:eastAsia="ru-RU"/>
        </w:rPr>
      </w:pPr>
    </w:p>
    <w:p w:rsidR="003620CD" w:rsidRPr="00227FC3" w:rsidRDefault="003620CD" w:rsidP="003620CD">
      <w:pPr>
        <w:pBdr>
          <w:top w:val="nil"/>
          <w:left w:val="nil"/>
          <w:bottom w:val="nil"/>
          <w:right w:val="nil"/>
          <w:between w:val="nil"/>
        </w:pBdr>
        <w:spacing w:after="0" w:line="240" w:lineRule="auto"/>
        <w:ind w:left="180"/>
        <w:jc w:val="center"/>
        <w:rPr>
          <w:rFonts w:ascii="Times New Roman" w:eastAsia="Calibri" w:hAnsi="Times New Roman" w:cs="Calibri"/>
          <w:b/>
          <w:bCs/>
          <w:sz w:val="28"/>
          <w:szCs w:val="28"/>
          <w:lang w:val="ro-RO" w:eastAsia="ru-RU"/>
        </w:rPr>
      </w:pPr>
    </w:p>
    <w:p w:rsidR="003620CD" w:rsidRPr="00227FC3" w:rsidRDefault="003620CD" w:rsidP="00E47AD6">
      <w:pPr>
        <w:pBdr>
          <w:top w:val="nil"/>
          <w:left w:val="nil"/>
          <w:bottom w:val="nil"/>
          <w:right w:val="nil"/>
          <w:between w:val="nil"/>
        </w:pBdr>
        <w:spacing w:after="0"/>
        <w:ind w:left="180"/>
        <w:jc w:val="center"/>
        <w:rPr>
          <w:rFonts w:ascii="Times New Roman" w:eastAsia="Calibri" w:hAnsi="Times New Roman" w:cs="Calibri"/>
          <w:b/>
          <w:bCs/>
          <w:sz w:val="28"/>
          <w:szCs w:val="28"/>
          <w:lang w:val="ro-RO" w:eastAsia="ru-RU"/>
        </w:rPr>
      </w:pPr>
    </w:p>
    <w:p w:rsidR="003620CD" w:rsidRPr="00227FC3" w:rsidRDefault="003620CD" w:rsidP="00E47AD6">
      <w:pPr>
        <w:pBdr>
          <w:top w:val="nil"/>
          <w:left w:val="nil"/>
          <w:bottom w:val="nil"/>
          <w:right w:val="nil"/>
          <w:between w:val="nil"/>
        </w:pBdr>
        <w:spacing w:after="0"/>
        <w:ind w:left="180"/>
        <w:jc w:val="center"/>
        <w:rPr>
          <w:rFonts w:ascii="Times New Roman" w:eastAsia="Calibri" w:hAnsi="Times New Roman" w:cs="Calibri"/>
          <w:b/>
          <w:bCs/>
          <w:sz w:val="28"/>
          <w:szCs w:val="28"/>
          <w:lang w:val="ro-RO" w:eastAsia="ru-RU"/>
        </w:rPr>
      </w:pPr>
      <w:r w:rsidRPr="00227FC3">
        <w:rPr>
          <w:rFonts w:ascii="Times New Roman" w:eastAsia="Calibri" w:hAnsi="Times New Roman" w:cs="Calibri"/>
          <w:b/>
          <w:bCs/>
          <w:sz w:val="28"/>
          <w:szCs w:val="28"/>
          <w:lang w:val="ro-RO" w:eastAsia="ru-RU"/>
        </w:rPr>
        <w:t>GUVERNUL  REPUBLICII MOLDOVA</w:t>
      </w:r>
    </w:p>
    <w:p w:rsidR="003620CD" w:rsidRPr="00227FC3" w:rsidRDefault="003620CD" w:rsidP="00E47AD6">
      <w:pPr>
        <w:pBdr>
          <w:top w:val="nil"/>
          <w:left w:val="nil"/>
          <w:bottom w:val="nil"/>
          <w:right w:val="nil"/>
          <w:between w:val="nil"/>
        </w:pBdr>
        <w:spacing w:after="0"/>
        <w:ind w:left="180"/>
        <w:jc w:val="center"/>
        <w:rPr>
          <w:rFonts w:ascii="Times New Roman" w:eastAsia="Calibri" w:hAnsi="Times New Roman" w:cs="Calibri"/>
          <w:b/>
          <w:bCs/>
          <w:sz w:val="28"/>
          <w:szCs w:val="28"/>
          <w:lang w:val="ro-RO" w:eastAsia="ru-RU"/>
        </w:rPr>
      </w:pPr>
    </w:p>
    <w:p w:rsidR="003620CD" w:rsidRPr="00227FC3" w:rsidRDefault="003620CD" w:rsidP="00E47AD6">
      <w:pPr>
        <w:keepNext/>
        <w:pBdr>
          <w:top w:val="nil"/>
          <w:left w:val="nil"/>
          <w:bottom w:val="nil"/>
          <w:right w:val="nil"/>
          <w:between w:val="nil"/>
        </w:pBdr>
        <w:suppressAutoHyphens/>
        <w:spacing w:before="240" w:after="60"/>
        <w:ind w:left="180"/>
        <w:jc w:val="center"/>
        <w:outlineLvl w:val="0"/>
        <w:rPr>
          <w:rFonts w:ascii="Times New Roman" w:eastAsia="Calibri" w:hAnsi="Times New Roman" w:cs="Calibri"/>
          <w:b/>
          <w:kern w:val="32"/>
          <w:sz w:val="28"/>
          <w:szCs w:val="28"/>
          <w:lang w:val="ro-RO" w:eastAsia="ar-SA"/>
        </w:rPr>
      </w:pPr>
      <w:r w:rsidRPr="00227FC3">
        <w:rPr>
          <w:rFonts w:ascii="Times New Roman" w:eastAsia="Calibri" w:hAnsi="Times New Roman" w:cs="Calibri"/>
          <w:b/>
          <w:kern w:val="32"/>
          <w:sz w:val="28"/>
          <w:szCs w:val="28"/>
          <w:lang w:val="ro-RO" w:eastAsia="ar-SA"/>
        </w:rPr>
        <w:t>Hotărâre  nr.______</w:t>
      </w:r>
    </w:p>
    <w:p w:rsidR="003620CD" w:rsidRPr="00227FC3" w:rsidRDefault="003620CD" w:rsidP="00E47AD6">
      <w:pPr>
        <w:pBdr>
          <w:top w:val="nil"/>
          <w:left w:val="nil"/>
          <w:bottom w:val="nil"/>
          <w:right w:val="nil"/>
          <w:between w:val="nil"/>
        </w:pBdr>
        <w:spacing w:after="0"/>
        <w:ind w:left="180"/>
        <w:jc w:val="center"/>
        <w:rPr>
          <w:rFonts w:ascii="Times New Roman" w:eastAsia="Calibri" w:hAnsi="Times New Roman" w:cs="Calibri"/>
          <w:b/>
          <w:sz w:val="28"/>
          <w:szCs w:val="28"/>
          <w:lang w:val="ro-RO" w:eastAsia="ru-RU"/>
        </w:rPr>
      </w:pPr>
    </w:p>
    <w:p w:rsidR="003620CD" w:rsidRPr="00227FC3" w:rsidRDefault="000466B2" w:rsidP="00E47AD6">
      <w:pPr>
        <w:pBdr>
          <w:top w:val="nil"/>
          <w:left w:val="nil"/>
          <w:bottom w:val="nil"/>
          <w:right w:val="nil"/>
          <w:between w:val="nil"/>
        </w:pBdr>
        <w:spacing w:after="0"/>
        <w:ind w:left="180"/>
        <w:jc w:val="center"/>
        <w:rPr>
          <w:rFonts w:ascii="Times New Roman" w:eastAsia="Calibri" w:hAnsi="Times New Roman" w:cs="Calibri"/>
          <w:sz w:val="28"/>
          <w:szCs w:val="28"/>
          <w:lang w:val="ro-RO" w:eastAsia="ru-RU"/>
        </w:rPr>
      </w:pPr>
      <w:r w:rsidRPr="00227FC3">
        <w:rPr>
          <w:rFonts w:ascii="Times New Roman" w:eastAsia="Calibri" w:hAnsi="Times New Roman" w:cs="Calibri"/>
          <w:sz w:val="28"/>
          <w:szCs w:val="28"/>
          <w:lang w:val="ro-RO" w:eastAsia="ru-RU"/>
        </w:rPr>
        <w:t xml:space="preserve"> din ______________2020</w:t>
      </w:r>
    </w:p>
    <w:p w:rsidR="003620CD" w:rsidRPr="00227FC3" w:rsidRDefault="003620CD" w:rsidP="00E47AD6">
      <w:pPr>
        <w:pBdr>
          <w:top w:val="nil"/>
          <w:left w:val="nil"/>
          <w:bottom w:val="nil"/>
          <w:right w:val="nil"/>
          <w:between w:val="nil"/>
        </w:pBdr>
        <w:spacing w:after="0"/>
        <w:ind w:left="180"/>
        <w:jc w:val="center"/>
        <w:rPr>
          <w:rFonts w:ascii="Times New Roman" w:eastAsia="Calibri" w:hAnsi="Times New Roman" w:cs="Calibri"/>
          <w:sz w:val="28"/>
          <w:szCs w:val="28"/>
          <w:lang w:val="ro-RO" w:eastAsia="ru-RU"/>
        </w:rPr>
      </w:pPr>
    </w:p>
    <w:p w:rsidR="003620CD" w:rsidRPr="00227FC3" w:rsidRDefault="003620CD" w:rsidP="00E47AD6">
      <w:pPr>
        <w:pBdr>
          <w:top w:val="nil"/>
          <w:left w:val="nil"/>
          <w:bottom w:val="nil"/>
          <w:right w:val="nil"/>
          <w:between w:val="nil"/>
        </w:pBdr>
        <w:spacing w:after="0"/>
        <w:jc w:val="center"/>
        <w:rPr>
          <w:rFonts w:ascii="Times New Roman" w:eastAsia="Calibri" w:hAnsi="Times New Roman" w:cs="Times New Roman"/>
          <w:b/>
          <w:sz w:val="28"/>
          <w:szCs w:val="28"/>
          <w:lang w:val="ro-RO" w:eastAsia="ru-RU"/>
        </w:rPr>
      </w:pPr>
      <w:r w:rsidRPr="00227FC3">
        <w:rPr>
          <w:rFonts w:ascii="Times New Roman" w:eastAsia="Calibri" w:hAnsi="Times New Roman" w:cs="Times New Roman"/>
          <w:b/>
          <w:sz w:val="28"/>
          <w:szCs w:val="28"/>
          <w:lang w:val="ro-RO" w:eastAsia="ru-RU"/>
        </w:rPr>
        <w:t>privind constituirea</w:t>
      </w:r>
      <w:r w:rsidR="004942BC" w:rsidRPr="00227FC3">
        <w:rPr>
          <w:rFonts w:ascii="Times New Roman" w:eastAsia="Calibri" w:hAnsi="Times New Roman" w:cs="Times New Roman"/>
          <w:b/>
          <w:sz w:val="28"/>
          <w:szCs w:val="28"/>
          <w:lang w:val="ro-RO" w:eastAsia="ru-RU"/>
        </w:rPr>
        <w:t>, organizarea și funcționarea</w:t>
      </w:r>
      <w:r w:rsidRPr="00227FC3">
        <w:rPr>
          <w:rFonts w:ascii="Times New Roman" w:eastAsia="Calibri" w:hAnsi="Times New Roman" w:cs="Times New Roman"/>
          <w:b/>
          <w:sz w:val="28"/>
          <w:szCs w:val="28"/>
          <w:lang w:val="ro-RO" w:eastAsia="ru-RU"/>
        </w:rPr>
        <w:t xml:space="preserve"> Agenției Naționale pentru </w:t>
      </w:r>
    </w:p>
    <w:p w:rsidR="003620CD" w:rsidRPr="00227FC3" w:rsidRDefault="003620CD" w:rsidP="00E47AD6">
      <w:pPr>
        <w:pBdr>
          <w:top w:val="nil"/>
          <w:left w:val="nil"/>
          <w:bottom w:val="nil"/>
          <w:right w:val="nil"/>
          <w:between w:val="nil"/>
        </w:pBdr>
        <w:spacing w:after="0"/>
        <w:jc w:val="center"/>
        <w:rPr>
          <w:rFonts w:ascii="Times New Roman" w:eastAsia="Calibri" w:hAnsi="Times New Roman" w:cs="Times New Roman"/>
          <w:b/>
          <w:sz w:val="28"/>
          <w:szCs w:val="28"/>
          <w:lang w:val="ro-RO" w:eastAsia="ru-RU"/>
        </w:rPr>
      </w:pPr>
      <w:r w:rsidRPr="00227FC3">
        <w:rPr>
          <w:rFonts w:ascii="Times New Roman" w:eastAsia="Calibri" w:hAnsi="Times New Roman" w:cs="Times New Roman"/>
          <w:b/>
          <w:sz w:val="28"/>
          <w:szCs w:val="28"/>
          <w:lang w:val="ro-RO" w:eastAsia="ru-RU"/>
        </w:rPr>
        <w:t>Dezvoltarea Programelor şi Activității de Tineret</w:t>
      </w:r>
    </w:p>
    <w:p w:rsidR="003620CD" w:rsidRPr="00227FC3" w:rsidRDefault="003620CD" w:rsidP="00E47AD6">
      <w:pPr>
        <w:pBdr>
          <w:top w:val="nil"/>
          <w:left w:val="nil"/>
          <w:bottom w:val="nil"/>
          <w:right w:val="nil"/>
          <w:between w:val="nil"/>
        </w:pBdr>
        <w:spacing w:after="0"/>
        <w:jc w:val="center"/>
        <w:rPr>
          <w:rFonts w:ascii="Times New Roman" w:eastAsia="Calibri" w:hAnsi="Times New Roman" w:cs="Calibri"/>
          <w:bCs/>
          <w:sz w:val="28"/>
          <w:szCs w:val="28"/>
          <w:lang w:val="ro-RO" w:eastAsia="ru-RU"/>
        </w:rPr>
      </w:pPr>
      <w:r w:rsidRPr="00227FC3">
        <w:rPr>
          <w:rFonts w:ascii="Times New Roman" w:eastAsia="Calibri" w:hAnsi="Times New Roman" w:cs="Calibri"/>
          <w:bCs/>
          <w:sz w:val="28"/>
          <w:szCs w:val="28"/>
          <w:lang w:val="ro-RO" w:eastAsia="ru-RU"/>
        </w:rPr>
        <w:t>---------------------------------------------------------------------------------</w:t>
      </w:r>
    </w:p>
    <w:p w:rsidR="003620CD" w:rsidRPr="00227FC3" w:rsidRDefault="003620CD" w:rsidP="00E47AD6">
      <w:pPr>
        <w:pBdr>
          <w:top w:val="nil"/>
          <w:left w:val="nil"/>
          <w:bottom w:val="nil"/>
          <w:right w:val="nil"/>
          <w:between w:val="nil"/>
        </w:pBdr>
        <w:spacing w:after="0"/>
        <w:ind w:firstLine="528"/>
        <w:jc w:val="both"/>
        <w:rPr>
          <w:rFonts w:ascii="Times New Roman" w:eastAsia="Calibri" w:hAnsi="Times New Roman" w:cs="Times New Roman"/>
          <w:sz w:val="28"/>
          <w:szCs w:val="28"/>
          <w:lang w:val="ro-RO" w:eastAsia="ru-RU"/>
        </w:rPr>
      </w:pPr>
    </w:p>
    <w:p w:rsidR="003620CD" w:rsidRPr="00227FC3" w:rsidRDefault="009B7687" w:rsidP="00E47AD6">
      <w:pPr>
        <w:pBdr>
          <w:top w:val="nil"/>
          <w:left w:val="nil"/>
          <w:bottom w:val="nil"/>
          <w:right w:val="nil"/>
          <w:between w:val="nil"/>
        </w:pBdr>
        <w:spacing w:after="0"/>
        <w:jc w:val="both"/>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Î</w:t>
      </w:r>
      <w:r w:rsidR="003620CD" w:rsidRPr="00227FC3">
        <w:rPr>
          <w:rFonts w:ascii="Times New Roman" w:eastAsia="Calibri" w:hAnsi="Times New Roman" w:cs="Times New Roman"/>
          <w:sz w:val="28"/>
          <w:szCs w:val="28"/>
          <w:lang w:val="ro-RO" w:eastAsia="ru-RU"/>
        </w:rPr>
        <w:t>n temeiul art.7 lit. b) și e) din Legea nr.136/2017 cu privire la Guvern (Monitorul Oficial al Republicii Moldova, 2017, nr.252, art.412)</w:t>
      </w:r>
      <w:r w:rsidR="00BB4A6A" w:rsidRPr="00227FC3">
        <w:rPr>
          <w:rFonts w:ascii="Times New Roman" w:eastAsia="Calibri" w:hAnsi="Times New Roman" w:cs="Times New Roman"/>
          <w:sz w:val="28"/>
          <w:szCs w:val="28"/>
          <w:lang w:val="ro-RO" w:eastAsia="ru-RU"/>
        </w:rPr>
        <w:t xml:space="preserve"> cu modificările şi completările ulterioare</w:t>
      </w:r>
      <w:r w:rsidR="003620CD" w:rsidRPr="00227FC3">
        <w:rPr>
          <w:rFonts w:ascii="Times New Roman" w:eastAsia="Calibri" w:hAnsi="Times New Roman" w:cs="Times New Roman"/>
          <w:sz w:val="28"/>
          <w:szCs w:val="28"/>
          <w:lang w:val="ro-RO" w:eastAsia="ru-RU"/>
        </w:rPr>
        <w:t>, art.14 alin. (3) și (7) și art. 15 alin. (1) din Legea nr. 98/2012 privind administrația publică centrală de specialitate (Monitorul Oficial al Republicii Moldova, 2012, nr.160-164, art.537)</w:t>
      </w:r>
      <w:r w:rsidR="00BB4A6A" w:rsidRPr="00227FC3">
        <w:rPr>
          <w:rFonts w:ascii="Times New Roman" w:eastAsia="Calibri" w:hAnsi="Times New Roman" w:cs="Times New Roman"/>
          <w:sz w:val="28"/>
          <w:szCs w:val="28"/>
          <w:lang w:val="ro-RO" w:eastAsia="ru-RU"/>
        </w:rPr>
        <w:t xml:space="preserve"> cu modificările şi completările ulterioare</w:t>
      </w:r>
      <w:r w:rsidR="003620CD" w:rsidRPr="00227FC3">
        <w:rPr>
          <w:rFonts w:ascii="Times New Roman" w:eastAsia="Calibri" w:hAnsi="Times New Roman" w:cs="Times New Roman"/>
          <w:sz w:val="28"/>
          <w:szCs w:val="28"/>
          <w:lang w:val="ro-RO" w:eastAsia="ru-RU"/>
        </w:rPr>
        <w:t>, art. 10 din Legea nr.215/2016 cu privire la tineret (Monitorul Oficial al Republicii Moldova, 2016, nr.315-328, art. 688)</w:t>
      </w:r>
      <w:r w:rsidR="00BB4A6A" w:rsidRPr="00227FC3">
        <w:rPr>
          <w:rFonts w:ascii="Times New Roman" w:eastAsia="Calibri" w:hAnsi="Times New Roman" w:cs="Times New Roman"/>
          <w:sz w:val="28"/>
          <w:szCs w:val="28"/>
          <w:lang w:val="ro-RO" w:eastAsia="ru-RU"/>
        </w:rPr>
        <w:t xml:space="preserve"> cu modificările şi completările ulterioare</w:t>
      </w:r>
      <w:r w:rsidR="003620CD" w:rsidRPr="00227FC3">
        <w:rPr>
          <w:rFonts w:ascii="Times New Roman" w:eastAsia="Calibri" w:hAnsi="Times New Roman" w:cs="Times New Roman"/>
          <w:sz w:val="28"/>
          <w:szCs w:val="28"/>
          <w:lang w:val="ro-RO" w:eastAsia="ru-RU"/>
        </w:rPr>
        <w:t xml:space="preserve">, </w:t>
      </w:r>
      <w:r w:rsidR="009E5226">
        <w:rPr>
          <w:rFonts w:ascii="Times New Roman" w:eastAsia="Calibri" w:hAnsi="Times New Roman" w:cs="Times New Roman"/>
          <w:sz w:val="28"/>
          <w:szCs w:val="28"/>
          <w:lang w:val="ro-RO" w:eastAsia="ru-RU"/>
        </w:rPr>
        <w:t xml:space="preserve">precum și </w:t>
      </w:r>
      <w:r>
        <w:rPr>
          <w:rFonts w:ascii="Times New Roman" w:eastAsia="Calibri" w:hAnsi="Times New Roman" w:cs="Times New Roman"/>
          <w:sz w:val="28"/>
          <w:szCs w:val="28"/>
          <w:lang w:val="ro-RO" w:eastAsia="ru-RU"/>
        </w:rPr>
        <w:t>î</w:t>
      </w:r>
      <w:r w:rsidRPr="00227FC3">
        <w:rPr>
          <w:rFonts w:ascii="Times New Roman" w:eastAsia="Calibri" w:hAnsi="Times New Roman" w:cs="Times New Roman"/>
          <w:sz w:val="28"/>
          <w:szCs w:val="28"/>
          <w:lang w:val="ro-RO" w:eastAsia="ru-RU"/>
        </w:rPr>
        <w:t>n scopul implementării Planului de acțiuni privind implementarea Strategiei naţionale de dezvoltare a sectorului de tineret 2020, aprobat pr</w:t>
      </w:r>
      <w:r w:rsidR="00F95FE0">
        <w:rPr>
          <w:rFonts w:ascii="Times New Roman" w:eastAsia="Calibri" w:hAnsi="Times New Roman" w:cs="Times New Roman"/>
          <w:sz w:val="28"/>
          <w:szCs w:val="28"/>
          <w:lang w:val="ro-RO" w:eastAsia="ru-RU"/>
        </w:rPr>
        <w:t>in Hotărârea Guvernului nr.1006/</w:t>
      </w:r>
      <w:r w:rsidRPr="00227FC3">
        <w:rPr>
          <w:rFonts w:ascii="Times New Roman" w:eastAsia="Calibri" w:hAnsi="Times New Roman" w:cs="Times New Roman"/>
          <w:sz w:val="28"/>
          <w:szCs w:val="28"/>
          <w:lang w:val="ro-RO" w:eastAsia="ru-RU"/>
        </w:rPr>
        <w:t>2014 (Monitorul Oficial al Republicii Moldova, 2014, nr. 400-403, art. 1109) și a Planului de acțiuni al Guvernului pentru anii 2020-2023, aprobat p</w:t>
      </w:r>
      <w:r w:rsidR="00F95FE0">
        <w:rPr>
          <w:rFonts w:ascii="Times New Roman" w:eastAsia="Calibri" w:hAnsi="Times New Roman" w:cs="Times New Roman"/>
          <w:sz w:val="28"/>
          <w:szCs w:val="28"/>
          <w:lang w:val="ro-RO" w:eastAsia="ru-RU"/>
        </w:rPr>
        <w:t>rin Hotărârea Guvernului nr.636/</w:t>
      </w:r>
      <w:r w:rsidRPr="00227FC3">
        <w:rPr>
          <w:rFonts w:ascii="Times New Roman" w:eastAsia="Calibri" w:hAnsi="Times New Roman" w:cs="Times New Roman"/>
          <w:sz w:val="28"/>
          <w:szCs w:val="28"/>
          <w:lang w:val="ro-RO" w:eastAsia="ru-RU"/>
        </w:rPr>
        <w:t>2019 (Monitorul Oficial, 2019, nr. 378-379</w:t>
      </w:r>
      <w:r>
        <w:rPr>
          <w:rFonts w:ascii="Times New Roman" w:eastAsia="Calibri" w:hAnsi="Times New Roman" w:cs="Times New Roman"/>
          <w:sz w:val="28"/>
          <w:szCs w:val="28"/>
          <w:lang w:val="ro-RO" w:eastAsia="ru-RU"/>
        </w:rPr>
        <w:t xml:space="preserve">, art. 976), </w:t>
      </w:r>
      <w:r w:rsidR="003620CD" w:rsidRPr="00227FC3">
        <w:rPr>
          <w:rFonts w:ascii="Times New Roman" w:eastAsia="Calibri" w:hAnsi="Times New Roman" w:cs="Times New Roman"/>
          <w:sz w:val="28"/>
          <w:szCs w:val="28"/>
          <w:lang w:val="ro-RO" w:eastAsia="ru-RU"/>
        </w:rPr>
        <w:t>Guvernul HOTĂRĂŞTE:</w:t>
      </w:r>
    </w:p>
    <w:p w:rsidR="003620CD" w:rsidRPr="00227FC3" w:rsidRDefault="003620CD" w:rsidP="00E47AD6">
      <w:pPr>
        <w:spacing w:after="0"/>
        <w:contextualSpacing/>
        <w:jc w:val="both"/>
        <w:rPr>
          <w:rFonts w:ascii="Times New Roman" w:eastAsia="Times New Roman" w:hAnsi="Times New Roman" w:cs="Times New Roman"/>
          <w:sz w:val="28"/>
          <w:szCs w:val="28"/>
          <w:lang w:val="ro-RO" w:eastAsia="ru-RU"/>
        </w:rPr>
      </w:pPr>
      <w:r w:rsidRPr="00227FC3">
        <w:rPr>
          <w:rFonts w:ascii="Times New Roman" w:eastAsia="Times New Roman" w:hAnsi="Times New Roman" w:cs="Times New Roman"/>
          <w:sz w:val="28"/>
          <w:szCs w:val="28"/>
          <w:lang w:val="ro-RO" w:eastAsia="ru-RU"/>
        </w:rPr>
        <w:br/>
        <w:t xml:space="preserve">1. Se constituie </w:t>
      </w:r>
      <w:r w:rsidRPr="00227FC3">
        <w:rPr>
          <w:rFonts w:ascii="Times New Roman" w:eastAsia="Times New Roman" w:hAnsi="Times New Roman" w:cs="Times New Roman"/>
          <w:sz w:val="28"/>
          <w:szCs w:val="28"/>
          <w:lang w:val="ro-RO"/>
        </w:rPr>
        <w:t>Agenţia Naţională pentru Dezvoltarea Programelor şi Activității de Tineret, autoritate administrativă</w:t>
      </w:r>
      <w:r w:rsidRPr="00227FC3">
        <w:rPr>
          <w:rFonts w:ascii="Times New Roman" w:eastAsia="Times New Roman" w:hAnsi="Times New Roman" w:cs="Times New Roman"/>
          <w:sz w:val="28"/>
          <w:szCs w:val="28"/>
          <w:lang w:val="ro-RO" w:eastAsia="ru-RU"/>
        </w:rPr>
        <w:t xml:space="preserve"> subordonată Ministerului Educației, Culturii și Cercetării.</w:t>
      </w:r>
    </w:p>
    <w:p w:rsidR="003620CD" w:rsidRPr="00227FC3" w:rsidRDefault="003620CD" w:rsidP="00E47AD6">
      <w:pPr>
        <w:spacing w:after="0"/>
        <w:contextualSpacing/>
        <w:jc w:val="both"/>
        <w:rPr>
          <w:rFonts w:ascii="Calibri" w:eastAsia="Times New Roman" w:hAnsi="Calibri" w:cs="Calibri"/>
          <w:sz w:val="25"/>
          <w:szCs w:val="25"/>
          <w:lang w:val="ro-RO" w:eastAsia="ro-RO"/>
        </w:rPr>
      </w:pPr>
      <w:r w:rsidRPr="00227FC3">
        <w:rPr>
          <w:rFonts w:ascii="Times New Roman" w:eastAsia="Times New Roman" w:hAnsi="Times New Roman" w:cs="Times New Roman"/>
          <w:sz w:val="28"/>
          <w:szCs w:val="28"/>
          <w:lang w:val="ro-RO" w:eastAsia="ru-RU"/>
        </w:rPr>
        <w:t xml:space="preserve">2. Se aprobă: </w:t>
      </w:r>
    </w:p>
    <w:p w:rsidR="003620CD" w:rsidRPr="00227FC3" w:rsidRDefault="003620CD" w:rsidP="00E47AD6">
      <w:pPr>
        <w:numPr>
          <w:ilvl w:val="0"/>
          <w:numId w:val="6"/>
        </w:numPr>
        <w:pBdr>
          <w:top w:val="nil"/>
          <w:left w:val="nil"/>
          <w:bottom w:val="nil"/>
          <w:right w:val="nil"/>
          <w:between w:val="nil"/>
        </w:pBdr>
        <w:spacing w:after="0"/>
        <w:jc w:val="both"/>
        <w:rPr>
          <w:rFonts w:ascii="Times New Roman" w:eastAsia="Calibri" w:hAnsi="Times New Roman" w:cs="Times New Roman"/>
          <w:sz w:val="28"/>
          <w:szCs w:val="28"/>
          <w:lang w:val="ro-RO" w:eastAsia="ro-RO"/>
        </w:rPr>
      </w:pPr>
      <w:r w:rsidRPr="00227FC3">
        <w:rPr>
          <w:rFonts w:ascii="Times New Roman" w:eastAsia="Calibri" w:hAnsi="Times New Roman" w:cs="Times New Roman"/>
          <w:sz w:val="28"/>
          <w:szCs w:val="28"/>
          <w:lang w:val="ro-RO" w:eastAsia="ro-RO"/>
        </w:rPr>
        <w:t xml:space="preserve">Regulamentul cu privire la organizarea şi funcţionarea Agenţiei Naţionale pentru Dezvoltarea Programelor şi Activității de Tineret, conform anexei nr.1; </w:t>
      </w:r>
    </w:p>
    <w:p w:rsidR="003620CD" w:rsidRPr="00227FC3" w:rsidRDefault="003620CD" w:rsidP="00E47AD6">
      <w:pPr>
        <w:numPr>
          <w:ilvl w:val="0"/>
          <w:numId w:val="6"/>
        </w:numPr>
        <w:pBdr>
          <w:top w:val="nil"/>
          <w:left w:val="nil"/>
          <w:bottom w:val="nil"/>
          <w:right w:val="nil"/>
          <w:between w:val="nil"/>
        </w:pBdr>
        <w:spacing w:after="0"/>
        <w:jc w:val="both"/>
        <w:rPr>
          <w:rFonts w:ascii="Times New Roman" w:eastAsia="Calibri" w:hAnsi="Times New Roman" w:cs="Times New Roman"/>
          <w:sz w:val="28"/>
          <w:szCs w:val="28"/>
          <w:lang w:val="ro-RO" w:eastAsia="ro-RO"/>
        </w:rPr>
      </w:pPr>
      <w:r w:rsidRPr="00227FC3">
        <w:rPr>
          <w:rFonts w:ascii="Times New Roman" w:eastAsia="Calibri" w:hAnsi="Times New Roman" w:cs="Times New Roman"/>
          <w:sz w:val="28"/>
          <w:szCs w:val="28"/>
          <w:lang w:val="ro-RO" w:eastAsia="ro-RO"/>
        </w:rPr>
        <w:t>Structura Agenţiei Naţionale pentru Dezvoltarea Programelor şi Activității de Tineret, conform anexei nr. 2;</w:t>
      </w:r>
    </w:p>
    <w:p w:rsidR="003620CD" w:rsidRPr="00227FC3" w:rsidRDefault="003620CD" w:rsidP="00E47AD6">
      <w:pPr>
        <w:pBdr>
          <w:top w:val="nil"/>
          <w:left w:val="nil"/>
          <w:bottom w:val="nil"/>
          <w:right w:val="nil"/>
          <w:between w:val="nil"/>
        </w:pBdr>
        <w:ind w:left="1134" w:hanging="425"/>
        <w:jc w:val="both"/>
        <w:rPr>
          <w:rFonts w:ascii="Times New Roman" w:eastAsia="Calibri" w:hAnsi="Times New Roman" w:cs="Times New Roman"/>
          <w:b/>
          <w:sz w:val="28"/>
          <w:szCs w:val="28"/>
          <w:lang w:val="ro-RO" w:eastAsia="ro-RO"/>
        </w:rPr>
      </w:pPr>
      <w:r w:rsidRPr="00227FC3">
        <w:rPr>
          <w:rFonts w:ascii="Times New Roman" w:eastAsia="Calibri" w:hAnsi="Times New Roman" w:cs="Times New Roman"/>
          <w:sz w:val="28"/>
          <w:szCs w:val="28"/>
          <w:lang w:val="ro-RO" w:eastAsia="ro-RO"/>
        </w:rPr>
        <w:lastRenderedPageBreak/>
        <w:t xml:space="preserve">3) Organigrama Agenţiei Naţionale pentru Dezvoltarea Programelor şi Activității de Tineret, conform anexei nr. 3. </w:t>
      </w:r>
    </w:p>
    <w:p w:rsidR="003620CD" w:rsidRPr="00227FC3" w:rsidRDefault="003620CD" w:rsidP="00E47AD6">
      <w:pPr>
        <w:spacing w:after="0"/>
        <w:contextualSpacing/>
        <w:jc w:val="both"/>
        <w:rPr>
          <w:rFonts w:ascii="Times New Roman" w:eastAsia="Times New Roman" w:hAnsi="Times New Roman" w:cs="Times New Roman"/>
          <w:sz w:val="28"/>
          <w:szCs w:val="28"/>
          <w:lang w:val="ro-RO" w:eastAsia="ru-RU"/>
        </w:rPr>
      </w:pPr>
    </w:p>
    <w:p w:rsidR="003620CD" w:rsidRPr="00227FC3" w:rsidRDefault="003620CD" w:rsidP="00E47AD6">
      <w:pPr>
        <w:pBdr>
          <w:top w:val="nil"/>
          <w:left w:val="nil"/>
          <w:bottom w:val="nil"/>
          <w:right w:val="nil"/>
          <w:between w:val="nil"/>
        </w:pBdr>
        <w:spacing w:after="0"/>
        <w:jc w:val="both"/>
        <w:rPr>
          <w:rFonts w:ascii="Times New Roman" w:eastAsia="Calibri" w:hAnsi="Times New Roman" w:cs="Times New Roman"/>
          <w:sz w:val="28"/>
          <w:szCs w:val="28"/>
          <w:lang w:val="ro-RO" w:eastAsia="ru-RU"/>
        </w:rPr>
      </w:pPr>
      <w:r w:rsidRPr="00227FC3">
        <w:rPr>
          <w:rFonts w:ascii="Times New Roman" w:eastAsia="Calibri" w:hAnsi="Times New Roman" w:cs="Times New Roman"/>
          <w:sz w:val="28"/>
          <w:szCs w:val="28"/>
          <w:lang w:val="ro-RO" w:eastAsia="ru-RU"/>
        </w:rPr>
        <w:t xml:space="preserve">3. Se stabilește efectivul-limită al Agenției Naționale pentru Dezvoltarea Programelor și Activității de Tineret în număr de </w:t>
      </w:r>
      <w:r w:rsidR="0067285A">
        <w:rPr>
          <w:rFonts w:ascii="Times New Roman" w:eastAsia="Times New Roman" w:hAnsi="Times New Roman" w:cs="Times New Roman"/>
          <w:sz w:val="28"/>
          <w:szCs w:val="28"/>
          <w:lang w:val="ro-RO" w:eastAsia="ru-RU"/>
        </w:rPr>
        <w:t>21</w:t>
      </w:r>
      <w:r w:rsidR="00AD07CD">
        <w:rPr>
          <w:rFonts w:ascii="Times New Roman" w:eastAsia="Times New Roman" w:hAnsi="Times New Roman" w:cs="Times New Roman"/>
          <w:sz w:val="28"/>
          <w:szCs w:val="28"/>
          <w:lang w:val="ro-RO" w:eastAsia="ru-RU"/>
        </w:rPr>
        <w:t xml:space="preserve"> </w:t>
      </w:r>
      <w:r w:rsidR="0067285A">
        <w:rPr>
          <w:rFonts w:ascii="Times New Roman" w:eastAsia="Times New Roman" w:hAnsi="Times New Roman" w:cs="Times New Roman"/>
          <w:sz w:val="28"/>
          <w:szCs w:val="28"/>
          <w:lang w:val="ro-RO" w:eastAsia="ru-RU"/>
        </w:rPr>
        <w:t>(douăzeci și unu</w:t>
      </w:r>
      <w:r w:rsidRPr="00227FC3">
        <w:rPr>
          <w:rFonts w:ascii="Times New Roman" w:eastAsia="Times New Roman" w:hAnsi="Times New Roman" w:cs="Times New Roman"/>
          <w:sz w:val="28"/>
          <w:szCs w:val="28"/>
          <w:lang w:val="ro-RO" w:eastAsia="ru-RU"/>
        </w:rPr>
        <w:t>) unități</w:t>
      </w:r>
      <w:r w:rsidRPr="00227FC3">
        <w:rPr>
          <w:rFonts w:ascii="Times New Roman" w:eastAsia="Calibri" w:hAnsi="Times New Roman" w:cs="Times New Roman"/>
          <w:sz w:val="28"/>
          <w:szCs w:val="28"/>
          <w:lang w:val="ro-RO" w:eastAsia="ru-RU"/>
        </w:rPr>
        <w:t>, salarizat conform prevederilor Legii nr.270/2018 privind sistemul unitar de</w:t>
      </w:r>
      <w:r w:rsidR="00F95FE0">
        <w:rPr>
          <w:rFonts w:ascii="Times New Roman" w:eastAsia="Calibri" w:hAnsi="Times New Roman" w:cs="Times New Roman"/>
          <w:sz w:val="28"/>
          <w:szCs w:val="28"/>
          <w:lang w:val="ro-RO" w:eastAsia="ru-RU"/>
        </w:rPr>
        <w:t xml:space="preserve"> salarizare în sectorul bugetar.</w:t>
      </w:r>
    </w:p>
    <w:p w:rsidR="003620CD" w:rsidRPr="00227FC3" w:rsidRDefault="003620CD" w:rsidP="00E47AD6">
      <w:pPr>
        <w:pBdr>
          <w:top w:val="nil"/>
          <w:left w:val="nil"/>
          <w:bottom w:val="nil"/>
          <w:right w:val="nil"/>
          <w:between w:val="nil"/>
        </w:pBdr>
        <w:spacing w:after="0"/>
        <w:jc w:val="both"/>
        <w:rPr>
          <w:rFonts w:ascii="Times New Roman" w:eastAsia="Calibri" w:hAnsi="Times New Roman" w:cs="Times New Roman"/>
          <w:sz w:val="28"/>
          <w:szCs w:val="28"/>
          <w:lang w:val="ro-RO" w:eastAsia="ru-RU"/>
        </w:rPr>
      </w:pPr>
      <w:r w:rsidRPr="00227FC3">
        <w:rPr>
          <w:rFonts w:ascii="Times New Roman" w:eastAsia="Calibri" w:hAnsi="Times New Roman" w:cs="Times New Roman"/>
          <w:sz w:val="28"/>
          <w:szCs w:val="28"/>
          <w:lang w:val="ro-RO" w:eastAsia="ru-RU"/>
        </w:rPr>
        <w:t xml:space="preserve">4. </w:t>
      </w:r>
      <w:r w:rsidRPr="00227FC3">
        <w:rPr>
          <w:rFonts w:ascii="Times New Roman" w:eastAsia="Calibri" w:hAnsi="Times New Roman" w:cs="Times New Roman"/>
          <w:sz w:val="28"/>
          <w:szCs w:val="28"/>
          <w:lang w:val="ro-RO" w:eastAsia="ro-RO"/>
        </w:rPr>
        <w:t>Controlul asupra executării prezentei hotărâri se pune în sarcina Ministerului Educației, Culturii și Cercetării.</w:t>
      </w:r>
    </w:p>
    <w:p w:rsidR="003620CD" w:rsidRPr="00227FC3" w:rsidRDefault="003620CD" w:rsidP="00E47AD6">
      <w:pPr>
        <w:pBdr>
          <w:top w:val="nil"/>
          <w:left w:val="nil"/>
          <w:bottom w:val="nil"/>
          <w:right w:val="nil"/>
          <w:between w:val="nil"/>
        </w:pBdr>
        <w:spacing w:after="0"/>
        <w:jc w:val="both"/>
        <w:rPr>
          <w:rFonts w:ascii="Times New Roman" w:eastAsia="Calibri" w:hAnsi="Times New Roman" w:cs="Times New Roman"/>
          <w:sz w:val="28"/>
          <w:szCs w:val="28"/>
          <w:lang w:val="ro-RO" w:eastAsia="ro-RO"/>
        </w:rPr>
      </w:pPr>
    </w:p>
    <w:p w:rsidR="003620CD" w:rsidRPr="00227FC3" w:rsidRDefault="003620CD" w:rsidP="00E47AD6">
      <w:pPr>
        <w:pBdr>
          <w:top w:val="nil"/>
          <w:left w:val="nil"/>
          <w:bottom w:val="nil"/>
          <w:right w:val="nil"/>
          <w:between w:val="nil"/>
        </w:pBdr>
        <w:spacing w:after="0"/>
        <w:jc w:val="both"/>
        <w:rPr>
          <w:rFonts w:ascii="Times New Roman" w:eastAsia="Calibri" w:hAnsi="Times New Roman" w:cs="Times New Roman"/>
          <w:sz w:val="28"/>
          <w:szCs w:val="28"/>
          <w:lang w:val="ro-RO" w:eastAsia="ro-RO"/>
        </w:rPr>
      </w:pPr>
    </w:p>
    <w:p w:rsidR="003620CD" w:rsidRPr="00227FC3" w:rsidRDefault="003620CD" w:rsidP="00E47AD6">
      <w:pPr>
        <w:pBdr>
          <w:top w:val="nil"/>
          <w:left w:val="nil"/>
          <w:bottom w:val="nil"/>
          <w:right w:val="nil"/>
          <w:between w:val="nil"/>
        </w:pBdr>
        <w:spacing w:after="0"/>
        <w:jc w:val="both"/>
        <w:rPr>
          <w:rFonts w:ascii="Times New Roman" w:eastAsia="Calibri" w:hAnsi="Times New Roman" w:cs="Times New Roman"/>
          <w:sz w:val="28"/>
          <w:szCs w:val="28"/>
          <w:lang w:val="ro-RO" w:eastAsia="ro-RO"/>
        </w:rPr>
      </w:pPr>
    </w:p>
    <w:p w:rsidR="003620CD" w:rsidRPr="00227FC3" w:rsidRDefault="003620CD" w:rsidP="00E47AD6">
      <w:pPr>
        <w:pBdr>
          <w:top w:val="nil"/>
          <w:left w:val="nil"/>
          <w:bottom w:val="nil"/>
          <w:right w:val="nil"/>
          <w:between w:val="nil"/>
        </w:pBdr>
        <w:spacing w:after="0"/>
        <w:jc w:val="both"/>
        <w:rPr>
          <w:rFonts w:ascii="Times New Roman" w:eastAsia="Calibri" w:hAnsi="Times New Roman" w:cs="Times New Roman"/>
          <w:b/>
          <w:bCs/>
          <w:sz w:val="28"/>
          <w:szCs w:val="28"/>
          <w:lang w:val="ro-RO" w:eastAsia="ru-RU"/>
        </w:rPr>
      </w:pPr>
      <w:r w:rsidRPr="00227FC3">
        <w:rPr>
          <w:rFonts w:ascii="Times New Roman" w:eastAsia="Calibri" w:hAnsi="Times New Roman" w:cs="Times New Roman"/>
          <w:b/>
          <w:bCs/>
          <w:sz w:val="28"/>
          <w:szCs w:val="28"/>
          <w:lang w:val="ro-RO" w:eastAsia="ru-RU"/>
        </w:rPr>
        <w:t xml:space="preserve">Prim-ministru                                                                     </w:t>
      </w:r>
      <w:r w:rsidR="00B85F5F">
        <w:rPr>
          <w:rFonts w:ascii="Times New Roman" w:eastAsia="Calibri" w:hAnsi="Times New Roman" w:cs="Times New Roman"/>
          <w:b/>
          <w:bCs/>
          <w:sz w:val="28"/>
          <w:szCs w:val="28"/>
          <w:lang w:val="ro-RO" w:eastAsia="ru-RU"/>
        </w:rPr>
        <w:tab/>
      </w:r>
      <w:r w:rsidR="00B85F5F">
        <w:rPr>
          <w:rFonts w:ascii="Times New Roman" w:eastAsia="Calibri" w:hAnsi="Times New Roman" w:cs="Times New Roman"/>
          <w:b/>
          <w:bCs/>
          <w:sz w:val="28"/>
          <w:szCs w:val="28"/>
          <w:lang w:val="ro-RO" w:eastAsia="ru-RU"/>
        </w:rPr>
        <w:tab/>
      </w:r>
      <w:r w:rsidRPr="00227FC3">
        <w:rPr>
          <w:rFonts w:ascii="Times New Roman" w:eastAsia="Calibri" w:hAnsi="Times New Roman" w:cs="Times New Roman"/>
          <w:b/>
          <w:bCs/>
          <w:sz w:val="28"/>
          <w:szCs w:val="28"/>
          <w:lang w:val="ro-RO" w:eastAsia="ru-RU"/>
        </w:rPr>
        <w:t xml:space="preserve"> </w:t>
      </w:r>
      <w:r w:rsidR="00B85F5F">
        <w:rPr>
          <w:rFonts w:ascii="Times New Roman" w:eastAsia="Calibri" w:hAnsi="Times New Roman" w:cs="Times New Roman"/>
          <w:b/>
          <w:bCs/>
          <w:sz w:val="28"/>
          <w:szCs w:val="28"/>
          <w:lang w:val="ro-RO" w:eastAsia="ru-RU"/>
        </w:rPr>
        <w:t>Ion CHICU</w:t>
      </w:r>
    </w:p>
    <w:p w:rsidR="003620CD" w:rsidRPr="00227FC3" w:rsidRDefault="003620CD" w:rsidP="00E47AD6">
      <w:pPr>
        <w:pBdr>
          <w:top w:val="nil"/>
          <w:left w:val="nil"/>
          <w:bottom w:val="nil"/>
          <w:right w:val="nil"/>
          <w:between w:val="nil"/>
        </w:pBdr>
        <w:spacing w:after="0"/>
        <w:jc w:val="both"/>
        <w:rPr>
          <w:rFonts w:ascii="Times New Roman" w:eastAsia="Calibri" w:hAnsi="Times New Roman" w:cs="Times New Roman"/>
          <w:b/>
          <w:bCs/>
          <w:sz w:val="28"/>
          <w:szCs w:val="28"/>
          <w:lang w:val="ro-RO" w:eastAsia="ru-RU"/>
        </w:rPr>
      </w:pPr>
    </w:p>
    <w:p w:rsidR="003620CD" w:rsidRPr="00227FC3" w:rsidRDefault="003620CD" w:rsidP="00E47AD6">
      <w:pPr>
        <w:pBdr>
          <w:top w:val="nil"/>
          <w:left w:val="nil"/>
          <w:bottom w:val="nil"/>
          <w:right w:val="nil"/>
          <w:between w:val="nil"/>
        </w:pBdr>
        <w:tabs>
          <w:tab w:val="left" w:pos="8985"/>
        </w:tabs>
        <w:spacing w:after="0"/>
        <w:jc w:val="both"/>
        <w:rPr>
          <w:rFonts w:ascii="Times New Roman" w:eastAsia="Calibri" w:hAnsi="Times New Roman" w:cs="Times New Roman"/>
          <w:b/>
          <w:bCs/>
          <w:sz w:val="28"/>
          <w:szCs w:val="28"/>
          <w:lang w:val="ro-RO" w:eastAsia="ru-RU"/>
        </w:rPr>
      </w:pPr>
      <w:r w:rsidRPr="00227FC3">
        <w:rPr>
          <w:rFonts w:ascii="Times New Roman" w:eastAsia="Calibri" w:hAnsi="Times New Roman" w:cs="Times New Roman"/>
          <w:b/>
          <w:bCs/>
          <w:sz w:val="28"/>
          <w:szCs w:val="28"/>
          <w:lang w:val="ro-RO" w:eastAsia="ru-RU"/>
        </w:rPr>
        <w:tab/>
      </w:r>
    </w:p>
    <w:p w:rsidR="003620CD" w:rsidRPr="00227FC3" w:rsidRDefault="003620CD" w:rsidP="00E47AD6">
      <w:pPr>
        <w:pBdr>
          <w:top w:val="nil"/>
          <w:left w:val="nil"/>
          <w:bottom w:val="nil"/>
          <w:right w:val="nil"/>
          <w:between w:val="nil"/>
        </w:pBdr>
        <w:tabs>
          <w:tab w:val="left" w:pos="5376"/>
        </w:tabs>
        <w:spacing w:after="0"/>
        <w:jc w:val="both"/>
        <w:rPr>
          <w:rFonts w:ascii="Times New Roman" w:eastAsia="Calibri" w:hAnsi="Times New Roman" w:cs="Times New Roman"/>
          <w:sz w:val="28"/>
          <w:szCs w:val="28"/>
          <w:lang w:val="ro-RO" w:eastAsia="ru-RU"/>
        </w:rPr>
      </w:pPr>
      <w:r w:rsidRPr="00227FC3">
        <w:rPr>
          <w:rFonts w:ascii="Times New Roman" w:eastAsia="Calibri" w:hAnsi="Times New Roman" w:cs="Times New Roman"/>
          <w:sz w:val="28"/>
          <w:szCs w:val="28"/>
          <w:lang w:val="ro-RO" w:eastAsia="ru-RU"/>
        </w:rPr>
        <w:t>Contrasemnează:</w:t>
      </w:r>
    </w:p>
    <w:p w:rsidR="003620CD" w:rsidRPr="00227FC3" w:rsidRDefault="003620CD" w:rsidP="009B7687">
      <w:pPr>
        <w:pBdr>
          <w:top w:val="nil"/>
          <w:left w:val="nil"/>
          <w:bottom w:val="nil"/>
          <w:right w:val="nil"/>
          <w:between w:val="nil"/>
        </w:pBdr>
        <w:tabs>
          <w:tab w:val="left" w:pos="5376"/>
        </w:tabs>
        <w:spacing w:after="0"/>
        <w:jc w:val="both"/>
        <w:rPr>
          <w:rFonts w:ascii="Times New Roman" w:eastAsia="Calibri" w:hAnsi="Times New Roman" w:cs="Times New Roman"/>
          <w:sz w:val="28"/>
          <w:szCs w:val="28"/>
          <w:lang w:val="ro-RO" w:eastAsia="ru-RU"/>
        </w:rPr>
      </w:pPr>
      <w:r w:rsidRPr="00227FC3">
        <w:rPr>
          <w:rFonts w:ascii="Times New Roman" w:eastAsia="Calibri" w:hAnsi="Times New Roman" w:cs="Times New Roman"/>
          <w:sz w:val="28"/>
          <w:szCs w:val="28"/>
          <w:lang w:val="ro-RO" w:eastAsia="ru-RU"/>
        </w:rPr>
        <w:tab/>
      </w:r>
    </w:p>
    <w:tbl>
      <w:tblPr>
        <w:tblW w:w="0" w:type="auto"/>
        <w:tblLook w:val="04A0" w:firstRow="1" w:lastRow="0" w:firstColumn="1" w:lastColumn="0" w:noHBand="0" w:noVBand="1"/>
      </w:tblPr>
      <w:tblGrid>
        <w:gridCol w:w="4785"/>
        <w:gridCol w:w="4786"/>
      </w:tblGrid>
      <w:tr w:rsidR="00227FC3" w:rsidRPr="0026290F" w:rsidTr="00B85F5F">
        <w:tc>
          <w:tcPr>
            <w:tcW w:w="4785" w:type="dxa"/>
            <w:shd w:val="clear" w:color="auto" w:fill="auto"/>
          </w:tcPr>
          <w:p w:rsidR="003620CD" w:rsidRPr="00227FC3" w:rsidRDefault="003620CD" w:rsidP="00E47AD6">
            <w:pPr>
              <w:pBdr>
                <w:top w:val="nil"/>
                <w:left w:val="nil"/>
                <w:bottom w:val="nil"/>
                <w:right w:val="nil"/>
                <w:between w:val="nil"/>
              </w:pBdr>
              <w:rPr>
                <w:rFonts w:ascii="Times New Roman" w:eastAsia="Calibri" w:hAnsi="Times New Roman" w:cs="Times New Roman"/>
                <w:sz w:val="28"/>
                <w:szCs w:val="28"/>
                <w:lang w:val="ro-RO" w:eastAsia="ru-RU"/>
              </w:rPr>
            </w:pPr>
            <w:r w:rsidRPr="00227FC3">
              <w:rPr>
                <w:rFonts w:ascii="Times New Roman" w:eastAsia="Calibri" w:hAnsi="Times New Roman" w:cs="Times New Roman"/>
                <w:sz w:val="28"/>
                <w:szCs w:val="28"/>
                <w:lang w:val="ro-RO" w:eastAsia="ru-RU"/>
              </w:rPr>
              <w:t xml:space="preserve">Ministrul educației, culturii și cercetării             </w:t>
            </w:r>
          </w:p>
        </w:tc>
        <w:tc>
          <w:tcPr>
            <w:tcW w:w="4786" w:type="dxa"/>
            <w:shd w:val="clear" w:color="auto" w:fill="auto"/>
          </w:tcPr>
          <w:p w:rsidR="003620CD" w:rsidRPr="00227FC3" w:rsidRDefault="00B85F5F" w:rsidP="00B85F5F">
            <w:pPr>
              <w:pBdr>
                <w:top w:val="nil"/>
                <w:left w:val="nil"/>
                <w:bottom w:val="nil"/>
                <w:right w:val="nil"/>
                <w:between w:val="nil"/>
              </w:pBdr>
              <w:jc w:val="right"/>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Igor ȘAROV</w:t>
            </w:r>
          </w:p>
        </w:tc>
      </w:tr>
      <w:tr w:rsidR="003620CD" w:rsidRPr="00B85F5F" w:rsidTr="00B85F5F">
        <w:tc>
          <w:tcPr>
            <w:tcW w:w="4785" w:type="dxa"/>
            <w:shd w:val="clear" w:color="auto" w:fill="auto"/>
          </w:tcPr>
          <w:p w:rsidR="003620CD" w:rsidRPr="00227FC3" w:rsidRDefault="003620CD" w:rsidP="00E47AD6">
            <w:pPr>
              <w:pBdr>
                <w:top w:val="nil"/>
                <w:left w:val="nil"/>
                <w:bottom w:val="nil"/>
                <w:right w:val="nil"/>
                <w:between w:val="nil"/>
              </w:pBdr>
              <w:rPr>
                <w:rFonts w:ascii="Times New Roman" w:eastAsia="Calibri" w:hAnsi="Times New Roman" w:cs="Times New Roman"/>
                <w:sz w:val="28"/>
                <w:szCs w:val="28"/>
                <w:lang w:val="ro-RO" w:eastAsia="ru-RU"/>
              </w:rPr>
            </w:pPr>
            <w:r w:rsidRPr="00227FC3">
              <w:rPr>
                <w:rFonts w:ascii="Times New Roman" w:eastAsia="Calibri" w:hAnsi="Times New Roman" w:cs="Times New Roman"/>
                <w:sz w:val="28"/>
                <w:szCs w:val="28"/>
                <w:lang w:val="ro-RO" w:eastAsia="ru-RU"/>
              </w:rPr>
              <w:t>Ministrul finanțelor</w:t>
            </w:r>
            <w:r w:rsidRPr="00227FC3">
              <w:rPr>
                <w:rFonts w:ascii="Times New Roman" w:eastAsia="Calibri" w:hAnsi="Times New Roman" w:cs="Times New Roman"/>
                <w:sz w:val="28"/>
                <w:szCs w:val="28"/>
                <w:lang w:val="ro-RO" w:eastAsia="ru-RU"/>
              </w:rPr>
              <w:tab/>
            </w:r>
          </w:p>
        </w:tc>
        <w:tc>
          <w:tcPr>
            <w:tcW w:w="4786" w:type="dxa"/>
            <w:shd w:val="clear" w:color="auto" w:fill="auto"/>
          </w:tcPr>
          <w:p w:rsidR="003620CD" w:rsidRPr="00227FC3" w:rsidRDefault="00B85F5F" w:rsidP="00B85F5F">
            <w:pPr>
              <w:pBdr>
                <w:top w:val="nil"/>
                <w:left w:val="nil"/>
                <w:bottom w:val="nil"/>
                <w:right w:val="nil"/>
                <w:between w:val="nil"/>
              </w:pBdr>
              <w:jc w:val="right"/>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Serghei PUȘCUȚA</w:t>
            </w:r>
          </w:p>
        </w:tc>
      </w:tr>
    </w:tbl>
    <w:p w:rsidR="003620CD" w:rsidRPr="00227FC3" w:rsidRDefault="003620CD" w:rsidP="003620CD">
      <w:pPr>
        <w:pBdr>
          <w:top w:val="nil"/>
          <w:left w:val="nil"/>
          <w:bottom w:val="nil"/>
          <w:right w:val="nil"/>
          <w:between w:val="nil"/>
        </w:pBdr>
        <w:rPr>
          <w:rFonts w:ascii="Times New Roman" w:eastAsia="Calibri" w:hAnsi="Times New Roman" w:cs="Times New Roman"/>
          <w:sz w:val="28"/>
          <w:szCs w:val="28"/>
          <w:lang w:val="ro-RO" w:eastAsia="ru-RU"/>
        </w:rPr>
      </w:pPr>
    </w:p>
    <w:p w:rsidR="003620CD" w:rsidRPr="00227FC3" w:rsidRDefault="003620CD" w:rsidP="003620CD">
      <w:pPr>
        <w:pBdr>
          <w:top w:val="nil"/>
          <w:left w:val="nil"/>
          <w:bottom w:val="nil"/>
          <w:right w:val="nil"/>
          <w:between w:val="nil"/>
        </w:pBdr>
        <w:spacing w:after="0" w:line="240" w:lineRule="auto"/>
        <w:jc w:val="right"/>
        <w:rPr>
          <w:rFonts w:ascii="Times New Roman" w:eastAsia="Times New Roman" w:hAnsi="Times New Roman" w:cs="Times New Roman"/>
          <w:sz w:val="28"/>
          <w:szCs w:val="28"/>
          <w:lang w:val="ro-RO" w:eastAsia="ru-RU"/>
        </w:rPr>
      </w:pPr>
    </w:p>
    <w:p w:rsidR="003620CD" w:rsidRPr="00227FC3" w:rsidRDefault="003620CD" w:rsidP="003620CD">
      <w:pPr>
        <w:pBdr>
          <w:top w:val="nil"/>
          <w:left w:val="nil"/>
          <w:bottom w:val="nil"/>
          <w:right w:val="nil"/>
          <w:between w:val="nil"/>
        </w:pBdr>
        <w:rPr>
          <w:rFonts w:ascii="Times New Roman" w:eastAsia="Times New Roman" w:hAnsi="Times New Roman" w:cs="Times New Roman"/>
          <w:sz w:val="28"/>
          <w:szCs w:val="28"/>
          <w:lang w:val="ro-RO" w:eastAsia="ru-RU"/>
        </w:rPr>
      </w:pPr>
    </w:p>
    <w:p w:rsidR="003620CD" w:rsidRPr="00227FC3" w:rsidRDefault="003620CD" w:rsidP="003620CD">
      <w:pPr>
        <w:pBdr>
          <w:top w:val="nil"/>
          <w:left w:val="nil"/>
          <w:bottom w:val="nil"/>
          <w:right w:val="nil"/>
          <w:between w:val="nil"/>
        </w:pBdr>
        <w:rPr>
          <w:rFonts w:ascii="Times New Roman" w:eastAsia="Times New Roman" w:hAnsi="Times New Roman" w:cs="Times New Roman"/>
          <w:sz w:val="28"/>
          <w:szCs w:val="28"/>
          <w:lang w:val="ro-RO" w:eastAsia="ru-RU"/>
        </w:rPr>
      </w:pPr>
    </w:p>
    <w:p w:rsidR="003620CD" w:rsidRPr="00227FC3" w:rsidRDefault="003620CD" w:rsidP="003620CD">
      <w:pPr>
        <w:pBdr>
          <w:top w:val="nil"/>
          <w:left w:val="nil"/>
          <w:bottom w:val="nil"/>
          <w:right w:val="nil"/>
          <w:between w:val="nil"/>
        </w:pBdr>
        <w:rPr>
          <w:rFonts w:ascii="Times New Roman" w:eastAsia="Times New Roman" w:hAnsi="Times New Roman" w:cs="Times New Roman"/>
          <w:sz w:val="28"/>
          <w:szCs w:val="28"/>
          <w:lang w:val="ro-RO" w:eastAsia="ru-RU"/>
        </w:rPr>
      </w:pPr>
    </w:p>
    <w:p w:rsidR="003620CD" w:rsidRPr="00227FC3" w:rsidRDefault="003620CD" w:rsidP="003620CD">
      <w:pPr>
        <w:pBdr>
          <w:top w:val="nil"/>
          <w:left w:val="nil"/>
          <w:bottom w:val="nil"/>
          <w:right w:val="nil"/>
          <w:between w:val="nil"/>
        </w:pBdr>
        <w:rPr>
          <w:rFonts w:ascii="Times New Roman" w:eastAsia="Times New Roman" w:hAnsi="Times New Roman" w:cs="Times New Roman"/>
          <w:sz w:val="28"/>
          <w:szCs w:val="28"/>
          <w:lang w:val="ro-RO" w:eastAsia="ru-RU"/>
        </w:rPr>
      </w:pPr>
    </w:p>
    <w:p w:rsidR="003620CD" w:rsidRPr="00227FC3" w:rsidRDefault="003620CD" w:rsidP="003620CD">
      <w:pPr>
        <w:pBdr>
          <w:top w:val="nil"/>
          <w:left w:val="nil"/>
          <w:bottom w:val="nil"/>
          <w:right w:val="nil"/>
          <w:between w:val="nil"/>
        </w:pBdr>
        <w:rPr>
          <w:rFonts w:ascii="Times New Roman" w:eastAsia="Times New Roman" w:hAnsi="Times New Roman" w:cs="Times New Roman"/>
          <w:sz w:val="28"/>
          <w:szCs w:val="28"/>
          <w:lang w:val="ro-RO" w:eastAsia="ru-RU"/>
        </w:rPr>
      </w:pPr>
    </w:p>
    <w:p w:rsidR="003620CD" w:rsidRPr="00227FC3" w:rsidRDefault="003620CD" w:rsidP="003620CD">
      <w:pPr>
        <w:pBdr>
          <w:top w:val="nil"/>
          <w:left w:val="nil"/>
          <w:bottom w:val="nil"/>
          <w:right w:val="nil"/>
          <w:between w:val="nil"/>
        </w:pBdr>
        <w:rPr>
          <w:rFonts w:ascii="Times New Roman" w:eastAsia="Times New Roman" w:hAnsi="Times New Roman" w:cs="Times New Roman"/>
          <w:sz w:val="28"/>
          <w:szCs w:val="28"/>
          <w:lang w:val="ro-RO" w:eastAsia="ru-RU"/>
        </w:rPr>
      </w:pPr>
    </w:p>
    <w:p w:rsidR="003620CD" w:rsidRPr="00227FC3" w:rsidRDefault="003620CD" w:rsidP="003620CD">
      <w:pPr>
        <w:pBdr>
          <w:top w:val="nil"/>
          <w:left w:val="nil"/>
          <w:bottom w:val="nil"/>
          <w:right w:val="nil"/>
          <w:between w:val="nil"/>
        </w:pBdr>
        <w:rPr>
          <w:rFonts w:ascii="Times New Roman" w:eastAsia="Times New Roman" w:hAnsi="Times New Roman" w:cs="Times New Roman"/>
          <w:sz w:val="28"/>
          <w:szCs w:val="28"/>
          <w:lang w:val="ro-RO" w:eastAsia="ru-RU"/>
        </w:rPr>
      </w:pPr>
    </w:p>
    <w:p w:rsidR="003620CD" w:rsidRPr="00227FC3" w:rsidRDefault="003620CD" w:rsidP="003620CD">
      <w:pPr>
        <w:pBdr>
          <w:top w:val="nil"/>
          <w:left w:val="nil"/>
          <w:bottom w:val="nil"/>
          <w:right w:val="nil"/>
          <w:between w:val="nil"/>
        </w:pBdr>
        <w:rPr>
          <w:rFonts w:ascii="Times New Roman" w:eastAsia="Times New Roman" w:hAnsi="Times New Roman" w:cs="Times New Roman"/>
          <w:sz w:val="28"/>
          <w:szCs w:val="28"/>
          <w:lang w:val="ro-RO" w:eastAsia="ru-RU"/>
        </w:rPr>
      </w:pPr>
    </w:p>
    <w:p w:rsidR="003620CD" w:rsidRPr="00227FC3" w:rsidRDefault="003620CD" w:rsidP="003620CD">
      <w:pPr>
        <w:pBdr>
          <w:top w:val="nil"/>
          <w:left w:val="nil"/>
          <w:bottom w:val="nil"/>
          <w:right w:val="nil"/>
          <w:between w:val="nil"/>
        </w:pBdr>
        <w:rPr>
          <w:rFonts w:ascii="Times New Roman" w:eastAsia="Times New Roman" w:hAnsi="Times New Roman" w:cs="Times New Roman"/>
          <w:sz w:val="28"/>
          <w:szCs w:val="28"/>
          <w:lang w:val="ro-RO" w:eastAsia="ru-RU"/>
        </w:rPr>
      </w:pPr>
    </w:p>
    <w:p w:rsidR="003620CD" w:rsidRPr="00227FC3" w:rsidRDefault="003620CD" w:rsidP="003620CD">
      <w:pPr>
        <w:pBdr>
          <w:top w:val="nil"/>
          <w:left w:val="nil"/>
          <w:bottom w:val="nil"/>
          <w:right w:val="nil"/>
          <w:between w:val="nil"/>
        </w:pBdr>
        <w:rPr>
          <w:rFonts w:ascii="Times New Roman" w:eastAsia="Times New Roman" w:hAnsi="Times New Roman" w:cs="Times New Roman"/>
          <w:sz w:val="28"/>
          <w:szCs w:val="28"/>
          <w:lang w:val="ro-RO" w:eastAsia="ru-RU"/>
        </w:rPr>
      </w:pPr>
    </w:p>
    <w:p w:rsidR="003620CD" w:rsidRPr="00227FC3" w:rsidRDefault="003620CD" w:rsidP="003620CD">
      <w:pPr>
        <w:pBdr>
          <w:top w:val="nil"/>
          <w:left w:val="nil"/>
          <w:bottom w:val="nil"/>
          <w:right w:val="nil"/>
          <w:between w:val="nil"/>
        </w:pBdr>
        <w:rPr>
          <w:rFonts w:ascii="Times New Roman" w:eastAsia="Times New Roman" w:hAnsi="Times New Roman" w:cs="Times New Roman"/>
          <w:sz w:val="28"/>
          <w:szCs w:val="28"/>
          <w:lang w:val="ro-RO" w:eastAsia="ru-RU"/>
        </w:rPr>
      </w:pPr>
    </w:p>
    <w:p w:rsidR="003620CD" w:rsidRPr="00227FC3" w:rsidRDefault="003620CD" w:rsidP="003620CD">
      <w:pPr>
        <w:pBdr>
          <w:top w:val="nil"/>
          <w:left w:val="nil"/>
          <w:bottom w:val="nil"/>
          <w:right w:val="nil"/>
          <w:between w:val="nil"/>
        </w:pBdr>
        <w:spacing w:after="0" w:line="240" w:lineRule="auto"/>
        <w:jc w:val="right"/>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lastRenderedPageBreak/>
        <w:t>Anexa nr. 1</w:t>
      </w:r>
      <w:r w:rsidRPr="00227FC3">
        <w:rPr>
          <w:rFonts w:ascii="Times New Roman" w:eastAsia="Times New Roman" w:hAnsi="Times New Roman" w:cs="Times New Roman"/>
          <w:sz w:val="24"/>
          <w:szCs w:val="24"/>
          <w:lang w:val="ro-RO" w:eastAsia="ru-RU"/>
        </w:rPr>
        <w:br/>
        <w:t>la Hotărârea Guvernului nr.____</w:t>
      </w:r>
      <w:r w:rsidRPr="00227FC3">
        <w:rPr>
          <w:rFonts w:ascii="Times New Roman" w:eastAsia="Times New Roman" w:hAnsi="Times New Roman" w:cs="Times New Roman"/>
          <w:sz w:val="24"/>
          <w:szCs w:val="24"/>
          <w:lang w:val="ro-RO" w:eastAsia="ru-RU"/>
        </w:rPr>
        <w:br/>
        <w:t xml:space="preserve">din </w:t>
      </w:r>
      <w:r w:rsidR="000466B2" w:rsidRPr="00227FC3">
        <w:rPr>
          <w:rFonts w:ascii="Times New Roman" w:eastAsia="Times New Roman" w:hAnsi="Times New Roman" w:cs="Times New Roman"/>
          <w:sz w:val="24"/>
          <w:szCs w:val="24"/>
          <w:lang w:val="ro-RO" w:eastAsia="ru-RU"/>
        </w:rPr>
        <w:t>________  2020</w:t>
      </w:r>
    </w:p>
    <w:p w:rsidR="003620CD" w:rsidRPr="00227FC3" w:rsidRDefault="003620CD" w:rsidP="003620CD">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RO" w:eastAsia="ru-RU"/>
        </w:rPr>
      </w:pPr>
    </w:p>
    <w:p w:rsidR="003620CD" w:rsidRPr="00227FC3" w:rsidRDefault="003620CD" w:rsidP="003620CD">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ro-RO" w:eastAsia="ru-RU"/>
        </w:rPr>
      </w:pPr>
      <w:r w:rsidRPr="00227FC3">
        <w:rPr>
          <w:rFonts w:ascii="Times New Roman" w:eastAsia="Times New Roman" w:hAnsi="Times New Roman" w:cs="Times New Roman"/>
          <w:b/>
          <w:sz w:val="24"/>
          <w:szCs w:val="24"/>
          <w:lang w:val="ro-RO" w:eastAsia="ru-RU"/>
        </w:rPr>
        <w:t>REGULAMENT</w:t>
      </w:r>
      <w:r w:rsidRPr="00227FC3">
        <w:rPr>
          <w:rFonts w:ascii="Times New Roman" w:eastAsia="Times New Roman" w:hAnsi="Times New Roman" w:cs="Times New Roman"/>
          <w:b/>
          <w:sz w:val="24"/>
          <w:szCs w:val="24"/>
          <w:lang w:val="ro-RO" w:eastAsia="ru-RU"/>
        </w:rPr>
        <w:br/>
        <w:t xml:space="preserve">cu privire la organizarea şi funcţionarea Agenţiei Naţionale </w:t>
      </w:r>
    </w:p>
    <w:p w:rsidR="003620CD" w:rsidRPr="00227FC3" w:rsidRDefault="003620CD" w:rsidP="003620CD">
      <w:pPr>
        <w:pBdr>
          <w:top w:val="nil"/>
          <w:left w:val="nil"/>
          <w:bottom w:val="nil"/>
          <w:right w:val="nil"/>
          <w:between w:val="nil"/>
        </w:pBdr>
        <w:spacing w:after="0" w:line="240" w:lineRule="auto"/>
        <w:jc w:val="center"/>
        <w:rPr>
          <w:rFonts w:ascii="Times New Roman" w:eastAsia="Times New Roman" w:hAnsi="Times New Roman" w:cs="Times New Roman"/>
          <w:sz w:val="28"/>
          <w:szCs w:val="28"/>
          <w:lang w:val="ro-RO" w:eastAsia="ru-RU"/>
        </w:rPr>
      </w:pPr>
      <w:r w:rsidRPr="00227FC3">
        <w:rPr>
          <w:rFonts w:ascii="Times New Roman" w:eastAsia="Times New Roman" w:hAnsi="Times New Roman" w:cs="Times New Roman"/>
          <w:b/>
          <w:sz w:val="24"/>
          <w:szCs w:val="24"/>
          <w:lang w:val="ro-RO" w:eastAsia="ru-RU"/>
        </w:rPr>
        <w:t>pentru Dezvoltarea Programelor şi Activității de Tineret</w:t>
      </w:r>
    </w:p>
    <w:p w:rsidR="003620CD" w:rsidRPr="00227FC3" w:rsidRDefault="003620CD" w:rsidP="003620C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b/>
          <w:sz w:val="24"/>
          <w:szCs w:val="24"/>
          <w:lang w:val="ro-RO" w:eastAsia="ru-RU"/>
        </w:rPr>
        <w:br/>
        <w:t>I. DISPOZIŢII GENERALE</w:t>
      </w:r>
    </w:p>
    <w:p w:rsidR="003620CD" w:rsidRPr="00227FC3" w:rsidRDefault="003620CD" w:rsidP="003620CD">
      <w:pPr>
        <w:pBdr>
          <w:top w:val="nil"/>
          <w:left w:val="nil"/>
          <w:bottom w:val="nil"/>
          <w:right w:val="nil"/>
          <w:between w:val="nil"/>
        </w:pBdr>
        <w:spacing w:after="0"/>
        <w:rPr>
          <w:rFonts w:ascii="Times New Roman" w:eastAsia="Times New Roman" w:hAnsi="Times New Roman" w:cs="Times New Roman"/>
          <w:sz w:val="24"/>
          <w:szCs w:val="24"/>
          <w:lang w:val="ro-RO" w:eastAsia="ru-RU"/>
        </w:rPr>
      </w:pP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lang w:val="ro-RO" w:eastAsia="ru-RU"/>
        </w:rPr>
      </w:pPr>
      <w:r w:rsidRPr="00227FC3">
        <w:rPr>
          <w:rFonts w:ascii="Times New Roman" w:eastAsia="Times New Roman" w:hAnsi="Times New Roman" w:cs="Times New Roman"/>
          <w:sz w:val="24"/>
          <w:szCs w:val="24"/>
          <w:lang w:val="ro-RO" w:eastAsia="ru-RU"/>
        </w:rPr>
        <w:t>Regulamentul cu privire la organizarea și funcționarea Agenţiei Naţionale pentru Dezvoltarea Programelor şi Activității de Tineret (în continuare - Regulament) reglementează misiunea, domeniile de activitate, funcțiile, atribuțiile de bază şi drepturile Agenţiei Naţionale pentru Dezvoltarea Programelor şi Activității de Tineret (în continuare – Agenţie), precum şi organizarea activităţii acesteia.</w:t>
      </w: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lang w:val="ro-RO" w:eastAsia="ru-RU"/>
        </w:rPr>
      </w:pPr>
      <w:r w:rsidRPr="00227FC3">
        <w:rPr>
          <w:rFonts w:ascii="Times New Roman" w:eastAsia="Times New Roman" w:hAnsi="Times New Roman" w:cs="Times New Roman"/>
          <w:sz w:val="24"/>
          <w:szCs w:val="24"/>
          <w:lang w:val="ro-RO" w:eastAsia="ru-RU"/>
        </w:rPr>
        <w:t xml:space="preserve">Agenţia este o autoritate administrativă în subordinea Ministerului Educaţiei, Culturii și Cercetării </w:t>
      </w:r>
      <w:r w:rsidRPr="00227FC3">
        <w:rPr>
          <w:rFonts w:ascii="Times New Roman" w:eastAsia="Calibri" w:hAnsi="Times New Roman" w:cs="Times New Roman"/>
          <w:sz w:val="24"/>
          <w:szCs w:val="24"/>
          <w:lang w:val="ro-RO" w:eastAsia="ru-RU"/>
        </w:rPr>
        <w:t>responsabilă de implementarea politicii statului în domeniile de activitate ce îi sunt încredințate</w:t>
      </w:r>
      <w:r w:rsidRPr="00227FC3">
        <w:rPr>
          <w:rFonts w:ascii="Times New Roman" w:eastAsia="Times New Roman" w:hAnsi="Times New Roman" w:cs="Times New Roman"/>
          <w:sz w:val="24"/>
          <w:szCs w:val="24"/>
          <w:lang w:val="ro-RO" w:eastAsia="ru-RU"/>
        </w:rPr>
        <w:t>. </w:t>
      </w: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lang w:val="ro-RO" w:eastAsia="ru-RU"/>
        </w:rPr>
      </w:pPr>
      <w:r w:rsidRPr="00227FC3">
        <w:rPr>
          <w:rFonts w:ascii="Times New Roman" w:eastAsia="Calibri" w:hAnsi="Times New Roman" w:cs="Times New Roman"/>
          <w:sz w:val="24"/>
          <w:szCs w:val="24"/>
          <w:lang w:val="ro-RO" w:eastAsia="ru-RU"/>
        </w:rPr>
        <w:t>Agenţia este persoană juridică de drept public, dispune de ştampilă cu Stema de Stat a Republicii Moldova, de conturi trezoreriale, de mijloace financiare şi materiale, precum şi de alte atribute specifice autorităţilor publice, stabilite în legislaţie. Sediul Agenţiei este în mun. Chişinău</w:t>
      </w:r>
      <w:r w:rsidRPr="00227FC3">
        <w:rPr>
          <w:rFonts w:ascii="Times New Roman" w:eastAsia="Times New Roman" w:hAnsi="Times New Roman" w:cs="Times New Roman"/>
          <w:sz w:val="24"/>
          <w:szCs w:val="24"/>
          <w:lang w:val="ro-RO" w:eastAsia="ru-RU"/>
        </w:rPr>
        <w:t>.</w:t>
      </w:r>
    </w:p>
    <w:p w:rsidR="003620CD" w:rsidRPr="00227FC3" w:rsidRDefault="003620CD" w:rsidP="003620CD">
      <w:pPr>
        <w:numPr>
          <w:ilvl w:val="0"/>
          <w:numId w:val="1"/>
        </w:numPr>
        <w:pBdr>
          <w:top w:val="nil"/>
          <w:left w:val="nil"/>
          <w:bottom w:val="nil"/>
          <w:right w:val="nil"/>
          <w:between w:val="nil"/>
        </w:pBdr>
        <w:spacing w:after="0"/>
        <w:contextualSpacing/>
        <w:jc w:val="both"/>
        <w:rPr>
          <w:rFonts w:ascii="Calibri" w:eastAsia="Calibri" w:hAnsi="Calibri" w:cs="Calibri"/>
          <w:lang w:val="ro-RO" w:eastAsia="ru-RU"/>
        </w:rPr>
      </w:pPr>
      <w:r w:rsidRPr="00227FC3">
        <w:rPr>
          <w:rFonts w:ascii="Times New Roman" w:eastAsia="Calibri" w:hAnsi="Times New Roman" w:cs="Times New Roman"/>
          <w:sz w:val="24"/>
          <w:szCs w:val="24"/>
          <w:lang w:val="ro-RO" w:eastAsia="ru-RU"/>
        </w:rPr>
        <w:t>Finanţarea şi asigurarea tehnico-materială a Agenţiei se efectuează din contul bugetului de stat şi a altor mijloace permise de lege.</w:t>
      </w:r>
    </w:p>
    <w:p w:rsidR="003620CD" w:rsidRPr="00227FC3" w:rsidRDefault="003620CD" w:rsidP="003620CD">
      <w:pPr>
        <w:numPr>
          <w:ilvl w:val="0"/>
          <w:numId w:val="1"/>
        </w:numPr>
        <w:pBdr>
          <w:top w:val="nil"/>
          <w:left w:val="nil"/>
          <w:bottom w:val="nil"/>
          <w:right w:val="nil"/>
          <w:between w:val="nil"/>
        </w:pBdr>
        <w:spacing w:after="0"/>
        <w:contextualSpacing/>
        <w:jc w:val="both"/>
        <w:rPr>
          <w:rFonts w:ascii="Calibri" w:eastAsia="Calibri" w:hAnsi="Calibri" w:cs="Calibri"/>
          <w:lang w:val="ro-RO" w:eastAsia="ru-RU"/>
        </w:rPr>
      </w:pPr>
      <w:r w:rsidRPr="00227FC3">
        <w:rPr>
          <w:rFonts w:ascii="Times New Roman" w:eastAsia="Times New Roman" w:hAnsi="Times New Roman" w:cs="Times New Roman"/>
          <w:sz w:val="24"/>
          <w:szCs w:val="24"/>
          <w:lang w:val="ro-RO" w:eastAsia="ru-RU"/>
        </w:rPr>
        <w:t xml:space="preserve">Agenția conlucrează cu autorităţile administraţiei publice centrale şi locale, centrele de tineret, organizațiile de tineret, instituţii publice responsabile de activitatea de tineret şi servicii publice deconcentrate în teritoriu, cu organismele internaţionale şi societatea civilă. </w:t>
      </w: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lang w:val="ro-RO" w:eastAsia="ru-RU"/>
        </w:rPr>
      </w:pPr>
      <w:r w:rsidRPr="00227FC3">
        <w:rPr>
          <w:rFonts w:ascii="Times New Roman" w:eastAsia="Calibri" w:hAnsi="Times New Roman" w:cs="Times New Roman"/>
          <w:sz w:val="24"/>
          <w:szCs w:val="24"/>
          <w:lang w:val="ro-RO" w:eastAsia="ru-RU"/>
        </w:rPr>
        <w:t>În activitatea sa, Agenţia se conduce de Constituţia şi legile Republicii Moldova, decretele Preşedintelui Republicii Moldova, ordonanţele, hotărârile şi dispozițiile Guvernului, alte acte normative, tratatele internaţionale la care Republica Moldova este parte, ordinele şi dispoziţiile ministrului educației, culturii și cercetării precum şi de prezentul Regulament</w:t>
      </w:r>
      <w:r w:rsidRPr="00227FC3">
        <w:rPr>
          <w:rFonts w:ascii="Times New Roman" w:eastAsia="Times New Roman" w:hAnsi="Times New Roman" w:cs="Times New Roman"/>
          <w:sz w:val="24"/>
          <w:szCs w:val="24"/>
          <w:lang w:val="ro-RO" w:eastAsia="ru-RU"/>
        </w:rPr>
        <w:t>.</w:t>
      </w:r>
    </w:p>
    <w:p w:rsidR="003620CD" w:rsidRPr="00227FC3" w:rsidRDefault="003620CD" w:rsidP="003620CD">
      <w:pPr>
        <w:pBdr>
          <w:top w:val="nil"/>
          <w:left w:val="nil"/>
          <w:bottom w:val="nil"/>
          <w:right w:val="nil"/>
          <w:between w:val="nil"/>
        </w:pBdr>
        <w:spacing w:after="0"/>
        <w:ind w:left="720"/>
        <w:jc w:val="both"/>
        <w:rPr>
          <w:rFonts w:ascii="Calibri" w:eastAsia="Calibri" w:hAnsi="Calibri" w:cs="Calibri"/>
          <w:lang w:val="ro-RO" w:eastAsia="ru-RU"/>
        </w:rPr>
      </w:pPr>
    </w:p>
    <w:p w:rsidR="003620CD" w:rsidRPr="00227FC3" w:rsidRDefault="003620CD" w:rsidP="003620CD">
      <w:pPr>
        <w:pBdr>
          <w:top w:val="nil"/>
          <w:left w:val="nil"/>
          <w:bottom w:val="nil"/>
          <w:right w:val="nil"/>
          <w:between w:val="nil"/>
        </w:pBdr>
        <w:spacing w:after="0"/>
        <w:jc w:val="center"/>
        <w:rPr>
          <w:rFonts w:ascii="Times New Roman" w:eastAsia="Times New Roman" w:hAnsi="Times New Roman" w:cs="Times New Roman"/>
          <w:b/>
          <w:sz w:val="24"/>
          <w:szCs w:val="24"/>
          <w:lang w:val="ro-RO" w:eastAsia="ru-RU"/>
        </w:rPr>
      </w:pPr>
      <w:r w:rsidRPr="00227FC3">
        <w:rPr>
          <w:rFonts w:ascii="Times New Roman" w:eastAsia="Times New Roman" w:hAnsi="Times New Roman" w:cs="Times New Roman"/>
          <w:b/>
          <w:sz w:val="24"/>
          <w:szCs w:val="24"/>
          <w:lang w:val="ro-RO" w:eastAsia="ru-RU"/>
        </w:rPr>
        <w:t>II. Misiunea, domeniile de activitate, funcţiile, atribuţiile de bază</w:t>
      </w:r>
      <w:r w:rsidRPr="00227FC3">
        <w:rPr>
          <w:rFonts w:ascii="Times New Roman" w:eastAsia="Times New Roman" w:hAnsi="Times New Roman" w:cs="Times New Roman"/>
          <w:b/>
          <w:sz w:val="24"/>
          <w:szCs w:val="24"/>
          <w:lang w:val="ro-RO" w:eastAsia="ru-RU"/>
        </w:rPr>
        <w:br/>
        <w:t>şi drepturile agenţiei</w:t>
      </w:r>
    </w:p>
    <w:p w:rsidR="003620CD" w:rsidRPr="00227FC3" w:rsidRDefault="003620CD" w:rsidP="003620CD">
      <w:pPr>
        <w:pBdr>
          <w:top w:val="nil"/>
          <w:left w:val="nil"/>
          <w:bottom w:val="nil"/>
          <w:right w:val="nil"/>
          <w:between w:val="nil"/>
        </w:pBdr>
        <w:spacing w:after="0"/>
        <w:jc w:val="both"/>
        <w:rPr>
          <w:rFonts w:ascii="Times New Roman" w:eastAsia="Times New Roman" w:hAnsi="Times New Roman" w:cs="Times New Roman"/>
          <w:sz w:val="24"/>
          <w:szCs w:val="24"/>
          <w:lang w:val="ro-RO" w:eastAsia="ru-RU"/>
        </w:rPr>
      </w:pP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lang w:val="ro-RO" w:eastAsia="ru-RU"/>
        </w:rPr>
      </w:pPr>
      <w:r w:rsidRPr="00227FC3">
        <w:rPr>
          <w:rFonts w:ascii="Times New Roman" w:eastAsia="Calibri" w:hAnsi="Times New Roman" w:cs="Times New Roman"/>
          <w:sz w:val="24"/>
          <w:szCs w:val="24"/>
          <w:lang w:val="ro-RO" w:eastAsia="ru-RU"/>
        </w:rPr>
        <w:t>Agenţia are misiunea de a asigura implementarea politicii statului în domeniul lucrului de tineret, programelor de tineret, serviciilor de tineret, resurselor umane, metodologiilor de lucru și cercetării în domeniu, în limitele prevăzute de cadrul normativ</w:t>
      </w:r>
      <w:r w:rsidRPr="00227FC3">
        <w:rPr>
          <w:rFonts w:ascii="Times New Roman" w:eastAsia="Times New Roman" w:hAnsi="Times New Roman" w:cs="Times New Roman"/>
          <w:sz w:val="24"/>
          <w:szCs w:val="24"/>
          <w:lang w:val="ro-RO" w:eastAsia="ru-RU"/>
        </w:rPr>
        <w:t>.</w:t>
      </w: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lang w:val="ro-RO" w:eastAsia="ru-RU"/>
        </w:rPr>
      </w:pPr>
      <w:r w:rsidRPr="00227FC3">
        <w:rPr>
          <w:rFonts w:ascii="Times New Roman" w:eastAsia="Times New Roman" w:hAnsi="Times New Roman" w:cs="Times New Roman"/>
          <w:sz w:val="24"/>
          <w:szCs w:val="24"/>
          <w:lang w:val="ro-RO" w:eastAsia="ru-RU"/>
        </w:rPr>
        <w:t>În vederea realizării misiunii sale, Agenţia are următoarele funcţii de bază:</w:t>
      </w:r>
    </w:p>
    <w:p w:rsidR="003620CD" w:rsidRPr="00227FC3" w:rsidRDefault="003620CD" w:rsidP="003620CD">
      <w:pPr>
        <w:numPr>
          <w:ilvl w:val="1"/>
          <w:numId w:val="1"/>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dezvoltă metodologii și aplică instrumentele necesare de lucru privind implementarea politicilor şi programele naţionale din domeniul de tineret;</w:t>
      </w:r>
    </w:p>
    <w:p w:rsidR="003620CD" w:rsidRPr="00227FC3" w:rsidRDefault="003620CD" w:rsidP="003620CD">
      <w:pPr>
        <w:numPr>
          <w:ilvl w:val="1"/>
          <w:numId w:val="1"/>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organizează și coor</w:t>
      </w:r>
      <w:r w:rsidR="000466B2" w:rsidRPr="00227FC3">
        <w:rPr>
          <w:rFonts w:ascii="Times New Roman" w:eastAsia="Times New Roman" w:hAnsi="Times New Roman" w:cs="Times New Roman"/>
          <w:sz w:val="24"/>
          <w:szCs w:val="24"/>
          <w:lang w:val="ro-RO" w:eastAsia="ru-RU"/>
        </w:rPr>
        <w:t xml:space="preserve">donează procesul de </w:t>
      </w:r>
      <w:r w:rsidRPr="00227FC3">
        <w:rPr>
          <w:rFonts w:ascii="Times New Roman" w:eastAsia="Times New Roman" w:hAnsi="Times New Roman" w:cs="Times New Roman"/>
          <w:sz w:val="24"/>
          <w:szCs w:val="24"/>
          <w:lang w:val="ro-RO" w:eastAsia="ru-RU"/>
        </w:rPr>
        <w:t>monitorizare și evaluare a serviciilor pentru tineri prestate de centrele de tineret și instituțiile de lucru cu tinerii;</w:t>
      </w:r>
    </w:p>
    <w:p w:rsidR="003620CD" w:rsidRPr="00227FC3" w:rsidRDefault="003620CD" w:rsidP="003620CD">
      <w:pPr>
        <w:numPr>
          <w:ilvl w:val="1"/>
          <w:numId w:val="1"/>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participă la procesul de elaborare a curriculumului de formare și dezvoltare profesională a lucrătorilor de tineret precum și gestionează activitatea de instruire a acestora;</w:t>
      </w:r>
    </w:p>
    <w:p w:rsidR="003620CD" w:rsidRPr="00227FC3" w:rsidRDefault="003620CD" w:rsidP="003620CD">
      <w:pPr>
        <w:numPr>
          <w:ilvl w:val="1"/>
          <w:numId w:val="1"/>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 xml:space="preserve">asigură realizarea studiilor, cercetărilor precum și colectează și analizează datele statistice din domeniul de tineret; </w:t>
      </w:r>
    </w:p>
    <w:p w:rsidR="003620CD" w:rsidRPr="00227FC3" w:rsidRDefault="003620CD" w:rsidP="003620CD">
      <w:pPr>
        <w:numPr>
          <w:ilvl w:val="1"/>
          <w:numId w:val="1"/>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lastRenderedPageBreak/>
        <w:t>participă la elaborarea cadrului normativ în domeniu și armonizării acestuia la practicile europene și internaționale;</w:t>
      </w:r>
    </w:p>
    <w:p w:rsidR="003620CD" w:rsidRPr="00227FC3" w:rsidRDefault="003620CD" w:rsidP="003620CD">
      <w:pPr>
        <w:numPr>
          <w:ilvl w:val="1"/>
          <w:numId w:val="1"/>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înaintează Guvernului, prin intermediul Ministerului Educației, Culturii şi Cercetării, a propunerilor privind ajustarea politicilor sale la situația și necesitățile tinerilor, precum și întocmirea unor recomandări pentru instituțiile și organizațiile interesate referitoare la acțiunile recomandabile în legătură cu cerințele și preferințele sectorului de tineret;</w:t>
      </w:r>
    </w:p>
    <w:p w:rsidR="003620CD" w:rsidRPr="00227FC3" w:rsidRDefault="003620CD" w:rsidP="003620CD">
      <w:pPr>
        <w:numPr>
          <w:ilvl w:val="1"/>
          <w:numId w:val="1"/>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dezvoltă infrastructura de suport a sectorului de tineret, și facilitează dezvoltarea rețelei de prestatori ai serviciilor de tineret, inclusiv în parteneriat cu administrația publică locală.</w:t>
      </w: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lang w:val="ro-RO" w:eastAsia="ru-RU"/>
        </w:rPr>
      </w:pPr>
      <w:r w:rsidRPr="00227FC3">
        <w:rPr>
          <w:rFonts w:ascii="Times New Roman" w:eastAsia="Times New Roman" w:hAnsi="Times New Roman" w:cs="Times New Roman"/>
          <w:sz w:val="24"/>
          <w:szCs w:val="24"/>
          <w:lang w:val="ro-RO" w:eastAsia="ru-RU"/>
        </w:rPr>
        <w:t>Pentru realizarea funcțiilor de bază ce îi revin, Agenţia exercită următoarele atribuţii:</w:t>
      </w:r>
    </w:p>
    <w:p w:rsidR="003620CD" w:rsidRPr="00227FC3" w:rsidRDefault="003620CD" w:rsidP="003620CD">
      <w:pPr>
        <w:numPr>
          <w:ilvl w:val="0"/>
          <w:numId w:val="3"/>
        </w:numPr>
        <w:pBdr>
          <w:top w:val="nil"/>
          <w:left w:val="nil"/>
          <w:bottom w:val="nil"/>
          <w:right w:val="nil"/>
          <w:between w:val="nil"/>
        </w:pBdr>
        <w:spacing w:after="0"/>
        <w:contextualSpacing/>
        <w:jc w:val="both"/>
        <w:rPr>
          <w:rFonts w:ascii="Times New Roman" w:eastAsia="Times New Roman" w:hAnsi="Times New Roman" w:cs="Times New Roman"/>
          <w:i/>
          <w:sz w:val="24"/>
          <w:szCs w:val="24"/>
          <w:lang w:val="ro-RO" w:eastAsia="ru-RU"/>
        </w:rPr>
      </w:pPr>
      <w:r w:rsidRPr="00227FC3">
        <w:rPr>
          <w:rFonts w:ascii="Times New Roman" w:eastAsia="Times New Roman" w:hAnsi="Times New Roman" w:cs="Times New Roman"/>
          <w:i/>
          <w:sz w:val="24"/>
          <w:szCs w:val="24"/>
          <w:lang w:val="ro-RO"/>
        </w:rPr>
        <w:t>de ordin</w:t>
      </w:r>
      <w:r w:rsidRPr="00227FC3">
        <w:rPr>
          <w:rFonts w:ascii="Times New Roman" w:eastAsia="Times New Roman" w:hAnsi="Times New Roman" w:cs="Times New Roman"/>
          <w:i/>
          <w:sz w:val="24"/>
          <w:szCs w:val="24"/>
          <w:lang w:val="ro-RO" w:eastAsia="ru-RU"/>
        </w:rPr>
        <w:t xml:space="preserve"> general: </w:t>
      </w:r>
    </w:p>
    <w:p w:rsidR="003620CD" w:rsidRPr="00227FC3" w:rsidRDefault="003620CD" w:rsidP="003620CD">
      <w:pPr>
        <w:numPr>
          <w:ilvl w:val="1"/>
          <w:numId w:val="3"/>
        </w:numPr>
        <w:pBdr>
          <w:top w:val="nil"/>
          <w:left w:val="nil"/>
          <w:bottom w:val="nil"/>
          <w:right w:val="nil"/>
          <w:between w:val="nil"/>
        </w:pBdr>
        <w:spacing w:after="0"/>
        <w:ind w:left="709"/>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 xml:space="preserve">coordonează și stabilește în comun cu ministerul planul anual de acțiuni, obiectivele de activitate și indicatorii de performanță sectoriali asumați la nivel instituțional; </w:t>
      </w:r>
    </w:p>
    <w:p w:rsidR="003620CD" w:rsidRPr="00227FC3" w:rsidRDefault="003620CD" w:rsidP="003620CD">
      <w:pPr>
        <w:numPr>
          <w:ilvl w:val="1"/>
          <w:numId w:val="3"/>
        </w:numPr>
        <w:pBdr>
          <w:top w:val="nil"/>
          <w:left w:val="nil"/>
          <w:bottom w:val="nil"/>
          <w:right w:val="nil"/>
          <w:between w:val="nil"/>
        </w:pBdr>
        <w:spacing w:after="0"/>
        <w:ind w:left="709"/>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asigură activitatea, cu coordonarea prealabilă a ministerului, a diverselor grupuri de lucru, comitete, comisii privind elaborarea programelor de formare profesională a lucrătorilor de tineret, serviciilor de tineret, programelor de participare a tinerilor, desemnare a câștigătorilor concursurilor de granturi, acordarea premiilor, titlurilor etc. precum și altor activități stabilite în planul anual de acțiuni;</w:t>
      </w:r>
    </w:p>
    <w:p w:rsidR="003620CD" w:rsidRPr="00227FC3" w:rsidRDefault="003620CD" w:rsidP="003620CD">
      <w:pPr>
        <w:numPr>
          <w:ilvl w:val="1"/>
          <w:numId w:val="3"/>
        </w:numPr>
        <w:pBdr>
          <w:top w:val="nil"/>
          <w:left w:val="nil"/>
          <w:bottom w:val="nil"/>
          <w:right w:val="nil"/>
          <w:between w:val="nil"/>
        </w:pBdr>
        <w:spacing w:after="0"/>
        <w:ind w:left="709"/>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colaborează cu subdiviziunile structurale din cadrul ministerului, cu autorităţile administrative şi cu autorităţile administraţiei publice locale, cu organizaţii neguvernamentale naţionale şi internaţionale, cu alte organe centrale de specialitate ale administraţiei publice, centre de tineret precum şi cu alte entităţi publice;</w:t>
      </w:r>
    </w:p>
    <w:p w:rsidR="003620CD" w:rsidRPr="00227FC3" w:rsidRDefault="003620CD" w:rsidP="003620CD">
      <w:pPr>
        <w:numPr>
          <w:ilvl w:val="1"/>
          <w:numId w:val="3"/>
        </w:numPr>
        <w:pBdr>
          <w:top w:val="nil"/>
          <w:left w:val="nil"/>
          <w:bottom w:val="nil"/>
          <w:right w:val="nil"/>
          <w:between w:val="nil"/>
        </w:pBdr>
        <w:spacing w:after="0"/>
        <w:ind w:left="709"/>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realizează analiza programelor guvernamentale din perspectiva domeniului tineretului şi vine cu propuneri către autorităţile publice centrale;</w:t>
      </w:r>
    </w:p>
    <w:p w:rsidR="003620CD" w:rsidRPr="00227FC3" w:rsidRDefault="003620CD" w:rsidP="003620CD">
      <w:pPr>
        <w:numPr>
          <w:ilvl w:val="1"/>
          <w:numId w:val="3"/>
        </w:numPr>
        <w:pBdr>
          <w:top w:val="nil"/>
          <w:left w:val="nil"/>
          <w:bottom w:val="nil"/>
          <w:right w:val="nil"/>
          <w:between w:val="nil"/>
        </w:pBdr>
        <w:spacing w:after="0"/>
        <w:ind w:left="709"/>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propune ministerului iniţierea sau, după caz, aprobarea, proiectelor de acte normative care ţin de activitatea centrelor de tineret, serviciilor de tineret, lucrului și lucrătorului de tineret și programelor naționale pentru tineret;</w:t>
      </w:r>
    </w:p>
    <w:p w:rsidR="003620CD" w:rsidRPr="00227FC3" w:rsidRDefault="003620CD" w:rsidP="003620CD">
      <w:pPr>
        <w:numPr>
          <w:ilvl w:val="1"/>
          <w:numId w:val="3"/>
        </w:numPr>
        <w:pBdr>
          <w:top w:val="nil"/>
          <w:left w:val="nil"/>
          <w:bottom w:val="nil"/>
          <w:right w:val="nil"/>
          <w:between w:val="nil"/>
        </w:pBdr>
        <w:spacing w:after="0"/>
        <w:ind w:left="709"/>
        <w:contextualSpacing/>
        <w:jc w:val="both"/>
        <w:rPr>
          <w:rFonts w:ascii="Times New Roman" w:eastAsia="Times New Roman" w:hAnsi="Times New Roman" w:cs="Times New Roman"/>
          <w:sz w:val="24"/>
          <w:szCs w:val="24"/>
          <w:lang w:val="ro-RO" w:eastAsia="ru-RU"/>
        </w:rPr>
      </w:pPr>
      <w:r w:rsidRPr="00227FC3">
        <w:rPr>
          <w:rFonts w:ascii="Times New Roman" w:eastAsia="Calibri" w:hAnsi="Times New Roman" w:cs="Calibri"/>
          <w:iCs/>
          <w:sz w:val="24"/>
          <w:szCs w:val="24"/>
          <w:lang w:val="ro-RO" w:eastAsia="ru-RU"/>
        </w:rPr>
        <w:t>consultă și implică organizațiile societății civile de tineret, la orice etapă, în dezvoltarea programelor și activității de tineret;</w:t>
      </w:r>
    </w:p>
    <w:p w:rsidR="003620CD" w:rsidRPr="00227FC3" w:rsidRDefault="003620CD" w:rsidP="003620CD">
      <w:pPr>
        <w:numPr>
          <w:ilvl w:val="1"/>
          <w:numId w:val="3"/>
        </w:numPr>
        <w:pBdr>
          <w:top w:val="nil"/>
          <w:left w:val="nil"/>
          <w:bottom w:val="nil"/>
          <w:right w:val="nil"/>
          <w:between w:val="nil"/>
        </w:pBdr>
        <w:spacing w:after="0"/>
        <w:ind w:left="709"/>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publică toate informaţiile de interes public din gestiunea Agenţiei pe propria pagină web oficială;</w:t>
      </w:r>
    </w:p>
    <w:p w:rsidR="003620CD" w:rsidRPr="00227FC3" w:rsidRDefault="003620CD" w:rsidP="003620CD">
      <w:pPr>
        <w:numPr>
          <w:ilvl w:val="1"/>
          <w:numId w:val="3"/>
        </w:numPr>
        <w:pBdr>
          <w:top w:val="nil"/>
          <w:left w:val="nil"/>
          <w:bottom w:val="nil"/>
          <w:right w:val="nil"/>
          <w:between w:val="nil"/>
        </w:pBdr>
        <w:spacing w:after="0"/>
        <w:ind w:left="709"/>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participă la inițiativele Uniunii Europene, Consiliului Europei și alte inițiative regionale de susținere a dezvoltării politicilor de tineret, lucrului de tineret și a activităților de tineret;</w:t>
      </w:r>
    </w:p>
    <w:p w:rsidR="003620CD" w:rsidRPr="00227FC3" w:rsidRDefault="003620CD" w:rsidP="003620CD">
      <w:pPr>
        <w:numPr>
          <w:ilvl w:val="1"/>
          <w:numId w:val="3"/>
        </w:numPr>
        <w:pBdr>
          <w:top w:val="nil"/>
          <w:left w:val="nil"/>
          <w:bottom w:val="nil"/>
          <w:right w:val="nil"/>
          <w:between w:val="nil"/>
        </w:pBdr>
        <w:spacing w:after="0"/>
        <w:ind w:left="709"/>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atrage și gestionează eficient asistența tehnică și financiară donatoare în vederea implementării unor acțiuni în domeniul dezvoltării sectorului de tineret și a lucrului de tineret;</w:t>
      </w:r>
    </w:p>
    <w:p w:rsidR="003620CD" w:rsidRPr="00227FC3" w:rsidRDefault="003620CD" w:rsidP="003620CD">
      <w:pPr>
        <w:numPr>
          <w:ilvl w:val="1"/>
          <w:numId w:val="3"/>
        </w:numPr>
        <w:pBdr>
          <w:top w:val="nil"/>
          <w:left w:val="nil"/>
          <w:bottom w:val="nil"/>
          <w:right w:val="nil"/>
          <w:between w:val="nil"/>
        </w:pBdr>
        <w:spacing w:after="0"/>
        <w:ind w:left="709"/>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gestionează eficient resursele financiare alocate din bugetul de stat pentru implementarea acțiunilor în cadrul strategiilor și programelor de stat în domeniul susținerii tinerilor, activităților și serviciilor de tineret și dezvoltării sectorului de tineret;</w:t>
      </w:r>
    </w:p>
    <w:p w:rsidR="003620CD" w:rsidRPr="00227FC3" w:rsidRDefault="003620CD" w:rsidP="003620CD">
      <w:pPr>
        <w:numPr>
          <w:ilvl w:val="1"/>
          <w:numId w:val="3"/>
        </w:numPr>
        <w:pBdr>
          <w:top w:val="nil"/>
          <w:left w:val="nil"/>
          <w:bottom w:val="nil"/>
          <w:right w:val="nil"/>
          <w:between w:val="nil"/>
        </w:pBdr>
        <w:spacing w:after="0"/>
        <w:ind w:left="709"/>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exercită alte funcții, care nu contravin prevederilor legislației în vigoare, necesare pentru realizarea politicii de susținere a dezvoltării sectorului de tineret, serviciilor, programelor și activității de tineret.</w:t>
      </w:r>
    </w:p>
    <w:p w:rsidR="003620CD" w:rsidRPr="00227FC3" w:rsidRDefault="003620CD" w:rsidP="003620CD">
      <w:p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eastAsia="ru-RU"/>
        </w:rPr>
      </w:pPr>
    </w:p>
    <w:p w:rsidR="003620CD" w:rsidRPr="00227FC3" w:rsidRDefault="003620CD" w:rsidP="003620CD">
      <w:pPr>
        <w:numPr>
          <w:ilvl w:val="0"/>
          <w:numId w:val="3"/>
        </w:numPr>
        <w:pBdr>
          <w:top w:val="nil"/>
          <w:left w:val="nil"/>
          <w:bottom w:val="nil"/>
          <w:right w:val="nil"/>
          <w:between w:val="nil"/>
        </w:pBdr>
        <w:spacing w:after="0"/>
        <w:contextualSpacing/>
        <w:jc w:val="both"/>
        <w:rPr>
          <w:rFonts w:ascii="Times New Roman" w:eastAsia="Times New Roman" w:hAnsi="Times New Roman" w:cs="Times New Roman"/>
          <w:i/>
          <w:sz w:val="24"/>
          <w:szCs w:val="24"/>
          <w:lang w:val="ro-RO" w:eastAsia="ru-RU"/>
        </w:rPr>
      </w:pPr>
      <w:r w:rsidRPr="00227FC3">
        <w:rPr>
          <w:rFonts w:ascii="Times New Roman" w:eastAsia="Times New Roman" w:hAnsi="Times New Roman" w:cs="Times New Roman"/>
          <w:i/>
          <w:sz w:val="24"/>
          <w:szCs w:val="24"/>
          <w:lang w:val="ro-RO" w:eastAsia="ru-RU"/>
        </w:rPr>
        <w:t xml:space="preserve">implementarea politicilor și programelor de tineret: </w:t>
      </w:r>
    </w:p>
    <w:p w:rsidR="003620CD" w:rsidRPr="00227FC3" w:rsidRDefault="003620CD" w:rsidP="003620CD">
      <w:pPr>
        <w:numPr>
          <w:ilvl w:val="1"/>
          <w:numId w:val="2"/>
        </w:numPr>
        <w:pBdr>
          <w:top w:val="nil"/>
          <w:left w:val="nil"/>
          <w:bottom w:val="nil"/>
          <w:right w:val="nil"/>
          <w:between w:val="nil"/>
        </w:pBdr>
        <w:spacing w:after="0"/>
        <w:ind w:left="786"/>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lastRenderedPageBreak/>
        <w:t>implementează politicile şi programele de tineret elaborate de organul central de specialitate al administraţiei publice care realizează politica statului în domeniul tineretului;</w:t>
      </w:r>
    </w:p>
    <w:p w:rsidR="003620CD" w:rsidRPr="00227FC3" w:rsidRDefault="003620CD" w:rsidP="003620CD">
      <w:pPr>
        <w:numPr>
          <w:ilvl w:val="1"/>
          <w:numId w:val="2"/>
        </w:numPr>
        <w:pBdr>
          <w:top w:val="nil"/>
          <w:left w:val="nil"/>
          <w:bottom w:val="nil"/>
          <w:right w:val="nil"/>
          <w:between w:val="nil"/>
        </w:pBdr>
        <w:spacing w:after="0"/>
        <w:ind w:left="786"/>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asigură procesul de organizare și desfășurare a concursurilor de finanțare a organizațiilor de tineret și grupurilor de inițiativă precum și asigură monitorizarea și evaluarea proiectelor de tineret finanțate;</w:t>
      </w:r>
    </w:p>
    <w:p w:rsidR="003620CD" w:rsidRPr="00227FC3" w:rsidRDefault="003620CD" w:rsidP="003620CD">
      <w:pPr>
        <w:numPr>
          <w:ilvl w:val="1"/>
          <w:numId w:val="2"/>
        </w:numPr>
        <w:pBdr>
          <w:top w:val="nil"/>
          <w:left w:val="nil"/>
          <w:bottom w:val="nil"/>
          <w:right w:val="nil"/>
          <w:between w:val="nil"/>
        </w:pBdr>
        <w:spacing w:after="0"/>
        <w:ind w:left="786"/>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 xml:space="preserve">coordonează și oferă asistență structurilor de tineret și autorităților publice locale privind realizarea programelor naționale în domeniul participării tinerilor;   </w:t>
      </w:r>
    </w:p>
    <w:p w:rsidR="003620CD" w:rsidRPr="00227FC3" w:rsidRDefault="003620CD" w:rsidP="003620CD">
      <w:pPr>
        <w:numPr>
          <w:ilvl w:val="1"/>
          <w:numId w:val="2"/>
        </w:numPr>
        <w:pBdr>
          <w:top w:val="nil"/>
          <w:left w:val="nil"/>
          <w:bottom w:val="nil"/>
          <w:right w:val="nil"/>
          <w:between w:val="nil"/>
        </w:pBdr>
        <w:spacing w:after="0"/>
        <w:ind w:left="786"/>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oferă asistenţă logistică şi metodologică privind elaborarea și implementarea strategiilor locale pentru tineret, programelor și planurilor de acțiune ale autorităților publice locale;</w:t>
      </w:r>
    </w:p>
    <w:p w:rsidR="003620CD" w:rsidRPr="00227FC3" w:rsidRDefault="003620CD" w:rsidP="003620CD">
      <w:pPr>
        <w:numPr>
          <w:ilvl w:val="1"/>
          <w:numId w:val="2"/>
        </w:numPr>
        <w:pBdr>
          <w:top w:val="nil"/>
          <w:left w:val="nil"/>
          <w:bottom w:val="nil"/>
          <w:right w:val="nil"/>
          <w:between w:val="nil"/>
        </w:pBdr>
        <w:spacing w:after="0"/>
        <w:ind w:left="786"/>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dezvoltă instrumente și platforme de comunicare și consultare cu tinerii, organizațiile de tineret, beneficiarii programelor şi proiectelor de tineret în scopul creșterii gradului de participare a acestora la elaborarea, implementarea și evaluarea politicilor și programelor de tineret;</w:t>
      </w:r>
    </w:p>
    <w:p w:rsidR="003620CD" w:rsidRPr="00227FC3" w:rsidRDefault="003620CD" w:rsidP="003620CD">
      <w:pPr>
        <w:numPr>
          <w:ilvl w:val="1"/>
          <w:numId w:val="2"/>
        </w:numPr>
        <w:pBdr>
          <w:top w:val="nil"/>
          <w:left w:val="nil"/>
          <w:bottom w:val="nil"/>
          <w:right w:val="nil"/>
          <w:between w:val="nil"/>
        </w:pBdr>
        <w:spacing w:after="0"/>
        <w:ind w:left="786"/>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monitorizează și evaluează programele şi proiectele de tineret care i-au fost atribuite, în baza indicatorilor de performanţă stabiliţi în documentele de planificare strategică naționale;</w:t>
      </w:r>
    </w:p>
    <w:p w:rsidR="003620CD" w:rsidRPr="00227FC3" w:rsidRDefault="003620CD" w:rsidP="003620CD">
      <w:pPr>
        <w:numPr>
          <w:ilvl w:val="1"/>
          <w:numId w:val="2"/>
        </w:numPr>
        <w:pBdr>
          <w:top w:val="nil"/>
          <w:left w:val="nil"/>
          <w:bottom w:val="nil"/>
          <w:right w:val="nil"/>
          <w:between w:val="nil"/>
        </w:pBdr>
        <w:spacing w:after="0"/>
        <w:ind w:left="786"/>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 xml:space="preserve">efectuează, la un interval de cel mult 2 ani, studii, cercetări şi analize privind situația tinerilor din ţară și a provocărilor cu care se confruntă aceștia; </w:t>
      </w:r>
    </w:p>
    <w:p w:rsidR="003620CD" w:rsidRPr="00227FC3" w:rsidRDefault="003620CD" w:rsidP="003620CD">
      <w:pPr>
        <w:numPr>
          <w:ilvl w:val="1"/>
          <w:numId w:val="2"/>
        </w:numPr>
        <w:pBdr>
          <w:top w:val="nil"/>
          <w:left w:val="nil"/>
          <w:bottom w:val="nil"/>
          <w:right w:val="nil"/>
          <w:between w:val="nil"/>
        </w:pBdr>
        <w:spacing w:after="0"/>
        <w:ind w:left="786"/>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colectează și ține evidența datelor statistice din domeniu, identifică și formulează indicatori sectoriali pe programe și înaintează propuneri de actualizare continuă a acestora;</w:t>
      </w:r>
    </w:p>
    <w:p w:rsidR="003620CD" w:rsidRPr="00227FC3" w:rsidRDefault="003620CD" w:rsidP="003620CD">
      <w:pPr>
        <w:numPr>
          <w:ilvl w:val="1"/>
          <w:numId w:val="2"/>
        </w:numPr>
        <w:pBdr>
          <w:top w:val="nil"/>
          <w:left w:val="nil"/>
          <w:bottom w:val="nil"/>
          <w:right w:val="nil"/>
          <w:between w:val="nil"/>
        </w:pBdr>
        <w:spacing w:after="0"/>
        <w:ind w:left="851"/>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dezvoltă și implementează programe de educație nonformală pentru tineri și organizațiile de tineret și aplică mecanismele de recunoaștere a acesteia;</w:t>
      </w:r>
    </w:p>
    <w:p w:rsidR="003620CD" w:rsidRPr="00227FC3" w:rsidRDefault="003620CD" w:rsidP="003620CD">
      <w:pPr>
        <w:numPr>
          <w:ilvl w:val="1"/>
          <w:numId w:val="2"/>
        </w:numPr>
        <w:pBdr>
          <w:top w:val="nil"/>
          <w:left w:val="nil"/>
          <w:bottom w:val="nil"/>
          <w:right w:val="nil"/>
          <w:between w:val="nil"/>
        </w:pBdr>
        <w:spacing w:after="0"/>
        <w:ind w:left="851"/>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susține crearea și oferă suport metodologic și financiar pentru funcționarea consiliilor locale ale tinerilor (inclusiv raionale/municipale, rețele, regionale și naționale)</w:t>
      </w:r>
      <w:r w:rsidR="003A661A" w:rsidRPr="00227FC3">
        <w:rPr>
          <w:rFonts w:ascii="Times New Roman" w:eastAsia="Times New Roman" w:hAnsi="Times New Roman" w:cs="Times New Roman"/>
          <w:sz w:val="24"/>
          <w:szCs w:val="24"/>
          <w:lang w:val="ro-RO" w:eastAsia="ru-RU"/>
        </w:rPr>
        <w:t>,</w:t>
      </w:r>
      <w:r w:rsidRPr="00227FC3">
        <w:rPr>
          <w:rFonts w:ascii="Times New Roman" w:eastAsia="Times New Roman" w:hAnsi="Times New Roman" w:cs="Times New Roman"/>
          <w:sz w:val="24"/>
          <w:szCs w:val="24"/>
          <w:lang w:val="ro-RO" w:eastAsia="ru-RU"/>
        </w:rPr>
        <w:t xml:space="preserve"> precum și altor structuri de participare ale tinerilor;</w:t>
      </w:r>
    </w:p>
    <w:p w:rsidR="003620CD" w:rsidRPr="00227FC3" w:rsidRDefault="003620CD" w:rsidP="003620CD">
      <w:pPr>
        <w:numPr>
          <w:ilvl w:val="1"/>
          <w:numId w:val="2"/>
        </w:numPr>
        <w:pBdr>
          <w:top w:val="nil"/>
          <w:left w:val="nil"/>
          <w:bottom w:val="nil"/>
          <w:right w:val="nil"/>
          <w:between w:val="nil"/>
        </w:pBdr>
        <w:spacing w:after="0"/>
        <w:ind w:left="851"/>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 xml:space="preserve">realizează acțiuni și măsuri de promovare a educației pentru cetățenie activă și dezvoltarea spiritului civic în rândul tinerilor;  </w:t>
      </w:r>
    </w:p>
    <w:p w:rsidR="003620CD" w:rsidRPr="00227FC3" w:rsidRDefault="003620CD" w:rsidP="003620CD">
      <w:pPr>
        <w:numPr>
          <w:ilvl w:val="1"/>
          <w:numId w:val="2"/>
        </w:numPr>
        <w:pBdr>
          <w:top w:val="nil"/>
          <w:left w:val="nil"/>
          <w:bottom w:val="nil"/>
          <w:right w:val="nil"/>
          <w:between w:val="nil"/>
        </w:pBdr>
        <w:spacing w:after="0"/>
        <w:ind w:left="851"/>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elaborează programe de stimulare, promovare și realizare a activităților de voluntariat în rândul tinerilor și organizațiilor de tineret;</w:t>
      </w:r>
    </w:p>
    <w:p w:rsidR="003620CD" w:rsidRPr="00227FC3" w:rsidRDefault="003620CD" w:rsidP="003620CD">
      <w:pPr>
        <w:numPr>
          <w:ilvl w:val="1"/>
          <w:numId w:val="2"/>
        </w:numPr>
        <w:pBdr>
          <w:top w:val="nil"/>
          <w:left w:val="nil"/>
          <w:bottom w:val="nil"/>
          <w:right w:val="nil"/>
          <w:between w:val="nil"/>
        </w:pBdr>
        <w:spacing w:after="0"/>
        <w:ind w:left="851"/>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oferă consultanță, suport metodologic și financiar, după caz, organizațiilor de tineret care realizează activități de voluntariat, coordonatorilor de voluntari și voluntarilor;</w:t>
      </w:r>
    </w:p>
    <w:p w:rsidR="003620CD" w:rsidRPr="00227FC3" w:rsidRDefault="003620CD" w:rsidP="003620CD">
      <w:pPr>
        <w:numPr>
          <w:ilvl w:val="1"/>
          <w:numId w:val="2"/>
        </w:numPr>
        <w:pBdr>
          <w:top w:val="nil"/>
          <w:left w:val="nil"/>
          <w:bottom w:val="nil"/>
          <w:right w:val="nil"/>
          <w:between w:val="nil"/>
        </w:pBdr>
        <w:spacing w:after="0"/>
        <w:ind w:left="851"/>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 xml:space="preserve">se implică, în limita competențelor funcționale, la elaborarea și implementarea politicilor și programelor de tineret cu caracter intersectorial (abilitare economică, educație, angajare în câmpul muncii, sănătate, </w:t>
      </w:r>
      <w:r w:rsidRPr="00227FC3">
        <w:rPr>
          <w:rFonts w:ascii="Times New Roman" w:eastAsia="Cambria" w:hAnsi="Times New Roman" w:cs="Times New Roman"/>
          <w:sz w:val="24"/>
          <w:szCs w:val="24"/>
          <w:lang w:val="ro-RO" w:eastAsia="ru-RU"/>
        </w:rPr>
        <w:t>prevenirea şi combaterea traficului de ființe umane, prevenirea şi combaterea consumului de droguri, educarea tineretului şi prevenirea delicvenței juvenile</w:t>
      </w:r>
      <w:r w:rsidRPr="00227FC3">
        <w:rPr>
          <w:rFonts w:ascii="Times New Roman" w:eastAsia="Times New Roman" w:hAnsi="Times New Roman" w:cs="Times New Roman"/>
          <w:sz w:val="24"/>
          <w:szCs w:val="24"/>
          <w:lang w:val="ro-RO" w:eastAsia="ru-RU"/>
        </w:rPr>
        <w:t>, incluziune socială, migrațiune, cultură și artă, sport etc.);</w:t>
      </w:r>
    </w:p>
    <w:p w:rsidR="003620CD" w:rsidRPr="00227FC3" w:rsidRDefault="003620CD" w:rsidP="003620CD">
      <w:pPr>
        <w:numPr>
          <w:ilvl w:val="1"/>
          <w:numId w:val="2"/>
        </w:numPr>
        <w:pBdr>
          <w:top w:val="nil"/>
          <w:left w:val="nil"/>
          <w:bottom w:val="nil"/>
          <w:right w:val="nil"/>
          <w:between w:val="nil"/>
        </w:pBdr>
        <w:spacing w:after="0"/>
        <w:ind w:left="851"/>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elaborează norme metodologice (ghiduri de aplicare, manuale de proceduri, formulare de aplicare și de evaluare, regulamente etc.) privind accesarea programelor de tineret și oferă suport informațional și logistic privind modul de utilizare a acestora;</w:t>
      </w:r>
    </w:p>
    <w:p w:rsidR="003620CD" w:rsidRPr="00227FC3" w:rsidRDefault="003620CD" w:rsidP="003620CD">
      <w:pPr>
        <w:numPr>
          <w:ilvl w:val="1"/>
          <w:numId w:val="2"/>
        </w:numPr>
        <w:pBdr>
          <w:top w:val="nil"/>
          <w:left w:val="nil"/>
          <w:bottom w:val="nil"/>
          <w:right w:val="nil"/>
          <w:between w:val="nil"/>
        </w:pBdr>
        <w:spacing w:after="0"/>
        <w:ind w:left="851"/>
        <w:contextualSpacing/>
        <w:jc w:val="both"/>
        <w:rPr>
          <w:rFonts w:ascii="Times New Roman" w:eastAsia="Times New Roman" w:hAnsi="Times New Roman" w:cs="Times New Roman"/>
          <w:sz w:val="24"/>
          <w:szCs w:val="24"/>
          <w:lang w:val="ro-RO" w:eastAsia="ru-RU"/>
        </w:rPr>
      </w:pPr>
      <w:r w:rsidRPr="00227FC3">
        <w:rPr>
          <w:rFonts w:ascii="Times New Roman" w:eastAsia="Cambria" w:hAnsi="Times New Roman" w:cs="Calibri"/>
          <w:iCs/>
          <w:sz w:val="24"/>
          <w:szCs w:val="24"/>
          <w:lang w:val="ro-RO" w:eastAsia="ru-RU"/>
        </w:rPr>
        <w:t>promovează în cadrul programelor de educație nonformală și activităților de tineret dialogul intercultural, spiritul de toleranță, nediscriminarea şi incluziunea socială;</w:t>
      </w:r>
    </w:p>
    <w:p w:rsidR="003620CD" w:rsidRPr="00227FC3" w:rsidRDefault="003620CD" w:rsidP="003620CD">
      <w:pPr>
        <w:numPr>
          <w:ilvl w:val="1"/>
          <w:numId w:val="2"/>
        </w:numPr>
        <w:pBdr>
          <w:top w:val="nil"/>
          <w:left w:val="nil"/>
          <w:bottom w:val="nil"/>
          <w:right w:val="nil"/>
          <w:between w:val="nil"/>
        </w:pBdr>
        <w:spacing w:after="0"/>
        <w:ind w:left="851"/>
        <w:contextualSpacing/>
        <w:jc w:val="both"/>
        <w:rPr>
          <w:rFonts w:ascii="Times New Roman" w:eastAsia="Times New Roman" w:hAnsi="Times New Roman" w:cs="Times New Roman"/>
          <w:sz w:val="24"/>
          <w:szCs w:val="24"/>
          <w:lang w:val="ro-RO" w:eastAsia="ru-RU"/>
        </w:rPr>
      </w:pPr>
      <w:r w:rsidRPr="00227FC3">
        <w:rPr>
          <w:rFonts w:ascii="Times New Roman" w:eastAsia="Cambria" w:hAnsi="Times New Roman" w:cs="Times New Roman"/>
          <w:iCs/>
          <w:sz w:val="24"/>
          <w:szCs w:val="24"/>
          <w:lang w:val="ro-RO" w:eastAsia="ru-RU"/>
        </w:rPr>
        <w:t>dezvoltă și susține programe privind realizarea</w:t>
      </w:r>
      <w:r w:rsidRPr="00227FC3">
        <w:rPr>
          <w:rFonts w:ascii="Times New Roman" w:eastAsia="Calibri" w:hAnsi="Times New Roman" w:cs="Times New Roman"/>
          <w:sz w:val="24"/>
          <w:szCs w:val="24"/>
          <w:lang w:val="ro-RO" w:eastAsia="ru-RU"/>
        </w:rPr>
        <w:t xml:space="preserve"> stagiilor de practică pentru tineri în sectorul public şi cel privat;</w:t>
      </w:r>
    </w:p>
    <w:p w:rsidR="003620CD" w:rsidRPr="00227FC3" w:rsidRDefault="003620CD" w:rsidP="003620CD">
      <w:pPr>
        <w:numPr>
          <w:ilvl w:val="1"/>
          <w:numId w:val="2"/>
        </w:numPr>
        <w:pBdr>
          <w:top w:val="nil"/>
          <w:left w:val="nil"/>
          <w:bottom w:val="nil"/>
          <w:right w:val="nil"/>
          <w:between w:val="nil"/>
        </w:pBdr>
        <w:spacing w:after="0"/>
        <w:ind w:left="851"/>
        <w:contextualSpacing/>
        <w:jc w:val="both"/>
        <w:rPr>
          <w:rFonts w:ascii="Times New Roman" w:eastAsia="Times New Roman" w:hAnsi="Times New Roman" w:cs="Times New Roman"/>
          <w:sz w:val="24"/>
          <w:szCs w:val="24"/>
          <w:lang w:val="ro-RO" w:eastAsia="ru-RU"/>
        </w:rPr>
      </w:pPr>
      <w:r w:rsidRPr="00227FC3">
        <w:rPr>
          <w:rFonts w:ascii="Times New Roman" w:eastAsia="Calibri" w:hAnsi="Times New Roman" w:cs="Calibri"/>
          <w:iCs/>
          <w:sz w:val="24"/>
          <w:szCs w:val="24"/>
          <w:lang w:val="ro-RO" w:eastAsia="ru-RU"/>
        </w:rPr>
        <w:lastRenderedPageBreak/>
        <w:t>promovează și susține programele naționale și internaționale de mobilitate pentru voluntari, lucrători de tineret, specialiști în lucrul de tineret și angajați din cadrul autorităților publice locale responsabili de domeniul de tineret.</w:t>
      </w:r>
    </w:p>
    <w:p w:rsidR="003620CD" w:rsidRPr="00227FC3" w:rsidRDefault="003620CD" w:rsidP="003620CD">
      <w:pPr>
        <w:numPr>
          <w:ilvl w:val="0"/>
          <w:numId w:val="3"/>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i/>
          <w:sz w:val="24"/>
          <w:szCs w:val="24"/>
          <w:lang w:val="ro-RO"/>
        </w:rPr>
        <w:t>în domeniul lucrului și lucrătorului de tineret:</w:t>
      </w:r>
    </w:p>
    <w:p w:rsidR="003620CD" w:rsidRPr="00227FC3" w:rsidRDefault="003620CD" w:rsidP="003620CD">
      <w:pPr>
        <w:numPr>
          <w:ilvl w:val="1"/>
          <w:numId w:val="4"/>
        </w:numPr>
        <w:pBdr>
          <w:top w:val="nil"/>
          <w:left w:val="nil"/>
          <w:bottom w:val="nil"/>
          <w:right w:val="nil"/>
          <w:between w:val="nil"/>
        </w:pBdr>
        <w:spacing w:after="0"/>
        <w:ind w:left="709"/>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identifică anual necesitățile de instruire și stabilește competențele profesionale necesare realizării activității lucrătorilor de tineret, inclusiv a specialiștilor în lucrul de tineret și angajaților din cadrul autorităților publice și instituțiilor publice cu atribuții în domeniul de tineret;</w:t>
      </w:r>
    </w:p>
    <w:p w:rsidR="003620CD" w:rsidRPr="00227FC3" w:rsidRDefault="003620CD" w:rsidP="003620CD">
      <w:pPr>
        <w:numPr>
          <w:ilvl w:val="1"/>
          <w:numId w:val="4"/>
        </w:numPr>
        <w:pBdr>
          <w:top w:val="nil"/>
          <w:left w:val="nil"/>
          <w:bottom w:val="nil"/>
          <w:right w:val="nil"/>
          <w:between w:val="nil"/>
        </w:pBdr>
        <w:spacing w:after="0"/>
        <w:ind w:left="786"/>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elaborează în comun cu specialiștii din domeniu curriculumul de formare și dezvoltare profesională a lucrătorilor de tineret precum și a planurilor anuale de instruire;</w:t>
      </w:r>
    </w:p>
    <w:p w:rsidR="003620CD" w:rsidRPr="00227FC3" w:rsidRDefault="003620CD" w:rsidP="003620CD">
      <w:pPr>
        <w:numPr>
          <w:ilvl w:val="1"/>
          <w:numId w:val="4"/>
        </w:numPr>
        <w:pBdr>
          <w:top w:val="nil"/>
          <w:left w:val="nil"/>
          <w:bottom w:val="nil"/>
          <w:right w:val="nil"/>
          <w:between w:val="nil"/>
        </w:pBdr>
        <w:spacing w:after="0"/>
        <w:ind w:left="786"/>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organizează procesul de instruire şi de formare profesională a lucrătorilor de tineret inclusiv prin atragerea experților și serviciilor de consultanță din țară sau din afara țării;</w:t>
      </w:r>
    </w:p>
    <w:p w:rsidR="003620CD" w:rsidRPr="00227FC3" w:rsidRDefault="003620CD" w:rsidP="003620CD">
      <w:pPr>
        <w:numPr>
          <w:ilvl w:val="1"/>
          <w:numId w:val="4"/>
        </w:numPr>
        <w:pBdr>
          <w:top w:val="nil"/>
          <w:left w:val="nil"/>
          <w:bottom w:val="nil"/>
          <w:right w:val="nil"/>
          <w:between w:val="nil"/>
        </w:pBdr>
        <w:spacing w:after="0"/>
        <w:ind w:left="786"/>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elaborează programe naționale privind modul de organizare și realizare a activităților de tineret și dezvoltă cadrul instituțional și metodologic al lucrului de tineret;</w:t>
      </w:r>
    </w:p>
    <w:p w:rsidR="003620CD" w:rsidRPr="00227FC3" w:rsidRDefault="003620CD" w:rsidP="003620CD">
      <w:pPr>
        <w:numPr>
          <w:ilvl w:val="0"/>
          <w:numId w:val="3"/>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i/>
          <w:sz w:val="24"/>
          <w:szCs w:val="24"/>
          <w:lang w:val="ro-RO"/>
        </w:rPr>
        <w:t>în domeniul serviciilor de tineret</w:t>
      </w:r>
    </w:p>
    <w:p w:rsidR="003620CD" w:rsidRPr="00227FC3" w:rsidRDefault="005F3047" w:rsidP="003620CD">
      <w:pPr>
        <w:numPr>
          <w:ilvl w:val="1"/>
          <w:numId w:val="5"/>
        </w:numPr>
        <w:pBdr>
          <w:top w:val="nil"/>
          <w:left w:val="nil"/>
          <w:bottom w:val="nil"/>
          <w:right w:val="nil"/>
          <w:between w:val="nil"/>
        </w:pBdr>
        <w:spacing w:after="0"/>
        <w:ind w:left="709" w:hanging="283"/>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elaborează criteriile</w:t>
      </w:r>
      <w:r w:rsidR="003620CD" w:rsidRPr="00227FC3">
        <w:rPr>
          <w:rFonts w:ascii="Times New Roman" w:eastAsia="Times New Roman" w:hAnsi="Times New Roman" w:cs="Times New Roman"/>
          <w:sz w:val="24"/>
          <w:szCs w:val="24"/>
          <w:lang w:val="ro-RO" w:eastAsia="ru-RU"/>
        </w:rPr>
        <w:t xml:space="preserve"> de calitate privind serviciile </w:t>
      </w:r>
      <w:r w:rsidRPr="00227FC3">
        <w:rPr>
          <w:rFonts w:ascii="Times New Roman" w:eastAsia="Times New Roman" w:hAnsi="Times New Roman" w:cs="Times New Roman"/>
          <w:sz w:val="24"/>
          <w:szCs w:val="24"/>
          <w:lang w:val="ro-RO" w:eastAsia="ru-RU"/>
        </w:rPr>
        <w:t xml:space="preserve">și programele </w:t>
      </w:r>
      <w:r w:rsidR="003620CD" w:rsidRPr="00227FC3">
        <w:rPr>
          <w:rFonts w:ascii="Times New Roman" w:eastAsia="Times New Roman" w:hAnsi="Times New Roman" w:cs="Times New Roman"/>
          <w:sz w:val="24"/>
          <w:szCs w:val="24"/>
          <w:lang w:val="ro-RO" w:eastAsia="ru-RU"/>
        </w:rPr>
        <w:t>de tineret;</w:t>
      </w:r>
    </w:p>
    <w:p w:rsidR="003620CD" w:rsidRPr="00227FC3" w:rsidRDefault="003620CD" w:rsidP="003620CD">
      <w:pPr>
        <w:numPr>
          <w:ilvl w:val="1"/>
          <w:numId w:val="5"/>
        </w:numPr>
        <w:pBdr>
          <w:top w:val="nil"/>
          <w:left w:val="nil"/>
          <w:bottom w:val="nil"/>
          <w:right w:val="nil"/>
          <w:between w:val="nil"/>
        </w:pBdr>
        <w:spacing w:after="0"/>
        <w:ind w:left="709" w:hanging="283"/>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dezvoltă un sistem naţional de monitorizare și asigurare a calităţii serviciilor de tineret livrate de prestatori;</w:t>
      </w:r>
    </w:p>
    <w:p w:rsidR="003620CD" w:rsidRPr="00227FC3" w:rsidRDefault="003620CD" w:rsidP="003620CD">
      <w:pPr>
        <w:numPr>
          <w:ilvl w:val="1"/>
          <w:numId w:val="5"/>
        </w:numPr>
        <w:pBdr>
          <w:top w:val="nil"/>
          <w:left w:val="nil"/>
          <w:bottom w:val="nil"/>
          <w:right w:val="nil"/>
          <w:between w:val="nil"/>
        </w:pBdr>
        <w:spacing w:after="0"/>
        <w:ind w:left="786"/>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elaborează și menține un re</w:t>
      </w:r>
      <w:r w:rsidR="002F70B2" w:rsidRPr="00227FC3">
        <w:rPr>
          <w:rFonts w:ascii="Times New Roman" w:eastAsia="Times New Roman" w:hAnsi="Times New Roman" w:cs="Times New Roman"/>
          <w:sz w:val="24"/>
          <w:szCs w:val="24"/>
          <w:lang w:val="ro-RO" w:eastAsia="ru-RU"/>
        </w:rPr>
        <w:t>gistru al entităților prestatoare de servicii pentru</w:t>
      </w:r>
      <w:r w:rsidRPr="00227FC3">
        <w:rPr>
          <w:rFonts w:ascii="Times New Roman" w:eastAsia="Times New Roman" w:hAnsi="Times New Roman" w:cs="Times New Roman"/>
          <w:sz w:val="24"/>
          <w:szCs w:val="24"/>
          <w:lang w:val="ro-RO" w:eastAsia="ru-RU"/>
        </w:rPr>
        <w:t xml:space="preserve"> tineret;</w:t>
      </w:r>
    </w:p>
    <w:p w:rsidR="003620CD" w:rsidRPr="00227FC3" w:rsidRDefault="003620CD" w:rsidP="003620CD">
      <w:pPr>
        <w:numPr>
          <w:ilvl w:val="1"/>
          <w:numId w:val="5"/>
        </w:numPr>
        <w:pBdr>
          <w:top w:val="nil"/>
          <w:left w:val="nil"/>
          <w:bottom w:val="nil"/>
          <w:right w:val="nil"/>
          <w:between w:val="nil"/>
        </w:pBdr>
        <w:spacing w:after="0"/>
        <w:ind w:left="786"/>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înaintează propuneri de îmbunătăţire a prestării serviciilor de tineret în baza evaluărilor curente, studiilor și cercetărilor în domeniu;</w:t>
      </w:r>
    </w:p>
    <w:p w:rsidR="003620CD" w:rsidRPr="00227FC3" w:rsidRDefault="003620CD" w:rsidP="003620CD">
      <w:pPr>
        <w:numPr>
          <w:ilvl w:val="1"/>
          <w:numId w:val="5"/>
        </w:numPr>
        <w:pBdr>
          <w:top w:val="nil"/>
          <w:left w:val="nil"/>
          <w:bottom w:val="nil"/>
          <w:right w:val="nil"/>
          <w:between w:val="nil"/>
        </w:pBdr>
        <w:spacing w:after="0"/>
        <w:ind w:left="786"/>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propune, după caz, modificări și completări ale cadrului normativ din domeniul serviciilor de tineret precum și de ajustare a acestuia la standardele internaționale;</w:t>
      </w:r>
    </w:p>
    <w:p w:rsidR="003620CD" w:rsidRPr="00227FC3" w:rsidRDefault="003620CD" w:rsidP="003620CD">
      <w:pPr>
        <w:numPr>
          <w:ilvl w:val="1"/>
          <w:numId w:val="5"/>
        </w:numPr>
        <w:pBdr>
          <w:top w:val="nil"/>
          <w:left w:val="nil"/>
          <w:bottom w:val="nil"/>
          <w:right w:val="nil"/>
          <w:between w:val="nil"/>
        </w:pBdr>
        <w:spacing w:after="0"/>
        <w:ind w:left="786"/>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dezvoltă cadrul metodologic și alte instrumente de suport privind modul de funcționare și dezvoltare instituțională a centrelor de tineret;</w:t>
      </w:r>
    </w:p>
    <w:p w:rsidR="003620CD" w:rsidRPr="00227FC3" w:rsidRDefault="003620CD" w:rsidP="003620CD">
      <w:pPr>
        <w:numPr>
          <w:ilvl w:val="1"/>
          <w:numId w:val="5"/>
        </w:numPr>
        <w:pBdr>
          <w:top w:val="nil"/>
          <w:left w:val="nil"/>
          <w:bottom w:val="nil"/>
          <w:right w:val="nil"/>
          <w:between w:val="nil"/>
        </w:pBdr>
        <w:spacing w:after="0"/>
        <w:ind w:left="786"/>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 xml:space="preserve">oferă asistență tehnică, financiară și consultanță privind activitatea, modul de organizare și serviciile prestate de centrele de tineret din teritoriu;   </w:t>
      </w:r>
    </w:p>
    <w:p w:rsidR="003620CD" w:rsidRPr="00227FC3" w:rsidRDefault="003620CD" w:rsidP="003620CD">
      <w:pPr>
        <w:numPr>
          <w:ilvl w:val="0"/>
          <w:numId w:val="1"/>
        </w:numPr>
        <w:pBdr>
          <w:top w:val="nil"/>
          <w:left w:val="nil"/>
          <w:bottom w:val="nil"/>
          <w:right w:val="nil"/>
          <w:between w:val="nil"/>
        </w:pBdr>
        <w:spacing w:after="0"/>
        <w:contextualSpacing/>
        <w:rPr>
          <w:rFonts w:ascii="Times New Roman" w:eastAsia="Times New Roman" w:hAnsi="Times New Roman" w:cs="Times New Roman"/>
          <w:lang w:val="ro-RO" w:eastAsia="ru-RU"/>
        </w:rPr>
      </w:pPr>
      <w:r w:rsidRPr="00227FC3">
        <w:rPr>
          <w:rFonts w:ascii="Times New Roman" w:eastAsia="Times New Roman" w:hAnsi="Times New Roman" w:cs="Times New Roman"/>
          <w:sz w:val="24"/>
          <w:szCs w:val="24"/>
          <w:lang w:val="ro-RO" w:eastAsia="ru-RU"/>
        </w:rPr>
        <w:t>Pentru realizarea atribuţiilor ce îi revin, Agenţia este în drept:</w:t>
      </w:r>
    </w:p>
    <w:p w:rsidR="003620CD" w:rsidRPr="00227FC3" w:rsidRDefault="003620CD" w:rsidP="003620CD">
      <w:pPr>
        <w:numPr>
          <w:ilvl w:val="1"/>
          <w:numId w:val="1"/>
        </w:numPr>
        <w:pBdr>
          <w:top w:val="nil"/>
          <w:left w:val="nil"/>
          <w:bottom w:val="nil"/>
          <w:right w:val="nil"/>
          <w:between w:val="nil"/>
        </w:pBdr>
        <w:spacing w:after="0"/>
        <w:ind w:hanging="295"/>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să solicite şi să primească de la autorităţile publice centrale şi locale, de la persoanele juridice şi fizice informaţiile necesare exercitării atribuţiilor sale;</w:t>
      </w:r>
    </w:p>
    <w:p w:rsidR="003620CD" w:rsidRPr="00227FC3" w:rsidRDefault="003620CD" w:rsidP="003620CD">
      <w:pPr>
        <w:numPr>
          <w:ilvl w:val="1"/>
          <w:numId w:val="1"/>
        </w:numPr>
        <w:pBdr>
          <w:top w:val="nil"/>
          <w:left w:val="nil"/>
          <w:bottom w:val="nil"/>
          <w:right w:val="nil"/>
          <w:between w:val="nil"/>
        </w:pBdr>
        <w:shd w:val="clear" w:color="auto" w:fill="FFFFFF"/>
        <w:spacing w:after="0"/>
        <w:ind w:left="709" w:hanging="283"/>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să solicite autorităţilor administraţiei publice centrale şi locale, instituţiilor şi organizaţiilor delegarea reprezentanţilor lor în grupuri de lucru, comisii, comitete, create în scopul elaborării, consultării și evaluării documentelor de politici și/sau examinării şi soluţionării problemelor ce ţin de competenţa sa funcţională;</w:t>
      </w:r>
    </w:p>
    <w:p w:rsidR="003620CD" w:rsidRPr="00227FC3" w:rsidRDefault="003620CD" w:rsidP="003620CD">
      <w:pPr>
        <w:numPr>
          <w:ilvl w:val="1"/>
          <w:numId w:val="1"/>
        </w:numPr>
        <w:pBdr>
          <w:top w:val="nil"/>
          <w:left w:val="nil"/>
          <w:bottom w:val="nil"/>
          <w:right w:val="nil"/>
          <w:between w:val="nil"/>
        </w:pBdr>
        <w:shd w:val="clear" w:color="auto" w:fill="FFFFFF"/>
        <w:spacing w:after="0"/>
        <w:ind w:left="709" w:hanging="283"/>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 xml:space="preserve">să antreneze experţi, specialişti și servicii de consultanță din ţară şi din străinătate  în vederea realizării funcţiilor și atribuțiilor ce decurg din legislaţie şi din prezentul Regulament; </w:t>
      </w:r>
    </w:p>
    <w:p w:rsidR="003620CD" w:rsidRPr="00227FC3" w:rsidRDefault="003620CD" w:rsidP="003620CD">
      <w:pPr>
        <w:numPr>
          <w:ilvl w:val="1"/>
          <w:numId w:val="1"/>
        </w:numPr>
        <w:pBdr>
          <w:top w:val="nil"/>
          <w:left w:val="nil"/>
          <w:bottom w:val="nil"/>
          <w:right w:val="nil"/>
          <w:between w:val="nil"/>
        </w:pBdr>
        <w:shd w:val="clear" w:color="auto" w:fill="FFFFFF"/>
        <w:spacing w:after="0"/>
        <w:ind w:left="709" w:hanging="283"/>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 xml:space="preserve">să solicite rapoarte narative și financiare de la beneficiarii de granturi sau de alte mijloace fiananciare alocate din bugetul de stat în cadrul programelor de tineret derulate de către Agenție precum și orice altă informație care vizează participanții la concursurile tematice organizate de către entitate;  </w:t>
      </w:r>
    </w:p>
    <w:p w:rsidR="003620CD" w:rsidRPr="00227FC3" w:rsidRDefault="003620CD" w:rsidP="003620CD">
      <w:pPr>
        <w:numPr>
          <w:ilvl w:val="1"/>
          <w:numId w:val="1"/>
        </w:numPr>
        <w:pBdr>
          <w:top w:val="nil"/>
          <w:left w:val="nil"/>
          <w:bottom w:val="nil"/>
          <w:right w:val="nil"/>
          <w:between w:val="nil"/>
        </w:pBdr>
        <w:shd w:val="clear" w:color="auto" w:fill="FFFFFF"/>
        <w:spacing w:after="0"/>
        <w:ind w:left="709" w:hanging="283"/>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să efectueze verificări și control asupra modului de realizare a programelor, proiectelor, activităților și acțiunilor finanțate sau realizate în parteneriat cu diferite structuri de tineret;</w:t>
      </w:r>
    </w:p>
    <w:p w:rsidR="003620CD" w:rsidRPr="00227FC3" w:rsidRDefault="003620CD" w:rsidP="003620CD">
      <w:pPr>
        <w:numPr>
          <w:ilvl w:val="1"/>
          <w:numId w:val="1"/>
        </w:numPr>
        <w:pBdr>
          <w:top w:val="nil"/>
          <w:left w:val="nil"/>
          <w:bottom w:val="nil"/>
          <w:right w:val="nil"/>
          <w:between w:val="nil"/>
        </w:pBdr>
        <w:shd w:val="clear" w:color="auto" w:fill="FFFFFF"/>
        <w:spacing w:after="0"/>
        <w:ind w:left="709" w:hanging="294"/>
        <w:contextualSpacing/>
        <w:jc w:val="both"/>
        <w:rPr>
          <w:rFonts w:ascii="Times New Roman" w:eastAsia="Times New Roman" w:hAnsi="Times New Roman" w:cs="Times New Roman"/>
          <w:sz w:val="24"/>
          <w:szCs w:val="24"/>
          <w:lang w:val="ro-RO" w:eastAsia="ru-RU"/>
        </w:rPr>
      </w:pPr>
      <w:r w:rsidRPr="00227FC3">
        <w:rPr>
          <w:rFonts w:ascii="Times New Roman" w:eastAsia="Times" w:hAnsi="Times New Roman" w:cs="Times New Roman"/>
          <w:sz w:val="24"/>
          <w:szCs w:val="24"/>
          <w:lang w:val="ro-RO" w:eastAsia="ru-RU"/>
        </w:rPr>
        <w:t>să emită, în limitele competenţei, ordine, instrucţiuni, proceduri şi norme metodologice şi alte acte, în conformitate cu legislaţia în vigoare;</w:t>
      </w:r>
    </w:p>
    <w:p w:rsidR="003620CD" w:rsidRPr="00227FC3" w:rsidRDefault="003620CD" w:rsidP="003620CD">
      <w:pPr>
        <w:numPr>
          <w:ilvl w:val="1"/>
          <w:numId w:val="1"/>
        </w:numPr>
        <w:pBdr>
          <w:top w:val="nil"/>
          <w:left w:val="nil"/>
          <w:bottom w:val="nil"/>
          <w:right w:val="nil"/>
          <w:between w:val="nil"/>
        </w:pBdr>
        <w:shd w:val="clear" w:color="auto" w:fill="FFFFFF"/>
        <w:spacing w:after="0"/>
        <w:ind w:left="709" w:hanging="283"/>
        <w:contextualSpacing/>
        <w:jc w:val="both"/>
        <w:rPr>
          <w:rFonts w:ascii="Times New Roman" w:eastAsia="Times New Roman" w:hAnsi="Times New Roman" w:cs="Times New Roman"/>
          <w:sz w:val="24"/>
          <w:szCs w:val="24"/>
          <w:lang w:val="ro-RO" w:eastAsia="ru-RU"/>
        </w:rPr>
      </w:pPr>
      <w:r w:rsidRPr="00227FC3">
        <w:rPr>
          <w:rFonts w:ascii="Times New Roman" w:eastAsia="Times" w:hAnsi="Times New Roman" w:cs="Times New Roman"/>
          <w:sz w:val="24"/>
          <w:szCs w:val="24"/>
          <w:lang w:val="ro-RO" w:eastAsia="ru-RU"/>
        </w:rPr>
        <w:lastRenderedPageBreak/>
        <w:t xml:space="preserve">să </w:t>
      </w:r>
      <w:r w:rsidRPr="00227FC3">
        <w:rPr>
          <w:rFonts w:ascii="Times New Roman" w:eastAsia="Times New Roman" w:hAnsi="Times New Roman" w:cs="Times New Roman"/>
          <w:sz w:val="24"/>
          <w:szCs w:val="24"/>
          <w:lang w:val="ro-RO" w:eastAsia="ru-RU"/>
        </w:rPr>
        <w:t xml:space="preserve">reprezinte, în limitele competenţei, interesele entității în raport cu administraţia publică centrală şi locală, alte persoane juridice, precum şi în relaţiile cu diferite structuri din ţară şi străinătate; </w:t>
      </w:r>
    </w:p>
    <w:p w:rsidR="003620CD" w:rsidRPr="00227FC3" w:rsidRDefault="003620CD" w:rsidP="003620CD">
      <w:pPr>
        <w:numPr>
          <w:ilvl w:val="1"/>
          <w:numId w:val="1"/>
        </w:numPr>
        <w:pBdr>
          <w:top w:val="nil"/>
          <w:left w:val="nil"/>
          <w:bottom w:val="nil"/>
          <w:right w:val="nil"/>
          <w:between w:val="nil"/>
        </w:pBdr>
        <w:shd w:val="clear" w:color="auto" w:fill="FFFFFF"/>
        <w:spacing w:after="0"/>
        <w:ind w:left="709" w:hanging="283"/>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să înainteze cereri în instanţe de judecată competente, precum şi către alte organe de drept;</w:t>
      </w:r>
    </w:p>
    <w:p w:rsidR="00B85F5F" w:rsidRDefault="003620CD" w:rsidP="00B85F5F">
      <w:pPr>
        <w:numPr>
          <w:ilvl w:val="1"/>
          <w:numId w:val="1"/>
        </w:numPr>
        <w:pBdr>
          <w:top w:val="nil"/>
          <w:left w:val="nil"/>
          <w:bottom w:val="nil"/>
          <w:right w:val="nil"/>
          <w:between w:val="nil"/>
        </w:pBdr>
        <w:shd w:val="clear" w:color="auto" w:fill="FFFFFF"/>
        <w:spacing w:after="0"/>
        <w:ind w:left="709" w:hanging="283"/>
        <w:contextualSpacing/>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să primească asistență tehnică și financiară de la organismele internaționale, donatorii externi și interni și să o folosească în scopul realizării sarcinilor sale;</w:t>
      </w:r>
    </w:p>
    <w:p w:rsidR="003620CD" w:rsidRPr="00B85F5F" w:rsidRDefault="003620CD" w:rsidP="00B85F5F">
      <w:pPr>
        <w:pStyle w:val="a5"/>
        <w:numPr>
          <w:ilvl w:val="1"/>
          <w:numId w:val="1"/>
        </w:num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lang w:val="ro-RO" w:eastAsia="ru-RU"/>
        </w:rPr>
      </w:pPr>
      <w:r w:rsidRPr="00B85F5F">
        <w:rPr>
          <w:rFonts w:ascii="Times New Roman" w:eastAsia="Times New Roman" w:hAnsi="Times New Roman" w:cs="Times New Roman"/>
          <w:sz w:val="24"/>
          <w:szCs w:val="24"/>
          <w:lang w:val="ro-RO" w:eastAsia="ru-RU"/>
        </w:rPr>
        <w:t>să posede și să administreze bunurile ce i s-au transmis, precum și cele acumulate drept urmare a activității desfășurate în conformitate cu sarcinile și funcțiile sale;</w:t>
      </w:r>
    </w:p>
    <w:p w:rsidR="003620CD" w:rsidRPr="00B85F5F" w:rsidRDefault="003620CD" w:rsidP="00B85F5F">
      <w:pPr>
        <w:pStyle w:val="a5"/>
        <w:numPr>
          <w:ilvl w:val="1"/>
          <w:numId w:val="1"/>
        </w:num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lang w:val="ro-RO" w:eastAsia="ru-RU"/>
        </w:rPr>
      </w:pPr>
      <w:r w:rsidRPr="00B85F5F">
        <w:rPr>
          <w:rFonts w:ascii="Times New Roman" w:eastAsia="Times New Roman" w:hAnsi="Times New Roman" w:cs="Times New Roman"/>
          <w:sz w:val="24"/>
          <w:szCs w:val="24"/>
          <w:lang w:val="ro-RO" w:eastAsia="ru-RU"/>
        </w:rPr>
        <w:t>să instituie fonduri speciale în scopul acumulării resurselor financiare destinate finanțării acțiunilor de susținere și dezvoltare a sectorului și lucrului de tineret;</w:t>
      </w:r>
    </w:p>
    <w:p w:rsidR="003620CD" w:rsidRPr="00B85F5F" w:rsidRDefault="003620CD" w:rsidP="00B85F5F">
      <w:pPr>
        <w:pStyle w:val="a5"/>
        <w:numPr>
          <w:ilvl w:val="1"/>
          <w:numId w:val="1"/>
        </w:num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lang w:val="ro-RO" w:eastAsia="ru-RU"/>
        </w:rPr>
      </w:pPr>
      <w:r w:rsidRPr="00B85F5F">
        <w:rPr>
          <w:rFonts w:ascii="Times New Roman" w:eastAsia="Times New Roman" w:hAnsi="Times New Roman" w:cs="Times New Roman"/>
          <w:sz w:val="24"/>
          <w:szCs w:val="24"/>
          <w:lang w:val="ro-RO" w:eastAsia="ru-RU"/>
        </w:rPr>
        <w:t>să beneficieze de alte drepturi ce rezultă din prevederile legislației în vigoare</w:t>
      </w:r>
    </w:p>
    <w:p w:rsidR="003620CD" w:rsidRPr="00227FC3" w:rsidRDefault="003620CD" w:rsidP="003620CD">
      <w:pPr>
        <w:pBdr>
          <w:top w:val="nil"/>
          <w:left w:val="nil"/>
          <w:bottom w:val="nil"/>
          <w:right w:val="nil"/>
          <w:between w:val="nil"/>
        </w:pBdr>
        <w:shd w:val="clear" w:color="auto" w:fill="FFFFFF"/>
        <w:spacing w:after="0"/>
        <w:ind w:left="567" w:hanging="141"/>
        <w:jc w:val="both"/>
        <w:rPr>
          <w:rFonts w:ascii="Arial" w:eastAsia="Arial" w:hAnsi="Arial" w:cs="Arial"/>
          <w:sz w:val="18"/>
          <w:szCs w:val="18"/>
          <w:lang w:val="ro-RO" w:eastAsia="ru-RU"/>
        </w:rPr>
      </w:pPr>
    </w:p>
    <w:p w:rsidR="003620CD" w:rsidRPr="00227FC3" w:rsidRDefault="003620CD" w:rsidP="003620CD">
      <w:pPr>
        <w:pBdr>
          <w:top w:val="nil"/>
          <w:left w:val="nil"/>
          <w:bottom w:val="nil"/>
          <w:right w:val="nil"/>
          <w:between w:val="nil"/>
        </w:pBdr>
        <w:spacing w:after="0" w:line="240" w:lineRule="auto"/>
        <w:ind w:left="165" w:hanging="23"/>
        <w:jc w:val="center"/>
        <w:rPr>
          <w:rFonts w:ascii="Times New Roman" w:eastAsia="Times New Roman" w:hAnsi="Times New Roman" w:cs="Times New Roman"/>
          <w:b/>
          <w:sz w:val="24"/>
          <w:szCs w:val="24"/>
          <w:lang w:val="ro-RO" w:eastAsia="ru-RU"/>
        </w:rPr>
      </w:pPr>
      <w:r w:rsidRPr="00227FC3">
        <w:rPr>
          <w:rFonts w:ascii="Times New Roman" w:eastAsia="Times New Roman" w:hAnsi="Times New Roman" w:cs="Times New Roman"/>
          <w:b/>
          <w:sz w:val="24"/>
          <w:szCs w:val="24"/>
          <w:lang w:val="ro-RO" w:eastAsia="ru-RU"/>
        </w:rPr>
        <w:t>III. Organizarea activității Agenției</w:t>
      </w:r>
    </w:p>
    <w:p w:rsidR="003620CD" w:rsidRPr="00227FC3" w:rsidRDefault="003620CD" w:rsidP="003620CD">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ro-RO" w:eastAsia="ru-RU"/>
        </w:rPr>
      </w:pP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 xml:space="preserve">Agenţia este condusă de director, numit în funcţie publică şi eliberat sau destituit din funcţia publică, în condiţiile legii, de către ministrul educației, culturii și cercetării. </w:t>
      </w: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 xml:space="preserve"> Directorul este asistat de un director adjunct, numit în funcţie publică şi eliberat sau destituit din funcţia publică de către ministrul educației, culturii și cercetării, la propunerea directorului Agenţiei.</w:t>
      </w: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Director</w:t>
      </w:r>
      <w:r w:rsidRPr="00227FC3">
        <w:rPr>
          <w:rFonts w:ascii="Times New Roman" w:eastAsia="Times New Roman" w:hAnsi="Times New Roman" w:cs="Calibri"/>
          <w:sz w:val="24"/>
          <w:szCs w:val="24"/>
          <w:lang w:val="ro-RO"/>
        </w:rPr>
        <w:t>ul și directorul adjunct</w:t>
      </w:r>
      <w:r w:rsidRPr="00227FC3">
        <w:rPr>
          <w:rFonts w:ascii="Times New Roman" w:eastAsia="Times New Roman" w:hAnsi="Times New Roman" w:cs="Times New Roman"/>
          <w:sz w:val="24"/>
          <w:szCs w:val="24"/>
          <w:lang w:val="ro-RO"/>
        </w:rPr>
        <w:t xml:space="preserve"> al </w:t>
      </w:r>
      <w:r w:rsidRPr="00227FC3">
        <w:rPr>
          <w:rFonts w:ascii="Times New Roman" w:eastAsia="Times New Roman" w:hAnsi="Times New Roman" w:cs="Calibri"/>
          <w:sz w:val="24"/>
          <w:szCs w:val="24"/>
          <w:lang w:val="ro-RO"/>
        </w:rPr>
        <w:t>Agenţiei trebuie să fie cetăţeni</w:t>
      </w:r>
      <w:r w:rsidRPr="00227FC3">
        <w:rPr>
          <w:rFonts w:ascii="Times New Roman" w:eastAsia="Times New Roman" w:hAnsi="Times New Roman" w:cs="Times New Roman"/>
          <w:sz w:val="24"/>
          <w:szCs w:val="24"/>
          <w:lang w:val="ro-RO"/>
        </w:rPr>
        <w:t xml:space="preserve"> al Republicii Moldova, să aibă studii superioare preferabil în domeniul pedagogic, relaţii internaţionale, sociologie, administrare publică, drept și să posede experienţă de minimum 5 ani în domeniu</w:t>
      </w:r>
      <w:r w:rsidRPr="00227FC3">
        <w:rPr>
          <w:rFonts w:ascii="Times New Roman" w:eastAsia="Times New Roman" w:hAnsi="Times New Roman" w:cs="Calibri"/>
          <w:sz w:val="24"/>
          <w:szCs w:val="24"/>
          <w:lang w:val="ro-RO"/>
        </w:rPr>
        <w:t xml:space="preserve"> în cazul directorului și 3 ani în domeniu în cazul directorului adjunct</w:t>
      </w:r>
      <w:r w:rsidRPr="00227FC3">
        <w:rPr>
          <w:rFonts w:ascii="Times New Roman" w:eastAsia="Times New Roman" w:hAnsi="Times New Roman" w:cs="Times New Roman"/>
          <w:sz w:val="24"/>
          <w:szCs w:val="24"/>
          <w:lang w:val="ro-RO"/>
        </w:rPr>
        <w:t>.</w:t>
      </w: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Director</w:t>
      </w:r>
      <w:r w:rsidRPr="00227FC3">
        <w:rPr>
          <w:rFonts w:ascii="Times New Roman" w:eastAsia="Times New Roman" w:hAnsi="Times New Roman" w:cs="Calibri"/>
          <w:sz w:val="24"/>
          <w:szCs w:val="24"/>
          <w:lang w:val="ro-RO"/>
        </w:rPr>
        <w:t>ul și directorul adjunct</w:t>
      </w:r>
      <w:r w:rsidRPr="00227FC3">
        <w:rPr>
          <w:rFonts w:ascii="Times New Roman" w:eastAsia="Times New Roman" w:hAnsi="Times New Roman" w:cs="Times New Roman"/>
          <w:sz w:val="24"/>
          <w:szCs w:val="24"/>
          <w:lang w:val="ro-RO"/>
        </w:rPr>
        <w:t xml:space="preserve"> al </w:t>
      </w:r>
      <w:r w:rsidRPr="00227FC3">
        <w:rPr>
          <w:rFonts w:ascii="Times New Roman" w:eastAsia="Times New Roman" w:hAnsi="Times New Roman" w:cs="Calibri"/>
          <w:sz w:val="24"/>
          <w:szCs w:val="24"/>
          <w:lang w:val="ro-RO"/>
        </w:rPr>
        <w:t>Agenţiei sunt numiți în funcția publică dacă în ultimii 5 ani, în cazierul privind integritatea profesională, nu au înscrieri cu privire la rezultatul negativ al testului de integritate profesională pentru încălcarea obligaţiei prevăzute la art.7 alin.(2</w:t>
      </w:r>
      <w:r w:rsidR="00F95FE0">
        <w:rPr>
          <w:rFonts w:ascii="Times New Roman" w:eastAsia="Times New Roman" w:hAnsi="Times New Roman" w:cs="Calibri"/>
          <w:sz w:val="24"/>
          <w:szCs w:val="24"/>
          <w:lang w:val="ro-RO"/>
        </w:rPr>
        <w:t>) din Legea nr.325/</w:t>
      </w:r>
      <w:r w:rsidRPr="00227FC3">
        <w:rPr>
          <w:rFonts w:ascii="Times New Roman" w:eastAsia="Times New Roman" w:hAnsi="Times New Roman" w:cs="Calibri"/>
          <w:sz w:val="24"/>
          <w:szCs w:val="24"/>
          <w:lang w:val="ro-RO"/>
        </w:rPr>
        <w:t>2013 privind evaluarea integrităţii instituţionale.</w:t>
      </w: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 xml:space="preserve">Directorul Agenţiei îndeplineşte următoarele funcţii: </w:t>
      </w:r>
    </w:p>
    <w:p w:rsidR="003620CD" w:rsidRPr="00227FC3" w:rsidRDefault="003620CD" w:rsidP="003620CD">
      <w:pPr>
        <w:spacing w:after="0"/>
        <w:ind w:left="709" w:hanging="283"/>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1) organizează şi dirijează activitatea Agenţiei;</w:t>
      </w:r>
    </w:p>
    <w:p w:rsidR="003620CD" w:rsidRPr="00227FC3" w:rsidRDefault="003620CD" w:rsidP="003620CD">
      <w:pPr>
        <w:spacing w:after="0"/>
        <w:ind w:left="709" w:hanging="283"/>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 xml:space="preserve">2) poartă răspundere personală, în faţa ministrului, pentru realizarea misiunii şi îndeplinirea funcţiilor Agenţiei; </w:t>
      </w:r>
    </w:p>
    <w:p w:rsidR="003620CD" w:rsidRPr="00227FC3" w:rsidRDefault="003620CD" w:rsidP="003620CD">
      <w:pPr>
        <w:spacing w:after="0"/>
        <w:ind w:left="709" w:hanging="283"/>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 xml:space="preserve">3) organizează şi implementează sistemul de management financiar şi control şi poartă răspundere managerială pentru administrarea bugetului Agenţiei şi a patrimoniului public aflat în gestiune; </w:t>
      </w:r>
    </w:p>
    <w:p w:rsidR="003620CD" w:rsidRPr="00227FC3" w:rsidRDefault="003620CD" w:rsidP="003620CD">
      <w:pPr>
        <w:spacing w:after="0"/>
        <w:ind w:left="709" w:hanging="283"/>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4) stabileşte atribuţiile directorului adjunct şi ale conducătorilor subdiviziunilor structurale ale Agenţiei;</w:t>
      </w:r>
    </w:p>
    <w:p w:rsidR="003620CD" w:rsidRPr="00227FC3" w:rsidRDefault="003620CD" w:rsidP="003620CD">
      <w:pPr>
        <w:spacing w:after="0"/>
        <w:ind w:left="709" w:hanging="283"/>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 xml:space="preserve">5) semnează actele referitoare la probleme din domeniile de competenţă ale Agenţiei; </w:t>
      </w:r>
    </w:p>
    <w:p w:rsidR="003620CD" w:rsidRPr="00227FC3" w:rsidRDefault="003620CD" w:rsidP="003620CD">
      <w:pPr>
        <w:spacing w:after="0"/>
        <w:ind w:left="709" w:hanging="283"/>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6) numeşte în funcţii publice, modifică, suspendă şi încetează raporturile de serviciu ale funcţionarilor publici din Agenţie, în condiţiile Legii nr.158-XVI/2008 cu privire la funcţia publică şi statutul funcţionarului public;</w:t>
      </w:r>
    </w:p>
    <w:p w:rsidR="003620CD" w:rsidRPr="00227FC3" w:rsidRDefault="003620CD" w:rsidP="003620CD">
      <w:pPr>
        <w:spacing w:after="0"/>
        <w:ind w:left="709" w:hanging="283"/>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7) angajează şi eliberează din funcţie personalul contractual în condiţiile legislaţiei muncii;</w:t>
      </w:r>
    </w:p>
    <w:p w:rsidR="003620CD" w:rsidRPr="00227FC3" w:rsidRDefault="003620CD" w:rsidP="003620CD">
      <w:pPr>
        <w:spacing w:after="0"/>
        <w:ind w:left="709" w:hanging="283"/>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8) conferă grade de calificare funcţionarilor publici, acordă stimulări şi aplică sancţiuni disciplinare personalului Agenției, în condiţiile legii;</w:t>
      </w:r>
    </w:p>
    <w:p w:rsidR="003620CD" w:rsidRPr="00227FC3" w:rsidRDefault="003620CD" w:rsidP="003620CD">
      <w:pPr>
        <w:spacing w:after="0"/>
        <w:ind w:left="709" w:hanging="283"/>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9) aprobă sau modifică statul de personal și schema de încadrare ale Agenţiei în limitele fondului de retribuire a muncii și ale structurii şi efectivului-limită stabilite de Guvern;</w:t>
      </w:r>
    </w:p>
    <w:p w:rsidR="003620CD" w:rsidRPr="00227FC3" w:rsidRDefault="003620CD" w:rsidP="003620CD">
      <w:pPr>
        <w:spacing w:after="0"/>
        <w:ind w:left="709" w:hanging="283"/>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lastRenderedPageBreak/>
        <w:t>10) aprobă regulamentele şi planurile anuale de activitate ale subdiviziunilor interne ale Agenției;</w:t>
      </w:r>
    </w:p>
    <w:p w:rsidR="003620CD" w:rsidRPr="00227FC3" w:rsidRDefault="003620CD" w:rsidP="003620CD">
      <w:pPr>
        <w:spacing w:after="0"/>
        <w:ind w:left="709" w:hanging="283"/>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11) emite ordine și dispoziții executorii pentru angajații Agenției și verifică executarea acestora;</w:t>
      </w:r>
    </w:p>
    <w:p w:rsidR="003620CD" w:rsidRPr="00227FC3" w:rsidRDefault="003620CD" w:rsidP="003620CD">
      <w:pPr>
        <w:spacing w:after="0"/>
        <w:ind w:left="709" w:hanging="283"/>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 xml:space="preserve">12) exercită alte funcții în conformitate cu prevederile actelor normative speciale ce reglementează relațiile în subdomeniile sau în sferele de activitate. </w:t>
      </w: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 xml:space="preserve">Directorul, directorul adjunct, șefii subdiviziunilor structurale, în limitele împuternicirilor acordate, poartă răspundere pentru deciziile luate şi pentru activitatea subdiviziunii. </w:t>
      </w: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Dreptul la prima semnătură pe toate actele Agenției îl are directorul. În lipsa acestuia, dreptul la semnătură îi revine directorului adjunct. În conformitate cu legislația în vigoare, unele acte ale Agenției pot fi semnate de alte persoane cu funcții de răspundere, în temeiul ordinului directorului.</w:t>
      </w:r>
    </w:p>
    <w:p w:rsidR="003620CD" w:rsidRPr="00227FC3" w:rsidRDefault="003620CD" w:rsidP="00CA2885">
      <w:pPr>
        <w:spacing w:after="0"/>
        <w:ind w:left="426" w:hanging="66"/>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Persoanele învestite cu dreptul de semnătură poartă răspundere personală pentru legalitatea, veridicitatea și corectitudinea documentului semnat.</w:t>
      </w: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Agenția colaborează cu ministerele, alte autorități ale administrației publice centrale și locale</w:t>
      </w:r>
      <w:r w:rsidR="003E700A">
        <w:rPr>
          <w:rFonts w:ascii="Times New Roman" w:eastAsia="Times New Roman" w:hAnsi="Times New Roman" w:cs="Times New Roman"/>
          <w:sz w:val="24"/>
          <w:szCs w:val="24"/>
          <w:lang w:val="ro-RO"/>
        </w:rPr>
        <w:t>, structuri internaționale similare , structuri de tineret, organizații necomericale și alte entități din domeniu.</w:t>
      </w:r>
    </w:p>
    <w:p w:rsidR="003620CD" w:rsidRPr="00227FC3" w:rsidRDefault="003620CD" w:rsidP="003620CD">
      <w:pPr>
        <w:pBdr>
          <w:top w:val="nil"/>
          <w:left w:val="nil"/>
          <w:bottom w:val="nil"/>
          <w:right w:val="nil"/>
          <w:between w:val="nil"/>
        </w:pBdr>
        <w:spacing w:after="0" w:line="240" w:lineRule="auto"/>
        <w:rPr>
          <w:rFonts w:ascii="Times New Roman" w:eastAsia="Times New Roman" w:hAnsi="Times New Roman" w:cs="Times New Roman"/>
          <w:b/>
          <w:sz w:val="24"/>
          <w:szCs w:val="24"/>
          <w:lang w:val="ro-RO" w:eastAsia="ru-RU"/>
        </w:rPr>
      </w:pPr>
    </w:p>
    <w:p w:rsidR="003620CD" w:rsidRPr="00227FC3" w:rsidRDefault="003620CD" w:rsidP="003620CD">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ro-RO" w:eastAsia="ru-RU"/>
        </w:rPr>
      </w:pPr>
    </w:p>
    <w:p w:rsidR="003620CD" w:rsidRPr="00227FC3" w:rsidRDefault="003620CD" w:rsidP="003620CD">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ro-RO" w:eastAsia="ru-RU"/>
        </w:rPr>
      </w:pPr>
      <w:r w:rsidRPr="00227FC3">
        <w:rPr>
          <w:rFonts w:ascii="Times New Roman" w:eastAsia="Times New Roman" w:hAnsi="Times New Roman" w:cs="Times New Roman"/>
          <w:b/>
          <w:sz w:val="24"/>
          <w:szCs w:val="24"/>
          <w:lang w:val="ro-RO" w:eastAsia="ru-RU"/>
        </w:rPr>
        <w:t>IV. Patrimoniul Agenției</w:t>
      </w: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Agenția este asigurată cu încăperi de serviciu de către autoritatea administrativă centrală împuternicită, în conformitate cu legislația în vigoare.</w:t>
      </w: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Mijloacele financiare ale Agenției se formează din contul:</w:t>
      </w:r>
    </w:p>
    <w:p w:rsidR="003620CD" w:rsidRPr="00227FC3" w:rsidRDefault="003620CD" w:rsidP="003620CD">
      <w:pPr>
        <w:numPr>
          <w:ilvl w:val="1"/>
          <w:numId w:val="3"/>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fondurilor alocate anual din bugetul de stat;</w:t>
      </w:r>
    </w:p>
    <w:p w:rsidR="003620CD" w:rsidRPr="00227FC3" w:rsidRDefault="003620CD" w:rsidP="003620CD">
      <w:pPr>
        <w:numPr>
          <w:ilvl w:val="1"/>
          <w:numId w:val="3"/>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resurselor financiare oferite de către donatori și parteneri de dezvoltare;</w:t>
      </w:r>
    </w:p>
    <w:p w:rsidR="003620CD" w:rsidRPr="00227FC3" w:rsidRDefault="003620CD" w:rsidP="003620CD">
      <w:pPr>
        <w:numPr>
          <w:ilvl w:val="1"/>
          <w:numId w:val="3"/>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vărsămintelor benevole și donațiilor persoanelor fizice și juridice, inclusiv ale celor străine în fondurile special constituite în acest sens;</w:t>
      </w:r>
    </w:p>
    <w:p w:rsidR="003620CD" w:rsidRPr="00227FC3" w:rsidRDefault="003620CD" w:rsidP="003620CD">
      <w:pPr>
        <w:numPr>
          <w:ilvl w:val="1"/>
          <w:numId w:val="3"/>
        </w:numPr>
        <w:pBdr>
          <w:top w:val="nil"/>
          <w:left w:val="nil"/>
          <w:bottom w:val="nil"/>
          <w:right w:val="nil"/>
          <w:between w:val="nil"/>
        </w:pBdr>
        <w:spacing w:after="0"/>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altor surse ce nu contravin legislației Republicii Moldova.</w:t>
      </w:r>
    </w:p>
    <w:p w:rsidR="003620CD" w:rsidRPr="00227FC3" w:rsidRDefault="003620CD" w:rsidP="003620CD">
      <w:pPr>
        <w:pBdr>
          <w:top w:val="nil"/>
          <w:left w:val="nil"/>
          <w:bottom w:val="nil"/>
          <w:right w:val="nil"/>
          <w:between w:val="nil"/>
        </w:pBdr>
        <w:spacing w:after="0"/>
        <w:jc w:val="both"/>
        <w:rPr>
          <w:rFonts w:ascii="Times New Roman" w:eastAsia="Calibri" w:hAnsi="Times New Roman" w:cs="Times New Roman"/>
          <w:sz w:val="24"/>
          <w:szCs w:val="24"/>
          <w:lang w:val="ro-RO" w:eastAsia="ru-RU"/>
        </w:rPr>
      </w:pPr>
    </w:p>
    <w:p w:rsidR="003620CD" w:rsidRPr="00227FC3" w:rsidRDefault="003620CD" w:rsidP="003620CD">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ro-RO" w:eastAsia="ru-RU"/>
        </w:rPr>
      </w:pPr>
      <w:r w:rsidRPr="00227FC3">
        <w:rPr>
          <w:rFonts w:ascii="Times New Roman" w:eastAsia="Times New Roman" w:hAnsi="Times New Roman" w:cs="Times New Roman"/>
          <w:b/>
          <w:sz w:val="24"/>
          <w:szCs w:val="24"/>
          <w:lang w:val="ro-RO" w:eastAsia="ru-RU"/>
        </w:rPr>
        <w:t xml:space="preserve">V. Consiliul Consultativ </w:t>
      </w:r>
    </w:p>
    <w:p w:rsidR="003620CD" w:rsidRPr="00227FC3" w:rsidRDefault="003620CD" w:rsidP="003620CD">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ro-RO" w:eastAsia="ru-RU"/>
        </w:rPr>
      </w:pP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lang w:val="ro-RO" w:eastAsia="ru-RU"/>
        </w:rPr>
      </w:pPr>
      <w:r w:rsidRPr="00227FC3">
        <w:rPr>
          <w:rFonts w:ascii="Times New Roman" w:eastAsia="Times New Roman" w:hAnsi="Times New Roman" w:cs="Times New Roman"/>
          <w:sz w:val="24"/>
          <w:szCs w:val="24"/>
          <w:lang w:val="ro-RO" w:eastAsia="ru-RU"/>
        </w:rPr>
        <w:t>Pentru asigurarea unei bune funcționări a Agenției, transparenței în activitatea sa, metodelor democratice de organizare și comunicare a acesteia, conducerea entității este asistată de către un Consiliul Consultativ, fără personalitate juridică.</w:t>
      </w: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lang w:val="ro-RO" w:eastAsia="ru-RU"/>
        </w:rPr>
      </w:pPr>
      <w:r w:rsidRPr="00227FC3">
        <w:rPr>
          <w:rFonts w:ascii="Times New Roman" w:eastAsia="Times New Roman" w:hAnsi="Times New Roman" w:cs="Times New Roman"/>
          <w:sz w:val="24"/>
          <w:szCs w:val="24"/>
          <w:lang w:val="ro-RO" w:eastAsia="ru-RU"/>
        </w:rPr>
        <w:t>Consiliul Consultativ este format</w:t>
      </w:r>
      <w:r w:rsidR="007E6457" w:rsidRPr="00227FC3">
        <w:rPr>
          <w:rFonts w:ascii="Times New Roman" w:eastAsia="Times New Roman" w:hAnsi="Times New Roman" w:cs="Times New Roman"/>
          <w:sz w:val="24"/>
          <w:szCs w:val="24"/>
          <w:lang w:val="ro-RO" w:eastAsia="ru-RU"/>
        </w:rPr>
        <w:t xml:space="preserve"> din 13 membri, din care 7</w:t>
      </w:r>
      <w:r w:rsidRPr="00227FC3">
        <w:rPr>
          <w:rFonts w:ascii="Times New Roman" w:eastAsia="Times New Roman" w:hAnsi="Times New Roman" w:cs="Times New Roman"/>
          <w:sz w:val="24"/>
          <w:szCs w:val="24"/>
          <w:lang w:val="ro-RO" w:eastAsia="ru-RU"/>
        </w:rPr>
        <w:t xml:space="preserve"> membri, reprezintă societatea civilă și partenerii de dezvoltare după cum urmează:</w:t>
      </w:r>
    </w:p>
    <w:p w:rsidR="003620CD" w:rsidRPr="00227FC3" w:rsidRDefault="007E6457" w:rsidP="003620CD">
      <w:pPr>
        <w:numPr>
          <w:ilvl w:val="2"/>
          <w:numId w:val="5"/>
        </w:numPr>
        <w:pBdr>
          <w:top w:val="nil"/>
          <w:left w:val="nil"/>
          <w:bottom w:val="nil"/>
          <w:right w:val="nil"/>
          <w:between w:val="nil"/>
        </w:pBdr>
        <w:spacing w:after="0"/>
        <w:ind w:left="709"/>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3</w:t>
      </w:r>
      <w:r w:rsidR="003620CD" w:rsidRPr="00227FC3">
        <w:rPr>
          <w:rFonts w:ascii="Times New Roman" w:eastAsia="Times New Roman" w:hAnsi="Times New Roman" w:cs="Times New Roman"/>
          <w:sz w:val="24"/>
          <w:szCs w:val="24"/>
          <w:lang w:val="ro-RO"/>
        </w:rPr>
        <w:t xml:space="preserve"> membri delegați de cele mai mari și active rețele și organizații de tineret; </w:t>
      </w:r>
    </w:p>
    <w:p w:rsidR="003620CD" w:rsidRPr="00227FC3" w:rsidRDefault="003620CD" w:rsidP="003620CD">
      <w:pPr>
        <w:numPr>
          <w:ilvl w:val="2"/>
          <w:numId w:val="5"/>
        </w:numPr>
        <w:pBdr>
          <w:top w:val="nil"/>
          <w:left w:val="nil"/>
          <w:bottom w:val="nil"/>
          <w:right w:val="nil"/>
          <w:between w:val="nil"/>
        </w:pBdr>
        <w:spacing w:after="0"/>
        <w:ind w:left="709"/>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 xml:space="preserve">2 membri delegați de către donatori și/ sau parteneri de dezvoltare cu activitate în domeniul Agenției; </w:t>
      </w:r>
    </w:p>
    <w:p w:rsidR="003620CD" w:rsidRPr="00227FC3" w:rsidRDefault="003620CD" w:rsidP="003620CD">
      <w:pPr>
        <w:numPr>
          <w:ilvl w:val="2"/>
          <w:numId w:val="5"/>
        </w:numPr>
        <w:pBdr>
          <w:top w:val="nil"/>
          <w:left w:val="nil"/>
          <w:bottom w:val="nil"/>
          <w:right w:val="nil"/>
          <w:between w:val="nil"/>
        </w:pBdr>
        <w:spacing w:after="0"/>
        <w:ind w:left="709"/>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 xml:space="preserve">1 membru delegat de către </w:t>
      </w:r>
      <w:r w:rsidR="004E0C10" w:rsidRPr="00227FC3">
        <w:rPr>
          <w:rFonts w:ascii="Times New Roman" w:eastAsia="Times New Roman" w:hAnsi="Times New Roman" w:cs="Times New Roman"/>
          <w:sz w:val="24"/>
          <w:szCs w:val="24"/>
          <w:lang w:val="ro-RO"/>
        </w:rPr>
        <w:t>instituțiile prestatoare</w:t>
      </w:r>
      <w:r w:rsidRPr="00227FC3">
        <w:rPr>
          <w:rFonts w:ascii="Times New Roman" w:eastAsia="Times New Roman" w:hAnsi="Times New Roman" w:cs="Times New Roman"/>
          <w:sz w:val="24"/>
          <w:szCs w:val="24"/>
          <w:lang w:val="ro-RO"/>
        </w:rPr>
        <w:t xml:space="preserve"> de servicii</w:t>
      </w:r>
      <w:r w:rsidR="004E0C10" w:rsidRPr="00227FC3">
        <w:rPr>
          <w:rFonts w:ascii="Times New Roman" w:eastAsia="Times New Roman" w:hAnsi="Times New Roman" w:cs="Times New Roman"/>
          <w:sz w:val="24"/>
          <w:szCs w:val="24"/>
          <w:lang w:val="ro-RO"/>
        </w:rPr>
        <w:t>/programe</w:t>
      </w:r>
      <w:r w:rsidRPr="00227FC3">
        <w:rPr>
          <w:rFonts w:ascii="Times New Roman" w:eastAsia="Times New Roman" w:hAnsi="Times New Roman" w:cs="Times New Roman"/>
          <w:sz w:val="24"/>
          <w:szCs w:val="24"/>
          <w:lang w:val="ro-RO"/>
        </w:rPr>
        <w:t xml:space="preserve"> de tineret;</w:t>
      </w:r>
    </w:p>
    <w:p w:rsidR="003620CD" w:rsidRPr="00227FC3" w:rsidRDefault="003620CD" w:rsidP="003620CD">
      <w:pPr>
        <w:numPr>
          <w:ilvl w:val="2"/>
          <w:numId w:val="5"/>
        </w:numPr>
        <w:pBdr>
          <w:top w:val="nil"/>
          <w:left w:val="nil"/>
          <w:bottom w:val="nil"/>
          <w:right w:val="nil"/>
          <w:between w:val="nil"/>
        </w:pBdr>
        <w:spacing w:after="0"/>
        <w:ind w:left="709"/>
        <w:contextualSpacing/>
        <w:jc w:val="both"/>
        <w:rPr>
          <w:rFonts w:ascii="Times New Roman" w:eastAsia="Times New Roman" w:hAnsi="Times New Roman" w:cs="Times New Roman"/>
          <w:sz w:val="24"/>
          <w:szCs w:val="24"/>
          <w:lang w:val="ro-RO"/>
        </w:rPr>
      </w:pPr>
      <w:r w:rsidRPr="00227FC3">
        <w:rPr>
          <w:rFonts w:ascii="Times New Roman" w:eastAsia="Times New Roman" w:hAnsi="Times New Roman" w:cs="Times New Roman"/>
          <w:sz w:val="24"/>
          <w:szCs w:val="24"/>
          <w:lang w:val="ro-RO"/>
        </w:rPr>
        <w:t xml:space="preserve">1 membru cercetător în domeniul de tineret.    </w:t>
      </w:r>
    </w:p>
    <w:p w:rsidR="003620CD" w:rsidRPr="00227FC3" w:rsidRDefault="007E6457" w:rsidP="003620CD">
      <w:pPr>
        <w:pBdr>
          <w:top w:val="nil"/>
          <w:left w:val="nil"/>
          <w:bottom w:val="nil"/>
          <w:right w:val="nil"/>
          <w:between w:val="nil"/>
        </w:pBdr>
        <w:spacing w:after="0"/>
        <w:ind w:left="349"/>
        <w:jc w:val="both"/>
        <w:rPr>
          <w:rFonts w:ascii="Times New Roman" w:eastAsia="Calibri" w:hAnsi="Times New Roman" w:cs="Times New Roman"/>
          <w:lang w:val="ro-RO" w:eastAsia="ru-RU"/>
        </w:rPr>
      </w:pPr>
      <w:r w:rsidRPr="00227FC3">
        <w:rPr>
          <w:rFonts w:ascii="Times New Roman" w:eastAsia="Calibri" w:hAnsi="Times New Roman" w:cs="Times New Roman"/>
          <w:sz w:val="24"/>
          <w:szCs w:val="24"/>
          <w:lang w:val="ro-RO" w:eastAsia="ru-RU"/>
        </w:rPr>
        <w:t>6</w:t>
      </w:r>
      <w:r w:rsidR="003620CD" w:rsidRPr="00227FC3">
        <w:rPr>
          <w:rFonts w:ascii="Times New Roman" w:eastAsia="Calibri" w:hAnsi="Times New Roman" w:cs="Times New Roman"/>
          <w:sz w:val="24"/>
          <w:szCs w:val="24"/>
          <w:lang w:val="ro-RO" w:eastAsia="ru-RU"/>
        </w:rPr>
        <w:t xml:space="preserve"> membri în cadrul Consiliului Consultativ vor fi desemnați după cum urmează:</w:t>
      </w:r>
    </w:p>
    <w:p w:rsidR="003620CD" w:rsidRPr="00227FC3" w:rsidRDefault="007E6457" w:rsidP="003620CD">
      <w:pPr>
        <w:numPr>
          <w:ilvl w:val="2"/>
          <w:numId w:val="5"/>
        </w:numPr>
        <w:pBdr>
          <w:top w:val="nil"/>
          <w:left w:val="nil"/>
          <w:bottom w:val="nil"/>
          <w:right w:val="nil"/>
          <w:between w:val="nil"/>
        </w:pBdr>
        <w:spacing w:after="0"/>
        <w:ind w:left="709"/>
        <w:contextualSpacing/>
        <w:jc w:val="both"/>
        <w:rPr>
          <w:rFonts w:ascii="Calibri" w:eastAsia="Calibri" w:hAnsi="Calibri" w:cs="Calibri"/>
          <w:sz w:val="24"/>
          <w:szCs w:val="24"/>
          <w:lang w:val="ro-RO" w:eastAsia="ru-RU"/>
        </w:rPr>
      </w:pPr>
      <w:r w:rsidRPr="00227FC3">
        <w:rPr>
          <w:rFonts w:ascii="Times New Roman" w:eastAsia="Times New Roman" w:hAnsi="Times New Roman" w:cs="Times New Roman"/>
          <w:sz w:val="24"/>
          <w:szCs w:val="24"/>
          <w:lang w:val="ro-RO" w:eastAsia="ru-RU"/>
        </w:rPr>
        <w:t>2</w:t>
      </w:r>
      <w:r w:rsidR="003620CD" w:rsidRPr="00227FC3">
        <w:rPr>
          <w:rFonts w:ascii="Times New Roman" w:eastAsia="Times New Roman" w:hAnsi="Times New Roman" w:cs="Times New Roman"/>
          <w:sz w:val="24"/>
          <w:szCs w:val="24"/>
          <w:lang w:val="ro-RO" w:eastAsia="ru-RU"/>
        </w:rPr>
        <w:t xml:space="preserve"> membri din cadrul ministerului;</w:t>
      </w:r>
    </w:p>
    <w:p w:rsidR="003620CD" w:rsidRPr="00227FC3" w:rsidRDefault="003620CD" w:rsidP="003620CD">
      <w:pPr>
        <w:numPr>
          <w:ilvl w:val="2"/>
          <w:numId w:val="5"/>
        </w:numPr>
        <w:pBdr>
          <w:top w:val="nil"/>
          <w:left w:val="nil"/>
          <w:bottom w:val="nil"/>
          <w:right w:val="nil"/>
          <w:between w:val="nil"/>
        </w:pBdr>
        <w:spacing w:after="0"/>
        <w:ind w:left="709"/>
        <w:contextualSpacing/>
        <w:jc w:val="both"/>
        <w:rPr>
          <w:rFonts w:ascii="Calibri" w:eastAsia="Calibri" w:hAnsi="Calibri" w:cs="Calibri"/>
          <w:sz w:val="24"/>
          <w:szCs w:val="24"/>
          <w:lang w:val="ro-RO" w:eastAsia="ru-RU"/>
        </w:rPr>
      </w:pPr>
      <w:r w:rsidRPr="00227FC3">
        <w:rPr>
          <w:rFonts w:ascii="Times New Roman" w:eastAsia="Times New Roman" w:hAnsi="Times New Roman" w:cs="Times New Roman"/>
          <w:sz w:val="24"/>
          <w:szCs w:val="24"/>
          <w:lang w:val="ro-RO" w:eastAsia="ru-RU"/>
        </w:rPr>
        <w:t>4 membri din cadrul Agenției.</w:t>
      </w:r>
    </w:p>
    <w:p w:rsidR="003620CD" w:rsidRPr="00227FC3" w:rsidRDefault="003620CD" w:rsidP="003620CD">
      <w:pPr>
        <w:numPr>
          <w:ilvl w:val="0"/>
          <w:numId w:val="1"/>
        </w:numPr>
        <w:pBdr>
          <w:top w:val="nil"/>
          <w:left w:val="nil"/>
          <w:bottom w:val="nil"/>
          <w:right w:val="nil"/>
          <w:between w:val="nil"/>
        </w:pBdr>
        <w:spacing w:after="0"/>
        <w:contextualSpacing/>
        <w:jc w:val="both"/>
        <w:rPr>
          <w:rFonts w:ascii="Times New Roman" w:eastAsia="Times New Roman" w:hAnsi="Times New Roman" w:cs="Times New Roman"/>
          <w:lang w:val="ro-RO" w:eastAsia="ru-RU"/>
        </w:rPr>
      </w:pPr>
      <w:bookmarkStart w:id="0" w:name="_GoBack"/>
      <w:r w:rsidRPr="00227FC3">
        <w:rPr>
          <w:rFonts w:ascii="Times New Roman" w:eastAsia="Times New Roman" w:hAnsi="Times New Roman" w:cs="Times New Roman"/>
          <w:sz w:val="24"/>
          <w:szCs w:val="24"/>
          <w:lang w:val="ro-RO" w:eastAsia="ru-RU"/>
        </w:rPr>
        <w:t xml:space="preserve">Statutul juridic, modul de organizare și funcționare a Consiliului Consultativ se stabilește prin Regulament, aprobat de către ministru. </w:t>
      </w:r>
    </w:p>
    <w:bookmarkEnd w:id="0"/>
    <w:p w:rsidR="007E62FF" w:rsidRDefault="007E62FF" w:rsidP="003620CD">
      <w:pPr>
        <w:pBdr>
          <w:top w:val="nil"/>
          <w:left w:val="nil"/>
          <w:bottom w:val="nil"/>
          <w:right w:val="nil"/>
          <w:between w:val="nil"/>
        </w:pBdr>
        <w:rPr>
          <w:rFonts w:ascii="Times New Roman" w:eastAsia="Times New Roman" w:hAnsi="Times New Roman" w:cs="Times New Roman"/>
          <w:b/>
          <w:sz w:val="24"/>
          <w:szCs w:val="24"/>
          <w:lang w:val="ro-RO" w:eastAsia="ru-RU"/>
        </w:rPr>
      </w:pPr>
    </w:p>
    <w:p w:rsidR="009B7687" w:rsidRPr="00227FC3" w:rsidRDefault="009B7687" w:rsidP="00E53AAE">
      <w:pPr>
        <w:pBdr>
          <w:top w:val="nil"/>
          <w:left w:val="nil"/>
          <w:bottom w:val="nil"/>
          <w:right w:val="nil"/>
          <w:between w:val="nil"/>
        </w:pBdr>
        <w:rPr>
          <w:rFonts w:ascii="Times New Roman" w:eastAsia="Times New Roman" w:hAnsi="Times New Roman" w:cs="Times New Roman"/>
          <w:b/>
          <w:sz w:val="24"/>
          <w:szCs w:val="24"/>
          <w:lang w:val="ro-RO" w:eastAsia="ru-RU"/>
        </w:rPr>
      </w:pPr>
    </w:p>
    <w:p w:rsidR="003620CD" w:rsidRPr="00227FC3" w:rsidRDefault="003620CD" w:rsidP="00E53AAE">
      <w:pPr>
        <w:pBdr>
          <w:top w:val="nil"/>
          <w:left w:val="nil"/>
          <w:bottom w:val="nil"/>
          <w:right w:val="nil"/>
          <w:between w:val="nil"/>
        </w:pBdr>
        <w:spacing w:after="0" w:line="240" w:lineRule="auto"/>
        <w:ind w:firstLine="567"/>
        <w:jc w:val="right"/>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Anexa nr. 2</w:t>
      </w:r>
    </w:p>
    <w:p w:rsidR="003620CD" w:rsidRPr="00227FC3" w:rsidRDefault="003620CD" w:rsidP="00E53AAE">
      <w:pPr>
        <w:pBdr>
          <w:top w:val="nil"/>
          <w:left w:val="nil"/>
          <w:bottom w:val="nil"/>
          <w:right w:val="nil"/>
          <w:between w:val="nil"/>
        </w:pBdr>
        <w:spacing w:after="0" w:line="240" w:lineRule="auto"/>
        <w:ind w:firstLine="567"/>
        <w:jc w:val="right"/>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la Hotărârea Guvernului nr. ____</w:t>
      </w:r>
    </w:p>
    <w:p w:rsidR="003620CD" w:rsidRPr="00227FC3" w:rsidRDefault="003620CD" w:rsidP="00E53AAE">
      <w:pPr>
        <w:pBdr>
          <w:top w:val="nil"/>
          <w:left w:val="nil"/>
          <w:bottom w:val="nil"/>
          <w:right w:val="nil"/>
          <w:between w:val="nil"/>
        </w:pBdr>
        <w:spacing w:after="0" w:line="240" w:lineRule="auto"/>
        <w:ind w:firstLine="567"/>
        <w:jc w:val="right"/>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din _____________________</w:t>
      </w:r>
    </w:p>
    <w:p w:rsidR="003620CD" w:rsidRPr="00227FC3" w:rsidRDefault="003620CD" w:rsidP="00E53AAE">
      <w:pPr>
        <w:pBdr>
          <w:top w:val="nil"/>
          <w:left w:val="nil"/>
          <w:bottom w:val="nil"/>
          <w:right w:val="nil"/>
          <w:between w:val="nil"/>
        </w:pBdr>
        <w:spacing w:after="0" w:line="240" w:lineRule="auto"/>
        <w:ind w:firstLine="567"/>
        <w:jc w:val="center"/>
        <w:rPr>
          <w:rFonts w:ascii="Times New Roman" w:eastAsia="Times New Roman" w:hAnsi="Times New Roman" w:cs="Times New Roman"/>
          <w:sz w:val="24"/>
          <w:szCs w:val="24"/>
          <w:lang w:val="ro-RO" w:eastAsia="ru-RU"/>
        </w:rPr>
      </w:pPr>
    </w:p>
    <w:p w:rsidR="003620CD" w:rsidRPr="00227FC3" w:rsidRDefault="003620CD" w:rsidP="00E53AAE">
      <w:pPr>
        <w:pBdr>
          <w:top w:val="nil"/>
          <w:left w:val="nil"/>
          <w:bottom w:val="nil"/>
          <w:right w:val="nil"/>
          <w:between w:val="nil"/>
        </w:pBdr>
        <w:spacing w:after="0" w:line="240" w:lineRule="auto"/>
        <w:ind w:firstLine="567"/>
        <w:jc w:val="center"/>
        <w:rPr>
          <w:rFonts w:ascii="Times New Roman" w:eastAsia="Times New Roman" w:hAnsi="Times New Roman" w:cs="Times New Roman"/>
          <w:sz w:val="24"/>
          <w:szCs w:val="24"/>
          <w:lang w:val="ro-RO" w:eastAsia="ru-RU"/>
        </w:rPr>
      </w:pPr>
    </w:p>
    <w:p w:rsidR="003620CD" w:rsidRPr="00227FC3" w:rsidRDefault="003620CD" w:rsidP="00E53AAE">
      <w:pPr>
        <w:pBdr>
          <w:top w:val="nil"/>
          <w:left w:val="nil"/>
          <w:bottom w:val="nil"/>
          <w:right w:val="nil"/>
          <w:between w:val="nil"/>
        </w:pBdr>
        <w:spacing w:after="0" w:line="240" w:lineRule="auto"/>
        <w:ind w:firstLine="567"/>
        <w:jc w:val="center"/>
        <w:rPr>
          <w:rFonts w:ascii="Times New Roman" w:eastAsia="Times New Roman" w:hAnsi="Times New Roman" w:cs="Times New Roman"/>
          <w:b/>
          <w:sz w:val="24"/>
          <w:szCs w:val="24"/>
          <w:lang w:val="ro-RO" w:eastAsia="ru-RU"/>
        </w:rPr>
      </w:pPr>
      <w:r w:rsidRPr="00227FC3">
        <w:rPr>
          <w:rFonts w:ascii="Times New Roman" w:eastAsia="Times New Roman" w:hAnsi="Times New Roman" w:cs="Times New Roman"/>
          <w:b/>
          <w:sz w:val="24"/>
          <w:szCs w:val="24"/>
          <w:lang w:val="ro-RO" w:eastAsia="ru-RU"/>
        </w:rPr>
        <w:t>STRUCTURA</w:t>
      </w:r>
    </w:p>
    <w:p w:rsidR="003620CD" w:rsidRPr="00227FC3" w:rsidRDefault="003620CD" w:rsidP="00E53AAE">
      <w:pPr>
        <w:pBdr>
          <w:top w:val="nil"/>
          <w:left w:val="nil"/>
          <w:bottom w:val="nil"/>
          <w:right w:val="nil"/>
          <w:between w:val="nil"/>
        </w:pBdr>
        <w:spacing w:after="0" w:line="240" w:lineRule="auto"/>
        <w:ind w:firstLine="567"/>
        <w:jc w:val="center"/>
        <w:rPr>
          <w:rFonts w:ascii="Times New Roman" w:eastAsia="Times New Roman" w:hAnsi="Times New Roman" w:cs="Times New Roman"/>
          <w:b/>
          <w:sz w:val="24"/>
          <w:szCs w:val="24"/>
          <w:lang w:val="ro-RO" w:eastAsia="ru-RU"/>
        </w:rPr>
      </w:pPr>
      <w:r w:rsidRPr="00227FC3">
        <w:rPr>
          <w:rFonts w:ascii="Times New Roman" w:eastAsia="Times New Roman" w:hAnsi="Times New Roman" w:cs="Times New Roman"/>
          <w:b/>
          <w:sz w:val="24"/>
          <w:szCs w:val="24"/>
          <w:lang w:val="ro-RO" w:eastAsia="ru-RU"/>
        </w:rPr>
        <w:t xml:space="preserve">Agenţiei Naţionale pentru Dezvoltarea </w:t>
      </w:r>
    </w:p>
    <w:p w:rsidR="003620CD" w:rsidRPr="00227FC3" w:rsidRDefault="003620CD" w:rsidP="00E53AAE">
      <w:pPr>
        <w:pBdr>
          <w:top w:val="nil"/>
          <w:left w:val="nil"/>
          <w:bottom w:val="nil"/>
          <w:right w:val="nil"/>
          <w:between w:val="nil"/>
        </w:pBdr>
        <w:spacing w:after="0" w:line="240" w:lineRule="auto"/>
        <w:ind w:firstLine="567"/>
        <w:jc w:val="center"/>
        <w:rPr>
          <w:rFonts w:ascii="Times New Roman" w:eastAsia="Times New Roman" w:hAnsi="Times New Roman" w:cs="Times New Roman"/>
          <w:sz w:val="28"/>
          <w:szCs w:val="28"/>
          <w:lang w:val="ro-RO" w:eastAsia="ru-RU"/>
        </w:rPr>
      </w:pPr>
      <w:r w:rsidRPr="00227FC3">
        <w:rPr>
          <w:rFonts w:ascii="Times New Roman" w:eastAsia="Times New Roman" w:hAnsi="Times New Roman" w:cs="Times New Roman"/>
          <w:b/>
          <w:sz w:val="24"/>
          <w:szCs w:val="24"/>
          <w:lang w:val="ro-RO" w:eastAsia="ru-RU"/>
        </w:rPr>
        <w:t>Programelor şi Activității de Tineret</w:t>
      </w:r>
    </w:p>
    <w:p w:rsidR="003620CD" w:rsidRPr="00227FC3" w:rsidRDefault="003620CD" w:rsidP="00E53AAE">
      <w:pPr>
        <w:pBdr>
          <w:top w:val="nil"/>
          <w:left w:val="nil"/>
          <w:bottom w:val="nil"/>
          <w:right w:val="nil"/>
          <w:between w:val="nil"/>
        </w:pBdr>
        <w:spacing w:after="0" w:line="240" w:lineRule="auto"/>
        <w:ind w:firstLine="567"/>
        <w:jc w:val="center"/>
        <w:rPr>
          <w:rFonts w:ascii="Times New Roman" w:eastAsia="Times New Roman" w:hAnsi="Times New Roman" w:cs="Times New Roman"/>
          <w:sz w:val="24"/>
          <w:szCs w:val="24"/>
          <w:lang w:val="ro-RO" w:eastAsia="ru-RU"/>
        </w:rPr>
      </w:pPr>
    </w:p>
    <w:p w:rsidR="003620CD" w:rsidRPr="00227FC3" w:rsidRDefault="003620CD" w:rsidP="00E53AAE">
      <w:pPr>
        <w:pBdr>
          <w:top w:val="nil"/>
          <w:left w:val="nil"/>
          <w:bottom w:val="nil"/>
          <w:right w:val="nil"/>
          <w:between w:val="nil"/>
        </w:pBdr>
        <w:spacing w:after="0" w:line="240" w:lineRule="auto"/>
        <w:ind w:firstLine="567"/>
        <w:jc w:val="center"/>
        <w:rPr>
          <w:rFonts w:ascii="Times New Roman" w:eastAsia="Times New Roman" w:hAnsi="Times New Roman" w:cs="Times New Roman"/>
          <w:i/>
          <w:sz w:val="24"/>
          <w:szCs w:val="24"/>
          <w:u w:val="single"/>
          <w:lang w:val="ro-RO" w:eastAsia="ru-RU"/>
        </w:rPr>
      </w:pPr>
    </w:p>
    <w:p w:rsidR="003620CD" w:rsidRPr="00227FC3" w:rsidRDefault="003620CD" w:rsidP="00E53AAE">
      <w:pPr>
        <w:pBdr>
          <w:top w:val="nil"/>
          <w:left w:val="nil"/>
          <w:bottom w:val="nil"/>
          <w:right w:val="nil"/>
          <w:between w:val="nil"/>
        </w:pBdr>
        <w:spacing w:after="0" w:line="240" w:lineRule="auto"/>
        <w:ind w:firstLine="567"/>
        <w:rPr>
          <w:rFonts w:ascii="Times New Roman" w:eastAsia="Times New Roman" w:hAnsi="Times New Roman" w:cs="Times New Roman"/>
          <w:sz w:val="24"/>
          <w:szCs w:val="24"/>
          <w:lang w:val="ro-RO" w:eastAsia="ru-RU"/>
        </w:rPr>
      </w:pPr>
    </w:p>
    <w:p w:rsidR="003620CD" w:rsidRPr="00227FC3" w:rsidRDefault="003620CD" w:rsidP="00E53AAE">
      <w:pPr>
        <w:pBdr>
          <w:top w:val="nil"/>
          <w:left w:val="nil"/>
          <w:bottom w:val="nil"/>
          <w:right w:val="nil"/>
          <w:between w:val="nil"/>
        </w:pBdr>
        <w:spacing w:after="0" w:line="360" w:lineRule="auto"/>
        <w:jc w:val="both"/>
        <w:rPr>
          <w:rFonts w:ascii="Times New Roman" w:eastAsia="Calibri" w:hAnsi="Times New Roman" w:cs="Calibri"/>
          <w:sz w:val="24"/>
          <w:szCs w:val="24"/>
          <w:lang w:val="ro-RO" w:eastAsia="ru-RU"/>
        </w:rPr>
      </w:pPr>
      <w:r w:rsidRPr="00227FC3">
        <w:rPr>
          <w:rFonts w:ascii="Times New Roman" w:eastAsia="Calibri" w:hAnsi="Times New Roman" w:cs="Calibri"/>
          <w:sz w:val="24"/>
          <w:szCs w:val="24"/>
          <w:lang w:val="ro-RO" w:eastAsia="ru-RU"/>
        </w:rPr>
        <w:t>Conducerea</w:t>
      </w:r>
      <w:r w:rsidR="00A93A19">
        <w:rPr>
          <w:rFonts w:ascii="Times New Roman" w:eastAsia="Calibri" w:hAnsi="Times New Roman" w:cs="Calibri"/>
          <w:sz w:val="24"/>
          <w:szCs w:val="24"/>
          <w:lang w:val="ro-RO" w:eastAsia="ru-RU"/>
        </w:rPr>
        <w:t xml:space="preserve"> (2)</w:t>
      </w:r>
    </w:p>
    <w:p w:rsidR="003620CD" w:rsidRPr="00227FC3" w:rsidRDefault="006F359F" w:rsidP="00E53AAE">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Secția </w:t>
      </w:r>
      <w:r w:rsidR="003620CD" w:rsidRPr="00227FC3">
        <w:rPr>
          <w:rFonts w:ascii="Times New Roman" w:eastAsia="Times New Roman" w:hAnsi="Times New Roman" w:cs="Times New Roman"/>
          <w:sz w:val="24"/>
          <w:szCs w:val="24"/>
          <w:lang w:val="ro-RO" w:eastAsia="ru-RU"/>
        </w:rPr>
        <w:t xml:space="preserve">formare și dezvoltare profesională </w:t>
      </w:r>
      <w:r w:rsidR="00A93A19">
        <w:rPr>
          <w:rFonts w:ascii="Times New Roman" w:eastAsia="Times New Roman" w:hAnsi="Times New Roman" w:cs="Times New Roman"/>
          <w:sz w:val="24"/>
          <w:szCs w:val="24"/>
          <w:lang w:val="ro-RO" w:eastAsia="ru-RU"/>
        </w:rPr>
        <w:t>(4)</w:t>
      </w:r>
    </w:p>
    <w:p w:rsidR="003620CD" w:rsidRPr="00227FC3" w:rsidRDefault="006F359F" w:rsidP="00E53AAE">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Secția</w:t>
      </w:r>
      <w:r w:rsidR="003620CD" w:rsidRPr="00227FC3">
        <w:rPr>
          <w:rFonts w:ascii="Times New Roman" w:eastAsia="Times New Roman" w:hAnsi="Times New Roman" w:cs="Times New Roman"/>
          <w:sz w:val="24"/>
          <w:szCs w:val="24"/>
          <w:lang w:val="ro-RO" w:eastAsia="ru-RU"/>
        </w:rPr>
        <w:t xml:space="preserve"> dezvoltarea și evaluarea standardelor de calitate pentru serviciile de tineret </w:t>
      </w:r>
      <w:r w:rsidR="00A93A19">
        <w:rPr>
          <w:rFonts w:ascii="Times New Roman" w:eastAsia="Times New Roman" w:hAnsi="Times New Roman" w:cs="Times New Roman"/>
          <w:sz w:val="24"/>
          <w:szCs w:val="24"/>
          <w:lang w:val="ro-RO" w:eastAsia="ru-RU"/>
        </w:rPr>
        <w:t>(4)</w:t>
      </w:r>
    </w:p>
    <w:p w:rsidR="003620CD" w:rsidRPr="00227FC3" w:rsidRDefault="006F359F" w:rsidP="00E53AAE">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Secția</w:t>
      </w:r>
      <w:r w:rsidR="003620CD" w:rsidRPr="00227FC3">
        <w:rPr>
          <w:rFonts w:ascii="Times New Roman" w:eastAsia="Times New Roman" w:hAnsi="Times New Roman" w:cs="Times New Roman"/>
          <w:sz w:val="24"/>
          <w:szCs w:val="24"/>
          <w:lang w:val="ro-RO" w:eastAsia="ru-RU"/>
        </w:rPr>
        <w:t xml:space="preserve"> dezvoltarea metodologiilor, programelor și lucrului de tineret </w:t>
      </w:r>
      <w:r w:rsidR="00A93A19">
        <w:rPr>
          <w:rFonts w:ascii="Times New Roman" w:eastAsia="Times New Roman" w:hAnsi="Times New Roman" w:cs="Times New Roman"/>
          <w:sz w:val="24"/>
          <w:szCs w:val="24"/>
          <w:lang w:val="ro-RO" w:eastAsia="ru-RU"/>
        </w:rPr>
        <w:t>(4)</w:t>
      </w:r>
    </w:p>
    <w:p w:rsidR="003620CD" w:rsidRPr="00227FC3" w:rsidRDefault="003620CD" w:rsidP="00E53AAE">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ro-RO" w:eastAsia="ru-RU"/>
        </w:rPr>
      </w:pPr>
      <w:r w:rsidRPr="00227FC3">
        <w:rPr>
          <w:rFonts w:ascii="Times New Roman" w:eastAsia="Times New Roman" w:hAnsi="Times New Roman" w:cs="Calibri"/>
          <w:sz w:val="24"/>
          <w:szCs w:val="24"/>
          <w:lang w:val="ro-RO" w:eastAsia="ru-RU"/>
        </w:rPr>
        <w:t>Serviciul</w:t>
      </w:r>
      <w:r w:rsidRPr="00227FC3">
        <w:rPr>
          <w:rFonts w:ascii="Times New Roman" w:eastAsia="Times New Roman" w:hAnsi="Times New Roman" w:cs="Times New Roman"/>
          <w:sz w:val="24"/>
          <w:szCs w:val="24"/>
          <w:lang w:val="ro-RO" w:eastAsia="ru-RU"/>
        </w:rPr>
        <w:t xml:space="preserve"> evaluare, monitorizare și statistică</w:t>
      </w:r>
      <w:r w:rsidR="006F359F">
        <w:rPr>
          <w:rFonts w:ascii="Times New Roman" w:eastAsia="Times New Roman" w:hAnsi="Times New Roman" w:cs="Times New Roman"/>
          <w:sz w:val="24"/>
          <w:szCs w:val="24"/>
          <w:lang w:val="ro-RO" w:eastAsia="ru-RU"/>
        </w:rPr>
        <w:t xml:space="preserve"> (2</w:t>
      </w:r>
      <w:r w:rsidR="00A93A19">
        <w:rPr>
          <w:rFonts w:ascii="Times New Roman" w:eastAsia="Times New Roman" w:hAnsi="Times New Roman" w:cs="Times New Roman"/>
          <w:sz w:val="24"/>
          <w:szCs w:val="24"/>
          <w:lang w:val="ro-RO" w:eastAsia="ru-RU"/>
        </w:rPr>
        <w:t>)</w:t>
      </w:r>
    </w:p>
    <w:p w:rsidR="003620CD" w:rsidRDefault="003620CD" w:rsidP="00E53AAE">
      <w:pPr>
        <w:pBdr>
          <w:top w:val="nil"/>
          <w:left w:val="nil"/>
          <w:bottom w:val="nil"/>
          <w:right w:val="nil"/>
          <w:between w:val="nil"/>
        </w:pBdr>
        <w:spacing w:after="0" w:line="360" w:lineRule="auto"/>
        <w:jc w:val="both"/>
        <w:rPr>
          <w:rFonts w:ascii="Times New Roman" w:eastAsia="Calibri" w:hAnsi="Times New Roman" w:cs="Calibri"/>
          <w:sz w:val="24"/>
          <w:szCs w:val="24"/>
          <w:lang w:val="ro-RO" w:eastAsia="ru-RU"/>
        </w:rPr>
      </w:pPr>
      <w:r w:rsidRPr="00227FC3">
        <w:rPr>
          <w:rFonts w:ascii="Times New Roman" w:eastAsia="Calibri" w:hAnsi="Times New Roman" w:cs="Calibri"/>
          <w:sz w:val="24"/>
          <w:szCs w:val="24"/>
          <w:lang w:val="ro-RO" w:eastAsia="ru-RU"/>
        </w:rPr>
        <w:t>Se</w:t>
      </w:r>
      <w:r w:rsidR="00E53AAE">
        <w:rPr>
          <w:rFonts w:ascii="Times New Roman" w:eastAsia="Calibri" w:hAnsi="Times New Roman" w:cs="Calibri"/>
          <w:sz w:val="24"/>
          <w:szCs w:val="24"/>
          <w:lang w:val="ro-RO" w:eastAsia="ru-RU"/>
        </w:rPr>
        <w:t>rviciul juridic (1</w:t>
      </w:r>
      <w:r w:rsidR="00A93A19">
        <w:rPr>
          <w:rFonts w:ascii="Times New Roman" w:eastAsia="Calibri" w:hAnsi="Times New Roman" w:cs="Calibri"/>
          <w:sz w:val="24"/>
          <w:szCs w:val="24"/>
          <w:lang w:val="ro-RO" w:eastAsia="ru-RU"/>
        </w:rPr>
        <w:t>)</w:t>
      </w:r>
    </w:p>
    <w:p w:rsidR="00E53AAE" w:rsidRPr="00227FC3" w:rsidRDefault="00E53AAE" w:rsidP="00E53AAE">
      <w:pPr>
        <w:pBdr>
          <w:top w:val="nil"/>
          <w:left w:val="nil"/>
          <w:bottom w:val="nil"/>
          <w:right w:val="nil"/>
          <w:between w:val="nil"/>
        </w:pBdr>
        <w:spacing w:after="0" w:line="360" w:lineRule="auto"/>
        <w:jc w:val="both"/>
        <w:rPr>
          <w:rFonts w:ascii="Times New Roman" w:eastAsia="Calibri" w:hAnsi="Times New Roman" w:cs="Calibri"/>
          <w:sz w:val="24"/>
          <w:szCs w:val="24"/>
          <w:lang w:val="ro-RO" w:eastAsia="ru-RU"/>
        </w:rPr>
      </w:pPr>
      <w:r>
        <w:rPr>
          <w:rFonts w:ascii="Times New Roman" w:eastAsia="Calibri" w:hAnsi="Times New Roman" w:cs="Calibri"/>
          <w:sz w:val="24"/>
          <w:szCs w:val="24"/>
          <w:lang w:val="ro-RO" w:eastAsia="ru-RU"/>
        </w:rPr>
        <w:t>Serviciul resurse umane (1)</w:t>
      </w:r>
    </w:p>
    <w:p w:rsidR="00887102" w:rsidRPr="00227FC3" w:rsidRDefault="003620CD" w:rsidP="00E53AAE">
      <w:pPr>
        <w:pBdr>
          <w:top w:val="nil"/>
          <w:left w:val="nil"/>
          <w:bottom w:val="nil"/>
          <w:right w:val="nil"/>
          <w:between w:val="nil"/>
        </w:pBdr>
        <w:spacing w:after="0" w:line="360" w:lineRule="auto"/>
        <w:contextualSpacing/>
        <w:jc w:val="both"/>
        <w:rPr>
          <w:rFonts w:ascii="Times New Roman" w:eastAsia="Calibri" w:hAnsi="Times New Roman" w:cs="Calibri"/>
          <w:sz w:val="24"/>
          <w:szCs w:val="24"/>
          <w:lang w:val="ro-RO" w:eastAsia="ru-RU"/>
        </w:rPr>
      </w:pPr>
      <w:r w:rsidRPr="00227FC3">
        <w:rPr>
          <w:rFonts w:ascii="Times New Roman" w:eastAsia="Calibri" w:hAnsi="Times New Roman" w:cs="Calibri"/>
          <w:sz w:val="24"/>
          <w:szCs w:val="24"/>
          <w:lang w:val="ro-RO" w:eastAsia="ru-RU"/>
        </w:rPr>
        <w:t>Serviciul economico-financiar</w:t>
      </w:r>
      <w:r w:rsidR="00A93A19">
        <w:rPr>
          <w:rFonts w:ascii="Times New Roman" w:eastAsia="Calibri" w:hAnsi="Times New Roman" w:cs="Calibri"/>
          <w:sz w:val="24"/>
          <w:szCs w:val="24"/>
          <w:lang w:val="ro-RO" w:eastAsia="ru-RU"/>
        </w:rPr>
        <w:t xml:space="preserve"> (2)</w:t>
      </w:r>
    </w:p>
    <w:p w:rsidR="003620CD" w:rsidRPr="00227FC3" w:rsidRDefault="00887102" w:rsidP="00E53AAE">
      <w:pPr>
        <w:pBdr>
          <w:top w:val="nil"/>
          <w:left w:val="nil"/>
          <w:bottom w:val="nil"/>
          <w:right w:val="nil"/>
          <w:between w:val="nil"/>
        </w:pBdr>
        <w:spacing w:after="0" w:line="360" w:lineRule="auto"/>
        <w:contextualSpacing/>
        <w:jc w:val="both"/>
        <w:rPr>
          <w:rFonts w:ascii="Times New Roman" w:eastAsia="Calibri" w:hAnsi="Times New Roman" w:cs="Calibri"/>
          <w:sz w:val="24"/>
          <w:szCs w:val="24"/>
          <w:lang w:val="ro-RO" w:eastAsia="ru-RU"/>
        </w:rPr>
      </w:pPr>
      <w:r w:rsidRPr="00227FC3">
        <w:rPr>
          <w:rFonts w:ascii="Times New Roman" w:eastAsia="Calibri" w:hAnsi="Times New Roman" w:cs="Calibri"/>
          <w:sz w:val="24"/>
          <w:szCs w:val="24"/>
          <w:lang w:val="ro-RO" w:eastAsia="ru-RU"/>
        </w:rPr>
        <w:t xml:space="preserve">Serviciul </w:t>
      </w:r>
      <w:r w:rsidR="007E6457" w:rsidRPr="00227FC3">
        <w:rPr>
          <w:rFonts w:ascii="Times New Roman" w:eastAsia="Calibri" w:hAnsi="Times New Roman" w:cs="Calibri"/>
          <w:sz w:val="24"/>
          <w:szCs w:val="24"/>
          <w:lang w:val="ro-RO" w:eastAsia="ru-RU"/>
        </w:rPr>
        <w:t>comunicare și relații externe</w:t>
      </w:r>
      <w:r w:rsidR="003620CD" w:rsidRPr="00227FC3">
        <w:rPr>
          <w:rFonts w:ascii="Times New Roman" w:eastAsia="Calibri" w:hAnsi="Times New Roman" w:cs="Calibri"/>
          <w:sz w:val="24"/>
          <w:szCs w:val="24"/>
          <w:lang w:val="ro-RO" w:eastAsia="ru-RU"/>
        </w:rPr>
        <w:t xml:space="preserve"> </w:t>
      </w:r>
      <w:r w:rsidR="00A93A19">
        <w:rPr>
          <w:rFonts w:ascii="Times New Roman" w:eastAsia="Calibri" w:hAnsi="Times New Roman" w:cs="Calibri"/>
          <w:sz w:val="24"/>
          <w:szCs w:val="24"/>
          <w:lang w:val="ro-RO" w:eastAsia="ru-RU"/>
        </w:rPr>
        <w:t>(1)</w:t>
      </w:r>
    </w:p>
    <w:p w:rsidR="003620CD" w:rsidRPr="00227FC3" w:rsidRDefault="003620CD" w:rsidP="00E53AAE">
      <w:pPr>
        <w:pBdr>
          <w:top w:val="nil"/>
          <w:left w:val="nil"/>
          <w:bottom w:val="nil"/>
          <w:right w:val="nil"/>
          <w:between w:val="nil"/>
        </w:pBdr>
        <w:spacing w:after="0" w:line="360" w:lineRule="auto"/>
        <w:ind w:firstLine="567"/>
        <w:rPr>
          <w:rFonts w:ascii="Times New Roman" w:eastAsia="Times New Roman" w:hAnsi="Times New Roman" w:cs="Times New Roman"/>
          <w:sz w:val="24"/>
          <w:szCs w:val="24"/>
          <w:lang w:val="ro-RO" w:eastAsia="ru-RU"/>
        </w:rPr>
      </w:pPr>
    </w:p>
    <w:p w:rsidR="003620CD" w:rsidRPr="00227FC3" w:rsidRDefault="003620CD" w:rsidP="00E53AAE">
      <w:pPr>
        <w:pBdr>
          <w:top w:val="nil"/>
          <w:left w:val="nil"/>
          <w:bottom w:val="nil"/>
          <w:right w:val="nil"/>
          <w:between w:val="nil"/>
        </w:pBdr>
        <w:spacing w:after="0" w:line="240" w:lineRule="auto"/>
        <w:ind w:firstLine="567"/>
        <w:rPr>
          <w:rFonts w:ascii="Times New Roman" w:eastAsia="Times New Roman" w:hAnsi="Times New Roman" w:cs="Times New Roman"/>
          <w:sz w:val="24"/>
          <w:szCs w:val="24"/>
          <w:lang w:val="ro-RO" w:eastAsia="ru-RU"/>
        </w:rPr>
      </w:pPr>
    </w:p>
    <w:p w:rsidR="003620CD" w:rsidRPr="00227FC3" w:rsidRDefault="003620CD" w:rsidP="00E53AAE">
      <w:pPr>
        <w:pBdr>
          <w:top w:val="nil"/>
          <w:left w:val="nil"/>
          <w:bottom w:val="nil"/>
          <w:right w:val="nil"/>
          <w:between w:val="nil"/>
        </w:pBdr>
        <w:spacing w:after="0" w:line="240" w:lineRule="auto"/>
        <w:ind w:firstLine="567"/>
        <w:rPr>
          <w:rFonts w:ascii="Times New Roman" w:eastAsia="Times New Roman" w:hAnsi="Times New Roman" w:cs="Times New Roman"/>
          <w:sz w:val="24"/>
          <w:szCs w:val="24"/>
          <w:lang w:val="ro-RO" w:eastAsia="ru-RU"/>
        </w:rPr>
      </w:pPr>
    </w:p>
    <w:p w:rsidR="003620CD" w:rsidRPr="00227FC3" w:rsidRDefault="003620CD" w:rsidP="00E53AAE">
      <w:pPr>
        <w:pBdr>
          <w:top w:val="nil"/>
          <w:left w:val="nil"/>
          <w:bottom w:val="nil"/>
          <w:right w:val="nil"/>
          <w:between w:val="nil"/>
        </w:pBdr>
        <w:rPr>
          <w:rFonts w:ascii="Times New Roman" w:eastAsia="Times New Roman" w:hAnsi="Times New Roman" w:cs="Times New Roman"/>
          <w:sz w:val="24"/>
          <w:szCs w:val="24"/>
          <w:lang w:val="ro-RO" w:eastAsia="ru-RU"/>
        </w:rPr>
      </w:pPr>
    </w:p>
    <w:p w:rsidR="003620CD" w:rsidRPr="00227FC3" w:rsidRDefault="003620CD" w:rsidP="00E53AAE">
      <w:pPr>
        <w:pBdr>
          <w:top w:val="nil"/>
          <w:left w:val="nil"/>
          <w:bottom w:val="nil"/>
          <w:right w:val="nil"/>
          <w:between w:val="nil"/>
        </w:pBdr>
        <w:rPr>
          <w:rFonts w:ascii="Times New Roman" w:eastAsia="Times New Roman" w:hAnsi="Times New Roman" w:cs="Times New Roman"/>
          <w:sz w:val="24"/>
          <w:szCs w:val="24"/>
          <w:lang w:val="ro-RO" w:eastAsia="ru-RU"/>
        </w:rPr>
      </w:pPr>
    </w:p>
    <w:p w:rsidR="003620CD" w:rsidRPr="00227FC3" w:rsidRDefault="003620CD" w:rsidP="00E53AAE">
      <w:pPr>
        <w:pBdr>
          <w:top w:val="nil"/>
          <w:left w:val="nil"/>
          <w:bottom w:val="nil"/>
          <w:right w:val="nil"/>
          <w:between w:val="nil"/>
        </w:pBdr>
        <w:rPr>
          <w:rFonts w:ascii="Times New Roman" w:eastAsia="Times New Roman" w:hAnsi="Times New Roman" w:cs="Times New Roman"/>
          <w:sz w:val="24"/>
          <w:szCs w:val="24"/>
          <w:lang w:val="ro-RO" w:eastAsia="ru-RU"/>
        </w:rPr>
      </w:pPr>
    </w:p>
    <w:p w:rsidR="003620CD" w:rsidRPr="00227FC3" w:rsidRDefault="003620CD" w:rsidP="00E53AAE">
      <w:pPr>
        <w:pBdr>
          <w:top w:val="nil"/>
          <w:left w:val="nil"/>
          <w:bottom w:val="nil"/>
          <w:right w:val="nil"/>
          <w:between w:val="nil"/>
        </w:pBdr>
        <w:rPr>
          <w:rFonts w:ascii="Times New Roman" w:eastAsia="Times New Roman" w:hAnsi="Times New Roman" w:cs="Times New Roman"/>
          <w:sz w:val="24"/>
          <w:szCs w:val="24"/>
          <w:lang w:val="ro-RO" w:eastAsia="ru-RU"/>
        </w:rPr>
      </w:pPr>
    </w:p>
    <w:p w:rsidR="003620CD" w:rsidRPr="00227FC3" w:rsidRDefault="003620CD" w:rsidP="00E53AAE">
      <w:pPr>
        <w:pBdr>
          <w:top w:val="nil"/>
          <w:left w:val="nil"/>
          <w:bottom w:val="nil"/>
          <w:right w:val="nil"/>
          <w:between w:val="nil"/>
        </w:pBdr>
        <w:rPr>
          <w:rFonts w:ascii="Times New Roman" w:eastAsia="Times New Roman" w:hAnsi="Times New Roman" w:cs="Times New Roman"/>
          <w:sz w:val="24"/>
          <w:szCs w:val="24"/>
          <w:lang w:val="ro-RO" w:eastAsia="ru-RU"/>
        </w:rPr>
      </w:pPr>
    </w:p>
    <w:p w:rsidR="003620CD" w:rsidRPr="00227FC3" w:rsidRDefault="003620CD" w:rsidP="00E53AAE">
      <w:pPr>
        <w:pBdr>
          <w:top w:val="nil"/>
          <w:left w:val="nil"/>
          <w:bottom w:val="nil"/>
          <w:right w:val="nil"/>
          <w:between w:val="nil"/>
        </w:pBdr>
        <w:rPr>
          <w:rFonts w:ascii="Times New Roman" w:eastAsia="Times New Roman" w:hAnsi="Times New Roman" w:cs="Times New Roman"/>
          <w:sz w:val="24"/>
          <w:szCs w:val="24"/>
          <w:lang w:val="ro-RO" w:eastAsia="ru-RU"/>
        </w:rPr>
      </w:pPr>
    </w:p>
    <w:p w:rsidR="003620CD" w:rsidRPr="00227FC3" w:rsidRDefault="003620CD" w:rsidP="00E53AAE">
      <w:pPr>
        <w:pBdr>
          <w:top w:val="nil"/>
          <w:left w:val="nil"/>
          <w:bottom w:val="nil"/>
          <w:right w:val="nil"/>
          <w:between w:val="nil"/>
        </w:pBdr>
        <w:rPr>
          <w:rFonts w:ascii="Times New Roman" w:eastAsia="Times New Roman" w:hAnsi="Times New Roman" w:cs="Times New Roman"/>
          <w:sz w:val="24"/>
          <w:szCs w:val="24"/>
          <w:lang w:val="ro-RO" w:eastAsia="ru-RU"/>
        </w:rPr>
      </w:pPr>
    </w:p>
    <w:p w:rsidR="003620CD" w:rsidRPr="00227FC3" w:rsidRDefault="003620CD" w:rsidP="00E53AAE">
      <w:pPr>
        <w:pBdr>
          <w:top w:val="nil"/>
          <w:left w:val="nil"/>
          <w:bottom w:val="nil"/>
          <w:right w:val="nil"/>
          <w:between w:val="nil"/>
        </w:pBdr>
        <w:rPr>
          <w:rFonts w:ascii="Times New Roman" w:eastAsia="Times New Roman" w:hAnsi="Times New Roman" w:cs="Times New Roman"/>
          <w:sz w:val="24"/>
          <w:szCs w:val="24"/>
          <w:lang w:val="ro-RO" w:eastAsia="ru-RU"/>
        </w:rPr>
      </w:pPr>
    </w:p>
    <w:p w:rsidR="003620CD" w:rsidRPr="00227FC3" w:rsidRDefault="003620CD" w:rsidP="00E53AAE">
      <w:pPr>
        <w:pBdr>
          <w:top w:val="nil"/>
          <w:left w:val="nil"/>
          <w:bottom w:val="nil"/>
          <w:right w:val="nil"/>
          <w:between w:val="nil"/>
        </w:pBdr>
        <w:rPr>
          <w:rFonts w:ascii="Times New Roman" w:eastAsia="Times New Roman" w:hAnsi="Times New Roman" w:cs="Times New Roman"/>
          <w:sz w:val="24"/>
          <w:szCs w:val="24"/>
          <w:lang w:val="ro-RO" w:eastAsia="ru-RU"/>
        </w:rPr>
      </w:pPr>
    </w:p>
    <w:p w:rsidR="003620CD" w:rsidRDefault="003620CD" w:rsidP="00E53AAE">
      <w:pPr>
        <w:pBdr>
          <w:top w:val="nil"/>
          <w:left w:val="nil"/>
          <w:bottom w:val="nil"/>
          <w:right w:val="nil"/>
          <w:between w:val="nil"/>
        </w:pBdr>
        <w:rPr>
          <w:rFonts w:ascii="Times New Roman" w:eastAsia="Times New Roman" w:hAnsi="Times New Roman" w:cs="Times New Roman"/>
          <w:sz w:val="24"/>
          <w:szCs w:val="24"/>
          <w:lang w:val="ro-RO" w:eastAsia="ru-RU"/>
        </w:rPr>
      </w:pPr>
    </w:p>
    <w:p w:rsidR="006F359F" w:rsidRPr="00227FC3" w:rsidRDefault="006F359F" w:rsidP="00E53AAE">
      <w:pPr>
        <w:pBdr>
          <w:top w:val="nil"/>
          <w:left w:val="nil"/>
          <w:bottom w:val="nil"/>
          <w:right w:val="nil"/>
          <w:between w:val="nil"/>
        </w:pBdr>
        <w:rPr>
          <w:rFonts w:ascii="Times New Roman" w:eastAsia="Times New Roman" w:hAnsi="Times New Roman" w:cs="Times New Roman"/>
          <w:sz w:val="24"/>
          <w:szCs w:val="24"/>
          <w:lang w:val="ro-RO" w:eastAsia="ru-RU"/>
        </w:rPr>
      </w:pPr>
    </w:p>
    <w:p w:rsidR="003620CD" w:rsidRPr="00227FC3" w:rsidRDefault="003620CD" w:rsidP="00E53AAE">
      <w:pPr>
        <w:pBdr>
          <w:top w:val="nil"/>
          <w:left w:val="nil"/>
          <w:bottom w:val="nil"/>
          <w:right w:val="nil"/>
          <w:between w:val="nil"/>
        </w:pBdr>
        <w:rPr>
          <w:rFonts w:ascii="Times New Roman" w:eastAsia="Times New Roman" w:hAnsi="Times New Roman" w:cs="Times New Roman"/>
          <w:sz w:val="24"/>
          <w:szCs w:val="24"/>
          <w:lang w:val="ro-RO" w:eastAsia="ru-RU"/>
        </w:rPr>
      </w:pPr>
    </w:p>
    <w:p w:rsidR="003620CD" w:rsidRPr="00227FC3" w:rsidRDefault="003620CD" w:rsidP="00E53AAE">
      <w:pPr>
        <w:pBdr>
          <w:top w:val="nil"/>
          <w:left w:val="nil"/>
          <w:bottom w:val="nil"/>
          <w:right w:val="nil"/>
          <w:between w:val="nil"/>
        </w:pBdr>
        <w:rPr>
          <w:rFonts w:ascii="Times New Roman" w:eastAsia="Times New Roman" w:hAnsi="Times New Roman" w:cs="Times New Roman"/>
          <w:sz w:val="24"/>
          <w:szCs w:val="24"/>
          <w:lang w:val="ro-RO" w:eastAsia="ru-RU"/>
        </w:rPr>
      </w:pPr>
    </w:p>
    <w:p w:rsidR="00A67A5D" w:rsidRDefault="00A67A5D" w:rsidP="00E53AAE">
      <w:pPr>
        <w:pBdr>
          <w:top w:val="nil"/>
          <w:left w:val="nil"/>
          <w:bottom w:val="nil"/>
          <w:right w:val="nil"/>
          <w:between w:val="nil"/>
        </w:pBdr>
        <w:rPr>
          <w:rFonts w:ascii="Times New Roman" w:eastAsia="Times New Roman" w:hAnsi="Times New Roman" w:cs="Times New Roman"/>
          <w:sz w:val="24"/>
          <w:szCs w:val="24"/>
          <w:lang w:val="ro-RO" w:eastAsia="ru-RU"/>
        </w:rPr>
      </w:pPr>
    </w:p>
    <w:p w:rsidR="009E5226" w:rsidRPr="00227FC3" w:rsidRDefault="009E5226" w:rsidP="0067285A">
      <w:pPr>
        <w:pBdr>
          <w:top w:val="nil"/>
          <w:left w:val="nil"/>
          <w:bottom w:val="nil"/>
          <w:right w:val="nil"/>
          <w:between w:val="nil"/>
        </w:pBdr>
        <w:rPr>
          <w:rFonts w:ascii="Times New Roman" w:eastAsia="Times New Roman" w:hAnsi="Times New Roman" w:cs="Times New Roman"/>
          <w:sz w:val="24"/>
          <w:szCs w:val="24"/>
          <w:lang w:val="ro-RO" w:eastAsia="ru-RU"/>
        </w:rPr>
      </w:pPr>
    </w:p>
    <w:p w:rsidR="003620CD" w:rsidRPr="00227FC3" w:rsidRDefault="003620CD" w:rsidP="00887102">
      <w:pPr>
        <w:pBdr>
          <w:top w:val="nil"/>
          <w:left w:val="nil"/>
          <w:bottom w:val="nil"/>
          <w:right w:val="nil"/>
          <w:between w:val="nil"/>
        </w:pBdr>
        <w:spacing w:after="0" w:line="240" w:lineRule="auto"/>
        <w:jc w:val="right"/>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Anexa nr.3</w:t>
      </w:r>
    </w:p>
    <w:p w:rsidR="003620CD" w:rsidRPr="00227FC3" w:rsidRDefault="003620CD" w:rsidP="00887102">
      <w:pPr>
        <w:pBdr>
          <w:top w:val="nil"/>
          <w:left w:val="nil"/>
          <w:bottom w:val="nil"/>
          <w:right w:val="nil"/>
          <w:between w:val="nil"/>
        </w:pBdr>
        <w:spacing w:after="0" w:line="240" w:lineRule="auto"/>
        <w:ind w:firstLine="567"/>
        <w:jc w:val="right"/>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la Hotărârea Guvernului nr. ____</w:t>
      </w:r>
    </w:p>
    <w:p w:rsidR="003620CD" w:rsidRPr="00227FC3" w:rsidRDefault="003620CD" w:rsidP="00887102">
      <w:pPr>
        <w:pBdr>
          <w:top w:val="nil"/>
          <w:left w:val="nil"/>
          <w:bottom w:val="nil"/>
          <w:right w:val="nil"/>
          <w:between w:val="nil"/>
        </w:pBdr>
        <w:spacing w:after="0" w:line="240" w:lineRule="auto"/>
        <w:ind w:firstLine="567"/>
        <w:jc w:val="right"/>
        <w:rPr>
          <w:rFonts w:ascii="Times New Roman" w:eastAsia="Times New Roman" w:hAnsi="Times New Roman" w:cs="Times New Roman"/>
          <w:sz w:val="24"/>
          <w:szCs w:val="24"/>
          <w:lang w:val="ro-RO" w:eastAsia="ru-RU"/>
        </w:rPr>
      </w:pPr>
      <w:r w:rsidRPr="00227FC3">
        <w:rPr>
          <w:rFonts w:ascii="Times New Roman" w:eastAsia="Times New Roman" w:hAnsi="Times New Roman" w:cs="Times New Roman"/>
          <w:sz w:val="24"/>
          <w:szCs w:val="24"/>
          <w:lang w:val="ro-RO" w:eastAsia="ru-RU"/>
        </w:rPr>
        <w:t>din _____________________</w:t>
      </w:r>
    </w:p>
    <w:p w:rsidR="003620CD" w:rsidRPr="00227FC3" w:rsidRDefault="003620CD" w:rsidP="00887102">
      <w:pPr>
        <w:pBdr>
          <w:top w:val="nil"/>
          <w:left w:val="nil"/>
          <w:bottom w:val="nil"/>
          <w:right w:val="nil"/>
          <w:between w:val="nil"/>
        </w:pBdr>
        <w:rPr>
          <w:rFonts w:ascii="Times New Roman" w:eastAsia="Calibri" w:hAnsi="Times New Roman" w:cs="Times New Roman"/>
          <w:sz w:val="28"/>
          <w:szCs w:val="28"/>
          <w:lang w:val="ro-RO" w:eastAsia="ro-RO"/>
        </w:rPr>
      </w:pPr>
    </w:p>
    <w:p w:rsidR="003620CD" w:rsidRPr="00227FC3" w:rsidRDefault="003620CD" w:rsidP="00887102">
      <w:pPr>
        <w:pBdr>
          <w:top w:val="nil"/>
          <w:left w:val="nil"/>
          <w:bottom w:val="nil"/>
          <w:right w:val="nil"/>
          <w:between w:val="nil"/>
        </w:pBdr>
        <w:spacing w:after="0"/>
        <w:jc w:val="center"/>
        <w:rPr>
          <w:rFonts w:ascii="Times New Roman" w:eastAsia="Calibri" w:hAnsi="Times New Roman" w:cs="Times New Roman"/>
          <w:b/>
          <w:sz w:val="24"/>
          <w:szCs w:val="24"/>
          <w:lang w:val="ro-RO" w:eastAsia="ro-RO"/>
        </w:rPr>
      </w:pPr>
      <w:r w:rsidRPr="00227FC3">
        <w:rPr>
          <w:rFonts w:ascii="Times New Roman" w:eastAsia="Calibri" w:hAnsi="Times New Roman" w:cs="Times New Roman"/>
          <w:b/>
          <w:sz w:val="24"/>
          <w:szCs w:val="24"/>
          <w:lang w:val="ro-RO" w:eastAsia="ro-RO"/>
        </w:rPr>
        <w:t>ORGANIGRAMA</w:t>
      </w:r>
    </w:p>
    <w:p w:rsidR="003620CD" w:rsidRPr="00227FC3" w:rsidRDefault="003620CD" w:rsidP="00887102">
      <w:pPr>
        <w:pBdr>
          <w:top w:val="nil"/>
          <w:left w:val="nil"/>
          <w:bottom w:val="nil"/>
          <w:right w:val="nil"/>
          <w:between w:val="nil"/>
        </w:pBdr>
        <w:spacing w:after="0"/>
        <w:jc w:val="center"/>
        <w:rPr>
          <w:rFonts w:ascii="Times New Roman" w:eastAsia="Calibri" w:hAnsi="Times New Roman" w:cs="Times New Roman"/>
          <w:b/>
          <w:sz w:val="24"/>
          <w:szCs w:val="24"/>
          <w:lang w:val="ro-RO" w:eastAsia="ro-RO"/>
        </w:rPr>
      </w:pPr>
      <w:r w:rsidRPr="00227FC3">
        <w:rPr>
          <w:rFonts w:ascii="Times New Roman" w:eastAsia="Calibri" w:hAnsi="Times New Roman" w:cs="Times New Roman"/>
          <w:b/>
          <w:sz w:val="24"/>
          <w:szCs w:val="24"/>
          <w:lang w:val="ro-RO" w:eastAsia="ro-RO"/>
        </w:rPr>
        <w:t>Agenţiei Naţionale pentru Dezvoltarea Programelor şi Activității de Tineret</w:t>
      </w:r>
    </w:p>
    <w:p w:rsidR="003620CD" w:rsidRPr="00227FC3" w:rsidRDefault="003620CD" w:rsidP="00887102">
      <w:pPr>
        <w:pBdr>
          <w:top w:val="nil"/>
          <w:left w:val="nil"/>
          <w:bottom w:val="nil"/>
          <w:right w:val="nil"/>
          <w:between w:val="nil"/>
        </w:pBdr>
        <w:spacing w:after="0"/>
        <w:jc w:val="center"/>
        <w:rPr>
          <w:rFonts w:ascii="Times New Roman" w:eastAsia="Times New Roman" w:hAnsi="Times New Roman" w:cs="Times New Roman"/>
          <w:sz w:val="24"/>
          <w:szCs w:val="24"/>
          <w:lang w:val="ro-RO" w:eastAsia="ru-RU"/>
        </w:rPr>
      </w:pPr>
    </w:p>
    <w:p w:rsidR="003620CD" w:rsidRPr="00227FC3" w:rsidRDefault="00CB2F10" w:rsidP="00887102">
      <w:pPr>
        <w:pBdr>
          <w:top w:val="nil"/>
          <w:left w:val="nil"/>
          <w:bottom w:val="nil"/>
          <w:right w:val="nil"/>
          <w:between w:val="nil"/>
        </w:pBdr>
        <w:rPr>
          <w:rFonts w:ascii="Times New Roman" w:eastAsia="Times New Roman" w:hAnsi="Times New Roman" w:cs="Times New Roman"/>
          <w:sz w:val="24"/>
          <w:szCs w:val="24"/>
          <w:lang w:val="ro-RO" w:eastAsia="ru-RU"/>
        </w:rPr>
      </w:pPr>
      <w:r w:rsidRPr="00227FC3">
        <w:rPr>
          <w:rFonts w:ascii="Cambria" w:eastAsia="Cambria" w:hAnsi="Cambria" w:cs="Times New Roman"/>
          <w:noProof/>
          <w:lang w:eastAsia="ru-RU"/>
        </w:rPr>
        <mc:AlternateContent>
          <mc:Choice Requires="wps">
            <w:drawing>
              <wp:anchor distT="0" distB="0" distL="114300" distR="114300" simplePos="0" relativeHeight="251673600" behindDoc="0" locked="0" layoutInCell="1" allowOverlap="1" wp14:anchorId="0B39B12D" wp14:editId="3F4EB65B">
                <wp:simplePos x="0" y="0"/>
                <wp:positionH relativeFrom="column">
                  <wp:posOffset>4753610</wp:posOffset>
                </wp:positionH>
                <wp:positionV relativeFrom="paragraph">
                  <wp:posOffset>131445</wp:posOffset>
                </wp:positionV>
                <wp:extent cx="1057275" cy="386715"/>
                <wp:effectExtent l="0" t="0" r="28575" b="13335"/>
                <wp:wrapNone/>
                <wp:docPr id="213" name="Прямоугольник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86715"/>
                        </a:xfrm>
                        <a:prstGeom prst="rect">
                          <a:avLst/>
                        </a:prstGeom>
                        <a:solidFill>
                          <a:srgbClr val="FFFFFF"/>
                        </a:solidFill>
                        <a:ln w="9525">
                          <a:solidFill>
                            <a:srgbClr val="000000"/>
                          </a:solidFill>
                          <a:miter lim="800000"/>
                          <a:headEnd/>
                          <a:tailEnd/>
                        </a:ln>
                      </wps:spPr>
                      <wps:txbx>
                        <w:txbxContent>
                          <w:p w:rsidR="003620CD" w:rsidRPr="0026290F" w:rsidRDefault="00CB2F10" w:rsidP="0026290F">
                            <w:pPr>
                              <w:spacing w:after="0" w:line="240" w:lineRule="auto"/>
                              <w:jc w:val="center"/>
                              <w:rPr>
                                <w:rFonts w:ascii="Times New Roman" w:hAnsi="Times New Roman"/>
                                <w:sz w:val="18"/>
                                <w:szCs w:val="20"/>
                                <w:lang w:val="ro-RO"/>
                              </w:rPr>
                            </w:pPr>
                            <w:r>
                              <w:rPr>
                                <w:rFonts w:ascii="Times New Roman" w:hAnsi="Times New Roman"/>
                                <w:sz w:val="18"/>
                                <w:szCs w:val="20"/>
                                <w:lang w:val="ro-RO"/>
                              </w:rPr>
                              <w:t>Serviciul juridic</w:t>
                            </w:r>
                          </w:p>
                          <w:p w:rsidR="0026290F" w:rsidRPr="00A05852" w:rsidRDefault="0026290F" w:rsidP="0026290F">
                            <w:pPr>
                              <w:spacing w:after="0" w:line="240" w:lineRule="auto"/>
                              <w:jc w:val="center"/>
                              <w:rPr>
                                <w:rFonts w:ascii="Times New Roman" w:hAnsi="Times New Roman"/>
                                <w:sz w:val="20"/>
                                <w:szCs w:val="20"/>
                                <w:lang w:val="ro-RO"/>
                              </w:rPr>
                            </w:pPr>
                            <w:r>
                              <w:rPr>
                                <w:rFonts w:ascii="Times New Roman" w:hAnsi="Times New Roman"/>
                                <w:sz w:val="20"/>
                                <w:szCs w:val="20"/>
                                <w:lang w:val="ro-RO"/>
                              </w:rPr>
                              <w:t>(</w:t>
                            </w:r>
                            <w:r w:rsidR="00CB2F10">
                              <w:rPr>
                                <w:rFonts w:ascii="Times New Roman" w:hAnsi="Times New Roman"/>
                                <w:sz w:val="20"/>
                                <w:szCs w:val="20"/>
                                <w:lang w:val="ro-RO"/>
                              </w:rPr>
                              <w:t>1</w:t>
                            </w:r>
                            <w:r>
                              <w:rPr>
                                <w:rFonts w:ascii="Times New Roman" w:hAnsi="Times New Roman"/>
                                <w:sz w:val="20"/>
                                <w:szCs w:val="20"/>
                                <w:lang w:val="ro-RO"/>
                              </w:rPr>
                              <w:t>)</w:t>
                            </w:r>
                          </w:p>
                          <w:p w:rsidR="003620CD" w:rsidRPr="00A05852" w:rsidRDefault="003620CD" w:rsidP="003620CD">
                            <w:pPr>
                              <w:jc w:val="center"/>
                              <w:rPr>
                                <w:rFonts w:ascii="Times New Roman" w:hAnsi="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3" o:spid="_x0000_s1026" style="position:absolute;margin-left:374.3pt;margin-top:10.35pt;width:83.25pt;height:30.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">
                <v:textbox>
                  <w:txbxContent>
                    <w:p w:rsidR="003620CD" w:rsidRPr="0026290F" w:rsidRDefault="00CB2F10" w:rsidP="0026290F">
                      <w:pPr>
                        <w:spacing w:after="0" w:line="240" w:lineRule="auto"/>
                        <w:jc w:val="center"/>
                        <w:rPr>
                          <w:rFonts w:ascii="Times New Roman" w:hAnsi="Times New Roman"/>
                          <w:sz w:val="18"/>
                          <w:szCs w:val="20"/>
                          <w:lang w:val="ro-RO"/>
                        </w:rPr>
                      </w:pPr>
                      <w:r>
                        <w:rPr>
                          <w:rFonts w:ascii="Times New Roman" w:hAnsi="Times New Roman"/>
                          <w:sz w:val="18"/>
                          <w:szCs w:val="20"/>
                          <w:lang w:val="ro-RO"/>
                        </w:rPr>
                        <w:t>Serviciul juridic</w:t>
                      </w:r>
                    </w:p>
                    <w:p w:rsidR="0026290F" w:rsidRPr="00A05852" w:rsidRDefault="0026290F" w:rsidP="0026290F">
                      <w:pPr>
                        <w:spacing w:after="0" w:line="240" w:lineRule="auto"/>
                        <w:jc w:val="center"/>
                        <w:rPr>
                          <w:rFonts w:ascii="Times New Roman" w:hAnsi="Times New Roman"/>
                          <w:sz w:val="20"/>
                          <w:szCs w:val="20"/>
                          <w:lang w:val="ro-RO"/>
                        </w:rPr>
                      </w:pPr>
                      <w:r>
                        <w:rPr>
                          <w:rFonts w:ascii="Times New Roman" w:hAnsi="Times New Roman"/>
                          <w:sz w:val="20"/>
                          <w:szCs w:val="20"/>
                          <w:lang w:val="ro-RO"/>
                        </w:rPr>
                        <w:t>(</w:t>
                      </w:r>
                      <w:r w:rsidR="00CB2F10">
                        <w:rPr>
                          <w:rFonts w:ascii="Times New Roman" w:hAnsi="Times New Roman"/>
                          <w:sz w:val="20"/>
                          <w:szCs w:val="20"/>
                          <w:lang w:val="ro-RO"/>
                        </w:rPr>
                        <w:t>1</w:t>
                      </w:r>
                      <w:r>
                        <w:rPr>
                          <w:rFonts w:ascii="Times New Roman" w:hAnsi="Times New Roman"/>
                          <w:sz w:val="20"/>
                          <w:szCs w:val="20"/>
                          <w:lang w:val="ro-RO"/>
                        </w:rPr>
                        <w:t>)</w:t>
                      </w:r>
                    </w:p>
                    <w:p w:rsidR="003620CD" w:rsidRPr="00A05852" w:rsidRDefault="003620CD" w:rsidP="003620CD">
                      <w:pPr>
                        <w:jc w:val="center"/>
                        <w:rPr>
                          <w:rFonts w:ascii="Times New Roman" w:hAnsi="Times New Roman"/>
                          <w:sz w:val="20"/>
                          <w:szCs w:val="20"/>
                          <w:lang w:val="ro-RO"/>
                        </w:rPr>
                      </w:pPr>
                    </w:p>
                  </w:txbxContent>
                </v:textbox>
              </v:rect>
            </w:pict>
          </mc:Fallback>
        </mc:AlternateContent>
      </w:r>
      <w:r w:rsidR="006F359F" w:rsidRPr="00227FC3">
        <w:rPr>
          <w:rFonts w:ascii="Cambria" w:eastAsia="Cambria" w:hAnsi="Cambria" w:cs="Times New Roman"/>
          <w:noProof/>
          <w:lang w:eastAsia="ru-RU"/>
        </w:rPr>
        <mc:AlternateContent>
          <mc:Choice Requires="wps">
            <w:drawing>
              <wp:anchor distT="0" distB="0" distL="114299" distR="114299" simplePos="0" relativeHeight="251678720" behindDoc="0" locked="0" layoutInCell="1" allowOverlap="1" wp14:anchorId="32C357CF" wp14:editId="0B0C7552">
                <wp:simplePos x="0" y="0"/>
                <wp:positionH relativeFrom="column">
                  <wp:posOffset>4355465</wp:posOffset>
                </wp:positionH>
                <wp:positionV relativeFrom="paragraph">
                  <wp:posOffset>280670</wp:posOffset>
                </wp:positionV>
                <wp:extent cx="0" cy="2825750"/>
                <wp:effectExtent l="0" t="0" r="19050" b="12700"/>
                <wp:wrapNone/>
                <wp:docPr id="212" name="Прямая соединительная линия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2"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95pt,22.1pt" to="342.95pt,2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"/>
            </w:pict>
          </mc:Fallback>
        </mc:AlternateContent>
      </w:r>
      <w:r w:rsidR="006F359F" w:rsidRPr="00227FC3">
        <w:rPr>
          <w:rFonts w:ascii="Cambria" w:eastAsia="Cambria" w:hAnsi="Cambria" w:cs="Times New Roman"/>
          <w:noProof/>
          <w:lang w:eastAsia="ru-RU"/>
        </w:rPr>
        <mc:AlternateContent>
          <mc:Choice Requires="wps">
            <w:drawing>
              <wp:anchor distT="4294967294" distB="4294967294" distL="114300" distR="114300" simplePos="0" relativeHeight="251675648" behindDoc="0" locked="0" layoutInCell="1" allowOverlap="1" wp14:anchorId="77FD8B73" wp14:editId="54DBB19D">
                <wp:simplePos x="0" y="0"/>
                <wp:positionH relativeFrom="column">
                  <wp:posOffset>4347210</wp:posOffset>
                </wp:positionH>
                <wp:positionV relativeFrom="paragraph">
                  <wp:posOffset>280035</wp:posOffset>
                </wp:positionV>
                <wp:extent cx="280035" cy="0"/>
                <wp:effectExtent l="0" t="76200" r="24765" b="95250"/>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04" o:spid="_x0000_s1026" type="#_x0000_t32" style="position:absolute;margin-left:342.3pt;margin-top:22.05pt;width:22.05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">
                <v:stroke endarrow="block"/>
              </v:shape>
            </w:pict>
          </mc:Fallback>
        </mc:AlternateContent>
      </w:r>
      <w:r w:rsidR="0026290F" w:rsidRPr="00227FC3">
        <w:rPr>
          <w:rFonts w:ascii="Cambria" w:eastAsia="Cambria" w:hAnsi="Cambria" w:cs="Times New Roman"/>
          <w:noProof/>
          <w:lang w:eastAsia="ru-RU"/>
        </w:rPr>
        <mc:AlternateContent>
          <mc:Choice Requires="wps">
            <w:drawing>
              <wp:anchor distT="0" distB="0" distL="114300" distR="114300" simplePos="0" relativeHeight="251661312" behindDoc="0" locked="0" layoutInCell="1" allowOverlap="1" wp14:anchorId="115C4636" wp14:editId="1BFE3F17">
                <wp:simplePos x="0" y="0"/>
                <wp:positionH relativeFrom="column">
                  <wp:posOffset>570865</wp:posOffset>
                </wp:positionH>
                <wp:positionV relativeFrom="paragraph">
                  <wp:posOffset>112394</wp:posOffset>
                </wp:positionV>
                <wp:extent cx="990600" cy="638175"/>
                <wp:effectExtent l="0" t="0" r="19050" b="28575"/>
                <wp:wrapNone/>
                <wp:docPr id="242" name="Прямоугольник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38175"/>
                        </a:xfrm>
                        <a:prstGeom prst="rect">
                          <a:avLst/>
                        </a:prstGeom>
                        <a:solidFill>
                          <a:srgbClr val="FFFFFF"/>
                        </a:solidFill>
                        <a:ln w="9525">
                          <a:solidFill>
                            <a:srgbClr val="000000"/>
                          </a:solidFill>
                          <a:miter lim="800000"/>
                          <a:headEnd/>
                          <a:tailEnd/>
                        </a:ln>
                      </wps:spPr>
                      <wps:txbx>
                        <w:txbxContent>
                          <w:p w:rsidR="0026290F" w:rsidRPr="0026290F" w:rsidRDefault="003620CD" w:rsidP="0026290F">
                            <w:pPr>
                              <w:jc w:val="center"/>
                              <w:rPr>
                                <w:rFonts w:ascii="Times New Roman" w:eastAsia="Times New Roman" w:hAnsi="Times New Roman" w:cs="Times New Roman"/>
                                <w:szCs w:val="24"/>
                                <w:lang w:val="ro-RO"/>
                              </w:rPr>
                            </w:pPr>
                            <w:r w:rsidRPr="0026290F">
                              <w:rPr>
                                <w:rFonts w:ascii="Times New Roman" w:eastAsia="Times New Roman" w:hAnsi="Times New Roman" w:cs="Times New Roman"/>
                                <w:szCs w:val="24"/>
                                <w:lang w:val="ro-RO"/>
                              </w:rPr>
                              <w:t>Consiliul Consultativ</w:t>
                            </w:r>
                          </w:p>
                          <w:p w:rsidR="003620CD" w:rsidRPr="00A05852" w:rsidRDefault="003620CD" w:rsidP="003620CD">
                            <w:pPr>
                              <w:pStyle w:val="1"/>
                              <w:jc w:val="center"/>
                              <w:rPr>
                                <w:rFonts w:ascii="Times New Roman" w:hAnsi="Times New Roman"/>
                                <w:b/>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2" o:spid="_x0000_s1026" style="position:absolute;margin-left:44.95pt;margin-top:8.85pt;width:78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">
                <v:textbox>
                  <w:txbxContent>
                    <w:p w:rsidR="0026290F" w:rsidRPr="0026290F" w:rsidRDefault="003620CD" w:rsidP="0026290F">
                      <w:pPr>
                        <w:jc w:val="center"/>
                        <w:rPr>
                          <w:rFonts w:ascii="Times New Roman" w:eastAsia="Times New Roman" w:hAnsi="Times New Roman" w:cs="Times New Roman"/>
                          <w:szCs w:val="24"/>
                          <w:lang w:val="ro-RO"/>
                        </w:rPr>
                      </w:pPr>
                      <w:r w:rsidRPr="0026290F">
                        <w:rPr>
                          <w:rFonts w:ascii="Times New Roman" w:eastAsia="Times New Roman" w:hAnsi="Times New Roman" w:cs="Times New Roman"/>
                          <w:szCs w:val="24"/>
                          <w:lang w:val="ro-RO"/>
                        </w:rPr>
                        <w:t>Consiliul Consultativ</w:t>
                      </w:r>
                    </w:p>
                    <w:p w:rsidR="003620CD" w:rsidRPr="00A05852" w:rsidRDefault="003620CD" w:rsidP="003620CD">
                      <w:pPr>
                        <w:pStyle w:val="1"/>
                        <w:jc w:val="center"/>
                        <w:rPr>
                          <w:rFonts w:ascii="Times New Roman" w:hAnsi="Times New Roman"/>
                          <w:b/>
                          <w:sz w:val="18"/>
                          <w:szCs w:val="18"/>
                          <w:lang w:val="ro-RO"/>
                        </w:rPr>
                      </w:pPr>
                    </w:p>
                  </w:txbxContent>
                </v:textbox>
              </v:rect>
            </w:pict>
          </mc:Fallback>
        </mc:AlternateContent>
      </w:r>
      <w:r w:rsidR="003620CD" w:rsidRPr="00227FC3">
        <w:rPr>
          <w:rFonts w:ascii="Cambria" w:eastAsia="Cambria" w:hAnsi="Cambria" w:cs="Times New Roman"/>
          <w:noProof/>
          <w:lang w:eastAsia="ru-RU"/>
        </w:rPr>
        <mc:AlternateContent>
          <mc:Choice Requires="wps">
            <w:drawing>
              <wp:anchor distT="0" distB="0" distL="114300" distR="114300" simplePos="0" relativeHeight="251659264" behindDoc="0" locked="0" layoutInCell="1" allowOverlap="1" wp14:anchorId="03C7150C" wp14:editId="077F2FF9">
                <wp:simplePos x="0" y="0"/>
                <wp:positionH relativeFrom="column">
                  <wp:posOffset>2080260</wp:posOffset>
                </wp:positionH>
                <wp:positionV relativeFrom="paragraph">
                  <wp:posOffset>98425</wp:posOffset>
                </wp:positionV>
                <wp:extent cx="1057275" cy="650875"/>
                <wp:effectExtent l="0" t="0" r="28575" b="15875"/>
                <wp:wrapNone/>
                <wp:docPr id="244" name="Прямоугольник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650875"/>
                        </a:xfrm>
                        <a:prstGeom prst="rect">
                          <a:avLst/>
                        </a:prstGeom>
                        <a:solidFill>
                          <a:srgbClr val="FFFFFF"/>
                        </a:solidFill>
                        <a:ln w="9525">
                          <a:solidFill>
                            <a:srgbClr val="000000"/>
                          </a:solidFill>
                          <a:miter lim="800000"/>
                          <a:headEnd/>
                          <a:tailEnd/>
                        </a:ln>
                      </wps:spPr>
                      <wps:txbx>
                        <w:txbxContent>
                          <w:p w:rsidR="003620CD" w:rsidRPr="0026290F" w:rsidRDefault="00887102" w:rsidP="00887102">
                            <w:pPr>
                              <w:jc w:val="center"/>
                              <w:rPr>
                                <w:rFonts w:ascii="Times New Roman" w:hAnsi="Times New Roman" w:cs="Times New Roman"/>
                                <w:szCs w:val="24"/>
                                <w:lang w:val="ro-RO"/>
                              </w:rPr>
                            </w:pPr>
                            <w:r w:rsidRPr="0026290F">
                              <w:rPr>
                                <w:rFonts w:ascii="Times New Roman" w:hAnsi="Times New Roman" w:cs="Times New Roman"/>
                                <w:szCs w:val="24"/>
                                <w:lang w:val="ro-RO"/>
                              </w:rPr>
                              <w:t>Director</w:t>
                            </w:r>
                          </w:p>
                          <w:p w:rsidR="0026290F" w:rsidRPr="00887102" w:rsidRDefault="0026290F" w:rsidP="00887102">
                            <w:pPr>
                              <w:jc w:val="center"/>
                              <w:rPr>
                                <w:rFonts w:ascii="Times New Roman" w:hAnsi="Times New Roman" w:cs="Times New Roman"/>
                                <w:sz w:val="24"/>
                                <w:szCs w:val="24"/>
                                <w:lang w:val="ro-RO"/>
                              </w:rPr>
                            </w:pPr>
                            <w:r>
                              <w:rPr>
                                <w:rFonts w:ascii="Times New Roman" w:hAnsi="Times New Roman" w:cs="Times New Roman"/>
                                <w:sz w:val="24"/>
                                <w:szCs w:val="24"/>
                                <w:lang w:val="ro-RO"/>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4" o:spid="_x0000_s1027" style="position:absolute;margin-left:163.8pt;margin-top:7.75pt;width:83.25pt;height: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">
                <v:textbox>
                  <w:txbxContent>
                    <w:p w:rsidR="003620CD" w:rsidRPr="0026290F" w:rsidRDefault="00887102" w:rsidP="00887102">
                      <w:pPr>
                        <w:jc w:val="center"/>
                        <w:rPr>
                          <w:rFonts w:ascii="Times New Roman" w:hAnsi="Times New Roman" w:cs="Times New Roman"/>
                          <w:szCs w:val="24"/>
                          <w:lang w:val="ro-RO"/>
                        </w:rPr>
                      </w:pPr>
                      <w:r w:rsidRPr="0026290F">
                        <w:rPr>
                          <w:rFonts w:ascii="Times New Roman" w:hAnsi="Times New Roman" w:cs="Times New Roman"/>
                          <w:szCs w:val="24"/>
                          <w:lang w:val="ro-RO"/>
                        </w:rPr>
                        <w:t>Director</w:t>
                      </w:r>
                    </w:p>
                    <w:p w:rsidR="0026290F" w:rsidRPr="00887102" w:rsidRDefault="0026290F" w:rsidP="00887102">
                      <w:pPr>
                        <w:jc w:val="center"/>
                        <w:rPr>
                          <w:rFonts w:ascii="Times New Roman" w:hAnsi="Times New Roman" w:cs="Times New Roman"/>
                          <w:sz w:val="24"/>
                          <w:szCs w:val="24"/>
                          <w:lang w:val="ro-RO"/>
                        </w:rPr>
                      </w:pPr>
                      <w:r>
                        <w:rPr>
                          <w:rFonts w:ascii="Times New Roman" w:hAnsi="Times New Roman" w:cs="Times New Roman"/>
                          <w:sz w:val="24"/>
                          <w:szCs w:val="24"/>
                          <w:lang w:val="ro-RO"/>
                        </w:rPr>
                        <w:t>(1)</w:t>
                      </w:r>
                    </w:p>
                  </w:txbxContent>
                </v:textbox>
              </v:rect>
            </w:pict>
          </mc:Fallback>
        </mc:AlternateContent>
      </w:r>
    </w:p>
    <w:p w:rsidR="003620CD" w:rsidRPr="00227FC3" w:rsidRDefault="0026290F" w:rsidP="003620CD">
      <w:pPr>
        <w:pBdr>
          <w:top w:val="nil"/>
          <w:left w:val="nil"/>
          <w:bottom w:val="nil"/>
          <w:right w:val="nil"/>
          <w:between w:val="nil"/>
        </w:pBdr>
        <w:tabs>
          <w:tab w:val="left" w:pos="6534"/>
          <w:tab w:val="right" w:pos="14852"/>
        </w:tabs>
        <w:spacing w:after="0" w:line="240" w:lineRule="auto"/>
        <w:ind w:left="-567" w:firstLine="567"/>
        <w:rPr>
          <w:rFonts w:ascii="Times New Roman" w:eastAsia="Times New Roman" w:hAnsi="Times New Roman" w:cs="Times New Roman"/>
          <w:sz w:val="26"/>
          <w:szCs w:val="26"/>
          <w:lang w:val="ro-RO" w:eastAsia="ro-RO"/>
        </w:rPr>
      </w:pPr>
      <w:r w:rsidRPr="00227FC3">
        <w:rPr>
          <w:rFonts w:ascii="Cambria" w:eastAsia="Cambria" w:hAnsi="Cambria" w:cs="Times New Roman"/>
          <w:noProof/>
          <w:lang w:eastAsia="ru-RU"/>
        </w:rPr>
        <mc:AlternateContent>
          <mc:Choice Requires="wps">
            <w:drawing>
              <wp:anchor distT="0" distB="0" distL="114297" distR="114297" simplePos="0" relativeHeight="251699200" behindDoc="0" locked="0" layoutInCell="1" allowOverlap="1" wp14:anchorId="02505AC3" wp14:editId="5FB6A894">
                <wp:simplePos x="0" y="0"/>
                <wp:positionH relativeFrom="column">
                  <wp:posOffset>1633220</wp:posOffset>
                </wp:positionH>
                <wp:positionV relativeFrom="paragraph">
                  <wp:posOffset>9525</wp:posOffset>
                </wp:positionV>
                <wp:extent cx="457835" cy="0"/>
                <wp:effectExtent l="38100" t="76200" r="0" b="952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8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28.6pt;margin-top:.75pt;width:36.05pt;height:0;flip:x;z-index:2516992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">
                <v:stroke endarrow="block"/>
              </v:shape>
            </w:pict>
          </mc:Fallback>
        </mc:AlternateContent>
      </w:r>
      <w:r w:rsidR="003620CD" w:rsidRPr="00227FC3">
        <w:rPr>
          <w:rFonts w:ascii="Times New Roman" w:eastAsia="Times New Roman" w:hAnsi="Times New Roman" w:cs="Times New Roman"/>
          <w:sz w:val="26"/>
          <w:szCs w:val="26"/>
          <w:lang w:val="ro-RO" w:eastAsia="ro-RO"/>
        </w:rPr>
        <w:tab/>
      </w:r>
      <w:r w:rsidR="003620CD" w:rsidRPr="00227FC3">
        <w:rPr>
          <w:rFonts w:ascii="Times New Roman" w:eastAsia="Times New Roman" w:hAnsi="Times New Roman" w:cs="Times New Roman"/>
          <w:sz w:val="26"/>
          <w:szCs w:val="26"/>
          <w:lang w:val="ro-RO" w:eastAsia="ro-RO"/>
        </w:rPr>
        <w:tab/>
      </w:r>
    </w:p>
    <w:p w:rsidR="003620CD" w:rsidRPr="00227FC3" w:rsidRDefault="006F359F" w:rsidP="003620CD">
      <w:pPr>
        <w:pBdr>
          <w:top w:val="nil"/>
          <w:left w:val="nil"/>
          <w:bottom w:val="nil"/>
          <w:right w:val="nil"/>
          <w:between w:val="nil"/>
        </w:pBdr>
        <w:tabs>
          <w:tab w:val="left" w:pos="10705"/>
        </w:tabs>
        <w:spacing w:after="0" w:line="240" w:lineRule="auto"/>
        <w:ind w:firstLine="720"/>
        <w:jc w:val="both"/>
        <w:rPr>
          <w:rFonts w:ascii="Times New Roman" w:eastAsia="Times New Roman" w:hAnsi="Times New Roman" w:cs="Times New Roman"/>
          <w:sz w:val="26"/>
          <w:szCs w:val="26"/>
          <w:lang w:val="ro-RO" w:eastAsia="ro-RO"/>
        </w:rPr>
      </w:pPr>
      <w:r w:rsidRPr="00227FC3">
        <w:rPr>
          <w:rFonts w:ascii="Cambria" w:eastAsia="Cambria" w:hAnsi="Cambria" w:cs="Times New Roman"/>
          <w:noProof/>
          <w:lang w:eastAsia="ru-RU"/>
        </w:rPr>
        <mc:AlternateContent>
          <mc:Choice Requires="wps">
            <w:drawing>
              <wp:anchor distT="4294967295" distB="4294967295" distL="114300" distR="114300" simplePos="0" relativeHeight="251681792" behindDoc="0" locked="0" layoutInCell="1" allowOverlap="1" wp14:anchorId="4C0EC4FE" wp14:editId="6DA811BF">
                <wp:simplePos x="0" y="0"/>
                <wp:positionH relativeFrom="column">
                  <wp:posOffset>3155315</wp:posOffset>
                </wp:positionH>
                <wp:positionV relativeFrom="paragraph">
                  <wp:posOffset>34290</wp:posOffset>
                </wp:positionV>
                <wp:extent cx="1198880" cy="6350"/>
                <wp:effectExtent l="0" t="0" r="20320" b="31750"/>
                <wp:wrapNone/>
                <wp:docPr id="255" name="Прямая соединительная линия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88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5"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45pt,2.7pt" to="342.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"/>
            </w:pict>
          </mc:Fallback>
        </mc:AlternateContent>
      </w:r>
      <w:r w:rsidR="003620CD" w:rsidRPr="00227FC3">
        <w:rPr>
          <w:rFonts w:ascii="Times New Roman" w:eastAsia="Times New Roman" w:hAnsi="Times New Roman" w:cs="Times New Roman"/>
          <w:sz w:val="26"/>
          <w:szCs w:val="26"/>
          <w:lang w:val="ro-RO" w:eastAsia="ro-RO"/>
        </w:rPr>
        <w:tab/>
      </w:r>
    </w:p>
    <w:p w:rsidR="003620CD" w:rsidRPr="00227FC3" w:rsidRDefault="006F359F" w:rsidP="003620CD">
      <w:pPr>
        <w:pBdr>
          <w:top w:val="nil"/>
          <w:left w:val="nil"/>
          <w:bottom w:val="nil"/>
          <w:right w:val="nil"/>
          <w:between w:val="nil"/>
        </w:pBdr>
        <w:tabs>
          <w:tab w:val="left" w:pos="13829"/>
        </w:tabs>
        <w:spacing w:after="0" w:line="240" w:lineRule="auto"/>
        <w:ind w:firstLine="720"/>
        <w:jc w:val="both"/>
        <w:rPr>
          <w:rFonts w:ascii="Times New Roman" w:eastAsia="Times New Roman" w:hAnsi="Times New Roman" w:cs="Times New Roman"/>
          <w:sz w:val="26"/>
          <w:szCs w:val="26"/>
          <w:lang w:val="ro-RO" w:eastAsia="ro-RO"/>
        </w:rPr>
      </w:pPr>
      <w:r w:rsidRPr="00227FC3">
        <w:rPr>
          <w:rFonts w:ascii="Cambria" w:eastAsia="Cambria" w:hAnsi="Cambria" w:cs="Times New Roman"/>
          <w:noProof/>
          <w:lang w:eastAsia="ru-RU"/>
        </w:rPr>
        <mc:AlternateContent>
          <mc:Choice Requires="wps">
            <w:drawing>
              <wp:anchor distT="0" distB="0" distL="114300" distR="114300" simplePos="0" relativeHeight="251674624" behindDoc="0" locked="0" layoutInCell="1" allowOverlap="1" wp14:anchorId="448CED4A" wp14:editId="6D7804A0">
                <wp:simplePos x="0" y="0"/>
                <wp:positionH relativeFrom="column">
                  <wp:posOffset>4750435</wp:posOffset>
                </wp:positionH>
                <wp:positionV relativeFrom="paragraph">
                  <wp:posOffset>166370</wp:posOffset>
                </wp:positionV>
                <wp:extent cx="1057275" cy="668655"/>
                <wp:effectExtent l="0" t="0" r="28575" b="17145"/>
                <wp:wrapNone/>
                <wp:docPr id="132"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668655"/>
                        </a:xfrm>
                        <a:prstGeom prst="rect">
                          <a:avLst/>
                        </a:prstGeom>
                        <a:solidFill>
                          <a:srgbClr val="FFFFFF"/>
                        </a:solidFill>
                        <a:ln w="9525">
                          <a:solidFill>
                            <a:srgbClr val="000000"/>
                          </a:solidFill>
                          <a:miter lim="800000"/>
                          <a:headEnd/>
                          <a:tailEnd/>
                        </a:ln>
                      </wps:spPr>
                      <wps:txbx>
                        <w:txbxContent>
                          <w:p w:rsidR="003620CD" w:rsidRPr="0026290F" w:rsidRDefault="003620CD" w:rsidP="003620CD">
                            <w:pPr>
                              <w:spacing w:after="0" w:line="240" w:lineRule="auto"/>
                              <w:contextualSpacing/>
                              <w:jc w:val="center"/>
                              <w:rPr>
                                <w:rFonts w:ascii="Times New Roman" w:hAnsi="Times New Roman"/>
                                <w:sz w:val="18"/>
                                <w:szCs w:val="20"/>
                                <w:lang w:val="ro-RO"/>
                              </w:rPr>
                            </w:pPr>
                            <w:r w:rsidRPr="0026290F">
                              <w:rPr>
                                <w:rFonts w:ascii="Times New Roman" w:hAnsi="Times New Roman"/>
                                <w:sz w:val="18"/>
                                <w:szCs w:val="20"/>
                                <w:lang w:val="ro-RO"/>
                              </w:rPr>
                              <w:t>Serviciul economico-financiar</w:t>
                            </w:r>
                          </w:p>
                          <w:p w:rsidR="003620CD" w:rsidRPr="0026290F" w:rsidRDefault="0026290F" w:rsidP="003620CD">
                            <w:pPr>
                              <w:spacing w:line="240" w:lineRule="auto"/>
                              <w:jc w:val="center"/>
                              <w:rPr>
                                <w:rFonts w:ascii="Times New Roman" w:hAnsi="Times New Roman" w:cs="Times New Roman"/>
                                <w:sz w:val="20"/>
                                <w:szCs w:val="20"/>
                                <w:lang w:val="ro-RO"/>
                              </w:rPr>
                            </w:pPr>
                            <w:r w:rsidRPr="0026290F">
                              <w:rPr>
                                <w:rFonts w:ascii="Times New Roman" w:hAnsi="Times New Roman" w:cs="Times New Roman"/>
                                <w:sz w:val="20"/>
                                <w:szCs w:val="20"/>
                                <w:lang w:val="ro-RO"/>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2" o:spid="_x0000_s1029" style="position:absolute;left:0;text-align:left;margin-left:374.05pt;margin-top:13.1pt;width:83.25pt;height:5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">
                <v:textbox>
                  <w:txbxContent>
                    <w:p w:rsidR="003620CD" w:rsidRPr="0026290F" w:rsidRDefault="003620CD" w:rsidP="003620CD">
                      <w:pPr>
                        <w:spacing w:after="0" w:line="240" w:lineRule="auto"/>
                        <w:contextualSpacing/>
                        <w:jc w:val="center"/>
                        <w:rPr>
                          <w:rFonts w:ascii="Times New Roman" w:hAnsi="Times New Roman"/>
                          <w:sz w:val="18"/>
                          <w:szCs w:val="20"/>
                          <w:lang w:val="ro-RO"/>
                        </w:rPr>
                      </w:pPr>
                      <w:r w:rsidRPr="0026290F">
                        <w:rPr>
                          <w:rFonts w:ascii="Times New Roman" w:hAnsi="Times New Roman"/>
                          <w:sz w:val="18"/>
                          <w:szCs w:val="20"/>
                          <w:lang w:val="ro-RO"/>
                        </w:rPr>
                        <w:t>Serviciul economico-financiar</w:t>
                      </w:r>
                    </w:p>
                    <w:p w:rsidR="003620CD" w:rsidRPr="0026290F" w:rsidRDefault="0026290F" w:rsidP="003620CD">
                      <w:pPr>
                        <w:spacing w:line="240" w:lineRule="auto"/>
                        <w:jc w:val="center"/>
                        <w:rPr>
                          <w:rFonts w:ascii="Times New Roman" w:hAnsi="Times New Roman" w:cs="Times New Roman"/>
                          <w:sz w:val="20"/>
                          <w:szCs w:val="20"/>
                          <w:lang w:val="ro-RO"/>
                        </w:rPr>
                      </w:pPr>
                      <w:r w:rsidRPr="0026290F">
                        <w:rPr>
                          <w:rFonts w:ascii="Times New Roman" w:hAnsi="Times New Roman" w:cs="Times New Roman"/>
                          <w:sz w:val="20"/>
                          <w:szCs w:val="20"/>
                          <w:lang w:val="ro-RO"/>
                        </w:rPr>
                        <w:t>(2)</w:t>
                      </w:r>
                    </w:p>
                  </w:txbxContent>
                </v:textbox>
              </v:rect>
            </w:pict>
          </mc:Fallback>
        </mc:AlternateContent>
      </w:r>
      <w:r w:rsidR="003620CD" w:rsidRPr="00227FC3">
        <w:rPr>
          <w:rFonts w:ascii="Cambria" w:eastAsia="Cambria" w:hAnsi="Cambria" w:cs="Times New Roman"/>
          <w:noProof/>
          <w:lang w:eastAsia="ru-RU"/>
        </w:rPr>
        <mc:AlternateContent>
          <mc:Choice Requires="wps">
            <w:drawing>
              <wp:anchor distT="0" distB="0" distL="114297" distR="114297" simplePos="0" relativeHeight="251668480" behindDoc="0" locked="0" layoutInCell="1" allowOverlap="1" wp14:anchorId="305658AD" wp14:editId="7B94A3B6">
                <wp:simplePos x="0" y="0"/>
                <wp:positionH relativeFrom="column">
                  <wp:posOffset>2586989</wp:posOffset>
                </wp:positionH>
                <wp:positionV relativeFrom="paragraph">
                  <wp:posOffset>62230</wp:posOffset>
                </wp:positionV>
                <wp:extent cx="0" cy="285750"/>
                <wp:effectExtent l="76200" t="0" r="57150" b="57150"/>
                <wp:wrapNone/>
                <wp:docPr id="234" name="Прямая со стрелкой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6A41CF7" id="Прямая со стрелкой 234" o:spid="_x0000_s1026" type="#_x0000_t32" style="position:absolute;margin-left:203.7pt;margin-top:4.9pt;width:0;height:22.5pt;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">
                <v:stroke endarrow="block"/>
              </v:shape>
            </w:pict>
          </mc:Fallback>
        </mc:AlternateContent>
      </w:r>
      <w:r w:rsidR="003620CD" w:rsidRPr="00227FC3">
        <w:rPr>
          <w:rFonts w:ascii="Times New Roman" w:eastAsia="Times New Roman" w:hAnsi="Times New Roman" w:cs="Times New Roman"/>
          <w:sz w:val="26"/>
          <w:szCs w:val="26"/>
          <w:lang w:val="ro-RO" w:eastAsia="ro-RO"/>
        </w:rPr>
        <w:tab/>
      </w:r>
    </w:p>
    <w:p w:rsidR="003620CD" w:rsidRPr="00227FC3" w:rsidRDefault="003620CD" w:rsidP="003620CD">
      <w:pPr>
        <w:pBdr>
          <w:top w:val="nil"/>
          <w:left w:val="nil"/>
          <w:bottom w:val="nil"/>
          <w:right w:val="nil"/>
          <w:between w:val="nil"/>
        </w:pBdr>
        <w:spacing w:after="0" w:line="240" w:lineRule="auto"/>
        <w:ind w:firstLine="720"/>
        <w:jc w:val="both"/>
        <w:rPr>
          <w:rFonts w:ascii="Times New Roman" w:eastAsia="Times New Roman" w:hAnsi="Times New Roman" w:cs="Times New Roman"/>
          <w:sz w:val="26"/>
          <w:szCs w:val="26"/>
          <w:lang w:val="ro-RO" w:eastAsia="ro-RO"/>
        </w:rPr>
      </w:pPr>
      <w:r w:rsidRPr="00227FC3">
        <w:rPr>
          <w:rFonts w:ascii="Cambria" w:eastAsia="Cambria" w:hAnsi="Cambria" w:cs="Times New Roman"/>
          <w:noProof/>
          <w:lang w:eastAsia="ru-RU"/>
        </w:rPr>
        <mc:AlternateContent>
          <mc:Choice Requires="wps">
            <w:drawing>
              <wp:anchor distT="0" distB="0" distL="114300" distR="114300" simplePos="0" relativeHeight="251660288" behindDoc="0" locked="0" layoutInCell="1" allowOverlap="1" wp14:anchorId="1059662B" wp14:editId="50B14C92">
                <wp:simplePos x="0" y="0"/>
                <wp:positionH relativeFrom="column">
                  <wp:posOffset>2038985</wp:posOffset>
                </wp:positionH>
                <wp:positionV relativeFrom="paragraph">
                  <wp:posOffset>139700</wp:posOffset>
                </wp:positionV>
                <wp:extent cx="1057275" cy="504825"/>
                <wp:effectExtent l="0" t="0" r="28575" b="28575"/>
                <wp:wrapNone/>
                <wp:docPr id="243" name="Прямоугольник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504825"/>
                        </a:xfrm>
                        <a:prstGeom prst="rect">
                          <a:avLst/>
                        </a:prstGeom>
                        <a:solidFill>
                          <a:srgbClr val="FFFFFF"/>
                        </a:solidFill>
                        <a:ln w="9525">
                          <a:solidFill>
                            <a:srgbClr val="000000"/>
                          </a:solidFill>
                          <a:miter lim="800000"/>
                          <a:headEnd/>
                          <a:tailEnd/>
                        </a:ln>
                      </wps:spPr>
                      <wps:txbx>
                        <w:txbxContent>
                          <w:p w:rsidR="0026290F" w:rsidRPr="00A05852" w:rsidRDefault="003620CD" w:rsidP="0026290F">
                            <w:pPr>
                              <w:spacing w:after="0" w:line="240" w:lineRule="auto"/>
                              <w:jc w:val="center"/>
                              <w:rPr>
                                <w:rFonts w:ascii="Times New Roman" w:hAnsi="Times New Roman"/>
                                <w:sz w:val="24"/>
                                <w:szCs w:val="24"/>
                                <w:lang w:val="ro-RO"/>
                              </w:rPr>
                            </w:pPr>
                            <w:r w:rsidRPr="0026290F">
                              <w:rPr>
                                <w:rFonts w:ascii="Times New Roman" w:hAnsi="Times New Roman"/>
                                <w:szCs w:val="24"/>
                                <w:lang w:val="ro-RO"/>
                              </w:rPr>
                              <w:t>Director adjunct</w:t>
                            </w:r>
                            <w:r w:rsidR="0026290F" w:rsidRPr="0026290F">
                              <w:rPr>
                                <w:rFonts w:ascii="Times New Roman" w:hAnsi="Times New Roman"/>
                                <w:szCs w:val="24"/>
                                <w:lang w:val="ro-RO"/>
                              </w:rPr>
                              <w:t xml:space="preserve"> </w:t>
                            </w:r>
                            <w:r w:rsidR="0026290F">
                              <w:rPr>
                                <w:rFonts w:ascii="Times New Roman" w:hAnsi="Times New Roman"/>
                                <w:sz w:val="24"/>
                                <w:szCs w:val="24"/>
                                <w:lang w:val="ro-RO"/>
                              </w:rPr>
                              <w:t>(1)</w:t>
                            </w:r>
                          </w:p>
                          <w:p w:rsidR="003620CD" w:rsidRPr="00A05852" w:rsidRDefault="003620CD" w:rsidP="003620CD">
                            <w:pPr>
                              <w:jc w:val="center"/>
                              <w:rPr>
                                <w:b/>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3" o:spid="_x0000_s1028" style="position:absolute;left:0;text-align:left;margin-left:160.55pt;margin-top:11pt;width:83.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">
                <v:textbox>
                  <w:txbxContent>
                    <w:p w:rsidR="0026290F" w:rsidRPr="00A05852" w:rsidRDefault="003620CD" w:rsidP="0026290F">
                      <w:pPr>
                        <w:spacing w:after="0" w:line="240" w:lineRule="auto"/>
                        <w:jc w:val="center"/>
                        <w:rPr>
                          <w:rFonts w:ascii="Times New Roman" w:hAnsi="Times New Roman"/>
                          <w:sz w:val="24"/>
                          <w:szCs w:val="24"/>
                          <w:lang w:val="ro-RO"/>
                        </w:rPr>
                      </w:pPr>
                      <w:r w:rsidRPr="0026290F">
                        <w:rPr>
                          <w:rFonts w:ascii="Times New Roman" w:hAnsi="Times New Roman"/>
                          <w:szCs w:val="24"/>
                          <w:lang w:val="ro-RO"/>
                        </w:rPr>
                        <w:t>Director adjunct</w:t>
                      </w:r>
                      <w:r w:rsidR="0026290F" w:rsidRPr="0026290F">
                        <w:rPr>
                          <w:rFonts w:ascii="Times New Roman" w:hAnsi="Times New Roman"/>
                          <w:szCs w:val="24"/>
                          <w:lang w:val="ro-RO"/>
                        </w:rPr>
                        <w:t xml:space="preserve"> </w:t>
                      </w:r>
                      <w:r w:rsidR="0026290F">
                        <w:rPr>
                          <w:rFonts w:ascii="Times New Roman" w:hAnsi="Times New Roman"/>
                          <w:sz w:val="24"/>
                          <w:szCs w:val="24"/>
                          <w:lang w:val="ro-RO"/>
                        </w:rPr>
                        <w:t>(1)</w:t>
                      </w:r>
                    </w:p>
                    <w:p w:rsidR="003620CD" w:rsidRPr="00A05852" w:rsidRDefault="003620CD" w:rsidP="003620CD">
                      <w:pPr>
                        <w:jc w:val="center"/>
                        <w:rPr>
                          <w:b/>
                          <w:sz w:val="18"/>
                          <w:szCs w:val="18"/>
                          <w:lang w:val="ro-RO"/>
                        </w:rPr>
                      </w:pPr>
                    </w:p>
                  </w:txbxContent>
                </v:textbox>
              </v:rect>
            </w:pict>
          </mc:Fallback>
        </mc:AlternateContent>
      </w:r>
    </w:p>
    <w:p w:rsidR="003620CD" w:rsidRPr="00227FC3" w:rsidRDefault="006F359F" w:rsidP="003620CD">
      <w:pPr>
        <w:pBdr>
          <w:top w:val="nil"/>
          <w:left w:val="nil"/>
          <w:bottom w:val="nil"/>
          <w:right w:val="nil"/>
          <w:between w:val="nil"/>
        </w:pBdr>
        <w:spacing w:after="0" w:line="240" w:lineRule="auto"/>
        <w:ind w:firstLine="720"/>
        <w:jc w:val="both"/>
        <w:rPr>
          <w:rFonts w:ascii="Times New Roman" w:eastAsia="Times New Roman" w:hAnsi="Times New Roman" w:cs="Times New Roman"/>
          <w:sz w:val="26"/>
          <w:szCs w:val="26"/>
          <w:lang w:val="ro-RO" w:eastAsia="ro-RO"/>
        </w:rPr>
      </w:pPr>
      <w:r w:rsidRPr="00227FC3">
        <w:rPr>
          <w:rFonts w:ascii="Cambria" w:eastAsia="Cambria" w:hAnsi="Cambria" w:cs="Times New Roman"/>
          <w:noProof/>
          <w:lang w:eastAsia="ru-RU"/>
        </w:rPr>
        <mc:AlternateContent>
          <mc:Choice Requires="wps">
            <w:drawing>
              <wp:anchor distT="4294967294" distB="4294967294" distL="114300" distR="114300" simplePos="0" relativeHeight="251676672" behindDoc="0" locked="0" layoutInCell="1" allowOverlap="1" wp14:anchorId="316A47F7" wp14:editId="55578CB2">
                <wp:simplePos x="0" y="0"/>
                <wp:positionH relativeFrom="column">
                  <wp:posOffset>4354507</wp:posOffset>
                </wp:positionH>
                <wp:positionV relativeFrom="paragraph">
                  <wp:posOffset>60948</wp:posOffset>
                </wp:positionV>
                <wp:extent cx="305962" cy="0"/>
                <wp:effectExtent l="0" t="76200" r="18415" b="952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96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342.85pt;margin-top:4.8pt;width:24.1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">
                <v:stroke endarrow="block"/>
              </v:shape>
            </w:pict>
          </mc:Fallback>
        </mc:AlternateContent>
      </w:r>
    </w:p>
    <w:p w:rsidR="003620CD" w:rsidRPr="00227FC3" w:rsidRDefault="003620CD" w:rsidP="003620CD">
      <w:pPr>
        <w:pBdr>
          <w:top w:val="nil"/>
          <w:left w:val="nil"/>
          <w:bottom w:val="nil"/>
          <w:right w:val="nil"/>
          <w:between w:val="nil"/>
        </w:pBdr>
        <w:spacing w:after="0" w:line="240" w:lineRule="auto"/>
        <w:ind w:firstLine="720"/>
        <w:jc w:val="both"/>
        <w:rPr>
          <w:rFonts w:ascii="Times New Roman" w:eastAsia="Times New Roman" w:hAnsi="Times New Roman" w:cs="Times New Roman"/>
          <w:sz w:val="26"/>
          <w:szCs w:val="26"/>
          <w:lang w:val="ro-RO" w:eastAsia="ro-RO"/>
        </w:rPr>
      </w:pPr>
    </w:p>
    <w:p w:rsidR="003620CD" w:rsidRPr="00227FC3" w:rsidRDefault="003620CD" w:rsidP="003620CD">
      <w:pPr>
        <w:pBdr>
          <w:top w:val="nil"/>
          <w:left w:val="nil"/>
          <w:bottom w:val="nil"/>
          <w:right w:val="nil"/>
          <w:between w:val="nil"/>
        </w:pBdr>
        <w:spacing w:after="0" w:line="240" w:lineRule="auto"/>
        <w:ind w:firstLine="720"/>
        <w:jc w:val="both"/>
        <w:rPr>
          <w:rFonts w:ascii="Times New Roman" w:eastAsia="Times New Roman" w:hAnsi="Times New Roman" w:cs="Times New Roman"/>
          <w:sz w:val="26"/>
          <w:szCs w:val="26"/>
          <w:lang w:val="ro-RO" w:eastAsia="ro-RO"/>
        </w:rPr>
      </w:pPr>
      <w:r w:rsidRPr="00227FC3">
        <w:rPr>
          <w:rFonts w:ascii="Cambria" w:eastAsia="Cambria" w:hAnsi="Cambria" w:cs="Times New Roman"/>
          <w:noProof/>
          <w:lang w:eastAsia="ru-RU"/>
        </w:rPr>
        <mc:AlternateContent>
          <mc:Choice Requires="wps">
            <w:drawing>
              <wp:anchor distT="0" distB="0" distL="114298" distR="114298" simplePos="0" relativeHeight="251680768" behindDoc="0" locked="0" layoutInCell="1" allowOverlap="1" wp14:anchorId="5A888FFC" wp14:editId="4408AF55">
                <wp:simplePos x="0" y="0"/>
                <wp:positionH relativeFrom="column">
                  <wp:posOffset>2585720</wp:posOffset>
                </wp:positionH>
                <wp:positionV relativeFrom="paragraph">
                  <wp:posOffset>66675</wp:posOffset>
                </wp:positionV>
                <wp:extent cx="635" cy="233045"/>
                <wp:effectExtent l="76200" t="0" r="75565" b="52705"/>
                <wp:wrapNone/>
                <wp:docPr id="252" name="Прямая со стрелкой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F0866F6" id="Прямая со стрелкой 252" o:spid="_x0000_s1026" type="#_x0000_t32" style="position:absolute;margin-left:203.6pt;margin-top:5.25pt;width:.05pt;height:18.35pt;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">
                <v:stroke endarrow="block"/>
              </v:shape>
            </w:pict>
          </mc:Fallback>
        </mc:AlternateContent>
      </w:r>
    </w:p>
    <w:p w:rsidR="003620CD" w:rsidRPr="00227FC3" w:rsidRDefault="00E53AAE" w:rsidP="003620CD">
      <w:pPr>
        <w:pBdr>
          <w:top w:val="nil"/>
          <w:left w:val="nil"/>
          <w:bottom w:val="nil"/>
          <w:right w:val="nil"/>
          <w:between w:val="nil"/>
        </w:pBdr>
        <w:spacing w:after="0" w:line="240" w:lineRule="auto"/>
        <w:ind w:firstLine="720"/>
        <w:jc w:val="both"/>
        <w:rPr>
          <w:rFonts w:ascii="Times New Roman" w:eastAsia="Times New Roman" w:hAnsi="Times New Roman" w:cs="Times New Roman"/>
          <w:sz w:val="26"/>
          <w:szCs w:val="26"/>
          <w:lang w:val="ro-RO" w:eastAsia="ro-RO"/>
        </w:rPr>
      </w:pPr>
      <w:r w:rsidRPr="00227FC3">
        <w:rPr>
          <w:rFonts w:ascii="Cambria" w:eastAsia="Cambria" w:hAnsi="Cambria" w:cs="Times New Roman"/>
          <w:noProof/>
          <w:lang w:eastAsia="ru-RU"/>
        </w:rPr>
        <mc:AlternateContent>
          <mc:Choice Requires="wps">
            <w:drawing>
              <wp:anchor distT="0" distB="0" distL="114300" distR="114300" simplePos="0" relativeHeight="251688960" behindDoc="0" locked="0" layoutInCell="1" allowOverlap="1" wp14:anchorId="37E830F9" wp14:editId="61AB8C95">
                <wp:simplePos x="0" y="0"/>
                <wp:positionH relativeFrom="column">
                  <wp:posOffset>4749165</wp:posOffset>
                </wp:positionH>
                <wp:positionV relativeFrom="paragraph">
                  <wp:posOffset>160020</wp:posOffset>
                </wp:positionV>
                <wp:extent cx="1057275" cy="654050"/>
                <wp:effectExtent l="0" t="0" r="2857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654050"/>
                        </a:xfrm>
                        <a:prstGeom prst="rect">
                          <a:avLst/>
                        </a:prstGeom>
                        <a:solidFill>
                          <a:srgbClr val="FFFFFF"/>
                        </a:solidFill>
                        <a:ln w="9525">
                          <a:solidFill>
                            <a:srgbClr val="000000"/>
                          </a:solidFill>
                          <a:miter lim="800000"/>
                          <a:headEnd/>
                          <a:tailEnd/>
                        </a:ln>
                      </wps:spPr>
                      <wps:txbx>
                        <w:txbxContent>
                          <w:p w:rsidR="0026290F" w:rsidRPr="0026290F" w:rsidRDefault="00887102" w:rsidP="00887102">
                            <w:pPr>
                              <w:spacing w:after="0" w:line="240" w:lineRule="auto"/>
                              <w:contextualSpacing/>
                              <w:jc w:val="center"/>
                              <w:rPr>
                                <w:rFonts w:ascii="Times New Roman" w:hAnsi="Times New Roman"/>
                                <w:sz w:val="18"/>
                                <w:szCs w:val="20"/>
                                <w:lang w:val="ro-RO"/>
                              </w:rPr>
                            </w:pPr>
                            <w:r w:rsidRPr="0026290F">
                              <w:rPr>
                                <w:rFonts w:ascii="Times New Roman" w:hAnsi="Times New Roman"/>
                                <w:sz w:val="18"/>
                                <w:szCs w:val="20"/>
                                <w:lang w:val="ro-RO"/>
                              </w:rPr>
                              <w:t xml:space="preserve">Serviciul </w:t>
                            </w:r>
                            <w:r w:rsidR="0036219D">
                              <w:rPr>
                                <w:rFonts w:ascii="Times New Roman" w:hAnsi="Times New Roman"/>
                                <w:sz w:val="18"/>
                                <w:szCs w:val="20"/>
                                <w:lang w:val="ro-RO"/>
                              </w:rPr>
                              <w:t>comunicare și relații externe</w:t>
                            </w:r>
                          </w:p>
                          <w:p w:rsidR="00887102" w:rsidRPr="00887102" w:rsidRDefault="00B03965" w:rsidP="00887102">
                            <w:pPr>
                              <w:spacing w:after="0" w:line="240" w:lineRule="auto"/>
                              <w:contextualSpacing/>
                              <w:jc w:val="center"/>
                              <w:rPr>
                                <w:rFonts w:ascii="Times New Roman" w:hAnsi="Times New Roman"/>
                                <w:sz w:val="20"/>
                                <w:szCs w:val="20"/>
                                <w:lang w:val="ro-RO"/>
                              </w:rPr>
                            </w:pPr>
                            <w:r>
                              <w:rPr>
                                <w:rFonts w:ascii="Times New Roman" w:hAnsi="Times New Roman"/>
                                <w:sz w:val="20"/>
                                <w:szCs w:val="20"/>
                                <w:lang w:val="ro-RO"/>
                              </w:rPr>
                              <w:t>(</w:t>
                            </w:r>
                            <w:r w:rsidR="0036219D">
                              <w:rPr>
                                <w:rFonts w:ascii="Times New Roman" w:hAnsi="Times New Roman"/>
                                <w:sz w:val="20"/>
                                <w:szCs w:val="20"/>
                                <w:lang w:val="ro-RO"/>
                              </w:rPr>
                              <w:t>1</w:t>
                            </w:r>
                            <w:r w:rsidR="0026290F">
                              <w:rPr>
                                <w:rFonts w:ascii="Times New Roman" w:hAnsi="Times New Roman"/>
                                <w:sz w:val="20"/>
                                <w:szCs w:val="20"/>
                                <w:lang w:val="ro-R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1" style="position:absolute;left:0;text-align:left;margin-left:373.95pt;margin-top:12.6pt;width:83.25pt;height:5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">
                <v:textbox>
                  <w:txbxContent>
                    <w:p w:rsidR="0026290F" w:rsidRPr="0026290F" w:rsidRDefault="00887102" w:rsidP="00887102">
                      <w:pPr>
                        <w:spacing w:after="0" w:line="240" w:lineRule="auto"/>
                        <w:contextualSpacing/>
                        <w:jc w:val="center"/>
                        <w:rPr>
                          <w:rFonts w:ascii="Times New Roman" w:hAnsi="Times New Roman"/>
                          <w:sz w:val="18"/>
                          <w:szCs w:val="20"/>
                          <w:lang w:val="ro-RO"/>
                        </w:rPr>
                      </w:pPr>
                      <w:r w:rsidRPr="0026290F">
                        <w:rPr>
                          <w:rFonts w:ascii="Times New Roman" w:hAnsi="Times New Roman"/>
                          <w:sz w:val="18"/>
                          <w:szCs w:val="20"/>
                          <w:lang w:val="ro-RO"/>
                        </w:rPr>
                        <w:t xml:space="preserve">Serviciul </w:t>
                      </w:r>
                      <w:r w:rsidR="0036219D">
                        <w:rPr>
                          <w:rFonts w:ascii="Times New Roman" w:hAnsi="Times New Roman"/>
                          <w:sz w:val="18"/>
                          <w:szCs w:val="20"/>
                          <w:lang w:val="ro-RO"/>
                        </w:rPr>
                        <w:t>comunicare și relații externe</w:t>
                      </w:r>
                    </w:p>
                    <w:p w:rsidR="00887102" w:rsidRPr="00887102" w:rsidRDefault="00B03965" w:rsidP="00887102">
                      <w:pPr>
                        <w:spacing w:after="0" w:line="240" w:lineRule="auto"/>
                        <w:contextualSpacing/>
                        <w:jc w:val="center"/>
                        <w:rPr>
                          <w:rFonts w:ascii="Times New Roman" w:hAnsi="Times New Roman"/>
                          <w:sz w:val="20"/>
                          <w:szCs w:val="20"/>
                          <w:lang w:val="ro-RO"/>
                        </w:rPr>
                      </w:pPr>
                      <w:r>
                        <w:rPr>
                          <w:rFonts w:ascii="Times New Roman" w:hAnsi="Times New Roman"/>
                          <w:sz w:val="20"/>
                          <w:szCs w:val="20"/>
                          <w:lang w:val="ro-RO"/>
                        </w:rPr>
                        <w:t>(</w:t>
                      </w:r>
                      <w:r w:rsidR="0036219D">
                        <w:rPr>
                          <w:rFonts w:ascii="Times New Roman" w:hAnsi="Times New Roman"/>
                          <w:sz w:val="20"/>
                          <w:szCs w:val="20"/>
                          <w:lang w:val="ro-RO"/>
                        </w:rPr>
                        <w:t>1</w:t>
                      </w:r>
                      <w:r w:rsidR="0026290F">
                        <w:rPr>
                          <w:rFonts w:ascii="Times New Roman" w:hAnsi="Times New Roman"/>
                          <w:sz w:val="20"/>
                          <w:szCs w:val="20"/>
                          <w:lang w:val="ro-RO"/>
                        </w:rPr>
                        <w:t>)</w:t>
                      </w:r>
                    </w:p>
                  </w:txbxContent>
                </v:textbox>
              </v:rect>
            </w:pict>
          </mc:Fallback>
        </mc:AlternateContent>
      </w:r>
      <w:r w:rsidRPr="00227FC3">
        <w:rPr>
          <w:rFonts w:ascii="Cambria" w:eastAsia="Cambria" w:hAnsi="Cambria" w:cs="Times New Roman"/>
          <w:noProof/>
          <w:lang w:eastAsia="ru-RU"/>
        </w:rPr>
        <mc:AlternateContent>
          <mc:Choice Requires="wps">
            <w:drawing>
              <wp:anchor distT="0" distB="0" distL="114297" distR="114297" simplePos="0" relativeHeight="251695104" behindDoc="0" locked="0" layoutInCell="1" allowOverlap="1" wp14:anchorId="746C93A7" wp14:editId="04696320">
                <wp:simplePos x="0" y="0"/>
                <wp:positionH relativeFrom="column">
                  <wp:posOffset>-146685</wp:posOffset>
                </wp:positionH>
                <wp:positionV relativeFrom="paragraph">
                  <wp:posOffset>105410</wp:posOffset>
                </wp:positionV>
                <wp:extent cx="0" cy="401955"/>
                <wp:effectExtent l="76200" t="0" r="57150" b="5524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1.55pt;margin-top:8.3pt;width:0;height:31.65pt;z-index:251695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">
                <v:stroke endarrow="block"/>
              </v:shape>
            </w:pict>
          </mc:Fallback>
        </mc:AlternateContent>
      </w:r>
      <w:r w:rsidRPr="00227FC3">
        <w:rPr>
          <w:rFonts w:ascii="Cambria" w:eastAsia="Cambria" w:hAnsi="Cambria" w:cs="Times New Roman"/>
          <w:noProof/>
          <w:lang w:eastAsia="ru-RU"/>
        </w:rPr>
        <mc:AlternateContent>
          <mc:Choice Requires="wps">
            <w:drawing>
              <wp:anchor distT="4294967295" distB="4294967295" distL="114300" distR="114300" simplePos="0" relativeHeight="251693056" behindDoc="0" locked="0" layoutInCell="1" allowOverlap="1" wp14:anchorId="5A0C6F5B" wp14:editId="2A18E0C2">
                <wp:simplePos x="0" y="0"/>
                <wp:positionH relativeFrom="column">
                  <wp:posOffset>-146685</wp:posOffset>
                </wp:positionH>
                <wp:positionV relativeFrom="paragraph">
                  <wp:posOffset>109220</wp:posOffset>
                </wp:positionV>
                <wp:extent cx="3683000" cy="1905"/>
                <wp:effectExtent l="0" t="0" r="12700" b="3619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5pt,8.6pt" to="278.4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"/>
            </w:pict>
          </mc:Fallback>
        </mc:AlternateContent>
      </w:r>
      <w:r w:rsidRPr="00227FC3">
        <w:rPr>
          <w:rFonts w:ascii="Cambria" w:eastAsia="Cambria" w:hAnsi="Cambria" w:cs="Times New Roman"/>
          <w:noProof/>
          <w:lang w:eastAsia="ru-RU"/>
        </w:rPr>
        <mc:AlternateContent>
          <mc:Choice Requires="wps">
            <w:drawing>
              <wp:anchor distT="0" distB="0" distL="114297" distR="114297" simplePos="0" relativeHeight="251697152" behindDoc="0" locked="0" layoutInCell="1" allowOverlap="1" wp14:anchorId="17733F22" wp14:editId="3B49A7DC">
                <wp:simplePos x="0" y="0"/>
                <wp:positionH relativeFrom="column">
                  <wp:posOffset>983615</wp:posOffset>
                </wp:positionH>
                <wp:positionV relativeFrom="paragraph">
                  <wp:posOffset>118110</wp:posOffset>
                </wp:positionV>
                <wp:extent cx="0" cy="395605"/>
                <wp:effectExtent l="76200" t="0" r="57150" b="6159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77.45pt;margin-top:9.3pt;width:0;height:31.15pt;z-index:251697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">
                <v:stroke endarrow="block"/>
              </v:shape>
            </w:pict>
          </mc:Fallback>
        </mc:AlternateContent>
      </w:r>
      <w:r w:rsidRPr="00227FC3">
        <w:rPr>
          <w:rFonts w:ascii="Cambria" w:eastAsia="Cambria" w:hAnsi="Cambria" w:cs="Times New Roman"/>
          <w:noProof/>
          <w:lang w:eastAsia="ru-RU"/>
        </w:rPr>
        <mc:AlternateContent>
          <mc:Choice Requires="wps">
            <w:drawing>
              <wp:anchor distT="0" distB="0" distL="114297" distR="114297" simplePos="0" relativeHeight="251679744" behindDoc="0" locked="0" layoutInCell="1" allowOverlap="1" wp14:anchorId="13B978B8" wp14:editId="4D58DD7F">
                <wp:simplePos x="0" y="0"/>
                <wp:positionH relativeFrom="column">
                  <wp:posOffset>2291715</wp:posOffset>
                </wp:positionH>
                <wp:positionV relativeFrom="paragraph">
                  <wp:posOffset>111760</wp:posOffset>
                </wp:positionV>
                <wp:extent cx="0" cy="395605"/>
                <wp:effectExtent l="76200" t="0" r="57150" b="61595"/>
                <wp:wrapNone/>
                <wp:docPr id="251" name="Прямая со стрелкой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1" o:spid="_x0000_s1026" type="#_x0000_t32" style="position:absolute;margin-left:180.45pt;margin-top:8.8pt;width:0;height:31.15pt;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">
                <v:stroke endarrow="block"/>
              </v:shape>
            </w:pict>
          </mc:Fallback>
        </mc:AlternateContent>
      </w:r>
      <w:r w:rsidRPr="00227FC3">
        <w:rPr>
          <w:rFonts w:ascii="Cambria" w:eastAsia="Cambria" w:hAnsi="Cambria" w:cs="Times New Roman"/>
          <w:noProof/>
          <w:lang w:eastAsia="ru-RU"/>
        </w:rPr>
        <mc:AlternateContent>
          <mc:Choice Requires="wps">
            <w:drawing>
              <wp:anchor distT="0" distB="0" distL="114298" distR="114298" simplePos="0" relativeHeight="251670528" behindDoc="0" locked="0" layoutInCell="1" allowOverlap="1" wp14:anchorId="653622E2" wp14:editId="68E51875">
                <wp:simplePos x="0" y="0"/>
                <wp:positionH relativeFrom="column">
                  <wp:posOffset>3535680</wp:posOffset>
                </wp:positionH>
                <wp:positionV relativeFrom="paragraph">
                  <wp:posOffset>113665</wp:posOffset>
                </wp:positionV>
                <wp:extent cx="635" cy="395605"/>
                <wp:effectExtent l="76200" t="0" r="75565" b="61595"/>
                <wp:wrapNone/>
                <wp:docPr id="232" name="Прямая со стрелкой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2" o:spid="_x0000_s1026" type="#_x0000_t32" style="position:absolute;margin-left:278.4pt;margin-top:8.95pt;width:.05pt;height:31.15pt;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">
                <v:stroke endarrow="block"/>
              </v:shape>
            </w:pict>
          </mc:Fallback>
        </mc:AlternateContent>
      </w:r>
    </w:p>
    <w:p w:rsidR="003620CD" w:rsidRPr="00227FC3" w:rsidRDefault="006F359F" w:rsidP="003620CD">
      <w:pPr>
        <w:pBdr>
          <w:top w:val="nil"/>
          <w:left w:val="nil"/>
          <w:bottom w:val="nil"/>
          <w:right w:val="nil"/>
          <w:between w:val="nil"/>
        </w:pBdr>
        <w:tabs>
          <w:tab w:val="left" w:pos="5583"/>
        </w:tabs>
        <w:spacing w:after="0" w:line="240" w:lineRule="auto"/>
        <w:ind w:firstLine="720"/>
        <w:jc w:val="both"/>
        <w:rPr>
          <w:rFonts w:ascii="Times New Roman" w:eastAsia="Times New Roman" w:hAnsi="Times New Roman" w:cs="Times New Roman"/>
          <w:sz w:val="26"/>
          <w:szCs w:val="26"/>
          <w:lang w:val="ro-RO" w:eastAsia="ro-RO"/>
        </w:rPr>
      </w:pPr>
      <w:r w:rsidRPr="00227FC3">
        <w:rPr>
          <w:rFonts w:ascii="Cambria" w:eastAsia="Cambria" w:hAnsi="Cambria" w:cs="Times New Roman"/>
          <w:noProof/>
          <w:lang w:eastAsia="ru-RU"/>
        </w:rPr>
        <mc:AlternateContent>
          <mc:Choice Requires="wps">
            <w:drawing>
              <wp:anchor distT="4294967294" distB="4294967294" distL="114300" distR="114300" simplePos="0" relativeHeight="251691008" behindDoc="0" locked="0" layoutInCell="1" allowOverlap="1" wp14:anchorId="7C1A65FE" wp14:editId="1BC7C4C6">
                <wp:simplePos x="0" y="0"/>
                <wp:positionH relativeFrom="column">
                  <wp:posOffset>4355729</wp:posOffset>
                </wp:positionH>
                <wp:positionV relativeFrom="paragraph">
                  <wp:posOffset>107794</wp:posOffset>
                </wp:positionV>
                <wp:extent cx="280035" cy="0"/>
                <wp:effectExtent l="0" t="76200" r="24765" b="952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42.95pt;margin-top:8.5pt;width:22.05pt;height:0;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">
                <v:stroke endarrow="block"/>
              </v:shape>
            </w:pict>
          </mc:Fallback>
        </mc:AlternateContent>
      </w:r>
      <w:r w:rsidR="003620CD" w:rsidRPr="00227FC3">
        <w:rPr>
          <w:rFonts w:ascii="Times New Roman" w:eastAsia="Times New Roman" w:hAnsi="Times New Roman" w:cs="Times New Roman"/>
          <w:sz w:val="26"/>
          <w:szCs w:val="26"/>
          <w:lang w:val="ro-RO" w:eastAsia="ro-RO"/>
        </w:rPr>
        <w:tab/>
      </w:r>
    </w:p>
    <w:p w:rsidR="003620CD" w:rsidRPr="0026290F" w:rsidRDefault="003620CD" w:rsidP="003620CD">
      <w:pPr>
        <w:pBdr>
          <w:top w:val="nil"/>
          <w:left w:val="nil"/>
          <w:bottom w:val="nil"/>
          <w:right w:val="nil"/>
          <w:between w:val="nil"/>
        </w:pBdr>
        <w:spacing w:after="0" w:line="240" w:lineRule="auto"/>
        <w:ind w:firstLine="720"/>
        <w:jc w:val="both"/>
        <w:rPr>
          <w:rFonts w:ascii="Times New Roman" w:eastAsia="Times New Roman" w:hAnsi="Times New Roman" w:cs="Times New Roman"/>
          <w:b/>
          <w:sz w:val="26"/>
          <w:szCs w:val="26"/>
          <w:lang w:val="ro-RO" w:eastAsia="ro-RO"/>
        </w:rPr>
      </w:pPr>
    </w:p>
    <w:p w:rsidR="003620CD" w:rsidRPr="00227FC3" w:rsidRDefault="00E53AAE" w:rsidP="003620CD">
      <w:pPr>
        <w:pBdr>
          <w:top w:val="nil"/>
          <w:left w:val="nil"/>
          <w:bottom w:val="nil"/>
          <w:right w:val="nil"/>
          <w:between w:val="nil"/>
        </w:pBdr>
        <w:tabs>
          <w:tab w:val="left" w:pos="1995"/>
          <w:tab w:val="left" w:pos="8430"/>
        </w:tabs>
        <w:spacing w:after="0" w:line="240" w:lineRule="auto"/>
        <w:ind w:firstLine="720"/>
        <w:jc w:val="both"/>
        <w:rPr>
          <w:rFonts w:ascii="Times New Roman" w:eastAsia="Times New Roman" w:hAnsi="Times New Roman" w:cs="Times New Roman"/>
          <w:sz w:val="26"/>
          <w:szCs w:val="26"/>
          <w:lang w:val="ro-RO" w:eastAsia="ro-RO"/>
        </w:rPr>
      </w:pPr>
      <w:r w:rsidRPr="00227FC3">
        <w:rPr>
          <w:rFonts w:ascii="Cambria" w:eastAsia="Cambria" w:hAnsi="Cambria" w:cs="Times New Roman"/>
          <w:noProof/>
          <w:lang w:eastAsia="ru-RU"/>
        </w:rPr>
        <mc:AlternateContent>
          <mc:Choice Requires="wps">
            <w:drawing>
              <wp:anchor distT="0" distB="0" distL="114300" distR="114300" simplePos="0" relativeHeight="251665408" behindDoc="0" locked="0" layoutInCell="1" allowOverlap="1" wp14:anchorId="7FD2C7AB" wp14:editId="5442E15B">
                <wp:simplePos x="0" y="0"/>
                <wp:positionH relativeFrom="column">
                  <wp:posOffset>3053715</wp:posOffset>
                </wp:positionH>
                <wp:positionV relativeFrom="paragraph">
                  <wp:posOffset>31750</wp:posOffset>
                </wp:positionV>
                <wp:extent cx="1094105" cy="1054100"/>
                <wp:effectExtent l="0" t="0" r="10795" b="12700"/>
                <wp:wrapNone/>
                <wp:docPr id="237" name="Прямоугольник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1054100"/>
                        </a:xfrm>
                        <a:prstGeom prst="rect">
                          <a:avLst/>
                        </a:prstGeom>
                        <a:solidFill>
                          <a:srgbClr val="FFFFFF"/>
                        </a:solidFill>
                        <a:ln w="9525">
                          <a:solidFill>
                            <a:srgbClr val="000000"/>
                          </a:solidFill>
                          <a:miter lim="800000"/>
                          <a:headEnd/>
                          <a:tailEnd/>
                        </a:ln>
                      </wps:spPr>
                      <wps:txbx>
                        <w:txbxContent>
                          <w:p w:rsidR="003620CD" w:rsidRPr="0026290F" w:rsidRDefault="003620CD" w:rsidP="003620CD">
                            <w:pPr>
                              <w:spacing w:after="0" w:line="240" w:lineRule="auto"/>
                              <w:jc w:val="center"/>
                              <w:rPr>
                                <w:rFonts w:ascii="Times New Roman" w:eastAsia="Times New Roman" w:hAnsi="Times New Roman" w:cs="Times New Roman"/>
                                <w:sz w:val="18"/>
                                <w:szCs w:val="20"/>
                                <w:lang w:val="ro-RO"/>
                              </w:rPr>
                            </w:pPr>
                            <w:r w:rsidRPr="0026290F">
                              <w:rPr>
                                <w:rFonts w:ascii="Times New Roman" w:eastAsia="Times New Roman" w:hAnsi="Times New Roman"/>
                                <w:sz w:val="18"/>
                                <w:szCs w:val="20"/>
                                <w:lang w:val="ro-RO"/>
                              </w:rPr>
                              <w:t>Serviciul</w:t>
                            </w:r>
                            <w:r w:rsidRPr="0026290F">
                              <w:rPr>
                                <w:rFonts w:ascii="Times New Roman" w:eastAsia="Times New Roman" w:hAnsi="Times New Roman" w:cs="Times New Roman"/>
                                <w:sz w:val="18"/>
                                <w:szCs w:val="20"/>
                                <w:lang w:val="ro-RO"/>
                              </w:rPr>
                              <w:t xml:space="preserve"> evaluare, monitorizare și statistică</w:t>
                            </w:r>
                          </w:p>
                          <w:p w:rsidR="003620CD" w:rsidRPr="0026290F" w:rsidRDefault="006F359F" w:rsidP="0026290F">
                            <w:pPr>
                              <w:jc w:val="center"/>
                              <w:rPr>
                                <w:rFonts w:ascii="Times New Roman" w:hAnsi="Times New Roman" w:cs="Times New Roman"/>
                                <w:sz w:val="20"/>
                                <w:szCs w:val="16"/>
                                <w:lang w:val="ro-RO"/>
                              </w:rPr>
                            </w:pPr>
                            <w:r>
                              <w:rPr>
                                <w:rFonts w:ascii="Times New Roman" w:hAnsi="Times New Roman" w:cs="Times New Roman"/>
                                <w:sz w:val="20"/>
                                <w:szCs w:val="16"/>
                                <w:lang w:val="ro-RO"/>
                              </w:rPr>
                              <w:t>(2</w:t>
                            </w:r>
                            <w:r w:rsidR="0026290F" w:rsidRPr="0026290F">
                              <w:rPr>
                                <w:rFonts w:ascii="Times New Roman" w:hAnsi="Times New Roman" w:cs="Times New Roman"/>
                                <w:sz w:val="20"/>
                                <w:szCs w:val="16"/>
                                <w:lang w:val="ro-RO"/>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7" o:spid="_x0000_s1032" style="position:absolute;left:0;text-align:left;margin-left:240.45pt;margin-top:2.5pt;width:86.15pt;height: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">
                <v:textbox>
                  <w:txbxContent>
                    <w:p w:rsidR="003620CD" w:rsidRPr="0026290F" w:rsidRDefault="003620CD" w:rsidP="003620CD">
                      <w:pPr>
                        <w:spacing w:after="0" w:line="240" w:lineRule="auto"/>
                        <w:jc w:val="center"/>
                        <w:rPr>
                          <w:rFonts w:ascii="Times New Roman" w:eastAsia="Times New Roman" w:hAnsi="Times New Roman" w:cs="Times New Roman"/>
                          <w:sz w:val="18"/>
                          <w:szCs w:val="20"/>
                          <w:lang w:val="ro-RO"/>
                        </w:rPr>
                      </w:pPr>
                      <w:r w:rsidRPr="0026290F">
                        <w:rPr>
                          <w:rFonts w:ascii="Times New Roman" w:eastAsia="Times New Roman" w:hAnsi="Times New Roman"/>
                          <w:sz w:val="18"/>
                          <w:szCs w:val="20"/>
                          <w:lang w:val="ro-RO"/>
                        </w:rPr>
                        <w:t>Serviciul</w:t>
                      </w:r>
                      <w:r w:rsidRPr="0026290F">
                        <w:rPr>
                          <w:rFonts w:ascii="Times New Roman" w:eastAsia="Times New Roman" w:hAnsi="Times New Roman" w:cs="Times New Roman"/>
                          <w:sz w:val="18"/>
                          <w:szCs w:val="20"/>
                          <w:lang w:val="ro-RO"/>
                        </w:rPr>
                        <w:t xml:space="preserve"> evaluare, monitorizare și statistică</w:t>
                      </w:r>
                    </w:p>
                    <w:p w:rsidR="003620CD" w:rsidRPr="0026290F" w:rsidRDefault="006F359F" w:rsidP="0026290F">
                      <w:pPr>
                        <w:jc w:val="center"/>
                        <w:rPr>
                          <w:rFonts w:ascii="Times New Roman" w:hAnsi="Times New Roman" w:cs="Times New Roman"/>
                          <w:sz w:val="20"/>
                          <w:szCs w:val="16"/>
                          <w:lang w:val="ro-RO"/>
                        </w:rPr>
                      </w:pPr>
                      <w:r>
                        <w:rPr>
                          <w:rFonts w:ascii="Times New Roman" w:hAnsi="Times New Roman" w:cs="Times New Roman"/>
                          <w:sz w:val="20"/>
                          <w:szCs w:val="16"/>
                          <w:lang w:val="ro-RO"/>
                        </w:rPr>
                        <w:t>(2</w:t>
                      </w:r>
                      <w:r w:rsidR="0026290F" w:rsidRPr="0026290F">
                        <w:rPr>
                          <w:rFonts w:ascii="Times New Roman" w:hAnsi="Times New Roman" w:cs="Times New Roman"/>
                          <w:sz w:val="20"/>
                          <w:szCs w:val="16"/>
                          <w:lang w:val="ro-RO"/>
                        </w:rPr>
                        <w:t>)</w:t>
                      </w:r>
                    </w:p>
                  </w:txbxContent>
                </v:textbox>
              </v:rect>
            </w:pict>
          </mc:Fallback>
        </mc:AlternateContent>
      </w:r>
      <w:r w:rsidRPr="00227FC3">
        <w:rPr>
          <w:rFonts w:ascii="Cambria" w:eastAsia="Cambria" w:hAnsi="Cambria" w:cs="Times New Roman"/>
          <w:noProof/>
          <w:lang w:eastAsia="ru-RU"/>
        </w:rPr>
        <mc:AlternateContent>
          <mc:Choice Requires="wps">
            <w:drawing>
              <wp:anchor distT="0" distB="0" distL="114300" distR="114300" simplePos="0" relativeHeight="251664384" behindDoc="0" locked="0" layoutInCell="1" allowOverlap="1" wp14:anchorId="322C177C" wp14:editId="608DC311">
                <wp:simplePos x="0" y="0"/>
                <wp:positionH relativeFrom="column">
                  <wp:posOffset>1796415</wp:posOffset>
                </wp:positionH>
                <wp:positionV relativeFrom="paragraph">
                  <wp:posOffset>38100</wp:posOffset>
                </wp:positionV>
                <wp:extent cx="1069340" cy="1041400"/>
                <wp:effectExtent l="0" t="0" r="16510" b="25400"/>
                <wp:wrapNone/>
                <wp:docPr id="238" name="Прямоугольник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340" cy="1041400"/>
                        </a:xfrm>
                        <a:prstGeom prst="rect">
                          <a:avLst/>
                        </a:prstGeom>
                        <a:solidFill>
                          <a:srgbClr val="FFFFFF"/>
                        </a:solidFill>
                        <a:ln w="9525">
                          <a:solidFill>
                            <a:srgbClr val="000000"/>
                          </a:solidFill>
                          <a:miter lim="800000"/>
                          <a:headEnd/>
                          <a:tailEnd/>
                        </a:ln>
                      </wps:spPr>
                      <wps:txbx>
                        <w:txbxContent>
                          <w:p w:rsidR="003620CD" w:rsidRPr="0026290F" w:rsidRDefault="0036219D" w:rsidP="003620CD">
                            <w:pPr>
                              <w:spacing w:after="0" w:line="240" w:lineRule="auto"/>
                              <w:jc w:val="center"/>
                              <w:rPr>
                                <w:rFonts w:ascii="Times New Roman" w:eastAsia="Times New Roman" w:hAnsi="Times New Roman" w:cs="Times New Roman"/>
                                <w:sz w:val="18"/>
                                <w:szCs w:val="20"/>
                                <w:lang w:val="ro-RO"/>
                              </w:rPr>
                            </w:pPr>
                            <w:r>
                              <w:rPr>
                                <w:rFonts w:ascii="Times New Roman" w:eastAsia="Times New Roman" w:hAnsi="Times New Roman" w:cs="Times New Roman"/>
                                <w:sz w:val="18"/>
                                <w:szCs w:val="20"/>
                                <w:lang w:val="ro-RO"/>
                              </w:rPr>
                              <w:t>Secția programe și lucrul</w:t>
                            </w:r>
                            <w:r w:rsidR="003620CD" w:rsidRPr="0026290F">
                              <w:rPr>
                                <w:rFonts w:ascii="Times New Roman" w:eastAsia="Times New Roman" w:hAnsi="Times New Roman" w:cs="Times New Roman"/>
                                <w:sz w:val="18"/>
                                <w:szCs w:val="20"/>
                                <w:lang w:val="ro-RO"/>
                              </w:rPr>
                              <w:t xml:space="preserve"> de tineret</w:t>
                            </w:r>
                          </w:p>
                          <w:p w:rsidR="003620CD" w:rsidRPr="0026290F" w:rsidRDefault="0026290F" w:rsidP="003620CD">
                            <w:pPr>
                              <w:spacing w:line="240" w:lineRule="auto"/>
                              <w:jc w:val="center"/>
                              <w:rPr>
                                <w:rFonts w:ascii="Times New Roman" w:hAnsi="Times New Roman" w:cs="Times New Roman"/>
                                <w:sz w:val="20"/>
                                <w:szCs w:val="20"/>
                                <w:lang w:val="ro-RO"/>
                              </w:rPr>
                            </w:pPr>
                            <w:r w:rsidRPr="0026290F">
                              <w:rPr>
                                <w:rFonts w:ascii="Times New Roman" w:hAnsi="Times New Roman" w:cs="Times New Roman"/>
                                <w:sz w:val="20"/>
                                <w:szCs w:val="20"/>
                                <w:lang w:val="ro-RO"/>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8" o:spid="_x0000_s1033" style="position:absolute;left:0;text-align:left;margin-left:141.45pt;margin-top:3pt;width:84.2pt;height: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">
                <v:textbox>
                  <w:txbxContent>
                    <w:p w:rsidR="003620CD" w:rsidRPr="0026290F" w:rsidRDefault="0036219D" w:rsidP="003620CD">
                      <w:pPr>
                        <w:spacing w:after="0" w:line="240" w:lineRule="auto"/>
                        <w:jc w:val="center"/>
                        <w:rPr>
                          <w:rFonts w:ascii="Times New Roman" w:eastAsia="Times New Roman" w:hAnsi="Times New Roman" w:cs="Times New Roman"/>
                          <w:sz w:val="18"/>
                          <w:szCs w:val="20"/>
                          <w:lang w:val="ro-RO"/>
                        </w:rPr>
                      </w:pPr>
                      <w:r>
                        <w:rPr>
                          <w:rFonts w:ascii="Times New Roman" w:eastAsia="Times New Roman" w:hAnsi="Times New Roman" w:cs="Times New Roman"/>
                          <w:sz w:val="18"/>
                          <w:szCs w:val="20"/>
                          <w:lang w:val="ro-RO"/>
                        </w:rPr>
                        <w:t>Secția programe și lucrul</w:t>
                      </w:r>
                      <w:r w:rsidR="003620CD" w:rsidRPr="0026290F">
                        <w:rPr>
                          <w:rFonts w:ascii="Times New Roman" w:eastAsia="Times New Roman" w:hAnsi="Times New Roman" w:cs="Times New Roman"/>
                          <w:sz w:val="18"/>
                          <w:szCs w:val="20"/>
                          <w:lang w:val="ro-RO"/>
                        </w:rPr>
                        <w:t xml:space="preserve"> de tineret</w:t>
                      </w:r>
                    </w:p>
                    <w:p w:rsidR="003620CD" w:rsidRPr="0026290F" w:rsidRDefault="0026290F" w:rsidP="003620CD">
                      <w:pPr>
                        <w:spacing w:line="240" w:lineRule="auto"/>
                        <w:jc w:val="center"/>
                        <w:rPr>
                          <w:rFonts w:ascii="Times New Roman" w:hAnsi="Times New Roman" w:cs="Times New Roman"/>
                          <w:sz w:val="20"/>
                          <w:szCs w:val="20"/>
                          <w:lang w:val="ro-RO"/>
                        </w:rPr>
                      </w:pPr>
                      <w:r w:rsidRPr="0026290F">
                        <w:rPr>
                          <w:rFonts w:ascii="Times New Roman" w:hAnsi="Times New Roman" w:cs="Times New Roman"/>
                          <w:sz w:val="20"/>
                          <w:szCs w:val="20"/>
                          <w:lang w:val="ro-RO"/>
                        </w:rPr>
                        <w:t>(4)</w:t>
                      </w:r>
                    </w:p>
                  </w:txbxContent>
                </v:textbox>
              </v:rect>
            </w:pict>
          </mc:Fallback>
        </mc:AlternateContent>
      </w:r>
      <w:r w:rsidRPr="00227FC3">
        <w:rPr>
          <w:rFonts w:ascii="Cambria" w:eastAsia="Cambria" w:hAnsi="Cambria" w:cs="Times New Roman"/>
          <w:noProof/>
          <w:lang w:eastAsia="ru-RU"/>
        </w:rPr>
        <mc:AlternateContent>
          <mc:Choice Requires="wps">
            <w:drawing>
              <wp:anchor distT="0" distB="0" distL="114300" distR="114300" simplePos="0" relativeHeight="251663360" behindDoc="0" locked="0" layoutInCell="1" allowOverlap="1" wp14:anchorId="398146E8" wp14:editId="2F8A030E">
                <wp:simplePos x="0" y="0"/>
                <wp:positionH relativeFrom="column">
                  <wp:posOffset>536575</wp:posOffset>
                </wp:positionH>
                <wp:positionV relativeFrom="paragraph">
                  <wp:posOffset>38100</wp:posOffset>
                </wp:positionV>
                <wp:extent cx="1017905" cy="1041400"/>
                <wp:effectExtent l="0" t="0" r="10795" b="25400"/>
                <wp:wrapNone/>
                <wp:docPr id="239" name="Прямоугольник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1041400"/>
                        </a:xfrm>
                        <a:prstGeom prst="rect">
                          <a:avLst/>
                        </a:prstGeom>
                        <a:solidFill>
                          <a:srgbClr val="FFFFFF"/>
                        </a:solidFill>
                        <a:ln w="9525">
                          <a:solidFill>
                            <a:srgbClr val="000000"/>
                          </a:solidFill>
                          <a:miter lim="800000"/>
                          <a:headEnd/>
                          <a:tailEnd/>
                        </a:ln>
                      </wps:spPr>
                      <wps:txbx>
                        <w:txbxContent>
                          <w:p w:rsidR="003620CD" w:rsidRPr="0026290F" w:rsidRDefault="0026290F" w:rsidP="00887102">
                            <w:pPr>
                              <w:spacing w:after="0" w:line="240" w:lineRule="auto"/>
                              <w:jc w:val="center"/>
                              <w:rPr>
                                <w:rFonts w:ascii="Times New Roman" w:eastAsia="Times New Roman" w:hAnsi="Times New Roman" w:cs="Times New Roman"/>
                                <w:sz w:val="18"/>
                                <w:szCs w:val="20"/>
                                <w:lang w:val="ro-RO"/>
                              </w:rPr>
                            </w:pPr>
                            <w:r>
                              <w:rPr>
                                <w:rFonts w:ascii="Times New Roman" w:eastAsia="Times New Roman" w:hAnsi="Times New Roman" w:cs="Times New Roman"/>
                                <w:sz w:val="18"/>
                                <w:szCs w:val="20"/>
                                <w:lang w:val="ro-RO"/>
                              </w:rPr>
                              <w:t>Secția</w:t>
                            </w:r>
                            <w:r w:rsidR="003620CD" w:rsidRPr="0026290F">
                              <w:rPr>
                                <w:rFonts w:ascii="Times New Roman" w:eastAsia="Times New Roman" w:hAnsi="Times New Roman" w:cs="Times New Roman"/>
                                <w:sz w:val="18"/>
                                <w:szCs w:val="20"/>
                                <w:lang w:val="ro-RO"/>
                              </w:rPr>
                              <w:t xml:space="preserve"> dez-voltarea și eva-luarea standar-delor de calitate pentru serviciile de tineret</w:t>
                            </w:r>
                          </w:p>
                          <w:p w:rsidR="0026290F" w:rsidRPr="00A05852" w:rsidRDefault="0026290F" w:rsidP="00887102">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(4)</w:t>
                            </w:r>
                          </w:p>
                          <w:p w:rsidR="003620CD" w:rsidRPr="003620CD" w:rsidRDefault="003620CD" w:rsidP="003620CD">
                            <w:pPr>
                              <w:spacing w:line="240" w:lineRule="auto"/>
                              <w:jc w:val="center"/>
                              <w:rPr>
                                <w:sz w:val="20"/>
                                <w:szCs w:val="20"/>
                                <w:lang w:val="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9" o:spid="_x0000_s1034" style="position:absolute;left:0;text-align:left;margin-left:42.25pt;margin-top:3pt;width:80.15pt;height: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">
                <v:textbox>
                  <w:txbxContent>
                    <w:p w:rsidR="003620CD" w:rsidRPr="0026290F" w:rsidRDefault="0026290F" w:rsidP="00887102">
                      <w:pPr>
                        <w:spacing w:after="0" w:line="240" w:lineRule="auto"/>
                        <w:jc w:val="center"/>
                        <w:rPr>
                          <w:rFonts w:ascii="Times New Roman" w:eastAsia="Times New Roman" w:hAnsi="Times New Roman" w:cs="Times New Roman"/>
                          <w:sz w:val="18"/>
                          <w:szCs w:val="20"/>
                          <w:lang w:val="ro-RO"/>
                        </w:rPr>
                      </w:pPr>
                      <w:r>
                        <w:rPr>
                          <w:rFonts w:ascii="Times New Roman" w:eastAsia="Times New Roman" w:hAnsi="Times New Roman" w:cs="Times New Roman"/>
                          <w:sz w:val="18"/>
                          <w:szCs w:val="20"/>
                          <w:lang w:val="ro-RO"/>
                        </w:rPr>
                        <w:t>Secția</w:t>
                      </w:r>
                      <w:r w:rsidR="003620CD" w:rsidRPr="0026290F">
                        <w:rPr>
                          <w:rFonts w:ascii="Times New Roman" w:eastAsia="Times New Roman" w:hAnsi="Times New Roman" w:cs="Times New Roman"/>
                          <w:sz w:val="18"/>
                          <w:szCs w:val="20"/>
                          <w:lang w:val="ro-RO"/>
                        </w:rPr>
                        <w:t xml:space="preserve"> dez-voltarea și eva-luarea standar-delor de calitate pentru serviciile de tineret</w:t>
                      </w:r>
                    </w:p>
                    <w:p w:rsidR="0026290F" w:rsidRPr="00A05852" w:rsidRDefault="0026290F" w:rsidP="00887102">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(4)</w:t>
                      </w:r>
                    </w:p>
                    <w:p w:rsidR="003620CD" w:rsidRPr="003620CD" w:rsidRDefault="003620CD" w:rsidP="003620CD">
                      <w:pPr>
                        <w:spacing w:line="240" w:lineRule="auto"/>
                        <w:jc w:val="center"/>
                        <w:rPr>
                          <w:sz w:val="20"/>
                          <w:szCs w:val="20"/>
                          <w:lang w:val="en-US"/>
                        </w:rPr>
                      </w:pPr>
                    </w:p>
                  </w:txbxContent>
                </v:textbox>
              </v:rect>
            </w:pict>
          </mc:Fallback>
        </mc:AlternateContent>
      </w:r>
      <w:r w:rsidRPr="00227FC3">
        <w:rPr>
          <w:rFonts w:ascii="Cambria" w:eastAsia="Cambria" w:hAnsi="Cambria" w:cs="Times New Roman"/>
          <w:noProof/>
          <w:lang w:eastAsia="ru-RU"/>
        </w:rPr>
        <mc:AlternateContent>
          <mc:Choice Requires="wps">
            <w:drawing>
              <wp:anchor distT="0" distB="0" distL="114300" distR="114300" simplePos="0" relativeHeight="251662336" behindDoc="0" locked="0" layoutInCell="1" allowOverlap="1" wp14:anchorId="5CA40295" wp14:editId="1B03E772">
                <wp:simplePos x="0" y="0"/>
                <wp:positionH relativeFrom="column">
                  <wp:posOffset>-619760</wp:posOffset>
                </wp:positionH>
                <wp:positionV relativeFrom="paragraph">
                  <wp:posOffset>48895</wp:posOffset>
                </wp:positionV>
                <wp:extent cx="965835" cy="1047750"/>
                <wp:effectExtent l="0" t="0" r="24765" b="19050"/>
                <wp:wrapNone/>
                <wp:docPr id="240" name="Прямоугольник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835" cy="1047750"/>
                        </a:xfrm>
                        <a:prstGeom prst="rect">
                          <a:avLst/>
                        </a:prstGeom>
                        <a:solidFill>
                          <a:srgbClr val="FFFFFF"/>
                        </a:solidFill>
                        <a:ln w="9525">
                          <a:solidFill>
                            <a:srgbClr val="000000"/>
                          </a:solidFill>
                          <a:miter lim="800000"/>
                          <a:headEnd/>
                          <a:tailEnd/>
                        </a:ln>
                      </wps:spPr>
                      <wps:txbx>
                        <w:txbxContent>
                          <w:p w:rsidR="003620CD" w:rsidRPr="0026290F" w:rsidRDefault="0026290F" w:rsidP="00887102">
                            <w:pPr>
                              <w:spacing w:after="0" w:line="240" w:lineRule="auto"/>
                              <w:jc w:val="center"/>
                              <w:rPr>
                                <w:rFonts w:ascii="Times New Roman" w:eastAsia="Times New Roman" w:hAnsi="Times New Roman" w:cs="Times New Roman"/>
                                <w:sz w:val="18"/>
                                <w:szCs w:val="20"/>
                                <w:lang w:val="ro-RO"/>
                              </w:rPr>
                            </w:pPr>
                            <w:r w:rsidRPr="0026290F">
                              <w:rPr>
                                <w:rFonts w:ascii="Times New Roman" w:eastAsia="Times New Roman" w:hAnsi="Times New Roman" w:cs="Times New Roman"/>
                                <w:sz w:val="18"/>
                                <w:szCs w:val="20"/>
                                <w:lang w:val="ro-RO"/>
                              </w:rPr>
                              <w:t xml:space="preserve">Secția </w:t>
                            </w:r>
                            <w:r w:rsidR="003620CD" w:rsidRPr="0026290F">
                              <w:rPr>
                                <w:rFonts w:ascii="Times New Roman" w:eastAsia="Times New Roman" w:hAnsi="Times New Roman" w:cs="Times New Roman"/>
                                <w:sz w:val="18"/>
                                <w:szCs w:val="20"/>
                                <w:lang w:val="ro-RO"/>
                              </w:rPr>
                              <w:t>formare și dezvoltare profesională</w:t>
                            </w:r>
                          </w:p>
                          <w:p w:rsidR="0026290F" w:rsidRPr="00887102" w:rsidRDefault="006F359F" w:rsidP="00887102">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(4</w:t>
                            </w:r>
                            <w:r w:rsidR="0026290F">
                              <w:rPr>
                                <w:rFonts w:ascii="Times New Roman" w:eastAsia="Times New Roman" w:hAnsi="Times New Roman" w:cs="Times New Roman"/>
                                <w:sz w:val="20"/>
                                <w:szCs w:val="20"/>
                                <w:lang w:val="ro-RO"/>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0" o:spid="_x0000_s1035" style="position:absolute;left:0;text-align:left;margin-left:-48.8pt;margin-top:3.85pt;width:76.0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">
                <v:textbox>
                  <w:txbxContent>
                    <w:p w:rsidR="003620CD" w:rsidRPr="0026290F" w:rsidRDefault="0026290F" w:rsidP="00887102">
                      <w:pPr>
                        <w:spacing w:after="0" w:line="240" w:lineRule="auto"/>
                        <w:jc w:val="center"/>
                        <w:rPr>
                          <w:rFonts w:ascii="Times New Roman" w:eastAsia="Times New Roman" w:hAnsi="Times New Roman" w:cs="Times New Roman"/>
                          <w:sz w:val="18"/>
                          <w:szCs w:val="20"/>
                          <w:lang w:val="ro-RO"/>
                        </w:rPr>
                      </w:pPr>
                      <w:r w:rsidRPr="0026290F">
                        <w:rPr>
                          <w:rFonts w:ascii="Times New Roman" w:eastAsia="Times New Roman" w:hAnsi="Times New Roman" w:cs="Times New Roman"/>
                          <w:sz w:val="18"/>
                          <w:szCs w:val="20"/>
                          <w:lang w:val="ro-RO"/>
                        </w:rPr>
                        <w:t xml:space="preserve">Secția </w:t>
                      </w:r>
                      <w:r w:rsidR="003620CD" w:rsidRPr="0026290F">
                        <w:rPr>
                          <w:rFonts w:ascii="Times New Roman" w:eastAsia="Times New Roman" w:hAnsi="Times New Roman" w:cs="Times New Roman"/>
                          <w:sz w:val="18"/>
                          <w:szCs w:val="20"/>
                          <w:lang w:val="ro-RO"/>
                        </w:rPr>
                        <w:t>formare și dezvoltare profesională</w:t>
                      </w:r>
                    </w:p>
                    <w:p w:rsidR="0026290F" w:rsidRPr="00887102" w:rsidRDefault="006F359F" w:rsidP="00887102">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(4</w:t>
                      </w:r>
                      <w:r w:rsidR="0026290F">
                        <w:rPr>
                          <w:rFonts w:ascii="Times New Roman" w:eastAsia="Times New Roman" w:hAnsi="Times New Roman" w:cs="Times New Roman"/>
                          <w:sz w:val="20"/>
                          <w:szCs w:val="20"/>
                          <w:lang w:val="ro-RO"/>
                        </w:rPr>
                        <w:t>)</w:t>
                      </w:r>
                    </w:p>
                  </w:txbxContent>
                </v:textbox>
              </v:rect>
            </w:pict>
          </mc:Fallback>
        </mc:AlternateContent>
      </w:r>
      <w:r w:rsidR="003620CD" w:rsidRPr="00227FC3">
        <w:rPr>
          <w:rFonts w:ascii="Times New Roman" w:eastAsia="Times New Roman" w:hAnsi="Times New Roman" w:cs="Times New Roman"/>
          <w:sz w:val="26"/>
          <w:szCs w:val="26"/>
          <w:lang w:val="ro-RO" w:eastAsia="ro-RO"/>
        </w:rPr>
        <w:tab/>
      </w:r>
    </w:p>
    <w:p w:rsidR="003620CD" w:rsidRPr="00227FC3" w:rsidRDefault="003620CD" w:rsidP="003620CD">
      <w:pPr>
        <w:pBdr>
          <w:top w:val="nil"/>
          <w:left w:val="nil"/>
          <w:bottom w:val="nil"/>
          <w:right w:val="nil"/>
          <w:between w:val="nil"/>
        </w:pBdr>
        <w:tabs>
          <w:tab w:val="left" w:pos="10560"/>
          <w:tab w:val="left" w:pos="12420"/>
        </w:tabs>
        <w:spacing w:after="0" w:line="240" w:lineRule="auto"/>
        <w:ind w:firstLine="720"/>
        <w:jc w:val="both"/>
        <w:rPr>
          <w:rFonts w:ascii="Times New Roman" w:eastAsia="Times New Roman" w:hAnsi="Times New Roman" w:cs="Times New Roman"/>
          <w:sz w:val="26"/>
          <w:szCs w:val="26"/>
          <w:lang w:val="ro-RO" w:eastAsia="ro-RO"/>
        </w:rPr>
      </w:pPr>
      <w:r w:rsidRPr="00227FC3">
        <w:rPr>
          <w:rFonts w:ascii="Times New Roman" w:eastAsia="Times New Roman" w:hAnsi="Times New Roman" w:cs="Times New Roman"/>
          <w:sz w:val="26"/>
          <w:szCs w:val="26"/>
          <w:lang w:val="ro-RO" w:eastAsia="ro-RO"/>
        </w:rPr>
        <w:tab/>
      </w:r>
    </w:p>
    <w:p w:rsidR="003620CD" w:rsidRPr="00227FC3" w:rsidRDefault="00E53AAE" w:rsidP="003620CD">
      <w:pPr>
        <w:pBdr>
          <w:top w:val="nil"/>
          <w:left w:val="nil"/>
          <w:bottom w:val="nil"/>
          <w:right w:val="nil"/>
          <w:between w:val="nil"/>
        </w:pBdr>
        <w:spacing w:after="0" w:line="240" w:lineRule="auto"/>
        <w:ind w:firstLine="720"/>
        <w:jc w:val="both"/>
        <w:rPr>
          <w:rFonts w:ascii="Times New Roman" w:eastAsia="Times New Roman" w:hAnsi="Times New Roman" w:cs="Times New Roman"/>
          <w:sz w:val="26"/>
          <w:szCs w:val="26"/>
          <w:lang w:val="ro-RO" w:eastAsia="ro-RO"/>
        </w:rPr>
      </w:pPr>
      <w:r w:rsidRPr="00227FC3">
        <w:rPr>
          <w:rFonts w:ascii="Cambria" w:eastAsia="Cambria" w:hAnsi="Cambria" w:cs="Times New Roman"/>
          <w:noProof/>
          <w:lang w:eastAsia="ru-RU"/>
        </w:rPr>
        <mc:AlternateContent>
          <mc:Choice Requires="wps">
            <w:drawing>
              <wp:anchor distT="0" distB="0" distL="114300" distR="114300" simplePos="0" relativeHeight="251703296" behindDoc="0" locked="0" layoutInCell="1" allowOverlap="1" wp14:anchorId="1419729F" wp14:editId="2F4EFF7A">
                <wp:simplePos x="0" y="0"/>
                <wp:positionH relativeFrom="column">
                  <wp:posOffset>4755515</wp:posOffset>
                </wp:positionH>
                <wp:positionV relativeFrom="paragraph">
                  <wp:posOffset>172720</wp:posOffset>
                </wp:positionV>
                <wp:extent cx="1057275" cy="508635"/>
                <wp:effectExtent l="0" t="0" r="28575" b="2476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508635"/>
                        </a:xfrm>
                        <a:prstGeom prst="rect">
                          <a:avLst/>
                        </a:prstGeom>
                        <a:solidFill>
                          <a:srgbClr val="FFFFFF"/>
                        </a:solidFill>
                        <a:ln w="9525">
                          <a:solidFill>
                            <a:srgbClr val="000000"/>
                          </a:solidFill>
                          <a:miter lim="800000"/>
                          <a:headEnd/>
                          <a:tailEnd/>
                        </a:ln>
                      </wps:spPr>
                      <wps:txbx>
                        <w:txbxContent>
                          <w:p w:rsidR="00E53AAE" w:rsidRPr="0026290F" w:rsidRDefault="00E53AAE" w:rsidP="00E53AAE">
                            <w:pPr>
                              <w:spacing w:after="0" w:line="240" w:lineRule="auto"/>
                              <w:jc w:val="center"/>
                              <w:rPr>
                                <w:rFonts w:ascii="Times New Roman" w:hAnsi="Times New Roman"/>
                                <w:sz w:val="18"/>
                                <w:szCs w:val="20"/>
                                <w:lang w:val="ro-RO"/>
                              </w:rPr>
                            </w:pPr>
                            <w:r w:rsidRPr="0026290F">
                              <w:rPr>
                                <w:rFonts w:ascii="Times New Roman" w:hAnsi="Times New Roman"/>
                                <w:sz w:val="18"/>
                                <w:szCs w:val="20"/>
                                <w:lang w:val="ro-RO"/>
                              </w:rPr>
                              <w:t xml:space="preserve">Serviciul </w:t>
                            </w:r>
                            <w:r>
                              <w:rPr>
                                <w:rFonts w:ascii="Times New Roman" w:hAnsi="Times New Roman"/>
                                <w:sz w:val="18"/>
                                <w:szCs w:val="20"/>
                                <w:lang w:val="ro-RO"/>
                              </w:rPr>
                              <w:t>resurse umane</w:t>
                            </w:r>
                          </w:p>
                          <w:p w:rsidR="00E53AAE" w:rsidRPr="00A05852" w:rsidRDefault="00E53AAE" w:rsidP="00E53AAE">
                            <w:pPr>
                              <w:spacing w:after="0" w:line="240" w:lineRule="auto"/>
                              <w:jc w:val="center"/>
                              <w:rPr>
                                <w:rFonts w:ascii="Times New Roman" w:hAnsi="Times New Roman"/>
                                <w:sz w:val="20"/>
                                <w:szCs w:val="20"/>
                                <w:lang w:val="ro-RO"/>
                              </w:rPr>
                            </w:pPr>
                            <w:r>
                              <w:rPr>
                                <w:rFonts w:ascii="Times New Roman" w:hAnsi="Times New Roman"/>
                                <w:sz w:val="20"/>
                                <w:szCs w:val="20"/>
                                <w:lang w:val="ro-RO"/>
                              </w:rPr>
                              <w:t>(</w:t>
                            </w:r>
                            <w:r w:rsidR="00CB2F10">
                              <w:rPr>
                                <w:rFonts w:ascii="Times New Roman" w:hAnsi="Times New Roman"/>
                                <w:sz w:val="20"/>
                                <w:szCs w:val="20"/>
                                <w:lang w:val="ro-RO"/>
                              </w:rPr>
                              <w:t>1</w:t>
                            </w:r>
                            <w:r>
                              <w:rPr>
                                <w:rFonts w:ascii="Times New Roman" w:hAnsi="Times New Roman"/>
                                <w:sz w:val="20"/>
                                <w:szCs w:val="20"/>
                                <w:lang w:val="ro-RO"/>
                              </w:rPr>
                              <w:t>)</w:t>
                            </w:r>
                          </w:p>
                          <w:p w:rsidR="00E53AAE" w:rsidRPr="00A05852" w:rsidRDefault="00E53AAE" w:rsidP="00E53AAE">
                            <w:pPr>
                              <w:jc w:val="center"/>
                              <w:rPr>
                                <w:rFonts w:ascii="Times New Roman" w:hAnsi="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6" style="position:absolute;left:0;text-align:left;margin-left:374.45pt;margin-top:13.6pt;width:83.25pt;height:40.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">
                <v:textbox>
                  <w:txbxContent>
                    <w:p w:rsidR="00E53AAE" w:rsidRPr="0026290F" w:rsidRDefault="00E53AAE" w:rsidP="00E53AAE">
                      <w:pPr>
                        <w:spacing w:after="0" w:line="240" w:lineRule="auto"/>
                        <w:jc w:val="center"/>
                        <w:rPr>
                          <w:rFonts w:ascii="Times New Roman" w:hAnsi="Times New Roman"/>
                          <w:sz w:val="18"/>
                          <w:szCs w:val="20"/>
                          <w:lang w:val="ro-RO"/>
                        </w:rPr>
                      </w:pPr>
                      <w:r w:rsidRPr="0026290F">
                        <w:rPr>
                          <w:rFonts w:ascii="Times New Roman" w:hAnsi="Times New Roman"/>
                          <w:sz w:val="18"/>
                          <w:szCs w:val="20"/>
                          <w:lang w:val="ro-RO"/>
                        </w:rPr>
                        <w:t xml:space="preserve">Serviciul </w:t>
                      </w:r>
                      <w:r>
                        <w:rPr>
                          <w:rFonts w:ascii="Times New Roman" w:hAnsi="Times New Roman"/>
                          <w:sz w:val="18"/>
                          <w:szCs w:val="20"/>
                          <w:lang w:val="ro-RO"/>
                        </w:rPr>
                        <w:t>resurse umane</w:t>
                      </w:r>
                    </w:p>
                    <w:p w:rsidR="00E53AAE" w:rsidRPr="00A05852" w:rsidRDefault="00E53AAE" w:rsidP="00E53AAE">
                      <w:pPr>
                        <w:spacing w:after="0" w:line="240" w:lineRule="auto"/>
                        <w:jc w:val="center"/>
                        <w:rPr>
                          <w:rFonts w:ascii="Times New Roman" w:hAnsi="Times New Roman"/>
                          <w:sz w:val="20"/>
                          <w:szCs w:val="20"/>
                          <w:lang w:val="ro-RO"/>
                        </w:rPr>
                      </w:pPr>
                      <w:r>
                        <w:rPr>
                          <w:rFonts w:ascii="Times New Roman" w:hAnsi="Times New Roman"/>
                          <w:sz w:val="20"/>
                          <w:szCs w:val="20"/>
                          <w:lang w:val="ro-RO"/>
                        </w:rPr>
                        <w:t>(</w:t>
                      </w:r>
                      <w:r w:rsidR="00CB2F10">
                        <w:rPr>
                          <w:rFonts w:ascii="Times New Roman" w:hAnsi="Times New Roman"/>
                          <w:sz w:val="20"/>
                          <w:szCs w:val="20"/>
                          <w:lang w:val="ro-RO"/>
                        </w:rPr>
                        <w:t>1</w:t>
                      </w:r>
                      <w:r>
                        <w:rPr>
                          <w:rFonts w:ascii="Times New Roman" w:hAnsi="Times New Roman"/>
                          <w:sz w:val="20"/>
                          <w:szCs w:val="20"/>
                          <w:lang w:val="ro-RO"/>
                        </w:rPr>
                        <w:t>)</w:t>
                      </w:r>
                    </w:p>
                    <w:p w:rsidR="00E53AAE" w:rsidRPr="00A05852" w:rsidRDefault="00E53AAE" w:rsidP="00E53AAE">
                      <w:pPr>
                        <w:jc w:val="center"/>
                        <w:rPr>
                          <w:rFonts w:ascii="Times New Roman" w:hAnsi="Times New Roman"/>
                          <w:sz w:val="20"/>
                          <w:szCs w:val="20"/>
                          <w:lang w:val="ro-RO"/>
                        </w:rPr>
                      </w:pPr>
                    </w:p>
                  </w:txbxContent>
                </v:textbox>
              </v:rect>
            </w:pict>
          </mc:Fallback>
        </mc:AlternateContent>
      </w:r>
    </w:p>
    <w:p w:rsidR="003620CD" w:rsidRPr="00227FC3" w:rsidRDefault="003620CD" w:rsidP="003620CD">
      <w:pPr>
        <w:pBdr>
          <w:top w:val="nil"/>
          <w:left w:val="nil"/>
          <w:bottom w:val="nil"/>
          <w:right w:val="nil"/>
          <w:between w:val="nil"/>
        </w:pBdr>
        <w:spacing w:after="0" w:line="240" w:lineRule="auto"/>
        <w:ind w:firstLine="720"/>
        <w:jc w:val="both"/>
        <w:rPr>
          <w:rFonts w:ascii="Times New Roman" w:eastAsia="Times New Roman" w:hAnsi="Times New Roman" w:cs="Times New Roman"/>
          <w:sz w:val="26"/>
          <w:szCs w:val="26"/>
          <w:lang w:val="ro-RO" w:eastAsia="ro-RO"/>
        </w:rPr>
      </w:pPr>
    </w:p>
    <w:p w:rsidR="003620CD" w:rsidRPr="00227FC3" w:rsidRDefault="00E53AAE" w:rsidP="003620CD">
      <w:pPr>
        <w:pBdr>
          <w:top w:val="nil"/>
          <w:left w:val="nil"/>
          <w:bottom w:val="nil"/>
          <w:right w:val="nil"/>
          <w:between w:val="nil"/>
        </w:pBdr>
        <w:spacing w:after="0" w:line="240" w:lineRule="auto"/>
        <w:ind w:firstLine="720"/>
        <w:jc w:val="both"/>
        <w:rPr>
          <w:rFonts w:ascii="Times New Roman" w:eastAsia="Times New Roman" w:hAnsi="Times New Roman" w:cs="Times New Roman"/>
          <w:sz w:val="26"/>
          <w:szCs w:val="26"/>
          <w:lang w:val="ro-RO" w:eastAsia="ro-RO"/>
        </w:rPr>
      </w:pPr>
      <w:r w:rsidRPr="00227FC3">
        <w:rPr>
          <w:rFonts w:ascii="Cambria" w:eastAsia="Cambria" w:hAnsi="Cambria" w:cs="Times New Roman"/>
          <w:noProof/>
          <w:lang w:eastAsia="ru-RU"/>
        </w:rPr>
        <mc:AlternateContent>
          <mc:Choice Requires="wps">
            <w:drawing>
              <wp:anchor distT="4294967294" distB="4294967294" distL="114300" distR="114300" simplePos="0" relativeHeight="251701248" behindDoc="0" locked="0" layoutInCell="1" allowOverlap="1" wp14:anchorId="226F9EC5" wp14:editId="2F2AA184">
                <wp:simplePos x="0" y="0"/>
                <wp:positionH relativeFrom="column">
                  <wp:posOffset>4355465</wp:posOffset>
                </wp:positionH>
                <wp:positionV relativeFrom="paragraph">
                  <wp:posOffset>117475</wp:posOffset>
                </wp:positionV>
                <wp:extent cx="280035" cy="0"/>
                <wp:effectExtent l="0" t="76200" r="24765" b="952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42.95pt;margin-top:9.25pt;width:22.05pt;height:0;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">
                <v:stroke endarrow="block"/>
              </v:shape>
            </w:pict>
          </mc:Fallback>
        </mc:AlternateContent>
      </w:r>
    </w:p>
    <w:p w:rsidR="003620CD" w:rsidRPr="00227FC3" w:rsidRDefault="003620CD" w:rsidP="003620CD">
      <w:pPr>
        <w:pBdr>
          <w:top w:val="nil"/>
          <w:left w:val="nil"/>
          <w:bottom w:val="nil"/>
          <w:right w:val="nil"/>
          <w:between w:val="nil"/>
        </w:pBdr>
        <w:tabs>
          <w:tab w:val="left" w:pos="4560"/>
          <w:tab w:val="left" w:pos="6360"/>
          <w:tab w:val="center" w:pos="7830"/>
        </w:tabs>
        <w:spacing w:after="0" w:line="240" w:lineRule="auto"/>
        <w:ind w:firstLine="720"/>
        <w:jc w:val="both"/>
        <w:rPr>
          <w:rFonts w:ascii="Times New Roman" w:eastAsia="Times New Roman" w:hAnsi="Times New Roman" w:cs="Times New Roman"/>
          <w:sz w:val="26"/>
          <w:szCs w:val="26"/>
          <w:lang w:val="ro-RO" w:eastAsia="ro-RO"/>
        </w:rPr>
      </w:pPr>
      <w:r w:rsidRPr="00227FC3">
        <w:rPr>
          <w:rFonts w:ascii="Times New Roman" w:eastAsia="Times New Roman" w:hAnsi="Times New Roman" w:cs="Times New Roman"/>
          <w:sz w:val="26"/>
          <w:szCs w:val="26"/>
          <w:lang w:val="ro-RO" w:eastAsia="ro-RO"/>
        </w:rPr>
        <w:tab/>
      </w:r>
      <w:r w:rsidRPr="00227FC3">
        <w:rPr>
          <w:rFonts w:ascii="Times New Roman" w:eastAsia="Times New Roman" w:hAnsi="Times New Roman" w:cs="Times New Roman"/>
          <w:sz w:val="26"/>
          <w:szCs w:val="26"/>
          <w:lang w:val="ro-RO" w:eastAsia="ro-RO"/>
        </w:rPr>
        <w:tab/>
      </w:r>
      <w:r w:rsidRPr="00227FC3">
        <w:rPr>
          <w:rFonts w:ascii="Times New Roman" w:eastAsia="Times New Roman" w:hAnsi="Times New Roman" w:cs="Times New Roman"/>
          <w:sz w:val="26"/>
          <w:szCs w:val="26"/>
          <w:lang w:val="ro-RO" w:eastAsia="ro-RO"/>
        </w:rPr>
        <w:tab/>
      </w:r>
    </w:p>
    <w:p w:rsidR="003620CD" w:rsidRPr="00227FC3" w:rsidRDefault="003620CD" w:rsidP="003620CD">
      <w:pPr>
        <w:pBdr>
          <w:top w:val="nil"/>
          <w:left w:val="nil"/>
          <w:bottom w:val="nil"/>
          <w:right w:val="nil"/>
          <w:between w:val="nil"/>
        </w:pBdr>
        <w:spacing w:after="0" w:line="240" w:lineRule="auto"/>
        <w:ind w:firstLine="720"/>
        <w:jc w:val="both"/>
        <w:rPr>
          <w:rFonts w:ascii="Times New Roman" w:eastAsia="Times New Roman" w:hAnsi="Times New Roman" w:cs="Times New Roman"/>
          <w:sz w:val="26"/>
          <w:szCs w:val="26"/>
          <w:lang w:val="ro-RO" w:eastAsia="ro-RO"/>
        </w:rPr>
      </w:pPr>
    </w:p>
    <w:p w:rsidR="003620CD" w:rsidRPr="00227FC3" w:rsidRDefault="003620CD" w:rsidP="003620CD">
      <w:pPr>
        <w:pBdr>
          <w:top w:val="nil"/>
          <w:left w:val="nil"/>
          <w:bottom w:val="nil"/>
          <w:right w:val="nil"/>
          <w:between w:val="nil"/>
        </w:pBdr>
        <w:spacing w:after="0" w:line="240" w:lineRule="auto"/>
        <w:ind w:firstLine="720"/>
        <w:jc w:val="both"/>
        <w:rPr>
          <w:rFonts w:ascii="Times New Roman" w:eastAsia="Times New Roman" w:hAnsi="Times New Roman" w:cs="Times New Roman"/>
          <w:sz w:val="26"/>
          <w:szCs w:val="26"/>
          <w:lang w:val="ro-RO" w:eastAsia="ro-RO"/>
        </w:rPr>
      </w:pPr>
    </w:p>
    <w:p w:rsidR="003620CD" w:rsidRPr="00227FC3" w:rsidRDefault="003620CD" w:rsidP="003620CD">
      <w:pPr>
        <w:pBdr>
          <w:top w:val="nil"/>
          <w:left w:val="nil"/>
          <w:bottom w:val="nil"/>
          <w:right w:val="nil"/>
          <w:between w:val="nil"/>
        </w:pBdr>
        <w:spacing w:after="0" w:line="240" w:lineRule="auto"/>
        <w:ind w:firstLine="720"/>
        <w:jc w:val="both"/>
        <w:rPr>
          <w:rFonts w:ascii="Times New Roman" w:eastAsia="Times New Roman" w:hAnsi="Times New Roman" w:cs="Times New Roman"/>
          <w:sz w:val="26"/>
          <w:szCs w:val="26"/>
          <w:lang w:val="ro-RO" w:eastAsia="ro-RO"/>
        </w:rPr>
      </w:pPr>
    </w:p>
    <w:p w:rsidR="003620CD" w:rsidRPr="00227FC3" w:rsidRDefault="003620CD" w:rsidP="003620CD">
      <w:pPr>
        <w:pBdr>
          <w:top w:val="nil"/>
          <w:left w:val="nil"/>
          <w:bottom w:val="nil"/>
          <w:right w:val="nil"/>
          <w:between w:val="nil"/>
        </w:pBdr>
        <w:spacing w:after="0" w:line="240" w:lineRule="auto"/>
        <w:ind w:firstLine="720"/>
        <w:jc w:val="both"/>
        <w:rPr>
          <w:rFonts w:ascii="Times New Roman" w:eastAsia="Times New Roman" w:hAnsi="Times New Roman" w:cs="Times New Roman"/>
          <w:sz w:val="26"/>
          <w:szCs w:val="26"/>
          <w:lang w:val="ro-RO" w:eastAsia="ro-RO"/>
        </w:rPr>
      </w:pPr>
    </w:p>
    <w:p w:rsidR="003620CD" w:rsidRPr="00227FC3" w:rsidRDefault="003620CD" w:rsidP="003620CD">
      <w:pPr>
        <w:pBdr>
          <w:top w:val="nil"/>
          <w:left w:val="nil"/>
          <w:bottom w:val="nil"/>
          <w:right w:val="nil"/>
          <w:between w:val="nil"/>
        </w:pBdr>
        <w:spacing w:after="0" w:line="240" w:lineRule="auto"/>
        <w:ind w:firstLine="720"/>
        <w:jc w:val="both"/>
        <w:rPr>
          <w:rFonts w:ascii="Times New Roman" w:eastAsia="Times New Roman" w:hAnsi="Times New Roman" w:cs="Times New Roman"/>
          <w:sz w:val="26"/>
          <w:szCs w:val="26"/>
          <w:lang w:val="ro-RO" w:eastAsia="ro-RO"/>
        </w:rPr>
      </w:pPr>
    </w:p>
    <w:p w:rsidR="003620CD" w:rsidRPr="00227FC3" w:rsidRDefault="003620CD" w:rsidP="003620CD">
      <w:pPr>
        <w:pBdr>
          <w:top w:val="nil"/>
          <w:left w:val="nil"/>
          <w:bottom w:val="nil"/>
          <w:right w:val="nil"/>
          <w:between w:val="nil"/>
        </w:pBdr>
        <w:spacing w:after="0" w:line="240" w:lineRule="auto"/>
        <w:ind w:firstLine="720"/>
        <w:jc w:val="both"/>
        <w:rPr>
          <w:rFonts w:ascii="Times New Roman" w:eastAsia="Times New Roman" w:hAnsi="Times New Roman" w:cs="Times New Roman"/>
          <w:sz w:val="26"/>
          <w:szCs w:val="26"/>
          <w:lang w:val="ro-RO" w:eastAsia="ro-RO"/>
        </w:rPr>
      </w:pPr>
    </w:p>
    <w:p w:rsidR="003620CD" w:rsidRPr="00227FC3" w:rsidRDefault="003620CD" w:rsidP="003620CD">
      <w:pPr>
        <w:pBdr>
          <w:top w:val="nil"/>
          <w:left w:val="nil"/>
          <w:bottom w:val="nil"/>
          <w:right w:val="nil"/>
          <w:between w:val="nil"/>
        </w:pBdr>
        <w:spacing w:after="0" w:line="240" w:lineRule="auto"/>
        <w:ind w:firstLine="720"/>
        <w:jc w:val="both"/>
        <w:rPr>
          <w:rFonts w:ascii="Times New Roman" w:eastAsia="Times New Roman" w:hAnsi="Times New Roman" w:cs="Times New Roman"/>
          <w:sz w:val="26"/>
          <w:szCs w:val="26"/>
          <w:lang w:val="ro-RO" w:eastAsia="ro-RO"/>
        </w:rPr>
      </w:pPr>
    </w:p>
    <w:p w:rsidR="003620CD" w:rsidRPr="00227FC3" w:rsidRDefault="003620CD" w:rsidP="003620CD">
      <w:pPr>
        <w:pBdr>
          <w:top w:val="nil"/>
          <w:left w:val="nil"/>
          <w:bottom w:val="nil"/>
          <w:right w:val="nil"/>
          <w:between w:val="nil"/>
        </w:pBdr>
        <w:tabs>
          <w:tab w:val="left" w:pos="10695"/>
        </w:tabs>
        <w:spacing w:after="0" w:line="240" w:lineRule="auto"/>
        <w:ind w:firstLine="720"/>
        <w:jc w:val="both"/>
        <w:rPr>
          <w:rFonts w:ascii="Times New Roman" w:eastAsia="Times New Roman" w:hAnsi="Times New Roman" w:cs="Times New Roman"/>
          <w:sz w:val="26"/>
          <w:szCs w:val="26"/>
          <w:lang w:val="ro-RO" w:eastAsia="ro-RO"/>
        </w:rPr>
      </w:pPr>
      <w:r w:rsidRPr="00227FC3">
        <w:rPr>
          <w:rFonts w:ascii="Times New Roman" w:eastAsia="Times New Roman" w:hAnsi="Times New Roman" w:cs="Times New Roman"/>
          <w:sz w:val="26"/>
          <w:szCs w:val="26"/>
          <w:lang w:val="ro-RO" w:eastAsia="ro-RO"/>
        </w:rPr>
        <w:tab/>
      </w:r>
    </w:p>
    <w:p w:rsidR="003620CD" w:rsidRPr="00227FC3" w:rsidRDefault="003620CD" w:rsidP="003620CD">
      <w:pPr>
        <w:pBdr>
          <w:top w:val="nil"/>
          <w:left w:val="nil"/>
          <w:bottom w:val="nil"/>
          <w:right w:val="nil"/>
          <w:between w:val="nil"/>
        </w:pBdr>
        <w:spacing w:after="0" w:line="240" w:lineRule="auto"/>
        <w:ind w:firstLine="720"/>
        <w:jc w:val="both"/>
        <w:rPr>
          <w:rFonts w:ascii="Times New Roman" w:eastAsia="Times New Roman" w:hAnsi="Times New Roman" w:cs="Times New Roman"/>
          <w:sz w:val="26"/>
          <w:szCs w:val="26"/>
          <w:lang w:val="ro-RO" w:eastAsia="ro-RO"/>
        </w:rPr>
      </w:pPr>
    </w:p>
    <w:p w:rsidR="003620CD" w:rsidRPr="00227FC3" w:rsidRDefault="003620CD" w:rsidP="003620CD">
      <w:pPr>
        <w:pBdr>
          <w:top w:val="nil"/>
          <w:left w:val="nil"/>
          <w:bottom w:val="nil"/>
          <w:right w:val="nil"/>
          <w:between w:val="nil"/>
        </w:pBdr>
        <w:rPr>
          <w:rFonts w:ascii="Times New Roman" w:eastAsia="Times New Roman" w:hAnsi="Times New Roman" w:cs="Times New Roman"/>
          <w:sz w:val="24"/>
          <w:szCs w:val="24"/>
          <w:lang w:val="ro-RO" w:eastAsia="ru-RU"/>
        </w:rPr>
      </w:pPr>
    </w:p>
    <w:p w:rsidR="00F206F7" w:rsidRPr="00227FC3" w:rsidRDefault="00F206F7">
      <w:pPr>
        <w:rPr>
          <w:lang w:val="ro-RO"/>
        </w:rPr>
      </w:pPr>
    </w:p>
    <w:sectPr w:rsidR="00F206F7" w:rsidRPr="00227FC3" w:rsidSect="00817A15">
      <w:pgSz w:w="11906" w:h="16838"/>
      <w:pgMar w:top="993" w:right="850" w:bottom="993" w:left="1701"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93D" w:rsidRDefault="003A293D" w:rsidP="00817A15">
      <w:pPr>
        <w:spacing w:after="0" w:line="240" w:lineRule="auto"/>
      </w:pPr>
      <w:r>
        <w:separator/>
      </w:r>
    </w:p>
  </w:endnote>
  <w:endnote w:type="continuationSeparator" w:id="0">
    <w:p w:rsidR="003A293D" w:rsidRDefault="003A293D" w:rsidP="00817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93D" w:rsidRDefault="003A293D" w:rsidP="00817A15">
      <w:pPr>
        <w:spacing w:after="0" w:line="240" w:lineRule="auto"/>
      </w:pPr>
      <w:r>
        <w:separator/>
      </w:r>
    </w:p>
  </w:footnote>
  <w:footnote w:type="continuationSeparator" w:id="0">
    <w:p w:rsidR="003A293D" w:rsidRDefault="003A293D" w:rsidP="00817A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A57A2"/>
    <w:multiLevelType w:val="multilevel"/>
    <w:tmpl w:val="20E20336"/>
    <w:lvl w:ilvl="0">
      <w:start w:val="1"/>
      <w:numFmt w:val="lowerLetter"/>
      <w:lvlText w:val="%1)"/>
      <w:lvlJc w:val="left"/>
      <w:pPr>
        <w:ind w:left="1506" w:hanging="360"/>
      </w:pPr>
    </w:lvl>
    <w:lvl w:ilvl="1">
      <w:start w:val="1"/>
      <w:numFmt w:val="lowerLetter"/>
      <w:lvlText w:val="%2)"/>
      <w:lvlJc w:val="left"/>
      <w:pPr>
        <w:ind w:left="2226" w:hanging="360"/>
      </w:pPr>
      <w:rPr>
        <w:color w:val="000000"/>
      </w:rPr>
    </w:lvl>
    <w:lvl w:ilvl="2">
      <w:start w:val="14"/>
      <w:numFmt w:val="bullet"/>
      <w:lvlText w:val="-"/>
      <w:lvlJc w:val="left"/>
      <w:pPr>
        <w:ind w:left="3054" w:hanging="360"/>
      </w:pPr>
      <w:rPr>
        <w:rFonts w:ascii="Calibri" w:eastAsia="Calibri" w:hAnsi="Calibri" w:cs="Calibri"/>
      </w:r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1">
    <w:nsid w:val="218A7425"/>
    <w:multiLevelType w:val="multilevel"/>
    <w:tmpl w:val="20E20336"/>
    <w:lvl w:ilvl="0">
      <w:start w:val="1"/>
      <w:numFmt w:val="lowerLetter"/>
      <w:lvlText w:val="%1)"/>
      <w:lvlJc w:val="left"/>
      <w:pPr>
        <w:ind w:left="1506" w:hanging="360"/>
      </w:pPr>
    </w:lvl>
    <w:lvl w:ilvl="1">
      <w:start w:val="1"/>
      <w:numFmt w:val="lowerLetter"/>
      <w:lvlText w:val="%2)"/>
      <w:lvlJc w:val="left"/>
      <w:pPr>
        <w:ind w:left="2226" w:hanging="360"/>
      </w:pPr>
      <w:rPr>
        <w:color w:val="000000"/>
      </w:rPr>
    </w:lvl>
    <w:lvl w:ilvl="2">
      <w:start w:val="14"/>
      <w:numFmt w:val="bullet"/>
      <w:lvlText w:val="-"/>
      <w:lvlJc w:val="left"/>
      <w:pPr>
        <w:ind w:left="3054" w:hanging="360"/>
      </w:pPr>
      <w:rPr>
        <w:rFonts w:ascii="Calibri" w:eastAsia="Calibri" w:hAnsi="Calibri" w:cs="Calibri"/>
      </w:r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2">
    <w:nsid w:val="3CAE1DBA"/>
    <w:multiLevelType w:val="multilevel"/>
    <w:tmpl w:val="20E20336"/>
    <w:lvl w:ilvl="0">
      <w:start w:val="1"/>
      <w:numFmt w:val="lowerLetter"/>
      <w:lvlText w:val="%1)"/>
      <w:lvlJc w:val="left"/>
      <w:pPr>
        <w:ind w:left="1506" w:hanging="360"/>
      </w:pPr>
    </w:lvl>
    <w:lvl w:ilvl="1">
      <w:start w:val="1"/>
      <w:numFmt w:val="lowerLetter"/>
      <w:lvlText w:val="%2)"/>
      <w:lvlJc w:val="left"/>
      <w:pPr>
        <w:ind w:left="2226" w:hanging="360"/>
      </w:pPr>
      <w:rPr>
        <w:color w:val="000000"/>
      </w:rPr>
    </w:lvl>
    <w:lvl w:ilvl="2">
      <w:start w:val="14"/>
      <w:numFmt w:val="bullet"/>
      <w:lvlText w:val="-"/>
      <w:lvlJc w:val="left"/>
      <w:pPr>
        <w:ind w:left="3054" w:hanging="360"/>
      </w:pPr>
      <w:rPr>
        <w:rFonts w:ascii="Calibri" w:eastAsia="Calibri" w:hAnsi="Calibri" w:cs="Calibri"/>
      </w:r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3">
    <w:nsid w:val="471A74D9"/>
    <w:multiLevelType w:val="multilevel"/>
    <w:tmpl w:val="4970BF9E"/>
    <w:lvl w:ilvl="0">
      <w:start w:val="1"/>
      <w:numFmt w:val="decimal"/>
      <w:lvlText w:val="%1."/>
      <w:lvlJc w:val="left"/>
      <w:pPr>
        <w:ind w:left="360" w:hanging="360"/>
      </w:pPr>
      <w:rPr>
        <w:rFonts w:hint="default"/>
        <w:b w:val="0"/>
        <w:color w:val="000000"/>
        <w:sz w:val="24"/>
        <w:szCs w:val="24"/>
      </w:rPr>
    </w:lvl>
    <w:lvl w:ilvl="1">
      <w:start w:val="1"/>
      <w:numFmt w:val="decimal"/>
      <w:lvlText w:val="%2)"/>
      <w:lvlJc w:val="left"/>
      <w:pPr>
        <w:ind w:left="720" w:hanging="360"/>
      </w:pPr>
      <w:rPr>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B313D91"/>
    <w:multiLevelType w:val="hybridMultilevel"/>
    <w:tmpl w:val="C304FC82"/>
    <w:lvl w:ilvl="0" w:tplc="5232A95C">
      <w:start w:val="1"/>
      <w:numFmt w:val="decimal"/>
      <w:lvlText w:val="%1)"/>
      <w:lvlJc w:val="left"/>
      <w:pPr>
        <w:ind w:left="720" w:hanging="360"/>
      </w:pPr>
      <w:rPr>
        <w:rFonts w:hint="default"/>
        <w:i/>
        <w:sz w:val="24"/>
      </w:rPr>
    </w:lvl>
    <w:lvl w:ilvl="1" w:tplc="04190017">
      <w:start w:val="1"/>
      <w:numFmt w:val="lowerLetter"/>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704E35"/>
    <w:multiLevelType w:val="hybridMultilevel"/>
    <w:tmpl w:val="C6206E5E"/>
    <w:lvl w:ilvl="0" w:tplc="30DA816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CD"/>
    <w:rsid w:val="00040995"/>
    <w:rsid w:val="000410E9"/>
    <w:rsid w:val="000466B2"/>
    <w:rsid w:val="000A6496"/>
    <w:rsid w:val="000E0FB4"/>
    <w:rsid w:val="001A404A"/>
    <w:rsid w:val="00212301"/>
    <w:rsid w:val="00227FC3"/>
    <w:rsid w:val="0026290F"/>
    <w:rsid w:val="002E556E"/>
    <w:rsid w:val="002F70B2"/>
    <w:rsid w:val="003620CD"/>
    <w:rsid w:val="0036219D"/>
    <w:rsid w:val="003A293D"/>
    <w:rsid w:val="003A661A"/>
    <w:rsid w:val="003E700A"/>
    <w:rsid w:val="00451EAE"/>
    <w:rsid w:val="004942BC"/>
    <w:rsid w:val="004E0C10"/>
    <w:rsid w:val="0054541C"/>
    <w:rsid w:val="005F3047"/>
    <w:rsid w:val="006373E3"/>
    <w:rsid w:val="006503D2"/>
    <w:rsid w:val="0067285A"/>
    <w:rsid w:val="006F359F"/>
    <w:rsid w:val="007E62FF"/>
    <w:rsid w:val="007E6457"/>
    <w:rsid w:val="00817A15"/>
    <w:rsid w:val="00821F7D"/>
    <w:rsid w:val="00887102"/>
    <w:rsid w:val="008E5DB8"/>
    <w:rsid w:val="009B2BDF"/>
    <w:rsid w:val="009B7687"/>
    <w:rsid w:val="009E5226"/>
    <w:rsid w:val="00A05852"/>
    <w:rsid w:val="00A67A5D"/>
    <w:rsid w:val="00A76B91"/>
    <w:rsid w:val="00A93A19"/>
    <w:rsid w:val="00AD07CD"/>
    <w:rsid w:val="00B03965"/>
    <w:rsid w:val="00B13091"/>
    <w:rsid w:val="00B85F5F"/>
    <w:rsid w:val="00BB02C1"/>
    <w:rsid w:val="00BB4A6A"/>
    <w:rsid w:val="00CA2885"/>
    <w:rsid w:val="00CB2F10"/>
    <w:rsid w:val="00D66165"/>
    <w:rsid w:val="00E47AD6"/>
    <w:rsid w:val="00E53AAE"/>
    <w:rsid w:val="00F206F7"/>
    <w:rsid w:val="00F95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3620CD"/>
    <w:pPr>
      <w:spacing w:after="0" w:line="240" w:lineRule="auto"/>
    </w:pPr>
    <w:rPr>
      <w:rFonts w:ascii="Calibri" w:eastAsia="Times New Roman" w:hAnsi="Calibri" w:cs="Times New Roman"/>
      <w:lang w:eastAsia="ru-RU"/>
    </w:rPr>
  </w:style>
  <w:style w:type="paragraph" w:styleId="a3">
    <w:name w:val="Balloon Text"/>
    <w:basedOn w:val="a"/>
    <w:link w:val="a4"/>
    <w:uiPriority w:val="99"/>
    <w:semiHidden/>
    <w:unhideWhenUsed/>
    <w:rsid w:val="00B130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3091"/>
    <w:rPr>
      <w:rFonts w:ascii="Tahoma" w:hAnsi="Tahoma" w:cs="Tahoma"/>
      <w:sz w:val="16"/>
      <w:szCs w:val="16"/>
    </w:rPr>
  </w:style>
  <w:style w:type="paragraph" w:styleId="a5">
    <w:name w:val="List Paragraph"/>
    <w:basedOn w:val="a"/>
    <w:uiPriority w:val="34"/>
    <w:qFormat/>
    <w:rsid w:val="00B85F5F"/>
    <w:pPr>
      <w:ind w:left="720"/>
      <w:contextualSpacing/>
    </w:pPr>
  </w:style>
  <w:style w:type="paragraph" w:styleId="a6">
    <w:name w:val="header"/>
    <w:basedOn w:val="a"/>
    <w:link w:val="a7"/>
    <w:uiPriority w:val="99"/>
    <w:unhideWhenUsed/>
    <w:rsid w:val="00817A1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17A15"/>
  </w:style>
  <w:style w:type="paragraph" w:styleId="a8">
    <w:name w:val="footer"/>
    <w:basedOn w:val="a"/>
    <w:link w:val="a9"/>
    <w:uiPriority w:val="99"/>
    <w:unhideWhenUsed/>
    <w:rsid w:val="00817A1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17A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3620CD"/>
    <w:pPr>
      <w:spacing w:after="0" w:line="240" w:lineRule="auto"/>
    </w:pPr>
    <w:rPr>
      <w:rFonts w:ascii="Calibri" w:eastAsia="Times New Roman" w:hAnsi="Calibri" w:cs="Times New Roman"/>
      <w:lang w:eastAsia="ru-RU"/>
    </w:rPr>
  </w:style>
  <w:style w:type="paragraph" w:styleId="a3">
    <w:name w:val="Balloon Text"/>
    <w:basedOn w:val="a"/>
    <w:link w:val="a4"/>
    <w:uiPriority w:val="99"/>
    <w:semiHidden/>
    <w:unhideWhenUsed/>
    <w:rsid w:val="00B130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3091"/>
    <w:rPr>
      <w:rFonts w:ascii="Tahoma" w:hAnsi="Tahoma" w:cs="Tahoma"/>
      <w:sz w:val="16"/>
      <w:szCs w:val="16"/>
    </w:rPr>
  </w:style>
  <w:style w:type="paragraph" w:styleId="a5">
    <w:name w:val="List Paragraph"/>
    <w:basedOn w:val="a"/>
    <w:uiPriority w:val="34"/>
    <w:qFormat/>
    <w:rsid w:val="00B85F5F"/>
    <w:pPr>
      <w:ind w:left="720"/>
      <w:contextualSpacing/>
    </w:pPr>
  </w:style>
  <w:style w:type="paragraph" w:styleId="a6">
    <w:name w:val="header"/>
    <w:basedOn w:val="a"/>
    <w:link w:val="a7"/>
    <w:uiPriority w:val="99"/>
    <w:unhideWhenUsed/>
    <w:rsid w:val="00817A1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17A15"/>
  </w:style>
  <w:style w:type="paragraph" w:styleId="a8">
    <w:name w:val="footer"/>
    <w:basedOn w:val="a"/>
    <w:link w:val="a9"/>
    <w:uiPriority w:val="99"/>
    <w:unhideWhenUsed/>
    <w:rsid w:val="00817A1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17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1435</TotalTime>
  <Pages>10</Pages>
  <Words>3337</Words>
  <Characters>19021</Characters>
  <Application>Microsoft Office Word</Application>
  <DocSecurity>0</DocSecurity>
  <Lines>158</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2020-05-25T05:37:00Z</cp:lastPrinted>
  <dcterms:created xsi:type="dcterms:W3CDTF">2020-04-28T13:05:00Z</dcterms:created>
  <dcterms:modified xsi:type="dcterms:W3CDTF">2020-06-12T06:53:00Z</dcterms:modified>
</cp:coreProperties>
</file>