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A2D" w:rsidRPr="00673A0B" w:rsidRDefault="00536A2D" w:rsidP="00536A2D">
      <w:pPr>
        <w:tabs>
          <w:tab w:val="left" w:pos="2552"/>
          <w:tab w:val="left" w:pos="4140"/>
          <w:tab w:val="left" w:pos="4680"/>
          <w:tab w:val="left" w:pos="4860"/>
        </w:tabs>
        <w:spacing w:after="0" w:line="240" w:lineRule="auto"/>
        <w:ind w:right="53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E5D" w:rsidRDefault="00023E5D" w:rsidP="002E71F2">
      <w:pPr>
        <w:tabs>
          <w:tab w:val="left" w:pos="2552"/>
          <w:tab w:val="left" w:pos="4140"/>
          <w:tab w:val="left" w:pos="4680"/>
          <w:tab w:val="left" w:pos="4860"/>
        </w:tabs>
        <w:spacing w:after="0" w:line="240" w:lineRule="auto"/>
        <w:ind w:right="5307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36A2D" w:rsidRPr="005347BF" w:rsidRDefault="002F593F" w:rsidP="0085532A">
      <w:pPr>
        <w:tabs>
          <w:tab w:val="left" w:pos="2552"/>
        </w:tabs>
        <w:spacing w:after="0" w:line="240" w:lineRule="auto"/>
        <w:ind w:right="5062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5347BF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Cu privire la </w:t>
      </w:r>
      <w:r w:rsidR="000C5F94" w:rsidRPr="005347BF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abrogarea unor documente normative</w:t>
      </w:r>
      <w:r w:rsidR="003337DA" w:rsidRPr="005347BF">
        <w:rPr>
          <w:sz w:val="24"/>
          <w:szCs w:val="24"/>
        </w:rPr>
        <w:t xml:space="preserve"> </w:t>
      </w:r>
      <w:r w:rsidR="003337DA" w:rsidRPr="005347BF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în domeniul metrologiei legale</w:t>
      </w:r>
    </w:p>
    <w:p w:rsidR="00943C96" w:rsidRPr="005347BF" w:rsidRDefault="00943C96" w:rsidP="00604263">
      <w:pPr>
        <w:tabs>
          <w:tab w:val="left" w:pos="4140"/>
          <w:tab w:val="left" w:pos="4680"/>
          <w:tab w:val="left" w:pos="4860"/>
        </w:tabs>
        <w:spacing w:after="0" w:line="240" w:lineRule="auto"/>
        <w:ind w:right="4252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536A2D" w:rsidRPr="005347BF" w:rsidRDefault="0099703E" w:rsidP="006042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347B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În temeiul art.5 alin.(3)</w:t>
      </w:r>
      <w:r w:rsidR="003337DA" w:rsidRPr="005347BF">
        <w:rPr>
          <w:sz w:val="24"/>
          <w:szCs w:val="24"/>
        </w:rPr>
        <w:t xml:space="preserve"> </w:t>
      </w:r>
      <w:r w:rsidR="003337DA" w:rsidRPr="005347B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şi art.21</w:t>
      </w:r>
      <w:r w:rsidR="00604263" w:rsidRPr="005347B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din Legea metrologiei nr.19/</w:t>
      </w:r>
      <w:r w:rsidRPr="005347B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2016 şi </w:t>
      </w:r>
      <w:r w:rsidR="00604263" w:rsidRPr="005347B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al Ordinului nr.34/</w:t>
      </w:r>
      <w:r w:rsidR="003337DA" w:rsidRPr="005347B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2016 prin care a fost aprobat „Programul de perspectivă pentru anii 2016-2020 privind revizuirea fondului de documente normative din domeniul metrologiei în scopul armonizării cu legislaţia şi standardele europene şi internaţionale”,</w:t>
      </w:r>
    </w:p>
    <w:p w:rsidR="00536A2D" w:rsidRPr="005347BF" w:rsidRDefault="00536A2D" w:rsidP="0085532A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5347BF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ORDON:</w:t>
      </w:r>
    </w:p>
    <w:p w:rsidR="009E0815" w:rsidRPr="005347BF" w:rsidRDefault="005A5C2B" w:rsidP="005A45C4">
      <w:pPr>
        <w:widowControl w:val="0"/>
        <w:tabs>
          <w:tab w:val="left" w:pos="993"/>
        </w:tabs>
        <w:spacing w:after="0" w:line="240" w:lineRule="auto"/>
        <w:ind w:right="-11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347B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1</w:t>
      </w:r>
      <w:r w:rsidR="003D46B8" w:rsidRPr="005347B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. </w:t>
      </w:r>
      <w:r w:rsidR="00A04F1A" w:rsidRPr="005347B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Se abrogă</w:t>
      </w:r>
      <w:r w:rsidR="009E0815" w:rsidRPr="005347B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:</w:t>
      </w:r>
    </w:p>
    <w:p w:rsidR="00A230D6" w:rsidRPr="005347BF" w:rsidRDefault="00A230D6" w:rsidP="005A45C4">
      <w:pPr>
        <w:widowControl w:val="0"/>
        <w:tabs>
          <w:tab w:val="left" w:pos="993"/>
        </w:tabs>
        <w:spacing w:after="0" w:line="240" w:lineRule="auto"/>
        <w:ind w:right="-11" w:firstLine="36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347B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1) </w:t>
      </w:r>
      <w:r w:rsidR="00975014" w:rsidRPr="005347B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Regulamentul general de metrologie legală RGML 07:2007</w:t>
      </w:r>
      <w:r w:rsidRPr="005347B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975014" w:rsidRPr="005347B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“Sistemul Naţional de Metrologie. Modul de recunoaştere a rezultatelor încercărilor metrologice de aprobare de model şi etalonărilor/verificărilor metrologice ale mijloacelor de măsurare” aprobat</w:t>
      </w:r>
      <w:r w:rsidRPr="005347B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prin Hotărîrea nr.</w:t>
      </w:r>
      <w:r w:rsidR="00774DB9" w:rsidRPr="005347B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975014" w:rsidRPr="005347B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2207-M din 29 decembrie 2007 </w:t>
      </w:r>
      <w:r w:rsidRPr="005347B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</w:t>
      </w:r>
      <w:r w:rsidR="00975014" w:rsidRPr="005347B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Servi</w:t>
      </w:r>
      <w:r w:rsidR="005347BF" w:rsidRPr="005347B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ciului Standardizare și</w:t>
      </w:r>
      <w:r w:rsidRPr="005347B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Metrologie </w:t>
      </w:r>
      <w:r w:rsidR="005347BF" w:rsidRPr="005347B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al Republicii Moldova</w:t>
      </w:r>
      <w:r w:rsidRPr="005347B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;</w:t>
      </w:r>
    </w:p>
    <w:p w:rsidR="00FA440D" w:rsidRPr="005347BF" w:rsidRDefault="005347BF" w:rsidP="005A45C4">
      <w:pPr>
        <w:widowControl w:val="0"/>
        <w:tabs>
          <w:tab w:val="left" w:pos="993"/>
        </w:tabs>
        <w:spacing w:after="0" w:line="240" w:lineRule="auto"/>
        <w:ind w:right="-11" w:firstLine="36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347B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2</w:t>
      </w:r>
      <w:r w:rsidR="00FA440D" w:rsidRPr="005347B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) </w:t>
      </w:r>
      <w:r w:rsidR="0047289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Punctul 1 din </w:t>
      </w:r>
      <w:r w:rsidR="00E86008" w:rsidRPr="00E8600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Ordinul Ministerului Economiei nr.114 din 2 iulie 2012 (Monitorul Oficial al Republicii Moldova, 2012, nr.237-241, art.1377)</w:t>
      </w:r>
      <w:r w:rsidR="00E615D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 cu privire la aprobarea regulamentului general de metrologie legală </w:t>
      </w:r>
      <w:r w:rsidR="00E615D9" w:rsidRPr="00E615D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RGML 24:2012 “Sistemul Naţional de Metrologie. Criterii de calificare şi modul de atestare a verificatorilor metrologi”</w:t>
      </w:r>
      <w:r w:rsidR="00FA440D" w:rsidRPr="005347B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;</w:t>
      </w:r>
    </w:p>
    <w:p w:rsidR="00FA440D" w:rsidRDefault="005A45C4" w:rsidP="005A45C4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3</w:t>
      </w:r>
      <w:r w:rsidR="00FA3434" w:rsidRPr="005347B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) </w:t>
      </w:r>
      <w:r w:rsidR="001958F2" w:rsidRPr="001958F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Ordinul Ministerului Economiei </w:t>
      </w:r>
      <w:r w:rsidR="0041761F" w:rsidRPr="0041761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nr. 222 din</w:t>
      </w:r>
      <w:r w:rsidR="001958F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30 decembrie</w:t>
      </w:r>
      <w:r w:rsidR="001958F2" w:rsidRPr="0041761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41761F" w:rsidRPr="0041761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2013</w:t>
      </w:r>
      <w:r w:rsidR="0041761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41761F" w:rsidRPr="0041761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cu privire la aprobarea şi modificarea regulamentelor</w:t>
      </w:r>
      <w:r w:rsidR="0041761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41761F" w:rsidRPr="0041761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generale de metrologie legală</w:t>
      </w:r>
      <w:r w:rsidR="001958F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1958F2" w:rsidRPr="001958F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(Monitorul Oficial al Republicii Moldova, 201</w:t>
      </w:r>
      <w:r w:rsidR="001958F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4</w:t>
      </w:r>
      <w:r w:rsidR="001958F2" w:rsidRPr="001958F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 nr.</w:t>
      </w:r>
      <w:r w:rsidR="001958F2" w:rsidRPr="001958F2">
        <w:t xml:space="preserve"> </w:t>
      </w:r>
      <w:r w:rsidR="001958F2" w:rsidRPr="001958F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47-48, art. </w:t>
      </w:r>
      <w:r w:rsidR="001958F2" w:rsidRPr="001958F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278</w:t>
      </w:r>
      <w:r w:rsidR="001958F2" w:rsidRPr="001958F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);</w:t>
      </w:r>
    </w:p>
    <w:p w:rsidR="005A45C4" w:rsidRDefault="005A45C4" w:rsidP="00143E76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4) </w:t>
      </w:r>
      <w:r w:rsidR="00143E76" w:rsidRPr="001958F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Ordinul Ministerului Economiei </w:t>
      </w:r>
      <w:r w:rsidR="00143E76" w:rsidRPr="0041761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nr. </w:t>
      </w:r>
      <w:r w:rsidR="00143E7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151</w:t>
      </w:r>
      <w:r w:rsidR="00143E76" w:rsidRPr="0041761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din</w:t>
      </w:r>
      <w:r w:rsidR="00143E7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143E7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2</w:t>
      </w:r>
      <w:r w:rsidR="00143E7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143E7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octo</w:t>
      </w:r>
      <w:r w:rsidR="00143E7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mbrie</w:t>
      </w:r>
      <w:r w:rsidR="00143E76" w:rsidRPr="0041761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201</w:t>
      </w:r>
      <w:r w:rsidR="00143E7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5</w:t>
      </w:r>
      <w:r w:rsidR="00143E7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143E76" w:rsidRPr="0041761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cu privire la </w:t>
      </w:r>
      <w:r w:rsidR="00143E76" w:rsidRPr="00143E7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modificarea Regulamentelor generale de metrologie legală</w:t>
      </w:r>
      <w:r w:rsidR="00143E7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143E76" w:rsidRPr="00143E7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aprobate prin Ordinul Ministerului Economiei nr.114 din 2 iulie 2012</w:t>
      </w:r>
      <w:r w:rsidR="00143E7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143E76" w:rsidRPr="001958F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(Monitorul Oficial al Republicii Moldova, 201</w:t>
      </w:r>
      <w:r w:rsidR="00143E7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5</w:t>
      </w:r>
      <w:r w:rsidR="00143E76" w:rsidRPr="001958F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 nr.</w:t>
      </w:r>
      <w:r w:rsidR="00143E76" w:rsidRPr="001958F2">
        <w:t xml:space="preserve"> </w:t>
      </w:r>
      <w:r w:rsidR="00143E76" w:rsidRPr="00143E7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340-346</w:t>
      </w:r>
      <w:r w:rsidR="00143E76" w:rsidRPr="001958F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 art. </w:t>
      </w:r>
      <w:r w:rsidR="00143E76" w:rsidRPr="00143E7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2522</w:t>
      </w:r>
      <w:r w:rsidR="00143E76" w:rsidRPr="001958F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);</w:t>
      </w:r>
    </w:p>
    <w:p w:rsidR="00CA639A" w:rsidRDefault="00E615D9" w:rsidP="0085532A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5</w:t>
      </w:r>
      <w:r w:rsidR="00CA639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1958F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Ordinul Ministerului Economiei </w:t>
      </w:r>
      <w:r w:rsidRPr="0041761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nr. </w:t>
      </w:r>
      <w:r w:rsidR="00CA639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177</w:t>
      </w:r>
      <w:r w:rsidRPr="0041761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din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CA639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18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CA639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august 2016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41761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cu privire la aprobarea </w:t>
      </w:r>
      <w:r w:rsidR="00CA639A" w:rsidRPr="00CA639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Regulamentului general de metrologie legală</w:t>
      </w:r>
      <w:r w:rsidR="00CA639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CA639A" w:rsidRPr="00CA639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RGML 16:2016 „Aprobarea de model a mijloacelor de măsurare</w:t>
      </w:r>
      <w:r w:rsidR="00CA639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CA639A" w:rsidRPr="00CA639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în cadrul sistemului naţional de metrologie”</w:t>
      </w:r>
      <w:r w:rsidR="00CA639A" w:rsidRPr="00CA639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1958F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(Monitorul Oficial al Republicii Moldova, 201</w:t>
      </w:r>
      <w:r w:rsidR="00CA639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6</w:t>
      </w:r>
      <w:r w:rsidRPr="001958F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 nr.</w:t>
      </w:r>
      <w:r w:rsidRPr="001958F2">
        <w:t xml:space="preserve"> </w:t>
      </w:r>
      <w:r w:rsidR="00CA639A" w:rsidRPr="00CA639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347-352</w:t>
      </w:r>
      <w:r w:rsidRPr="001958F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 art. </w:t>
      </w:r>
      <w:r w:rsidR="00CA639A" w:rsidRPr="00CA639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1631</w:t>
      </w:r>
      <w:r w:rsidRPr="001958F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)</w:t>
      </w:r>
      <w:r w:rsidR="00CA639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</w:t>
      </w:r>
    </w:p>
    <w:p w:rsidR="00A04F1A" w:rsidRPr="005347BF" w:rsidRDefault="0085532A" w:rsidP="0085532A">
      <w:pPr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2</w:t>
      </w:r>
      <w:r w:rsidR="003D46B8" w:rsidRPr="005347B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. </w:t>
      </w:r>
      <w:r w:rsidR="000E1426" w:rsidRPr="005347B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Prezentul ordin se publică în Monitorul Oficial al Republicii Moldova şi se plasează pe pagina web a Ministerului Economiei și Infrastructurii</w:t>
      </w:r>
      <w:r w:rsidR="00A04F1A" w:rsidRPr="005347B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</w:t>
      </w:r>
    </w:p>
    <w:p w:rsidR="00D76A93" w:rsidRPr="005347BF" w:rsidRDefault="0085532A" w:rsidP="005347BF">
      <w:pPr>
        <w:widowControl w:val="0"/>
        <w:tabs>
          <w:tab w:val="left" w:pos="993"/>
        </w:tabs>
        <w:spacing w:line="240" w:lineRule="auto"/>
        <w:ind w:right="-11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3</w:t>
      </w:r>
      <w:r w:rsidR="003D46B8" w:rsidRPr="005347B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. </w:t>
      </w:r>
      <w:r w:rsidR="000E1426" w:rsidRPr="005347B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Se pune în sarcina </w:t>
      </w:r>
      <w:r w:rsidR="009D345A" w:rsidRPr="005347B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I.P. ”</w:t>
      </w:r>
      <w:r w:rsidR="000E1426" w:rsidRPr="005347B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Institutul Naţional de Metrologie</w:t>
      </w:r>
      <w:r w:rsidR="009D345A" w:rsidRPr="005347B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”</w:t>
      </w:r>
      <w:r w:rsidR="000E1426" w:rsidRPr="005347B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plasarea pe pagina sa web a prezentului ordin şi publicarea acestuia în revista de specialitate “Metrologie”</w:t>
      </w:r>
      <w:r w:rsidR="00A04F1A" w:rsidRPr="005347B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</w:t>
      </w:r>
    </w:p>
    <w:p w:rsidR="0085532A" w:rsidRPr="005347BF" w:rsidRDefault="0085532A" w:rsidP="008553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5347BF" w:rsidRPr="0001141D" w:rsidRDefault="005347BF" w:rsidP="005347BF">
      <w:pPr>
        <w:spacing w:after="0" w:line="240" w:lineRule="auto"/>
        <w:ind w:left="720" w:right="-1" w:hanging="360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>Ministru</w:t>
      </w:r>
      <w:r w:rsidRPr="00357DC9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 xml:space="preserve">                  </w:t>
      </w:r>
      <w:r w:rsidRPr="00357DC9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>Serghei RAILEAN</w:t>
      </w:r>
    </w:p>
    <w:p w:rsidR="00A81435" w:rsidRDefault="00A81435" w:rsidP="00A81435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bookmarkStart w:id="0" w:name="_GoBack"/>
      <w:bookmarkEnd w:id="0"/>
    </w:p>
    <w:p w:rsidR="005347BF" w:rsidRDefault="005347BF" w:rsidP="00A81435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5347BF" w:rsidRDefault="005347BF" w:rsidP="00A81435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5347BF" w:rsidRDefault="005347BF" w:rsidP="00A81435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5347BF" w:rsidRDefault="005347BF" w:rsidP="00A81435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5347BF" w:rsidRPr="00A13CA7" w:rsidRDefault="005347BF" w:rsidP="005347BF">
      <w:pPr>
        <w:jc w:val="center"/>
        <w:rPr>
          <w:rFonts w:ascii="Times New Roman" w:hAnsi="Times New Roman" w:cs="Times New Roman"/>
          <w:b/>
          <w:lang w:val="ro-MD"/>
        </w:rPr>
      </w:pPr>
      <w:r w:rsidRPr="00A13CA7">
        <w:rPr>
          <w:rFonts w:ascii="Times New Roman" w:hAnsi="Times New Roman" w:cs="Times New Roman"/>
          <w:b/>
          <w:lang w:val="ro-MD"/>
        </w:rPr>
        <w:t>LISTA DE COORDONARE</w:t>
      </w:r>
    </w:p>
    <w:p w:rsidR="005347BF" w:rsidRPr="00A13CA7" w:rsidRDefault="005347BF" w:rsidP="005347BF">
      <w:pPr>
        <w:rPr>
          <w:rFonts w:ascii="Times New Roman" w:hAnsi="Times New Roman" w:cs="Times New Roman"/>
          <w:lang w:val="ro-MD"/>
        </w:rPr>
      </w:pPr>
    </w:p>
    <w:tbl>
      <w:tblPr>
        <w:tblW w:w="10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2627"/>
        <w:gridCol w:w="5293"/>
        <w:gridCol w:w="1903"/>
      </w:tblGrid>
      <w:tr w:rsidR="005347BF" w:rsidRPr="00A13CA7" w:rsidTr="00396420">
        <w:trPr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BF" w:rsidRPr="00A13CA7" w:rsidRDefault="005347BF" w:rsidP="00396420">
            <w:pPr>
              <w:rPr>
                <w:rFonts w:ascii="Times New Roman" w:hAnsi="Times New Roman" w:cs="Times New Roman"/>
                <w:b/>
                <w:lang w:val="ro-MD"/>
              </w:rPr>
            </w:pPr>
            <w:r w:rsidRPr="00A13CA7">
              <w:rPr>
                <w:rFonts w:ascii="Times New Roman" w:hAnsi="Times New Roman" w:cs="Times New Roman"/>
                <w:b/>
                <w:lang w:val="ro-MD"/>
              </w:rPr>
              <w:t>Nr.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BF" w:rsidRPr="00A13CA7" w:rsidRDefault="005347BF" w:rsidP="00396420">
            <w:pPr>
              <w:rPr>
                <w:rFonts w:ascii="Times New Roman" w:hAnsi="Times New Roman" w:cs="Times New Roman"/>
                <w:b/>
                <w:lang w:val="ro-MD"/>
              </w:rPr>
            </w:pPr>
            <w:r w:rsidRPr="00A13CA7">
              <w:rPr>
                <w:rFonts w:ascii="Times New Roman" w:hAnsi="Times New Roman" w:cs="Times New Roman"/>
                <w:b/>
                <w:lang w:val="ro-MD"/>
              </w:rPr>
              <w:t>Numele, prenumele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BF" w:rsidRPr="00A13CA7" w:rsidRDefault="005347BF" w:rsidP="00396420">
            <w:pPr>
              <w:rPr>
                <w:rFonts w:ascii="Times New Roman" w:hAnsi="Times New Roman" w:cs="Times New Roman"/>
                <w:b/>
                <w:lang w:val="ro-MD"/>
              </w:rPr>
            </w:pPr>
            <w:r w:rsidRPr="00A13CA7">
              <w:rPr>
                <w:rFonts w:ascii="Times New Roman" w:hAnsi="Times New Roman" w:cs="Times New Roman"/>
                <w:b/>
                <w:lang w:val="ro-MD"/>
              </w:rPr>
              <w:t>Funcţia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BF" w:rsidRPr="00A13CA7" w:rsidRDefault="005347BF" w:rsidP="00396420">
            <w:pPr>
              <w:rPr>
                <w:rFonts w:ascii="Times New Roman" w:hAnsi="Times New Roman" w:cs="Times New Roman"/>
                <w:b/>
                <w:lang w:val="ro-MD"/>
              </w:rPr>
            </w:pPr>
            <w:r w:rsidRPr="00A13CA7">
              <w:rPr>
                <w:rFonts w:ascii="Times New Roman" w:hAnsi="Times New Roman" w:cs="Times New Roman"/>
                <w:b/>
                <w:lang w:val="ro-MD"/>
              </w:rPr>
              <w:t>Semnătura</w:t>
            </w:r>
          </w:p>
        </w:tc>
      </w:tr>
      <w:tr w:rsidR="005347BF" w:rsidRPr="00A13CA7" w:rsidTr="00396420">
        <w:trPr>
          <w:trHeight w:val="706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BF" w:rsidRPr="00A13CA7" w:rsidRDefault="005347BF" w:rsidP="00396420">
            <w:pPr>
              <w:rPr>
                <w:rFonts w:ascii="Times New Roman" w:hAnsi="Times New Roman" w:cs="Times New Roman"/>
                <w:b/>
                <w:lang w:val="ro-MD"/>
              </w:rPr>
            </w:pPr>
            <w:r>
              <w:rPr>
                <w:rFonts w:ascii="Times New Roman" w:hAnsi="Times New Roman" w:cs="Times New Roman"/>
                <w:b/>
                <w:lang w:val="ro-MD"/>
              </w:rPr>
              <w:t>1</w:t>
            </w:r>
            <w:r w:rsidRPr="00A13CA7">
              <w:rPr>
                <w:rFonts w:ascii="Times New Roman" w:hAnsi="Times New Roman" w:cs="Times New Roman"/>
                <w:b/>
                <w:lang w:val="ro-MD"/>
              </w:rPr>
              <w:t>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BF" w:rsidRPr="00A13CA7" w:rsidRDefault="005347BF" w:rsidP="00396420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Lilia PALII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BF" w:rsidRPr="00A13CA7" w:rsidRDefault="005347BF" w:rsidP="00396420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Secretar de stat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BF" w:rsidRPr="00A13CA7" w:rsidRDefault="005347BF" w:rsidP="00396420">
            <w:pPr>
              <w:rPr>
                <w:rFonts w:ascii="Times New Roman" w:hAnsi="Times New Roman" w:cs="Times New Roman"/>
                <w:lang w:val="ro-MD"/>
              </w:rPr>
            </w:pPr>
          </w:p>
        </w:tc>
      </w:tr>
      <w:tr w:rsidR="005347BF" w:rsidRPr="00A13CA7" w:rsidTr="00396420">
        <w:trPr>
          <w:trHeight w:val="706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BF" w:rsidRPr="00A13CA7" w:rsidRDefault="005347BF" w:rsidP="00396420">
            <w:pPr>
              <w:rPr>
                <w:rFonts w:ascii="Times New Roman" w:hAnsi="Times New Roman" w:cs="Times New Roman"/>
                <w:b/>
                <w:lang w:val="ro-MD"/>
              </w:rPr>
            </w:pPr>
            <w:r>
              <w:rPr>
                <w:rFonts w:ascii="Times New Roman" w:hAnsi="Times New Roman" w:cs="Times New Roman"/>
                <w:b/>
                <w:lang w:val="ro-MD"/>
              </w:rPr>
              <w:t>2</w:t>
            </w:r>
            <w:r w:rsidRPr="00A13CA7">
              <w:rPr>
                <w:rFonts w:ascii="Times New Roman" w:hAnsi="Times New Roman" w:cs="Times New Roman"/>
                <w:b/>
                <w:lang w:val="ro-MD"/>
              </w:rPr>
              <w:t>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BF" w:rsidRPr="00A13CA7" w:rsidRDefault="005347BF" w:rsidP="00396420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Marian MAMEI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BF" w:rsidRPr="00A13CA7" w:rsidRDefault="005347BF" w:rsidP="00396420">
            <w:pPr>
              <w:rPr>
                <w:rFonts w:ascii="Times New Roman" w:hAnsi="Times New Roman" w:cs="Times New Roman"/>
                <w:lang w:val="ro-MD"/>
              </w:rPr>
            </w:pPr>
            <w:r w:rsidRPr="00A13CA7">
              <w:rPr>
                <w:rFonts w:ascii="Times New Roman" w:hAnsi="Times New Roman" w:cs="Times New Roman"/>
                <w:lang w:val="ro-MD"/>
              </w:rPr>
              <w:t>Şef al D</w:t>
            </w:r>
            <w:r>
              <w:rPr>
                <w:rFonts w:ascii="Times New Roman" w:hAnsi="Times New Roman" w:cs="Times New Roman"/>
                <w:lang w:val="ro-MD"/>
              </w:rPr>
              <w:t>irecției infrastructura calității și securitate industrială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BF" w:rsidRPr="00A13CA7" w:rsidRDefault="005347BF" w:rsidP="00396420">
            <w:pPr>
              <w:rPr>
                <w:rFonts w:ascii="Times New Roman" w:hAnsi="Times New Roman" w:cs="Times New Roman"/>
                <w:lang w:val="ro-MD"/>
              </w:rPr>
            </w:pPr>
          </w:p>
        </w:tc>
      </w:tr>
      <w:tr w:rsidR="005347BF" w:rsidRPr="00A13CA7" w:rsidTr="00396420">
        <w:trPr>
          <w:trHeight w:val="706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BF" w:rsidRPr="00A13CA7" w:rsidRDefault="005347BF" w:rsidP="00396420">
            <w:pPr>
              <w:rPr>
                <w:rFonts w:ascii="Times New Roman" w:hAnsi="Times New Roman" w:cs="Times New Roman"/>
                <w:b/>
                <w:lang w:val="ro-MD"/>
              </w:rPr>
            </w:pPr>
            <w:r>
              <w:rPr>
                <w:rFonts w:ascii="Times New Roman" w:hAnsi="Times New Roman" w:cs="Times New Roman"/>
                <w:b/>
                <w:lang w:val="ro-MD"/>
              </w:rPr>
              <w:t>3.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BF" w:rsidRDefault="005347BF" w:rsidP="00396420">
            <w:pPr>
              <w:rPr>
                <w:rFonts w:ascii="Times New Roman" w:hAnsi="Times New Roman" w:cs="Times New Roman"/>
                <w:lang w:val="ro-MD"/>
              </w:rPr>
            </w:pPr>
            <w:r w:rsidRPr="003D3108">
              <w:rPr>
                <w:rFonts w:ascii="Times New Roman" w:hAnsi="Times New Roman" w:cs="Times New Roman"/>
                <w:lang w:val="ro-MD"/>
              </w:rPr>
              <w:t>Alexandru OTGON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BF" w:rsidRPr="00A13CA7" w:rsidRDefault="005347BF" w:rsidP="00396420">
            <w:pPr>
              <w:rPr>
                <w:rFonts w:ascii="Times New Roman" w:hAnsi="Times New Roman" w:cs="Times New Roman"/>
                <w:lang w:val="ro-MD"/>
              </w:rPr>
            </w:pPr>
            <w:r w:rsidRPr="003D3108">
              <w:rPr>
                <w:rFonts w:ascii="Times New Roman" w:hAnsi="Times New Roman" w:cs="Times New Roman"/>
                <w:lang w:val="ro-MD"/>
              </w:rPr>
              <w:t>Șef al Direcției management instituțional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BF" w:rsidRPr="00A13CA7" w:rsidRDefault="005347BF" w:rsidP="00396420">
            <w:pPr>
              <w:rPr>
                <w:rFonts w:ascii="Times New Roman" w:hAnsi="Times New Roman" w:cs="Times New Roman"/>
                <w:lang w:val="ro-MD"/>
              </w:rPr>
            </w:pPr>
          </w:p>
        </w:tc>
      </w:tr>
      <w:tr w:rsidR="005347BF" w:rsidRPr="00A13CA7" w:rsidTr="00396420">
        <w:trPr>
          <w:trHeight w:val="706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BF" w:rsidRDefault="005347BF" w:rsidP="00396420">
            <w:pPr>
              <w:rPr>
                <w:rFonts w:ascii="Times New Roman" w:hAnsi="Times New Roman" w:cs="Times New Roman"/>
                <w:b/>
                <w:lang w:val="ro-MD"/>
              </w:rPr>
            </w:pPr>
            <w:r>
              <w:rPr>
                <w:rFonts w:ascii="Times New Roman" w:hAnsi="Times New Roman" w:cs="Times New Roman"/>
                <w:b/>
                <w:lang w:val="ro-MD"/>
              </w:rPr>
              <w:t>4.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BF" w:rsidRPr="003D3108" w:rsidRDefault="005347BF" w:rsidP="00396420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 xml:space="preserve">Andrei CIORNÎI 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BF" w:rsidRPr="003D3108" w:rsidRDefault="005347BF" w:rsidP="00396420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Șef al Secției juridice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BF" w:rsidRPr="00A13CA7" w:rsidRDefault="005347BF" w:rsidP="00396420">
            <w:pPr>
              <w:rPr>
                <w:rFonts w:ascii="Times New Roman" w:hAnsi="Times New Roman" w:cs="Times New Roman"/>
                <w:lang w:val="ro-MD"/>
              </w:rPr>
            </w:pPr>
          </w:p>
        </w:tc>
      </w:tr>
    </w:tbl>
    <w:p w:rsidR="005347BF" w:rsidRPr="00A13CA7" w:rsidRDefault="005347BF" w:rsidP="005347BF">
      <w:pPr>
        <w:rPr>
          <w:rFonts w:ascii="Times New Roman" w:hAnsi="Times New Roman" w:cs="Times New Roman"/>
          <w:b/>
          <w:lang w:val="ro-MD"/>
        </w:rPr>
      </w:pPr>
    </w:p>
    <w:p w:rsidR="005347BF" w:rsidRPr="00A13CA7" w:rsidRDefault="005347BF" w:rsidP="005347BF">
      <w:pPr>
        <w:rPr>
          <w:rFonts w:ascii="Times New Roman" w:hAnsi="Times New Roman" w:cs="Times New Roman"/>
          <w:lang w:val="ro-MD"/>
        </w:rPr>
      </w:pPr>
    </w:p>
    <w:p w:rsidR="00A81435" w:rsidRPr="00D446D0" w:rsidRDefault="00A81435" w:rsidP="00A81435">
      <w:pPr>
        <w:rPr>
          <w:lang w:val="ro-MD"/>
        </w:rPr>
      </w:pPr>
    </w:p>
    <w:p w:rsidR="00A81435" w:rsidRPr="00D446D0" w:rsidRDefault="00A81435" w:rsidP="00A81435">
      <w:pPr>
        <w:rPr>
          <w:lang w:val="ro-MD"/>
        </w:rPr>
      </w:pPr>
    </w:p>
    <w:p w:rsidR="00A81435" w:rsidRPr="00D446D0" w:rsidRDefault="00A81435" w:rsidP="00A81435">
      <w:pPr>
        <w:rPr>
          <w:lang w:val="ro-MD"/>
        </w:rPr>
      </w:pPr>
    </w:p>
    <w:p w:rsidR="00A81435" w:rsidRDefault="00A81435" w:rsidP="00A81435">
      <w:pPr>
        <w:rPr>
          <w:lang w:val="ro-MD"/>
        </w:rPr>
      </w:pPr>
    </w:p>
    <w:p w:rsidR="00A81435" w:rsidRDefault="00A81435" w:rsidP="00A81435">
      <w:pPr>
        <w:rPr>
          <w:lang w:val="ro-MD"/>
        </w:rPr>
      </w:pPr>
    </w:p>
    <w:p w:rsidR="00A81435" w:rsidRDefault="00A81435" w:rsidP="00A81435">
      <w:pPr>
        <w:rPr>
          <w:lang w:val="ro-MD"/>
        </w:rPr>
      </w:pPr>
    </w:p>
    <w:p w:rsidR="00A81435" w:rsidRDefault="00A81435" w:rsidP="00A81435">
      <w:pPr>
        <w:rPr>
          <w:lang w:val="ro-MD"/>
        </w:rPr>
      </w:pPr>
    </w:p>
    <w:p w:rsidR="00A81435" w:rsidRDefault="00A81435" w:rsidP="00A81435">
      <w:pPr>
        <w:rPr>
          <w:lang w:val="ro-MD"/>
        </w:rPr>
      </w:pPr>
    </w:p>
    <w:p w:rsidR="00A81435" w:rsidRDefault="00A81435" w:rsidP="00A81435">
      <w:pPr>
        <w:rPr>
          <w:lang w:val="ro-MD"/>
        </w:rPr>
      </w:pPr>
    </w:p>
    <w:p w:rsidR="00A81435" w:rsidRDefault="00A81435" w:rsidP="00A81435">
      <w:pPr>
        <w:rPr>
          <w:lang w:val="ro-MD"/>
        </w:rPr>
      </w:pPr>
    </w:p>
    <w:p w:rsidR="00A81435" w:rsidRDefault="00A81435" w:rsidP="00A81435">
      <w:pPr>
        <w:rPr>
          <w:lang w:val="ro-MD"/>
        </w:rPr>
      </w:pPr>
    </w:p>
    <w:p w:rsidR="00A81435" w:rsidRPr="00D446D0" w:rsidRDefault="00A81435" w:rsidP="00A81435">
      <w:pPr>
        <w:rPr>
          <w:lang w:val="ro-MD"/>
        </w:rPr>
      </w:pPr>
    </w:p>
    <w:p w:rsidR="00A81435" w:rsidRPr="00D446D0" w:rsidRDefault="00A81435" w:rsidP="00A81435">
      <w:pPr>
        <w:rPr>
          <w:b/>
          <w:i/>
          <w:lang w:val="ro-MD"/>
        </w:rPr>
      </w:pPr>
    </w:p>
    <w:p w:rsidR="00A81435" w:rsidRDefault="00A81435" w:rsidP="00A81435">
      <w:pPr>
        <w:rPr>
          <w:b/>
          <w:i/>
          <w:lang w:val="ro-MD"/>
        </w:rPr>
      </w:pPr>
    </w:p>
    <w:p w:rsidR="00A81435" w:rsidRPr="005306DA" w:rsidRDefault="00A81435" w:rsidP="00A81435">
      <w:pPr>
        <w:spacing w:after="0"/>
        <w:rPr>
          <w:i/>
          <w:sz w:val="20"/>
          <w:lang w:val="ro-MD"/>
        </w:rPr>
      </w:pPr>
      <w:r w:rsidRPr="00D446D0">
        <w:rPr>
          <w:b/>
          <w:i/>
          <w:sz w:val="20"/>
          <w:lang w:val="ro-MD"/>
        </w:rPr>
        <w:t xml:space="preserve"> </w:t>
      </w:r>
      <w:r w:rsidRPr="005306DA">
        <w:rPr>
          <w:i/>
          <w:sz w:val="20"/>
          <w:lang w:val="ro-MD"/>
        </w:rPr>
        <w:t xml:space="preserve">Executor: Marina Gavrilovici, </w:t>
      </w:r>
    </w:p>
    <w:p w:rsidR="002E71F2" w:rsidRPr="002E71F2" w:rsidRDefault="00A81435" w:rsidP="00822D7E">
      <w:pPr>
        <w:spacing w:after="0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proofErr w:type="spellStart"/>
      <w:r w:rsidRPr="005306DA">
        <w:rPr>
          <w:i/>
          <w:sz w:val="20"/>
          <w:lang w:val="ro-MD"/>
        </w:rPr>
        <w:t>cons</w:t>
      </w:r>
      <w:proofErr w:type="spellEnd"/>
      <w:r w:rsidRPr="005306DA">
        <w:rPr>
          <w:i/>
          <w:sz w:val="20"/>
          <w:lang w:val="ro-MD"/>
        </w:rPr>
        <w:t xml:space="preserve">. </w:t>
      </w:r>
      <w:proofErr w:type="spellStart"/>
      <w:r w:rsidRPr="005306DA">
        <w:rPr>
          <w:i/>
          <w:sz w:val="20"/>
          <w:lang w:val="ro-MD"/>
        </w:rPr>
        <w:t>princ</w:t>
      </w:r>
      <w:proofErr w:type="spellEnd"/>
      <w:r w:rsidRPr="005306DA">
        <w:rPr>
          <w:i/>
          <w:sz w:val="20"/>
          <w:lang w:val="ro-MD"/>
        </w:rPr>
        <w:t>. DICSI,  022 250 645</w:t>
      </w:r>
    </w:p>
    <w:sectPr w:rsidR="002E71F2" w:rsidRPr="002E71F2" w:rsidSect="0085532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90" w:right="630" w:bottom="0" w:left="1418" w:header="294" w:footer="2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7C63" w:rsidRDefault="00137C63" w:rsidP="003550DA">
      <w:pPr>
        <w:spacing w:after="0" w:line="240" w:lineRule="auto"/>
      </w:pPr>
      <w:r>
        <w:separator/>
      </w:r>
    </w:p>
  </w:endnote>
  <w:endnote w:type="continuationSeparator" w:id="0">
    <w:p w:rsidR="00137C63" w:rsidRDefault="00137C63" w:rsidP="0035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041" w:rsidRPr="00B74F4F" w:rsidRDefault="00743041" w:rsidP="00743041">
    <w:pPr>
      <w:ind w:left="-450"/>
      <w:rPr>
        <w:lang w:val="ro-MD"/>
      </w:rPr>
    </w:pPr>
  </w:p>
  <w:p w:rsidR="00743041" w:rsidRDefault="0074304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EB7" w:rsidRDefault="00FF2EB7" w:rsidP="00117583">
    <w:pPr>
      <w:spacing w:after="0" w:line="240" w:lineRule="auto"/>
      <w:jc w:val="center"/>
      <w:rPr>
        <w:rFonts w:ascii="Calibri Light" w:hAnsi="Calibri Light" w:cs="Calibri Light"/>
        <w:sz w:val="18"/>
        <w:szCs w:val="18"/>
        <w:lang w:val="ro-MD"/>
      </w:rPr>
    </w:pPr>
  </w:p>
  <w:p w:rsidR="00117583" w:rsidRPr="00117583" w:rsidRDefault="009B3017" w:rsidP="00FF2EB7">
    <w:pPr>
      <w:spacing w:before="240" w:after="0" w:line="240" w:lineRule="auto"/>
      <w:jc w:val="center"/>
      <w:rPr>
        <w:rFonts w:ascii="Calibri Light" w:hAnsi="Calibri Light" w:cs="Calibri Light"/>
        <w:sz w:val="18"/>
        <w:szCs w:val="18"/>
        <w:lang w:val="ro-MD"/>
      </w:rPr>
    </w:pPr>
    <w:r>
      <w:rPr>
        <w:rFonts w:ascii="Calibri Light" w:hAnsi="Calibri Light" w:cs="Calibri Light"/>
        <w:noProof/>
        <w:sz w:val="18"/>
        <w:szCs w:val="18"/>
        <w:lang w:val="en-GB" w:eastAsia="en-GB"/>
      </w:rPr>
      <w:drawing>
        <wp:anchor distT="0" distB="0" distL="114300" distR="114300" simplePos="0" relativeHeight="251670528" behindDoc="0" locked="0" layoutInCell="1" allowOverlap="1" wp14:anchorId="4A17CBF2" wp14:editId="0DF7EE11">
          <wp:simplePos x="0" y="0"/>
          <wp:positionH relativeFrom="column">
            <wp:posOffset>90170</wp:posOffset>
          </wp:positionH>
          <wp:positionV relativeFrom="paragraph">
            <wp:posOffset>74930</wp:posOffset>
          </wp:positionV>
          <wp:extent cx="6212205" cy="6350"/>
          <wp:effectExtent l="0" t="0" r="0" b="0"/>
          <wp:wrapNone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2205" cy="6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7583" w:rsidRPr="00117583">
      <w:rPr>
        <w:rFonts w:ascii="Calibri Light" w:hAnsi="Calibri Light" w:cs="Calibri Light"/>
        <w:sz w:val="18"/>
        <w:szCs w:val="18"/>
        <w:lang w:val="ro-MD"/>
      </w:rPr>
      <w:t>Piaţa Marii Adunări Naţionale nr. 1, Chişinău, MD-20</w:t>
    </w:r>
    <w:r w:rsidR="00594E95">
      <w:rPr>
        <w:rFonts w:ascii="Calibri Light" w:hAnsi="Calibri Light" w:cs="Calibri Light"/>
        <w:sz w:val="18"/>
        <w:szCs w:val="18"/>
        <w:lang w:val="ro-MD"/>
      </w:rPr>
      <w:t>12</w:t>
    </w:r>
    <w:r w:rsidR="00117583" w:rsidRPr="00117583">
      <w:rPr>
        <w:rFonts w:ascii="Calibri Light" w:hAnsi="Calibri Light" w:cs="Calibri Light"/>
        <w:sz w:val="18"/>
        <w:szCs w:val="18"/>
        <w:lang w:val="ro-MD"/>
      </w:rPr>
      <w:t>, tel. +373</w:t>
    </w:r>
    <w:r w:rsidR="00594E95">
      <w:rPr>
        <w:rFonts w:ascii="Calibri Light" w:hAnsi="Calibri Light" w:cs="Calibri Light"/>
        <w:sz w:val="18"/>
        <w:szCs w:val="18"/>
        <w:lang w:val="ro-MD"/>
      </w:rPr>
      <w:t xml:space="preserve"> 0</w:t>
    </w:r>
    <w:r w:rsidR="00117583" w:rsidRPr="00117583">
      <w:rPr>
        <w:rFonts w:ascii="Calibri Light" w:hAnsi="Calibri Light" w:cs="Calibri Light"/>
        <w:sz w:val="18"/>
        <w:szCs w:val="18"/>
        <w:lang w:val="ro-MD"/>
      </w:rPr>
      <w:t>22</w:t>
    </w:r>
    <w:r w:rsidR="00594E95">
      <w:rPr>
        <w:rFonts w:ascii="Calibri Light" w:hAnsi="Calibri Light" w:cs="Calibri Light"/>
        <w:sz w:val="18"/>
        <w:szCs w:val="18"/>
        <w:lang w:val="ro-MD"/>
      </w:rPr>
      <w:t xml:space="preserve"> </w:t>
    </w:r>
    <w:r w:rsidR="00117583" w:rsidRPr="00117583">
      <w:rPr>
        <w:rFonts w:ascii="Calibri Light" w:hAnsi="Calibri Light" w:cs="Calibri Light"/>
        <w:sz w:val="18"/>
        <w:szCs w:val="18"/>
        <w:lang w:val="ro-MD"/>
      </w:rPr>
      <w:t>250107, fax +373</w:t>
    </w:r>
    <w:r w:rsidR="00594E95">
      <w:rPr>
        <w:rFonts w:ascii="Calibri Light" w:hAnsi="Calibri Light" w:cs="Calibri Light"/>
        <w:sz w:val="18"/>
        <w:szCs w:val="18"/>
        <w:lang w:val="ro-MD"/>
      </w:rPr>
      <w:t xml:space="preserve"> 0</w:t>
    </w:r>
    <w:r w:rsidR="00117583" w:rsidRPr="00117583">
      <w:rPr>
        <w:rFonts w:ascii="Calibri Light" w:hAnsi="Calibri Light" w:cs="Calibri Light"/>
        <w:sz w:val="18"/>
        <w:szCs w:val="18"/>
        <w:lang w:val="ro-MD"/>
      </w:rPr>
      <w:t>22</w:t>
    </w:r>
    <w:r w:rsidR="00594E95">
      <w:rPr>
        <w:rFonts w:ascii="Calibri Light" w:hAnsi="Calibri Light" w:cs="Calibri Light"/>
        <w:sz w:val="18"/>
        <w:szCs w:val="18"/>
        <w:lang w:val="ro-MD"/>
      </w:rPr>
      <w:t xml:space="preserve"> </w:t>
    </w:r>
    <w:r w:rsidR="00117583" w:rsidRPr="00117583">
      <w:rPr>
        <w:rFonts w:ascii="Calibri Light" w:hAnsi="Calibri Light" w:cs="Calibri Light"/>
        <w:sz w:val="18"/>
        <w:szCs w:val="18"/>
        <w:lang w:val="ro-MD"/>
      </w:rPr>
      <w:t>234064</w:t>
    </w:r>
  </w:p>
  <w:p w:rsidR="00117583" w:rsidRPr="00117583" w:rsidRDefault="00594E95" w:rsidP="00594E95">
    <w:pPr>
      <w:spacing w:after="0" w:line="240" w:lineRule="auto"/>
      <w:jc w:val="center"/>
      <w:rPr>
        <w:rFonts w:ascii="Calibri Light" w:hAnsi="Calibri Light" w:cs="Calibri Light"/>
        <w:sz w:val="18"/>
        <w:szCs w:val="18"/>
        <w:lang w:val="ro-MD"/>
      </w:rPr>
    </w:pPr>
    <w:r>
      <w:rPr>
        <w:rFonts w:asciiTheme="majorHAnsi" w:hAnsiTheme="majorHAnsi" w:cstheme="majorHAnsi"/>
        <w:sz w:val="18"/>
        <w:szCs w:val="18"/>
        <w:lang w:val="ro-MD"/>
      </w:rPr>
      <w:t>e</w:t>
    </w:r>
    <w:r w:rsidRPr="00B74F4F">
      <w:rPr>
        <w:rFonts w:asciiTheme="majorHAnsi" w:hAnsiTheme="majorHAnsi" w:cstheme="majorHAnsi"/>
        <w:sz w:val="18"/>
        <w:szCs w:val="18"/>
        <w:lang w:val="ro-MD"/>
      </w:rPr>
      <w:t>-mail</w:t>
    </w:r>
    <w:r w:rsidRPr="00EE2C71">
      <w:rPr>
        <w:rFonts w:asciiTheme="majorHAnsi" w:hAnsiTheme="majorHAnsi" w:cstheme="majorHAnsi"/>
        <w:sz w:val="18"/>
        <w:szCs w:val="18"/>
        <w:lang w:val="ro-MD"/>
      </w:rPr>
      <w:t xml:space="preserve">: </w:t>
    </w:r>
    <w:hyperlink r:id="rId2" w:history="1">
      <w:r w:rsidRPr="00523D53">
        <w:rPr>
          <w:rStyle w:val="Hyperlink"/>
          <w:rFonts w:asciiTheme="majorHAnsi" w:hAnsiTheme="majorHAnsi" w:cstheme="majorHAnsi"/>
          <w:sz w:val="18"/>
          <w:szCs w:val="18"/>
          <w:lang w:val="ro-MD"/>
        </w:rPr>
        <w:t>secretariat@mei.gov.md</w:t>
      </w:r>
    </w:hyperlink>
    <w:r w:rsidRPr="00EE2C71">
      <w:rPr>
        <w:rFonts w:asciiTheme="majorHAnsi" w:hAnsiTheme="majorHAnsi" w:cstheme="majorHAnsi"/>
        <w:sz w:val="18"/>
        <w:szCs w:val="18"/>
        <w:lang w:val="ro-MD"/>
      </w:rPr>
      <w:t>,</w:t>
    </w:r>
    <w:r w:rsidRPr="00EE2C71">
      <w:rPr>
        <w:rStyle w:val="Hyperlink"/>
        <w:rFonts w:asciiTheme="majorHAnsi" w:hAnsiTheme="majorHAnsi" w:cstheme="majorHAnsi"/>
        <w:color w:val="auto"/>
        <w:sz w:val="18"/>
        <w:szCs w:val="18"/>
        <w:u w:val="none"/>
        <w:lang w:val="ro-MD"/>
      </w:rPr>
      <w:t xml:space="preserve">  </w:t>
    </w:r>
    <w:r w:rsidRPr="00EE2C71">
      <w:rPr>
        <w:rFonts w:asciiTheme="majorHAnsi" w:hAnsiTheme="majorHAnsi" w:cstheme="majorHAnsi"/>
        <w:sz w:val="18"/>
        <w:szCs w:val="18"/>
        <w:lang w:val="ro-MD"/>
      </w:rPr>
      <w:t xml:space="preserve">pagina web: </w:t>
    </w:r>
    <w:hyperlink r:id="rId3" w:history="1">
      <w:r w:rsidRPr="00EE2C71">
        <w:rPr>
          <w:rStyle w:val="Hyperlink"/>
          <w:rFonts w:asciiTheme="majorHAnsi" w:hAnsiTheme="majorHAnsi" w:cstheme="majorHAnsi"/>
          <w:color w:val="auto"/>
          <w:sz w:val="18"/>
          <w:szCs w:val="18"/>
          <w:u w:val="none"/>
          <w:lang w:val="ro-MD"/>
        </w:rPr>
        <w:t>www.mei.gov.md</w:t>
      </w:r>
    </w:hyperlink>
    <w:r>
      <w:rPr>
        <w:rStyle w:val="Hyperlink"/>
        <w:rFonts w:asciiTheme="majorHAnsi" w:hAnsiTheme="majorHAnsi" w:cstheme="majorHAnsi"/>
        <w:color w:val="auto"/>
        <w:sz w:val="18"/>
        <w:szCs w:val="18"/>
        <w:u w:val="none"/>
        <w:lang w:val="ro-MD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7C63" w:rsidRDefault="00137C63" w:rsidP="003550DA">
      <w:pPr>
        <w:spacing w:after="0" w:line="240" w:lineRule="auto"/>
      </w:pPr>
      <w:r>
        <w:separator/>
      </w:r>
    </w:p>
  </w:footnote>
  <w:footnote w:type="continuationSeparator" w:id="0">
    <w:p w:rsidR="00137C63" w:rsidRDefault="00137C63" w:rsidP="0035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C96" w:rsidRDefault="00943C96">
    <w:pPr>
      <w:pStyle w:val="Header"/>
    </w:pPr>
  </w:p>
  <w:p w:rsidR="00943C96" w:rsidRDefault="00943C96">
    <w:pPr>
      <w:pStyle w:val="Header"/>
    </w:pPr>
  </w:p>
  <w:p w:rsidR="00943C96" w:rsidRDefault="00943C9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0DA" w:rsidRDefault="003550DA" w:rsidP="005F281E">
    <w:pPr>
      <w:pStyle w:val="Header"/>
      <w:jc w:val="center"/>
    </w:pPr>
  </w:p>
  <w:p w:rsidR="003550DA" w:rsidRDefault="003550DA" w:rsidP="005F281E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E1C" w:rsidRDefault="00015E1C" w:rsidP="00C44F76">
    <w:pPr>
      <w:pStyle w:val="Header"/>
      <w:ind w:left="142"/>
      <w:jc w:val="right"/>
      <w:rPr>
        <w:lang w:val="ro-MD"/>
      </w:rPr>
    </w:pPr>
  </w:p>
  <w:p w:rsidR="00943C96" w:rsidRDefault="00943C96" w:rsidP="00C44F76">
    <w:pPr>
      <w:pStyle w:val="Header"/>
      <w:ind w:left="142"/>
      <w:jc w:val="right"/>
      <w:rPr>
        <w:lang w:val="ro-MD"/>
      </w:rPr>
    </w:pPr>
    <w:r w:rsidRPr="00B74F4F">
      <w:rPr>
        <w:noProof/>
        <w:lang w:val="en-GB" w:eastAsia="en-GB"/>
      </w:rPr>
      <w:drawing>
        <wp:anchor distT="0" distB="0" distL="114300" distR="114300" simplePos="0" relativeHeight="251669504" behindDoc="1" locked="0" layoutInCell="1" allowOverlap="1" wp14:anchorId="353DB0E9" wp14:editId="1AB89F5B">
          <wp:simplePos x="0" y="0"/>
          <wp:positionH relativeFrom="column">
            <wp:posOffset>428625</wp:posOffset>
          </wp:positionH>
          <wp:positionV relativeFrom="paragraph">
            <wp:posOffset>171450</wp:posOffset>
          </wp:positionV>
          <wp:extent cx="104775" cy="772795"/>
          <wp:effectExtent l="0" t="0" r="9525" b="8255"/>
          <wp:wrapNone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" cy="77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43C96" w:rsidRDefault="00943C96">
    <w:pPr>
      <w:pStyle w:val="Header"/>
      <w:rPr>
        <w:lang w:val="ro-MD"/>
      </w:rPr>
    </w:pPr>
    <w:r w:rsidRPr="00943C96"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578F00B5" wp14:editId="241B00DD">
              <wp:simplePos x="0" y="0"/>
              <wp:positionH relativeFrom="column">
                <wp:posOffset>561975</wp:posOffset>
              </wp:positionH>
              <wp:positionV relativeFrom="paragraph">
                <wp:posOffset>48260</wp:posOffset>
              </wp:positionV>
              <wp:extent cx="2085975" cy="828675"/>
              <wp:effectExtent l="0" t="0" r="0" b="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8286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43C96" w:rsidRPr="00FC611F" w:rsidRDefault="00117583" w:rsidP="00943C96">
                          <w:pPr>
                            <w:spacing w:line="240" w:lineRule="auto"/>
                            <w:contextualSpacing/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  <w:t>M</w:t>
                          </w:r>
                          <w:r w:rsidR="00943C96" w:rsidRPr="00FC611F"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  <w:t xml:space="preserve">inisterul Economiei </w:t>
                          </w:r>
                        </w:p>
                        <w:p w:rsidR="00943C96" w:rsidRPr="00FC611F" w:rsidRDefault="00943C96" w:rsidP="00943C96">
                          <w:pPr>
                            <w:spacing w:line="240" w:lineRule="auto"/>
                            <w:contextualSpacing/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</w:pPr>
                          <w:r w:rsidRPr="00FC611F"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  <w:t xml:space="preserve">și Infrastructurii </w:t>
                          </w:r>
                        </w:p>
                        <w:p w:rsidR="00943C96" w:rsidRPr="00FC611F" w:rsidRDefault="00943C96" w:rsidP="00943C96">
                          <w:pPr>
                            <w:spacing w:line="240" w:lineRule="auto"/>
                            <w:contextualSpacing/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</w:pPr>
                          <w:r w:rsidRPr="00FC611F"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  <w:t>al Republicii Moldova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8F00B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4.25pt;margin-top:3.8pt;width:164.25pt;height:65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" filled="f" stroked="f">
              <v:textbox>
                <w:txbxContent>
                  <w:p w:rsidR="00943C96" w:rsidRPr="00FC611F" w:rsidRDefault="00117583" w:rsidP="00943C96">
                    <w:pPr>
                      <w:spacing w:line="240" w:lineRule="auto"/>
                      <w:contextualSpacing/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</w:pPr>
                    <w:r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  <w:t>M</w:t>
                    </w:r>
                    <w:r w:rsidR="00943C96" w:rsidRPr="00FC611F"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  <w:t xml:space="preserve">inisterul Economiei </w:t>
                    </w:r>
                  </w:p>
                  <w:p w:rsidR="00943C96" w:rsidRPr="00FC611F" w:rsidRDefault="00943C96" w:rsidP="00943C96">
                    <w:pPr>
                      <w:spacing w:line="240" w:lineRule="auto"/>
                      <w:contextualSpacing/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</w:pPr>
                    <w:r w:rsidRPr="00FC611F"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  <w:t xml:space="preserve">și Infrastructurii </w:t>
                    </w:r>
                  </w:p>
                  <w:p w:rsidR="00943C96" w:rsidRPr="00FC611F" w:rsidRDefault="00943C96" w:rsidP="00943C96">
                    <w:pPr>
                      <w:spacing w:line="240" w:lineRule="auto"/>
                      <w:contextualSpacing/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</w:pPr>
                    <w:r w:rsidRPr="00FC611F"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  <w:t>al Republicii Moldova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65408" behindDoc="0" locked="0" layoutInCell="1" allowOverlap="1" wp14:anchorId="3AFCE159" wp14:editId="125DDC9D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431165" cy="542925"/>
          <wp:effectExtent l="0" t="0" r="6985" b="9525"/>
          <wp:wrapNone/>
          <wp:docPr id="39" name="Picture 39" descr="Coat_of_arms_of_Mold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at_of_arms_of_Moldov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16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43C96" w:rsidRDefault="00943C96">
    <w:pPr>
      <w:pStyle w:val="Header"/>
      <w:rPr>
        <w:lang w:val="ro-MD"/>
      </w:rPr>
    </w:pPr>
  </w:p>
  <w:p w:rsidR="00943C96" w:rsidRDefault="00943C96">
    <w:pPr>
      <w:pStyle w:val="Header"/>
      <w:rPr>
        <w:lang w:val="ro-MD"/>
      </w:rPr>
    </w:pPr>
  </w:p>
  <w:p w:rsidR="00943C96" w:rsidRDefault="00943C96">
    <w:pPr>
      <w:pStyle w:val="Header"/>
      <w:rPr>
        <w:lang w:val="ro-MD"/>
      </w:rPr>
    </w:pPr>
  </w:p>
  <w:p w:rsidR="00117583" w:rsidRDefault="00117583" w:rsidP="00117583">
    <w:pPr>
      <w:tabs>
        <w:tab w:val="left" w:pos="5287"/>
      </w:tabs>
      <w:rPr>
        <w:sz w:val="28"/>
        <w:szCs w:val="28"/>
        <w:lang w:val="ro-MD"/>
      </w:rPr>
    </w:pPr>
  </w:p>
  <w:p w:rsidR="00117583" w:rsidRPr="00117583" w:rsidRDefault="00117583" w:rsidP="00117583">
    <w:pPr>
      <w:ind w:left="-450"/>
      <w:jc w:val="center"/>
      <w:rPr>
        <w:rFonts w:cs="Calibri"/>
        <w:sz w:val="28"/>
        <w:szCs w:val="28"/>
        <w:lang w:val="ro-MD"/>
      </w:rPr>
    </w:pPr>
    <w:r w:rsidRPr="00117583">
      <w:rPr>
        <w:rFonts w:cs="Calibri"/>
        <w:sz w:val="28"/>
        <w:szCs w:val="28"/>
        <w:lang w:val="ro-MD"/>
      </w:rPr>
      <w:t>ORDIN</w:t>
    </w:r>
  </w:p>
  <w:p w:rsidR="00117583" w:rsidRPr="00117583" w:rsidRDefault="00117583" w:rsidP="00117583">
    <w:pPr>
      <w:ind w:left="-450"/>
      <w:jc w:val="center"/>
      <w:rPr>
        <w:rFonts w:cs="Calibri"/>
        <w:sz w:val="28"/>
        <w:szCs w:val="28"/>
        <w:lang w:val="ro-MD"/>
      </w:rPr>
    </w:pPr>
    <w:r w:rsidRPr="00117583">
      <w:rPr>
        <w:rFonts w:cs="Calibri"/>
        <w:sz w:val="28"/>
        <w:szCs w:val="28"/>
        <w:lang w:val="ro-MD"/>
      </w:rPr>
      <w:t>Nr._____________  din  “___” _______________20</w:t>
    </w:r>
    <w:r w:rsidR="00263AF2">
      <w:rPr>
        <w:rFonts w:cs="Calibri"/>
        <w:sz w:val="28"/>
        <w:szCs w:val="28"/>
        <w:lang w:val="ro-MD"/>
      </w:rPr>
      <w:t>20</w:t>
    </w:r>
  </w:p>
  <w:p w:rsidR="00943C96" w:rsidRPr="00117583" w:rsidRDefault="00117583" w:rsidP="00117583">
    <w:pPr>
      <w:ind w:left="-450"/>
      <w:jc w:val="center"/>
      <w:rPr>
        <w:rFonts w:cs="Calibri"/>
        <w:sz w:val="28"/>
        <w:szCs w:val="28"/>
        <w:lang w:val="ro-MD"/>
      </w:rPr>
    </w:pPr>
    <w:r w:rsidRPr="00117583">
      <w:rPr>
        <w:rFonts w:cs="Calibri"/>
        <w:sz w:val="28"/>
        <w:szCs w:val="28"/>
        <w:lang w:val="ro-MD"/>
      </w:rPr>
      <w:t>mun. Chişinău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B40A9"/>
    <w:multiLevelType w:val="hybridMultilevel"/>
    <w:tmpl w:val="AE8EF374"/>
    <w:lvl w:ilvl="0" w:tplc="6E623C7C">
      <w:numFmt w:val="bullet"/>
      <w:lvlText w:val="-"/>
      <w:lvlJc w:val="left"/>
      <w:pPr>
        <w:ind w:left="185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">
    <w:nsid w:val="1E4D26EA"/>
    <w:multiLevelType w:val="hybridMultilevel"/>
    <w:tmpl w:val="4B848CDA"/>
    <w:lvl w:ilvl="0" w:tplc="0809000F">
      <w:start w:val="1"/>
      <w:numFmt w:val="decimal"/>
      <w:lvlText w:val="%1."/>
      <w:lvlJc w:val="left"/>
      <w:pPr>
        <w:ind w:left="1855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">
    <w:nsid w:val="472F2391"/>
    <w:multiLevelType w:val="hybridMultilevel"/>
    <w:tmpl w:val="80640BB4"/>
    <w:lvl w:ilvl="0" w:tplc="0C2E8180">
      <w:start w:val="1"/>
      <w:numFmt w:val="decimal"/>
      <w:lvlText w:val="%1)"/>
      <w:lvlJc w:val="left"/>
      <w:pPr>
        <w:ind w:left="801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DC560B9"/>
    <w:multiLevelType w:val="hybridMultilevel"/>
    <w:tmpl w:val="8C9E17BC"/>
    <w:lvl w:ilvl="0" w:tplc="7624C8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01B"/>
    <w:rsid w:val="000022CF"/>
    <w:rsid w:val="00005A51"/>
    <w:rsid w:val="00012146"/>
    <w:rsid w:val="00015E1C"/>
    <w:rsid w:val="0002075E"/>
    <w:rsid w:val="0002358B"/>
    <w:rsid w:val="00023E5D"/>
    <w:rsid w:val="00045053"/>
    <w:rsid w:val="00047160"/>
    <w:rsid w:val="0007489C"/>
    <w:rsid w:val="00077CC3"/>
    <w:rsid w:val="0008667D"/>
    <w:rsid w:val="000873DC"/>
    <w:rsid w:val="000A2191"/>
    <w:rsid w:val="000A5289"/>
    <w:rsid w:val="000A7F43"/>
    <w:rsid w:val="000B6B9D"/>
    <w:rsid w:val="000C3B4A"/>
    <w:rsid w:val="000C5F94"/>
    <w:rsid w:val="000C6729"/>
    <w:rsid w:val="000E1426"/>
    <w:rsid w:val="000E1673"/>
    <w:rsid w:val="000E4685"/>
    <w:rsid w:val="000F524A"/>
    <w:rsid w:val="00101AE2"/>
    <w:rsid w:val="00117583"/>
    <w:rsid w:val="00137C63"/>
    <w:rsid w:val="00143E76"/>
    <w:rsid w:val="00145994"/>
    <w:rsid w:val="00145A12"/>
    <w:rsid w:val="0014787C"/>
    <w:rsid w:val="00147C0E"/>
    <w:rsid w:val="0016227C"/>
    <w:rsid w:val="00171FC0"/>
    <w:rsid w:val="00173B28"/>
    <w:rsid w:val="001958F2"/>
    <w:rsid w:val="001A4D4C"/>
    <w:rsid w:val="001B0DC5"/>
    <w:rsid w:val="001B4A3D"/>
    <w:rsid w:val="001D4823"/>
    <w:rsid w:val="002125EE"/>
    <w:rsid w:val="0022519B"/>
    <w:rsid w:val="00240F83"/>
    <w:rsid w:val="00262446"/>
    <w:rsid w:val="00263AF2"/>
    <w:rsid w:val="00274216"/>
    <w:rsid w:val="002839D7"/>
    <w:rsid w:val="00287F72"/>
    <w:rsid w:val="002A16F4"/>
    <w:rsid w:val="002C1FA9"/>
    <w:rsid w:val="002E2254"/>
    <w:rsid w:val="002E71F2"/>
    <w:rsid w:val="002F09BE"/>
    <w:rsid w:val="002F593F"/>
    <w:rsid w:val="00307792"/>
    <w:rsid w:val="00325DE1"/>
    <w:rsid w:val="00327958"/>
    <w:rsid w:val="003307A9"/>
    <w:rsid w:val="003337DA"/>
    <w:rsid w:val="0034544F"/>
    <w:rsid w:val="00353DDB"/>
    <w:rsid w:val="003550DA"/>
    <w:rsid w:val="00356114"/>
    <w:rsid w:val="00366998"/>
    <w:rsid w:val="003A6D5C"/>
    <w:rsid w:val="003B3AC3"/>
    <w:rsid w:val="003C6307"/>
    <w:rsid w:val="003D46B8"/>
    <w:rsid w:val="003D6AC9"/>
    <w:rsid w:val="0041761F"/>
    <w:rsid w:val="00437399"/>
    <w:rsid w:val="004419C9"/>
    <w:rsid w:val="00462BB9"/>
    <w:rsid w:val="00471452"/>
    <w:rsid w:val="00472899"/>
    <w:rsid w:val="00485472"/>
    <w:rsid w:val="004A137C"/>
    <w:rsid w:val="004A22F2"/>
    <w:rsid w:val="004A52D0"/>
    <w:rsid w:val="004F7942"/>
    <w:rsid w:val="005025E5"/>
    <w:rsid w:val="00526556"/>
    <w:rsid w:val="005306DA"/>
    <w:rsid w:val="005347BF"/>
    <w:rsid w:val="00536A2D"/>
    <w:rsid w:val="00554866"/>
    <w:rsid w:val="0056046C"/>
    <w:rsid w:val="0057618E"/>
    <w:rsid w:val="00594E95"/>
    <w:rsid w:val="005A0FFD"/>
    <w:rsid w:val="005A45C4"/>
    <w:rsid w:val="005A5C2B"/>
    <w:rsid w:val="005D4417"/>
    <w:rsid w:val="005F1858"/>
    <w:rsid w:val="005F281E"/>
    <w:rsid w:val="00604263"/>
    <w:rsid w:val="00610F94"/>
    <w:rsid w:val="00626DC9"/>
    <w:rsid w:val="00632F98"/>
    <w:rsid w:val="00637842"/>
    <w:rsid w:val="00666A6C"/>
    <w:rsid w:val="00673A0B"/>
    <w:rsid w:val="00690AC2"/>
    <w:rsid w:val="006B063B"/>
    <w:rsid w:val="006D166A"/>
    <w:rsid w:val="006E2954"/>
    <w:rsid w:val="00717D86"/>
    <w:rsid w:val="00743041"/>
    <w:rsid w:val="00752CCC"/>
    <w:rsid w:val="00770CBB"/>
    <w:rsid w:val="00774DB9"/>
    <w:rsid w:val="00793624"/>
    <w:rsid w:val="007A6947"/>
    <w:rsid w:val="007F2E3A"/>
    <w:rsid w:val="00822D7E"/>
    <w:rsid w:val="00827837"/>
    <w:rsid w:val="008433B7"/>
    <w:rsid w:val="008468AF"/>
    <w:rsid w:val="0085532A"/>
    <w:rsid w:val="00864665"/>
    <w:rsid w:val="008953C3"/>
    <w:rsid w:val="008A00A9"/>
    <w:rsid w:val="008A7129"/>
    <w:rsid w:val="008B3E35"/>
    <w:rsid w:val="008B6355"/>
    <w:rsid w:val="008C4058"/>
    <w:rsid w:val="008D34CD"/>
    <w:rsid w:val="008E53A2"/>
    <w:rsid w:val="008E5EB1"/>
    <w:rsid w:val="008E6B2F"/>
    <w:rsid w:val="00913C47"/>
    <w:rsid w:val="009157B1"/>
    <w:rsid w:val="009239D8"/>
    <w:rsid w:val="009247F3"/>
    <w:rsid w:val="00931DEE"/>
    <w:rsid w:val="00932BEF"/>
    <w:rsid w:val="00943C96"/>
    <w:rsid w:val="00943D8D"/>
    <w:rsid w:val="00967547"/>
    <w:rsid w:val="00967BE3"/>
    <w:rsid w:val="00975014"/>
    <w:rsid w:val="00980699"/>
    <w:rsid w:val="0099703E"/>
    <w:rsid w:val="009B0083"/>
    <w:rsid w:val="009B3017"/>
    <w:rsid w:val="009D1694"/>
    <w:rsid w:val="009D345A"/>
    <w:rsid w:val="009E0815"/>
    <w:rsid w:val="00A04F1A"/>
    <w:rsid w:val="00A06767"/>
    <w:rsid w:val="00A118C9"/>
    <w:rsid w:val="00A230D6"/>
    <w:rsid w:val="00A34766"/>
    <w:rsid w:val="00A40C27"/>
    <w:rsid w:val="00A40DB3"/>
    <w:rsid w:val="00A52099"/>
    <w:rsid w:val="00A71FAC"/>
    <w:rsid w:val="00A81435"/>
    <w:rsid w:val="00A84995"/>
    <w:rsid w:val="00AA0259"/>
    <w:rsid w:val="00AA0C2A"/>
    <w:rsid w:val="00AB0F0F"/>
    <w:rsid w:val="00AB12DD"/>
    <w:rsid w:val="00AC5663"/>
    <w:rsid w:val="00AF7782"/>
    <w:rsid w:val="00B353EA"/>
    <w:rsid w:val="00B4273D"/>
    <w:rsid w:val="00B74F4F"/>
    <w:rsid w:val="00B874DE"/>
    <w:rsid w:val="00B9319B"/>
    <w:rsid w:val="00B93487"/>
    <w:rsid w:val="00BB760F"/>
    <w:rsid w:val="00BE60F0"/>
    <w:rsid w:val="00BF13F5"/>
    <w:rsid w:val="00BF3C6F"/>
    <w:rsid w:val="00C109CD"/>
    <w:rsid w:val="00C14C2A"/>
    <w:rsid w:val="00C3258D"/>
    <w:rsid w:val="00C44F76"/>
    <w:rsid w:val="00C71ECE"/>
    <w:rsid w:val="00CA639A"/>
    <w:rsid w:val="00CB389C"/>
    <w:rsid w:val="00D11918"/>
    <w:rsid w:val="00D21B24"/>
    <w:rsid w:val="00D22AE7"/>
    <w:rsid w:val="00D22B04"/>
    <w:rsid w:val="00D3293B"/>
    <w:rsid w:val="00D3501B"/>
    <w:rsid w:val="00D41DEA"/>
    <w:rsid w:val="00D4470F"/>
    <w:rsid w:val="00D517D1"/>
    <w:rsid w:val="00D76A93"/>
    <w:rsid w:val="00D842DD"/>
    <w:rsid w:val="00D8647E"/>
    <w:rsid w:val="00D941A1"/>
    <w:rsid w:val="00DA5AE0"/>
    <w:rsid w:val="00DC1C4E"/>
    <w:rsid w:val="00DC7703"/>
    <w:rsid w:val="00E311F4"/>
    <w:rsid w:val="00E36AB0"/>
    <w:rsid w:val="00E42697"/>
    <w:rsid w:val="00E615D9"/>
    <w:rsid w:val="00E6239E"/>
    <w:rsid w:val="00E74B8A"/>
    <w:rsid w:val="00E772A9"/>
    <w:rsid w:val="00E77D7D"/>
    <w:rsid w:val="00E86008"/>
    <w:rsid w:val="00EA1C52"/>
    <w:rsid w:val="00EA7A61"/>
    <w:rsid w:val="00EC0D02"/>
    <w:rsid w:val="00ED1B70"/>
    <w:rsid w:val="00ED5675"/>
    <w:rsid w:val="00ED6195"/>
    <w:rsid w:val="00EF1DEF"/>
    <w:rsid w:val="00EF6898"/>
    <w:rsid w:val="00F03F09"/>
    <w:rsid w:val="00F0796A"/>
    <w:rsid w:val="00F40A2C"/>
    <w:rsid w:val="00F51B31"/>
    <w:rsid w:val="00F740F8"/>
    <w:rsid w:val="00F930D5"/>
    <w:rsid w:val="00F952D9"/>
    <w:rsid w:val="00FA3434"/>
    <w:rsid w:val="00FA440D"/>
    <w:rsid w:val="00FB6B0E"/>
    <w:rsid w:val="00FC47C2"/>
    <w:rsid w:val="00FD29E1"/>
    <w:rsid w:val="00FD4C28"/>
    <w:rsid w:val="00FD59AD"/>
    <w:rsid w:val="00FF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6BA1A61-1252-469E-ADF2-AE654CD57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1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673"/>
    <w:rPr>
      <w:rFonts w:ascii="Segoe UI" w:hAnsi="Segoe UI" w:cs="Segoe UI"/>
      <w:sz w:val="18"/>
      <w:szCs w:val="18"/>
    </w:rPr>
  </w:style>
  <w:style w:type="character" w:styleId="Hyperlink">
    <w:name w:val="Hyperlink"/>
    <w:rsid w:val="00FD4C2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55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0DA"/>
  </w:style>
  <w:style w:type="paragraph" w:styleId="Footer">
    <w:name w:val="footer"/>
    <w:basedOn w:val="Normal"/>
    <w:link w:val="FooterChar"/>
    <w:uiPriority w:val="99"/>
    <w:unhideWhenUsed/>
    <w:rsid w:val="00355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0DA"/>
  </w:style>
  <w:style w:type="paragraph" w:styleId="ListParagraph">
    <w:name w:val="List Paragraph"/>
    <w:basedOn w:val="Normal"/>
    <w:uiPriority w:val="34"/>
    <w:qFormat/>
    <w:rsid w:val="00536A2D"/>
    <w:pPr>
      <w:spacing w:after="200" w:line="276" w:lineRule="auto"/>
      <w:ind w:left="720"/>
      <w:contextualSpacing/>
    </w:pPr>
    <w:rPr>
      <w:lang w:val="ro-RO"/>
    </w:rPr>
  </w:style>
  <w:style w:type="paragraph" w:customStyle="1" w:styleId="tt">
    <w:name w:val="tt"/>
    <w:basedOn w:val="Normal"/>
    <w:rsid w:val="005A5C2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paragraph" w:customStyle="1" w:styleId="cn">
    <w:name w:val="cn"/>
    <w:basedOn w:val="Normal"/>
    <w:rsid w:val="005A5C2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cb">
    <w:name w:val="cb"/>
    <w:basedOn w:val="Normal"/>
    <w:rsid w:val="005A5C2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character" w:styleId="Emphasis">
    <w:name w:val="Emphasis"/>
    <w:uiPriority w:val="20"/>
    <w:qFormat/>
    <w:rsid w:val="003B3A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06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ei.gov.md" TargetMode="External"/><Relationship Id="rId2" Type="http://schemas.openxmlformats.org/officeDocument/2006/relationships/hyperlink" Target="mailto:secretariat@mei.gov.md" TargetMode="External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89C1D-9C9C-4DCA-A35F-49AEAA6BA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2</Pages>
  <Words>367</Words>
  <Characters>2379</Characters>
  <Application>Microsoft Office Word</Application>
  <DocSecurity>0</DocSecurity>
  <Lines>69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Operator</cp:lastModifiedBy>
  <cp:revision>4</cp:revision>
  <cp:lastPrinted>2018-03-16T08:08:00Z</cp:lastPrinted>
  <dcterms:created xsi:type="dcterms:W3CDTF">2020-07-02T05:50:00Z</dcterms:created>
  <dcterms:modified xsi:type="dcterms:W3CDTF">2020-07-02T11:59:00Z</dcterms:modified>
</cp:coreProperties>
</file>