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19" w:rsidRDefault="009070BD" w:rsidP="009070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ANUNŢ </w:t>
      </w:r>
    </w:p>
    <w:p w:rsidR="009070BD" w:rsidRPr="008C4D19" w:rsidRDefault="009070BD" w:rsidP="009070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 iniţierea elaborării proiectului</w:t>
      </w:r>
      <w:r w:rsidR="00A33D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33D79" w:rsidRPr="00A33D7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Hotărârii Guvernului </w:t>
      </w:r>
      <w:r w:rsidR="0046338E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</w:t>
      </w:r>
      <w:r w:rsidR="00A33D79" w:rsidRPr="00A33D7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aprobarea </w:t>
      </w:r>
      <w:r w:rsidR="00A33D79" w:rsidRPr="00A33D79">
        <w:rPr>
          <w:rFonts w:ascii="Times New Roman" w:hAnsi="Times New Roman" w:cs="Times New Roman"/>
          <w:b/>
          <w:bCs/>
          <w:sz w:val="28"/>
          <w:szCs w:val="28"/>
          <w:lang w:val="en-US"/>
        </w:rPr>
        <w:t>Regulamentului privind procedura de recunoaștere a grupurilor de producători agricoli</w:t>
      </w:r>
    </w:p>
    <w:p w:rsidR="00A33D79" w:rsidRPr="00C7094B" w:rsidRDefault="008C4D19" w:rsidP="009070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94B">
        <w:rPr>
          <w:rFonts w:ascii="Times New Roman" w:hAnsi="Times New Roman" w:cs="Times New Roman"/>
          <w:sz w:val="28"/>
          <w:szCs w:val="28"/>
          <w:lang w:val="en-US"/>
        </w:rPr>
        <w:t xml:space="preserve">În scopul </w:t>
      </w:r>
      <w:r w:rsidR="00EA13BD" w:rsidRPr="00C7094B">
        <w:rPr>
          <w:rFonts w:ascii="Times New Roman" w:hAnsi="Times New Roman" w:cs="Times New Roman"/>
          <w:sz w:val="28"/>
          <w:szCs w:val="28"/>
          <w:lang w:val="en-US"/>
        </w:rPr>
        <w:t>asigurării transparenței, publicității și accesibilității activității de legiferare, Ministerul Agriculturii, Dezvoltării Regionale și Mediului inițiază</w:t>
      </w:r>
      <w:r w:rsidRPr="00C709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33D79" w:rsidRPr="00954CA8">
        <w:rPr>
          <w:rFonts w:ascii="Times New Roman" w:hAnsi="Times New Roman" w:cs="Times New Roman"/>
          <w:sz w:val="28"/>
          <w:szCs w:val="28"/>
          <w:lang w:val="en-US"/>
        </w:rPr>
        <w:t>începând cu data de</w:t>
      </w:r>
      <w:r w:rsidR="00A33D79" w:rsidRPr="00C709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12D8F" w:rsidRPr="00954CA8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7B4B76" w:rsidRPr="00954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33D79" w:rsidRPr="00954CA8">
        <w:rPr>
          <w:rFonts w:ascii="Times New Roman" w:hAnsi="Times New Roman" w:cs="Times New Roman"/>
          <w:b/>
          <w:sz w:val="28"/>
          <w:szCs w:val="28"/>
          <w:lang w:val="en-US"/>
        </w:rPr>
        <w:t>iu</w:t>
      </w:r>
      <w:r w:rsidR="001C6422" w:rsidRPr="00954CA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A33D79" w:rsidRPr="00954CA8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954C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="007B4B76" w:rsidRPr="00954CA8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C7094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13BD" w:rsidRPr="00C7094B">
        <w:rPr>
          <w:rFonts w:ascii="Times New Roman" w:hAnsi="Times New Roman" w:cs="Times New Roman"/>
          <w:sz w:val="28"/>
          <w:szCs w:val="28"/>
          <w:lang w:val="en-US"/>
        </w:rPr>
        <w:t xml:space="preserve"> procesul de elaborare a </w:t>
      </w:r>
      <w:r w:rsidR="00A33D79" w:rsidRPr="00C709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proiectului </w:t>
      </w:r>
      <w:r w:rsidR="00A33D79" w:rsidRPr="00C7094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Hotărârii Guvernului </w:t>
      </w:r>
      <w:r w:rsidR="0046338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r w:rsidR="00A33D79" w:rsidRPr="00C7094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aprobarea </w:t>
      </w:r>
      <w:r w:rsidR="00A33D79" w:rsidRPr="00C7094B">
        <w:rPr>
          <w:rFonts w:ascii="Times New Roman" w:hAnsi="Times New Roman" w:cs="Times New Roman"/>
          <w:bCs/>
          <w:sz w:val="28"/>
          <w:szCs w:val="28"/>
          <w:lang w:val="en-US"/>
        </w:rPr>
        <w:t>Regulamentului privind procedura de recunoaștere a grupurilor de producători agricoli.</w:t>
      </w:r>
    </w:p>
    <w:p w:rsidR="00A33D79" w:rsidRPr="00C7094B" w:rsidRDefault="009070BD" w:rsidP="00A33D79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709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Necesitatea 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elaborării proiectului 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ro-RO"/>
        </w:rPr>
        <w:t>Hotărârii Guvernului nominalizat</w:t>
      </w:r>
      <w:r w:rsidR="00A33D79" w:rsidRPr="00C7094B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Pr="00C7094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 fost </w:t>
      </w:r>
      <w:r w:rsidR="008C4D1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identificată în procesul de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elaborare și avizare a proiectului de lege pentru modificarea Legii nr. 312/2013 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MO"/>
        </w:rPr>
        <w:t>privind grupurile de producători agricoli şi asociaţiile acestora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, adoptată de către Parlament la 11 iunie 2020 prin Legea nr.</w:t>
      </w:r>
      <w:r w:rsidR="009665F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92/2020. </w:t>
      </w:r>
    </w:p>
    <w:p w:rsidR="00A33D79" w:rsidRPr="00C7094B" w:rsidRDefault="008C4D19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Astfel, scopul proiectului este ajustarea prevederilor Regulamentului 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ro-MO"/>
        </w:rPr>
        <w:t>privind procedura de recunoaștere a grupurilor de producători agricoli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la cerințele Legii  nr. 312/2013</w:t>
      </w:r>
      <w:r w:rsidR="00F12D8F">
        <w:rPr>
          <w:rFonts w:ascii="Times New Roman" w:hAnsi="Times New Roman" w:cs="Times New Roman"/>
          <w:bCs/>
          <w:iCs/>
          <w:sz w:val="28"/>
          <w:szCs w:val="28"/>
          <w:lang w:val="en-US"/>
        </w:rPr>
        <w:t>,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modificată prin Legea nr. 92/2020. 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Odată cu aprobarea proiectului de act normativ prin hotărâre de Guvern, vom atinge </w:t>
      </w:r>
      <w:r w:rsidR="00A33D79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un nivel mai înalt de transparență, predictibilitate și stabilitate în reglementare, precum și de 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asigurare a garantării unei proceduri ireproșabile de recunoaștere</w:t>
      </w:r>
      <w:r w:rsidR="00F12D8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 grupurilor de producători agricoli</w:t>
      </w:r>
      <w:r w:rsidR="00A33D79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:rsidR="00655E57" w:rsidRPr="00C7094B" w:rsidRDefault="009070BD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Propunerile, sugestiile şi recomandările pe marginea proiectului </w:t>
      </w:r>
      <w:r w:rsidR="00C7094B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Hotărârii Guvernului </w:t>
      </w:r>
      <w:r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iniţiat pot fi expediate, </w:t>
      </w:r>
      <w:r w:rsidRPr="00954CA8">
        <w:rPr>
          <w:rFonts w:ascii="Times New Roman" w:hAnsi="Times New Roman" w:cs="Times New Roman"/>
          <w:iCs/>
          <w:sz w:val="28"/>
          <w:szCs w:val="28"/>
          <w:lang w:val="ro-RO"/>
        </w:rPr>
        <w:t>pînă la data de</w:t>
      </w:r>
      <w:r w:rsidRPr="00C7094B">
        <w:rPr>
          <w:rFonts w:ascii="Times New Roman" w:hAnsi="Times New Roman" w:cs="Times New Roman"/>
          <w:b/>
          <w:iCs/>
          <w:sz w:val="28"/>
          <w:szCs w:val="28"/>
          <w:lang w:val="ro-RO"/>
        </w:rPr>
        <w:t> </w:t>
      </w:r>
      <w:r w:rsidR="00954CA8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>27</w:t>
      </w:r>
      <w:bookmarkStart w:id="0" w:name="_GoBack"/>
      <w:bookmarkEnd w:id="0"/>
      <w:r w:rsidR="009665FD" w:rsidRPr="0046338E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 xml:space="preserve"> </w:t>
      </w:r>
      <w:r w:rsidR="00C7094B" w:rsidRPr="003B589E">
        <w:rPr>
          <w:rFonts w:ascii="Times New Roman" w:hAnsi="Times New Roman" w:cs="Times New Roman"/>
          <w:b/>
          <w:iCs/>
          <w:color w:val="FF0000"/>
          <w:sz w:val="28"/>
          <w:szCs w:val="28"/>
          <w:lang w:val="ro-RO"/>
        </w:rPr>
        <w:t>iulie</w:t>
      </w:r>
      <w:r w:rsidR="00967DFF" w:rsidRPr="003B589E">
        <w:rPr>
          <w:rFonts w:ascii="Times New Roman" w:hAnsi="Times New Roman" w:cs="Times New Roman"/>
          <w:iCs/>
          <w:color w:val="FF0000"/>
          <w:sz w:val="28"/>
          <w:szCs w:val="28"/>
          <w:lang w:val="ro-RO"/>
        </w:rPr>
        <w:t xml:space="preserve"> </w:t>
      </w:r>
      <w:r w:rsidRPr="003B589E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ro-RO"/>
        </w:rPr>
        <w:t>20</w:t>
      </w:r>
      <w:r w:rsidR="007B4B76" w:rsidRPr="003B589E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ro-RO"/>
        </w:rPr>
        <w:t>20</w:t>
      </w:r>
      <w:r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967DFF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în adresa Ministerului Agriculturii, Dezvoltării Regionale și Mediului</w:t>
      </w:r>
      <w:r w:rsidR="00784C9F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(or.</w:t>
      </w:r>
      <w:r w:rsidR="007B4B76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Chişinău, str.</w:t>
      </w:r>
      <w:r w:rsidR="007B4B76" w:rsidRPr="00C7094B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 w:rsidRPr="00C7094B">
        <w:rPr>
          <w:rFonts w:ascii="Times New Roman" w:hAnsi="Times New Roman" w:cs="Times New Roman"/>
          <w:iCs/>
          <w:sz w:val="28"/>
          <w:szCs w:val="28"/>
          <w:lang w:val="ro-RO"/>
        </w:rPr>
        <w:t>Constantin Tănase, 9, etajul 7, biroul 710).</w:t>
      </w:r>
    </w:p>
    <w:p w:rsidR="00784C9F" w:rsidRPr="007B4B76" w:rsidRDefault="00655E57" w:rsidP="00655E57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655E57">
        <w:rPr>
          <w:rFonts w:ascii="Times New Roman" w:hAnsi="Times New Roman" w:cs="Times New Roman"/>
          <w:iCs/>
          <w:sz w:val="28"/>
          <w:szCs w:val="28"/>
          <w:lang w:val="ro-RO"/>
        </w:rPr>
        <w:t>Analiza Impactului de Reglementare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655E5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 proiectului Hotărârii Guvernului </w:t>
      </w:r>
      <w:r w:rsidR="00C7094B" w:rsidRPr="00C7094B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cu privire la aprobarea </w:t>
      </w:r>
      <w:r w:rsidR="00C7094B" w:rsidRP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>Regulamentului privind procedura de recunoaștere a grupurilor de producători agricoli</w:t>
      </w:r>
      <w:r w:rsidR="00C7094B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se anexează.</w:t>
      </w:r>
      <w:r w:rsidRPr="00655E57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:rsidR="009070BD" w:rsidRPr="008C4D19" w:rsidRDefault="00967DFF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Persoana responsabilă de elaborarea și promovarea proiectului este 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>Eugenia Cîrlig,</w:t>
      </w:r>
      <w:r w:rsidR="009070BD" w:rsidRPr="008C4D1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consultant principal, Direcția politici și programe de dezvoltare rurală, </w:t>
      </w:r>
      <w:r w:rsidR="00784C9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e-mail </w:t>
      </w:r>
      <w:proofErr w:type="gramStart"/>
      <w:r w:rsidR="00784C9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-  </w:t>
      </w:r>
      <w:proofErr w:type="gramEnd"/>
      <w:hyperlink r:id="rId5" w:history="1">
        <w:r w:rsidR="009070BD" w:rsidRPr="008C4D19">
          <w:rPr>
            <w:rStyle w:val="Hyperlink"/>
            <w:rFonts w:ascii="Times New Roman" w:hAnsi="Times New Roman" w:cs="Times New Roman"/>
            <w:iCs/>
            <w:sz w:val="28"/>
            <w:szCs w:val="28"/>
            <w:lang w:val="en-US"/>
          </w:rPr>
          <w:t>eugenia.cirlig@madrm.gov.md</w:t>
        </w:r>
      </w:hyperlink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>, telefon</w:t>
      </w:r>
      <w:r w:rsidR="00784C9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 contact: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022-204-595. </w:t>
      </w:r>
    </w:p>
    <w:p w:rsidR="00EA13BD" w:rsidRPr="008C4D19" w:rsidRDefault="00EA13BD" w:rsidP="00EA13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A13BD" w:rsidRPr="008C4D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D"/>
    <w:rsid w:val="00024342"/>
    <w:rsid w:val="000360C4"/>
    <w:rsid w:val="001C6422"/>
    <w:rsid w:val="003B589E"/>
    <w:rsid w:val="0042737A"/>
    <w:rsid w:val="00444BE1"/>
    <w:rsid w:val="0046338E"/>
    <w:rsid w:val="005C2E12"/>
    <w:rsid w:val="00624323"/>
    <w:rsid w:val="00655E57"/>
    <w:rsid w:val="00784C9F"/>
    <w:rsid w:val="007B4B76"/>
    <w:rsid w:val="007F1C31"/>
    <w:rsid w:val="008C4D19"/>
    <w:rsid w:val="009070BD"/>
    <w:rsid w:val="00954CA8"/>
    <w:rsid w:val="009665FD"/>
    <w:rsid w:val="00967DFF"/>
    <w:rsid w:val="00A33D79"/>
    <w:rsid w:val="00AB74D0"/>
    <w:rsid w:val="00B83C30"/>
    <w:rsid w:val="00B8560B"/>
    <w:rsid w:val="00C7094B"/>
    <w:rsid w:val="00CD2081"/>
    <w:rsid w:val="00E45673"/>
    <w:rsid w:val="00EA13BD"/>
    <w:rsid w:val="00F1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70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70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ia.cirlig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cp:lastPrinted>2020-06-22T07:44:00Z</cp:lastPrinted>
  <dcterms:created xsi:type="dcterms:W3CDTF">2020-06-22T07:19:00Z</dcterms:created>
  <dcterms:modified xsi:type="dcterms:W3CDTF">2020-07-14T07:25:00Z</dcterms:modified>
</cp:coreProperties>
</file>