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1F" w:rsidRPr="00151965" w:rsidRDefault="00254E1F" w:rsidP="00254E1F">
      <w:pPr>
        <w:ind w:firstLine="0"/>
        <w:jc w:val="center"/>
        <w:rPr>
          <w:b/>
          <w:sz w:val="28"/>
          <w:szCs w:val="28"/>
        </w:rPr>
      </w:pPr>
      <w:r w:rsidRPr="00151965">
        <w:rPr>
          <w:b/>
          <w:sz w:val="28"/>
          <w:szCs w:val="28"/>
        </w:rPr>
        <w:t>Anunț</w:t>
      </w:r>
    </w:p>
    <w:p w:rsidR="00254E1F" w:rsidRPr="00151965" w:rsidRDefault="00254E1F" w:rsidP="00254E1F">
      <w:pPr>
        <w:spacing w:line="300" w:lineRule="auto"/>
        <w:ind w:firstLine="0"/>
        <w:rPr>
          <w:i/>
          <w:sz w:val="28"/>
          <w:szCs w:val="28"/>
        </w:rPr>
      </w:pPr>
      <w:r w:rsidRPr="00151965">
        <w:rPr>
          <w:i/>
          <w:sz w:val="28"/>
          <w:szCs w:val="28"/>
        </w:rPr>
        <w:t>privind inițierea elaborării proiectului legii de modificare a Legii nr. 835/1996 privind principiile urbanismului și amenajării teritoriului.</w:t>
      </w:r>
    </w:p>
    <w:p w:rsidR="00254E1F" w:rsidRPr="00151965" w:rsidRDefault="00254E1F" w:rsidP="00254E1F">
      <w:pPr>
        <w:ind w:firstLine="0"/>
        <w:rPr>
          <w:sz w:val="28"/>
          <w:szCs w:val="28"/>
        </w:rPr>
      </w:pPr>
    </w:p>
    <w:p w:rsidR="00254E1F" w:rsidRPr="00151965" w:rsidRDefault="00254E1F" w:rsidP="00254E1F">
      <w:pPr>
        <w:pStyle w:val="af0"/>
        <w:spacing w:before="120" w:beforeAutospacing="0" w:after="120" w:afterAutospacing="0" w:line="300" w:lineRule="auto"/>
        <w:jc w:val="both"/>
        <w:rPr>
          <w:sz w:val="28"/>
          <w:szCs w:val="28"/>
          <w:lang w:val="ro-MD"/>
        </w:rPr>
      </w:pPr>
      <w:r w:rsidRPr="00151965">
        <w:rPr>
          <w:sz w:val="28"/>
          <w:szCs w:val="28"/>
          <w:lang w:val="ro-MD"/>
        </w:rPr>
        <w:t xml:space="preserve">Ministerul Agriculturii, Dezvoltării Regionale și Mediului anunță inițierea procesului </w:t>
      </w:r>
      <w:r w:rsidRPr="00151965">
        <w:rPr>
          <w:rStyle w:val="af2"/>
          <w:sz w:val="28"/>
          <w:szCs w:val="28"/>
          <w:lang w:val="ro-MD"/>
        </w:rPr>
        <w:t xml:space="preserve">de elaborare a unui proiect de act normativ, </w:t>
      </w:r>
      <w:r w:rsidRPr="00151965">
        <w:rPr>
          <w:sz w:val="28"/>
          <w:szCs w:val="28"/>
          <w:lang w:val="ro-MD"/>
        </w:rPr>
        <w:t xml:space="preserve">prin care urmează a fi operate modificări în Legea nr.835/1996 privind principiile urbanismului și amenajării teritoriului, în scopul punerii în executare pct. 10.3.3. a Planului de acțiuni al Guvernului 2020-2023, aprobat prin </w:t>
      </w:r>
      <w:proofErr w:type="spellStart"/>
      <w:r w:rsidRPr="00151965">
        <w:rPr>
          <w:sz w:val="28"/>
          <w:szCs w:val="28"/>
          <w:lang w:val="ro-MD"/>
        </w:rPr>
        <w:t>Hotărîrea</w:t>
      </w:r>
      <w:proofErr w:type="spellEnd"/>
      <w:r w:rsidRPr="00151965">
        <w:rPr>
          <w:sz w:val="28"/>
          <w:szCs w:val="28"/>
          <w:lang w:val="ro-MD"/>
        </w:rPr>
        <w:t xml:space="preserve"> Guvernului nr. 636/2019</w:t>
      </w:r>
      <w:r w:rsidR="00847A09" w:rsidRPr="00151965">
        <w:rPr>
          <w:sz w:val="28"/>
          <w:szCs w:val="28"/>
          <w:lang w:val="ro-MD"/>
        </w:rPr>
        <w:t xml:space="preserve"> </w:t>
      </w:r>
      <w:r w:rsidRPr="00151965">
        <w:rPr>
          <w:sz w:val="28"/>
          <w:szCs w:val="28"/>
          <w:lang w:val="ro-MD"/>
        </w:rPr>
        <w:t>și îmbunătățirea guvernanței în domeniul amenajării teritoriului.</w:t>
      </w:r>
    </w:p>
    <w:p w:rsidR="00254E1F" w:rsidRPr="00151965" w:rsidRDefault="00254E1F" w:rsidP="00254E1F">
      <w:pPr>
        <w:pStyle w:val="af0"/>
        <w:spacing w:before="120" w:beforeAutospacing="0" w:after="120" w:afterAutospacing="0" w:line="300" w:lineRule="auto"/>
        <w:jc w:val="both"/>
        <w:rPr>
          <w:sz w:val="28"/>
          <w:szCs w:val="28"/>
          <w:lang w:val="ro-MD"/>
        </w:rPr>
      </w:pPr>
      <w:r w:rsidRPr="00151965">
        <w:rPr>
          <w:sz w:val="28"/>
          <w:szCs w:val="28"/>
          <w:lang w:val="ro-MD"/>
        </w:rPr>
        <w:t>Pentru eficientizarea procesului de elaborare a proiectului de lege sus-menționat, solicităm respectuos implicarea activă a tuturor subiecților interesați prin prezentarea opiniilor, propunerilor și recomandărilor în acest sens.</w:t>
      </w:r>
    </w:p>
    <w:p w:rsidR="00254E1F" w:rsidRPr="00151965" w:rsidRDefault="00254E1F" w:rsidP="00254E1F">
      <w:pPr>
        <w:pStyle w:val="af0"/>
        <w:spacing w:before="120" w:beforeAutospacing="0" w:after="120" w:afterAutospacing="0" w:line="300" w:lineRule="auto"/>
        <w:jc w:val="both"/>
        <w:rPr>
          <w:sz w:val="28"/>
          <w:szCs w:val="28"/>
          <w:lang w:val="ro-MD"/>
        </w:rPr>
      </w:pPr>
      <w:r w:rsidRPr="00151965">
        <w:rPr>
          <w:sz w:val="28"/>
          <w:szCs w:val="28"/>
          <w:lang w:val="ro-MD"/>
        </w:rPr>
        <w:t xml:space="preserve">Propunerile urmează a fi prezentate </w:t>
      </w:r>
      <w:r w:rsidRPr="00151965">
        <w:rPr>
          <w:rStyle w:val="af1"/>
          <w:sz w:val="28"/>
          <w:szCs w:val="28"/>
          <w:lang w:val="ro-MD"/>
        </w:rPr>
        <w:t>până la data de 7 august 2020</w:t>
      </w:r>
      <w:r w:rsidRPr="00151965">
        <w:rPr>
          <w:sz w:val="28"/>
          <w:szCs w:val="28"/>
          <w:lang w:val="ro-MD"/>
        </w:rPr>
        <w:t xml:space="preserve">, recomandărilor pe adresa poștală: Ministerul Agriculturii, Dezvoltării Regionale și Mediului, str. Constantin Tănase nr. 9, MD-2005, mun. Chișinău sau în format electronic, la adresa: </w:t>
      </w:r>
      <w:hyperlink r:id="rId5" w:history="1">
        <w:r w:rsidRPr="00151965">
          <w:rPr>
            <w:rStyle w:val="af3"/>
            <w:rFonts w:eastAsiaTheme="majorEastAsia"/>
            <w:color w:val="auto"/>
            <w:sz w:val="28"/>
            <w:szCs w:val="28"/>
            <w:lang w:val="ro-MD"/>
          </w:rPr>
          <w:t>alexei.boșneaga@madrm.gov.md</w:t>
        </w:r>
      </w:hyperlink>
      <w:r w:rsidRPr="00151965">
        <w:rPr>
          <w:sz w:val="28"/>
          <w:szCs w:val="28"/>
          <w:lang w:val="ro-MD"/>
        </w:rPr>
        <w:t>.</w:t>
      </w:r>
    </w:p>
    <w:p w:rsidR="00254E1F" w:rsidRPr="00151965" w:rsidRDefault="00254E1F" w:rsidP="00254E1F">
      <w:pPr>
        <w:pStyle w:val="af0"/>
        <w:spacing w:before="120" w:beforeAutospacing="0" w:after="120" w:afterAutospacing="0" w:line="300" w:lineRule="auto"/>
        <w:jc w:val="both"/>
        <w:rPr>
          <w:sz w:val="28"/>
          <w:szCs w:val="28"/>
          <w:lang w:val="ro-MD"/>
        </w:rPr>
      </w:pPr>
      <w:r w:rsidRPr="00151965">
        <w:rPr>
          <w:sz w:val="28"/>
          <w:szCs w:val="28"/>
          <w:lang w:val="ro-MD"/>
        </w:rPr>
        <w:t>Persoana de contact: Alexei Boșneaga, șef interimar al Direcției planificare spațială, tel: (022) 204 587.</w:t>
      </w:r>
    </w:p>
    <w:p w:rsidR="0052195F" w:rsidRDefault="00151965">
      <w:bookmarkStart w:id="0" w:name="_GoBack"/>
      <w:bookmarkEnd w:id="0"/>
    </w:p>
    <w:sectPr w:rsidR="0052195F" w:rsidSect="003624E1">
      <w:pgSz w:w="11907" w:h="16839" w:code="9"/>
      <w:pgMar w:top="1134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FF0"/>
    <w:multiLevelType w:val="hybridMultilevel"/>
    <w:tmpl w:val="43404316"/>
    <w:lvl w:ilvl="0" w:tplc="AB0EE45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4F5D7C"/>
    <w:multiLevelType w:val="multilevel"/>
    <w:tmpl w:val="2DFA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452875"/>
    <w:multiLevelType w:val="hybridMultilevel"/>
    <w:tmpl w:val="81F62BA2"/>
    <w:lvl w:ilvl="0" w:tplc="C0E6D22A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3E7EAA"/>
    <w:multiLevelType w:val="hybridMultilevel"/>
    <w:tmpl w:val="219A5F20"/>
    <w:lvl w:ilvl="0" w:tplc="24704BE8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pStyle w:val="4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5C326A"/>
    <w:multiLevelType w:val="hybridMultilevel"/>
    <w:tmpl w:val="814CD5BA"/>
    <w:lvl w:ilvl="0" w:tplc="9D8A3B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874D6"/>
    <w:multiLevelType w:val="hybridMultilevel"/>
    <w:tmpl w:val="6BB45E6A"/>
    <w:lvl w:ilvl="0" w:tplc="95A44968">
      <w:start w:val="1"/>
      <w:numFmt w:val="decimal"/>
      <w:pStyle w:val="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F3A9B"/>
    <w:multiLevelType w:val="hybridMultilevel"/>
    <w:tmpl w:val="1EBED2F8"/>
    <w:lvl w:ilvl="0" w:tplc="210E60E0">
      <w:start w:val="1"/>
      <w:numFmt w:val="decimal"/>
      <w:pStyle w:val="a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A277DAC"/>
    <w:multiLevelType w:val="multilevel"/>
    <w:tmpl w:val="83BADA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820" w:hanging="720"/>
      </w:pPr>
    </w:lvl>
    <w:lvl w:ilvl="3">
      <w:start w:val="1"/>
      <w:numFmt w:val="decimal"/>
      <w:lvlText w:val="%1.%2.%3.%4"/>
      <w:lvlJc w:val="left"/>
      <w:pPr>
        <w:ind w:left="2664" w:hanging="864"/>
      </w:pPr>
      <w:rPr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23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1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5"/>
  </w:num>
  <w:num w:numId="15">
    <w:abstractNumId w:val="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1F"/>
    <w:rsid w:val="00007AC3"/>
    <w:rsid w:val="00066FF5"/>
    <w:rsid w:val="00114C51"/>
    <w:rsid w:val="00151965"/>
    <w:rsid w:val="00254182"/>
    <w:rsid w:val="00254E1F"/>
    <w:rsid w:val="002866B0"/>
    <w:rsid w:val="002F32C3"/>
    <w:rsid w:val="003624E1"/>
    <w:rsid w:val="004F28B0"/>
    <w:rsid w:val="00506C77"/>
    <w:rsid w:val="005374E9"/>
    <w:rsid w:val="00551C59"/>
    <w:rsid w:val="00560243"/>
    <w:rsid w:val="005D77A4"/>
    <w:rsid w:val="005F373E"/>
    <w:rsid w:val="006658FC"/>
    <w:rsid w:val="00681EE2"/>
    <w:rsid w:val="007D3A4B"/>
    <w:rsid w:val="00847A09"/>
    <w:rsid w:val="00867EA7"/>
    <w:rsid w:val="00895D9E"/>
    <w:rsid w:val="00993F6A"/>
    <w:rsid w:val="009B6596"/>
    <w:rsid w:val="00A30BC3"/>
    <w:rsid w:val="00AF3621"/>
    <w:rsid w:val="00B30297"/>
    <w:rsid w:val="00B9644E"/>
    <w:rsid w:val="00B96CAD"/>
    <w:rsid w:val="00C87FFE"/>
    <w:rsid w:val="00D12313"/>
    <w:rsid w:val="00D27C3B"/>
    <w:rsid w:val="00D8556F"/>
    <w:rsid w:val="00D9039B"/>
    <w:rsid w:val="00DA1476"/>
    <w:rsid w:val="00EA6228"/>
    <w:rsid w:val="00EA6773"/>
    <w:rsid w:val="00EA76D0"/>
    <w:rsid w:val="00FD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66A86-AB38-4555-93F4-F560585C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254E1F"/>
    <w:pPr>
      <w:widowControl w:val="0"/>
      <w:ind w:firstLine="567"/>
    </w:pPr>
    <w:rPr>
      <w:rFonts w:ascii="Times New Roman" w:hAnsi="Times New Roman"/>
      <w:sz w:val="24"/>
      <w:lang w:val="ro-MD"/>
    </w:rPr>
  </w:style>
  <w:style w:type="paragraph" w:styleId="1">
    <w:name w:val="heading 1"/>
    <w:basedOn w:val="a0"/>
    <w:next w:val="a0"/>
    <w:link w:val="10"/>
    <w:autoRedefine/>
    <w:qFormat/>
    <w:rsid w:val="00EA6773"/>
    <w:pPr>
      <w:keepNext/>
      <w:spacing w:before="0"/>
      <w:jc w:val="left"/>
      <w:outlineLvl w:val="0"/>
    </w:pPr>
    <w:rPr>
      <w:rFonts w:asciiTheme="minorHAnsi" w:hAnsiTheme="minorHAnsi"/>
      <w:bCs/>
      <w:szCs w:val="32"/>
      <w:lang w:val="ru-RU" w:eastAsia="ru-RU"/>
    </w:rPr>
  </w:style>
  <w:style w:type="paragraph" w:styleId="2">
    <w:name w:val="heading 2"/>
    <w:aliases w:val="Заголовок 1А"/>
    <w:basedOn w:val="a1"/>
    <w:link w:val="20"/>
    <w:uiPriority w:val="9"/>
    <w:unhideWhenUsed/>
    <w:qFormat/>
    <w:rsid w:val="00EA76D0"/>
    <w:pPr>
      <w:keepNext/>
      <w:keepLines/>
      <w:widowControl/>
      <w:numPr>
        <w:ilvl w:val="1"/>
        <w:numId w:val="18"/>
      </w:numPr>
      <w:pBdr>
        <w:bottom w:val="single" w:sz="8" w:space="5" w:color="5B9BD5" w:themeColor="accent1"/>
      </w:pBdr>
      <w:spacing w:before="200" w:after="0" w:line="276" w:lineRule="auto"/>
      <w:contextualSpacing w:val="0"/>
      <w:jc w:val="left"/>
      <w:outlineLvl w:val="1"/>
    </w:pPr>
    <w:rPr>
      <w:bCs/>
      <w:color w:val="002A7E"/>
      <w:sz w:val="26"/>
      <w:szCs w:val="26"/>
      <w:lang w:val="ru-RU"/>
    </w:rPr>
  </w:style>
  <w:style w:type="paragraph" w:styleId="3">
    <w:name w:val="heading 3"/>
    <w:basedOn w:val="a0"/>
    <w:next w:val="a0"/>
    <w:link w:val="30"/>
    <w:autoRedefine/>
    <w:qFormat/>
    <w:rsid w:val="00D12313"/>
    <w:pPr>
      <w:keepNext/>
      <w:numPr>
        <w:numId w:val="14"/>
      </w:numPr>
      <w:spacing w:before="240"/>
      <w:ind w:left="0" w:firstLine="0"/>
      <w:outlineLvl w:val="2"/>
    </w:pPr>
    <w:rPr>
      <w:b/>
      <w:bCs/>
      <w:color w:val="0070C0"/>
      <w:szCs w:val="26"/>
      <w:lang w:eastAsia="x-none"/>
    </w:rPr>
  </w:style>
  <w:style w:type="paragraph" w:styleId="4">
    <w:name w:val="heading 4"/>
    <w:basedOn w:val="a1"/>
    <w:next w:val="a1"/>
    <w:link w:val="40"/>
    <w:qFormat/>
    <w:rsid w:val="007D3A4B"/>
    <w:pPr>
      <w:keepNext/>
      <w:numPr>
        <w:ilvl w:val="3"/>
        <w:numId w:val="2"/>
      </w:numPr>
      <w:pBdr>
        <w:bottom w:val="none" w:sz="0" w:space="0" w:color="auto"/>
      </w:pBdr>
      <w:spacing w:before="240" w:after="120"/>
      <w:ind w:left="0" w:firstLine="567"/>
      <w:contextualSpacing w:val="0"/>
      <w:outlineLvl w:val="3"/>
    </w:pPr>
    <w:rPr>
      <w:rFonts w:eastAsia="Times New Roman" w:cstheme="minorBidi"/>
      <w:bCs/>
      <w:iCs w:val="0"/>
      <w:color w:val="auto"/>
      <w:spacing w:val="0"/>
      <w:sz w:val="24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rsid w:val="006658FC"/>
    <w:pPr>
      <w:keepNext/>
      <w:keepLines/>
      <w:spacing w:before="40"/>
      <w:outlineLvl w:val="5"/>
    </w:pPr>
    <w:rPr>
      <w:rFonts w:eastAsiaTheme="majorEastAsia" w:cstheme="majorBidi"/>
      <w:b/>
      <w:color w:val="1F4D78" w:themeColor="accent1" w:themeShade="7F"/>
      <w:sz w:val="32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6773"/>
    <w:rPr>
      <w:bCs/>
      <w:sz w:val="24"/>
      <w:szCs w:val="32"/>
      <w:lang w:val="ru-RU" w:eastAsia="ru-RU"/>
    </w:rPr>
  </w:style>
  <w:style w:type="paragraph" w:styleId="HTML">
    <w:name w:val="HTML Preformatted"/>
    <w:basedOn w:val="1"/>
    <w:link w:val="HTML0"/>
    <w:uiPriority w:val="99"/>
    <w:unhideWhenUsed/>
    <w:rsid w:val="00FD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FD30E0"/>
    <w:rPr>
      <w:rFonts w:ascii="Times New Roman" w:hAnsi="Times New Roman" w:cs="Courier New"/>
      <w:b/>
      <w:sz w:val="28"/>
      <w:szCs w:val="20"/>
      <w:lang w:eastAsia="ru-RU"/>
    </w:rPr>
  </w:style>
  <w:style w:type="character" w:customStyle="1" w:styleId="20">
    <w:name w:val="Заголовок 2 Знак"/>
    <w:aliases w:val="Заголовок 1А Знак"/>
    <w:basedOn w:val="a2"/>
    <w:link w:val="2"/>
    <w:uiPriority w:val="9"/>
    <w:rsid w:val="00EA76D0"/>
    <w:rPr>
      <w:rFonts w:ascii="Times New Roman" w:eastAsiaTheme="majorEastAsia" w:hAnsi="Times New Roman" w:cstheme="majorBidi"/>
      <w:b/>
      <w:bCs/>
      <w:iCs/>
      <w:color w:val="002A7E"/>
      <w:spacing w:val="5"/>
      <w:sz w:val="26"/>
      <w:szCs w:val="26"/>
      <w:lang w:val="ru-RU"/>
    </w:rPr>
  </w:style>
  <w:style w:type="paragraph" w:styleId="a1">
    <w:name w:val="Title"/>
    <w:basedOn w:val="a5"/>
    <w:next w:val="a0"/>
    <w:link w:val="a6"/>
    <w:uiPriority w:val="10"/>
    <w:qFormat/>
    <w:rsid w:val="00B30297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bCs w:val="0"/>
      <w:iCs/>
      <w:color w:val="1F4E79" w:themeColor="accent1" w:themeShade="80"/>
      <w:spacing w:val="5"/>
      <w:sz w:val="32"/>
      <w:szCs w:val="52"/>
    </w:rPr>
  </w:style>
  <w:style w:type="character" w:customStyle="1" w:styleId="a6">
    <w:name w:val="Название Знак"/>
    <w:basedOn w:val="a2"/>
    <w:link w:val="a1"/>
    <w:uiPriority w:val="10"/>
    <w:rsid w:val="00B30297"/>
    <w:rPr>
      <w:rFonts w:ascii="Times New Roman" w:eastAsiaTheme="majorEastAsia" w:hAnsi="Times New Roman" w:cstheme="majorBidi"/>
      <w:b/>
      <w:iCs/>
      <w:color w:val="1F4E79" w:themeColor="accent1" w:themeShade="80"/>
      <w:spacing w:val="5"/>
      <w:sz w:val="32"/>
      <w:szCs w:val="52"/>
      <w:lang w:val="ro-MD"/>
    </w:rPr>
  </w:style>
  <w:style w:type="paragraph" w:styleId="a7">
    <w:name w:val="TOC Heading"/>
    <w:basedOn w:val="1"/>
    <w:next w:val="a0"/>
    <w:uiPriority w:val="39"/>
    <w:unhideWhenUsed/>
    <w:qFormat/>
    <w:rsid w:val="00FD30E0"/>
    <w:pPr>
      <w:spacing w:line="360" w:lineRule="auto"/>
      <w:outlineLvl w:val="9"/>
    </w:pPr>
  </w:style>
  <w:style w:type="paragraph" w:styleId="11">
    <w:name w:val="toc 1"/>
    <w:basedOn w:val="a0"/>
    <w:next w:val="a0"/>
    <w:autoRedefine/>
    <w:uiPriority w:val="39"/>
    <w:rsid w:val="002866B0"/>
    <w:pPr>
      <w:jc w:val="center"/>
    </w:pPr>
    <w:rPr>
      <w:rFonts w:cs="Calibri"/>
      <w:b/>
      <w:bCs/>
      <w:iCs/>
      <w:color w:val="0070C0"/>
      <w:szCs w:val="28"/>
    </w:rPr>
  </w:style>
  <w:style w:type="paragraph" w:styleId="a5">
    <w:name w:val="caption"/>
    <w:aliases w:val="Автор"/>
    <w:basedOn w:val="a0"/>
    <w:next w:val="a0"/>
    <w:uiPriority w:val="35"/>
    <w:unhideWhenUsed/>
    <w:qFormat/>
    <w:rsid w:val="00066FF5"/>
    <w:rPr>
      <w:b/>
      <w:bCs/>
      <w:color w:val="5B9BD5" w:themeColor="accent1"/>
      <w:szCs w:val="18"/>
    </w:rPr>
  </w:style>
  <w:style w:type="paragraph" w:styleId="a8">
    <w:name w:val="Subtitle"/>
    <w:basedOn w:val="2"/>
    <w:next w:val="a0"/>
    <w:link w:val="a9"/>
    <w:autoRedefine/>
    <w:uiPriority w:val="11"/>
    <w:qFormat/>
    <w:rsid w:val="00551C59"/>
    <w:pPr>
      <w:numPr>
        <w:ilvl w:val="0"/>
        <w:numId w:val="0"/>
      </w:numPr>
      <w:pBdr>
        <w:bottom w:val="none" w:sz="0" w:space="0" w:color="auto"/>
      </w:pBdr>
      <w:spacing w:before="120" w:after="120"/>
      <w:ind w:left="576" w:firstLine="340"/>
    </w:pPr>
    <w:rPr>
      <w:rFonts w:cs="Times New Roman"/>
      <w:b w:val="0"/>
      <w:bCs w:val="0"/>
      <w:i/>
      <w:iCs w:val="0"/>
      <w:caps/>
      <w:color w:val="005EA4"/>
      <w:spacing w:val="15"/>
      <w:szCs w:val="24"/>
      <w:u w:val="single"/>
    </w:rPr>
  </w:style>
  <w:style w:type="character" w:customStyle="1" w:styleId="a9">
    <w:name w:val="Подзаголовок Знак"/>
    <w:basedOn w:val="a2"/>
    <w:link w:val="a8"/>
    <w:uiPriority w:val="11"/>
    <w:rsid w:val="00551C59"/>
    <w:rPr>
      <w:rFonts w:ascii="Times New Roman" w:eastAsiaTheme="majorEastAsia" w:hAnsi="Times New Roman" w:cs="Times New Roman"/>
      <w:b/>
      <w:caps/>
      <w:color w:val="005EA4"/>
      <w:spacing w:val="15"/>
      <w:sz w:val="24"/>
      <w:szCs w:val="24"/>
      <w:u w:val="single"/>
      <w:lang w:val="ro-MD"/>
    </w:rPr>
  </w:style>
  <w:style w:type="paragraph" w:styleId="a">
    <w:name w:val="List Paragraph"/>
    <w:basedOn w:val="a0"/>
    <w:uiPriority w:val="1"/>
    <w:qFormat/>
    <w:rsid w:val="00254182"/>
    <w:pPr>
      <w:numPr>
        <w:numId w:val="13"/>
      </w:numPr>
    </w:pPr>
  </w:style>
  <w:style w:type="character" w:customStyle="1" w:styleId="30">
    <w:name w:val="Заголовок 3 Знак"/>
    <w:link w:val="3"/>
    <w:rsid w:val="00D12313"/>
    <w:rPr>
      <w:rFonts w:ascii="Times New Roman" w:hAnsi="Times New Roman"/>
      <w:b/>
      <w:bCs/>
      <w:color w:val="0070C0"/>
      <w:sz w:val="24"/>
      <w:szCs w:val="26"/>
      <w:lang w:val="ro-MD" w:eastAsia="x-none"/>
    </w:rPr>
  </w:style>
  <w:style w:type="character" w:styleId="aa">
    <w:name w:val="line number"/>
    <w:basedOn w:val="a2"/>
    <w:rsid w:val="00007AC3"/>
    <w:rPr>
      <w:rFonts w:ascii="Times New Roman" w:hAnsi="Times New Roman"/>
      <w:sz w:val="24"/>
    </w:rPr>
  </w:style>
  <w:style w:type="paragraph" w:styleId="21">
    <w:name w:val="Quote"/>
    <w:aliases w:val="Цитата 1А"/>
    <w:basedOn w:val="a0"/>
    <w:next w:val="a0"/>
    <w:link w:val="22"/>
    <w:uiPriority w:val="29"/>
    <w:qFormat/>
    <w:rsid w:val="004F28B0"/>
    <w:rPr>
      <w:rFonts w:eastAsia="Calibri"/>
      <w:i/>
      <w:iCs/>
    </w:rPr>
  </w:style>
  <w:style w:type="character" w:customStyle="1" w:styleId="22">
    <w:name w:val="Цитата 2 Знак"/>
    <w:aliases w:val="Цитата 1А Знак"/>
    <w:basedOn w:val="a2"/>
    <w:link w:val="21"/>
    <w:uiPriority w:val="29"/>
    <w:rsid w:val="004F28B0"/>
    <w:rPr>
      <w:rFonts w:ascii="Times New Roman" w:hAnsi="Times New Roman"/>
      <w:i/>
      <w:iCs/>
      <w:sz w:val="24"/>
    </w:rPr>
  </w:style>
  <w:style w:type="paragraph" w:styleId="ab">
    <w:name w:val="Message Header"/>
    <w:basedOn w:val="a0"/>
    <w:link w:val="ac"/>
    <w:uiPriority w:val="99"/>
    <w:semiHidden/>
    <w:unhideWhenUsed/>
    <w:rsid w:val="00066F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c">
    <w:name w:val="Шапка Знак"/>
    <w:basedOn w:val="a2"/>
    <w:link w:val="ab"/>
    <w:uiPriority w:val="99"/>
    <w:semiHidden/>
    <w:rsid w:val="00066F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d">
    <w:name w:val="No Spacing"/>
    <w:link w:val="ae"/>
    <w:uiPriority w:val="1"/>
    <w:qFormat/>
    <w:rsid w:val="00867EA7"/>
    <w:pPr>
      <w:spacing w:before="0"/>
      <w:ind w:firstLine="0"/>
      <w:jc w:val="left"/>
    </w:pPr>
    <w:rPr>
      <w:rFonts w:ascii="Times New Roman" w:hAnsi="Times New Roman"/>
      <w:b/>
      <w:color w:val="1F4E79" w:themeColor="accent1" w:themeShade="80"/>
      <w:sz w:val="28"/>
    </w:rPr>
  </w:style>
  <w:style w:type="character" w:customStyle="1" w:styleId="ae">
    <w:name w:val="Без интервала Знак"/>
    <w:basedOn w:val="a2"/>
    <w:link w:val="ad"/>
    <w:uiPriority w:val="1"/>
    <w:rsid w:val="00867EA7"/>
    <w:rPr>
      <w:rFonts w:ascii="Times New Roman" w:hAnsi="Times New Roman"/>
      <w:b/>
      <w:color w:val="1F4E79" w:themeColor="accent1" w:themeShade="80"/>
      <w:sz w:val="28"/>
    </w:rPr>
  </w:style>
  <w:style w:type="character" w:styleId="af">
    <w:name w:val="Book Title"/>
    <w:basedOn w:val="a2"/>
    <w:uiPriority w:val="33"/>
    <w:qFormat/>
    <w:rsid w:val="00B9644E"/>
    <w:rPr>
      <w:rFonts w:ascii="Times New Roman" w:hAnsi="Times New Roman"/>
      <w:b/>
      <w:bCs/>
      <w:i w:val="0"/>
      <w:iCs/>
      <w:color w:val="44546A" w:themeColor="text2"/>
      <w:spacing w:val="5"/>
      <w:sz w:val="32"/>
    </w:rPr>
  </w:style>
  <w:style w:type="character" w:customStyle="1" w:styleId="40">
    <w:name w:val="Заголовок 4 Знак"/>
    <w:link w:val="4"/>
    <w:rsid w:val="007D3A4B"/>
    <w:rPr>
      <w:rFonts w:ascii="Times New Roman" w:hAnsi="Times New Roman"/>
      <w:b/>
      <w:bCs/>
      <w:sz w:val="24"/>
      <w:szCs w:val="28"/>
    </w:rPr>
  </w:style>
  <w:style w:type="character" w:customStyle="1" w:styleId="60">
    <w:name w:val="Заголовок 6 Знак"/>
    <w:basedOn w:val="a2"/>
    <w:link w:val="6"/>
    <w:uiPriority w:val="9"/>
    <w:rsid w:val="006658FC"/>
    <w:rPr>
      <w:rFonts w:ascii="Times New Roman" w:eastAsiaTheme="majorEastAsia" w:hAnsi="Times New Roman" w:cstheme="majorBidi"/>
      <w:b/>
      <w:color w:val="1F4D78" w:themeColor="accent1" w:themeShade="7F"/>
      <w:sz w:val="32"/>
      <w:u w:val="single"/>
      <w:lang w:val="ro-MD"/>
    </w:rPr>
  </w:style>
  <w:style w:type="paragraph" w:styleId="af0">
    <w:name w:val="Normal (Web)"/>
    <w:basedOn w:val="a0"/>
    <w:uiPriority w:val="99"/>
    <w:semiHidden/>
    <w:unhideWhenUsed/>
    <w:rsid w:val="00254E1F"/>
    <w:pPr>
      <w:widowControl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val="en-US"/>
    </w:rPr>
  </w:style>
  <w:style w:type="character" w:styleId="af1">
    <w:name w:val="Strong"/>
    <w:basedOn w:val="a2"/>
    <w:uiPriority w:val="22"/>
    <w:qFormat/>
    <w:rsid w:val="00254E1F"/>
    <w:rPr>
      <w:b/>
      <w:bCs/>
    </w:rPr>
  </w:style>
  <w:style w:type="character" w:styleId="af2">
    <w:name w:val="Emphasis"/>
    <w:basedOn w:val="a2"/>
    <w:uiPriority w:val="20"/>
    <w:qFormat/>
    <w:rsid w:val="00254E1F"/>
    <w:rPr>
      <w:i/>
      <w:iCs/>
    </w:rPr>
  </w:style>
  <w:style w:type="character" w:styleId="af3">
    <w:name w:val="Hyperlink"/>
    <w:basedOn w:val="a2"/>
    <w:uiPriority w:val="99"/>
    <w:unhideWhenUsed/>
    <w:rsid w:val="00254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ei.bo&#537;neaga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Boșneaga</dc:creator>
  <cp:keywords/>
  <dc:description/>
  <cp:lastModifiedBy>Alexei Boșneaga</cp:lastModifiedBy>
  <cp:revision>3</cp:revision>
  <cp:lastPrinted>2020-07-17T11:15:00Z</cp:lastPrinted>
  <dcterms:created xsi:type="dcterms:W3CDTF">2020-07-17T15:13:00Z</dcterms:created>
  <dcterms:modified xsi:type="dcterms:W3CDTF">2020-07-17T16:03:00Z</dcterms:modified>
</cp:coreProperties>
</file>