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09" w:rsidRDefault="000D7A09" w:rsidP="00556A60">
      <w:pPr>
        <w:tabs>
          <w:tab w:val="left" w:pos="142"/>
        </w:tabs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</w:p>
    <w:p w:rsidR="00803F78" w:rsidRPr="00803F78" w:rsidRDefault="00803F78" w:rsidP="00556A60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803F78">
        <w:rPr>
          <w:rFonts w:eastAsia="Calibri"/>
          <w:b/>
          <w:bCs/>
          <w:sz w:val="28"/>
          <w:szCs w:val="28"/>
          <w:lang w:val="ro-RO"/>
        </w:rPr>
        <w:t>Cu privire la alocarea mijloacelor financiare</w:t>
      </w:r>
    </w:p>
    <w:p w:rsidR="00803F78" w:rsidRPr="00803F78" w:rsidRDefault="00803F78" w:rsidP="00172250">
      <w:pPr>
        <w:autoSpaceDE w:val="0"/>
        <w:autoSpaceDN w:val="0"/>
        <w:adjustRightInd w:val="0"/>
        <w:ind w:firstLine="0"/>
        <w:jc w:val="center"/>
        <w:rPr>
          <w:rFonts w:eastAsia="Calibri"/>
          <w:bCs/>
          <w:sz w:val="28"/>
          <w:szCs w:val="28"/>
          <w:lang w:val="ro-RO"/>
        </w:rPr>
      </w:pPr>
      <w:r w:rsidRPr="00803F78">
        <w:rPr>
          <w:rFonts w:eastAsia="Calibri"/>
          <w:bCs/>
          <w:sz w:val="28"/>
          <w:szCs w:val="28"/>
          <w:lang w:val="ro-RO"/>
        </w:rPr>
        <w:t>----------------------------------------------------</w:t>
      </w:r>
    </w:p>
    <w:p w:rsidR="00172250" w:rsidRDefault="00172250" w:rsidP="00172250">
      <w:pPr>
        <w:tabs>
          <w:tab w:val="left" w:pos="990"/>
        </w:tabs>
        <w:autoSpaceDE w:val="0"/>
        <w:autoSpaceDN w:val="0"/>
        <w:adjustRightInd w:val="0"/>
        <w:ind w:firstLine="706"/>
        <w:rPr>
          <w:rFonts w:eastAsia="Calibri"/>
          <w:sz w:val="28"/>
          <w:szCs w:val="28"/>
          <w:lang w:val="ro-RO"/>
        </w:rPr>
      </w:pPr>
    </w:p>
    <w:p w:rsidR="00EF35C7" w:rsidRDefault="00803F78" w:rsidP="00172250">
      <w:pPr>
        <w:tabs>
          <w:tab w:val="left" w:pos="990"/>
        </w:tabs>
        <w:autoSpaceDE w:val="0"/>
        <w:autoSpaceDN w:val="0"/>
        <w:adjustRightInd w:val="0"/>
        <w:ind w:firstLine="706"/>
        <w:rPr>
          <w:rFonts w:eastAsia="Calibri"/>
          <w:sz w:val="28"/>
          <w:szCs w:val="28"/>
          <w:lang w:val="ro-RO"/>
        </w:rPr>
      </w:pPr>
      <w:r w:rsidRPr="00803F78">
        <w:rPr>
          <w:rFonts w:eastAsia="Calibri"/>
          <w:sz w:val="28"/>
          <w:szCs w:val="28"/>
          <w:lang w:val="ro-RO"/>
        </w:rPr>
        <w:t>În temeiul art. 19 lit. g) şi art. 36 alin. (1) lit. b) din Legea finanțelor publice şi responsabilității bugetar-fiscale nr. 181/2014 (Monitorul Oficial al Republicii Moldov</w:t>
      </w:r>
      <w:r w:rsidR="00EF35C7">
        <w:rPr>
          <w:rFonts w:eastAsia="Calibri"/>
          <w:sz w:val="28"/>
          <w:szCs w:val="28"/>
          <w:lang w:val="ro-RO"/>
        </w:rPr>
        <w:t xml:space="preserve">a, 2014, nr. 223-230, art. 519) </w:t>
      </w:r>
      <w:r w:rsidR="00EF35C7" w:rsidRPr="00EF35C7">
        <w:rPr>
          <w:rFonts w:eastAsia="Calibri"/>
          <w:sz w:val="28"/>
          <w:szCs w:val="28"/>
          <w:lang w:val="ro-RO"/>
        </w:rPr>
        <w:t xml:space="preserve">şi în conformitate cu pct.5 din Regulamentul privind gestionarea fondurilor de </w:t>
      </w:r>
      <w:r w:rsidR="00F27354" w:rsidRPr="00EF35C7">
        <w:rPr>
          <w:rFonts w:eastAsia="Calibri"/>
          <w:sz w:val="28"/>
          <w:szCs w:val="28"/>
          <w:lang w:val="ro-RO"/>
        </w:rPr>
        <w:t>urgență</w:t>
      </w:r>
      <w:r w:rsidR="00EF35C7" w:rsidRPr="00EF35C7">
        <w:rPr>
          <w:rFonts w:eastAsia="Calibri"/>
          <w:sz w:val="28"/>
          <w:szCs w:val="28"/>
          <w:lang w:val="ro-RO"/>
        </w:rPr>
        <w:t xml:space="preserve"> ale Guvernului, aprobat prin </w:t>
      </w:r>
      <w:proofErr w:type="spellStart"/>
      <w:r w:rsidR="00EF35C7" w:rsidRPr="00EF35C7">
        <w:rPr>
          <w:rFonts w:eastAsia="Calibri"/>
          <w:sz w:val="28"/>
          <w:szCs w:val="28"/>
          <w:lang w:val="ro-RO"/>
        </w:rPr>
        <w:t>Hotărîrea</w:t>
      </w:r>
      <w:proofErr w:type="spellEnd"/>
      <w:r w:rsidR="00EF35C7" w:rsidRPr="00EF35C7">
        <w:rPr>
          <w:rFonts w:eastAsia="Calibri"/>
          <w:sz w:val="28"/>
          <w:szCs w:val="28"/>
          <w:lang w:val="ro-RO"/>
        </w:rPr>
        <w:t xml:space="preserve"> Guvernului nr.862/2015 (Monitorul Oficial al Republicii Moldova, 2015, nr.347-360, art.967)</w:t>
      </w:r>
      <w:r w:rsidRPr="00803F78">
        <w:rPr>
          <w:rFonts w:eastAsia="Calibri"/>
          <w:sz w:val="28"/>
          <w:szCs w:val="28"/>
          <w:lang w:val="ro-RO"/>
        </w:rPr>
        <w:t xml:space="preserve"> Guvernul </w:t>
      </w:r>
    </w:p>
    <w:p w:rsidR="00803F78" w:rsidRPr="00803F78" w:rsidRDefault="00803F78" w:rsidP="00EF35C7">
      <w:pPr>
        <w:tabs>
          <w:tab w:val="left" w:pos="990"/>
        </w:tabs>
        <w:autoSpaceDE w:val="0"/>
        <w:autoSpaceDN w:val="0"/>
        <w:adjustRightInd w:val="0"/>
        <w:ind w:firstLine="706"/>
        <w:jc w:val="center"/>
        <w:rPr>
          <w:rFonts w:eastAsia="Calibri"/>
          <w:sz w:val="28"/>
          <w:szCs w:val="28"/>
          <w:lang w:val="ro-RO"/>
        </w:rPr>
      </w:pPr>
      <w:r w:rsidRPr="00803F78">
        <w:rPr>
          <w:rFonts w:eastAsia="Calibri"/>
          <w:sz w:val="28"/>
          <w:szCs w:val="28"/>
          <w:lang w:val="ro-RO"/>
        </w:rPr>
        <w:t>HOTĂRĂŞTE:</w:t>
      </w:r>
    </w:p>
    <w:p w:rsidR="00803F78" w:rsidRDefault="00803F78" w:rsidP="00803F78">
      <w:pPr>
        <w:tabs>
          <w:tab w:val="left" w:pos="990"/>
        </w:tabs>
        <w:autoSpaceDE w:val="0"/>
        <w:autoSpaceDN w:val="0"/>
        <w:adjustRightInd w:val="0"/>
        <w:ind w:firstLine="706"/>
        <w:jc w:val="center"/>
        <w:rPr>
          <w:rFonts w:eastAsia="Calibri"/>
          <w:b/>
          <w:sz w:val="28"/>
          <w:szCs w:val="28"/>
          <w:lang w:val="ro-RO"/>
        </w:rPr>
      </w:pPr>
    </w:p>
    <w:p w:rsidR="00556A60" w:rsidRPr="004B378C" w:rsidRDefault="00EF35C7" w:rsidP="004B378C">
      <w:pPr>
        <w:pStyle w:val="ListParagraph"/>
        <w:numPr>
          <w:ilvl w:val="0"/>
          <w:numId w:val="40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120"/>
        <w:ind w:left="0" w:firstLine="567"/>
        <w:rPr>
          <w:rFonts w:eastAsia="Calibri"/>
          <w:sz w:val="28"/>
          <w:szCs w:val="28"/>
          <w:lang w:val="ro-RO"/>
        </w:rPr>
      </w:pPr>
      <w:r w:rsidRPr="00EF35C7">
        <w:rPr>
          <w:rFonts w:eastAsia="Calibri"/>
          <w:sz w:val="28"/>
          <w:szCs w:val="28"/>
          <w:lang w:val="ro-RO"/>
        </w:rPr>
        <w:t xml:space="preserve">Ministerul </w:t>
      </w:r>
      <w:proofErr w:type="spellStart"/>
      <w:r w:rsidRPr="00EF35C7">
        <w:rPr>
          <w:rFonts w:eastAsia="Calibri"/>
          <w:sz w:val="28"/>
          <w:szCs w:val="28"/>
          <w:lang w:val="ro-RO"/>
        </w:rPr>
        <w:t>Finanţelor</w:t>
      </w:r>
      <w:proofErr w:type="spellEnd"/>
      <w:r w:rsidRPr="00EF35C7">
        <w:rPr>
          <w:rFonts w:eastAsia="Calibri"/>
          <w:sz w:val="28"/>
          <w:szCs w:val="28"/>
          <w:lang w:val="ro-RO"/>
        </w:rPr>
        <w:t xml:space="preserve"> va aloca, din fondul de intervenție al Guvernului, bugetului local al </w:t>
      </w:r>
      <w:proofErr w:type="spellStart"/>
      <w:r w:rsidRPr="00EF35C7">
        <w:rPr>
          <w:rFonts w:eastAsia="Calibri"/>
          <w:sz w:val="28"/>
          <w:szCs w:val="28"/>
          <w:lang w:val="ro-RO"/>
        </w:rPr>
        <w:t>oraşului</w:t>
      </w:r>
      <w:proofErr w:type="spellEnd"/>
      <w:r w:rsidRPr="00EF35C7">
        <w:rPr>
          <w:rFonts w:eastAsia="Calibri"/>
          <w:sz w:val="28"/>
          <w:szCs w:val="28"/>
          <w:lang w:val="ro-RO"/>
        </w:rPr>
        <w:t xml:space="preserve"> Lipcani, raionul Briceni, mijloace</w:t>
      </w:r>
      <w:r w:rsidR="00556A60">
        <w:rPr>
          <w:rFonts w:eastAsia="Calibri"/>
          <w:sz w:val="28"/>
          <w:szCs w:val="28"/>
          <w:lang w:val="ro-RO"/>
        </w:rPr>
        <w:t xml:space="preserve"> financiare în sumă de 4327,1 mii </w:t>
      </w:r>
      <w:r w:rsidRPr="00EF35C7">
        <w:rPr>
          <w:rFonts w:eastAsia="Calibri"/>
          <w:sz w:val="28"/>
          <w:szCs w:val="28"/>
          <w:lang w:val="ro-RO"/>
        </w:rPr>
        <w:t>lei</w:t>
      </w:r>
      <w:r w:rsidR="00556A60">
        <w:rPr>
          <w:rFonts w:eastAsia="Calibri"/>
          <w:sz w:val="28"/>
          <w:szCs w:val="28"/>
          <w:lang w:val="ro-RO"/>
        </w:rPr>
        <w:t>, inclusiv 1645,0 mii lei</w:t>
      </w:r>
      <w:r w:rsidRPr="00EF35C7">
        <w:rPr>
          <w:rFonts w:eastAsia="Calibri"/>
          <w:sz w:val="28"/>
          <w:szCs w:val="28"/>
          <w:lang w:val="ro-RO"/>
        </w:rPr>
        <w:t xml:space="preserve"> pentru </w:t>
      </w:r>
      <w:r w:rsidR="00556A60">
        <w:rPr>
          <w:rFonts w:eastAsia="Calibri"/>
          <w:sz w:val="28"/>
          <w:szCs w:val="28"/>
          <w:lang w:val="ro-RO"/>
        </w:rPr>
        <w:t xml:space="preserve">demolarea clădirii avariate </w:t>
      </w:r>
      <w:r w:rsidR="00556A60" w:rsidRPr="00556A60">
        <w:rPr>
          <w:rFonts w:eastAsia="Calibri"/>
          <w:sz w:val="28"/>
          <w:szCs w:val="28"/>
          <w:lang w:val="ro-RO"/>
        </w:rPr>
        <w:t xml:space="preserve">din str. Constantin Negruzzi nr. 1, orașul Lipcani, raionul Briceni </w:t>
      </w:r>
      <w:r w:rsidR="00556A60">
        <w:rPr>
          <w:rFonts w:eastAsia="Calibri"/>
          <w:sz w:val="28"/>
          <w:szCs w:val="28"/>
          <w:lang w:val="ro-RO"/>
        </w:rPr>
        <w:t>și 2682,1 mii lei pentru acordarea despăgubirii</w:t>
      </w:r>
      <w:r w:rsidRPr="00EF35C7">
        <w:rPr>
          <w:rFonts w:eastAsia="Calibri"/>
          <w:sz w:val="28"/>
          <w:szCs w:val="28"/>
          <w:lang w:val="ro-RO"/>
        </w:rPr>
        <w:t xml:space="preserve"> valorii locuințelor sinistraților din blocul loca</w:t>
      </w:r>
      <w:r w:rsidR="00556A60">
        <w:rPr>
          <w:rFonts w:eastAsia="Calibri"/>
          <w:sz w:val="28"/>
          <w:szCs w:val="28"/>
          <w:lang w:val="ro-RO"/>
        </w:rPr>
        <w:t xml:space="preserve">tiv avariat </w:t>
      </w:r>
      <w:r w:rsidRPr="00EF35C7">
        <w:rPr>
          <w:rFonts w:eastAsia="Calibri"/>
          <w:sz w:val="28"/>
          <w:szCs w:val="28"/>
          <w:lang w:val="ro-RO"/>
        </w:rPr>
        <w:t>(conform anexei).</w:t>
      </w:r>
    </w:p>
    <w:p w:rsidR="00556A60" w:rsidRPr="004B378C" w:rsidRDefault="00556A60" w:rsidP="004B378C">
      <w:pPr>
        <w:pStyle w:val="ListParagraph"/>
        <w:numPr>
          <w:ilvl w:val="0"/>
          <w:numId w:val="4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120"/>
        <w:ind w:left="0"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Pentru apartamentele ipotecate, acordarea </w:t>
      </w:r>
      <w:r w:rsidRPr="00556A60">
        <w:rPr>
          <w:rFonts w:eastAsia="Calibri"/>
          <w:sz w:val="28"/>
          <w:szCs w:val="28"/>
          <w:lang w:val="ro-RO"/>
        </w:rPr>
        <w:t xml:space="preserve">compensării </w:t>
      </w:r>
      <w:r>
        <w:rPr>
          <w:rFonts w:eastAsia="Calibri"/>
          <w:sz w:val="28"/>
          <w:szCs w:val="28"/>
          <w:lang w:val="ro-RO"/>
        </w:rPr>
        <w:t xml:space="preserve">se va efectua </w:t>
      </w:r>
      <w:r w:rsidRPr="00556A60">
        <w:rPr>
          <w:rFonts w:eastAsia="Calibri"/>
          <w:sz w:val="28"/>
          <w:szCs w:val="28"/>
          <w:lang w:val="ro-RO"/>
        </w:rPr>
        <w:t>numai în urma prezentării documentelor ce confirmă stingerea grevărilor.</w:t>
      </w:r>
    </w:p>
    <w:p w:rsidR="00556A60" w:rsidRPr="004B378C" w:rsidRDefault="00EF35C7" w:rsidP="004B378C">
      <w:pPr>
        <w:pStyle w:val="ListParagraph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567"/>
        <w:rPr>
          <w:rFonts w:eastAsia="Calibri"/>
          <w:sz w:val="28"/>
          <w:szCs w:val="28"/>
          <w:lang w:val="ro-RO"/>
        </w:rPr>
      </w:pPr>
      <w:r w:rsidRPr="00EF35C7">
        <w:rPr>
          <w:rFonts w:eastAsia="Calibri"/>
          <w:sz w:val="28"/>
          <w:szCs w:val="28"/>
          <w:lang w:val="ro-RO"/>
        </w:rPr>
        <w:t>. Pr</w:t>
      </w:r>
      <w:r>
        <w:rPr>
          <w:rFonts w:eastAsia="Calibri"/>
          <w:sz w:val="28"/>
          <w:szCs w:val="28"/>
          <w:lang w:val="ro-RO"/>
        </w:rPr>
        <w:t xml:space="preserve">imăria </w:t>
      </w:r>
      <w:proofErr w:type="spellStart"/>
      <w:r>
        <w:rPr>
          <w:rFonts w:eastAsia="Calibri"/>
          <w:sz w:val="28"/>
          <w:szCs w:val="28"/>
          <w:lang w:val="ro-RO"/>
        </w:rPr>
        <w:t>oraşului</w:t>
      </w:r>
      <w:proofErr w:type="spellEnd"/>
      <w:r>
        <w:rPr>
          <w:rFonts w:eastAsia="Calibri"/>
          <w:sz w:val="28"/>
          <w:szCs w:val="28"/>
          <w:lang w:val="ro-RO"/>
        </w:rPr>
        <w:t xml:space="preserve"> Lipcani</w:t>
      </w:r>
      <w:r w:rsidRPr="00EF35C7">
        <w:rPr>
          <w:rFonts w:eastAsia="Calibri"/>
          <w:sz w:val="28"/>
          <w:szCs w:val="28"/>
          <w:lang w:val="ro-RO"/>
        </w:rPr>
        <w:t xml:space="preserve"> în baza documentelor confirmative, va elibera </w:t>
      </w:r>
      <w:proofErr w:type="spellStart"/>
      <w:r w:rsidRPr="00EF35C7">
        <w:rPr>
          <w:rFonts w:eastAsia="Calibri"/>
          <w:sz w:val="28"/>
          <w:szCs w:val="28"/>
          <w:lang w:val="ro-RO"/>
        </w:rPr>
        <w:t>sinistraţilor</w:t>
      </w:r>
      <w:proofErr w:type="spellEnd"/>
      <w:r w:rsidRPr="00EF35C7">
        <w:rPr>
          <w:rFonts w:eastAsia="Calibri"/>
          <w:sz w:val="28"/>
          <w:szCs w:val="28"/>
          <w:lang w:val="ro-RO"/>
        </w:rPr>
        <w:t xml:space="preserve"> mijloacele financiare prevăzute la punctul 1.</w:t>
      </w:r>
    </w:p>
    <w:p w:rsidR="00EF35C7" w:rsidRPr="00556A60" w:rsidRDefault="00EF35C7" w:rsidP="004B378C">
      <w:pPr>
        <w:pStyle w:val="ListParagraph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567"/>
        <w:rPr>
          <w:rFonts w:eastAsia="Calibri"/>
          <w:sz w:val="28"/>
          <w:szCs w:val="28"/>
          <w:lang w:val="ro-RO"/>
        </w:rPr>
      </w:pPr>
      <w:r w:rsidRPr="00F27354">
        <w:rPr>
          <w:rFonts w:eastAsia="Calibri"/>
          <w:sz w:val="28"/>
          <w:szCs w:val="28"/>
          <w:lang w:val="ro-RO"/>
        </w:rPr>
        <w:t xml:space="preserve">Prezenta </w:t>
      </w:r>
      <w:proofErr w:type="spellStart"/>
      <w:r w:rsidRPr="00556A60">
        <w:rPr>
          <w:rFonts w:eastAsia="Calibri"/>
          <w:sz w:val="28"/>
          <w:szCs w:val="28"/>
          <w:lang w:val="ro-RO"/>
        </w:rPr>
        <w:t>hotărîre</w:t>
      </w:r>
      <w:proofErr w:type="spellEnd"/>
      <w:r w:rsidRPr="00556A60">
        <w:rPr>
          <w:rFonts w:eastAsia="Calibri"/>
          <w:sz w:val="28"/>
          <w:szCs w:val="28"/>
          <w:lang w:val="ro-RO"/>
        </w:rPr>
        <w:t xml:space="preserve"> intră în vigoare la data publicării.</w:t>
      </w:r>
    </w:p>
    <w:p w:rsidR="00F27354" w:rsidRDefault="00F27354" w:rsidP="002F7820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3B04ED" w:rsidRPr="00E04C14" w:rsidRDefault="003B04ED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9F66F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EF35C7">
        <w:rPr>
          <w:rFonts w:asciiTheme="majorBidi" w:hAnsiTheme="majorBidi" w:cstheme="majorBidi"/>
          <w:b/>
          <w:sz w:val="28"/>
          <w:szCs w:val="28"/>
          <w:lang w:val="ro-RO" w:eastAsia="ro-RO"/>
        </w:rPr>
        <w:t>Ion CHICU</w:t>
      </w:r>
    </w:p>
    <w:p w:rsidR="009F66FC" w:rsidRDefault="009F66FC" w:rsidP="004B378C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3B04ED" w:rsidRPr="00E04C14" w:rsidRDefault="003B04ED" w:rsidP="00803F7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E04C14" w:rsidRPr="00E04C14" w:rsidRDefault="00E04C14" w:rsidP="00803F7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14378C" w:rsidRPr="00E04C14" w:rsidRDefault="00E04C14" w:rsidP="00803F7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14378C" w:rsidRP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economiei </w:t>
      </w:r>
    </w:p>
    <w:p w:rsidR="0014378C" w:rsidRPr="00E04C14" w:rsidRDefault="0014378C" w:rsidP="00803F7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>și infrastructurii</w:t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941781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280A5D">
        <w:rPr>
          <w:rFonts w:asciiTheme="majorBidi" w:hAnsiTheme="majorBidi" w:cstheme="majorBidi"/>
          <w:sz w:val="28"/>
          <w:szCs w:val="28"/>
          <w:lang w:val="ro-RO" w:eastAsia="ru-RU"/>
        </w:rPr>
        <w:t xml:space="preserve">Serghei </w:t>
      </w:r>
      <w:proofErr w:type="spellStart"/>
      <w:r w:rsidR="00280A5D">
        <w:rPr>
          <w:rFonts w:asciiTheme="majorBidi" w:hAnsiTheme="majorBidi" w:cstheme="majorBidi"/>
          <w:sz w:val="28"/>
          <w:szCs w:val="28"/>
          <w:lang w:val="ro-RO" w:eastAsia="ru-RU"/>
        </w:rPr>
        <w:t>Răilean</w:t>
      </w:r>
      <w:proofErr w:type="spellEnd"/>
    </w:p>
    <w:p w:rsidR="007A37D5" w:rsidRPr="00E04C14" w:rsidRDefault="007A37D5" w:rsidP="002F7820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803F78" w:rsidRDefault="0014378C" w:rsidP="002F782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proofErr w:type="spellStart"/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>finanţelor</w:t>
      </w:r>
      <w:proofErr w:type="spellEnd"/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941781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F27354" w:rsidRPr="00F27354">
        <w:rPr>
          <w:rFonts w:asciiTheme="majorBidi" w:hAnsiTheme="majorBidi" w:cstheme="majorBidi"/>
          <w:sz w:val="28"/>
          <w:szCs w:val="28"/>
          <w:lang w:val="ro-RO" w:eastAsia="ru-RU"/>
        </w:rPr>
        <w:t xml:space="preserve">Serghei </w:t>
      </w:r>
      <w:proofErr w:type="spellStart"/>
      <w:r w:rsidR="00F27354" w:rsidRPr="00F27354">
        <w:rPr>
          <w:rFonts w:asciiTheme="majorBidi" w:hAnsiTheme="majorBidi" w:cstheme="majorBidi"/>
          <w:sz w:val="28"/>
          <w:szCs w:val="28"/>
          <w:lang w:val="ro-RO" w:eastAsia="ru-RU"/>
        </w:rPr>
        <w:t>Pușcuța</w:t>
      </w:r>
      <w:proofErr w:type="spellEnd"/>
    </w:p>
    <w:p w:rsidR="00803F78" w:rsidRDefault="00803F78" w:rsidP="00803F78">
      <w:pPr>
        <w:ind w:left="5040" w:firstLine="0"/>
        <w:rPr>
          <w:rFonts w:eastAsia="Calibri"/>
          <w:sz w:val="28"/>
          <w:szCs w:val="28"/>
          <w:lang w:val="ro-RO"/>
        </w:rPr>
        <w:sectPr w:rsidR="00803F78" w:rsidSect="00AE756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964" w:bottom="1134" w:left="1814" w:header="720" w:footer="720" w:gutter="0"/>
          <w:cols w:space="720"/>
          <w:titlePg/>
          <w:docGrid w:linePitch="272"/>
        </w:sectPr>
      </w:pPr>
    </w:p>
    <w:p w:rsidR="0034084C" w:rsidRPr="0034084C" w:rsidRDefault="0034084C" w:rsidP="0034084C">
      <w:pPr>
        <w:ind w:left="142" w:firstLine="709"/>
        <w:jc w:val="right"/>
        <w:rPr>
          <w:rFonts w:eastAsia="Calibri"/>
          <w:sz w:val="28"/>
          <w:szCs w:val="28"/>
          <w:lang w:val="ro-RO"/>
        </w:rPr>
      </w:pPr>
      <w:r w:rsidRPr="0034084C">
        <w:rPr>
          <w:rFonts w:eastAsia="Calibri"/>
          <w:b/>
          <w:sz w:val="28"/>
          <w:szCs w:val="28"/>
          <w:lang w:val="ro-RO"/>
        </w:rPr>
        <w:lastRenderedPageBreak/>
        <w:t xml:space="preserve">           </w:t>
      </w:r>
      <w:r w:rsidRPr="0034084C">
        <w:rPr>
          <w:rFonts w:eastAsia="Calibri"/>
          <w:sz w:val="28"/>
          <w:szCs w:val="28"/>
          <w:lang w:val="ro-RO"/>
        </w:rPr>
        <w:t>Anexă</w:t>
      </w:r>
    </w:p>
    <w:p w:rsidR="00803F78" w:rsidRPr="0034084C" w:rsidRDefault="0034084C" w:rsidP="0034084C">
      <w:pPr>
        <w:ind w:left="142" w:firstLine="709"/>
        <w:jc w:val="right"/>
        <w:rPr>
          <w:rFonts w:eastAsia="Calibri"/>
          <w:sz w:val="28"/>
          <w:szCs w:val="28"/>
          <w:lang w:val="ro-RO"/>
        </w:rPr>
      </w:pPr>
      <w:r w:rsidRPr="0034084C">
        <w:rPr>
          <w:rFonts w:eastAsia="Calibri"/>
          <w:sz w:val="28"/>
          <w:szCs w:val="28"/>
          <w:lang w:val="ro-RO"/>
        </w:rPr>
        <w:t>la Hotărîrea Guvernului nr.</w:t>
      </w:r>
    </w:p>
    <w:p w:rsidR="00803F78" w:rsidRPr="00803F78" w:rsidRDefault="00803F78" w:rsidP="00803F78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803F78">
        <w:rPr>
          <w:rFonts w:eastAsia="Calibri"/>
          <w:b/>
          <w:sz w:val="28"/>
          <w:szCs w:val="28"/>
          <w:lang w:val="ro-RO"/>
        </w:rPr>
        <w:t xml:space="preserve">LISTA </w:t>
      </w:r>
    </w:p>
    <w:p w:rsidR="00803F78" w:rsidRPr="00803F78" w:rsidRDefault="00803F78" w:rsidP="00CF60DE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803F78">
        <w:rPr>
          <w:rFonts w:eastAsia="Calibri"/>
          <w:b/>
          <w:sz w:val="28"/>
          <w:szCs w:val="28"/>
          <w:lang w:val="ro-RO"/>
        </w:rPr>
        <w:t xml:space="preserve">sinistraților, proprietari ai locuințelor din cadrul blocului locativ </w:t>
      </w:r>
      <w:r w:rsidR="00CF60DE" w:rsidRPr="00CF60DE">
        <w:rPr>
          <w:rFonts w:eastAsia="Calibri"/>
          <w:b/>
          <w:sz w:val="28"/>
          <w:szCs w:val="28"/>
          <w:lang w:val="ro-RO"/>
        </w:rPr>
        <w:t>avariat din str. Constantin Negruzzi nr. 1, orașul Lipcani, raionul Briceni</w:t>
      </w:r>
    </w:p>
    <w:p w:rsidR="00803F78" w:rsidRDefault="00803F78" w:rsidP="00803F78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tbl>
      <w:tblPr>
        <w:tblStyle w:val="GrilTabel3"/>
        <w:tblW w:w="5412" w:type="pct"/>
        <w:tblLayout w:type="fixed"/>
        <w:tblLook w:val="04A0" w:firstRow="1" w:lastRow="0" w:firstColumn="1" w:lastColumn="0" w:noHBand="0" w:noVBand="1"/>
      </w:tblPr>
      <w:tblGrid>
        <w:gridCol w:w="848"/>
        <w:gridCol w:w="2266"/>
        <w:gridCol w:w="1844"/>
        <w:gridCol w:w="1370"/>
        <w:gridCol w:w="1986"/>
        <w:gridCol w:w="1555"/>
      </w:tblGrid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Nr.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Numele, prenumele și </w:t>
            </w:r>
            <w:r w:rsidR="0001711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patronimicul </w:t>
            </w:r>
            <w:r w:rsidR="004E3FF5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proprietarului/</w:t>
            </w:r>
            <w:r w:rsidR="0001711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locatarului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Numărul cadastral al aparta</w:t>
            </w:r>
            <w:r w:rsidRPr="00803F7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mentului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4084C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Numărul apartamentului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Suprafața, conform RBI, mp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Compensația bănească a costului locuinței, </w:t>
            </w:r>
          </w:p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lei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FB1655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5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Rîbarciuc Alexei Constantin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1402101.357.01.001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63,5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117.931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Bobrova Tamara Petrovna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</w:p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002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31.7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61.956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Golovaciuc Valentina Dmitrii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003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46,6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703E66">
              <w:rPr>
                <w:rFonts w:ascii="Times New Roman" w:hAnsi="Times New Roman"/>
                <w:sz w:val="24"/>
                <w:szCs w:val="24"/>
                <w:lang w:val="ro-RO" w:eastAsia="ru-RU"/>
              </w:rPr>
              <w:t>87.803</w:t>
            </w:r>
          </w:p>
        </w:tc>
      </w:tr>
      <w:tr w:rsidR="0034084C" w:rsidRPr="0094354A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Grinciuc Valentina Nicolae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1402101.357.01.004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62,6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128.001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Filipciuc Valentina Stepan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005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31,0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64.671</w:t>
            </w:r>
          </w:p>
        </w:tc>
      </w:tr>
      <w:tr w:rsidR="00901114" w:rsidRPr="00901114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01114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Moldovan Tatiana Boris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1402101.357.01.006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46,6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97.103</w:t>
            </w:r>
          </w:p>
        </w:tc>
      </w:tr>
      <w:tr w:rsidR="00901114" w:rsidRPr="00901114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01114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Moldovan Tatiana Boris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1402101.357.01.007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63,0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901114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0111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128.819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F61DB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Burlac Lilia Macari</w:t>
            </w:r>
            <w:r w:rsidR="001C39E5">
              <w:rPr>
                <w:rFonts w:ascii="Times New Roman" w:hAnsi="Times New Roman"/>
                <w:sz w:val="24"/>
                <w:szCs w:val="24"/>
                <w:lang w:val="ro-RO" w:eastAsia="ru-RU"/>
              </w:rPr>
              <w:t>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008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29,9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703E6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62.377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Groholschi</w:t>
            </w:r>
            <w:r w:rsidR="001C39E5">
              <w:rPr>
                <w:rFonts w:ascii="Times New Roman" w:hAnsi="Times New Roman"/>
                <w:sz w:val="24"/>
                <w:szCs w:val="24"/>
                <w:lang w:val="ro-RO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Rodica Ivan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009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48,5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703E6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101.062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Pohilă Iurie Ion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010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63,9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122.919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Pădurari Piotr Anton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011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30,1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59.868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 xml:space="preserve">Galimbovschi Piotr Boris 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012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49,1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95.481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Prațiuc Valentina</w:t>
            </w:r>
            <w:r w:rsidR="001C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 xml:space="preserve"> Vasile 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013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66,6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123.028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Velicova Svetlana Ion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014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30,1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56.781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Cucuruzeac Albert Alexei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016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45,9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86.484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Iusip Lidia Alexei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017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30,4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59.368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Nițuleac Olga Petru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018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60,2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112.937</w:t>
            </w:r>
          </w:p>
        </w:tc>
      </w:tr>
      <w:tr w:rsidR="0034084C" w:rsidRPr="00803F78" w:rsidTr="004E3FF5">
        <w:trPr>
          <w:trHeight w:val="534"/>
        </w:trPr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Crutarciuc Svetlana Anatolii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C6E3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019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45,3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95.188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Demidova Elena Pavlov</w:t>
            </w:r>
            <w:r w:rsidR="00B77EF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a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020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30,4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63.420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Tofan Lilea Alexei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021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21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63,3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129.432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Zănoagă Marta Severin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022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22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46,6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97.499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Creșciuc Nicolae Grigorii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023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30,3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63.211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Bac Tatiana Ion – 1/3</w:t>
            </w:r>
          </w:p>
          <w:p w:rsidR="0034084C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Bac Anatolii Vladimir - 1/3</w:t>
            </w:r>
          </w:p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Bac Tatiana Ion – 1/3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024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24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64,1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131.068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 xml:space="preserve">Russu Larisa Gheorghe 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025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25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47,5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92.370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Surcov</w:t>
            </w:r>
            <w:r w:rsidR="0030244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 xml:space="preserve"> Galina Dmitrii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026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29,6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58.873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Cacinschi Serg</w:t>
            </w:r>
            <w:r w:rsidR="001C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h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ei Fiodor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22AD0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027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27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64,3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123.689</w:t>
            </w:r>
          </w:p>
        </w:tc>
      </w:tr>
      <w:tr w:rsidR="0034084C" w:rsidRPr="0094354A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380FE6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27.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 w:rsidRPr="0094354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 xml:space="preserve">Timoșenco Larisa 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1402101.357.01.028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28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47,1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88.692</w:t>
            </w:r>
          </w:p>
        </w:tc>
      </w:tr>
      <w:tr w:rsidR="0034084C" w:rsidRPr="0094354A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 w:rsidRPr="0094354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Șevciuc Nadejda Efimie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1402101.357.01.029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29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30,5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57.536</w:t>
            </w:r>
          </w:p>
        </w:tc>
      </w:tr>
      <w:tr w:rsidR="0034084C" w:rsidRPr="0094354A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3F7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1C39E5" w:rsidP="001C39E5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 w:rsidRPr="0094354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ru-RU"/>
              </w:rPr>
              <w:t>Bellnscaia Tamara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1402101.357.01.030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61,4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94354A" w:rsidRDefault="0034084C" w:rsidP="00803F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435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114.535</w:t>
            </w:r>
          </w:p>
        </w:tc>
      </w:tr>
      <w:tr w:rsidR="0034084C" w:rsidRPr="00803F78" w:rsidTr="004E3FF5"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803F78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1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5B1FC6" w:rsidRDefault="0034084C" w:rsidP="00803F78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RO" w:eastAsia="ru-RU"/>
              </w:rPr>
            </w:pPr>
            <w:r w:rsidRPr="005B1FC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o-RO" w:eastAsia="ru-RU"/>
              </w:rPr>
              <w:t xml:space="preserve">TOTAL                                   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4C" w:rsidRPr="005B1FC6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34084C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084C" w:rsidRPr="00FB1655" w:rsidRDefault="0034084C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4C" w:rsidRPr="005B1FC6" w:rsidRDefault="0086242F" w:rsidP="00803F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2682100</w:t>
            </w:r>
          </w:p>
        </w:tc>
      </w:tr>
    </w:tbl>
    <w:p w:rsidR="00803F78" w:rsidRPr="00E04C14" w:rsidRDefault="00803F78" w:rsidP="00803F78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803F78" w:rsidRPr="00E04C14" w:rsidSect="0034084C">
      <w:pgSz w:w="11907" w:h="16840" w:code="9"/>
      <w:pgMar w:top="1138" w:right="1814" w:bottom="1138" w:left="96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25" w:rsidRDefault="00C63F25" w:rsidP="00026B87">
      <w:r>
        <w:separator/>
      </w:r>
    </w:p>
  </w:endnote>
  <w:endnote w:type="continuationSeparator" w:id="0">
    <w:p w:rsidR="00C63F25" w:rsidRDefault="00C63F2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6" w:rsidRPr="00C74719" w:rsidRDefault="005B1FC6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6" w:rsidRPr="00814406" w:rsidRDefault="005B1FC6" w:rsidP="00EF35C7">
    <w:pPr>
      <w:pStyle w:val="Footer"/>
      <w:tabs>
        <w:tab w:val="clear" w:pos="9355"/>
        <w:tab w:val="left" w:pos="5685"/>
      </w:tabs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25" w:rsidRDefault="00C63F25" w:rsidP="00026B87">
      <w:r>
        <w:separator/>
      </w:r>
    </w:p>
  </w:footnote>
  <w:footnote w:type="continuationSeparator" w:id="0">
    <w:p w:rsidR="00C63F25" w:rsidRDefault="00C63F2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6" w:rsidRDefault="005B1FC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0244C" w:rsidRPr="0030244C">
      <w:rPr>
        <w:noProof/>
        <w:lang w:val="ro-RO"/>
      </w:rPr>
      <w:t>3</w:t>
    </w:r>
    <w:r>
      <w:fldChar w:fldCharType="end"/>
    </w:r>
  </w:p>
  <w:p w:rsidR="005B1FC6" w:rsidRDefault="005B1F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5B1FC6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5B1FC6" w:rsidRPr="009423B6" w:rsidRDefault="005B1FC6" w:rsidP="00C02DFA">
          <w:pPr>
            <w:ind w:firstLine="0"/>
            <w:jc w:val="center"/>
            <w:rPr>
              <w:sz w:val="24"/>
            </w:rPr>
          </w:pPr>
        </w:p>
        <w:p w:rsidR="005B1FC6" w:rsidRPr="009423B6" w:rsidRDefault="005B1FC6" w:rsidP="00C02DFA">
          <w:pPr>
            <w:jc w:val="center"/>
            <w:rPr>
              <w:sz w:val="24"/>
            </w:rPr>
          </w:pPr>
        </w:p>
        <w:p w:rsidR="005B1FC6" w:rsidRPr="009423B6" w:rsidRDefault="005B1FC6" w:rsidP="00C02DFA">
          <w:pPr>
            <w:jc w:val="center"/>
            <w:rPr>
              <w:sz w:val="24"/>
            </w:rPr>
          </w:pPr>
        </w:p>
        <w:p w:rsidR="005B1FC6" w:rsidRPr="009423B6" w:rsidRDefault="005B1FC6" w:rsidP="00C02DFA">
          <w:pPr>
            <w:pStyle w:val="Heading5"/>
            <w:rPr>
              <w:rFonts w:ascii="Times New Roman" w:hAnsi="Times New Roman"/>
              <w:b/>
            </w:rPr>
          </w:pPr>
        </w:p>
        <w:p w:rsidR="005B1FC6" w:rsidRDefault="005B1FC6" w:rsidP="00C02DFA">
          <w:pPr>
            <w:pStyle w:val="Heading8"/>
            <w:rPr>
              <w:rFonts w:ascii="Times New Roman" w:hAnsi="Times New Roman"/>
              <w:sz w:val="20"/>
              <w:lang w:val="x-none"/>
            </w:rPr>
          </w:pPr>
        </w:p>
        <w:p w:rsidR="005B1FC6" w:rsidRPr="009423B6" w:rsidRDefault="005B1FC6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5B1FC6" w:rsidRPr="0063090F" w:rsidRDefault="005B1FC6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5pt;height:73.25pt" o:ole="" fillcolor="window">
                <v:imagedata r:id="rId1" o:title=""/>
              </v:shape>
              <o:OLEObject Type="Embed" ProgID="Word.Picture.8" ShapeID="_x0000_i1025" DrawAspect="Content" ObjectID="_1656488551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5B1FC6" w:rsidRDefault="005B1FC6" w:rsidP="00C02DFA">
          <w:pPr>
            <w:jc w:val="center"/>
            <w:rPr>
              <w:b/>
              <w:sz w:val="30"/>
            </w:rPr>
          </w:pPr>
        </w:p>
        <w:p w:rsidR="005B1FC6" w:rsidRPr="009423B6" w:rsidRDefault="005B1FC6" w:rsidP="00C02DFA">
          <w:pPr>
            <w:rPr>
              <w:sz w:val="30"/>
            </w:rPr>
          </w:pPr>
        </w:p>
        <w:p w:rsidR="005B1FC6" w:rsidRDefault="005B1FC6" w:rsidP="00C02DFA">
          <w:pPr>
            <w:rPr>
              <w:sz w:val="30"/>
            </w:rPr>
          </w:pPr>
        </w:p>
        <w:p w:rsidR="005B1FC6" w:rsidRDefault="005B1FC6" w:rsidP="00C02DFA">
          <w:pPr>
            <w:rPr>
              <w:sz w:val="30"/>
            </w:rPr>
          </w:pPr>
        </w:p>
        <w:p w:rsidR="005B1FC6" w:rsidRPr="009423B6" w:rsidRDefault="005B1FC6" w:rsidP="00C02DFA">
          <w:pPr>
            <w:rPr>
              <w:sz w:val="30"/>
            </w:rPr>
          </w:pPr>
        </w:p>
      </w:tc>
    </w:tr>
    <w:tr w:rsidR="005B1FC6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5B1FC6" w:rsidRPr="009423B6" w:rsidRDefault="005B1FC6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5B1FC6" w:rsidRPr="00D41305" w:rsidRDefault="005B1FC6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5B1FC6" w:rsidRDefault="005B1FC6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5B1FC6" w:rsidRPr="0014378C" w:rsidRDefault="005B1FC6" w:rsidP="00C02DFA">
          <w:pPr>
            <w:pStyle w:val="Heading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:rsidR="005B1FC6" w:rsidRPr="0014378C" w:rsidRDefault="005B1FC6" w:rsidP="00C02DFA">
          <w:pPr>
            <w:ind w:hanging="28"/>
            <w:rPr>
              <w:lang w:val="fr-FR"/>
            </w:rPr>
          </w:pPr>
        </w:p>
        <w:p w:rsidR="005B1FC6" w:rsidRPr="004E1000" w:rsidRDefault="005B1FC6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5B1FC6" w:rsidRPr="0063090F" w:rsidRDefault="005B1FC6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5B1FC6" w:rsidRPr="009423B6" w:rsidRDefault="005B1FC6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5B1FC6" w:rsidRPr="009423B6" w:rsidRDefault="005B1FC6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EF35C7" w:rsidRDefault="00EF35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6697B"/>
    <w:multiLevelType w:val="hybridMultilevel"/>
    <w:tmpl w:val="83307224"/>
    <w:lvl w:ilvl="0" w:tplc="E8F0FCE4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85A46"/>
    <w:multiLevelType w:val="hybridMultilevel"/>
    <w:tmpl w:val="FAF0909C"/>
    <w:lvl w:ilvl="0" w:tplc="7E90EEB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2"/>
  </w:num>
  <w:num w:numId="5">
    <w:abstractNumId w:val="18"/>
  </w:num>
  <w:num w:numId="6">
    <w:abstractNumId w:val="25"/>
  </w:num>
  <w:num w:numId="7">
    <w:abstractNumId w:val="6"/>
  </w:num>
  <w:num w:numId="8">
    <w:abstractNumId w:val="19"/>
  </w:num>
  <w:num w:numId="9">
    <w:abstractNumId w:val="34"/>
  </w:num>
  <w:num w:numId="10">
    <w:abstractNumId w:val="36"/>
  </w:num>
  <w:num w:numId="11">
    <w:abstractNumId w:val="16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6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4"/>
  </w:num>
  <w:num w:numId="23">
    <w:abstractNumId w:val="37"/>
  </w:num>
  <w:num w:numId="24">
    <w:abstractNumId w:val="17"/>
  </w:num>
  <w:num w:numId="25">
    <w:abstractNumId w:val="31"/>
  </w:num>
  <w:num w:numId="26">
    <w:abstractNumId w:val="20"/>
  </w:num>
  <w:num w:numId="27">
    <w:abstractNumId w:val="21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8"/>
  </w:num>
  <w:num w:numId="34">
    <w:abstractNumId w:val="35"/>
  </w:num>
  <w:num w:numId="35">
    <w:abstractNumId w:val="11"/>
  </w:num>
  <w:num w:numId="36">
    <w:abstractNumId w:val="12"/>
  </w:num>
  <w:num w:numId="37">
    <w:abstractNumId w:val="23"/>
  </w:num>
  <w:num w:numId="38">
    <w:abstractNumId w:val="7"/>
  </w:num>
  <w:num w:numId="39">
    <w:abstractNumId w:val="33"/>
  </w:num>
  <w:num w:numId="4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711E"/>
    <w:rsid w:val="00026B87"/>
    <w:rsid w:val="00075CE0"/>
    <w:rsid w:val="00077246"/>
    <w:rsid w:val="00085DA8"/>
    <w:rsid w:val="000B66A7"/>
    <w:rsid w:val="000D7A09"/>
    <w:rsid w:val="000F0FD7"/>
    <w:rsid w:val="001100A2"/>
    <w:rsid w:val="00111319"/>
    <w:rsid w:val="00112FDD"/>
    <w:rsid w:val="0014378C"/>
    <w:rsid w:val="00144067"/>
    <w:rsid w:val="001469DB"/>
    <w:rsid w:val="001574DD"/>
    <w:rsid w:val="00160612"/>
    <w:rsid w:val="00172250"/>
    <w:rsid w:val="00191F49"/>
    <w:rsid w:val="001958FF"/>
    <w:rsid w:val="001B2461"/>
    <w:rsid w:val="001B5608"/>
    <w:rsid w:val="001C39E5"/>
    <w:rsid w:val="001E2357"/>
    <w:rsid w:val="001E6EB8"/>
    <w:rsid w:val="00216814"/>
    <w:rsid w:val="00251AE0"/>
    <w:rsid w:val="00262E2C"/>
    <w:rsid w:val="00280A5D"/>
    <w:rsid w:val="00283736"/>
    <w:rsid w:val="002E6461"/>
    <w:rsid w:val="002F7820"/>
    <w:rsid w:val="0030244C"/>
    <w:rsid w:val="003138EE"/>
    <w:rsid w:val="00322AD0"/>
    <w:rsid w:val="003321A4"/>
    <w:rsid w:val="0034084C"/>
    <w:rsid w:val="0034194B"/>
    <w:rsid w:val="003543E9"/>
    <w:rsid w:val="00373886"/>
    <w:rsid w:val="00380FE6"/>
    <w:rsid w:val="003852B4"/>
    <w:rsid w:val="003862C5"/>
    <w:rsid w:val="003B04ED"/>
    <w:rsid w:val="003B596B"/>
    <w:rsid w:val="00405213"/>
    <w:rsid w:val="00427274"/>
    <w:rsid w:val="0044592D"/>
    <w:rsid w:val="00454CEE"/>
    <w:rsid w:val="004654AB"/>
    <w:rsid w:val="00480561"/>
    <w:rsid w:val="00482BA3"/>
    <w:rsid w:val="004A4B59"/>
    <w:rsid w:val="004B378C"/>
    <w:rsid w:val="004C6E34"/>
    <w:rsid w:val="004E1000"/>
    <w:rsid w:val="004E3FF5"/>
    <w:rsid w:val="00500597"/>
    <w:rsid w:val="0050680A"/>
    <w:rsid w:val="00512A5C"/>
    <w:rsid w:val="00540780"/>
    <w:rsid w:val="00542F92"/>
    <w:rsid w:val="005541A1"/>
    <w:rsid w:val="00556A60"/>
    <w:rsid w:val="005775B3"/>
    <w:rsid w:val="005802DD"/>
    <w:rsid w:val="005850E0"/>
    <w:rsid w:val="005B1FC6"/>
    <w:rsid w:val="005E6442"/>
    <w:rsid w:val="005F1999"/>
    <w:rsid w:val="005F2B04"/>
    <w:rsid w:val="00624ED7"/>
    <w:rsid w:val="006279BC"/>
    <w:rsid w:val="0063090F"/>
    <w:rsid w:val="0065202E"/>
    <w:rsid w:val="00673DBB"/>
    <w:rsid w:val="006B50F3"/>
    <w:rsid w:val="006E74D0"/>
    <w:rsid w:val="00703A93"/>
    <w:rsid w:val="00703E66"/>
    <w:rsid w:val="00724020"/>
    <w:rsid w:val="007305B8"/>
    <w:rsid w:val="00746067"/>
    <w:rsid w:val="00752E46"/>
    <w:rsid w:val="00755482"/>
    <w:rsid w:val="0075613B"/>
    <w:rsid w:val="00774D27"/>
    <w:rsid w:val="00782601"/>
    <w:rsid w:val="007860D7"/>
    <w:rsid w:val="007926E4"/>
    <w:rsid w:val="007A37D5"/>
    <w:rsid w:val="007A4567"/>
    <w:rsid w:val="007C510C"/>
    <w:rsid w:val="00803F78"/>
    <w:rsid w:val="00814406"/>
    <w:rsid w:val="00832599"/>
    <w:rsid w:val="0084667B"/>
    <w:rsid w:val="008566C5"/>
    <w:rsid w:val="0086242F"/>
    <w:rsid w:val="00862AB4"/>
    <w:rsid w:val="0087581E"/>
    <w:rsid w:val="00893B25"/>
    <w:rsid w:val="008A05DB"/>
    <w:rsid w:val="008C1EB3"/>
    <w:rsid w:val="008C53C4"/>
    <w:rsid w:val="00901114"/>
    <w:rsid w:val="009374A9"/>
    <w:rsid w:val="00941781"/>
    <w:rsid w:val="009423B6"/>
    <w:rsid w:val="0094354A"/>
    <w:rsid w:val="00950CEF"/>
    <w:rsid w:val="0095316D"/>
    <w:rsid w:val="00967B94"/>
    <w:rsid w:val="0097306A"/>
    <w:rsid w:val="009A3326"/>
    <w:rsid w:val="009D5FBF"/>
    <w:rsid w:val="009E20E6"/>
    <w:rsid w:val="009E4E68"/>
    <w:rsid w:val="009F66FC"/>
    <w:rsid w:val="00A01CA8"/>
    <w:rsid w:val="00A0308D"/>
    <w:rsid w:val="00A04621"/>
    <w:rsid w:val="00A1010C"/>
    <w:rsid w:val="00A35DD9"/>
    <w:rsid w:val="00A42444"/>
    <w:rsid w:val="00A56041"/>
    <w:rsid w:val="00A663BA"/>
    <w:rsid w:val="00A938D0"/>
    <w:rsid w:val="00A977C3"/>
    <w:rsid w:val="00AA173D"/>
    <w:rsid w:val="00AB67F5"/>
    <w:rsid w:val="00AE7568"/>
    <w:rsid w:val="00AF0010"/>
    <w:rsid w:val="00B34354"/>
    <w:rsid w:val="00B35900"/>
    <w:rsid w:val="00B37857"/>
    <w:rsid w:val="00B4370D"/>
    <w:rsid w:val="00B51090"/>
    <w:rsid w:val="00B77EF3"/>
    <w:rsid w:val="00B96049"/>
    <w:rsid w:val="00BF32A6"/>
    <w:rsid w:val="00BF5294"/>
    <w:rsid w:val="00C02DFA"/>
    <w:rsid w:val="00C04402"/>
    <w:rsid w:val="00C15583"/>
    <w:rsid w:val="00C35492"/>
    <w:rsid w:val="00C464BC"/>
    <w:rsid w:val="00C63F25"/>
    <w:rsid w:val="00C74719"/>
    <w:rsid w:val="00C74905"/>
    <w:rsid w:val="00C74CC9"/>
    <w:rsid w:val="00C841E5"/>
    <w:rsid w:val="00C97309"/>
    <w:rsid w:val="00CB05D3"/>
    <w:rsid w:val="00CB0FCF"/>
    <w:rsid w:val="00CC7AFF"/>
    <w:rsid w:val="00CE0DA1"/>
    <w:rsid w:val="00CF2559"/>
    <w:rsid w:val="00CF60DE"/>
    <w:rsid w:val="00D04B7D"/>
    <w:rsid w:val="00D27C30"/>
    <w:rsid w:val="00D41305"/>
    <w:rsid w:val="00D4284C"/>
    <w:rsid w:val="00D64123"/>
    <w:rsid w:val="00D642D3"/>
    <w:rsid w:val="00D91434"/>
    <w:rsid w:val="00DB1216"/>
    <w:rsid w:val="00DC4C6E"/>
    <w:rsid w:val="00DF0E57"/>
    <w:rsid w:val="00E04C14"/>
    <w:rsid w:val="00E216C5"/>
    <w:rsid w:val="00E428CF"/>
    <w:rsid w:val="00EA3268"/>
    <w:rsid w:val="00EA7735"/>
    <w:rsid w:val="00ED2FE3"/>
    <w:rsid w:val="00EF35C7"/>
    <w:rsid w:val="00F019B4"/>
    <w:rsid w:val="00F27354"/>
    <w:rsid w:val="00F4110C"/>
    <w:rsid w:val="00F61DB7"/>
    <w:rsid w:val="00F67B04"/>
    <w:rsid w:val="00F817FC"/>
    <w:rsid w:val="00F864E2"/>
    <w:rsid w:val="00FA7984"/>
    <w:rsid w:val="00FB1655"/>
    <w:rsid w:val="00FD50C6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7649C5-EC27-4A75-B818-4A288A4B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table" w:customStyle="1" w:styleId="GrilTabel3">
    <w:name w:val="Grilă Tabel3"/>
    <w:basedOn w:val="TableNormal"/>
    <w:next w:val="TableGrid"/>
    <w:uiPriority w:val="59"/>
    <w:rsid w:val="00803F7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5662-BECD-4788-978F-0E91B62F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1</cp:lastModifiedBy>
  <cp:revision>35</cp:revision>
  <cp:lastPrinted>2020-07-16T07:43:00Z</cp:lastPrinted>
  <dcterms:created xsi:type="dcterms:W3CDTF">2019-07-26T06:55:00Z</dcterms:created>
  <dcterms:modified xsi:type="dcterms:W3CDTF">2020-07-17T07:56:00Z</dcterms:modified>
</cp:coreProperties>
</file>