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699" w:rsidRPr="006003CD" w:rsidRDefault="00B97699" w:rsidP="006003CD">
      <w:pPr>
        <w:pStyle w:val="NoSpacing"/>
        <w:ind w:firstLine="720"/>
        <w:jc w:val="center"/>
        <w:rPr>
          <w:rFonts w:ascii="Times New Roman" w:hAnsi="Times New Roman"/>
          <w:b/>
          <w:sz w:val="28"/>
          <w:szCs w:val="28"/>
          <w:lang w:val="ro-RO"/>
        </w:rPr>
      </w:pPr>
      <w:r w:rsidRPr="006003CD">
        <w:rPr>
          <w:rFonts w:ascii="Times New Roman" w:hAnsi="Times New Roman"/>
          <w:b/>
          <w:sz w:val="28"/>
          <w:szCs w:val="28"/>
          <w:lang w:val="ro-RO"/>
        </w:rPr>
        <w:t>Notă informativă</w:t>
      </w:r>
    </w:p>
    <w:p w:rsidR="00B97699" w:rsidRPr="006003CD" w:rsidRDefault="00B97699" w:rsidP="006003CD">
      <w:pPr>
        <w:spacing w:after="0" w:line="240" w:lineRule="auto"/>
        <w:jc w:val="center"/>
        <w:rPr>
          <w:rFonts w:ascii="Times New Roman" w:eastAsia="Times New Roman" w:hAnsi="Times New Roman"/>
          <w:b/>
          <w:bCs/>
          <w:sz w:val="28"/>
          <w:szCs w:val="28"/>
          <w:lang w:eastAsia="ro-RO"/>
        </w:rPr>
      </w:pPr>
      <w:r w:rsidRPr="006003CD">
        <w:rPr>
          <w:rFonts w:ascii="Times New Roman" w:hAnsi="Times New Roman"/>
          <w:b/>
          <w:sz w:val="28"/>
          <w:szCs w:val="28"/>
        </w:rPr>
        <w:t xml:space="preserve">la proiectul Ordinului </w:t>
      </w:r>
      <w:r w:rsidRPr="006003CD">
        <w:rPr>
          <w:rFonts w:ascii="Times New Roman" w:eastAsia="Times New Roman" w:hAnsi="Times New Roman"/>
          <w:b/>
          <w:bCs/>
          <w:sz w:val="28"/>
          <w:szCs w:val="28"/>
          <w:lang w:eastAsia="ro-RO"/>
        </w:rPr>
        <w:t xml:space="preserve">cu privire la aprobarea </w:t>
      </w:r>
    </w:p>
    <w:p w:rsidR="00B97699" w:rsidRPr="006003CD" w:rsidRDefault="00B97699" w:rsidP="006003CD">
      <w:pPr>
        <w:spacing w:after="0" w:line="240" w:lineRule="auto"/>
        <w:jc w:val="center"/>
        <w:rPr>
          <w:rFonts w:ascii="Times New Roman" w:eastAsia="Times New Roman" w:hAnsi="Times New Roman"/>
          <w:b/>
          <w:bCs/>
          <w:sz w:val="28"/>
          <w:szCs w:val="28"/>
          <w:lang w:eastAsia="ro-RO"/>
        </w:rPr>
      </w:pPr>
      <w:r w:rsidRPr="006003CD">
        <w:rPr>
          <w:rFonts w:ascii="Times New Roman" w:eastAsia="Times New Roman" w:hAnsi="Times New Roman"/>
          <w:b/>
          <w:bCs/>
          <w:sz w:val="28"/>
          <w:szCs w:val="28"/>
          <w:lang w:eastAsia="ro-RO"/>
        </w:rPr>
        <w:t>Clasificatorului ocupaţiilor din Republica Moldova</w:t>
      </w:r>
    </w:p>
    <w:p w:rsidR="00B97699" w:rsidRPr="008A5A25" w:rsidRDefault="00B97699" w:rsidP="00B97699">
      <w:pPr>
        <w:pStyle w:val="rg"/>
        <w:spacing w:before="0" w:beforeAutospacing="0" w:after="0" w:afterAutospacing="0"/>
        <w:ind w:left="-720" w:firstLine="720"/>
        <w:jc w:val="center"/>
        <w:rPr>
          <w:sz w:val="26"/>
          <w:szCs w:val="26"/>
          <w:lang w:val="ro-RO"/>
        </w:rPr>
      </w:pPr>
    </w:p>
    <w:p w:rsidR="00B97699" w:rsidRPr="008A5A25" w:rsidRDefault="00B97699" w:rsidP="00B76611">
      <w:pPr>
        <w:pStyle w:val="rg"/>
        <w:spacing w:before="0" w:beforeAutospacing="0" w:after="0" w:afterAutospacing="0"/>
        <w:jc w:val="both"/>
        <w:rPr>
          <w:b/>
          <w:i/>
          <w:sz w:val="26"/>
          <w:szCs w:val="26"/>
          <w:lang w:val="ro-RO"/>
        </w:rPr>
      </w:pPr>
      <w:r w:rsidRPr="008A5A25">
        <w:rPr>
          <w:b/>
          <w:i/>
          <w:sz w:val="26"/>
          <w:szCs w:val="26"/>
          <w:lang w:val="ro-RO"/>
        </w:rPr>
        <w:t>Denumirea autorului şi, după caz, a participanților la elaborarea proiectului</w:t>
      </w:r>
    </w:p>
    <w:p w:rsidR="00B97699" w:rsidRPr="008A5A25" w:rsidRDefault="00B97699" w:rsidP="00B97699">
      <w:pPr>
        <w:pStyle w:val="rg"/>
        <w:spacing w:before="0" w:beforeAutospacing="0" w:after="0" w:afterAutospacing="0"/>
        <w:ind w:firstLine="720"/>
        <w:rPr>
          <w:sz w:val="26"/>
          <w:szCs w:val="26"/>
          <w:lang w:val="ro-RO"/>
        </w:rPr>
      </w:pPr>
    </w:p>
    <w:p w:rsidR="00B97699" w:rsidRPr="008A5A25" w:rsidRDefault="00B97699" w:rsidP="00B76611">
      <w:pPr>
        <w:pStyle w:val="rg"/>
        <w:spacing w:before="0" w:beforeAutospacing="0" w:after="0" w:afterAutospacing="0"/>
        <w:jc w:val="both"/>
        <w:rPr>
          <w:sz w:val="26"/>
          <w:szCs w:val="26"/>
          <w:lang w:val="ro-RO"/>
        </w:rPr>
      </w:pPr>
      <w:r w:rsidRPr="008A5A25">
        <w:rPr>
          <w:sz w:val="26"/>
          <w:szCs w:val="26"/>
          <w:lang w:val="ro-RO"/>
        </w:rPr>
        <w:t xml:space="preserve">Proiectul actului normativ a fost elaborat de Ministerul Sănătății, Muncii și Protecției Sociale, cu </w:t>
      </w:r>
      <w:r w:rsidR="002A3F7D" w:rsidRPr="008A5A25">
        <w:rPr>
          <w:sz w:val="26"/>
          <w:szCs w:val="26"/>
          <w:lang w:val="ro-RO"/>
        </w:rPr>
        <w:t xml:space="preserve">asistența </w:t>
      </w:r>
      <w:r w:rsidR="00FB0B9A" w:rsidRPr="008A5A25">
        <w:rPr>
          <w:sz w:val="26"/>
          <w:szCs w:val="26"/>
          <w:lang w:val="ro-RO"/>
        </w:rPr>
        <w:t xml:space="preserve">echipei de experți ai Asociației Obștești „MOLDiUS” contractată în cadrul </w:t>
      </w:r>
      <w:r w:rsidR="002A3F7D" w:rsidRPr="008A5A25">
        <w:rPr>
          <w:sz w:val="26"/>
          <w:szCs w:val="26"/>
          <w:lang w:val="ro-RO"/>
        </w:rPr>
        <w:t>proiectului „</w:t>
      </w:r>
      <w:r w:rsidR="008D05C3" w:rsidRPr="008A5A25">
        <w:rPr>
          <w:sz w:val="26"/>
          <w:szCs w:val="26"/>
          <w:lang w:val="ro-RO"/>
        </w:rPr>
        <w:t xml:space="preserve">Consilierea Guvernului Republicii Moldova în politici economice”, implementat de </w:t>
      </w:r>
      <w:r w:rsidRPr="008A5A25">
        <w:rPr>
          <w:sz w:val="26"/>
          <w:szCs w:val="26"/>
          <w:lang w:val="ro-RO"/>
        </w:rPr>
        <w:t>Agenți</w:t>
      </w:r>
      <w:r w:rsidR="008D05C3" w:rsidRPr="008A5A25">
        <w:rPr>
          <w:sz w:val="26"/>
          <w:szCs w:val="26"/>
          <w:lang w:val="ro-RO"/>
        </w:rPr>
        <w:t>a</w:t>
      </w:r>
      <w:r w:rsidRPr="008A5A25">
        <w:rPr>
          <w:sz w:val="26"/>
          <w:szCs w:val="26"/>
          <w:lang w:val="ro-RO"/>
        </w:rPr>
        <w:t xml:space="preserve"> de Cooperare Internațională a Germaniei (GIZ).</w:t>
      </w:r>
    </w:p>
    <w:p w:rsidR="00B97699" w:rsidRPr="008A5A25" w:rsidRDefault="00B97699" w:rsidP="00B97699">
      <w:pPr>
        <w:spacing w:after="0" w:line="240" w:lineRule="auto"/>
        <w:ind w:firstLine="720"/>
        <w:jc w:val="both"/>
        <w:rPr>
          <w:rFonts w:ascii="Times New Roman" w:hAnsi="Times New Roman"/>
          <w:b/>
          <w:i/>
          <w:iCs/>
          <w:sz w:val="26"/>
          <w:szCs w:val="26"/>
        </w:rPr>
      </w:pPr>
    </w:p>
    <w:p w:rsidR="00B97699" w:rsidRPr="008A5A25" w:rsidRDefault="00B97699" w:rsidP="00B76611">
      <w:pPr>
        <w:spacing w:after="0" w:line="240" w:lineRule="auto"/>
        <w:jc w:val="both"/>
        <w:rPr>
          <w:rFonts w:ascii="Times New Roman" w:hAnsi="Times New Roman"/>
          <w:b/>
          <w:i/>
          <w:iCs/>
          <w:sz w:val="26"/>
          <w:szCs w:val="26"/>
        </w:rPr>
      </w:pPr>
      <w:r w:rsidRPr="008A5A25">
        <w:rPr>
          <w:rFonts w:ascii="Times New Roman" w:hAnsi="Times New Roman"/>
          <w:b/>
          <w:i/>
          <w:iCs/>
          <w:sz w:val="26"/>
          <w:szCs w:val="26"/>
        </w:rPr>
        <w:t>Condițiile ce au impus elaborarea proiectului și finalitățile urmărite</w:t>
      </w:r>
    </w:p>
    <w:p w:rsidR="00B97699" w:rsidRPr="008A5A25" w:rsidRDefault="00B97699" w:rsidP="00B97699">
      <w:pPr>
        <w:spacing w:after="0" w:line="240" w:lineRule="auto"/>
        <w:ind w:firstLine="720"/>
        <w:jc w:val="both"/>
        <w:rPr>
          <w:rFonts w:ascii="Times New Roman" w:hAnsi="Times New Roman"/>
          <w:b/>
          <w:i/>
          <w:iCs/>
          <w:sz w:val="26"/>
          <w:szCs w:val="26"/>
        </w:rPr>
      </w:pPr>
    </w:p>
    <w:p w:rsidR="00B97699" w:rsidRPr="008A5A25" w:rsidRDefault="00B97699" w:rsidP="00B76611">
      <w:pPr>
        <w:spacing w:after="120" w:line="240" w:lineRule="auto"/>
        <w:jc w:val="both"/>
        <w:rPr>
          <w:rFonts w:ascii="Times New Roman" w:hAnsi="Times New Roman"/>
          <w:sz w:val="26"/>
          <w:szCs w:val="26"/>
        </w:rPr>
      </w:pPr>
      <w:r w:rsidRPr="008A5A25">
        <w:rPr>
          <w:rFonts w:ascii="Times New Roman" w:hAnsi="Times New Roman"/>
          <w:sz w:val="26"/>
          <w:szCs w:val="26"/>
        </w:rPr>
        <w:t>Piața muncii este în dezvoltare continu</w:t>
      </w:r>
      <w:r w:rsidR="00BC524E" w:rsidRPr="008A5A25">
        <w:rPr>
          <w:rFonts w:ascii="Times New Roman" w:hAnsi="Times New Roman"/>
          <w:sz w:val="26"/>
          <w:szCs w:val="26"/>
        </w:rPr>
        <w:t>ă</w:t>
      </w:r>
      <w:r w:rsidRPr="008A5A25">
        <w:rPr>
          <w:rFonts w:ascii="Times New Roman" w:hAnsi="Times New Roman"/>
          <w:sz w:val="26"/>
          <w:szCs w:val="26"/>
        </w:rPr>
        <w:t xml:space="preserve">, ceea ce condiționează apariția ocupațiilor noi, schimbarea atribuțiilor caracteristice ocupațiilor existente, dar și dezvoltarea cunoștințelor/abilităților noi pentru mai multe ocupații. </w:t>
      </w:r>
    </w:p>
    <w:p w:rsidR="00B97699" w:rsidRPr="008A5A25" w:rsidRDefault="00B97699" w:rsidP="00B76611">
      <w:pPr>
        <w:spacing w:after="120" w:line="240" w:lineRule="auto"/>
        <w:jc w:val="both"/>
        <w:rPr>
          <w:rFonts w:ascii="Times New Roman" w:hAnsi="Times New Roman"/>
          <w:b/>
          <w:i/>
          <w:iCs/>
          <w:sz w:val="26"/>
          <w:szCs w:val="26"/>
        </w:rPr>
      </w:pPr>
      <w:r w:rsidRPr="008A5A25">
        <w:rPr>
          <w:rFonts w:ascii="Times New Roman" w:hAnsi="Times New Roman"/>
          <w:sz w:val="26"/>
          <w:szCs w:val="26"/>
        </w:rPr>
        <w:t>În acest context, a apărut necesitatea revizuirii Clasificatorului Ocupațiilor din Republica Moldova (CORM),</w:t>
      </w:r>
      <w:r w:rsidR="00BC524E" w:rsidRPr="008A5A25">
        <w:rPr>
          <w:rFonts w:ascii="Times New Roman" w:hAnsi="Times New Roman"/>
          <w:sz w:val="26"/>
          <w:szCs w:val="26"/>
        </w:rPr>
        <w:t xml:space="preserve"> ultima dată </w:t>
      </w:r>
      <w:r w:rsidR="009F33A5" w:rsidRPr="008A5A25">
        <w:rPr>
          <w:rFonts w:ascii="Times New Roman" w:hAnsi="Times New Roman"/>
          <w:sz w:val="26"/>
          <w:szCs w:val="26"/>
        </w:rPr>
        <w:t xml:space="preserve">acesta </w:t>
      </w:r>
      <w:r w:rsidR="00BC524E" w:rsidRPr="008A5A25">
        <w:rPr>
          <w:rFonts w:ascii="Times New Roman" w:hAnsi="Times New Roman"/>
          <w:sz w:val="26"/>
          <w:szCs w:val="26"/>
        </w:rPr>
        <w:t>fiind actualizat integral în anul 2014,</w:t>
      </w:r>
      <w:r w:rsidRPr="008A5A25">
        <w:rPr>
          <w:rFonts w:ascii="Times New Roman" w:hAnsi="Times New Roman"/>
          <w:sz w:val="26"/>
          <w:szCs w:val="26"/>
        </w:rPr>
        <w:t xml:space="preserve"> inclusiv prin prisma Clasificării Internaționale Standardizate a Ocupațiilor (ISCO-08), Clasificării Europene a aptitudinilor/competențelor calificărilor și ocupațiilor (ESCO), precum și a altor Clasificări ale ocupațiilor</w:t>
      </w:r>
      <w:r w:rsidR="008A70AB" w:rsidRPr="008A5A25">
        <w:rPr>
          <w:rFonts w:ascii="Times New Roman" w:hAnsi="Times New Roman"/>
          <w:sz w:val="26"/>
          <w:szCs w:val="26"/>
        </w:rPr>
        <w:t xml:space="preserve"> (</w:t>
      </w:r>
      <w:r w:rsidRPr="008A5A25">
        <w:rPr>
          <w:rFonts w:ascii="Times New Roman" w:hAnsi="Times New Roman"/>
          <w:sz w:val="26"/>
          <w:szCs w:val="26"/>
        </w:rPr>
        <w:t>din România (COR), alte țări membre ale UE</w:t>
      </w:r>
      <w:r w:rsidR="008A70AB" w:rsidRPr="008A5A25">
        <w:rPr>
          <w:rFonts w:ascii="Times New Roman" w:hAnsi="Times New Roman"/>
          <w:sz w:val="26"/>
          <w:szCs w:val="26"/>
        </w:rPr>
        <w:t xml:space="preserve"> etc.)</w:t>
      </w:r>
      <w:r w:rsidRPr="008A5A25">
        <w:rPr>
          <w:rFonts w:ascii="Times New Roman" w:hAnsi="Times New Roman"/>
          <w:sz w:val="26"/>
          <w:szCs w:val="26"/>
        </w:rPr>
        <w:t>.</w:t>
      </w:r>
    </w:p>
    <w:p w:rsidR="00B97699" w:rsidRPr="008A5A25" w:rsidRDefault="00B97699" w:rsidP="00B76611">
      <w:pPr>
        <w:spacing w:after="120" w:line="240" w:lineRule="auto"/>
        <w:jc w:val="both"/>
        <w:rPr>
          <w:rFonts w:ascii="Times New Roman" w:hAnsi="Times New Roman"/>
          <w:sz w:val="26"/>
          <w:szCs w:val="26"/>
        </w:rPr>
      </w:pPr>
      <w:r w:rsidRPr="008A5A25">
        <w:rPr>
          <w:rFonts w:ascii="Times New Roman" w:hAnsi="Times New Roman"/>
          <w:sz w:val="26"/>
          <w:szCs w:val="26"/>
        </w:rPr>
        <w:t xml:space="preserve">Revizuirea </w:t>
      </w:r>
      <w:proofErr w:type="spellStart"/>
      <w:r w:rsidRPr="008A5A25">
        <w:rPr>
          <w:rFonts w:ascii="Times New Roman" w:hAnsi="Times New Roman"/>
          <w:sz w:val="26"/>
          <w:szCs w:val="26"/>
        </w:rPr>
        <w:t>CORM</w:t>
      </w:r>
      <w:r w:rsidR="008A70AB" w:rsidRPr="008A5A25">
        <w:rPr>
          <w:rFonts w:ascii="Times New Roman" w:hAnsi="Times New Roman"/>
          <w:sz w:val="26"/>
          <w:szCs w:val="26"/>
        </w:rPr>
        <w:t>-lui</w:t>
      </w:r>
      <w:proofErr w:type="spellEnd"/>
      <w:r w:rsidRPr="008A5A25">
        <w:rPr>
          <w:rFonts w:ascii="Times New Roman" w:hAnsi="Times New Roman"/>
          <w:sz w:val="26"/>
          <w:szCs w:val="26"/>
        </w:rPr>
        <w:t xml:space="preserve"> constituie o necesitate și din punctul de vedere a pieței muncii din Republica Moldova, exprimată prin mai multe solicitări, parvenite din partea </w:t>
      </w:r>
      <w:r w:rsidR="006C7CFE" w:rsidRPr="008A5A25">
        <w:rPr>
          <w:rFonts w:ascii="Times New Roman" w:hAnsi="Times New Roman"/>
          <w:sz w:val="26"/>
          <w:szCs w:val="26"/>
        </w:rPr>
        <w:t>mediului de afaceri</w:t>
      </w:r>
      <w:r w:rsidR="008A70AB" w:rsidRPr="008A5A25">
        <w:rPr>
          <w:rFonts w:ascii="Times New Roman" w:hAnsi="Times New Roman"/>
          <w:sz w:val="26"/>
          <w:szCs w:val="26"/>
        </w:rPr>
        <w:t xml:space="preserve">, asociațiilor </w:t>
      </w:r>
      <w:r w:rsidR="006C7CFE" w:rsidRPr="008A5A25">
        <w:rPr>
          <w:rFonts w:ascii="Times New Roman" w:hAnsi="Times New Roman"/>
          <w:sz w:val="26"/>
          <w:szCs w:val="26"/>
        </w:rPr>
        <w:t>profesionale</w:t>
      </w:r>
      <w:r w:rsidR="00BB420A" w:rsidRPr="008A5A25">
        <w:rPr>
          <w:rFonts w:ascii="Times New Roman" w:hAnsi="Times New Roman"/>
          <w:sz w:val="26"/>
          <w:szCs w:val="26"/>
        </w:rPr>
        <w:t xml:space="preserve"> </w:t>
      </w:r>
      <w:r w:rsidR="008A70AB" w:rsidRPr="008A5A25">
        <w:rPr>
          <w:rFonts w:ascii="Times New Roman" w:hAnsi="Times New Roman"/>
          <w:sz w:val="26"/>
          <w:szCs w:val="26"/>
        </w:rPr>
        <w:t>etc.</w:t>
      </w:r>
      <w:r w:rsidRPr="008A5A25">
        <w:rPr>
          <w:rFonts w:ascii="Times New Roman" w:hAnsi="Times New Roman"/>
          <w:sz w:val="26"/>
          <w:szCs w:val="26"/>
        </w:rPr>
        <w:t xml:space="preserve"> în adresa Ministerului Sănătății, Muncii și Protecției Sociale.</w:t>
      </w:r>
    </w:p>
    <w:p w:rsidR="00B97699" w:rsidRPr="008A5A25" w:rsidRDefault="00B97699" w:rsidP="00B76611">
      <w:pPr>
        <w:spacing w:after="120" w:line="240" w:lineRule="auto"/>
        <w:jc w:val="both"/>
        <w:rPr>
          <w:rFonts w:ascii="Times New Roman" w:hAnsi="Times New Roman"/>
          <w:sz w:val="26"/>
          <w:szCs w:val="26"/>
        </w:rPr>
      </w:pPr>
      <w:r w:rsidRPr="008A5A25">
        <w:rPr>
          <w:rFonts w:ascii="Times New Roman" w:hAnsi="Times New Roman"/>
          <w:sz w:val="26"/>
          <w:szCs w:val="26"/>
        </w:rPr>
        <w:t>Suplimentar, decizia de revizuire a CORM</w:t>
      </w:r>
      <w:r w:rsidR="008A70AB" w:rsidRPr="008A5A25">
        <w:rPr>
          <w:rFonts w:ascii="Times New Roman" w:hAnsi="Times New Roman"/>
          <w:sz w:val="26"/>
          <w:szCs w:val="26"/>
        </w:rPr>
        <w:t>-lui</w:t>
      </w:r>
      <w:r w:rsidRPr="008A5A25">
        <w:rPr>
          <w:rFonts w:ascii="Times New Roman" w:hAnsi="Times New Roman"/>
          <w:sz w:val="26"/>
          <w:szCs w:val="26"/>
        </w:rPr>
        <w:t xml:space="preserve"> a fost luată și urmare a adoptării și intrării în vigoare a Legii nr. 100/2017 cu privire la actele normative. Conform Legii date, actele normative ale autorităților administrației publice centrale de specialitate și ale autorităților publice autonome, care vizează drepturile și interesele legitime ale omului, sunt supuse expertizei juridice obligatorii și se înregistrează de către Ministerul Justiției, în </w:t>
      </w:r>
      <w:r w:rsidR="002860D3" w:rsidRPr="008A5A25">
        <w:rPr>
          <w:rFonts w:ascii="Times New Roman" w:hAnsi="Times New Roman"/>
          <w:sz w:val="26"/>
          <w:szCs w:val="26"/>
        </w:rPr>
        <w:t>modul stabilit de către Guvern.</w:t>
      </w:r>
    </w:p>
    <w:p w:rsidR="00B97699" w:rsidRPr="008A5A25" w:rsidRDefault="00B97699" w:rsidP="00B76611">
      <w:pPr>
        <w:spacing w:after="120" w:line="240" w:lineRule="auto"/>
        <w:jc w:val="both"/>
        <w:rPr>
          <w:rFonts w:ascii="Times New Roman" w:hAnsi="Times New Roman"/>
          <w:sz w:val="26"/>
          <w:szCs w:val="26"/>
        </w:rPr>
      </w:pPr>
      <w:r w:rsidRPr="008A5A25">
        <w:rPr>
          <w:rFonts w:ascii="Times New Roman" w:hAnsi="Times New Roman"/>
          <w:sz w:val="26"/>
          <w:szCs w:val="26"/>
        </w:rPr>
        <w:t>Reieșind din faptul că Clasificatorul Ocupațiilor din Republica Moldova (CORM 006-14), aprobat prin Ordinul ministrului muncii, protecției sociale și familiei nr. 22/2014, nu a fost supus expertizei juridice și înregistrării de stat, acesta urmează a fi expertizat juridic și supus înregistrării de stat, conform modului stabilit de legislația în vigoare.</w:t>
      </w:r>
    </w:p>
    <w:p w:rsidR="00B97699" w:rsidRPr="008A5A25" w:rsidRDefault="006C7CFE" w:rsidP="00B76611">
      <w:pPr>
        <w:spacing w:after="120" w:line="240" w:lineRule="auto"/>
        <w:jc w:val="both"/>
        <w:rPr>
          <w:rFonts w:ascii="Times New Roman" w:hAnsi="Times New Roman"/>
          <w:sz w:val="26"/>
          <w:szCs w:val="26"/>
        </w:rPr>
      </w:pPr>
      <w:r w:rsidRPr="008A5A25">
        <w:rPr>
          <w:rFonts w:ascii="Times New Roman" w:hAnsi="Times New Roman"/>
          <w:sz w:val="26"/>
          <w:szCs w:val="26"/>
        </w:rPr>
        <w:t>Astfel</w:t>
      </w:r>
      <w:r w:rsidR="00B97699" w:rsidRPr="008A5A25">
        <w:rPr>
          <w:rFonts w:ascii="Times New Roman" w:hAnsi="Times New Roman"/>
          <w:sz w:val="26"/>
          <w:szCs w:val="26"/>
        </w:rPr>
        <w:t xml:space="preserve">, considerăm rațional, odată cu </w:t>
      </w:r>
      <w:r w:rsidR="0038426B" w:rsidRPr="008A5A25">
        <w:rPr>
          <w:rFonts w:ascii="Times New Roman" w:hAnsi="Times New Roman"/>
          <w:sz w:val="26"/>
          <w:szCs w:val="26"/>
        </w:rPr>
        <w:t>efectuarea</w:t>
      </w:r>
      <w:r w:rsidR="00B97699" w:rsidRPr="008A5A25">
        <w:rPr>
          <w:rFonts w:ascii="Times New Roman" w:hAnsi="Times New Roman"/>
          <w:sz w:val="26"/>
          <w:szCs w:val="26"/>
        </w:rPr>
        <w:t xml:space="preserve"> expertizei juridice a Ordinului nr.22/2014, acesta să fie revizuit, </w:t>
      </w:r>
      <w:r w:rsidR="008A70AB" w:rsidRPr="008A5A25">
        <w:rPr>
          <w:rFonts w:ascii="Times New Roman" w:hAnsi="Times New Roman"/>
          <w:sz w:val="26"/>
          <w:szCs w:val="26"/>
        </w:rPr>
        <w:t>inclusiv ținînd cont de</w:t>
      </w:r>
      <w:r w:rsidR="00B97699" w:rsidRPr="008A5A25">
        <w:rPr>
          <w:rFonts w:ascii="Times New Roman" w:hAnsi="Times New Roman"/>
          <w:sz w:val="26"/>
          <w:szCs w:val="26"/>
        </w:rPr>
        <w:t xml:space="preserve"> mai multe solicitări din partea </w:t>
      </w:r>
      <w:r w:rsidR="008A70AB" w:rsidRPr="008A5A25">
        <w:rPr>
          <w:rFonts w:ascii="Times New Roman" w:hAnsi="Times New Roman"/>
          <w:sz w:val="26"/>
          <w:szCs w:val="26"/>
        </w:rPr>
        <w:t>mediului de afaceri</w:t>
      </w:r>
      <w:r w:rsidRPr="008A5A25">
        <w:rPr>
          <w:rFonts w:ascii="Times New Roman" w:hAnsi="Times New Roman"/>
          <w:sz w:val="26"/>
          <w:szCs w:val="26"/>
        </w:rPr>
        <w:t xml:space="preserve"> și altor părți interesate</w:t>
      </w:r>
      <w:r w:rsidR="00B97699" w:rsidRPr="008A5A25">
        <w:rPr>
          <w:rFonts w:ascii="Times New Roman" w:hAnsi="Times New Roman"/>
          <w:sz w:val="26"/>
          <w:szCs w:val="26"/>
        </w:rPr>
        <w:t>.</w:t>
      </w:r>
    </w:p>
    <w:p w:rsidR="00B97699" w:rsidRPr="008A5A25" w:rsidRDefault="00B97699" w:rsidP="00B76611">
      <w:pPr>
        <w:spacing w:after="0" w:line="240" w:lineRule="auto"/>
        <w:jc w:val="both"/>
        <w:rPr>
          <w:rFonts w:ascii="Times New Roman" w:hAnsi="Times New Roman"/>
          <w:sz w:val="26"/>
          <w:szCs w:val="26"/>
        </w:rPr>
      </w:pPr>
      <w:r w:rsidRPr="008A5A25">
        <w:rPr>
          <w:rFonts w:ascii="Times New Roman" w:hAnsi="Times New Roman"/>
          <w:sz w:val="26"/>
          <w:szCs w:val="26"/>
        </w:rPr>
        <w:t>Elaborarea unui nou CORM va asigura:</w:t>
      </w:r>
    </w:p>
    <w:p w:rsidR="00B97699" w:rsidRPr="008A5A25" w:rsidRDefault="00B97699" w:rsidP="00B97699">
      <w:pPr>
        <w:numPr>
          <w:ilvl w:val="0"/>
          <w:numId w:val="1"/>
        </w:numPr>
        <w:spacing w:after="0" w:line="240" w:lineRule="auto"/>
        <w:jc w:val="both"/>
        <w:rPr>
          <w:rFonts w:ascii="Times New Roman" w:hAnsi="Times New Roman"/>
          <w:sz w:val="26"/>
          <w:szCs w:val="26"/>
        </w:rPr>
      </w:pPr>
      <w:r w:rsidRPr="008A5A25">
        <w:rPr>
          <w:rFonts w:ascii="Times New Roman" w:hAnsi="Times New Roman"/>
          <w:sz w:val="26"/>
          <w:szCs w:val="26"/>
        </w:rPr>
        <w:t>o clasificare a ocupațiilor în Republica Moldova alin</w:t>
      </w:r>
      <w:r w:rsidR="006C7CFE" w:rsidRPr="008A5A25">
        <w:rPr>
          <w:rFonts w:ascii="Times New Roman" w:hAnsi="Times New Roman"/>
          <w:sz w:val="26"/>
          <w:szCs w:val="26"/>
        </w:rPr>
        <w:t>i</w:t>
      </w:r>
      <w:r w:rsidRPr="008A5A25">
        <w:rPr>
          <w:rFonts w:ascii="Times New Roman" w:hAnsi="Times New Roman"/>
          <w:sz w:val="26"/>
          <w:szCs w:val="26"/>
        </w:rPr>
        <w:t>ată la ISCO-08, fapt care va asigura o comparabilitate internațională a statisticilor Republicii Moldova din domeniul pieței muncii;</w:t>
      </w:r>
    </w:p>
    <w:p w:rsidR="00B97699" w:rsidRPr="008A5A25" w:rsidRDefault="00B97699" w:rsidP="00B97699">
      <w:pPr>
        <w:numPr>
          <w:ilvl w:val="0"/>
          <w:numId w:val="1"/>
        </w:numPr>
        <w:spacing w:after="0" w:line="240" w:lineRule="auto"/>
        <w:jc w:val="both"/>
        <w:rPr>
          <w:rFonts w:ascii="Times New Roman" w:hAnsi="Times New Roman"/>
          <w:sz w:val="26"/>
          <w:szCs w:val="26"/>
        </w:rPr>
      </w:pPr>
      <w:r w:rsidRPr="008A5A25">
        <w:rPr>
          <w:rFonts w:ascii="Times New Roman" w:hAnsi="Times New Roman"/>
          <w:sz w:val="26"/>
          <w:szCs w:val="26"/>
        </w:rPr>
        <w:t>o clasificare a ocupațiilor în Republica Moldova alin</w:t>
      </w:r>
      <w:r w:rsidR="006C7CFE" w:rsidRPr="008A5A25">
        <w:rPr>
          <w:rFonts w:ascii="Times New Roman" w:hAnsi="Times New Roman"/>
          <w:sz w:val="26"/>
          <w:szCs w:val="26"/>
        </w:rPr>
        <w:t>i</w:t>
      </w:r>
      <w:r w:rsidRPr="008A5A25">
        <w:rPr>
          <w:rFonts w:ascii="Times New Roman" w:hAnsi="Times New Roman"/>
          <w:sz w:val="26"/>
          <w:szCs w:val="26"/>
        </w:rPr>
        <w:t xml:space="preserve">ată la ESCO, ceea ce va constitui un suport informațional esențial pentru elaborarea mai multor documente pe baza cărora se planifică procesul de formare profesională (nomenclatoarele </w:t>
      </w:r>
      <w:r w:rsidRPr="008A5A25">
        <w:rPr>
          <w:rFonts w:ascii="Times New Roman" w:hAnsi="Times New Roman"/>
          <w:sz w:val="26"/>
          <w:szCs w:val="26"/>
        </w:rPr>
        <w:lastRenderedPageBreak/>
        <w:t>domeniilor de formare profesională, standardele ocupaționale, standardele de calificare, curriculum etc.);</w:t>
      </w:r>
    </w:p>
    <w:p w:rsidR="00B97699" w:rsidRPr="008A5A25" w:rsidRDefault="00B97699" w:rsidP="00B97699">
      <w:pPr>
        <w:numPr>
          <w:ilvl w:val="0"/>
          <w:numId w:val="1"/>
        </w:numPr>
        <w:spacing w:after="0" w:line="240" w:lineRule="auto"/>
        <w:jc w:val="both"/>
        <w:rPr>
          <w:rFonts w:ascii="Times New Roman" w:hAnsi="Times New Roman"/>
          <w:sz w:val="26"/>
          <w:szCs w:val="26"/>
        </w:rPr>
      </w:pPr>
      <w:r w:rsidRPr="008A5A25">
        <w:rPr>
          <w:rFonts w:ascii="Times New Roman" w:hAnsi="Times New Roman"/>
          <w:sz w:val="26"/>
          <w:szCs w:val="26"/>
        </w:rPr>
        <w:t>reflectarea cererii de forță de muncă din Republica Moldova în aspect de ocupații, ceea ce constituie o sursă informațională importantă pentru elaborarea studiilor, cercetărilor, prognozelor</w:t>
      </w:r>
      <w:r w:rsidR="00B50FDD" w:rsidRPr="008A5A25">
        <w:rPr>
          <w:rFonts w:ascii="Times New Roman" w:hAnsi="Times New Roman"/>
          <w:sz w:val="26"/>
          <w:szCs w:val="26"/>
        </w:rPr>
        <w:t>,</w:t>
      </w:r>
      <w:r w:rsidRPr="008A5A25">
        <w:rPr>
          <w:rFonts w:ascii="Times New Roman" w:hAnsi="Times New Roman"/>
          <w:sz w:val="26"/>
          <w:szCs w:val="26"/>
        </w:rPr>
        <w:t xml:space="preserve"> etc. pe</w:t>
      </w:r>
      <w:r w:rsidR="00855CCD" w:rsidRPr="008A5A25">
        <w:rPr>
          <w:rFonts w:ascii="Times New Roman" w:hAnsi="Times New Roman"/>
          <w:sz w:val="26"/>
          <w:szCs w:val="26"/>
        </w:rPr>
        <w:t>ntru</w:t>
      </w:r>
      <w:r w:rsidRPr="008A5A25">
        <w:rPr>
          <w:rFonts w:ascii="Times New Roman" w:hAnsi="Times New Roman"/>
          <w:sz w:val="26"/>
          <w:szCs w:val="26"/>
        </w:rPr>
        <w:t xml:space="preserve"> piața muncii.</w:t>
      </w:r>
    </w:p>
    <w:p w:rsidR="00B97699" w:rsidRPr="008A5A25" w:rsidRDefault="00B97699" w:rsidP="00B97699">
      <w:pPr>
        <w:spacing w:after="0" w:line="240" w:lineRule="auto"/>
        <w:ind w:firstLine="720"/>
        <w:jc w:val="both"/>
        <w:rPr>
          <w:rFonts w:ascii="Times New Roman" w:hAnsi="Times New Roman"/>
          <w:b/>
          <w:sz w:val="26"/>
          <w:szCs w:val="26"/>
        </w:rPr>
      </w:pPr>
    </w:p>
    <w:p w:rsidR="00B97699" w:rsidRPr="008A5A25" w:rsidRDefault="00B97699" w:rsidP="00B76611">
      <w:pPr>
        <w:spacing w:after="0" w:line="240" w:lineRule="auto"/>
        <w:jc w:val="both"/>
        <w:rPr>
          <w:rFonts w:ascii="Times New Roman" w:hAnsi="Times New Roman"/>
          <w:b/>
          <w:bCs/>
          <w:i/>
          <w:iCs/>
          <w:sz w:val="26"/>
          <w:szCs w:val="26"/>
        </w:rPr>
      </w:pPr>
      <w:proofErr w:type="spellStart"/>
      <w:r w:rsidRPr="008A5A25">
        <w:rPr>
          <w:rFonts w:ascii="Times New Roman" w:hAnsi="Times New Roman"/>
          <w:b/>
          <w:bCs/>
          <w:i/>
          <w:iCs/>
          <w:sz w:val="26"/>
          <w:szCs w:val="26"/>
        </w:rPr>
        <w:t>Рriпсiрalеlе</w:t>
      </w:r>
      <w:proofErr w:type="spellEnd"/>
      <w:r w:rsidRPr="008A5A25">
        <w:rPr>
          <w:rFonts w:ascii="Times New Roman" w:hAnsi="Times New Roman"/>
          <w:b/>
          <w:bCs/>
          <w:i/>
          <w:iCs/>
          <w:sz w:val="26"/>
          <w:szCs w:val="26"/>
        </w:rPr>
        <w:t xml:space="preserve"> prevederi, locul actului în sistemul de acte </w:t>
      </w:r>
      <w:proofErr w:type="spellStart"/>
      <w:r w:rsidRPr="008A5A25">
        <w:rPr>
          <w:rFonts w:ascii="Times New Roman" w:hAnsi="Times New Roman"/>
          <w:b/>
          <w:bCs/>
          <w:i/>
          <w:iCs/>
          <w:sz w:val="26"/>
          <w:szCs w:val="26"/>
        </w:rPr>
        <w:t>поrmаtivе</w:t>
      </w:r>
      <w:proofErr w:type="spellEnd"/>
      <w:r w:rsidRPr="008A5A25">
        <w:rPr>
          <w:rFonts w:ascii="Times New Roman" w:hAnsi="Times New Roman"/>
          <w:b/>
          <w:bCs/>
          <w:i/>
          <w:iCs/>
          <w:sz w:val="26"/>
          <w:szCs w:val="26"/>
        </w:rPr>
        <w:t xml:space="preserve">, evidențierea </w:t>
      </w:r>
      <w:proofErr w:type="spellStart"/>
      <w:r w:rsidRPr="008A5A25">
        <w:rPr>
          <w:rFonts w:ascii="Times New Roman" w:hAnsi="Times New Roman"/>
          <w:b/>
          <w:bCs/>
          <w:i/>
          <w:iCs/>
          <w:sz w:val="26"/>
          <w:szCs w:val="26"/>
        </w:rPr>
        <w:t>еlеmепtеlоr</w:t>
      </w:r>
      <w:proofErr w:type="spellEnd"/>
      <w:r w:rsidRPr="008A5A25">
        <w:rPr>
          <w:rFonts w:ascii="Times New Roman" w:hAnsi="Times New Roman"/>
          <w:b/>
          <w:bCs/>
          <w:i/>
          <w:iCs/>
          <w:sz w:val="26"/>
          <w:szCs w:val="26"/>
        </w:rPr>
        <w:t xml:space="preserve"> </w:t>
      </w:r>
      <w:proofErr w:type="spellStart"/>
      <w:r w:rsidRPr="008A5A25">
        <w:rPr>
          <w:rFonts w:ascii="Times New Roman" w:hAnsi="Times New Roman"/>
          <w:b/>
          <w:bCs/>
          <w:i/>
          <w:iCs/>
          <w:sz w:val="26"/>
          <w:szCs w:val="26"/>
        </w:rPr>
        <w:t>поi</w:t>
      </w:r>
      <w:proofErr w:type="spellEnd"/>
    </w:p>
    <w:p w:rsidR="00B76611" w:rsidRDefault="00B76611" w:rsidP="00B76611">
      <w:pPr>
        <w:spacing w:after="0" w:line="240" w:lineRule="auto"/>
        <w:jc w:val="both"/>
        <w:rPr>
          <w:rFonts w:ascii="Times New Roman" w:hAnsi="Times New Roman"/>
          <w:b/>
          <w:bCs/>
          <w:i/>
          <w:iCs/>
          <w:sz w:val="26"/>
          <w:szCs w:val="26"/>
          <w:shd w:val="clear" w:color="auto" w:fill="FFFFFF"/>
        </w:rPr>
      </w:pPr>
    </w:p>
    <w:p w:rsidR="00B97699" w:rsidRPr="008A5A25" w:rsidRDefault="00B97699" w:rsidP="00B76611">
      <w:pPr>
        <w:spacing w:after="0" w:line="240" w:lineRule="auto"/>
        <w:jc w:val="both"/>
        <w:rPr>
          <w:rFonts w:ascii="Times New Roman" w:hAnsi="Times New Roman"/>
          <w:bCs/>
          <w:iCs/>
          <w:sz w:val="26"/>
          <w:szCs w:val="26"/>
          <w:shd w:val="clear" w:color="auto" w:fill="FFFFFF"/>
        </w:rPr>
      </w:pPr>
      <w:r w:rsidRPr="008A5A25">
        <w:rPr>
          <w:rFonts w:ascii="Times New Roman" w:hAnsi="Times New Roman"/>
          <w:bCs/>
          <w:iCs/>
          <w:sz w:val="26"/>
          <w:szCs w:val="26"/>
          <w:shd w:val="clear" w:color="auto" w:fill="FFFFFF"/>
        </w:rPr>
        <w:t xml:space="preserve">Proiectul prevede clasificarea în 10 grupe majore a ocupațiilor din Republica Moldova, </w:t>
      </w:r>
      <w:r w:rsidR="00855CCD" w:rsidRPr="008A5A25">
        <w:rPr>
          <w:rFonts w:ascii="Times New Roman" w:hAnsi="Times New Roman"/>
          <w:bCs/>
          <w:iCs/>
          <w:sz w:val="26"/>
          <w:szCs w:val="26"/>
          <w:shd w:val="clear" w:color="auto" w:fill="FFFFFF"/>
        </w:rPr>
        <w:t>după cum urmează</w:t>
      </w:r>
      <w:r w:rsidRPr="008A5A25">
        <w:rPr>
          <w:rFonts w:ascii="Times New Roman" w:hAnsi="Times New Roman"/>
          <w:bCs/>
          <w:iCs/>
          <w:sz w:val="26"/>
          <w:szCs w:val="26"/>
          <w:shd w:val="clear" w:color="auto" w:fill="FFFFFF"/>
        </w:rPr>
        <w:t xml:space="preserve">: </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Legislatori, membri ai executivului, demnitari şi conducători ai administraţiei publice, conducători şi funcţionari superiori din unităţile economice sociale și politice</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Specialişti cu ocupații intelectuale și științifice</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Tehnicieni, maiștri şi alţi specialişti asimilați</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Funcţionari administrativi</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Lucrători în domeniul serviciilor şi comerţului</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Agricultori și lucrători calificaţi în agricultură, silvicultură, acvacultură, piscicultură şi pescuit</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Meșteșugari și lucrători în meserii de tip artizanal</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Operatori și asamblori de maşini și instalaţii</w:t>
      </w:r>
    </w:p>
    <w:p w:rsidR="00B97699" w:rsidRPr="008A5A25" w:rsidRDefault="00B97699" w:rsidP="00B97699">
      <w:pPr>
        <w:numPr>
          <w:ilvl w:val="0"/>
          <w:numId w:val="2"/>
        </w:numPr>
        <w:spacing w:after="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Muncitori necalificați</w:t>
      </w:r>
    </w:p>
    <w:p w:rsidR="00B97699" w:rsidRPr="008A5A25" w:rsidRDefault="00B97699" w:rsidP="00B97699">
      <w:pPr>
        <w:numPr>
          <w:ilvl w:val="0"/>
          <w:numId w:val="2"/>
        </w:numPr>
        <w:spacing w:after="120" w:line="240" w:lineRule="auto"/>
        <w:jc w:val="both"/>
        <w:rPr>
          <w:rFonts w:ascii="Times New Roman" w:eastAsia="Times New Roman" w:hAnsi="Times New Roman"/>
          <w:sz w:val="26"/>
          <w:szCs w:val="26"/>
          <w:lang w:eastAsia="ro-RO"/>
        </w:rPr>
      </w:pPr>
      <w:r w:rsidRPr="008A5A25">
        <w:rPr>
          <w:rFonts w:ascii="Times New Roman" w:eastAsia="Times New Roman" w:hAnsi="Times New Roman"/>
          <w:sz w:val="26"/>
          <w:szCs w:val="26"/>
          <w:lang w:eastAsia="ro-RO"/>
        </w:rPr>
        <w:t>Forțele armate</w:t>
      </w:r>
    </w:p>
    <w:p w:rsidR="00B97699" w:rsidRPr="008A5A25" w:rsidRDefault="00B97699" w:rsidP="00B76611">
      <w:pPr>
        <w:spacing w:after="120" w:line="240" w:lineRule="auto"/>
        <w:jc w:val="both"/>
        <w:rPr>
          <w:rFonts w:ascii="Times New Roman" w:eastAsia="Times New Roman" w:hAnsi="Times New Roman"/>
          <w:sz w:val="26"/>
          <w:szCs w:val="26"/>
          <w:lang w:eastAsia="ro-RO"/>
        </w:rPr>
      </w:pPr>
      <w:r w:rsidRPr="008A5A25">
        <w:rPr>
          <w:rFonts w:ascii="Times New Roman" w:hAnsi="Times New Roman"/>
          <w:bCs/>
          <w:iCs/>
          <w:sz w:val="26"/>
          <w:szCs w:val="26"/>
          <w:shd w:val="clear" w:color="auto" w:fill="FFFFFF"/>
        </w:rPr>
        <w:t>Adițional, proiectul conține bloc</w:t>
      </w:r>
      <w:r w:rsidR="00855CCD" w:rsidRPr="008A5A25">
        <w:rPr>
          <w:rFonts w:ascii="Times New Roman" w:hAnsi="Times New Roman"/>
          <w:bCs/>
          <w:iCs/>
          <w:sz w:val="26"/>
          <w:szCs w:val="26"/>
          <w:shd w:val="clear" w:color="auto" w:fill="FFFFFF"/>
        </w:rPr>
        <w:t>ul</w:t>
      </w:r>
      <w:r w:rsidRPr="008A5A25">
        <w:rPr>
          <w:rFonts w:ascii="Times New Roman" w:hAnsi="Times New Roman"/>
          <w:bCs/>
          <w:iCs/>
          <w:sz w:val="26"/>
          <w:szCs w:val="26"/>
          <w:shd w:val="clear" w:color="auto" w:fill="FFFFFF"/>
        </w:rPr>
        <w:t xml:space="preserve"> informațional cu privire la modul de aplicare și revizuire a CORM</w:t>
      </w:r>
      <w:r w:rsidR="00F40906" w:rsidRPr="008A5A25">
        <w:rPr>
          <w:rFonts w:ascii="Times New Roman" w:hAnsi="Times New Roman"/>
          <w:bCs/>
          <w:iCs/>
          <w:sz w:val="26"/>
          <w:szCs w:val="26"/>
          <w:shd w:val="clear" w:color="auto" w:fill="FFFFFF"/>
        </w:rPr>
        <w:t>-lui</w:t>
      </w:r>
      <w:r w:rsidRPr="008A5A25">
        <w:rPr>
          <w:rFonts w:ascii="Times New Roman" w:hAnsi="Times New Roman"/>
          <w:bCs/>
          <w:iCs/>
          <w:sz w:val="26"/>
          <w:szCs w:val="26"/>
          <w:shd w:val="clear" w:color="auto" w:fill="FFFFFF"/>
        </w:rPr>
        <w:t xml:space="preserve">, precum și </w:t>
      </w:r>
      <w:r w:rsidR="00855CCD" w:rsidRPr="008A5A25">
        <w:rPr>
          <w:rFonts w:ascii="Times New Roman" w:hAnsi="Times New Roman"/>
          <w:bCs/>
          <w:iCs/>
          <w:sz w:val="26"/>
          <w:szCs w:val="26"/>
          <w:shd w:val="clear" w:color="auto" w:fill="FFFFFF"/>
        </w:rPr>
        <w:t>I</w:t>
      </w:r>
      <w:r w:rsidRPr="008A5A25">
        <w:rPr>
          <w:rFonts w:ascii="Times New Roman" w:hAnsi="Times New Roman"/>
          <w:bCs/>
          <w:iCs/>
          <w:sz w:val="26"/>
          <w:szCs w:val="26"/>
          <w:shd w:val="clear" w:color="auto" w:fill="FFFFFF"/>
        </w:rPr>
        <w:t>ndexul alfabetic a</w:t>
      </w:r>
      <w:r w:rsidR="00E86E58" w:rsidRPr="008A5A25">
        <w:rPr>
          <w:rFonts w:ascii="Times New Roman" w:hAnsi="Times New Roman"/>
          <w:bCs/>
          <w:iCs/>
          <w:sz w:val="26"/>
          <w:szCs w:val="26"/>
          <w:shd w:val="clear" w:color="auto" w:fill="FFFFFF"/>
        </w:rPr>
        <w:t>l</w:t>
      </w:r>
      <w:r w:rsidRPr="008A5A25">
        <w:rPr>
          <w:rFonts w:ascii="Times New Roman" w:hAnsi="Times New Roman"/>
          <w:bCs/>
          <w:iCs/>
          <w:sz w:val="26"/>
          <w:szCs w:val="26"/>
          <w:shd w:val="clear" w:color="auto" w:fill="FFFFFF"/>
        </w:rPr>
        <w:t xml:space="preserve"> acestuia.</w:t>
      </w:r>
    </w:p>
    <w:p w:rsidR="00B97699" w:rsidRPr="008A5A25" w:rsidRDefault="00B97699" w:rsidP="00B76611">
      <w:pPr>
        <w:spacing w:after="0" w:line="240" w:lineRule="auto"/>
        <w:jc w:val="both"/>
        <w:rPr>
          <w:rFonts w:ascii="Times New Roman" w:hAnsi="Times New Roman"/>
          <w:sz w:val="26"/>
          <w:szCs w:val="26"/>
          <w:shd w:val="clear" w:color="auto" w:fill="FFFFFF"/>
        </w:rPr>
      </w:pPr>
      <w:proofErr w:type="spellStart"/>
      <w:r w:rsidRPr="008A5A25">
        <w:rPr>
          <w:rFonts w:ascii="Times New Roman" w:hAnsi="Times New Roman"/>
          <w:bCs/>
          <w:iCs/>
          <w:sz w:val="26"/>
          <w:szCs w:val="26"/>
          <w:shd w:val="clear" w:color="auto" w:fill="FFFFFF"/>
        </w:rPr>
        <w:t>CORM</w:t>
      </w:r>
      <w:r w:rsidR="00F40906" w:rsidRPr="008A5A25">
        <w:rPr>
          <w:rFonts w:ascii="Times New Roman" w:hAnsi="Times New Roman"/>
          <w:bCs/>
          <w:iCs/>
          <w:sz w:val="26"/>
          <w:szCs w:val="26"/>
          <w:shd w:val="clear" w:color="auto" w:fill="FFFFFF"/>
        </w:rPr>
        <w:t>-ul</w:t>
      </w:r>
      <w:proofErr w:type="spellEnd"/>
      <w:r w:rsidRPr="008A5A25">
        <w:rPr>
          <w:rFonts w:ascii="Times New Roman" w:hAnsi="Times New Roman"/>
          <w:bCs/>
          <w:iCs/>
          <w:sz w:val="26"/>
          <w:szCs w:val="26"/>
          <w:shd w:val="clear" w:color="auto" w:fill="FFFFFF"/>
        </w:rPr>
        <w:t xml:space="preserve"> </w:t>
      </w:r>
      <w:r w:rsidR="00CC4EDC" w:rsidRPr="008A5A25">
        <w:rPr>
          <w:rFonts w:ascii="Times New Roman" w:hAnsi="Times New Roman"/>
          <w:sz w:val="26"/>
          <w:szCs w:val="26"/>
        </w:rPr>
        <w:t xml:space="preserve">006-14 </w:t>
      </w:r>
      <w:r w:rsidRPr="008A5A25">
        <w:rPr>
          <w:rFonts w:ascii="Times New Roman" w:hAnsi="Times New Roman"/>
          <w:bCs/>
          <w:iCs/>
          <w:sz w:val="26"/>
          <w:szCs w:val="26"/>
          <w:shd w:val="clear" w:color="auto" w:fill="FFFFFF"/>
        </w:rPr>
        <w:t>a fost revizuit esențial, fiind expus în redacție nouă. Au fost operate următoarele modificări</w:t>
      </w:r>
      <w:r w:rsidRPr="008A5A25">
        <w:rPr>
          <w:rFonts w:ascii="Times New Roman" w:hAnsi="Times New Roman"/>
          <w:sz w:val="26"/>
          <w:szCs w:val="26"/>
          <w:shd w:val="clear" w:color="auto" w:fill="FFFFFF"/>
        </w:rPr>
        <w:t>:</w:t>
      </w:r>
    </w:p>
    <w:p w:rsidR="00E936D2" w:rsidRPr="008A5A25" w:rsidRDefault="00E936D2" w:rsidP="00E936D2">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xml:space="preserve">- a fost </w:t>
      </w:r>
      <w:r w:rsidR="00885385">
        <w:rPr>
          <w:rFonts w:ascii="Times New Roman" w:hAnsi="Times New Roman"/>
          <w:sz w:val="26"/>
          <w:szCs w:val="26"/>
          <w:shd w:val="clear" w:color="auto" w:fill="FFFFFF"/>
        </w:rPr>
        <w:t>exclus</w:t>
      </w:r>
      <w:r w:rsidRPr="008A5A25">
        <w:rPr>
          <w:rFonts w:ascii="Times New Roman" w:hAnsi="Times New Roman"/>
          <w:sz w:val="26"/>
          <w:szCs w:val="26"/>
          <w:shd w:val="clear" w:color="auto" w:fill="FFFFFF"/>
        </w:rPr>
        <w:t xml:space="preserve"> </w:t>
      </w:r>
      <w:r w:rsidR="00885385">
        <w:rPr>
          <w:rFonts w:ascii="Times New Roman" w:hAnsi="Times New Roman"/>
          <w:sz w:val="26"/>
          <w:szCs w:val="26"/>
          <w:shd w:val="clear" w:color="auto" w:fill="FFFFFF"/>
        </w:rPr>
        <w:t>B</w:t>
      </w:r>
      <w:r w:rsidRPr="008A5A25">
        <w:rPr>
          <w:rFonts w:ascii="Times New Roman" w:hAnsi="Times New Roman"/>
          <w:sz w:val="26"/>
          <w:szCs w:val="26"/>
          <w:shd w:val="clear" w:color="auto" w:fill="FFFFFF"/>
        </w:rPr>
        <w:t xml:space="preserve">locul informațional al </w:t>
      </w:r>
      <w:proofErr w:type="spellStart"/>
      <w:r w:rsidRPr="008A5A25">
        <w:rPr>
          <w:rFonts w:ascii="Times New Roman" w:hAnsi="Times New Roman"/>
          <w:sz w:val="26"/>
          <w:szCs w:val="26"/>
          <w:shd w:val="clear" w:color="auto" w:fill="FFFFFF"/>
        </w:rPr>
        <w:t>CORM</w:t>
      </w:r>
      <w:r w:rsidR="00323480" w:rsidRPr="008A5A25">
        <w:rPr>
          <w:rFonts w:ascii="Times New Roman" w:hAnsi="Times New Roman"/>
          <w:sz w:val="26"/>
          <w:szCs w:val="26"/>
          <w:shd w:val="clear" w:color="auto" w:fill="FFFFFF"/>
        </w:rPr>
        <w:t>-lui</w:t>
      </w:r>
      <w:proofErr w:type="spellEnd"/>
      <w:r w:rsidRPr="008A5A25">
        <w:rPr>
          <w:rFonts w:ascii="Times New Roman" w:hAnsi="Times New Roman"/>
          <w:sz w:val="26"/>
          <w:szCs w:val="26"/>
          <w:shd w:val="clear" w:color="auto" w:fill="FFFFFF"/>
        </w:rPr>
        <w:t>, fiind excluse fațetele</w:t>
      </w:r>
      <w:r w:rsidR="00885385">
        <w:rPr>
          <w:rFonts w:ascii="Times New Roman" w:hAnsi="Times New Roman"/>
          <w:sz w:val="26"/>
          <w:szCs w:val="26"/>
          <w:shd w:val="clear" w:color="auto" w:fill="FFFFFF"/>
        </w:rPr>
        <w:t xml:space="preserve"> care fac referire la:</w:t>
      </w:r>
      <w:r w:rsidRPr="008A5A25">
        <w:rPr>
          <w:rFonts w:ascii="Times New Roman" w:hAnsi="Times New Roman"/>
          <w:sz w:val="26"/>
          <w:szCs w:val="26"/>
          <w:shd w:val="clear" w:color="auto" w:fill="FFFFFF"/>
        </w:rPr>
        <w:t xml:space="preserve"> tipurile de producție și lucrări</w:t>
      </w:r>
      <w:r w:rsidR="00885385">
        <w:rPr>
          <w:rFonts w:ascii="Times New Roman" w:hAnsi="Times New Roman"/>
          <w:sz w:val="26"/>
          <w:szCs w:val="26"/>
          <w:shd w:val="clear" w:color="auto" w:fill="FFFFFF"/>
        </w:rPr>
        <w:t>, categoriile tarifare</w:t>
      </w:r>
      <w:r w:rsidRPr="008A5A25">
        <w:rPr>
          <w:rFonts w:ascii="Times New Roman" w:hAnsi="Times New Roman"/>
          <w:sz w:val="26"/>
          <w:szCs w:val="26"/>
          <w:shd w:val="clear" w:color="auto" w:fill="FFFFFF"/>
        </w:rPr>
        <w:t xml:space="preserve"> etc., deoarece acestea nu mai sunt relevante</w:t>
      </w:r>
      <w:r w:rsidR="00862CAC">
        <w:rPr>
          <w:rFonts w:ascii="Times New Roman" w:hAnsi="Times New Roman"/>
          <w:sz w:val="26"/>
          <w:szCs w:val="26"/>
          <w:shd w:val="clear" w:color="auto" w:fill="FFFFFF"/>
        </w:rPr>
        <w:t xml:space="preserve"> și actuale</w:t>
      </w:r>
      <w:r w:rsidRPr="008A5A25">
        <w:rPr>
          <w:rFonts w:ascii="Times New Roman" w:hAnsi="Times New Roman"/>
          <w:sz w:val="26"/>
          <w:szCs w:val="26"/>
          <w:shd w:val="clear" w:color="auto" w:fill="FFFFFF"/>
        </w:rPr>
        <w:t>, fiind descrise în baza Îndrumarului Unic Tarifar de Calificare (ÎUTC), elaborat în cadrul ex-URSS;</w:t>
      </w:r>
    </w:p>
    <w:p w:rsidR="005C0F17" w:rsidRPr="008A5A25" w:rsidRDefault="005C0F17" w:rsidP="005C0F17">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a fost simplificată modalitatea de prezentare a propunerilor de completare a CORM</w:t>
      </w:r>
      <w:r w:rsidR="00323480" w:rsidRPr="008A5A25">
        <w:rPr>
          <w:rFonts w:ascii="Times New Roman" w:hAnsi="Times New Roman"/>
          <w:sz w:val="26"/>
          <w:szCs w:val="26"/>
          <w:shd w:val="clear" w:color="auto" w:fill="FFFFFF"/>
        </w:rPr>
        <w:t>-lui</w:t>
      </w:r>
      <w:r w:rsidRPr="008A5A25">
        <w:rPr>
          <w:rFonts w:ascii="Times New Roman" w:hAnsi="Times New Roman"/>
          <w:sz w:val="26"/>
          <w:szCs w:val="26"/>
          <w:shd w:val="clear" w:color="auto" w:fill="FFFFFF"/>
        </w:rPr>
        <w:t>;</w:t>
      </w:r>
    </w:p>
    <w:p w:rsidR="00182B38" w:rsidRPr="008A5A25" w:rsidRDefault="00182B38" w:rsidP="00182B38">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a fost revizuită structura CORM-</w:t>
      </w:r>
      <w:r w:rsidRPr="00573C1E">
        <w:rPr>
          <w:rFonts w:ascii="Times New Roman" w:hAnsi="Times New Roman"/>
          <w:sz w:val="26"/>
          <w:szCs w:val="26"/>
          <w:shd w:val="clear" w:color="auto" w:fill="FFFFFF"/>
        </w:rPr>
        <w:t xml:space="preserve">lui prin revizuirea denumirilor unor grupe, subgrupe majore, minore sau de bază, în scopul </w:t>
      </w:r>
      <w:r w:rsidR="00573C1E" w:rsidRPr="00573C1E">
        <w:rPr>
          <w:rFonts w:ascii="Times New Roman" w:hAnsi="Times New Roman"/>
          <w:sz w:val="26"/>
          <w:szCs w:val="26"/>
          <w:shd w:val="clear" w:color="auto" w:fill="FFFFFF"/>
        </w:rPr>
        <w:t xml:space="preserve">alinierii la </w:t>
      </w:r>
      <w:r w:rsidR="003D306D" w:rsidRPr="00573C1E">
        <w:rPr>
          <w:rFonts w:ascii="Times New Roman" w:hAnsi="Times New Roman"/>
          <w:sz w:val="26"/>
          <w:szCs w:val="26"/>
          <w:shd w:val="clear" w:color="auto" w:fill="FFFFFF"/>
        </w:rPr>
        <w:t>ISCO-08</w:t>
      </w:r>
      <w:r w:rsidRPr="00573C1E">
        <w:rPr>
          <w:rFonts w:ascii="Times New Roman" w:hAnsi="Times New Roman"/>
          <w:sz w:val="26"/>
          <w:szCs w:val="26"/>
          <w:shd w:val="clear" w:color="auto" w:fill="FFFFFF"/>
        </w:rPr>
        <w:t>;</w:t>
      </w:r>
    </w:p>
    <w:p w:rsidR="00B97699" w:rsidRPr="008A5A25" w:rsidRDefault="00B97699" w:rsidP="00B97699">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au fost descrise atribuțiile pentru grupul de ocupații din fiecare grupă de bază, precum și au fost revizuite descrierile grupelor majore,</w:t>
      </w:r>
      <w:r w:rsidRPr="008A5A25">
        <w:rPr>
          <w:rFonts w:ascii="Times New Roman" w:eastAsia="Times New Roman" w:hAnsi="Times New Roman"/>
          <w:sz w:val="26"/>
          <w:szCs w:val="26"/>
          <w:lang w:eastAsia="ro-RO"/>
        </w:rPr>
        <w:t xml:space="preserve"> subgrupelor majore</w:t>
      </w:r>
      <w:r w:rsidRPr="008A5A25">
        <w:rPr>
          <w:rFonts w:ascii="Times New Roman" w:hAnsi="Times New Roman"/>
          <w:sz w:val="26"/>
          <w:szCs w:val="26"/>
          <w:shd w:val="clear" w:color="auto" w:fill="FFFFFF"/>
        </w:rPr>
        <w:t xml:space="preserve"> și grupelor minore </w:t>
      </w:r>
      <w:r w:rsidR="00855CCD" w:rsidRPr="008A5A25">
        <w:rPr>
          <w:rFonts w:ascii="Times New Roman" w:hAnsi="Times New Roman"/>
          <w:sz w:val="26"/>
          <w:szCs w:val="26"/>
          <w:shd w:val="clear" w:color="auto" w:fill="FFFFFF"/>
        </w:rPr>
        <w:t>în</w:t>
      </w:r>
      <w:r w:rsidRPr="008A5A25">
        <w:rPr>
          <w:rFonts w:ascii="Times New Roman" w:hAnsi="Times New Roman"/>
          <w:sz w:val="26"/>
          <w:szCs w:val="26"/>
          <w:shd w:val="clear" w:color="auto" w:fill="FFFFFF"/>
        </w:rPr>
        <w:t xml:space="preserve"> scopul ajustării la ESCO;</w:t>
      </w:r>
    </w:p>
    <w:p w:rsidR="00B97699" w:rsidRPr="008A5A25" w:rsidRDefault="00B97699" w:rsidP="00B97699">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au fost excluse ocupațiile neactuale</w:t>
      </w:r>
      <w:r w:rsidR="00855CCD" w:rsidRPr="008A5A25">
        <w:rPr>
          <w:rFonts w:ascii="Times New Roman" w:hAnsi="Times New Roman"/>
          <w:sz w:val="26"/>
          <w:szCs w:val="26"/>
          <w:shd w:val="clear" w:color="auto" w:fill="FFFFFF"/>
        </w:rPr>
        <w:t>/învechite</w:t>
      </w:r>
      <w:r w:rsidRPr="008A5A25">
        <w:rPr>
          <w:rFonts w:ascii="Times New Roman" w:hAnsi="Times New Roman"/>
          <w:sz w:val="26"/>
          <w:szCs w:val="26"/>
          <w:shd w:val="clear" w:color="auto" w:fill="FFFFFF"/>
        </w:rPr>
        <w:t xml:space="preserve"> și incluse mai multe ocupații noi, identificate în rezultatul </w:t>
      </w:r>
      <w:r w:rsidR="00855CCD" w:rsidRPr="008A5A25">
        <w:rPr>
          <w:rFonts w:ascii="Times New Roman" w:hAnsi="Times New Roman"/>
          <w:sz w:val="26"/>
          <w:szCs w:val="26"/>
          <w:shd w:val="clear" w:color="auto" w:fill="FFFFFF"/>
        </w:rPr>
        <w:t>analizei</w:t>
      </w:r>
      <w:r w:rsidRPr="008A5A25">
        <w:rPr>
          <w:rFonts w:ascii="Times New Roman" w:hAnsi="Times New Roman"/>
          <w:sz w:val="26"/>
          <w:szCs w:val="26"/>
          <w:shd w:val="clear" w:color="auto" w:fill="FFFFFF"/>
        </w:rPr>
        <w:t xml:space="preserve"> ESCO, COR etc., precum </w:t>
      </w:r>
      <w:r w:rsidR="00855CCD" w:rsidRPr="008A5A25">
        <w:rPr>
          <w:rFonts w:ascii="Times New Roman" w:hAnsi="Times New Roman"/>
          <w:sz w:val="26"/>
          <w:szCs w:val="26"/>
          <w:shd w:val="clear" w:color="auto" w:fill="FFFFFF"/>
        </w:rPr>
        <w:t>și urmare</w:t>
      </w:r>
      <w:r w:rsidRPr="008A5A25">
        <w:rPr>
          <w:rFonts w:ascii="Times New Roman" w:hAnsi="Times New Roman"/>
          <w:sz w:val="26"/>
          <w:szCs w:val="26"/>
          <w:shd w:val="clear" w:color="auto" w:fill="FFFFFF"/>
        </w:rPr>
        <w:t xml:space="preserve"> consultări</w:t>
      </w:r>
      <w:r w:rsidR="00875964" w:rsidRPr="008A5A25">
        <w:rPr>
          <w:rFonts w:ascii="Times New Roman" w:hAnsi="Times New Roman"/>
          <w:sz w:val="26"/>
          <w:szCs w:val="26"/>
          <w:shd w:val="clear" w:color="auto" w:fill="FFFFFF"/>
        </w:rPr>
        <w:t>lor</w:t>
      </w:r>
      <w:r w:rsidRPr="008A5A25">
        <w:rPr>
          <w:rFonts w:ascii="Times New Roman" w:hAnsi="Times New Roman"/>
          <w:sz w:val="26"/>
          <w:szCs w:val="26"/>
          <w:shd w:val="clear" w:color="auto" w:fill="FFFFFF"/>
        </w:rPr>
        <w:t xml:space="preserve"> </w:t>
      </w:r>
      <w:r w:rsidR="00855CCD" w:rsidRPr="008A5A25">
        <w:rPr>
          <w:rFonts w:ascii="Times New Roman" w:hAnsi="Times New Roman"/>
          <w:sz w:val="26"/>
          <w:szCs w:val="26"/>
          <w:shd w:val="clear" w:color="auto" w:fill="FFFFFF"/>
        </w:rPr>
        <w:t xml:space="preserve">în cadrul a 16 ședințe de lucru </w:t>
      </w:r>
      <w:r w:rsidRPr="008A5A25">
        <w:rPr>
          <w:rFonts w:ascii="Times New Roman" w:hAnsi="Times New Roman"/>
          <w:sz w:val="26"/>
          <w:szCs w:val="26"/>
          <w:shd w:val="clear" w:color="auto" w:fill="FFFFFF"/>
        </w:rPr>
        <w:t xml:space="preserve">a mai multor asociații profesionale, </w:t>
      </w:r>
      <w:r w:rsidR="00855CCD" w:rsidRPr="008A5A25">
        <w:rPr>
          <w:rFonts w:ascii="Times New Roman" w:hAnsi="Times New Roman"/>
          <w:sz w:val="26"/>
          <w:szCs w:val="26"/>
          <w:shd w:val="clear" w:color="auto" w:fill="FFFFFF"/>
        </w:rPr>
        <w:t xml:space="preserve">mediului de afaceri, Comitete sectoriale, </w:t>
      </w:r>
      <w:r w:rsidRPr="008A5A25">
        <w:rPr>
          <w:rFonts w:ascii="Times New Roman" w:hAnsi="Times New Roman"/>
          <w:sz w:val="26"/>
          <w:szCs w:val="26"/>
          <w:shd w:val="clear" w:color="auto" w:fill="FFFFFF"/>
        </w:rPr>
        <w:t>instituții de învățămînt e</w:t>
      </w:r>
      <w:r w:rsidR="00B14B8D" w:rsidRPr="008A5A25">
        <w:rPr>
          <w:rFonts w:ascii="Times New Roman" w:hAnsi="Times New Roman"/>
          <w:sz w:val="26"/>
          <w:szCs w:val="26"/>
          <w:shd w:val="clear" w:color="auto" w:fill="FFFFFF"/>
        </w:rPr>
        <w:t>tc.;</w:t>
      </w:r>
    </w:p>
    <w:p w:rsidR="00B97699" w:rsidRPr="008A5A25" w:rsidRDefault="00B97699" w:rsidP="00B97699">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au fost regrupate unele ocupații, dat fiind includerea atribuțiilor pentru fiecare grupă de bază, fapt care a condiționat necesitatea transferării unor ocupați</w:t>
      </w:r>
      <w:r w:rsidR="00413B14" w:rsidRPr="008A5A25">
        <w:rPr>
          <w:rFonts w:ascii="Times New Roman" w:hAnsi="Times New Roman"/>
          <w:sz w:val="26"/>
          <w:szCs w:val="26"/>
          <w:shd w:val="clear" w:color="auto" w:fill="FFFFFF"/>
        </w:rPr>
        <w:t>i</w:t>
      </w:r>
      <w:r w:rsidRPr="008A5A25">
        <w:rPr>
          <w:rFonts w:ascii="Times New Roman" w:hAnsi="Times New Roman"/>
          <w:sz w:val="26"/>
          <w:szCs w:val="26"/>
          <w:shd w:val="clear" w:color="auto" w:fill="FFFFFF"/>
        </w:rPr>
        <w:t xml:space="preserve"> dintr-o grupă de bază în altă;</w:t>
      </w:r>
    </w:p>
    <w:p w:rsidR="00855CCD" w:rsidRPr="008A5A25" w:rsidRDefault="00855CCD" w:rsidP="00B97699">
      <w:pPr>
        <w:spacing w:after="0" w:line="240" w:lineRule="auto"/>
        <w:ind w:firstLine="720"/>
        <w:jc w:val="both"/>
        <w:rPr>
          <w:rFonts w:ascii="Times New Roman" w:hAnsi="Times New Roman"/>
          <w:sz w:val="26"/>
          <w:szCs w:val="26"/>
          <w:shd w:val="clear" w:color="auto" w:fill="FFFFFF"/>
        </w:rPr>
      </w:pPr>
      <w:r w:rsidRPr="008A5A25">
        <w:rPr>
          <w:rFonts w:ascii="Times New Roman" w:hAnsi="Times New Roman"/>
          <w:sz w:val="26"/>
          <w:szCs w:val="26"/>
          <w:shd w:val="clear" w:color="auto" w:fill="FFFFFF"/>
        </w:rPr>
        <w:t>- au fost excluse repetările de ocupații în grupele de bază</w:t>
      </w:r>
      <w:r w:rsidR="00885385">
        <w:rPr>
          <w:rFonts w:ascii="Times New Roman" w:hAnsi="Times New Roman"/>
          <w:sz w:val="26"/>
          <w:szCs w:val="26"/>
          <w:shd w:val="clear" w:color="auto" w:fill="FFFFFF"/>
        </w:rPr>
        <w:t>.</w:t>
      </w:r>
    </w:p>
    <w:p w:rsidR="00B76611" w:rsidRPr="008A5A25" w:rsidRDefault="00B76611" w:rsidP="00B97699">
      <w:pPr>
        <w:spacing w:after="0" w:line="240" w:lineRule="auto"/>
        <w:ind w:firstLine="720"/>
        <w:jc w:val="both"/>
        <w:rPr>
          <w:rFonts w:ascii="Times New Roman" w:hAnsi="Times New Roman"/>
          <w:sz w:val="26"/>
          <w:szCs w:val="26"/>
          <w:shd w:val="clear" w:color="auto" w:fill="FFFFFF"/>
        </w:rPr>
      </w:pPr>
      <w:bookmarkStart w:id="0" w:name="_GoBack"/>
      <w:bookmarkEnd w:id="0"/>
    </w:p>
    <w:p w:rsidR="00B97699" w:rsidRPr="008A5A25" w:rsidRDefault="00B97699" w:rsidP="00B76611">
      <w:pPr>
        <w:spacing w:after="0" w:line="240" w:lineRule="auto"/>
        <w:jc w:val="both"/>
        <w:rPr>
          <w:rFonts w:ascii="Times New Roman" w:hAnsi="Times New Roman"/>
          <w:b/>
          <w:i/>
          <w:iCs/>
          <w:sz w:val="26"/>
          <w:szCs w:val="26"/>
        </w:rPr>
      </w:pPr>
      <w:r w:rsidRPr="008A5A25">
        <w:rPr>
          <w:rFonts w:ascii="Times New Roman" w:hAnsi="Times New Roman"/>
          <w:b/>
          <w:i/>
          <w:iCs/>
          <w:sz w:val="26"/>
          <w:szCs w:val="26"/>
        </w:rPr>
        <w:t>Descrierea gradului de compatibilitate a prevederilor proiectului cu legislația Uniunii Europene</w:t>
      </w:r>
    </w:p>
    <w:p w:rsidR="00B97699" w:rsidRPr="008A5A25" w:rsidRDefault="00B97699" w:rsidP="00B97699">
      <w:pPr>
        <w:spacing w:after="0" w:line="240" w:lineRule="auto"/>
        <w:ind w:firstLine="720"/>
        <w:jc w:val="both"/>
        <w:rPr>
          <w:rFonts w:ascii="Times New Roman" w:hAnsi="Times New Roman"/>
          <w:sz w:val="26"/>
          <w:szCs w:val="26"/>
        </w:rPr>
      </w:pPr>
    </w:p>
    <w:p w:rsidR="00B97699" w:rsidRPr="008A5A25" w:rsidRDefault="00B97699" w:rsidP="00B76611">
      <w:pPr>
        <w:spacing w:after="0" w:line="240" w:lineRule="auto"/>
        <w:jc w:val="both"/>
        <w:rPr>
          <w:rFonts w:ascii="Times New Roman" w:hAnsi="Times New Roman"/>
          <w:b/>
          <w:i/>
          <w:iCs/>
          <w:sz w:val="26"/>
          <w:szCs w:val="26"/>
        </w:rPr>
      </w:pPr>
      <w:r w:rsidRPr="008A5A25">
        <w:rPr>
          <w:rFonts w:ascii="Times New Roman" w:eastAsia="Times New Roman" w:hAnsi="Times New Roman"/>
          <w:sz w:val="26"/>
          <w:szCs w:val="26"/>
        </w:rPr>
        <w:t>Prezentul proiect de act normativ nu contravine legislației Uniunii Europene, mai mult, acesta are drept scop ajustarea CORM</w:t>
      </w:r>
      <w:r w:rsidR="000E6672" w:rsidRPr="008A5A25">
        <w:rPr>
          <w:rFonts w:ascii="Times New Roman" w:eastAsia="Times New Roman" w:hAnsi="Times New Roman"/>
          <w:sz w:val="26"/>
          <w:szCs w:val="26"/>
        </w:rPr>
        <w:t>-lui</w:t>
      </w:r>
      <w:r w:rsidRPr="008A5A25">
        <w:rPr>
          <w:rFonts w:ascii="Times New Roman" w:eastAsia="Times New Roman" w:hAnsi="Times New Roman"/>
          <w:sz w:val="26"/>
          <w:szCs w:val="26"/>
        </w:rPr>
        <w:t xml:space="preserve"> </w:t>
      </w:r>
      <w:r w:rsidR="00855CCD" w:rsidRPr="008A5A25">
        <w:rPr>
          <w:rFonts w:ascii="Times New Roman" w:eastAsia="Times New Roman" w:hAnsi="Times New Roman"/>
          <w:sz w:val="26"/>
          <w:szCs w:val="26"/>
        </w:rPr>
        <w:t>la</w:t>
      </w:r>
      <w:r w:rsidRPr="008A5A25">
        <w:rPr>
          <w:rFonts w:ascii="Times New Roman" w:eastAsia="Times New Roman" w:hAnsi="Times New Roman"/>
          <w:sz w:val="26"/>
          <w:szCs w:val="26"/>
        </w:rPr>
        <w:t xml:space="preserve"> ESCO.</w:t>
      </w:r>
    </w:p>
    <w:p w:rsidR="00B97699" w:rsidRPr="008A5A25" w:rsidRDefault="00B97699" w:rsidP="00B97699">
      <w:pPr>
        <w:spacing w:after="0" w:line="240" w:lineRule="auto"/>
        <w:ind w:firstLine="720"/>
        <w:jc w:val="both"/>
        <w:rPr>
          <w:rFonts w:ascii="Times New Roman" w:hAnsi="Times New Roman"/>
          <w:b/>
          <w:i/>
          <w:iCs/>
          <w:sz w:val="26"/>
          <w:szCs w:val="26"/>
        </w:rPr>
      </w:pPr>
    </w:p>
    <w:p w:rsidR="00B97699" w:rsidRPr="008A5A25" w:rsidRDefault="00B97699" w:rsidP="00B76611">
      <w:pPr>
        <w:spacing w:after="0" w:line="240" w:lineRule="auto"/>
        <w:jc w:val="both"/>
        <w:rPr>
          <w:rFonts w:ascii="Times New Roman" w:hAnsi="Times New Roman"/>
          <w:b/>
          <w:i/>
          <w:iCs/>
          <w:sz w:val="26"/>
          <w:szCs w:val="26"/>
        </w:rPr>
      </w:pPr>
      <w:r w:rsidRPr="008A5A25">
        <w:rPr>
          <w:rFonts w:ascii="Times New Roman" w:hAnsi="Times New Roman"/>
          <w:b/>
          <w:i/>
          <w:iCs/>
          <w:sz w:val="26"/>
          <w:szCs w:val="26"/>
        </w:rPr>
        <w:t>Fundamentarea economico-financiară</w:t>
      </w:r>
    </w:p>
    <w:p w:rsidR="00B97699" w:rsidRPr="008A5A25" w:rsidRDefault="00B97699" w:rsidP="00B97699">
      <w:pPr>
        <w:spacing w:after="0" w:line="240" w:lineRule="auto"/>
        <w:ind w:firstLine="720"/>
        <w:jc w:val="both"/>
        <w:rPr>
          <w:rFonts w:ascii="Times New Roman" w:hAnsi="Times New Roman"/>
          <w:b/>
          <w:i/>
          <w:iCs/>
          <w:sz w:val="26"/>
          <w:szCs w:val="26"/>
        </w:rPr>
      </w:pPr>
    </w:p>
    <w:p w:rsidR="00B97699" w:rsidRPr="008A5A25" w:rsidRDefault="00B97699" w:rsidP="00B76611">
      <w:pPr>
        <w:spacing w:after="0" w:line="240" w:lineRule="auto"/>
        <w:jc w:val="both"/>
        <w:rPr>
          <w:rFonts w:ascii="Times New Roman" w:hAnsi="Times New Roman"/>
          <w:b/>
          <w:i/>
          <w:iCs/>
          <w:sz w:val="26"/>
          <w:szCs w:val="26"/>
        </w:rPr>
      </w:pPr>
      <w:r w:rsidRPr="008A5A25">
        <w:rPr>
          <w:rFonts w:ascii="Times New Roman" w:hAnsi="Times New Roman"/>
          <w:sz w:val="26"/>
          <w:szCs w:val="26"/>
        </w:rPr>
        <w:t>Implementarea prevederilor proiectului nu va necesita cheltuieli financiare suplimentare. CORM 006-14 va fi substituit cu CORM 006-2020 în raportul fiscal electronic (IPC 18) de către CNAS din contul mijloacelor financiare alocate pentru întreținerea</w:t>
      </w:r>
      <w:r w:rsidR="00855CCD" w:rsidRPr="008A5A25">
        <w:rPr>
          <w:rFonts w:ascii="Times New Roman" w:hAnsi="Times New Roman"/>
          <w:sz w:val="26"/>
          <w:szCs w:val="26"/>
        </w:rPr>
        <w:t xml:space="preserve"> </w:t>
      </w:r>
      <w:r w:rsidRPr="008A5A25">
        <w:rPr>
          <w:rFonts w:ascii="Times New Roman" w:hAnsi="Times New Roman"/>
          <w:sz w:val="26"/>
          <w:szCs w:val="26"/>
        </w:rPr>
        <w:t xml:space="preserve">Sistemului Informațional al CNAS. </w:t>
      </w:r>
    </w:p>
    <w:p w:rsidR="00B97699" w:rsidRPr="008A5A25" w:rsidRDefault="00B97699" w:rsidP="00B97699">
      <w:pPr>
        <w:spacing w:after="0" w:line="240" w:lineRule="auto"/>
        <w:ind w:firstLine="720"/>
        <w:jc w:val="both"/>
        <w:rPr>
          <w:rFonts w:ascii="Times New Roman" w:hAnsi="Times New Roman"/>
          <w:b/>
          <w:i/>
          <w:iCs/>
          <w:sz w:val="26"/>
          <w:szCs w:val="26"/>
        </w:rPr>
      </w:pPr>
    </w:p>
    <w:p w:rsidR="00B97699" w:rsidRPr="008A5A25" w:rsidRDefault="00B97699" w:rsidP="00B76611">
      <w:pPr>
        <w:spacing w:after="0" w:line="240" w:lineRule="auto"/>
        <w:jc w:val="both"/>
        <w:rPr>
          <w:rFonts w:ascii="Times New Roman" w:hAnsi="Times New Roman"/>
          <w:b/>
          <w:i/>
          <w:iCs/>
          <w:sz w:val="26"/>
          <w:szCs w:val="26"/>
        </w:rPr>
      </w:pPr>
      <w:r w:rsidRPr="008A5A25">
        <w:rPr>
          <w:rFonts w:ascii="Times New Roman" w:eastAsia="Times New Roman" w:hAnsi="Times New Roman"/>
          <w:b/>
          <w:bCs/>
          <w:i/>
          <w:sz w:val="26"/>
          <w:szCs w:val="26"/>
          <w:lang w:eastAsia="ru-RU"/>
        </w:rPr>
        <w:t>Modul de încorporare în sistemul actelor normative în vigoare</w:t>
      </w:r>
    </w:p>
    <w:p w:rsidR="00B97699" w:rsidRPr="008A5A25" w:rsidRDefault="00B97699" w:rsidP="00B97699">
      <w:pPr>
        <w:spacing w:after="0" w:line="240" w:lineRule="auto"/>
        <w:ind w:firstLine="720"/>
        <w:jc w:val="both"/>
        <w:rPr>
          <w:rFonts w:ascii="Times New Roman" w:eastAsia="Times New Roman" w:hAnsi="Times New Roman"/>
          <w:b/>
          <w:i/>
          <w:sz w:val="26"/>
          <w:szCs w:val="26"/>
        </w:rPr>
      </w:pPr>
    </w:p>
    <w:p w:rsidR="00855CCD" w:rsidRPr="008A5A25" w:rsidRDefault="00B97699" w:rsidP="00B76611">
      <w:pPr>
        <w:spacing w:after="120" w:line="240" w:lineRule="auto"/>
        <w:jc w:val="both"/>
        <w:rPr>
          <w:rFonts w:ascii="Times New Roman" w:hAnsi="Times New Roman"/>
          <w:sz w:val="26"/>
          <w:szCs w:val="26"/>
        </w:rPr>
      </w:pPr>
      <w:r w:rsidRPr="008A5A25">
        <w:rPr>
          <w:rFonts w:ascii="Times New Roman" w:hAnsi="Times New Roman"/>
          <w:sz w:val="26"/>
          <w:szCs w:val="26"/>
        </w:rPr>
        <w:t xml:space="preserve">Conform normelor art. 56 alin. (1) din </w:t>
      </w:r>
      <w:hyperlink r:id="rId7" w:history="1">
        <w:r w:rsidRPr="008A5A25">
          <w:rPr>
            <w:rStyle w:val="Hyperlink"/>
            <w:rFonts w:ascii="Times New Roman" w:hAnsi="Times New Roman"/>
            <w:color w:val="auto"/>
            <w:sz w:val="26"/>
            <w:szCs w:val="26"/>
            <w:u w:val="none"/>
          </w:rPr>
          <w:t>Legea nr. 100/2017</w:t>
        </w:r>
      </w:hyperlink>
      <w:r w:rsidRPr="008A5A25">
        <w:rPr>
          <w:rFonts w:ascii="Times New Roman" w:hAnsi="Times New Roman"/>
          <w:sz w:val="26"/>
          <w:szCs w:val="26"/>
        </w:rPr>
        <w:t xml:space="preserve"> cu privire la actele normative, se propune ca Ordinul să intre în vigoare conform regulii generale, peste o lună de la data publicării în Monitorul Oficial al Republicii Moldova. </w:t>
      </w:r>
    </w:p>
    <w:p w:rsidR="00B97699" w:rsidRPr="008A5A25" w:rsidRDefault="00B97699" w:rsidP="00B76611">
      <w:pPr>
        <w:spacing w:after="120" w:line="240" w:lineRule="auto"/>
        <w:jc w:val="both"/>
        <w:rPr>
          <w:rFonts w:ascii="Times New Roman" w:eastAsia="Times New Roman" w:hAnsi="Times New Roman"/>
          <w:sz w:val="26"/>
          <w:szCs w:val="26"/>
          <w:lang w:eastAsia="ro-RO"/>
        </w:rPr>
      </w:pPr>
      <w:r w:rsidRPr="008A5A25">
        <w:rPr>
          <w:rFonts w:ascii="Times New Roman" w:hAnsi="Times New Roman"/>
          <w:sz w:val="26"/>
          <w:szCs w:val="26"/>
        </w:rPr>
        <w:t>Totodată, î</w:t>
      </w:r>
      <w:r w:rsidRPr="008A5A25">
        <w:rPr>
          <w:rFonts w:ascii="Times New Roman" w:eastAsia="Times New Roman" w:hAnsi="Times New Roman"/>
          <w:sz w:val="26"/>
          <w:szCs w:val="26"/>
          <w:lang w:eastAsia="ro-RO"/>
        </w:rPr>
        <w:t xml:space="preserve">n vederea asigurării tranziţiei de la Clasificatorul Ocupaţiilor din Republica Moldova actual, aprobat prin Ordinul Ministrului Muncii, Protecției Sociale și Familiei nr. 22/2014, cu modificările ulterioare, la </w:t>
      </w:r>
      <w:r w:rsidR="00855CCD" w:rsidRPr="008A5A25">
        <w:rPr>
          <w:rFonts w:ascii="Times New Roman" w:hAnsi="Times New Roman"/>
          <w:sz w:val="26"/>
          <w:szCs w:val="26"/>
        </w:rPr>
        <w:t>CORM 006-2020</w:t>
      </w:r>
      <w:r w:rsidRPr="008A5A25">
        <w:rPr>
          <w:rFonts w:ascii="Times New Roman" w:eastAsia="Times New Roman" w:hAnsi="Times New Roman"/>
          <w:sz w:val="26"/>
          <w:szCs w:val="26"/>
          <w:lang w:eastAsia="ro-RO"/>
        </w:rPr>
        <w:t>, CORM- ul actual va fi utilizat în paralel cu CORM</w:t>
      </w:r>
      <w:r w:rsidR="008663F4" w:rsidRPr="008A5A25">
        <w:rPr>
          <w:rFonts w:ascii="Times New Roman" w:eastAsia="Times New Roman" w:hAnsi="Times New Roman"/>
          <w:sz w:val="26"/>
          <w:szCs w:val="26"/>
          <w:lang w:eastAsia="ro-RO"/>
        </w:rPr>
        <w:t>-</w:t>
      </w:r>
      <w:r w:rsidRPr="008A5A25">
        <w:rPr>
          <w:rFonts w:ascii="Times New Roman" w:eastAsia="Times New Roman" w:hAnsi="Times New Roman"/>
          <w:sz w:val="26"/>
          <w:szCs w:val="26"/>
          <w:lang w:eastAsia="ro-RO"/>
        </w:rPr>
        <w:t xml:space="preserve">ul nou până la 30 iunie 2021. </w:t>
      </w:r>
    </w:p>
    <w:p w:rsidR="00B97699" w:rsidRPr="008A5A25" w:rsidRDefault="00B97699" w:rsidP="00B76611">
      <w:pPr>
        <w:spacing w:after="120" w:line="240" w:lineRule="auto"/>
        <w:jc w:val="both"/>
        <w:rPr>
          <w:rFonts w:ascii="Times New Roman" w:hAnsi="Times New Roman"/>
          <w:sz w:val="26"/>
          <w:szCs w:val="26"/>
        </w:rPr>
      </w:pPr>
      <w:r w:rsidRPr="008A5A25">
        <w:rPr>
          <w:rFonts w:ascii="Times New Roman" w:hAnsi="Times New Roman"/>
          <w:sz w:val="26"/>
          <w:szCs w:val="26"/>
        </w:rPr>
        <w:t xml:space="preserve">Implementarea prevederilor proiectului Ordinului va necesită revizuirea </w:t>
      </w:r>
      <w:hyperlink r:id="rId8" w:history="1">
        <w:r w:rsidRPr="008A5A25">
          <w:rPr>
            <w:rFonts w:ascii="Times New Roman" w:eastAsia="Times New Roman" w:hAnsi="Times New Roman"/>
            <w:sz w:val="26"/>
            <w:szCs w:val="26"/>
            <w:lang w:eastAsia="ro-RO"/>
          </w:rPr>
          <w:t>Hotărârii Guvernului nr. 461/2013</w:t>
        </w:r>
      </w:hyperlink>
      <w:r w:rsidRPr="008A5A25">
        <w:rPr>
          <w:rFonts w:ascii="Times New Roman" w:eastAsia="Times New Roman" w:hAnsi="Times New Roman"/>
          <w:sz w:val="26"/>
          <w:szCs w:val="26"/>
          <w:lang w:eastAsia="ro-RO"/>
        </w:rPr>
        <w:t xml:space="preserve"> privind aprobarea structurii Clasificatorului Ocupaţiilor din Republica Moldova.</w:t>
      </w:r>
    </w:p>
    <w:p w:rsidR="00B97699" w:rsidRPr="008A5A25" w:rsidRDefault="00B97699" w:rsidP="00B97699">
      <w:pPr>
        <w:spacing w:before="120" w:after="0" w:line="240" w:lineRule="auto"/>
        <w:ind w:firstLine="567"/>
        <w:jc w:val="both"/>
        <w:rPr>
          <w:rFonts w:ascii="Times New Roman" w:hAnsi="Times New Roman"/>
          <w:sz w:val="26"/>
          <w:szCs w:val="26"/>
        </w:rPr>
      </w:pPr>
    </w:p>
    <w:p w:rsidR="00B97699" w:rsidRPr="008A5A25" w:rsidRDefault="00B97699" w:rsidP="00B76611">
      <w:pPr>
        <w:spacing w:line="240" w:lineRule="auto"/>
        <w:jc w:val="both"/>
        <w:rPr>
          <w:rFonts w:ascii="Times New Roman" w:hAnsi="Times New Roman"/>
          <w:sz w:val="26"/>
          <w:szCs w:val="26"/>
        </w:rPr>
      </w:pPr>
      <w:r w:rsidRPr="008A5A25">
        <w:rPr>
          <w:rFonts w:ascii="Times New Roman" w:hAnsi="Times New Roman"/>
          <w:b/>
          <w:i/>
          <w:iCs/>
          <w:sz w:val="26"/>
          <w:szCs w:val="26"/>
        </w:rPr>
        <w:t>Avizarea, expertizarea și consultarea publică</w:t>
      </w:r>
    </w:p>
    <w:p w:rsidR="00B97699" w:rsidRPr="008A5A25" w:rsidRDefault="00B97699" w:rsidP="00B76611">
      <w:pPr>
        <w:spacing w:line="240" w:lineRule="auto"/>
        <w:jc w:val="both"/>
        <w:rPr>
          <w:rFonts w:ascii="Times New Roman" w:hAnsi="Times New Roman"/>
          <w:sz w:val="26"/>
          <w:szCs w:val="26"/>
        </w:rPr>
      </w:pPr>
      <w:r w:rsidRPr="008A5A25">
        <w:rPr>
          <w:rFonts w:ascii="Times New Roman" w:hAnsi="Times New Roman"/>
          <w:sz w:val="26"/>
          <w:szCs w:val="26"/>
        </w:rPr>
        <w:t>Proiectul este prezentat pentru avizare, expertizare și consultare publică în conformitate cu cadrul normativ.</w:t>
      </w:r>
      <w:r w:rsidRPr="008A5A25">
        <w:rPr>
          <w:rFonts w:ascii="Times New Roman" w:hAnsi="Times New Roman"/>
          <w:color w:val="000000"/>
          <w:sz w:val="26"/>
          <w:szCs w:val="26"/>
        </w:rPr>
        <w:t xml:space="preserve"> În temeiul art. 20 al Legii nr. 100/2017 cu privire la actele normative, a fost publicat anunțul privind intenția de elaborare a actului normativ. Totodată, în conformitate cu prevederile Legii nr. 239/2008 privind transparența în procesul decizional, proiectul este supus consultărilor publice concomitent cu inițierea procedurii de avizare.</w:t>
      </w:r>
    </w:p>
    <w:p w:rsidR="00B97699" w:rsidRPr="008A5A25" w:rsidRDefault="00B97699" w:rsidP="00B76611">
      <w:pPr>
        <w:spacing w:line="240" w:lineRule="auto"/>
        <w:jc w:val="both"/>
        <w:rPr>
          <w:rFonts w:ascii="Times New Roman" w:hAnsi="Times New Roman"/>
          <w:sz w:val="26"/>
          <w:szCs w:val="26"/>
        </w:rPr>
      </w:pPr>
      <w:r w:rsidRPr="008A5A25">
        <w:rPr>
          <w:rFonts w:ascii="Times New Roman" w:hAnsi="Times New Roman"/>
          <w:sz w:val="26"/>
          <w:szCs w:val="26"/>
        </w:rPr>
        <w:t>De asemenea, remarcăm că în procesul de revizuire a CORM</w:t>
      </w:r>
      <w:r w:rsidR="003C221C" w:rsidRPr="008A5A25">
        <w:rPr>
          <w:rFonts w:ascii="Times New Roman" w:hAnsi="Times New Roman"/>
          <w:sz w:val="26"/>
          <w:szCs w:val="26"/>
        </w:rPr>
        <w:t>-lui</w:t>
      </w:r>
      <w:r w:rsidRPr="008A5A25">
        <w:rPr>
          <w:rFonts w:ascii="Times New Roman" w:hAnsi="Times New Roman"/>
          <w:sz w:val="26"/>
          <w:szCs w:val="26"/>
        </w:rPr>
        <w:t xml:space="preserve"> au fost implicați direct reprezentanții sectorului real, cum ar fi: </w:t>
      </w:r>
      <w:r w:rsidRPr="008A5A25">
        <w:rPr>
          <w:rFonts w:ascii="Times New Roman" w:hAnsi="Times New Roman"/>
          <w:sz w:val="26"/>
          <w:szCs w:val="26"/>
          <w:shd w:val="clear" w:color="auto" w:fill="FFFFFF"/>
        </w:rPr>
        <w:t>Comitete</w:t>
      </w:r>
      <w:r w:rsidR="003C221C" w:rsidRPr="008A5A25">
        <w:rPr>
          <w:rFonts w:ascii="Times New Roman" w:hAnsi="Times New Roman"/>
          <w:sz w:val="26"/>
          <w:szCs w:val="26"/>
          <w:shd w:val="clear" w:color="auto" w:fill="FFFFFF"/>
        </w:rPr>
        <w:t>le</w:t>
      </w:r>
      <w:r w:rsidRPr="008A5A25">
        <w:rPr>
          <w:rFonts w:ascii="Times New Roman" w:hAnsi="Times New Roman"/>
          <w:sz w:val="26"/>
          <w:szCs w:val="26"/>
          <w:shd w:val="clear" w:color="auto" w:fill="FFFFFF"/>
        </w:rPr>
        <w:t xml:space="preserve"> Sectoriale, Camera de Comerț și Industrie a Republicii Moldova și membrii acesteia,</w:t>
      </w:r>
      <w:r w:rsidR="00A80281" w:rsidRPr="008A5A25">
        <w:rPr>
          <w:rFonts w:ascii="Times New Roman" w:hAnsi="Times New Roman"/>
          <w:sz w:val="26"/>
          <w:szCs w:val="26"/>
          <w:shd w:val="clear" w:color="auto" w:fill="FFFFFF"/>
        </w:rPr>
        <w:t xml:space="preserve"> Confederația Națională a Patronatelor </w:t>
      </w:r>
      <w:r w:rsidR="007437B0" w:rsidRPr="008A5A25">
        <w:rPr>
          <w:rFonts w:ascii="Times New Roman" w:hAnsi="Times New Roman"/>
          <w:sz w:val="26"/>
          <w:szCs w:val="26"/>
          <w:shd w:val="clear" w:color="auto" w:fill="FFFFFF"/>
        </w:rPr>
        <w:t>din Moldova</w:t>
      </w:r>
      <w:r w:rsidR="00A80281"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w:t>
      </w:r>
      <w:r w:rsidR="003C221C" w:rsidRPr="008A5A25">
        <w:rPr>
          <w:rFonts w:ascii="Times New Roman" w:hAnsi="Times New Roman"/>
          <w:sz w:val="26"/>
          <w:szCs w:val="26"/>
          <w:shd w:val="clear" w:color="auto" w:fill="FFFFFF"/>
        </w:rPr>
        <w:t xml:space="preserve">asociațiile </w:t>
      </w:r>
      <w:r w:rsidR="00A80281" w:rsidRPr="008A5A25">
        <w:rPr>
          <w:rFonts w:ascii="Times New Roman" w:hAnsi="Times New Roman"/>
          <w:sz w:val="26"/>
          <w:szCs w:val="26"/>
          <w:shd w:val="clear" w:color="auto" w:fill="FFFFFF"/>
        </w:rPr>
        <w:t>profesionale</w:t>
      </w:r>
      <w:r w:rsidR="003C221C" w:rsidRPr="008A5A25">
        <w:rPr>
          <w:rFonts w:ascii="Times New Roman" w:hAnsi="Times New Roman"/>
          <w:sz w:val="26"/>
          <w:szCs w:val="26"/>
          <w:shd w:val="clear" w:color="auto" w:fill="FFFFFF"/>
        </w:rPr>
        <w:t xml:space="preserve"> (</w:t>
      </w:r>
      <w:r w:rsidR="00A80281" w:rsidRPr="008A5A25">
        <w:rPr>
          <w:rFonts w:ascii="Times New Roman" w:hAnsi="Times New Roman"/>
          <w:sz w:val="26"/>
          <w:szCs w:val="26"/>
          <w:shd w:val="clear" w:color="auto" w:fill="FFFFFF"/>
        </w:rPr>
        <w:t>AMCHAM, ATIC, FIA, Uniunea Transportatorilor și Drumarilor etc.</w:t>
      </w:r>
      <w:r w:rsidR="003C221C"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specialiștii din </w:t>
      </w:r>
      <w:r w:rsidR="004B102B" w:rsidRPr="008A5A25">
        <w:rPr>
          <w:rFonts w:ascii="Times New Roman" w:hAnsi="Times New Roman"/>
          <w:sz w:val="26"/>
          <w:szCs w:val="26"/>
          <w:shd w:val="clear" w:color="auto" w:fill="FFFFFF"/>
        </w:rPr>
        <w:t xml:space="preserve">diferite </w:t>
      </w:r>
      <w:r w:rsidRPr="008A5A25">
        <w:rPr>
          <w:rFonts w:ascii="Times New Roman" w:hAnsi="Times New Roman"/>
          <w:sz w:val="26"/>
          <w:szCs w:val="26"/>
          <w:shd w:val="clear" w:color="auto" w:fill="FFFFFF"/>
        </w:rPr>
        <w:t>domeni</w:t>
      </w:r>
      <w:r w:rsidR="003C221C" w:rsidRPr="008A5A25">
        <w:rPr>
          <w:rFonts w:ascii="Times New Roman" w:hAnsi="Times New Roman"/>
          <w:sz w:val="26"/>
          <w:szCs w:val="26"/>
          <w:shd w:val="clear" w:color="auto" w:fill="FFFFFF"/>
        </w:rPr>
        <w:t>i</w:t>
      </w:r>
      <w:r w:rsidR="004B102B" w:rsidRPr="008A5A25">
        <w:rPr>
          <w:rFonts w:ascii="Times New Roman" w:hAnsi="Times New Roman"/>
          <w:sz w:val="26"/>
          <w:szCs w:val="26"/>
          <w:shd w:val="clear" w:color="auto" w:fill="FFFFFF"/>
        </w:rPr>
        <w:t xml:space="preserve"> (</w:t>
      </w:r>
      <w:r w:rsidR="00A80281" w:rsidRPr="008A5A25">
        <w:rPr>
          <w:rFonts w:ascii="Times New Roman" w:hAnsi="Times New Roman"/>
          <w:sz w:val="26"/>
          <w:szCs w:val="26"/>
          <w:shd w:val="clear" w:color="auto" w:fill="FFFFFF"/>
        </w:rPr>
        <w:t xml:space="preserve">sănătății și asistenței sociale; </w:t>
      </w:r>
      <w:r w:rsidRPr="008A5A25">
        <w:rPr>
          <w:rFonts w:ascii="Times New Roman" w:hAnsi="Times New Roman"/>
          <w:sz w:val="26"/>
          <w:szCs w:val="26"/>
          <w:shd w:val="clear" w:color="auto" w:fill="FFFFFF"/>
        </w:rPr>
        <w:t>comerțului, hotelurilor și restaurantelor</w:t>
      </w:r>
      <w:r w:rsidR="003C221C"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construcțiilor</w:t>
      </w:r>
      <w:r w:rsidR="003C221C"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w:t>
      </w:r>
      <w:r w:rsidR="003C221C" w:rsidRPr="008A5A25">
        <w:rPr>
          <w:rFonts w:ascii="Times New Roman" w:hAnsi="Times New Roman"/>
          <w:sz w:val="26"/>
          <w:szCs w:val="26"/>
          <w:shd w:val="clear" w:color="auto" w:fill="FFFFFF"/>
        </w:rPr>
        <w:t xml:space="preserve">poligrafiei; </w:t>
      </w:r>
      <w:r w:rsidRPr="008A5A25">
        <w:rPr>
          <w:rFonts w:ascii="Times New Roman" w:hAnsi="Times New Roman"/>
          <w:sz w:val="26"/>
          <w:szCs w:val="26"/>
          <w:shd w:val="clear" w:color="auto" w:fill="FFFFFF"/>
        </w:rPr>
        <w:t>agriculturii și industriei alimentare</w:t>
      </w:r>
      <w:r w:rsidR="003C221C"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industriei ușoare</w:t>
      </w:r>
      <w:r w:rsidR="003C221C"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w:t>
      </w:r>
      <w:r w:rsidR="00BD688D" w:rsidRPr="008A5A25">
        <w:rPr>
          <w:rFonts w:ascii="Times New Roman" w:hAnsi="Times New Roman"/>
          <w:sz w:val="26"/>
          <w:szCs w:val="26"/>
          <w:shd w:val="clear" w:color="auto" w:fill="FFFFFF"/>
        </w:rPr>
        <w:t>sectorului financiar</w:t>
      </w:r>
      <w:r w:rsidR="00517720" w:rsidRPr="008A5A25">
        <w:rPr>
          <w:rFonts w:ascii="Times New Roman" w:hAnsi="Times New Roman"/>
          <w:sz w:val="26"/>
          <w:szCs w:val="26"/>
          <w:shd w:val="clear" w:color="auto" w:fill="FFFFFF"/>
        </w:rPr>
        <w:t>;</w:t>
      </w:r>
      <w:r w:rsidR="00BD688D" w:rsidRPr="008A5A25">
        <w:rPr>
          <w:rFonts w:ascii="Times New Roman" w:hAnsi="Times New Roman"/>
          <w:sz w:val="26"/>
          <w:szCs w:val="26"/>
          <w:shd w:val="clear" w:color="auto" w:fill="FFFFFF"/>
        </w:rPr>
        <w:t xml:space="preserve"> </w:t>
      </w:r>
      <w:r w:rsidRPr="008A5A25">
        <w:rPr>
          <w:rFonts w:ascii="Times New Roman" w:hAnsi="Times New Roman"/>
          <w:sz w:val="26"/>
          <w:szCs w:val="26"/>
          <w:shd w:val="clear" w:color="auto" w:fill="FFFFFF"/>
        </w:rPr>
        <w:t>TIC</w:t>
      </w:r>
      <w:r w:rsidR="002E49E2" w:rsidRPr="008A5A25">
        <w:rPr>
          <w:rFonts w:ascii="Times New Roman" w:hAnsi="Times New Roman"/>
          <w:sz w:val="26"/>
          <w:szCs w:val="26"/>
          <w:shd w:val="clear" w:color="auto" w:fill="FFFFFF"/>
        </w:rPr>
        <w:t xml:space="preserve"> etc.</w:t>
      </w:r>
      <w:r w:rsidR="004B102B"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w:t>
      </w:r>
      <w:r w:rsidR="003C221C" w:rsidRPr="008A5A25">
        <w:rPr>
          <w:rFonts w:ascii="Times New Roman" w:hAnsi="Times New Roman"/>
          <w:sz w:val="26"/>
          <w:szCs w:val="26"/>
          <w:shd w:val="clear" w:color="auto" w:fill="FFFFFF"/>
        </w:rPr>
        <w:t>mediul academic (</w:t>
      </w:r>
      <w:r w:rsidRPr="008A5A25">
        <w:rPr>
          <w:rFonts w:ascii="Times New Roman" w:hAnsi="Times New Roman"/>
          <w:sz w:val="26"/>
          <w:szCs w:val="26"/>
          <w:shd w:val="clear" w:color="auto" w:fill="FFFFFF"/>
        </w:rPr>
        <w:t>Academia de Studii Economice</w:t>
      </w:r>
      <w:r w:rsidR="00EF6850" w:rsidRPr="008A5A25">
        <w:rPr>
          <w:rFonts w:ascii="Times New Roman" w:hAnsi="Times New Roman"/>
          <w:sz w:val="26"/>
          <w:szCs w:val="26"/>
          <w:shd w:val="clear" w:color="auto" w:fill="FFFFFF"/>
        </w:rPr>
        <w:t xml:space="preserve"> a Moldovei</w:t>
      </w:r>
      <w:r w:rsidRPr="008A5A25">
        <w:rPr>
          <w:rFonts w:ascii="Times New Roman" w:hAnsi="Times New Roman"/>
          <w:sz w:val="26"/>
          <w:szCs w:val="26"/>
          <w:shd w:val="clear" w:color="auto" w:fill="FFFFFF"/>
        </w:rPr>
        <w:t>, Universitatea Tehnică</w:t>
      </w:r>
      <w:r w:rsidR="003C557B" w:rsidRPr="008A5A25">
        <w:rPr>
          <w:rFonts w:ascii="Times New Roman" w:hAnsi="Times New Roman"/>
          <w:sz w:val="26"/>
          <w:szCs w:val="26"/>
          <w:shd w:val="clear" w:color="auto" w:fill="FFFFFF"/>
        </w:rPr>
        <w:t xml:space="preserve"> a Moldovei</w:t>
      </w:r>
      <w:r w:rsidR="003C221C" w:rsidRPr="008A5A25">
        <w:rPr>
          <w:rFonts w:ascii="Times New Roman" w:hAnsi="Times New Roman"/>
          <w:sz w:val="26"/>
          <w:szCs w:val="26"/>
          <w:shd w:val="clear" w:color="auto" w:fill="FFFFFF"/>
        </w:rPr>
        <w:t>)</w:t>
      </w:r>
      <w:r w:rsidR="00AD5733" w:rsidRPr="008A5A25">
        <w:rPr>
          <w:rFonts w:ascii="Times New Roman" w:hAnsi="Times New Roman"/>
          <w:sz w:val="26"/>
          <w:szCs w:val="26"/>
          <w:shd w:val="clear" w:color="auto" w:fill="FFFFFF"/>
        </w:rPr>
        <w:t xml:space="preserve">, </w:t>
      </w:r>
      <w:r w:rsidR="00B952E1" w:rsidRPr="008A5A25">
        <w:rPr>
          <w:rFonts w:ascii="Times New Roman" w:hAnsi="Times New Roman"/>
          <w:sz w:val="26"/>
          <w:szCs w:val="26"/>
          <w:shd w:val="clear" w:color="auto" w:fill="FFFFFF"/>
        </w:rPr>
        <w:t>partenerii externi de dezvoltare</w:t>
      </w:r>
      <w:r w:rsidR="00AD5733" w:rsidRPr="008A5A25">
        <w:rPr>
          <w:rFonts w:ascii="Times New Roman" w:hAnsi="Times New Roman"/>
          <w:sz w:val="26"/>
          <w:szCs w:val="26"/>
          <w:shd w:val="clear" w:color="auto" w:fill="FFFFFF"/>
        </w:rPr>
        <w:t xml:space="preserve"> (</w:t>
      </w:r>
      <w:r w:rsidR="00013A15" w:rsidRPr="008A5A25">
        <w:rPr>
          <w:rFonts w:ascii="Times New Roman" w:hAnsi="Times New Roman"/>
          <w:sz w:val="26"/>
          <w:szCs w:val="26"/>
        </w:rPr>
        <w:t xml:space="preserve">Agenția de Cooperare Internațională a Germaniei </w:t>
      </w:r>
      <w:r w:rsidR="00B50F88">
        <w:rPr>
          <w:rFonts w:ascii="Times New Roman" w:hAnsi="Times New Roman"/>
          <w:sz w:val="26"/>
          <w:szCs w:val="26"/>
        </w:rPr>
        <w:t>(</w:t>
      </w:r>
      <w:r w:rsidR="00AD5733" w:rsidRPr="008A5A25">
        <w:rPr>
          <w:rFonts w:ascii="Times New Roman" w:hAnsi="Times New Roman"/>
          <w:sz w:val="26"/>
          <w:szCs w:val="26"/>
          <w:shd w:val="clear" w:color="auto" w:fill="FFFFFF"/>
        </w:rPr>
        <w:t>GIZ</w:t>
      </w:r>
      <w:r w:rsidR="00B50F88">
        <w:rPr>
          <w:rFonts w:ascii="Times New Roman" w:hAnsi="Times New Roman"/>
          <w:sz w:val="26"/>
          <w:szCs w:val="26"/>
          <w:shd w:val="clear" w:color="auto" w:fill="FFFFFF"/>
        </w:rPr>
        <w:t>)</w:t>
      </w:r>
      <w:r w:rsidR="00AD5733" w:rsidRPr="008A5A25">
        <w:rPr>
          <w:rFonts w:ascii="Times New Roman" w:hAnsi="Times New Roman"/>
          <w:sz w:val="26"/>
          <w:szCs w:val="26"/>
          <w:shd w:val="clear" w:color="auto" w:fill="FFFFFF"/>
        </w:rPr>
        <w:t>)</w:t>
      </w:r>
      <w:r w:rsidRPr="008A5A25">
        <w:rPr>
          <w:rFonts w:ascii="Times New Roman" w:hAnsi="Times New Roman"/>
          <w:sz w:val="26"/>
          <w:szCs w:val="26"/>
          <w:shd w:val="clear" w:color="auto" w:fill="FFFFFF"/>
        </w:rPr>
        <w:t xml:space="preserve"> etc.</w:t>
      </w:r>
    </w:p>
    <w:p w:rsidR="00B97699" w:rsidRPr="008A5A25" w:rsidRDefault="00B97699" w:rsidP="00B76611">
      <w:pPr>
        <w:spacing w:line="240" w:lineRule="auto"/>
        <w:jc w:val="both"/>
        <w:rPr>
          <w:rFonts w:ascii="Times New Roman" w:hAnsi="Times New Roman"/>
          <w:sz w:val="26"/>
          <w:szCs w:val="26"/>
        </w:rPr>
      </w:pPr>
      <w:r w:rsidRPr="008A5A25">
        <w:rPr>
          <w:rFonts w:ascii="Times New Roman" w:hAnsi="Times New Roman"/>
          <w:sz w:val="26"/>
          <w:szCs w:val="26"/>
        </w:rPr>
        <w:lastRenderedPageBreak/>
        <w:t>Informația privind rezultatele expertizei, inclusiv a expertizei anticorupție</w:t>
      </w:r>
      <w:r w:rsidR="003C557B" w:rsidRPr="008A5A25">
        <w:rPr>
          <w:rFonts w:ascii="Times New Roman" w:hAnsi="Times New Roman"/>
          <w:sz w:val="26"/>
          <w:szCs w:val="26"/>
        </w:rPr>
        <w:t>,</w:t>
      </w:r>
      <w:r w:rsidRPr="008A5A25">
        <w:rPr>
          <w:rFonts w:ascii="Times New Roman" w:hAnsi="Times New Roman"/>
          <w:sz w:val="26"/>
          <w:szCs w:val="26"/>
        </w:rPr>
        <w:t xml:space="preserve"> va fi inclusă în sinteză ulterior recepționării avizelor respective și a raportului de expertiză anticorupție.</w:t>
      </w:r>
    </w:p>
    <w:p w:rsidR="003C557B" w:rsidRPr="008A5A25" w:rsidRDefault="003C557B" w:rsidP="00024AB1">
      <w:pPr>
        <w:spacing w:line="240" w:lineRule="auto"/>
        <w:jc w:val="both"/>
        <w:rPr>
          <w:rFonts w:ascii="Times New Roman" w:hAnsi="Times New Roman"/>
          <w:sz w:val="26"/>
          <w:szCs w:val="26"/>
        </w:rPr>
      </w:pPr>
    </w:p>
    <w:p w:rsidR="00024AB1" w:rsidRPr="006003CD" w:rsidRDefault="00024AB1" w:rsidP="00024AB1">
      <w:pPr>
        <w:spacing w:line="240" w:lineRule="auto"/>
        <w:jc w:val="both"/>
        <w:rPr>
          <w:rFonts w:ascii="Times New Roman" w:hAnsi="Times New Roman"/>
          <w:sz w:val="32"/>
          <w:szCs w:val="32"/>
        </w:rPr>
      </w:pPr>
    </w:p>
    <w:p w:rsidR="00B97699" w:rsidRPr="006003CD" w:rsidRDefault="00B97699" w:rsidP="00B97699">
      <w:pPr>
        <w:spacing w:line="240" w:lineRule="auto"/>
        <w:ind w:firstLine="720"/>
        <w:jc w:val="center"/>
        <w:rPr>
          <w:rFonts w:ascii="Times New Roman" w:hAnsi="Times New Roman"/>
          <w:b/>
          <w:sz w:val="32"/>
          <w:szCs w:val="32"/>
        </w:rPr>
      </w:pPr>
      <w:r w:rsidRPr="006003CD">
        <w:rPr>
          <w:rFonts w:ascii="Times New Roman" w:hAnsi="Times New Roman"/>
          <w:b/>
          <w:sz w:val="32"/>
          <w:szCs w:val="32"/>
        </w:rPr>
        <w:t>Ministru</w:t>
      </w:r>
      <w:r w:rsidRPr="006003CD">
        <w:rPr>
          <w:rFonts w:ascii="Times New Roman" w:hAnsi="Times New Roman"/>
          <w:b/>
          <w:sz w:val="32"/>
          <w:szCs w:val="32"/>
        </w:rPr>
        <w:tab/>
      </w:r>
      <w:r w:rsidRPr="006003CD">
        <w:rPr>
          <w:rFonts w:ascii="Times New Roman" w:hAnsi="Times New Roman"/>
          <w:b/>
          <w:sz w:val="32"/>
          <w:szCs w:val="32"/>
        </w:rPr>
        <w:tab/>
      </w:r>
      <w:r w:rsidRPr="006003CD">
        <w:rPr>
          <w:rFonts w:ascii="Times New Roman" w:hAnsi="Times New Roman"/>
          <w:b/>
          <w:sz w:val="32"/>
          <w:szCs w:val="32"/>
        </w:rPr>
        <w:tab/>
        <w:t>Viorica DUMBRĂVEANU</w:t>
      </w:r>
    </w:p>
    <w:sectPr w:rsidR="00B97699" w:rsidRPr="006003CD" w:rsidSect="001839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35168"/>
    <w:multiLevelType w:val="hybridMultilevel"/>
    <w:tmpl w:val="6986BEF6"/>
    <w:lvl w:ilvl="0" w:tplc="856A9F7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4C2CD7"/>
    <w:multiLevelType w:val="hybridMultilevel"/>
    <w:tmpl w:val="B53EAE32"/>
    <w:lvl w:ilvl="0" w:tplc="378C762C">
      <w:start w:val="1"/>
      <w:numFmt w:val="decimal"/>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FA1"/>
    <w:rsid w:val="00013A15"/>
    <w:rsid w:val="00024AB1"/>
    <w:rsid w:val="000E6672"/>
    <w:rsid w:val="00182B38"/>
    <w:rsid w:val="001967D8"/>
    <w:rsid w:val="002860D3"/>
    <w:rsid w:val="002A0F2B"/>
    <w:rsid w:val="002A3F7D"/>
    <w:rsid w:val="002E49E2"/>
    <w:rsid w:val="00323480"/>
    <w:rsid w:val="003666FB"/>
    <w:rsid w:val="0038426B"/>
    <w:rsid w:val="003C221C"/>
    <w:rsid w:val="003C557B"/>
    <w:rsid w:val="003D306D"/>
    <w:rsid w:val="00413B14"/>
    <w:rsid w:val="004B102B"/>
    <w:rsid w:val="00517720"/>
    <w:rsid w:val="00573C1E"/>
    <w:rsid w:val="005C0F17"/>
    <w:rsid w:val="005F569D"/>
    <w:rsid w:val="006003CD"/>
    <w:rsid w:val="00651CDC"/>
    <w:rsid w:val="00683FAA"/>
    <w:rsid w:val="006C64DF"/>
    <w:rsid w:val="006C7CFE"/>
    <w:rsid w:val="006D1598"/>
    <w:rsid w:val="006F1077"/>
    <w:rsid w:val="006F7313"/>
    <w:rsid w:val="007054E1"/>
    <w:rsid w:val="007437B0"/>
    <w:rsid w:val="007624A9"/>
    <w:rsid w:val="0085108C"/>
    <w:rsid w:val="00855CCD"/>
    <w:rsid w:val="00862CAC"/>
    <w:rsid w:val="008663F4"/>
    <w:rsid w:val="00875964"/>
    <w:rsid w:val="00885385"/>
    <w:rsid w:val="008A5A25"/>
    <w:rsid w:val="008A70AB"/>
    <w:rsid w:val="008D05C3"/>
    <w:rsid w:val="009007F6"/>
    <w:rsid w:val="00941CF4"/>
    <w:rsid w:val="009464BE"/>
    <w:rsid w:val="009F33A5"/>
    <w:rsid w:val="00A80281"/>
    <w:rsid w:val="00AA64CD"/>
    <w:rsid w:val="00AD5733"/>
    <w:rsid w:val="00B14B8D"/>
    <w:rsid w:val="00B42AD3"/>
    <w:rsid w:val="00B50F88"/>
    <w:rsid w:val="00B50FDD"/>
    <w:rsid w:val="00B76611"/>
    <w:rsid w:val="00B952E1"/>
    <w:rsid w:val="00B97699"/>
    <w:rsid w:val="00BB420A"/>
    <w:rsid w:val="00BC524E"/>
    <w:rsid w:val="00BC57AF"/>
    <w:rsid w:val="00BD688D"/>
    <w:rsid w:val="00C570CF"/>
    <w:rsid w:val="00CA308E"/>
    <w:rsid w:val="00CC1526"/>
    <w:rsid w:val="00CC4EDC"/>
    <w:rsid w:val="00CE1E7F"/>
    <w:rsid w:val="00E24E9A"/>
    <w:rsid w:val="00E3273C"/>
    <w:rsid w:val="00E35C20"/>
    <w:rsid w:val="00E81FA1"/>
    <w:rsid w:val="00E86E58"/>
    <w:rsid w:val="00E936D2"/>
    <w:rsid w:val="00E96DCF"/>
    <w:rsid w:val="00ED3DD7"/>
    <w:rsid w:val="00EF6850"/>
    <w:rsid w:val="00F40906"/>
    <w:rsid w:val="00F7105D"/>
    <w:rsid w:val="00FB0B9A"/>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699"/>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7699"/>
    <w:rPr>
      <w:color w:val="0000FF"/>
      <w:u w:val="single"/>
    </w:rPr>
  </w:style>
  <w:style w:type="paragraph" w:customStyle="1" w:styleId="rg">
    <w:name w:val="rg"/>
    <w:basedOn w:val="Normal"/>
    <w:rsid w:val="00B9769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Spacing">
    <w:name w:val="No Spacing"/>
    <w:uiPriority w:val="1"/>
    <w:qFormat/>
    <w:rsid w:val="00B97699"/>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699"/>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7699"/>
    <w:rPr>
      <w:color w:val="0000FF"/>
      <w:u w:val="single"/>
    </w:rPr>
  </w:style>
  <w:style w:type="paragraph" w:customStyle="1" w:styleId="rg">
    <w:name w:val="rg"/>
    <w:basedOn w:val="Normal"/>
    <w:rsid w:val="00B97699"/>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Spacing">
    <w:name w:val="No Spacing"/>
    <w:uiPriority w:val="1"/>
    <w:qFormat/>
    <w:rsid w:val="00B97699"/>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30702461" TargetMode="External"/><Relationship Id="rId3" Type="http://schemas.openxmlformats.org/officeDocument/2006/relationships/styles" Target="styles.xml"/><Relationship Id="rId7" Type="http://schemas.openxmlformats.org/officeDocument/2006/relationships/hyperlink" Target="lex:LPLP20171222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6C2A5-DA1D-4012-9CB7-AD854CCFD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1282</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Dor;MOLDIUS</dc:creator>
  <cp:lastModifiedBy>Mariana Stircul</cp:lastModifiedBy>
  <cp:revision>14</cp:revision>
  <dcterms:created xsi:type="dcterms:W3CDTF">2020-08-11T08:17:00Z</dcterms:created>
  <dcterms:modified xsi:type="dcterms:W3CDTF">2020-08-20T08:48:00Z</dcterms:modified>
</cp:coreProperties>
</file>