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B2B" w:rsidRPr="009A3E66" w:rsidRDefault="00C26B2B" w:rsidP="00C26B2B">
      <w:pPr>
        <w:shd w:val="clear" w:color="auto" w:fill="FFFFFF"/>
        <w:spacing w:before="165" w:after="165" w:line="240" w:lineRule="auto"/>
        <w:jc w:val="center"/>
        <w:outlineLvl w:val="3"/>
        <w:rPr>
          <w:rFonts w:ascii="Times New Roman" w:hAnsi="Times New Roman" w:cs="Times New Roman"/>
          <w:sz w:val="28"/>
          <w:szCs w:val="28"/>
          <w:lang w:val="en-US"/>
        </w:rPr>
      </w:pPr>
      <w:r w:rsidRPr="009A3E66">
        <w:rPr>
          <w:rFonts w:ascii="Times New Roman" w:eastAsia="Times New Roman" w:hAnsi="Times New Roman" w:cs="Times New Roman"/>
          <w:b/>
          <w:bCs/>
          <w:sz w:val="28"/>
          <w:szCs w:val="28"/>
          <w:lang w:val="en-US" w:eastAsia="ru-RU"/>
        </w:rPr>
        <w:t xml:space="preserve">                                       </w:t>
      </w:r>
      <w:r w:rsidRPr="009A3E66">
        <w:rPr>
          <w:rFonts w:ascii="Times New Roman" w:eastAsia="Times New Roman" w:hAnsi="Times New Roman" w:cs="Times New Roman"/>
          <w:b/>
          <w:bCs/>
          <w:sz w:val="28"/>
          <w:szCs w:val="28"/>
          <w:lang w:val="en-US" w:eastAsia="ru-RU"/>
        </w:rPr>
        <w:tab/>
      </w:r>
      <w:r w:rsidRPr="009A3E66">
        <w:rPr>
          <w:rFonts w:ascii="Times New Roman" w:eastAsia="Times New Roman" w:hAnsi="Times New Roman" w:cs="Times New Roman"/>
          <w:b/>
          <w:bCs/>
          <w:sz w:val="28"/>
          <w:szCs w:val="28"/>
          <w:lang w:val="en-US" w:eastAsia="ru-RU"/>
        </w:rPr>
        <w:tab/>
      </w:r>
      <w:r w:rsidRPr="009A3E66">
        <w:rPr>
          <w:rFonts w:ascii="Times New Roman" w:eastAsia="Times New Roman" w:hAnsi="Times New Roman" w:cs="Times New Roman"/>
          <w:b/>
          <w:bCs/>
          <w:sz w:val="28"/>
          <w:szCs w:val="28"/>
          <w:lang w:val="en-US" w:eastAsia="ru-RU"/>
        </w:rPr>
        <w:tab/>
      </w:r>
      <w:r w:rsidRPr="009A3E66">
        <w:rPr>
          <w:rFonts w:ascii="Times New Roman" w:eastAsia="Times New Roman" w:hAnsi="Times New Roman" w:cs="Times New Roman"/>
          <w:b/>
          <w:bCs/>
          <w:sz w:val="28"/>
          <w:szCs w:val="28"/>
          <w:lang w:val="en-US" w:eastAsia="ru-RU"/>
        </w:rPr>
        <w:tab/>
      </w:r>
      <w:r w:rsidRPr="009A3E66">
        <w:rPr>
          <w:rFonts w:ascii="Times New Roman" w:eastAsia="Times New Roman" w:hAnsi="Times New Roman" w:cs="Times New Roman"/>
          <w:b/>
          <w:bCs/>
          <w:sz w:val="28"/>
          <w:szCs w:val="28"/>
          <w:lang w:val="en-US" w:eastAsia="ru-RU"/>
        </w:rPr>
        <w:tab/>
        <w:t xml:space="preserve">                   </w:t>
      </w:r>
      <w:r w:rsidRPr="009A3E66">
        <w:rPr>
          <w:rFonts w:ascii="Times New Roman" w:eastAsia="Times New Roman" w:hAnsi="Times New Roman" w:cs="Times New Roman"/>
          <w:bCs/>
          <w:sz w:val="28"/>
          <w:szCs w:val="28"/>
          <w:lang w:val="en-US" w:eastAsia="ru-RU"/>
        </w:rPr>
        <w:t>P</w:t>
      </w:r>
      <w:r w:rsidRPr="009A3E66">
        <w:rPr>
          <w:rFonts w:ascii="Times New Roman" w:hAnsi="Times New Roman" w:cs="Times New Roman"/>
          <w:sz w:val="28"/>
          <w:szCs w:val="28"/>
          <w:lang w:val="en-US"/>
        </w:rPr>
        <w:t>roiect</w:t>
      </w:r>
    </w:p>
    <w:p w:rsidR="00C26B2B" w:rsidRPr="009A3E66" w:rsidRDefault="00C26B2B" w:rsidP="00C26B2B">
      <w:pPr>
        <w:spacing w:after="0" w:line="276" w:lineRule="auto"/>
        <w:jc w:val="center"/>
        <w:rPr>
          <w:rFonts w:ascii="Times New Roman" w:hAnsi="Times New Roman" w:cs="Times New Roman"/>
          <w:b/>
          <w:sz w:val="28"/>
          <w:szCs w:val="28"/>
          <w:lang w:val="en-US"/>
        </w:rPr>
      </w:pPr>
    </w:p>
    <w:p w:rsidR="00C26B2B" w:rsidRPr="009A3E66" w:rsidRDefault="00C26B2B" w:rsidP="00C26B2B">
      <w:pPr>
        <w:spacing w:after="0" w:line="276" w:lineRule="auto"/>
        <w:jc w:val="center"/>
        <w:rPr>
          <w:rFonts w:ascii="Times New Roman" w:hAnsi="Times New Roman" w:cs="Times New Roman"/>
          <w:b/>
          <w:sz w:val="28"/>
          <w:szCs w:val="28"/>
          <w:lang w:val="en-US"/>
        </w:rPr>
      </w:pPr>
      <w:r w:rsidRPr="009A3E66">
        <w:rPr>
          <w:rFonts w:ascii="Times New Roman" w:hAnsi="Times New Roman" w:cs="Times New Roman"/>
          <w:b/>
          <w:sz w:val="28"/>
          <w:szCs w:val="28"/>
          <w:lang w:val="en-US"/>
        </w:rPr>
        <w:t>GUVERNUL REPUBLICII MOLDOVA</w:t>
      </w:r>
    </w:p>
    <w:p w:rsidR="00C26B2B" w:rsidRPr="009A3E66" w:rsidRDefault="00C26B2B" w:rsidP="00C26B2B">
      <w:pPr>
        <w:spacing w:after="0" w:line="276" w:lineRule="auto"/>
        <w:jc w:val="center"/>
        <w:rPr>
          <w:rFonts w:ascii="Times New Roman" w:hAnsi="Times New Roman" w:cs="Times New Roman"/>
          <w:b/>
          <w:sz w:val="28"/>
          <w:szCs w:val="28"/>
          <w:lang w:val="en-US"/>
        </w:rPr>
      </w:pPr>
      <w:r w:rsidRPr="009A3E66">
        <w:rPr>
          <w:rFonts w:ascii="Times New Roman" w:hAnsi="Times New Roman" w:cs="Times New Roman"/>
          <w:b/>
          <w:sz w:val="28"/>
          <w:szCs w:val="28"/>
          <w:lang w:val="en-US"/>
        </w:rPr>
        <w:t>HOTĂRÎRE</w:t>
      </w:r>
      <w:r w:rsidR="00DB69DD" w:rsidRPr="009A3E66">
        <w:rPr>
          <w:rFonts w:ascii="Times New Roman" w:hAnsi="Times New Roman" w:cs="Times New Roman"/>
          <w:b/>
          <w:sz w:val="28"/>
          <w:szCs w:val="28"/>
          <w:lang w:val="en-US"/>
        </w:rPr>
        <w:t>A</w:t>
      </w:r>
      <w:r w:rsidRPr="009A3E66">
        <w:rPr>
          <w:rFonts w:ascii="Times New Roman" w:hAnsi="Times New Roman" w:cs="Times New Roman"/>
          <w:b/>
          <w:sz w:val="28"/>
          <w:szCs w:val="28"/>
          <w:lang w:val="en-US"/>
        </w:rPr>
        <w:t xml:space="preserve"> nr. __________</w:t>
      </w:r>
    </w:p>
    <w:p w:rsidR="00C26B2B" w:rsidRPr="009A3E66" w:rsidRDefault="00C26B2B" w:rsidP="00C26B2B">
      <w:pPr>
        <w:spacing w:after="0" w:line="276" w:lineRule="auto"/>
        <w:jc w:val="center"/>
        <w:rPr>
          <w:rFonts w:ascii="Times New Roman" w:hAnsi="Times New Roman" w:cs="Times New Roman"/>
          <w:b/>
          <w:sz w:val="28"/>
          <w:szCs w:val="28"/>
          <w:lang w:val="en-US"/>
        </w:rPr>
      </w:pPr>
      <w:r w:rsidRPr="009A3E66">
        <w:rPr>
          <w:rFonts w:ascii="Times New Roman" w:hAnsi="Times New Roman" w:cs="Times New Roman"/>
          <w:b/>
          <w:sz w:val="28"/>
          <w:szCs w:val="28"/>
          <w:lang w:val="en-US"/>
        </w:rPr>
        <w:t>din  __________________</w:t>
      </w:r>
    </w:p>
    <w:p w:rsidR="00C26B2B" w:rsidRPr="009A3E66" w:rsidRDefault="00C26B2B" w:rsidP="00C26B2B">
      <w:pPr>
        <w:spacing w:after="0" w:line="276" w:lineRule="auto"/>
        <w:jc w:val="center"/>
        <w:rPr>
          <w:rFonts w:ascii="Times New Roman" w:hAnsi="Times New Roman" w:cs="Times New Roman"/>
          <w:b/>
          <w:sz w:val="28"/>
          <w:szCs w:val="28"/>
          <w:lang w:val="en-US"/>
        </w:rPr>
      </w:pPr>
    </w:p>
    <w:p w:rsidR="00C26B2B" w:rsidRPr="009A3E66" w:rsidRDefault="00C26B2B" w:rsidP="00C26B2B">
      <w:pPr>
        <w:spacing w:after="0" w:line="276" w:lineRule="auto"/>
        <w:jc w:val="center"/>
        <w:rPr>
          <w:rFonts w:ascii="Times New Roman" w:hAnsi="Times New Roman" w:cs="Times New Roman"/>
          <w:b/>
          <w:sz w:val="28"/>
          <w:szCs w:val="28"/>
          <w:lang w:val="en-US"/>
        </w:rPr>
      </w:pPr>
      <w:r w:rsidRPr="009A3E66">
        <w:rPr>
          <w:rFonts w:ascii="Times New Roman" w:hAnsi="Times New Roman" w:cs="Times New Roman"/>
          <w:b/>
          <w:sz w:val="28"/>
          <w:szCs w:val="28"/>
          <w:lang w:val="en-US"/>
        </w:rPr>
        <w:t>Chişinău</w:t>
      </w:r>
    </w:p>
    <w:p w:rsidR="00C26B2B" w:rsidRPr="009A3E66" w:rsidRDefault="0040226E" w:rsidP="00C26B2B">
      <w:pPr>
        <w:shd w:val="clear" w:color="auto" w:fill="FFFFFF"/>
        <w:spacing w:before="165" w:after="165" w:line="240" w:lineRule="auto"/>
        <w:jc w:val="center"/>
        <w:outlineLvl w:val="3"/>
        <w:rPr>
          <w:rFonts w:ascii="Times New Roman" w:eastAsia="Times New Roman" w:hAnsi="Times New Roman" w:cs="Times New Roman"/>
          <w:b/>
          <w:bCs/>
          <w:sz w:val="28"/>
          <w:szCs w:val="28"/>
          <w:lang w:val="en-US" w:eastAsia="ru-RU"/>
        </w:rPr>
      </w:pPr>
      <w:r w:rsidRPr="009A3E66">
        <w:rPr>
          <w:rFonts w:ascii="Times New Roman" w:eastAsia="Times New Roman" w:hAnsi="Times New Roman" w:cs="Times New Roman"/>
          <w:b/>
          <w:bCs/>
          <w:sz w:val="28"/>
          <w:szCs w:val="28"/>
          <w:lang w:val="en-US" w:eastAsia="ru-RU"/>
        </w:rPr>
        <w:t>c</w:t>
      </w:r>
      <w:r w:rsidR="00531ABF" w:rsidRPr="009A3E66">
        <w:rPr>
          <w:rFonts w:ascii="Times New Roman" w:eastAsia="Times New Roman" w:hAnsi="Times New Roman" w:cs="Times New Roman"/>
          <w:b/>
          <w:bCs/>
          <w:sz w:val="28"/>
          <w:szCs w:val="28"/>
          <w:lang w:val="en-US" w:eastAsia="ru-RU"/>
        </w:rPr>
        <w:t xml:space="preserve">u privire la modificarea unor </w:t>
      </w:r>
      <w:r w:rsidR="00E14ADC" w:rsidRPr="009A3E66">
        <w:rPr>
          <w:rFonts w:ascii="Times New Roman" w:eastAsia="Times New Roman" w:hAnsi="Times New Roman" w:cs="Times New Roman"/>
          <w:b/>
          <w:bCs/>
          <w:sz w:val="28"/>
          <w:szCs w:val="28"/>
          <w:lang w:val="en-US" w:eastAsia="ru-RU"/>
        </w:rPr>
        <w:t>h</w:t>
      </w:r>
      <w:r w:rsidR="00531ABF" w:rsidRPr="009A3E66">
        <w:rPr>
          <w:rFonts w:ascii="Times New Roman" w:eastAsia="Times New Roman" w:hAnsi="Times New Roman" w:cs="Times New Roman"/>
          <w:b/>
          <w:bCs/>
          <w:sz w:val="28"/>
          <w:szCs w:val="28"/>
          <w:lang w:val="en-US" w:eastAsia="ru-RU"/>
        </w:rPr>
        <w:t>otărîri ale Guvernului</w:t>
      </w:r>
    </w:p>
    <w:p w:rsidR="00531ABF" w:rsidRPr="009A3E66" w:rsidRDefault="00531ABF" w:rsidP="00C26B2B">
      <w:pPr>
        <w:shd w:val="clear" w:color="auto" w:fill="FFFFFF"/>
        <w:spacing w:before="165" w:after="165" w:line="240" w:lineRule="auto"/>
        <w:jc w:val="center"/>
        <w:outlineLvl w:val="3"/>
        <w:rPr>
          <w:rFonts w:ascii="Times New Roman" w:eastAsia="Times New Roman" w:hAnsi="Times New Roman" w:cs="Times New Roman"/>
          <w:sz w:val="28"/>
          <w:szCs w:val="28"/>
          <w:lang w:val="en-US" w:eastAsia="ru-RU"/>
        </w:rPr>
      </w:pPr>
    </w:p>
    <w:p w:rsidR="00C26B2B" w:rsidRPr="009A3E66" w:rsidRDefault="00234C20" w:rsidP="009C42D5">
      <w:pPr>
        <w:tabs>
          <w:tab w:val="left" w:pos="709"/>
        </w:tabs>
        <w:spacing w:after="0" w:line="240" w:lineRule="auto"/>
        <w:ind w:firstLine="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 xml:space="preserve">În </w:t>
      </w:r>
      <w:r w:rsidR="00DB49E4" w:rsidRPr="009A3E66">
        <w:rPr>
          <w:rFonts w:ascii="Times New Roman" w:eastAsia="Times New Roman" w:hAnsi="Times New Roman" w:cs="Times New Roman"/>
          <w:sz w:val="28"/>
          <w:szCs w:val="28"/>
          <w:shd w:val="clear" w:color="auto" w:fill="FFFFFF"/>
          <w:lang w:val="en-US" w:eastAsia="ru-RU"/>
        </w:rPr>
        <w:t xml:space="preserve">temeiul articolului 14, </w:t>
      </w:r>
      <w:r w:rsidR="008A7864" w:rsidRPr="009A3E66">
        <w:rPr>
          <w:rFonts w:ascii="Times New Roman" w:eastAsia="Times New Roman" w:hAnsi="Times New Roman" w:cs="Times New Roman"/>
          <w:sz w:val="28"/>
          <w:szCs w:val="28"/>
          <w:shd w:val="clear" w:color="auto" w:fill="FFFFFF"/>
          <w:lang w:val="en-US" w:eastAsia="ru-RU"/>
        </w:rPr>
        <w:t xml:space="preserve">alineatul (2) </w:t>
      </w:r>
      <w:r w:rsidR="00DB49E4" w:rsidRPr="009A3E66">
        <w:rPr>
          <w:rFonts w:ascii="Times New Roman" w:eastAsia="Times New Roman" w:hAnsi="Times New Roman" w:cs="Times New Roman"/>
          <w:sz w:val="28"/>
          <w:szCs w:val="28"/>
          <w:shd w:val="clear" w:color="auto" w:fill="FFFFFF"/>
          <w:lang w:val="en-US" w:eastAsia="ru-RU"/>
        </w:rPr>
        <w:t xml:space="preserve">litera c) </w:t>
      </w:r>
      <w:r w:rsidR="00C26B2B" w:rsidRPr="009A3E66">
        <w:rPr>
          <w:rFonts w:ascii="Times New Roman" w:eastAsia="Times New Roman" w:hAnsi="Times New Roman" w:cs="Times New Roman"/>
          <w:sz w:val="28"/>
          <w:szCs w:val="28"/>
          <w:shd w:val="clear" w:color="auto" w:fill="FFFFFF"/>
          <w:lang w:val="en-US" w:eastAsia="ru-RU"/>
        </w:rPr>
        <w:t>din Legea nr. 276/2016 cu privire la principiile de subvenționare în dezvoltarea agriculturii și mediului rural (Monitorul Oficial al Republicii Moldova, 2017, nr. 67-71, art. 93)</w:t>
      </w:r>
      <w:r w:rsidR="00E14ADC" w:rsidRPr="009A3E66">
        <w:rPr>
          <w:rFonts w:ascii="Times New Roman" w:eastAsia="Times New Roman" w:hAnsi="Times New Roman" w:cs="Times New Roman"/>
          <w:sz w:val="28"/>
          <w:szCs w:val="28"/>
          <w:shd w:val="clear" w:color="auto" w:fill="FFFFFF"/>
          <w:lang w:val="en-US" w:eastAsia="ru-RU"/>
        </w:rPr>
        <w:t xml:space="preserve"> cu modificările ulteriore</w:t>
      </w:r>
      <w:r w:rsidR="0008525E" w:rsidRPr="009A3E66">
        <w:rPr>
          <w:rFonts w:ascii="Times New Roman" w:eastAsia="Times New Roman" w:hAnsi="Times New Roman" w:cs="Times New Roman"/>
          <w:sz w:val="28"/>
          <w:szCs w:val="28"/>
          <w:shd w:val="clear" w:color="auto" w:fill="FFFFFF"/>
          <w:lang w:val="en-US" w:eastAsia="ru-RU"/>
        </w:rPr>
        <w:t xml:space="preserve"> și Legii nr.312/2003</w:t>
      </w:r>
      <w:r w:rsidR="005F5EA1" w:rsidRPr="009A3E66">
        <w:rPr>
          <w:rFonts w:ascii="Times New Roman" w:hAnsi="Times New Roman" w:cs="Times New Roman"/>
          <w:bCs/>
          <w:sz w:val="28"/>
          <w:szCs w:val="28"/>
          <w:lang w:val="en-US"/>
        </w:rPr>
        <w:t xml:space="preserve"> privind grupurile de producători agricoli și asociațiile acestora</w:t>
      </w:r>
      <w:r w:rsidR="00C26B2B" w:rsidRPr="009A3E66">
        <w:rPr>
          <w:rFonts w:ascii="Times New Roman" w:eastAsia="Times New Roman" w:hAnsi="Times New Roman" w:cs="Times New Roman"/>
          <w:sz w:val="28"/>
          <w:szCs w:val="28"/>
          <w:shd w:val="clear" w:color="auto" w:fill="FFFFFF"/>
          <w:lang w:val="en-US" w:eastAsia="ru-RU"/>
        </w:rPr>
        <w:t>, Guvernul HOTĂRĂȘTE:</w:t>
      </w:r>
    </w:p>
    <w:p w:rsidR="00C26B2B" w:rsidRPr="009A3E66" w:rsidRDefault="00C26B2B" w:rsidP="00404A73">
      <w:pPr>
        <w:tabs>
          <w:tab w:val="left" w:pos="709"/>
        </w:tabs>
        <w:spacing w:after="0" w:line="240" w:lineRule="auto"/>
        <w:ind w:firstLine="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bCs/>
          <w:sz w:val="28"/>
          <w:szCs w:val="28"/>
          <w:shd w:val="clear" w:color="auto" w:fill="FFFFFF"/>
          <w:lang w:val="en-US" w:eastAsia="ru-RU"/>
        </w:rPr>
        <w:t>1</w:t>
      </w:r>
      <w:r w:rsidRPr="009A3E66">
        <w:rPr>
          <w:rFonts w:ascii="Times New Roman" w:eastAsia="Times New Roman" w:hAnsi="Times New Roman" w:cs="Times New Roman"/>
          <w:b/>
          <w:bCs/>
          <w:sz w:val="28"/>
          <w:szCs w:val="28"/>
          <w:shd w:val="clear" w:color="auto" w:fill="FFFFFF"/>
          <w:lang w:val="en-US" w:eastAsia="ru-RU"/>
        </w:rPr>
        <w:t>.</w:t>
      </w:r>
      <w:r w:rsidRPr="009A3E66">
        <w:rPr>
          <w:rFonts w:ascii="Times New Roman" w:eastAsia="Times New Roman" w:hAnsi="Times New Roman" w:cs="Times New Roman"/>
          <w:sz w:val="28"/>
          <w:szCs w:val="28"/>
          <w:shd w:val="clear" w:color="auto" w:fill="FFFFFF"/>
          <w:lang w:val="en-US" w:eastAsia="ru-RU"/>
        </w:rPr>
        <w:t> Hotărîrea Guvernului nr. 455/2017 cu privire la modul de repartizare a mijloacelor Fondului Național de Dezvoltare a Agriculturii și Mediului Rural (Monitorul Oficial al Republicii Moldova, 2017, nr. 201-213, art. 537)</w:t>
      </w:r>
      <w:r w:rsidR="00531ABF" w:rsidRPr="009A3E66">
        <w:rPr>
          <w:rFonts w:ascii="Times New Roman" w:eastAsia="Times New Roman" w:hAnsi="Times New Roman" w:cs="Times New Roman"/>
          <w:sz w:val="28"/>
          <w:szCs w:val="28"/>
          <w:shd w:val="clear" w:color="auto" w:fill="FFFFFF"/>
          <w:lang w:val="en-US" w:eastAsia="ru-RU"/>
        </w:rPr>
        <w:t xml:space="preserve">, cu modificările ulterioare, </w:t>
      </w:r>
      <w:r w:rsidRPr="009A3E66">
        <w:rPr>
          <w:rFonts w:ascii="Times New Roman" w:eastAsia="Times New Roman" w:hAnsi="Times New Roman" w:cs="Times New Roman"/>
          <w:sz w:val="28"/>
          <w:szCs w:val="28"/>
          <w:shd w:val="clear" w:color="auto" w:fill="FFFFFF"/>
          <w:lang w:val="en-US" w:eastAsia="ru-RU"/>
        </w:rPr>
        <w:t>se modifică după cum urmează:</w:t>
      </w:r>
    </w:p>
    <w:p w:rsidR="000153A7" w:rsidRPr="009A3E66" w:rsidRDefault="000153A7" w:rsidP="00404A73">
      <w:pPr>
        <w:tabs>
          <w:tab w:val="left" w:pos="709"/>
        </w:tabs>
        <w:spacing w:after="0" w:line="240" w:lineRule="auto"/>
        <w:ind w:firstLine="709"/>
        <w:jc w:val="both"/>
        <w:rPr>
          <w:rFonts w:ascii="Times New Roman" w:eastAsia="Times New Roman" w:hAnsi="Times New Roman" w:cs="Times New Roman"/>
          <w:sz w:val="28"/>
          <w:szCs w:val="28"/>
          <w:shd w:val="clear" w:color="auto" w:fill="FFFFFF"/>
          <w:lang w:val="en-US" w:eastAsia="ru-RU"/>
        </w:rPr>
      </w:pPr>
    </w:p>
    <w:p w:rsidR="00431C10" w:rsidRPr="009A3E66" w:rsidRDefault="008C460A" w:rsidP="008C460A">
      <w:pPr>
        <w:pStyle w:val="a5"/>
        <w:numPr>
          <w:ilvl w:val="0"/>
          <w:numId w:val="17"/>
        </w:numPr>
        <w:tabs>
          <w:tab w:val="left" w:pos="426"/>
        </w:tabs>
        <w:spacing w:after="0" w:line="240" w:lineRule="auto"/>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punctul 2</w:t>
      </w:r>
      <w:r w:rsidR="00A17896" w:rsidRPr="009A3E66">
        <w:rPr>
          <w:rFonts w:ascii="Times New Roman" w:eastAsia="Times New Roman" w:hAnsi="Times New Roman" w:cs="Times New Roman"/>
          <w:sz w:val="28"/>
          <w:szCs w:val="28"/>
          <w:shd w:val="clear" w:color="auto" w:fill="FFFFFF"/>
          <w:lang w:val="en-US" w:eastAsia="ru-RU"/>
        </w:rPr>
        <w:t xml:space="preserve"> în Hotărîre</w:t>
      </w:r>
      <w:r w:rsidR="00431C10" w:rsidRPr="009A3E66">
        <w:rPr>
          <w:rFonts w:ascii="Times New Roman" w:eastAsia="Times New Roman" w:hAnsi="Times New Roman" w:cs="Times New Roman"/>
          <w:sz w:val="28"/>
          <w:szCs w:val="28"/>
          <w:shd w:val="clear" w:color="auto" w:fill="FFFFFF"/>
          <w:lang w:val="en-US" w:eastAsia="ru-RU"/>
        </w:rPr>
        <w:t>:</w:t>
      </w:r>
    </w:p>
    <w:p w:rsidR="00D854B3" w:rsidRPr="009A3E66" w:rsidRDefault="008C460A" w:rsidP="00431C10">
      <w:pPr>
        <w:tabs>
          <w:tab w:val="left" w:pos="426"/>
        </w:tabs>
        <w:spacing w:after="0" w:line="240" w:lineRule="auto"/>
        <w:ind w:left="360"/>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se completează</w:t>
      </w:r>
      <w:r w:rsidR="00D854B3" w:rsidRPr="009A3E66">
        <w:rPr>
          <w:rFonts w:ascii="Times New Roman" w:eastAsia="Times New Roman" w:hAnsi="Times New Roman" w:cs="Times New Roman"/>
          <w:sz w:val="28"/>
          <w:szCs w:val="28"/>
          <w:shd w:val="clear" w:color="auto" w:fill="FFFFFF"/>
          <w:lang w:val="en-US" w:eastAsia="ru-RU"/>
        </w:rPr>
        <w:t xml:space="preserve"> cu aliniatul 4) cu următorul cuprins:</w:t>
      </w:r>
    </w:p>
    <w:p w:rsidR="00D854B3" w:rsidRPr="009A3E66" w:rsidRDefault="00D854B3" w:rsidP="007D3C65">
      <w:pPr>
        <w:pStyle w:val="4"/>
        <w:shd w:val="clear" w:color="auto" w:fill="FFFFFF"/>
        <w:spacing w:before="0" w:beforeAutospacing="0" w:after="0" w:afterAutospacing="0"/>
        <w:ind w:firstLine="426"/>
        <w:jc w:val="both"/>
        <w:rPr>
          <w:b w:val="0"/>
          <w:sz w:val="28"/>
          <w:szCs w:val="28"/>
          <w:lang w:val="en-US"/>
        </w:rPr>
      </w:pPr>
      <w:r w:rsidRPr="009A3E66">
        <w:rPr>
          <w:b w:val="0"/>
          <w:sz w:val="28"/>
          <w:szCs w:val="28"/>
          <w:shd w:val="clear" w:color="auto" w:fill="FFFFFF"/>
          <w:lang w:val="en-US"/>
        </w:rPr>
        <w:t xml:space="preserve">”4) alocarea anuală a mijloacelor financiare din Fondul național de dezvoltare a agriculturii și mediului rural </w:t>
      </w:r>
      <w:r w:rsidR="008C460A" w:rsidRPr="009A3E66">
        <w:rPr>
          <w:b w:val="0"/>
          <w:sz w:val="28"/>
          <w:szCs w:val="28"/>
          <w:lang w:val="en-US"/>
        </w:rPr>
        <w:t>pînă la</w:t>
      </w:r>
      <w:r w:rsidRPr="009A3E66">
        <w:rPr>
          <w:b w:val="0"/>
          <w:sz w:val="28"/>
          <w:szCs w:val="28"/>
          <w:lang w:val="en-US"/>
        </w:rPr>
        <w:t xml:space="preserve"> 15% </w:t>
      </w:r>
      <w:r w:rsidRPr="009A3E66">
        <w:rPr>
          <w:b w:val="0"/>
          <w:sz w:val="28"/>
          <w:szCs w:val="28"/>
          <w:shd w:val="clear" w:color="auto" w:fill="FFFFFF"/>
          <w:lang w:val="en-US"/>
        </w:rPr>
        <w:t xml:space="preserve">pentru finanțarea proiectelor de îmbunătățire a nivelului de trai și de muncă în mediul rural. </w:t>
      </w:r>
      <w:r w:rsidRPr="009A3E66">
        <w:rPr>
          <w:b w:val="0"/>
          <w:sz w:val="28"/>
          <w:szCs w:val="28"/>
          <w:lang w:val="en-US"/>
        </w:rPr>
        <w:t>Condițiile și procedura de acordare a subvenţiilor în avans pentru</w:t>
      </w:r>
      <w:r w:rsidRPr="009A3E66">
        <w:rPr>
          <w:b w:val="0"/>
          <w:sz w:val="28"/>
          <w:szCs w:val="28"/>
          <w:shd w:val="clear" w:color="auto" w:fill="FFFFFF"/>
          <w:lang w:val="en-US"/>
        </w:rPr>
        <w:t xml:space="preserve"> finanțarea proiectelor de îmbunătățire a nivelului de trai și de muncă în mediul rural</w:t>
      </w:r>
      <w:r w:rsidRPr="009A3E66">
        <w:rPr>
          <w:b w:val="0"/>
          <w:sz w:val="28"/>
          <w:szCs w:val="28"/>
          <w:lang w:val="en-US"/>
        </w:rPr>
        <w:t xml:space="preserve"> se stabilesc în conformitate cu Regulamentul</w:t>
      </w:r>
      <w:r w:rsidRPr="009A3E66">
        <w:rPr>
          <w:rStyle w:val="a3"/>
          <w:b/>
          <w:bCs/>
          <w:sz w:val="28"/>
          <w:szCs w:val="28"/>
          <w:lang w:val="en-US"/>
        </w:rPr>
        <w:t xml:space="preserve"> </w:t>
      </w:r>
      <w:r w:rsidRPr="009A3E66">
        <w:rPr>
          <w:rStyle w:val="a3"/>
          <w:bCs/>
          <w:sz w:val="28"/>
          <w:szCs w:val="28"/>
          <w:lang w:val="en-US"/>
        </w:rPr>
        <w:t xml:space="preserve">privind acordarea subvențiilor pentru îmbunătățirea nivelului de trai și de muncă în mediul rural din Fondul național de dezvoltare a </w:t>
      </w:r>
      <w:r w:rsidR="008C460A" w:rsidRPr="009A3E66">
        <w:rPr>
          <w:rStyle w:val="a3"/>
          <w:bCs/>
          <w:sz w:val="28"/>
          <w:szCs w:val="28"/>
          <w:lang w:val="en-US"/>
        </w:rPr>
        <w:t>agriculturii și mediului rural,</w:t>
      </w:r>
      <w:r w:rsidRPr="009A3E66">
        <w:rPr>
          <w:sz w:val="28"/>
          <w:szCs w:val="28"/>
          <w:lang w:val="en-US"/>
        </w:rPr>
        <w:t xml:space="preserve"> </w:t>
      </w:r>
      <w:r w:rsidRPr="009A3E66">
        <w:rPr>
          <w:b w:val="0"/>
          <w:sz w:val="28"/>
          <w:szCs w:val="28"/>
          <w:lang w:val="en-US"/>
        </w:rPr>
        <w:t>aprobat prin Hotărîrea Guvernului nr. 476/2019.</w:t>
      </w:r>
      <w:r w:rsidR="00AB5CD5" w:rsidRPr="009A3E66">
        <w:rPr>
          <w:b w:val="0"/>
          <w:sz w:val="28"/>
          <w:szCs w:val="28"/>
          <w:lang w:val="en-US"/>
        </w:rPr>
        <w:t>”</w:t>
      </w:r>
      <w:r w:rsidR="008C460A" w:rsidRPr="009A3E66">
        <w:rPr>
          <w:b w:val="0"/>
          <w:sz w:val="28"/>
          <w:szCs w:val="28"/>
          <w:lang w:val="en-US"/>
        </w:rPr>
        <w:t>;</w:t>
      </w:r>
    </w:p>
    <w:p w:rsidR="00431C10" w:rsidRPr="009A3E66" w:rsidRDefault="00431C10" w:rsidP="007D3C65">
      <w:pPr>
        <w:pStyle w:val="4"/>
        <w:shd w:val="clear" w:color="auto" w:fill="FFFFFF"/>
        <w:spacing w:before="0" w:beforeAutospacing="0" w:after="0" w:afterAutospacing="0"/>
        <w:ind w:firstLine="426"/>
        <w:jc w:val="both"/>
        <w:rPr>
          <w:b w:val="0"/>
          <w:sz w:val="28"/>
          <w:szCs w:val="28"/>
          <w:lang w:val="en-US"/>
        </w:rPr>
      </w:pPr>
      <w:r w:rsidRPr="009A3E66">
        <w:rPr>
          <w:b w:val="0"/>
          <w:sz w:val="28"/>
          <w:szCs w:val="28"/>
          <w:lang w:val="en-US"/>
        </w:rPr>
        <w:t>ultimul alineat, după textul ”proiectelor start-up,” se completează cu textul ”și proiectelor de îmbunătățire a nivelului de trai și de muncă în mediul rural,”.</w:t>
      </w:r>
    </w:p>
    <w:p w:rsidR="008C460A" w:rsidRPr="009A3E66" w:rsidRDefault="008C460A" w:rsidP="00015F7F">
      <w:pPr>
        <w:pStyle w:val="4"/>
        <w:shd w:val="clear" w:color="auto" w:fill="FFFFFF"/>
        <w:spacing w:before="0" w:beforeAutospacing="0" w:after="0" w:afterAutospacing="0"/>
        <w:jc w:val="both"/>
        <w:rPr>
          <w:b w:val="0"/>
          <w:bCs w:val="0"/>
          <w:sz w:val="28"/>
          <w:szCs w:val="28"/>
          <w:lang w:val="en-US"/>
        </w:rPr>
      </w:pPr>
    </w:p>
    <w:p w:rsidR="00C26B2B" w:rsidRPr="009A3E66" w:rsidRDefault="00C26B2B" w:rsidP="0046086C">
      <w:pPr>
        <w:pStyle w:val="a5"/>
        <w:numPr>
          <w:ilvl w:val="0"/>
          <w:numId w:val="17"/>
        </w:numPr>
        <w:spacing w:after="0" w:line="240" w:lineRule="auto"/>
        <w:jc w:val="both"/>
        <w:rPr>
          <w:rFonts w:ascii="Times New Roman" w:eastAsia="Times New Roman" w:hAnsi="Times New Roman" w:cs="Times New Roman"/>
          <w:sz w:val="28"/>
          <w:szCs w:val="28"/>
          <w:shd w:val="clear" w:color="auto" w:fill="FFFFFF"/>
          <w:lang w:eastAsia="ru-RU"/>
        </w:rPr>
      </w:pPr>
      <w:r w:rsidRPr="009A3E66">
        <w:rPr>
          <w:rFonts w:ascii="Times New Roman" w:eastAsia="Times New Roman" w:hAnsi="Times New Roman" w:cs="Times New Roman"/>
          <w:sz w:val="28"/>
          <w:szCs w:val="28"/>
          <w:shd w:val="clear" w:color="auto" w:fill="FFFFFF"/>
          <w:lang w:eastAsia="ru-RU"/>
        </w:rPr>
        <w:t>în Regulament:</w:t>
      </w:r>
    </w:p>
    <w:p w:rsidR="00404A73" w:rsidRPr="009A3E66" w:rsidRDefault="00E06545" w:rsidP="00577075">
      <w:pPr>
        <w:pStyle w:val="a5"/>
        <w:numPr>
          <w:ilvl w:val="0"/>
          <w:numId w:val="5"/>
        </w:numPr>
        <w:tabs>
          <w:tab w:val="left" w:pos="709"/>
        </w:tabs>
        <w:spacing w:after="0" w:line="240" w:lineRule="auto"/>
        <w:ind w:hanging="2345"/>
        <w:jc w:val="both"/>
        <w:rPr>
          <w:rFonts w:ascii="Times New Roman" w:hAnsi="Times New Roman" w:cs="Times New Roman"/>
          <w:sz w:val="28"/>
          <w:szCs w:val="28"/>
          <w:lang w:val="en-US"/>
        </w:rPr>
      </w:pPr>
      <w:r w:rsidRPr="009A3E66">
        <w:rPr>
          <w:rFonts w:ascii="Times New Roman" w:eastAsia="Times New Roman" w:hAnsi="Times New Roman" w:cs="Times New Roman"/>
          <w:sz w:val="28"/>
          <w:szCs w:val="28"/>
          <w:shd w:val="clear" w:color="auto" w:fill="FFFFFF"/>
          <w:lang w:val="en-US" w:eastAsia="ru-RU"/>
        </w:rPr>
        <w:t>î</w:t>
      </w:r>
      <w:r w:rsidR="001461F8" w:rsidRPr="009A3E66">
        <w:rPr>
          <w:rFonts w:ascii="Times New Roman" w:eastAsia="Times New Roman" w:hAnsi="Times New Roman" w:cs="Times New Roman"/>
          <w:sz w:val="28"/>
          <w:szCs w:val="28"/>
          <w:shd w:val="clear" w:color="auto" w:fill="FFFFFF"/>
          <w:lang w:val="en-US" w:eastAsia="ru-RU"/>
        </w:rPr>
        <w:t xml:space="preserve">n tot cuprinsul Regulamentului </w:t>
      </w:r>
      <w:r w:rsidR="00E12ABF" w:rsidRPr="009A3E66">
        <w:rPr>
          <w:rFonts w:ascii="Times New Roman" w:eastAsia="Times New Roman" w:hAnsi="Times New Roman" w:cs="Times New Roman"/>
          <w:sz w:val="28"/>
          <w:szCs w:val="28"/>
          <w:shd w:val="clear" w:color="auto" w:fill="FFFFFF"/>
          <w:lang w:val="en-US" w:eastAsia="ru-RU"/>
        </w:rPr>
        <w:t xml:space="preserve">textul </w:t>
      </w:r>
      <w:r w:rsidR="00E12ABF" w:rsidRPr="009A3E66">
        <w:rPr>
          <w:rFonts w:ascii="Times New Roman" w:hAnsi="Times New Roman" w:cs="Times New Roman"/>
          <w:sz w:val="28"/>
          <w:szCs w:val="28"/>
          <w:lang w:val="ro-RO"/>
        </w:rPr>
        <w:t>”</w:t>
      </w:r>
      <w:r w:rsidR="00404A73" w:rsidRPr="009A3E66">
        <w:rPr>
          <w:rFonts w:ascii="Times New Roman" w:hAnsi="Times New Roman" w:cs="Times New Roman"/>
          <w:sz w:val="28"/>
          <w:szCs w:val="28"/>
          <w:lang w:val="en-US"/>
        </w:rPr>
        <w:t>Legii nr.</w:t>
      </w:r>
      <w:r w:rsidR="00B96728" w:rsidRPr="009A3E66">
        <w:rPr>
          <w:rFonts w:ascii="Times New Roman" w:hAnsi="Times New Roman" w:cs="Times New Roman"/>
          <w:sz w:val="28"/>
          <w:szCs w:val="28"/>
          <w:lang w:val="en-US"/>
        </w:rPr>
        <w:t xml:space="preserve"> </w:t>
      </w:r>
      <w:r w:rsidR="00404A73" w:rsidRPr="009A3E66">
        <w:rPr>
          <w:rFonts w:ascii="Times New Roman" w:hAnsi="Times New Roman" w:cs="Times New Roman"/>
          <w:sz w:val="28"/>
          <w:szCs w:val="28"/>
          <w:lang w:val="en-US"/>
        </w:rPr>
        <w:t>59/2005 cu privire la</w:t>
      </w:r>
    </w:p>
    <w:p w:rsidR="00B70BAB" w:rsidRPr="009A3E66" w:rsidRDefault="00E12ABF" w:rsidP="00B70BAB">
      <w:pPr>
        <w:spacing w:after="0" w:line="240" w:lineRule="auto"/>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leasing</w:t>
      </w:r>
      <w:r w:rsidRPr="009A3E66">
        <w:rPr>
          <w:rFonts w:ascii="Times New Roman" w:hAnsi="Times New Roman" w:cs="Times New Roman"/>
          <w:sz w:val="28"/>
          <w:szCs w:val="28"/>
          <w:lang w:val="ro-RO"/>
        </w:rPr>
        <w:t>” se substituie cu textul ”</w:t>
      </w:r>
      <w:r w:rsidRPr="009A3E66">
        <w:rPr>
          <w:rFonts w:ascii="Times New Roman" w:hAnsi="Times New Roman" w:cs="Times New Roman"/>
          <w:sz w:val="28"/>
          <w:szCs w:val="28"/>
          <w:lang w:val="en-US"/>
        </w:rPr>
        <w:t>Codul civil nr. 1107/2002”</w:t>
      </w:r>
      <w:r w:rsidR="00F111DF" w:rsidRPr="009A3E66">
        <w:rPr>
          <w:rFonts w:ascii="Times New Roman" w:hAnsi="Times New Roman" w:cs="Times New Roman"/>
          <w:sz w:val="28"/>
          <w:szCs w:val="28"/>
          <w:lang w:val="en-US"/>
        </w:rPr>
        <w:t>, iar cuvîntul „bivolițe” se exclude;</w:t>
      </w:r>
    </w:p>
    <w:p w:rsidR="00E90DB4" w:rsidRPr="009A3E66" w:rsidRDefault="009C034C" w:rsidP="00B70BAB">
      <w:pPr>
        <w:pStyle w:val="a5"/>
        <w:numPr>
          <w:ilvl w:val="0"/>
          <w:numId w:val="5"/>
        </w:numPr>
        <w:spacing w:after="0" w:line="240" w:lineRule="auto"/>
        <w:ind w:left="0" w:firstLine="450"/>
        <w:jc w:val="both"/>
        <w:rPr>
          <w:rFonts w:ascii="Times New Roman" w:hAnsi="Times New Roman" w:cs="Times New Roman"/>
          <w:sz w:val="28"/>
          <w:szCs w:val="28"/>
          <w:lang w:val="en-US"/>
        </w:rPr>
      </w:pPr>
      <w:r w:rsidRPr="009A3E66">
        <w:rPr>
          <w:rFonts w:ascii="Times New Roman" w:hAnsi="Times New Roman" w:cs="Times New Roman"/>
          <w:sz w:val="28"/>
          <w:szCs w:val="28"/>
          <w:lang w:val="ro-RO"/>
        </w:rPr>
        <w:t xml:space="preserve"> </w:t>
      </w:r>
      <w:r w:rsidR="00E90DB4" w:rsidRPr="009A3E66">
        <w:rPr>
          <w:rFonts w:ascii="Times New Roman" w:hAnsi="Times New Roman" w:cs="Times New Roman"/>
          <w:sz w:val="28"/>
          <w:szCs w:val="28"/>
          <w:lang w:val="ro-RO"/>
        </w:rPr>
        <w:t>capitolul I:</w:t>
      </w:r>
    </w:p>
    <w:p w:rsidR="00E90DB4" w:rsidRPr="009A3E66" w:rsidRDefault="00E90DB4" w:rsidP="00E90DB4">
      <w:pPr>
        <w:pStyle w:val="a5"/>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ro-RO"/>
        </w:rPr>
        <w:t>la</w:t>
      </w:r>
      <w:r w:rsidR="00B70BAB" w:rsidRPr="009A3E66">
        <w:rPr>
          <w:rFonts w:ascii="Times New Roman" w:hAnsi="Times New Roman" w:cs="Times New Roman"/>
          <w:sz w:val="28"/>
          <w:szCs w:val="28"/>
          <w:lang w:val="ro-RO"/>
        </w:rPr>
        <w:t xml:space="preserve"> subpunctul 1</w:t>
      </w:r>
      <w:r w:rsidR="00E06545" w:rsidRPr="009A3E66">
        <w:rPr>
          <w:rFonts w:ascii="Times New Roman" w:hAnsi="Times New Roman" w:cs="Times New Roman"/>
          <w:sz w:val="28"/>
          <w:szCs w:val="28"/>
          <w:lang w:val="ro-RO"/>
        </w:rPr>
        <w:t>)</w:t>
      </w:r>
      <w:r w:rsidR="00B70BAB" w:rsidRPr="009A3E66">
        <w:rPr>
          <w:rFonts w:ascii="Times New Roman" w:hAnsi="Times New Roman" w:cs="Times New Roman"/>
          <w:sz w:val="28"/>
          <w:szCs w:val="28"/>
          <w:lang w:val="ro-RO"/>
        </w:rPr>
        <w:t xml:space="preserve">  după textul „dezvoltare rurală”  se completează cu textul ”femeie fermieră”</w:t>
      </w:r>
      <w:r w:rsidRPr="009A3E66">
        <w:rPr>
          <w:rFonts w:ascii="Times New Roman" w:hAnsi="Times New Roman" w:cs="Times New Roman"/>
          <w:sz w:val="28"/>
          <w:szCs w:val="28"/>
          <w:lang w:val="ro-RO"/>
        </w:rPr>
        <w:t>;</w:t>
      </w:r>
    </w:p>
    <w:p w:rsidR="00A17896" w:rsidRPr="009A3E66" w:rsidRDefault="00A17896" w:rsidP="00A17896">
      <w:pPr>
        <w:spacing w:after="0" w:line="240" w:lineRule="auto"/>
        <w:ind w:firstLine="360"/>
        <w:contextualSpacing/>
        <w:jc w:val="both"/>
        <w:rPr>
          <w:rFonts w:ascii="Times New Roman" w:eastAsia="Calibri" w:hAnsi="Times New Roman" w:cs="Times New Roman"/>
          <w:sz w:val="28"/>
          <w:szCs w:val="28"/>
          <w:lang w:val="ro-RO"/>
        </w:rPr>
      </w:pPr>
      <w:r w:rsidRPr="009A3E66">
        <w:rPr>
          <w:rFonts w:ascii="Times New Roman" w:eastAsia="Calibri" w:hAnsi="Times New Roman" w:cs="Times New Roman"/>
          <w:sz w:val="28"/>
          <w:szCs w:val="28"/>
          <w:lang w:val="ro-RO"/>
        </w:rPr>
        <w:t>la subpunctul 3):</w:t>
      </w:r>
    </w:p>
    <w:p w:rsidR="00A17896" w:rsidRPr="009A3E66" w:rsidRDefault="00A17896" w:rsidP="00A17896">
      <w:pPr>
        <w:spacing w:after="0" w:line="240" w:lineRule="auto"/>
        <w:ind w:firstLine="360"/>
        <w:contextualSpacing/>
        <w:jc w:val="both"/>
        <w:rPr>
          <w:rFonts w:ascii="Times New Roman" w:eastAsia="Calibri" w:hAnsi="Times New Roman" w:cs="Times New Roman"/>
          <w:sz w:val="28"/>
          <w:szCs w:val="28"/>
          <w:lang w:val="en-US"/>
        </w:rPr>
      </w:pPr>
      <w:r w:rsidRPr="009A3E66">
        <w:rPr>
          <w:rFonts w:ascii="Times New Roman" w:eastAsia="Calibri" w:hAnsi="Times New Roman" w:cs="Times New Roman"/>
          <w:sz w:val="28"/>
          <w:szCs w:val="28"/>
          <w:lang w:val="en-US"/>
        </w:rPr>
        <w:t>litera j) se abrogă;</w:t>
      </w:r>
    </w:p>
    <w:p w:rsidR="00A17896" w:rsidRPr="009A3E66" w:rsidRDefault="00A17896" w:rsidP="00A17896">
      <w:pPr>
        <w:spacing w:after="0" w:line="240" w:lineRule="auto"/>
        <w:ind w:firstLine="360"/>
        <w:contextualSpacing/>
        <w:jc w:val="both"/>
        <w:rPr>
          <w:rFonts w:ascii="Times New Roman" w:eastAsia="Calibri" w:hAnsi="Times New Roman" w:cs="Times New Roman"/>
          <w:sz w:val="28"/>
          <w:szCs w:val="28"/>
          <w:lang w:val="en-US"/>
        </w:rPr>
      </w:pPr>
      <w:r w:rsidRPr="009A3E66">
        <w:rPr>
          <w:rFonts w:ascii="Times New Roman" w:eastAsia="Calibri" w:hAnsi="Times New Roman" w:cs="Times New Roman"/>
          <w:sz w:val="28"/>
          <w:szCs w:val="28"/>
          <w:lang w:val="en-US"/>
        </w:rPr>
        <w:lastRenderedPageBreak/>
        <w:t>litera t) va avea următorul cuprins:</w:t>
      </w:r>
    </w:p>
    <w:p w:rsidR="008B1097" w:rsidRPr="009A3E66" w:rsidRDefault="008B1097" w:rsidP="00577075">
      <w:pPr>
        <w:spacing w:after="0" w:line="240" w:lineRule="auto"/>
        <w:ind w:firstLine="426"/>
        <w:jc w:val="both"/>
        <w:rPr>
          <w:rFonts w:ascii="Times New Roman" w:eastAsia="Times New Roman" w:hAnsi="Times New Roman" w:cs="Times New Roman"/>
          <w:b/>
          <w:sz w:val="24"/>
          <w:szCs w:val="24"/>
          <w:lang w:val="en-US" w:eastAsia="ru-RU"/>
        </w:rPr>
      </w:pPr>
      <w:r w:rsidRPr="009A3E66">
        <w:rPr>
          <w:rFonts w:ascii="Times New Roman" w:hAnsi="Times New Roman" w:cs="Times New Roman"/>
          <w:sz w:val="28"/>
          <w:szCs w:val="28"/>
          <w:lang w:val="en-US"/>
        </w:rPr>
        <w:t xml:space="preserve">”t) </w:t>
      </w:r>
      <w:r w:rsidRPr="009A3E66">
        <w:rPr>
          <w:rFonts w:ascii="Times New Roman" w:eastAsia="Times New Roman" w:hAnsi="Times New Roman" w:cs="Times New Roman"/>
          <w:iCs/>
          <w:sz w:val="28"/>
          <w:szCs w:val="28"/>
          <w:lang w:val="en-US" w:eastAsia="ru-RU"/>
        </w:rPr>
        <w:t>modernizarea sistemului de suport</w:t>
      </w:r>
      <w:r w:rsidRPr="009A3E66">
        <w:rPr>
          <w:rFonts w:ascii="Times New Roman" w:eastAsia="Times New Roman" w:hAnsi="Times New Roman" w:cs="Times New Roman"/>
          <w:sz w:val="28"/>
          <w:szCs w:val="28"/>
          <w:lang w:val="en-US" w:eastAsia="ru-RU"/>
        </w:rPr>
        <w:t xml:space="preserve"> – înlocuirea integrală sau parţială şi/sau completarea parţială (</w:t>
      </w:r>
      <w:r w:rsidRPr="009A3E66">
        <w:rPr>
          <w:rFonts w:ascii="Times New Roman" w:eastAsia="Times New Roman" w:hAnsi="Times New Roman" w:cs="Times New Roman"/>
          <w:i/>
          <w:sz w:val="28"/>
          <w:szCs w:val="28"/>
          <w:lang w:val="en-US" w:eastAsia="ru-RU"/>
        </w:rPr>
        <w:t>principalele elemente de construcţie, cel puţin 50% din cantitatea acestora)</w:t>
      </w:r>
      <w:r w:rsidRPr="009A3E66">
        <w:rPr>
          <w:rFonts w:ascii="Times New Roman" w:eastAsia="Times New Roman" w:hAnsi="Times New Roman" w:cs="Times New Roman"/>
          <w:sz w:val="28"/>
          <w:szCs w:val="28"/>
          <w:lang w:val="en-US" w:eastAsia="ru-RU"/>
        </w:rPr>
        <w:t xml:space="preserve"> a sistemului vechi de suporturi în plantaţiile viticole şi pomicole pe rod cu un sistem de suporturi ce permite mecanizarea lucrărilor de îngrijire şi recoltare a strugurilor şi fructelor pentru procesare şi obţinerea unor producţii competitive pentru consum în stare proaspătă.”</w:t>
      </w:r>
    </w:p>
    <w:p w:rsidR="00117E5B" w:rsidRPr="009A3E66" w:rsidRDefault="00117E5B" w:rsidP="00BE5DED">
      <w:pPr>
        <w:pStyle w:val="a5"/>
        <w:numPr>
          <w:ilvl w:val="0"/>
          <w:numId w:val="5"/>
        </w:numPr>
        <w:spacing w:after="0" w:line="240" w:lineRule="auto"/>
        <w:ind w:left="0" w:firstLine="360"/>
        <w:jc w:val="both"/>
        <w:rPr>
          <w:rFonts w:ascii="Times New Roman" w:hAnsi="Times New Roman" w:cs="Times New Roman"/>
          <w:sz w:val="28"/>
          <w:szCs w:val="28"/>
          <w:lang w:val="en-US"/>
        </w:rPr>
      </w:pPr>
      <w:r w:rsidRPr="009A3E66">
        <w:rPr>
          <w:rFonts w:ascii="Times New Roman" w:eastAsia="Times New Roman" w:hAnsi="Times New Roman" w:cs="Times New Roman"/>
          <w:bCs/>
          <w:sz w:val="28"/>
          <w:szCs w:val="28"/>
          <w:lang w:val="en-US" w:eastAsia="ru-RU"/>
        </w:rPr>
        <w:t>la punctul 7, subpunctul 7) textul „în/pe” se substituie cu textul „</w:t>
      </w:r>
      <w:r w:rsidRPr="009A3E66">
        <w:rPr>
          <w:rFonts w:ascii="Times New Roman" w:eastAsia="Times New Roman" w:hAnsi="Times New Roman" w:cs="Times New Roman"/>
          <w:sz w:val="28"/>
          <w:szCs w:val="28"/>
          <w:lang w:val="en-US" w:eastAsia="ru-RU"/>
        </w:rPr>
        <w:t>în sau pe.”;</w:t>
      </w:r>
    </w:p>
    <w:p w:rsidR="00BE5DED" w:rsidRPr="009A3E66" w:rsidRDefault="0088531D" w:rsidP="00BE5DED">
      <w:pPr>
        <w:pStyle w:val="a5"/>
        <w:numPr>
          <w:ilvl w:val="0"/>
          <w:numId w:val="5"/>
        </w:numPr>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shd w:val="clear" w:color="auto" w:fill="FFFFFF"/>
          <w:lang w:val="ro-RO"/>
        </w:rPr>
        <w:t>punctul 8</w:t>
      </w:r>
      <w:r w:rsidR="0044689F" w:rsidRPr="009A3E66">
        <w:rPr>
          <w:rFonts w:ascii="Times New Roman" w:hAnsi="Times New Roman" w:cs="Times New Roman"/>
          <w:sz w:val="28"/>
          <w:szCs w:val="28"/>
          <w:shd w:val="clear" w:color="auto" w:fill="FFFFFF"/>
          <w:lang w:val="ro-RO"/>
        </w:rPr>
        <w:t>:</w:t>
      </w:r>
      <w:r w:rsidR="0082523D" w:rsidRPr="009A3E66">
        <w:rPr>
          <w:rFonts w:ascii="Times New Roman" w:hAnsi="Times New Roman" w:cs="Times New Roman"/>
          <w:sz w:val="28"/>
          <w:szCs w:val="28"/>
          <w:shd w:val="clear" w:color="auto" w:fill="FFFFFF"/>
          <w:lang w:val="ro-RO"/>
        </w:rPr>
        <w:t xml:space="preserve">   </w:t>
      </w:r>
    </w:p>
    <w:p w:rsidR="00BE5DED" w:rsidRPr="009A3E66" w:rsidRDefault="00DB69DD" w:rsidP="00BE5DED">
      <w:pPr>
        <w:pStyle w:val="a5"/>
        <w:spacing w:after="0" w:line="240" w:lineRule="auto"/>
        <w:ind w:left="360"/>
        <w:jc w:val="both"/>
        <w:rPr>
          <w:rFonts w:ascii="Times New Roman" w:hAnsi="Times New Roman" w:cs="Times New Roman"/>
          <w:sz w:val="28"/>
          <w:szCs w:val="28"/>
          <w:lang w:val="en-US"/>
        </w:rPr>
      </w:pPr>
      <w:r w:rsidRPr="009A3E66">
        <w:rPr>
          <w:rFonts w:ascii="Times New Roman" w:hAnsi="Times New Roman" w:cs="Times New Roman"/>
          <w:sz w:val="28"/>
          <w:szCs w:val="28"/>
          <w:shd w:val="clear" w:color="auto" w:fill="FFFFFF"/>
          <w:lang w:val="ro-RO"/>
        </w:rPr>
        <w:t xml:space="preserve">la </w:t>
      </w:r>
      <w:r w:rsidR="0044689F" w:rsidRPr="009A3E66">
        <w:rPr>
          <w:rFonts w:ascii="Times New Roman" w:hAnsi="Times New Roman" w:cs="Times New Roman"/>
          <w:sz w:val="28"/>
          <w:szCs w:val="28"/>
          <w:shd w:val="clear" w:color="auto" w:fill="FFFFFF"/>
          <w:lang w:val="ro-RO"/>
        </w:rPr>
        <w:t>subpunctul 1)</w:t>
      </w:r>
      <w:r w:rsidR="000E7948" w:rsidRPr="009A3E66">
        <w:rPr>
          <w:rFonts w:ascii="Times New Roman" w:hAnsi="Times New Roman" w:cs="Times New Roman"/>
          <w:sz w:val="28"/>
          <w:szCs w:val="28"/>
          <w:lang w:val="en-US"/>
        </w:rPr>
        <w:t xml:space="preserve"> </w:t>
      </w:r>
      <w:r w:rsidR="00BE5DED" w:rsidRPr="009A3E66">
        <w:rPr>
          <w:rFonts w:ascii="Times New Roman" w:hAnsi="Times New Roman" w:cs="Times New Roman"/>
          <w:sz w:val="28"/>
          <w:szCs w:val="28"/>
          <w:lang w:val="en-US"/>
        </w:rPr>
        <w:t xml:space="preserve">litera a) va avea următorul cuprins: </w:t>
      </w:r>
    </w:p>
    <w:p w:rsidR="0044689F" w:rsidRPr="009A3E66" w:rsidRDefault="007E1638" w:rsidP="00DB69DD">
      <w:pPr>
        <w:pStyle w:val="a5"/>
        <w:tabs>
          <w:tab w:val="left" w:pos="426"/>
        </w:tabs>
        <w:spacing w:after="0" w:line="240" w:lineRule="auto"/>
        <w:ind w:left="0"/>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lang w:val="en-US"/>
        </w:rPr>
        <w:tab/>
      </w:r>
      <w:r w:rsidR="002C563B" w:rsidRPr="009A3E66">
        <w:rPr>
          <w:rFonts w:ascii="Times New Roman" w:hAnsi="Times New Roman" w:cs="Times New Roman"/>
          <w:sz w:val="28"/>
          <w:szCs w:val="28"/>
          <w:lang w:val="en-US"/>
        </w:rPr>
        <w:t>”</w:t>
      </w:r>
      <w:r w:rsidR="00BE5DED" w:rsidRPr="009A3E66">
        <w:rPr>
          <w:rFonts w:ascii="Times New Roman" w:hAnsi="Times New Roman" w:cs="Times New Roman"/>
          <w:sz w:val="28"/>
          <w:szCs w:val="28"/>
          <w:lang w:val="en-US"/>
        </w:rPr>
        <w:t xml:space="preserve">a) 15% </w:t>
      </w:r>
      <w:r w:rsidR="003D16BB" w:rsidRPr="009A3E66">
        <w:rPr>
          <w:rFonts w:ascii="Times New Roman" w:hAnsi="Times New Roman" w:cs="Times New Roman"/>
          <w:sz w:val="28"/>
          <w:szCs w:val="28"/>
          <w:lang w:val="en-US"/>
        </w:rPr>
        <w:t>-</w:t>
      </w:r>
      <w:r w:rsidR="00BE5DED" w:rsidRPr="009A3E66">
        <w:rPr>
          <w:rFonts w:ascii="Times New Roman" w:hAnsi="Times New Roman" w:cs="Times New Roman"/>
          <w:sz w:val="28"/>
          <w:szCs w:val="28"/>
          <w:lang w:val="en-US"/>
        </w:rPr>
        <w:t xml:space="preserve"> pentru tinerii fermieri, femeile fermiere și migranții</w:t>
      </w:r>
      <w:r w:rsidR="00FD0011" w:rsidRPr="009A3E66">
        <w:rPr>
          <w:rFonts w:ascii="Times New Roman" w:hAnsi="Times New Roman" w:cs="Times New Roman"/>
          <w:sz w:val="28"/>
          <w:szCs w:val="28"/>
          <w:lang w:val="en-US"/>
        </w:rPr>
        <w:t xml:space="preserve"> reveniți</w:t>
      </w:r>
      <w:r w:rsidR="00BE5DED" w:rsidRPr="009A3E66">
        <w:rPr>
          <w:rFonts w:ascii="Times New Roman" w:hAnsi="Times New Roman" w:cs="Times New Roman"/>
          <w:sz w:val="28"/>
          <w:szCs w:val="28"/>
          <w:lang w:val="en-US"/>
        </w:rPr>
        <w:t>, pentru submăsurile de sprijin 1.1, 1.4, 1.5, 1.6, iar pentru submăsura 1.2 din valoarea subvenției autorizate</w:t>
      </w:r>
      <w:r w:rsidR="000E7948" w:rsidRPr="009A3E66">
        <w:rPr>
          <w:rFonts w:ascii="Times New Roman" w:hAnsi="Times New Roman" w:cs="Times New Roman"/>
          <w:sz w:val="28"/>
          <w:szCs w:val="28"/>
          <w:shd w:val="clear" w:color="auto" w:fill="FFFFFF"/>
          <w:lang w:val="ro-RO"/>
        </w:rPr>
        <w:t>;</w:t>
      </w:r>
      <w:r w:rsidR="00AD0258" w:rsidRPr="009A3E66">
        <w:rPr>
          <w:rFonts w:ascii="Times New Roman" w:hAnsi="Times New Roman" w:cs="Times New Roman"/>
          <w:sz w:val="28"/>
          <w:szCs w:val="28"/>
          <w:shd w:val="clear" w:color="auto" w:fill="FFFFFF"/>
          <w:lang w:val="ro-RO"/>
        </w:rPr>
        <w:t>”;</w:t>
      </w:r>
    </w:p>
    <w:p w:rsidR="008E6A95" w:rsidRPr="009A3E66" w:rsidRDefault="00F81333" w:rsidP="00DB69DD">
      <w:pPr>
        <w:pStyle w:val="a5"/>
        <w:tabs>
          <w:tab w:val="left" w:pos="900"/>
        </w:tabs>
        <w:spacing w:after="0" w:line="240" w:lineRule="auto"/>
        <w:ind w:left="0" w:firstLine="426"/>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shd w:val="clear" w:color="auto" w:fill="FFFFFF"/>
          <w:lang w:val="ro-RO"/>
        </w:rPr>
        <w:t xml:space="preserve">ultimul aliniat </w:t>
      </w:r>
      <w:r w:rsidR="008E6A95" w:rsidRPr="009A3E66">
        <w:rPr>
          <w:rFonts w:ascii="Times New Roman" w:hAnsi="Times New Roman" w:cs="Times New Roman"/>
          <w:sz w:val="28"/>
          <w:szCs w:val="28"/>
          <w:shd w:val="clear" w:color="auto" w:fill="FFFFFF"/>
          <w:lang w:val="ro-RO"/>
        </w:rPr>
        <w:t>va avea următorul cuprins:</w:t>
      </w:r>
    </w:p>
    <w:p w:rsidR="00476E37" w:rsidRPr="009A3E66" w:rsidRDefault="008E6A95" w:rsidP="00DB69DD">
      <w:pPr>
        <w:pStyle w:val="a5"/>
        <w:tabs>
          <w:tab w:val="left" w:pos="900"/>
        </w:tabs>
        <w:spacing w:after="0" w:line="240" w:lineRule="auto"/>
        <w:ind w:left="0" w:firstLine="426"/>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shd w:val="clear" w:color="auto" w:fill="FFFFFF"/>
          <w:lang w:val="ro-RO"/>
        </w:rPr>
        <w:t>”</w:t>
      </w:r>
      <w:r w:rsidRPr="009A3E66">
        <w:rPr>
          <w:rFonts w:ascii="Times New Roman" w:eastAsia="Calibri" w:hAnsi="Times New Roman" w:cs="Times New Roman"/>
          <w:sz w:val="28"/>
          <w:szCs w:val="28"/>
          <w:lang w:val="en-US"/>
        </w:rPr>
        <w:t xml:space="preserve">În cazul în care solicitantul subvenţiei cade sub incidenţa mai multor înlesniri enumerate </w:t>
      </w:r>
      <w:r w:rsidRPr="009A3E66">
        <w:rPr>
          <w:rFonts w:ascii="Times New Roman" w:eastAsia="Calibri" w:hAnsi="Times New Roman" w:cs="Times New Roman"/>
          <w:sz w:val="28"/>
          <w:szCs w:val="28"/>
          <w:lang w:val="ro-RO"/>
        </w:rPr>
        <w:t>la prezentul punct</w:t>
      </w:r>
      <w:r w:rsidRPr="009A3E66">
        <w:rPr>
          <w:rFonts w:ascii="Times New Roman" w:eastAsia="Calibri" w:hAnsi="Times New Roman" w:cs="Times New Roman"/>
          <w:sz w:val="28"/>
          <w:szCs w:val="28"/>
          <w:lang w:val="en-US"/>
        </w:rPr>
        <w:t>, acesta, pe parcursul unui an de subvenționare, va beneficia doar de una, la alegere</w:t>
      </w:r>
      <w:r w:rsidR="00AA61F3" w:rsidRPr="009A3E66">
        <w:rPr>
          <w:rFonts w:ascii="Times New Roman" w:hAnsi="Times New Roman" w:cs="Times New Roman"/>
          <w:sz w:val="28"/>
          <w:szCs w:val="28"/>
          <w:shd w:val="clear" w:color="auto" w:fill="FFFFFF"/>
          <w:lang w:val="ro-RO"/>
        </w:rPr>
        <w:t>.</w:t>
      </w:r>
      <w:r w:rsidR="00BE5DED" w:rsidRPr="009A3E66">
        <w:rPr>
          <w:rFonts w:ascii="Times New Roman" w:hAnsi="Times New Roman" w:cs="Times New Roman"/>
          <w:sz w:val="28"/>
          <w:szCs w:val="28"/>
          <w:shd w:val="clear" w:color="auto" w:fill="FFFFFF"/>
          <w:lang w:val="ro-RO"/>
        </w:rPr>
        <w:t>”;</w:t>
      </w:r>
      <w:r w:rsidR="00AA61F3" w:rsidRPr="009A3E66">
        <w:rPr>
          <w:rFonts w:ascii="Times New Roman" w:hAnsi="Times New Roman" w:cs="Times New Roman"/>
          <w:sz w:val="28"/>
          <w:szCs w:val="28"/>
          <w:shd w:val="clear" w:color="auto" w:fill="FFFFFF"/>
          <w:lang w:val="ro-RO"/>
        </w:rPr>
        <w:t xml:space="preserve"> </w:t>
      </w:r>
    </w:p>
    <w:p w:rsidR="003946A3" w:rsidRPr="009A3E66" w:rsidRDefault="00DE5009" w:rsidP="009819AB">
      <w:pPr>
        <w:pStyle w:val="a5"/>
        <w:numPr>
          <w:ilvl w:val="0"/>
          <w:numId w:val="5"/>
        </w:numPr>
        <w:tabs>
          <w:tab w:val="left" w:pos="630"/>
        </w:tabs>
        <w:spacing w:after="0" w:line="240" w:lineRule="auto"/>
        <w:ind w:left="0" w:firstLine="360"/>
        <w:jc w:val="both"/>
        <w:rPr>
          <w:rFonts w:ascii="Times New Roman" w:hAnsi="Times New Roman" w:cs="Times New Roman"/>
          <w:sz w:val="28"/>
          <w:szCs w:val="28"/>
          <w:shd w:val="clear" w:color="auto" w:fill="FFFFFF"/>
          <w:lang w:val="ro-RO"/>
        </w:rPr>
      </w:pPr>
      <w:r w:rsidRPr="009A3E66">
        <w:rPr>
          <w:rFonts w:ascii="Times New Roman" w:eastAsia="Calibri" w:hAnsi="Times New Roman" w:cs="Times New Roman"/>
          <w:sz w:val="28"/>
          <w:szCs w:val="28"/>
          <w:lang w:val="ro-RO"/>
        </w:rPr>
        <w:t xml:space="preserve"> la </w:t>
      </w:r>
      <w:r w:rsidR="00CF48F3" w:rsidRPr="009A3E66">
        <w:rPr>
          <w:rFonts w:ascii="Times New Roman" w:eastAsia="Calibri" w:hAnsi="Times New Roman" w:cs="Times New Roman"/>
          <w:sz w:val="28"/>
          <w:szCs w:val="28"/>
          <w:lang w:val="ro-RO"/>
        </w:rPr>
        <w:t xml:space="preserve">punctul 10, subpunctul 10) va avea următorul cuprins: </w:t>
      </w:r>
    </w:p>
    <w:p w:rsidR="00CF48F3" w:rsidRPr="009A3E66" w:rsidRDefault="00CF48F3" w:rsidP="003946A3">
      <w:pPr>
        <w:pStyle w:val="a5"/>
        <w:tabs>
          <w:tab w:val="left" w:pos="630"/>
        </w:tabs>
        <w:spacing w:after="0" w:line="240" w:lineRule="auto"/>
        <w:ind w:left="0" w:firstLine="360"/>
        <w:jc w:val="both"/>
        <w:rPr>
          <w:rFonts w:ascii="Times New Roman" w:hAnsi="Times New Roman" w:cs="Times New Roman"/>
          <w:sz w:val="28"/>
          <w:szCs w:val="28"/>
          <w:shd w:val="clear" w:color="auto" w:fill="FFFFFF"/>
          <w:lang w:val="ro-RO"/>
        </w:rPr>
      </w:pPr>
      <w:r w:rsidRPr="009A3E66">
        <w:rPr>
          <w:rFonts w:ascii="Times New Roman" w:eastAsia="Calibri" w:hAnsi="Times New Roman" w:cs="Times New Roman"/>
          <w:sz w:val="28"/>
          <w:szCs w:val="28"/>
          <w:lang w:val="ro-RO"/>
        </w:rPr>
        <w:t>”</w:t>
      </w:r>
      <w:r w:rsidR="003946A3" w:rsidRPr="009A3E66">
        <w:rPr>
          <w:rFonts w:ascii="Times New Roman" w:eastAsia="Calibri" w:hAnsi="Times New Roman" w:cs="Times New Roman"/>
          <w:sz w:val="28"/>
          <w:szCs w:val="28"/>
          <w:lang w:val="ro-RO"/>
        </w:rPr>
        <w:t xml:space="preserve">10) </w:t>
      </w:r>
      <w:r w:rsidRPr="009A3E66">
        <w:rPr>
          <w:rFonts w:ascii="Times New Roman" w:eastAsia="Calibri" w:hAnsi="Times New Roman" w:cs="Times New Roman"/>
          <w:sz w:val="28"/>
          <w:szCs w:val="28"/>
          <w:lang w:val="ro-RO"/>
        </w:rPr>
        <w:t>serviciile de instalare, de montaj, lucrările mecanizate, serviciile de transport, cu excepția proiectelor care se încadrează la măsura 4, cheltuielile vamale;”;</w:t>
      </w:r>
    </w:p>
    <w:p w:rsidR="00EC1EA3" w:rsidRPr="009A3E66" w:rsidRDefault="00DE5009" w:rsidP="00EC1EA3">
      <w:pPr>
        <w:pStyle w:val="a5"/>
        <w:numPr>
          <w:ilvl w:val="0"/>
          <w:numId w:val="5"/>
        </w:numPr>
        <w:tabs>
          <w:tab w:val="left" w:pos="630"/>
        </w:tabs>
        <w:spacing w:after="0" w:line="240" w:lineRule="auto"/>
        <w:ind w:hanging="2411"/>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shd w:val="clear" w:color="auto" w:fill="FFFFFF"/>
          <w:lang w:val="ro-RO"/>
        </w:rPr>
        <w:t xml:space="preserve"> </w:t>
      </w:r>
      <w:r w:rsidR="00EC1EA3" w:rsidRPr="009A3E66">
        <w:rPr>
          <w:rFonts w:ascii="Times New Roman" w:hAnsi="Times New Roman" w:cs="Times New Roman"/>
          <w:sz w:val="28"/>
          <w:szCs w:val="28"/>
          <w:shd w:val="clear" w:color="auto" w:fill="FFFFFF"/>
          <w:lang w:val="ro-RO"/>
        </w:rPr>
        <w:t>punctul 11 va avea următorul cuprins:</w:t>
      </w:r>
    </w:p>
    <w:p w:rsidR="00DF2042" w:rsidRPr="009A3E66" w:rsidRDefault="00DF2042" w:rsidP="00EC1EA3">
      <w:pPr>
        <w:pStyle w:val="a5"/>
        <w:tabs>
          <w:tab w:val="left" w:pos="630"/>
        </w:tabs>
        <w:spacing w:after="0" w:line="240" w:lineRule="auto"/>
        <w:ind w:left="90" w:firstLine="360"/>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shd w:val="clear" w:color="auto" w:fill="FFFFFF"/>
          <w:lang w:val="ro-RO"/>
        </w:rPr>
        <w:t>„11. Pe parcursul unei perioade de 5 ani, calculată din ziua autorizării spre plată a cererii de acordare a sprijinului financiar,</w:t>
      </w:r>
      <w:r w:rsidR="003B5DC1" w:rsidRPr="009A3E66">
        <w:rPr>
          <w:rFonts w:ascii="Times New Roman" w:hAnsi="Times New Roman" w:cs="Times New Roman"/>
          <w:sz w:val="28"/>
          <w:szCs w:val="28"/>
          <w:shd w:val="clear" w:color="auto" w:fill="FFFFFF"/>
          <w:lang w:val="ro-RO"/>
        </w:rPr>
        <w:t xml:space="preserve"> iar în cazul animalelor de prăsilă din momentul scoaterii din carantină,</w:t>
      </w:r>
      <w:r w:rsidRPr="009A3E66">
        <w:rPr>
          <w:rFonts w:ascii="Times New Roman" w:hAnsi="Times New Roman" w:cs="Times New Roman"/>
          <w:sz w:val="28"/>
          <w:szCs w:val="28"/>
          <w:shd w:val="clear" w:color="auto" w:fill="FFFFFF"/>
          <w:lang w:val="ro-RO"/>
        </w:rPr>
        <w:t xml:space="preserve"> beneficiarii de subvenții sunt obligaţi:</w:t>
      </w:r>
    </w:p>
    <w:p w:rsidR="00EC1EA3" w:rsidRPr="009A3E66" w:rsidRDefault="00DF2042" w:rsidP="00EC1EA3">
      <w:pPr>
        <w:pStyle w:val="a5"/>
        <w:numPr>
          <w:ilvl w:val="0"/>
          <w:numId w:val="19"/>
        </w:numPr>
        <w:tabs>
          <w:tab w:val="left" w:pos="630"/>
        </w:tabs>
        <w:spacing w:after="0" w:line="240" w:lineRule="auto"/>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shd w:val="clear" w:color="auto" w:fill="FFFFFF"/>
          <w:lang w:val="ro-RO"/>
        </w:rPr>
        <w:t>să utilizeze conform destinaţiei și să întreţină obiectul investiţiei conform celor mai bune practici în domeniul vizat;</w:t>
      </w:r>
    </w:p>
    <w:p w:rsidR="00EC1EA3" w:rsidRPr="009A3E66" w:rsidRDefault="0044589D" w:rsidP="00EC1EA3">
      <w:pPr>
        <w:pStyle w:val="a5"/>
        <w:numPr>
          <w:ilvl w:val="0"/>
          <w:numId w:val="19"/>
        </w:numPr>
        <w:tabs>
          <w:tab w:val="left" w:pos="630"/>
        </w:tabs>
        <w:spacing w:after="0" w:line="240" w:lineRule="auto"/>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shd w:val="clear" w:color="auto" w:fill="FFFFFF"/>
          <w:lang w:val="ro-RO"/>
        </w:rPr>
        <w:t xml:space="preserve"> </w:t>
      </w:r>
      <w:r w:rsidR="00DF2042" w:rsidRPr="009A3E66">
        <w:rPr>
          <w:rFonts w:ascii="Times New Roman" w:hAnsi="Times New Roman" w:cs="Times New Roman"/>
          <w:sz w:val="28"/>
          <w:szCs w:val="28"/>
          <w:shd w:val="clear" w:color="auto" w:fill="FFFFFF"/>
          <w:lang w:val="ro-RO"/>
        </w:rPr>
        <w:t>să realizeze obiectivele asumate prin planul de afaceri anexat la cererea de acordare a sprijinului financiar;</w:t>
      </w:r>
    </w:p>
    <w:p w:rsidR="00EC1EA3" w:rsidRPr="009A3E66" w:rsidRDefault="0044589D" w:rsidP="00EC1EA3">
      <w:pPr>
        <w:pStyle w:val="a5"/>
        <w:numPr>
          <w:ilvl w:val="0"/>
          <w:numId w:val="19"/>
        </w:numPr>
        <w:tabs>
          <w:tab w:val="left" w:pos="630"/>
        </w:tabs>
        <w:spacing w:after="0" w:line="240" w:lineRule="auto"/>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shd w:val="clear" w:color="auto" w:fill="FFFFFF"/>
          <w:lang w:val="ro-RO"/>
        </w:rPr>
        <w:t xml:space="preserve"> </w:t>
      </w:r>
      <w:r w:rsidR="00DF2042" w:rsidRPr="009A3E66">
        <w:rPr>
          <w:rFonts w:ascii="Times New Roman" w:hAnsi="Times New Roman" w:cs="Times New Roman"/>
          <w:sz w:val="28"/>
          <w:szCs w:val="28"/>
          <w:shd w:val="clear" w:color="auto" w:fill="FFFFFF"/>
          <w:lang w:val="ro-RO"/>
        </w:rPr>
        <w:t>să nu admită înstrăinarea/darea în folosinţă sub orice formă a obiectului investiţiei sau, după caz, casarea, defrişarea plantaţiilor multianuale, sacrificarea, inclusiv admiterea pieririi efectivului de animale;</w:t>
      </w:r>
    </w:p>
    <w:p w:rsidR="00EC1EA3" w:rsidRPr="009A3E66" w:rsidRDefault="0044589D" w:rsidP="00EC1EA3">
      <w:pPr>
        <w:pStyle w:val="a5"/>
        <w:numPr>
          <w:ilvl w:val="0"/>
          <w:numId w:val="19"/>
        </w:numPr>
        <w:tabs>
          <w:tab w:val="left" w:pos="630"/>
        </w:tabs>
        <w:spacing w:after="0" w:line="240" w:lineRule="auto"/>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shd w:val="clear" w:color="auto" w:fill="FFFFFF"/>
          <w:lang w:val="ro-RO"/>
        </w:rPr>
        <w:t xml:space="preserve"> </w:t>
      </w:r>
      <w:r w:rsidR="00DF2042" w:rsidRPr="009A3E66">
        <w:rPr>
          <w:rFonts w:ascii="Times New Roman" w:hAnsi="Times New Roman" w:cs="Times New Roman"/>
          <w:sz w:val="28"/>
          <w:szCs w:val="28"/>
          <w:shd w:val="clear" w:color="auto" w:fill="FFFFFF"/>
          <w:lang w:val="ro-RO"/>
        </w:rPr>
        <w:t>să permită reprezentanților Agenției accesul în locurile şi spaţiile unde este efectuată investiţia, la documentele juridice, financiare, tehnice care au stat la baza realizării investiției și asigurarea condiții</w:t>
      </w:r>
      <w:r w:rsidR="00126D25" w:rsidRPr="009A3E66">
        <w:rPr>
          <w:rFonts w:ascii="Times New Roman" w:hAnsi="Times New Roman" w:cs="Times New Roman"/>
          <w:sz w:val="28"/>
          <w:szCs w:val="28"/>
          <w:shd w:val="clear" w:color="auto" w:fill="FFFFFF"/>
          <w:lang w:val="ro-RO"/>
        </w:rPr>
        <w:t>lor necesare pentru desfășurarea</w:t>
      </w:r>
      <w:r w:rsidR="00DF2042" w:rsidRPr="009A3E66">
        <w:rPr>
          <w:rFonts w:ascii="Times New Roman" w:hAnsi="Times New Roman" w:cs="Times New Roman"/>
          <w:sz w:val="28"/>
          <w:szCs w:val="28"/>
          <w:shd w:val="clear" w:color="auto" w:fill="FFFFFF"/>
          <w:lang w:val="ro-RO"/>
        </w:rPr>
        <w:t xml:space="preserve"> corespunzătoare a verificărilor pe teren;</w:t>
      </w:r>
    </w:p>
    <w:p w:rsidR="00EC1EA3" w:rsidRPr="009A3E66" w:rsidRDefault="0044589D" w:rsidP="00EC1EA3">
      <w:pPr>
        <w:pStyle w:val="a5"/>
        <w:numPr>
          <w:ilvl w:val="0"/>
          <w:numId w:val="19"/>
        </w:numPr>
        <w:tabs>
          <w:tab w:val="left" w:pos="630"/>
        </w:tabs>
        <w:spacing w:after="0" w:line="240" w:lineRule="auto"/>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shd w:val="clear" w:color="auto" w:fill="FFFFFF"/>
          <w:lang w:val="ro-RO"/>
        </w:rPr>
        <w:t xml:space="preserve"> </w:t>
      </w:r>
      <w:r w:rsidR="00DF2042" w:rsidRPr="009A3E66">
        <w:rPr>
          <w:rFonts w:ascii="Times New Roman" w:hAnsi="Times New Roman" w:cs="Times New Roman"/>
          <w:sz w:val="28"/>
          <w:szCs w:val="28"/>
          <w:shd w:val="clear" w:color="auto" w:fill="FFFFFF"/>
          <w:lang w:val="ro-RO"/>
        </w:rPr>
        <w:t>să comunice Agenţiei orice modificare survenită în realizarea adecvată a obiectivelor investiţionale asumate, dar nu mai târziu de 10 zile calendaristice din momentul apariției situației respective;</w:t>
      </w:r>
    </w:p>
    <w:p w:rsidR="00DF2042" w:rsidRPr="009A3E66" w:rsidRDefault="0044589D" w:rsidP="00EC1EA3">
      <w:pPr>
        <w:pStyle w:val="a5"/>
        <w:numPr>
          <w:ilvl w:val="0"/>
          <w:numId w:val="19"/>
        </w:numPr>
        <w:tabs>
          <w:tab w:val="left" w:pos="630"/>
        </w:tabs>
        <w:spacing w:after="0" w:line="240" w:lineRule="auto"/>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shd w:val="clear" w:color="auto" w:fill="FFFFFF"/>
          <w:lang w:val="ro-RO"/>
        </w:rPr>
        <w:t xml:space="preserve"> </w:t>
      </w:r>
      <w:r w:rsidR="00DF2042" w:rsidRPr="009A3E66">
        <w:rPr>
          <w:rFonts w:ascii="Times New Roman" w:hAnsi="Times New Roman" w:cs="Times New Roman"/>
          <w:sz w:val="28"/>
          <w:szCs w:val="28"/>
          <w:shd w:val="clear" w:color="auto" w:fill="FFFFFF"/>
          <w:lang w:val="ro-RO"/>
        </w:rPr>
        <w:t>să aplice şi să întreţină materialele de vizibilitate aplicate pe obiectul investiţiei, conform modelelor şi schiţelor aprobate de Agenție.</w:t>
      </w:r>
      <w:r w:rsidR="00EC1EA3" w:rsidRPr="009A3E66">
        <w:rPr>
          <w:rFonts w:ascii="Times New Roman" w:hAnsi="Times New Roman" w:cs="Times New Roman"/>
          <w:sz w:val="28"/>
          <w:szCs w:val="28"/>
          <w:shd w:val="clear" w:color="auto" w:fill="FFFFFF"/>
          <w:lang w:val="ro-RO"/>
        </w:rPr>
        <w:t>”;</w:t>
      </w:r>
      <w:r w:rsidR="00DF2042" w:rsidRPr="009A3E66">
        <w:rPr>
          <w:rFonts w:ascii="Times New Roman" w:hAnsi="Times New Roman" w:cs="Times New Roman"/>
          <w:sz w:val="28"/>
          <w:szCs w:val="28"/>
          <w:shd w:val="clear" w:color="auto" w:fill="FFFFFF"/>
          <w:lang w:val="ro-RO"/>
        </w:rPr>
        <w:t xml:space="preserve"> </w:t>
      </w:r>
    </w:p>
    <w:p w:rsidR="00DF2042" w:rsidRPr="009A3E66" w:rsidRDefault="0044589D" w:rsidP="00EB777E">
      <w:pPr>
        <w:pStyle w:val="a5"/>
        <w:numPr>
          <w:ilvl w:val="0"/>
          <w:numId w:val="5"/>
        </w:numPr>
        <w:tabs>
          <w:tab w:val="left" w:pos="630"/>
        </w:tabs>
        <w:spacing w:after="0" w:line="240" w:lineRule="auto"/>
        <w:ind w:left="0" w:firstLine="360"/>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shd w:val="clear" w:color="auto" w:fill="FFFFFF"/>
          <w:lang w:val="ro-RO"/>
        </w:rPr>
        <w:t xml:space="preserve"> </w:t>
      </w:r>
      <w:r w:rsidR="003B5DC1" w:rsidRPr="009A3E66">
        <w:rPr>
          <w:rFonts w:ascii="Times New Roman" w:hAnsi="Times New Roman" w:cs="Times New Roman"/>
          <w:sz w:val="28"/>
          <w:szCs w:val="28"/>
          <w:shd w:val="clear" w:color="auto" w:fill="FFFFFF"/>
          <w:lang w:val="ro-RO"/>
        </w:rPr>
        <w:t>se completează cu punct</w:t>
      </w:r>
      <w:r w:rsidR="00E65A61" w:rsidRPr="009A3E66">
        <w:rPr>
          <w:rFonts w:ascii="Times New Roman" w:hAnsi="Times New Roman" w:cs="Times New Roman"/>
          <w:sz w:val="28"/>
          <w:szCs w:val="28"/>
          <w:shd w:val="clear" w:color="auto" w:fill="FFFFFF"/>
          <w:lang w:val="ro-RO"/>
        </w:rPr>
        <w:t>ele</w:t>
      </w:r>
      <w:r w:rsidR="003B5DC1" w:rsidRPr="009A3E66">
        <w:rPr>
          <w:rFonts w:ascii="Times New Roman" w:hAnsi="Times New Roman" w:cs="Times New Roman"/>
          <w:sz w:val="28"/>
          <w:szCs w:val="28"/>
          <w:shd w:val="clear" w:color="auto" w:fill="FFFFFF"/>
          <w:lang w:val="ro-RO"/>
        </w:rPr>
        <w:t xml:space="preserve"> 11</w:t>
      </w:r>
      <w:r w:rsidR="003B5DC1" w:rsidRPr="009A3E66">
        <w:rPr>
          <w:rFonts w:ascii="Times New Roman" w:hAnsi="Times New Roman" w:cs="Times New Roman"/>
          <w:sz w:val="28"/>
          <w:szCs w:val="28"/>
          <w:shd w:val="clear" w:color="auto" w:fill="FFFFFF"/>
          <w:vertAlign w:val="superscript"/>
          <w:lang w:val="ro-RO"/>
        </w:rPr>
        <w:t xml:space="preserve">1 </w:t>
      </w:r>
      <w:r w:rsidR="00E65A61" w:rsidRPr="009A3E66">
        <w:rPr>
          <w:rFonts w:ascii="Times New Roman" w:hAnsi="Times New Roman" w:cs="Times New Roman"/>
          <w:sz w:val="28"/>
          <w:szCs w:val="28"/>
          <w:shd w:val="clear" w:color="auto" w:fill="FFFFFF"/>
          <w:lang w:val="ro-RO"/>
        </w:rPr>
        <w:t>și</w:t>
      </w:r>
      <w:r w:rsidR="00E65A61" w:rsidRPr="009A3E66">
        <w:rPr>
          <w:rFonts w:ascii="Times New Roman" w:hAnsi="Times New Roman" w:cs="Times New Roman"/>
          <w:sz w:val="28"/>
          <w:szCs w:val="28"/>
          <w:shd w:val="clear" w:color="auto" w:fill="FFFFFF"/>
          <w:vertAlign w:val="superscript"/>
          <w:lang w:val="ro-RO"/>
        </w:rPr>
        <w:t xml:space="preserve"> </w:t>
      </w:r>
      <w:r w:rsidR="00E65A61" w:rsidRPr="009A3E66">
        <w:rPr>
          <w:rFonts w:ascii="Times New Roman" w:eastAsia="Times New Roman" w:hAnsi="Times New Roman" w:cs="Times New Roman"/>
          <w:sz w:val="28"/>
          <w:szCs w:val="28"/>
          <w:lang w:val="en-US" w:eastAsia="ru-RU"/>
        </w:rPr>
        <w:t>11</w:t>
      </w:r>
      <w:r w:rsidR="00E65A61" w:rsidRPr="009A3E66">
        <w:rPr>
          <w:rFonts w:ascii="Times New Roman" w:eastAsia="Times New Roman" w:hAnsi="Times New Roman" w:cs="Times New Roman"/>
          <w:sz w:val="28"/>
          <w:szCs w:val="28"/>
          <w:vertAlign w:val="superscript"/>
          <w:lang w:val="en-US" w:eastAsia="ru-RU"/>
        </w:rPr>
        <w:t>2</w:t>
      </w:r>
      <w:r w:rsidR="003B5DC1" w:rsidRPr="009A3E66">
        <w:rPr>
          <w:rFonts w:ascii="Times New Roman" w:hAnsi="Times New Roman" w:cs="Times New Roman"/>
          <w:sz w:val="28"/>
          <w:szCs w:val="28"/>
          <w:shd w:val="clear" w:color="auto" w:fill="FFFFFF"/>
          <w:vertAlign w:val="superscript"/>
          <w:lang w:val="ro-RO"/>
        </w:rPr>
        <w:t xml:space="preserve"> </w:t>
      </w:r>
      <w:r w:rsidR="00E65A61" w:rsidRPr="009A3E66">
        <w:rPr>
          <w:rFonts w:ascii="Times New Roman" w:hAnsi="Times New Roman" w:cs="Times New Roman"/>
          <w:sz w:val="28"/>
          <w:szCs w:val="28"/>
          <w:shd w:val="clear" w:color="auto" w:fill="FFFFFF"/>
          <w:lang w:val="ro-RO"/>
        </w:rPr>
        <w:t>cu</w:t>
      </w:r>
      <w:r w:rsidR="003B5DC1" w:rsidRPr="009A3E66">
        <w:rPr>
          <w:rFonts w:ascii="Times New Roman" w:hAnsi="Times New Roman" w:cs="Times New Roman"/>
          <w:sz w:val="28"/>
          <w:szCs w:val="28"/>
          <w:lang w:val="en-US"/>
        </w:rPr>
        <w:t xml:space="preserve"> următorul cuprins:</w:t>
      </w:r>
    </w:p>
    <w:p w:rsidR="003B5DC1" w:rsidRPr="009A3E66" w:rsidRDefault="003B5DC1" w:rsidP="0044589D">
      <w:pPr>
        <w:spacing w:after="0" w:line="240" w:lineRule="auto"/>
        <w:ind w:firstLine="450"/>
        <w:jc w:val="both"/>
        <w:rPr>
          <w:rFonts w:ascii="Times New Roman" w:eastAsia="Times New Roman" w:hAnsi="Times New Roman" w:cs="Times New Roman"/>
          <w:sz w:val="28"/>
          <w:szCs w:val="28"/>
          <w:lang w:val="en-US" w:eastAsia="ru-RU"/>
        </w:rPr>
      </w:pPr>
      <w:r w:rsidRPr="009A3E66">
        <w:rPr>
          <w:rFonts w:ascii="Times New Roman" w:hAnsi="Times New Roman" w:cs="Times New Roman"/>
          <w:sz w:val="28"/>
          <w:szCs w:val="28"/>
          <w:lang w:val="ro-RO"/>
        </w:rPr>
        <w:t>„</w:t>
      </w:r>
      <w:r w:rsidRPr="009A3E66">
        <w:rPr>
          <w:rFonts w:ascii="Times New Roman" w:hAnsi="Times New Roman" w:cs="Times New Roman"/>
          <w:sz w:val="28"/>
          <w:szCs w:val="28"/>
          <w:shd w:val="clear" w:color="auto" w:fill="FFFFFF"/>
          <w:lang w:val="ro-RO"/>
        </w:rPr>
        <w:t>11</w:t>
      </w:r>
      <w:r w:rsidRPr="009A3E66">
        <w:rPr>
          <w:rFonts w:ascii="Times New Roman" w:hAnsi="Times New Roman" w:cs="Times New Roman"/>
          <w:sz w:val="28"/>
          <w:szCs w:val="28"/>
          <w:shd w:val="clear" w:color="auto" w:fill="FFFFFF"/>
          <w:vertAlign w:val="superscript"/>
          <w:lang w:val="ro-RO"/>
        </w:rPr>
        <w:t>1</w:t>
      </w:r>
      <w:r w:rsidRPr="009A3E66">
        <w:rPr>
          <w:rFonts w:ascii="Times New Roman" w:hAnsi="Times New Roman" w:cs="Times New Roman"/>
          <w:sz w:val="28"/>
          <w:szCs w:val="28"/>
          <w:shd w:val="clear" w:color="auto" w:fill="FFFFFF"/>
          <w:lang w:val="ro-RO"/>
        </w:rPr>
        <w:t xml:space="preserve">. </w:t>
      </w:r>
      <w:r w:rsidRPr="009A3E66">
        <w:rPr>
          <w:rFonts w:ascii="Times New Roman" w:eastAsia="Times New Roman" w:hAnsi="Times New Roman" w:cs="Times New Roman"/>
          <w:sz w:val="28"/>
          <w:szCs w:val="28"/>
          <w:lang w:val="en-US" w:eastAsia="ru-RU"/>
        </w:rPr>
        <w:t xml:space="preserve">Prin derogare de la punctul 11, </w:t>
      </w:r>
      <w:r w:rsidR="00126D25" w:rsidRPr="009A3E66">
        <w:rPr>
          <w:rFonts w:ascii="Times New Roman" w:eastAsia="Times New Roman" w:hAnsi="Times New Roman" w:cs="Times New Roman"/>
          <w:sz w:val="28"/>
          <w:szCs w:val="28"/>
          <w:lang w:val="en-US" w:eastAsia="ru-RU"/>
        </w:rPr>
        <w:t>lit. c</w:t>
      </w:r>
      <w:r w:rsidRPr="009A3E66">
        <w:rPr>
          <w:rFonts w:ascii="Times New Roman" w:eastAsia="Times New Roman" w:hAnsi="Times New Roman" w:cs="Times New Roman"/>
          <w:sz w:val="28"/>
          <w:szCs w:val="28"/>
          <w:lang w:val="en-US" w:eastAsia="ru-RU"/>
        </w:rPr>
        <w:t>), beneficiarii de subvenții sunt obligați să nu admită înstrăinarea/darea în folosinţă sub orice formă a obiectului investiţiei sau, după caz, casarea, defrişarea plantaţiilor multianuale, sacrificarea</w:t>
      </w:r>
      <w:r w:rsidR="000525CB" w:rsidRPr="009A3E66">
        <w:rPr>
          <w:rFonts w:ascii="Times New Roman" w:eastAsia="Times New Roman" w:hAnsi="Times New Roman" w:cs="Times New Roman"/>
          <w:sz w:val="28"/>
          <w:szCs w:val="28"/>
          <w:lang w:val="en-US" w:eastAsia="ru-RU"/>
        </w:rPr>
        <w:t xml:space="preserve">, </w:t>
      </w:r>
      <w:r w:rsidR="00FD30C2" w:rsidRPr="009A3E66">
        <w:rPr>
          <w:rFonts w:ascii="Times New Roman" w:eastAsia="Times New Roman" w:hAnsi="Times New Roman" w:cs="Times New Roman"/>
          <w:sz w:val="28"/>
          <w:szCs w:val="28"/>
          <w:lang w:val="en-US" w:eastAsia="ru-RU"/>
        </w:rPr>
        <w:lastRenderedPageBreak/>
        <w:t>alta decît cauza de rebutare</w:t>
      </w:r>
      <w:r w:rsidRPr="009A3E66">
        <w:rPr>
          <w:rFonts w:ascii="Times New Roman" w:eastAsia="Times New Roman" w:hAnsi="Times New Roman" w:cs="Times New Roman"/>
          <w:sz w:val="28"/>
          <w:szCs w:val="28"/>
          <w:lang w:val="en-US" w:eastAsia="ru-RU"/>
        </w:rPr>
        <w:t>, pieirea efectivului de animale, conform următoarelor perioade de timp:</w:t>
      </w:r>
    </w:p>
    <w:p w:rsidR="003B5DC1" w:rsidRPr="006E3183" w:rsidRDefault="006E3183" w:rsidP="006E3183">
      <w:pPr>
        <w:spacing w:after="0" w:line="240" w:lineRule="auto"/>
        <w:ind w:left="36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1) </w:t>
      </w:r>
      <w:r w:rsidR="003B5DC1" w:rsidRPr="006E3183">
        <w:rPr>
          <w:rFonts w:ascii="Times New Roman" w:eastAsia="Times New Roman" w:hAnsi="Times New Roman" w:cs="Times New Roman"/>
          <w:sz w:val="28"/>
          <w:szCs w:val="28"/>
          <w:lang w:val="en-US" w:eastAsia="ru-RU"/>
        </w:rPr>
        <w:t>1/3 din durata de funcţionare utilă a plantaţiei multianuale subvenţionate;</w:t>
      </w:r>
    </w:p>
    <w:p w:rsidR="003B5DC1" w:rsidRPr="006E3183" w:rsidRDefault="006E3183" w:rsidP="006E3183">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2) </w:t>
      </w:r>
      <w:r w:rsidR="003B5DC1" w:rsidRPr="006E3183">
        <w:rPr>
          <w:rFonts w:ascii="Times New Roman" w:eastAsia="Times New Roman" w:hAnsi="Times New Roman" w:cs="Times New Roman"/>
          <w:sz w:val="28"/>
          <w:szCs w:val="28"/>
          <w:lang w:val="en-US" w:eastAsia="ru-RU"/>
        </w:rPr>
        <w:t>2 ani – pentru bovine, ovine şi caprine;</w:t>
      </w:r>
    </w:p>
    <w:p w:rsidR="003B5DC1" w:rsidRPr="006E3183" w:rsidRDefault="006E3183" w:rsidP="006E3183">
      <w:pPr>
        <w:spacing w:after="0" w:line="240" w:lineRule="auto"/>
        <w:ind w:left="36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3) </w:t>
      </w:r>
      <w:r w:rsidR="003B5DC1" w:rsidRPr="006E3183">
        <w:rPr>
          <w:rFonts w:ascii="Times New Roman" w:eastAsia="Times New Roman" w:hAnsi="Times New Roman" w:cs="Times New Roman"/>
          <w:sz w:val="28"/>
          <w:szCs w:val="28"/>
          <w:lang w:val="en-US" w:eastAsia="ru-RU"/>
        </w:rPr>
        <w:t>2 ani – pentru scroafe/scrofiţe;</w:t>
      </w:r>
    </w:p>
    <w:p w:rsidR="003B5DC1" w:rsidRPr="006E3183" w:rsidRDefault="006E3183" w:rsidP="006E3183">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4) </w:t>
      </w:r>
      <w:r w:rsidR="003B5DC1" w:rsidRPr="006E3183">
        <w:rPr>
          <w:rFonts w:ascii="Times New Roman" w:eastAsia="Times New Roman" w:hAnsi="Times New Roman" w:cs="Times New Roman"/>
          <w:sz w:val="28"/>
          <w:szCs w:val="28"/>
          <w:lang w:val="en-US" w:eastAsia="ru-RU"/>
        </w:rPr>
        <w:t>1 an – pentru vieri, iepuri;</w:t>
      </w:r>
    </w:p>
    <w:p w:rsidR="003B5DC1" w:rsidRPr="006E3183" w:rsidRDefault="006E3183" w:rsidP="006E3183">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5) </w:t>
      </w:r>
      <w:bookmarkStart w:id="0" w:name="_GoBack"/>
      <w:bookmarkEnd w:id="0"/>
      <w:r w:rsidR="00E65A61" w:rsidRPr="006E3183">
        <w:rPr>
          <w:rFonts w:ascii="Times New Roman" w:eastAsia="Times New Roman" w:hAnsi="Times New Roman" w:cs="Times New Roman"/>
          <w:sz w:val="28"/>
          <w:szCs w:val="28"/>
          <w:lang w:val="en-US" w:eastAsia="ru-RU"/>
        </w:rPr>
        <w:t>3 ani – pentru domeniul apicol.</w:t>
      </w:r>
    </w:p>
    <w:p w:rsidR="003B5DC1" w:rsidRPr="009A3E66" w:rsidRDefault="003B5DC1" w:rsidP="00577075">
      <w:pPr>
        <w:spacing w:after="0" w:line="240" w:lineRule="auto"/>
        <w:ind w:firstLine="426"/>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11</w:t>
      </w:r>
      <w:r w:rsidRPr="009A3E66">
        <w:rPr>
          <w:rFonts w:ascii="Times New Roman" w:eastAsia="Times New Roman" w:hAnsi="Times New Roman" w:cs="Times New Roman"/>
          <w:sz w:val="28"/>
          <w:szCs w:val="28"/>
          <w:vertAlign w:val="superscript"/>
          <w:lang w:val="en-US" w:eastAsia="ru-RU"/>
        </w:rPr>
        <w:t>2</w:t>
      </w:r>
      <w:r w:rsidRPr="009A3E66">
        <w:rPr>
          <w:rFonts w:ascii="Times New Roman" w:eastAsia="Times New Roman" w:hAnsi="Times New Roman" w:cs="Times New Roman"/>
          <w:sz w:val="28"/>
          <w:szCs w:val="28"/>
          <w:lang w:val="en-US" w:eastAsia="ru-RU"/>
        </w:rPr>
        <w:t>. În cazul încălcării obligaţiilor stabilite la pct. 11 și 11</w:t>
      </w:r>
      <w:r w:rsidRPr="009A3E66">
        <w:rPr>
          <w:rFonts w:ascii="Times New Roman" w:eastAsia="Times New Roman" w:hAnsi="Times New Roman" w:cs="Times New Roman"/>
          <w:sz w:val="28"/>
          <w:szCs w:val="28"/>
          <w:vertAlign w:val="superscript"/>
          <w:lang w:val="en-US" w:eastAsia="ru-RU"/>
        </w:rPr>
        <w:t>1</w:t>
      </w:r>
      <w:r w:rsidRPr="009A3E66">
        <w:rPr>
          <w:rFonts w:ascii="Times New Roman" w:eastAsia="Times New Roman" w:hAnsi="Times New Roman" w:cs="Times New Roman"/>
          <w:sz w:val="28"/>
          <w:szCs w:val="28"/>
          <w:lang w:val="en-US" w:eastAsia="ru-RU"/>
        </w:rPr>
        <w:t xml:space="preserve">, precum și în cazul intrării în proces de insolvabilitate sau lichidare, beneficiarul urmează să restituie suma subvenţiei, ţinând cont de coeficientul inflaţiei şi dobânda de întârziere, calculată în condiţiile legii, cu excepţia </w:t>
      </w:r>
      <w:r w:rsidR="000A59E7" w:rsidRPr="009A3E66">
        <w:rPr>
          <w:rFonts w:ascii="Times New Roman" w:eastAsia="Times New Roman" w:hAnsi="Times New Roman" w:cs="Times New Roman"/>
          <w:sz w:val="28"/>
          <w:szCs w:val="28"/>
          <w:lang w:val="en-US" w:eastAsia="ru-RU"/>
        </w:rPr>
        <w:t>impedimentelor justificate</w:t>
      </w:r>
      <w:r w:rsidRPr="009A3E66">
        <w:rPr>
          <w:rFonts w:ascii="Times New Roman" w:eastAsia="Times New Roman" w:hAnsi="Times New Roman" w:cs="Times New Roman"/>
          <w:sz w:val="28"/>
          <w:szCs w:val="28"/>
          <w:lang w:val="en-US" w:eastAsia="ru-RU"/>
        </w:rPr>
        <w:t>,</w:t>
      </w:r>
      <w:r w:rsidR="00146384" w:rsidRPr="009A3E66">
        <w:rPr>
          <w:rFonts w:ascii="Times New Roman" w:eastAsia="Times New Roman" w:hAnsi="Times New Roman" w:cs="Times New Roman"/>
          <w:sz w:val="28"/>
          <w:szCs w:val="28"/>
          <w:lang w:val="en-US" w:eastAsia="ru-RU"/>
        </w:rPr>
        <w:t xml:space="preserve"> </w:t>
      </w:r>
      <w:r w:rsidR="000A59E7" w:rsidRPr="009A3E66">
        <w:rPr>
          <w:rFonts w:ascii="Times New Roman" w:eastAsia="Times New Roman" w:hAnsi="Times New Roman" w:cs="Times New Roman"/>
          <w:sz w:val="28"/>
          <w:szCs w:val="28"/>
          <w:lang w:val="en-US" w:eastAsia="ru-RU"/>
        </w:rPr>
        <w:t>notificate Agenției în condițiile stabilite de articolul 904 din Codul civil.</w:t>
      </w:r>
      <w:r w:rsidR="00146384" w:rsidRPr="009A3E66">
        <w:rPr>
          <w:rFonts w:ascii="Times New Roman" w:eastAsia="Times New Roman" w:hAnsi="Times New Roman" w:cs="Times New Roman"/>
          <w:sz w:val="28"/>
          <w:szCs w:val="28"/>
          <w:lang w:val="en-US" w:eastAsia="ru-RU"/>
        </w:rPr>
        <w:t>”;</w:t>
      </w:r>
    </w:p>
    <w:p w:rsidR="00A02A27" w:rsidRPr="009A3E66" w:rsidRDefault="00373C4B" w:rsidP="00EB777E">
      <w:pPr>
        <w:pStyle w:val="a5"/>
        <w:numPr>
          <w:ilvl w:val="0"/>
          <w:numId w:val="5"/>
        </w:numPr>
        <w:tabs>
          <w:tab w:val="left" w:pos="630"/>
        </w:tabs>
        <w:spacing w:after="0" w:line="240" w:lineRule="auto"/>
        <w:ind w:left="0" w:firstLine="360"/>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lang w:val="en-US"/>
        </w:rPr>
        <w:t>punctu</w:t>
      </w:r>
      <w:r w:rsidR="00537149" w:rsidRPr="009A3E66">
        <w:rPr>
          <w:rFonts w:ascii="Times New Roman" w:hAnsi="Times New Roman" w:cs="Times New Roman"/>
          <w:sz w:val="28"/>
          <w:szCs w:val="28"/>
          <w:lang w:val="en-US"/>
        </w:rPr>
        <w:t>l 13</w:t>
      </w:r>
      <w:r w:rsidR="00A02A27" w:rsidRPr="009A3E66">
        <w:rPr>
          <w:rFonts w:ascii="Times New Roman" w:hAnsi="Times New Roman" w:cs="Times New Roman"/>
          <w:sz w:val="28"/>
          <w:szCs w:val="28"/>
          <w:lang w:val="en-US"/>
        </w:rPr>
        <w:t>:</w:t>
      </w:r>
    </w:p>
    <w:p w:rsidR="00A02A27" w:rsidRPr="009A3E66" w:rsidRDefault="00A02A27" w:rsidP="00A02A27">
      <w:pPr>
        <w:pStyle w:val="a5"/>
        <w:tabs>
          <w:tab w:val="left" w:pos="630"/>
        </w:tabs>
        <w:spacing w:after="0" w:line="240" w:lineRule="auto"/>
        <w:ind w:left="360"/>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lang w:val="en-US"/>
        </w:rPr>
        <w:t>la subpunctul 4)</w:t>
      </w:r>
      <w:r w:rsidR="00E208ED" w:rsidRPr="009A3E66">
        <w:rPr>
          <w:rFonts w:ascii="Times New Roman" w:hAnsi="Times New Roman" w:cs="Times New Roman"/>
          <w:sz w:val="28"/>
          <w:szCs w:val="28"/>
          <w:lang w:val="en-US"/>
        </w:rPr>
        <w:t xml:space="preserve"> cifra ”14” se substituie cu cifra</w:t>
      </w:r>
      <w:r w:rsidRPr="009A3E66">
        <w:rPr>
          <w:rFonts w:ascii="Times New Roman" w:hAnsi="Times New Roman" w:cs="Times New Roman"/>
          <w:sz w:val="28"/>
          <w:szCs w:val="28"/>
          <w:lang w:val="en-US"/>
        </w:rPr>
        <w:t xml:space="preserve"> ”18”;</w:t>
      </w:r>
    </w:p>
    <w:p w:rsidR="00537149" w:rsidRPr="009A3E66" w:rsidRDefault="009C034C" w:rsidP="00A02A27">
      <w:pPr>
        <w:pStyle w:val="a5"/>
        <w:tabs>
          <w:tab w:val="left" w:pos="630"/>
        </w:tabs>
        <w:spacing w:after="0" w:line="240" w:lineRule="auto"/>
        <w:ind w:left="360"/>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lang w:val="en-US"/>
        </w:rPr>
        <w:t xml:space="preserve">la </w:t>
      </w:r>
      <w:r w:rsidR="00537149" w:rsidRPr="009A3E66">
        <w:rPr>
          <w:rFonts w:ascii="Times New Roman" w:hAnsi="Times New Roman" w:cs="Times New Roman"/>
          <w:sz w:val="28"/>
          <w:szCs w:val="28"/>
          <w:lang w:val="en-US"/>
        </w:rPr>
        <w:t>subpunctul 5) va avea următorul cuprins:</w:t>
      </w:r>
    </w:p>
    <w:p w:rsidR="00FD54AF" w:rsidRPr="009A3E66" w:rsidRDefault="007A1666" w:rsidP="00495134">
      <w:pPr>
        <w:tabs>
          <w:tab w:val="left" w:pos="567"/>
        </w:tabs>
        <w:spacing w:after="0" w:line="240" w:lineRule="auto"/>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ab/>
      </w:r>
      <w:r w:rsidR="00537149" w:rsidRPr="009A3E66">
        <w:rPr>
          <w:rFonts w:ascii="Times New Roman" w:hAnsi="Times New Roman" w:cs="Times New Roman"/>
          <w:sz w:val="28"/>
          <w:szCs w:val="28"/>
          <w:lang w:val="en-US"/>
        </w:rPr>
        <w:t>” 5) documentul care atestă pregătirea profesională a administratorului, a unuia din membrii familiei acestuia sau contractul de prestare a serviciilor de consultanță în domeniul</w:t>
      </w:r>
      <w:r w:rsidR="00373C4B" w:rsidRPr="009A3E66">
        <w:rPr>
          <w:rFonts w:ascii="Times New Roman" w:hAnsi="Times New Roman" w:cs="Times New Roman"/>
          <w:sz w:val="28"/>
          <w:szCs w:val="28"/>
          <w:lang w:val="en-US"/>
        </w:rPr>
        <w:t xml:space="preserve"> ce vizează investiţia – copia diplomei</w:t>
      </w:r>
      <w:r w:rsidR="00537149" w:rsidRPr="009A3E66">
        <w:rPr>
          <w:rFonts w:ascii="Times New Roman" w:hAnsi="Times New Roman" w:cs="Times New Roman"/>
          <w:sz w:val="28"/>
          <w:szCs w:val="28"/>
          <w:lang w:val="en-US"/>
        </w:rPr>
        <w:t xml:space="preserve"> de st</w:t>
      </w:r>
      <w:r w:rsidR="00373C4B" w:rsidRPr="009A3E66">
        <w:rPr>
          <w:rFonts w:ascii="Times New Roman" w:hAnsi="Times New Roman" w:cs="Times New Roman"/>
          <w:sz w:val="28"/>
          <w:szCs w:val="28"/>
          <w:lang w:val="en-US"/>
        </w:rPr>
        <w:t>udii sau al certificatului</w:t>
      </w:r>
      <w:r w:rsidR="00537149" w:rsidRPr="009A3E66">
        <w:rPr>
          <w:rFonts w:ascii="Times New Roman" w:hAnsi="Times New Roman" w:cs="Times New Roman"/>
          <w:sz w:val="28"/>
          <w:szCs w:val="28"/>
          <w:lang w:val="en-US"/>
        </w:rPr>
        <w:t xml:space="preserve"> de instruire, cu un număr total</w:t>
      </w:r>
      <w:r w:rsidR="00373C4B" w:rsidRPr="009A3E66">
        <w:rPr>
          <w:rFonts w:ascii="Times New Roman" w:hAnsi="Times New Roman" w:cs="Times New Roman"/>
          <w:sz w:val="28"/>
          <w:szCs w:val="28"/>
          <w:lang w:val="en-US"/>
        </w:rPr>
        <w:t xml:space="preserve"> de minimum 24 de ore, eliberat</w:t>
      </w:r>
      <w:r w:rsidR="00537149" w:rsidRPr="009A3E66">
        <w:rPr>
          <w:rFonts w:ascii="Times New Roman" w:hAnsi="Times New Roman" w:cs="Times New Roman"/>
          <w:sz w:val="28"/>
          <w:szCs w:val="28"/>
          <w:lang w:val="en-US"/>
        </w:rPr>
        <w:t xml:space="preserve"> de companiile de consultanţă, inclusiv din străinătate, la accesarea submăsurilor de sprijin 1.1, 1.2 (cu excepţia defrişării plantaţiilor multianuale), </w:t>
      </w:r>
      <w:hyperlink r:id="rId8" w:history="1">
        <w:r w:rsidR="00537149" w:rsidRPr="009A3E66">
          <w:rPr>
            <w:rStyle w:val="ae"/>
            <w:rFonts w:ascii="Times New Roman" w:hAnsi="Times New Roman" w:cs="Times New Roman"/>
            <w:b w:val="0"/>
            <w:i w:val="0"/>
            <w:color w:val="auto"/>
            <w:sz w:val="28"/>
            <w:szCs w:val="28"/>
            <w:lang w:val="en-US"/>
          </w:rPr>
          <w:t>1.4, 1.5, 1.6, 2.5</w:t>
        </w:r>
      </w:hyperlink>
      <w:r w:rsidR="00537149" w:rsidRPr="009A3E66">
        <w:rPr>
          <w:rStyle w:val="ae"/>
          <w:rFonts w:ascii="Times New Roman" w:hAnsi="Times New Roman" w:cs="Times New Roman"/>
          <w:b w:val="0"/>
          <w:i w:val="0"/>
          <w:color w:val="auto"/>
          <w:sz w:val="28"/>
          <w:szCs w:val="28"/>
          <w:lang w:val="en-US"/>
        </w:rPr>
        <w:t> ş</w:t>
      </w:r>
      <w:r w:rsidR="00537149" w:rsidRPr="009A3E66">
        <w:rPr>
          <w:rFonts w:ascii="Times New Roman" w:hAnsi="Times New Roman" w:cs="Times New Roman"/>
          <w:sz w:val="28"/>
          <w:szCs w:val="28"/>
          <w:lang w:val="en-US"/>
        </w:rPr>
        <w:t xml:space="preserve">i a măsurii 4 (la solicitarea subvenţiilor pentru construcţia/reconstrucţia şi renovarea pensiunilor agroturistice)”;  </w:t>
      </w:r>
    </w:p>
    <w:p w:rsidR="00537149" w:rsidRPr="009A3E66" w:rsidRDefault="00FD54AF" w:rsidP="00495134">
      <w:pPr>
        <w:tabs>
          <w:tab w:val="left" w:pos="567"/>
        </w:tabs>
        <w:spacing w:after="0" w:line="240" w:lineRule="auto"/>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ab/>
        <w:t>se completează cu alineatul 13)</w:t>
      </w:r>
      <w:r w:rsidR="00537149" w:rsidRPr="009A3E66">
        <w:rPr>
          <w:rFonts w:ascii="Times New Roman" w:hAnsi="Times New Roman" w:cs="Times New Roman"/>
          <w:sz w:val="28"/>
          <w:szCs w:val="28"/>
          <w:lang w:val="en-US"/>
        </w:rPr>
        <w:t> </w:t>
      </w:r>
      <w:r w:rsidRPr="009A3E66">
        <w:rPr>
          <w:rFonts w:ascii="Times New Roman" w:hAnsi="Times New Roman" w:cs="Times New Roman"/>
          <w:sz w:val="28"/>
          <w:szCs w:val="28"/>
          <w:lang w:val="en-US"/>
        </w:rPr>
        <w:t>cu următorul cuprins:</w:t>
      </w:r>
    </w:p>
    <w:p w:rsidR="00FD54AF" w:rsidRPr="009A3E66" w:rsidRDefault="00FD54AF" w:rsidP="00495134">
      <w:pPr>
        <w:tabs>
          <w:tab w:val="left" w:pos="567"/>
        </w:tabs>
        <w:spacing w:after="0" w:line="240" w:lineRule="auto"/>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lang w:val="en-US"/>
        </w:rPr>
        <w:tab/>
        <w:t>”</w:t>
      </w:r>
      <w:r w:rsidRPr="009A3E66">
        <w:rPr>
          <w:rFonts w:ascii="Times New Roman" w:hAnsi="Times New Roman" w:cs="Times New Roman"/>
          <w:bCs/>
          <w:sz w:val="28"/>
          <w:szCs w:val="28"/>
          <w:lang w:val="ro-RO"/>
        </w:rPr>
        <w:t xml:space="preserve"> 13) copia contractului de muncă, dovada </w:t>
      </w:r>
      <w:r w:rsidRPr="009A3E66">
        <w:rPr>
          <w:rFonts w:ascii="Times New Roman" w:eastAsia="Times New Roman" w:hAnsi="Times New Roman" w:cs="Times New Roman"/>
          <w:iCs/>
          <w:sz w:val="28"/>
          <w:szCs w:val="28"/>
          <w:lang w:val="ro-RO"/>
        </w:rPr>
        <w:t>aflării în străinătate pe o perioadă neîntreruptă de cel puțin 1 an anterior momentului solicitării subvenției.</w:t>
      </w:r>
      <w:r w:rsidRPr="009A3E66">
        <w:rPr>
          <w:rFonts w:ascii="Times New Roman" w:hAnsi="Times New Roman" w:cs="Times New Roman"/>
          <w:bCs/>
          <w:sz w:val="28"/>
          <w:szCs w:val="28"/>
          <w:lang w:val="ro-RO"/>
        </w:rPr>
        <w:t>”;</w:t>
      </w:r>
    </w:p>
    <w:p w:rsidR="007A1666" w:rsidRPr="009A3E66" w:rsidRDefault="007A1666" w:rsidP="007A1666">
      <w:pPr>
        <w:pStyle w:val="a5"/>
        <w:numPr>
          <w:ilvl w:val="0"/>
          <w:numId w:val="5"/>
        </w:numPr>
        <w:tabs>
          <w:tab w:val="left" w:pos="630"/>
        </w:tabs>
        <w:spacing w:after="0" w:line="240" w:lineRule="auto"/>
        <w:ind w:left="0" w:firstLine="360"/>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lang w:val="ro-RO"/>
        </w:rPr>
        <w:t xml:space="preserve"> </w:t>
      </w:r>
      <w:r w:rsidR="0018270F" w:rsidRPr="009A3E66">
        <w:rPr>
          <w:rFonts w:ascii="Times New Roman" w:hAnsi="Times New Roman" w:cs="Times New Roman"/>
          <w:sz w:val="28"/>
          <w:szCs w:val="28"/>
          <w:lang w:val="ro-RO"/>
        </w:rPr>
        <w:t xml:space="preserve">la punctul 15 textul </w:t>
      </w:r>
      <w:r w:rsidR="0018270F" w:rsidRPr="009A3E66">
        <w:rPr>
          <w:rFonts w:ascii="Times New Roman" w:eastAsia="Times New Roman" w:hAnsi="Times New Roman" w:cs="Times New Roman"/>
          <w:iCs/>
          <w:sz w:val="28"/>
          <w:szCs w:val="28"/>
          <w:lang w:val="en-US" w:eastAsia="ru-RU"/>
        </w:rPr>
        <w:t>„act de inspecție”</w:t>
      </w:r>
      <w:r w:rsidR="0018270F" w:rsidRPr="009A3E66">
        <w:rPr>
          <w:rFonts w:ascii="Times New Roman" w:eastAsia="Times New Roman" w:hAnsi="Times New Roman" w:cs="Times New Roman"/>
          <w:sz w:val="28"/>
          <w:szCs w:val="28"/>
          <w:lang w:val="en-US" w:eastAsia="ru-RU"/>
        </w:rPr>
        <w:t xml:space="preserve"> se modifica cu textul </w:t>
      </w:r>
      <w:r w:rsidR="0018270F" w:rsidRPr="009A3E66">
        <w:rPr>
          <w:rFonts w:ascii="Times New Roman" w:eastAsia="Times New Roman" w:hAnsi="Times New Roman" w:cs="Times New Roman"/>
          <w:iCs/>
          <w:sz w:val="28"/>
          <w:szCs w:val="28"/>
          <w:lang w:val="en-US" w:eastAsia="ru-RU"/>
        </w:rPr>
        <w:t>„act de verificare”;</w:t>
      </w:r>
    </w:p>
    <w:p w:rsidR="00461868" w:rsidRPr="009A3E66" w:rsidRDefault="00614170" w:rsidP="007A1666">
      <w:pPr>
        <w:pStyle w:val="a5"/>
        <w:numPr>
          <w:ilvl w:val="0"/>
          <w:numId w:val="5"/>
        </w:numPr>
        <w:tabs>
          <w:tab w:val="left" w:pos="630"/>
          <w:tab w:val="left" w:pos="810"/>
        </w:tabs>
        <w:spacing w:after="0" w:line="240" w:lineRule="auto"/>
        <w:ind w:left="0" w:firstLine="360"/>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lang w:val="ro-RO"/>
        </w:rPr>
        <w:t xml:space="preserve">la </w:t>
      </w:r>
      <w:r w:rsidR="007B08A3" w:rsidRPr="009A3E66">
        <w:rPr>
          <w:rFonts w:ascii="Times New Roman" w:hAnsi="Times New Roman" w:cs="Times New Roman"/>
          <w:sz w:val="28"/>
          <w:szCs w:val="28"/>
          <w:lang w:val="ro-RO"/>
        </w:rPr>
        <w:t>punctul 27</w:t>
      </w:r>
      <w:r w:rsidR="00461868" w:rsidRPr="009A3E66">
        <w:rPr>
          <w:rFonts w:ascii="Times New Roman" w:hAnsi="Times New Roman" w:cs="Times New Roman"/>
          <w:sz w:val="28"/>
          <w:szCs w:val="28"/>
          <w:lang w:val="ro-RO"/>
        </w:rPr>
        <w:t>:</w:t>
      </w:r>
    </w:p>
    <w:p w:rsidR="007A1666" w:rsidRPr="009A3E66" w:rsidRDefault="00461868" w:rsidP="00461868">
      <w:pPr>
        <w:tabs>
          <w:tab w:val="left" w:pos="630"/>
          <w:tab w:val="left" w:pos="810"/>
        </w:tabs>
        <w:spacing w:after="0" w:line="240" w:lineRule="auto"/>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ab/>
        <w:t xml:space="preserve">la </w:t>
      </w:r>
      <w:r w:rsidR="001D4CE5" w:rsidRPr="009A3E66">
        <w:rPr>
          <w:rFonts w:ascii="Times New Roman" w:hAnsi="Times New Roman" w:cs="Times New Roman"/>
          <w:sz w:val="28"/>
          <w:szCs w:val="28"/>
          <w:lang w:val="ro-RO"/>
        </w:rPr>
        <w:t xml:space="preserve">subpunctul 1) litera a) liniuța a cincea după textul ”plantaţiei multianuale” se completează cu textul ” și </w:t>
      </w:r>
      <w:r w:rsidR="00476E37" w:rsidRPr="009A3E66">
        <w:rPr>
          <w:rFonts w:ascii="Times New Roman" w:hAnsi="Times New Roman" w:cs="Times New Roman"/>
          <w:sz w:val="28"/>
          <w:szCs w:val="28"/>
          <w:lang w:val="ro-RO"/>
        </w:rPr>
        <w:t>dotate cu sisteme de irigare”;</w:t>
      </w:r>
    </w:p>
    <w:p w:rsidR="00461868" w:rsidRPr="009A3E66" w:rsidRDefault="00461868" w:rsidP="00461868">
      <w:pPr>
        <w:tabs>
          <w:tab w:val="left" w:pos="630"/>
          <w:tab w:val="left" w:pos="810"/>
        </w:tabs>
        <w:spacing w:after="0" w:line="240" w:lineRule="auto"/>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lang w:val="ro-RO"/>
        </w:rPr>
        <w:tab/>
        <w:t>la subpunctul 5)</w:t>
      </w:r>
      <w:r w:rsidRPr="009A3E66">
        <w:rPr>
          <w:lang w:val="en-US"/>
        </w:rPr>
        <w:t xml:space="preserve"> </w:t>
      </w:r>
      <w:r w:rsidRPr="009A3E66">
        <w:rPr>
          <w:rFonts w:ascii="Times New Roman" w:hAnsi="Times New Roman" w:cs="Times New Roman"/>
          <w:sz w:val="28"/>
          <w:szCs w:val="28"/>
          <w:lang w:val="ro-RO"/>
        </w:rPr>
        <w:t>textul „pentru instalarea” se completează cu textul „și modernizarea”</w:t>
      </w:r>
      <w:r w:rsidRPr="009A3E66">
        <w:rPr>
          <w:lang w:val="en-US"/>
        </w:rPr>
        <w:t xml:space="preserve"> </w:t>
      </w:r>
      <w:r w:rsidRPr="009A3E66">
        <w:rPr>
          <w:rFonts w:ascii="Times New Roman" w:hAnsi="Times New Roman" w:cs="Times New Roman"/>
          <w:sz w:val="28"/>
          <w:szCs w:val="28"/>
          <w:lang w:val="ro-RO"/>
        </w:rPr>
        <w:t>iar textul „(pînă la intrarea pe rod)” se exclude;</w:t>
      </w:r>
    </w:p>
    <w:p w:rsidR="00D5291D" w:rsidRPr="009A3E66" w:rsidRDefault="00275596" w:rsidP="00D5291D">
      <w:pPr>
        <w:pStyle w:val="a5"/>
        <w:numPr>
          <w:ilvl w:val="0"/>
          <w:numId w:val="5"/>
        </w:numPr>
        <w:tabs>
          <w:tab w:val="left" w:pos="630"/>
          <w:tab w:val="left" w:pos="810"/>
        </w:tabs>
        <w:spacing w:after="0" w:line="240" w:lineRule="auto"/>
        <w:ind w:left="0" w:firstLine="360"/>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lang w:val="ro-RO"/>
        </w:rPr>
        <w:t>p</w:t>
      </w:r>
      <w:r w:rsidR="006C3ED8" w:rsidRPr="009A3E66">
        <w:rPr>
          <w:rFonts w:ascii="Times New Roman" w:hAnsi="Times New Roman" w:cs="Times New Roman"/>
          <w:sz w:val="28"/>
          <w:szCs w:val="28"/>
          <w:lang w:val="ro-RO"/>
        </w:rPr>
        <w:t xml:space="preserve">unctul </w:t>
      </w:r>
      <w:r w:rsidRPr="009A3E66">
        <w:rPr>
          <w:rFonts w:ascii="Times New Roman" w:hAnsi="Times New Roman" w:cs="Times New Roman"/>
          <w:sz w:val="28"/>
          <w:szCs w:val="28"/>
          <w:lang w:val="ro-RO"/>
        </w:rPr>
        <w:t>31</w:t>
      </w:r>
      <w:r w:rsidR="00D5291D" w:rsidRPr="009A3E66">
        <w:rPr>
          <w:rFonts w:ascii="Times New Roman" w:hAnsi="Times New Roman" w:cs="Times New Roman"/>
          <w:sz w:val="28"/>
          <w:szCs w:val="28"/>
          <w:lang w:val="ro-RO"/>
        </w:rPr>
        <w:t xml:space="preserve"> va avea următorul cuprins:</w:t>
      </w:r>
    </w:p>
    <w:p w:rsidR="00D5291D" w:rsidRPr="009A3E66" w:rsidRDefault="00D5291D" w:rsidP="00D5291D">
      <w:pPr>
        <w:pStyle w:val="a5"/>
        <w:tabs>
          <w:tab w:val="left" w:pos="630"/>
          <w:tab w:val="left" w:pos="810"/>
        </w:tabs>
        <w:spacing w:after="0" w:line="240" w:lineRule="auto"/>
        <w:ind w:left="0" w:firstLine="360"/>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shd w:val="clear" w:color="auto" w:fill="FFFFFF"/>
          <w:lang w:val="ro-RO"/>
        </w:rPr>
        <w:t>”31. Cererile de solicitare a sprijinului financiar pentru instalarea sistemului de suporturi în plantaţiile viticole tinere se vor depune în primul sau al doilea an de la plantarea viilor pentru spalierul vertical şi în anii 1-4 de la plantarea viilor pentru sitemele de suporturi de tip „Pergola/Tendone„ şi „Gable”, iar pentru modernizarea sistemului de suporturi în plantaţiile viticole pe rod – în anul efectuării investiţiei respective.”;</w:t>
      </w:r>
    </w:p>
    <w:p w:rsidR="007A1666" w:rsidRPr="009A3E66" w:rsidRDefault="00B777AE" w:rsidP="007A1666">
      <w:pPr>
        <w:pStyle w:val="a5"/>
        <w:numPr>
          <w:ilvl w:val="0"/>
          <w:numId w:val="5"/>
        </w:numPr>
        <w:tabs>
          <w:tab w:val="left" w:pos="630"/>
          <w:tab w:val="left" w:pos="810"/>
        </w:tabs>
        <w:spacing w:after="0" w:line="240" w:lineRule="auto"/>
        <w:ind w:left="0" w:firstLine="360"/>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lang w:val="ro-RO"/>
        </w:rPr>
        <w:t>la punctul 39</w:t>
      </w:r>
      <w:r w:rsidR="00E763C7" w:rsidRPr="009A3E66">
        <w:rPr>
          <w:rFonts w:ascii="Times New Roman" w:hAnsi="Times New Roman" w:cs="Times New Roman"/>
          <w:sz w:val="28"/>
          <w:szCs w:val="28"/>
          <w:lang w:val="ro-RO"/>
        </w:rPr>
        <w:t>,</w:t>
      </w:r>
      <w:r w:rsidR="00066EBB" w:rsidRPr="009A3E66">
        <w:rPr>
          <w:rFonts w:ascii="Times New Roman" w:hAnsi="Times New Roman" w:cs="Times New Roman"/>
          <w:sz w:val="28"/>
          <w:szCs w:val="28"/>
          <w:lang w:val="ro-RO"/>
        </w:rPr>
        <w:t xml:space="preserve"> </w:t>
      </w:r>
      <w:r w:rsidRPr="009A3E66">
        <w:rPr>
          <w:rFonts w:ascii="Times New Roman" w:hAnsi="Times New Roman" w:cs="Times New Roman"/>
          <w:sz w:val="28"/>
          <w:szCs w:val="28"/>
          <w:lang w:val="ro-RO"/>
        </w:rPr>
        <w:t>textul</w:t>
      </w:r>
      <w:r w:rsidRPr="009A3E66">
        <w:rPr>
          <w:rFonts w:ascii="Times New Roman" w:hAnsi="Times New Roman" w:cs="Times New Roman"/>
          <w:sz w:val="28"/>
          <w:szCs w:val="28"/>
          <w:lang w:val="en-US"/>
        </w:rPr>
        <w:t xml:space="preserve"> „</w:t>
      </w:r>
      <w:r w:rsidRPr="009A3E66">
        <w:rPr>
          <w:rFonts w:ascii="Times New Roman" w:hAnsi="Times New Roman" w:cs="Times New Roman"/>
          <w:sz w:val="28"/>
          <w:szCs w:val="28"/>
          <w:lang w:val="ro-RO"/>
        </w:rPr>
        <w:t>de bovine, suine, ovine și caprine” se</w:t>
      </w:r>
      <w:r w:rsidR="00222D54" w:rsidRPr="009A3E66">
        <w:rPr>
          <w:rFonts w:ascii="Times New Roman" w:hAnsi="Times New Roman" w:cs="Times New Roman"/>
          <w:sz w:val="28"/>
          <w:szCs w:val="28"/>
          <w:lang w:val="ro-RO"/>
        </w:rPr>
        <w:t xml:space="preserve"> substituie cu textul</w:t>
      </w:r>
      <w:r w:rsidRPr="009A3E66">
        <w:rPr>
          <w:rFonts w:ascii="Times New Roman" w:hAnsi="Times New Roman" w:cs="Times New Roman"/>
          <w:sz w:val="28"/>
          <w:szCs w:val="28"/>
          <w:lang w:val="ro-RO"/>
        </w:rPr>
        <w:t xml:space="preserve"> </w:t>
      </w:r>
      <w:r w:rsidR="00E208ED" w:rsidRPr="009A3E66">
        <w:rPr>
          <w:rFonts w:ascii="Times New Roman" w:hAnsi="Times New Roman" w:cs="Times New Roman"/>
          <w:sz w:val="28"/>
          <w:szCs w:val="28"/>
          <w:lang w:val="ro-RO"/>
        </w:rPr>
        <w:t>„:</w:t>
      </w:r>
      <w:r w:rsidR="00222D54" w:rsidRPr="009A3E66">
        <w:rPr>
          <w:rFonts w:ascii="Times New Roman" w:hAnsi="Times New Roman" w:cs="Times New Roman"/>
          <w:sz w:val="28"/>
          <w:szCs w:val="28"/>
          <w:lang w:val="ro-RO"/>
        </w:rPr>
        <w:t xml:space="preserve">construcții pentru creșterea și întreținerea animalelor în hale, inclusiv dotate cu spații pentru plimbare a animalelor, construcții pentru creșterea și întreținerea animalelor în aer liber, construcții pentru deservirea sanitar-veterinară, construcții pentru depozitarea furajelor, secții pentru producerea și depozitarea </w:t>
      </w:r>
      <w:r w:rsidR="00222D54" w:rsidRPr="009A3E66">
        <w:rPr>
          <w:rFonts w:ascii="Times New Roman" w:hAnsi="Times New Roman" w:cs="Times New Roman"/>
          <w:sz w:val="28"/>
          <w:szCs w:val="28"/>
          <w:lang w:val="ro-RO"/>
        </w:rPr>
        <w:lastRenderedPageBreak/>
        <w:t>nutrețurilor și furajelor combinate,</w:t>
      </w:r>
      <w:r w:rsidR="0015692F" w:rsidRPr="009A3E66">
        <w:rPr>
          <w:rFonts w:ascii="Times New Roman" w:hAnsi="Times New Roman" w:cs="Times New Roman"/>
          <w:sz w:val="28"/>
          <w:szCs w:val="28"/>
          <w:lang w:val="ro-RO"/>
        </w:rPr>
        <w:t xml:space="preserve"> incubatoare,</w:t>
      </w:r>
      <w:r w:rsidR="00222D54" w:rsidRPr="009A3E66">
        <w:rPr>
          <w:rFonts w:ascii="Times New Roman" w:hAnsi="Times New Roman" w:cs="Times New Roman"/>
          <w:sz w:val="28"/>
          <w:szCs w:val="28"/>
          <w:lang w:val="ro-RO"/>
        </w:rPr>
        <w:t xml:space="preserve"> construcții pentru depozitarea producției obținute, construcții pentru depozitarea dejecțiilor și procesarea lor, construcții pentru depozitarea și procesarea subproduselor de origine animală nedestinate consumului uman, construcții pentru asigurarea biosecurității, inclusiv punct de control, </w:t>
      </w:r>
      <w:r w:rsidR="00E208ED" w:rsidRPr="009A3E66">
        <w:rPr>
          <w:rFonts w:ascii="Times New Roman" w:hAnsi="Times New Roman" w:cs="Times New Roman"/>
          <w:sz w:val="28"/>
          <w:szCs w:val="28"/>
          <w:lang w:val="ro-RO"/>
        </w:rPr>
        <w:t>filtru sanitar  pentru personal</w:t>
      </w:r>
      <w:r w:rsidR="00222D54" w:rsidRPr="009A3E66">
        <w:rPr>
          <w:rFonts w:ascii="Times New Roman" w:hAnsi="Times New Roman" w:cs="Times New Roman"/>
          <w:sz w:val="28"/>
          <w:szCs w:val="28"/>
          <w:lang w:val="ro-RO"/>
        </w:rPr>
        <w:t>.”;</w:t>
      </w:r>
    </w:p>
    <w:p w:rsidR="00F902ED" w:rsidRPr="009A3E66" w:rsidRDefault="00B777AE" w:rsidP="007A1666">
      <w:pPr>
        <w:pStyle w:val="a5"/>
        <w:numPr>
          <w:ilvl w:val="0"/>
          <w:numId w:val="5"/>
        </w:numPr>
        <w:tabs>
          <w:tab w:val="left" w:pos="630"/>
          <w:tab w:val="left" w:pos="810"/>
        </w:tabs>
        <w:spacing w:after="0" w:line="240" w:lineRule="auto"/>
        <w:ind w:left="0" w:firstLine="360"/>
        <w:jc w:val="both"/>
        <w:rPr>
          <w:rFonts w:ascii="Times New Roman" w:hAnsi="Times New Roman" w:cs="Times New Roman"/>
          <w:sz w:val="28"/>
          <w:szCs w:val="28"/>
          <w:shd w:val="clear" w:color="auto" w:fill="FFFFFF"/>
          <w:lang w:val="ro-RO"/>
        </w:rPr>
      </w:pPr>
      <w:r w:rsidRPr="009A3E66">
        <w:rPr>
          <w:rFonts w:ascii="Times New Roman" w:hAnsi="Times New Roman" w:cs="Times New Roman"/>
          <w:sz w:val="28"/>
          <w:szCs w:val="28"/>
          <w:lang w:val="ro-RO"/>
        </w:rPr>
        <w:t>la punctul 40,</w:t>
      </w:r>
      <w:r w:rsidRPr="009A3E66">
        <w:rPr>
          <w:rFonts w:ascii="Times New Roman" w:hAnsi="Times New Roman" w:cs="Times New Roman"/>
          <w:sz w:val="28"/>
          <w:szCs w:val="28"/>
          <w:shd w:val="clear" w:color="auto" w:fill="FFFFFF"/>
          <w:lang w:val="en-US"/>
        </w:rPr>
        <w:t xml:space="preserve"> subpunctul</w:t>
      </w:r>
      <w:r w:rsidRPr="009A3E66">
        <w:rPr>
          <w:rFonts w:ascii="Times New Roman" w:hAnsi="Times New Roman" w:cs="Times New Roman"/>
          <w:sz w:val="28"/>
          <w:szCs w:val="28"/>
          <w:shd w:val="clear" w:color="auto" w:fill="FFFFFF"/>
          <w:lang w:val="ro-RO"/>
        </w:rPr>
        <w:t xml:space="preserve"> </w:t>
      </w:r>
      <w:r w:rsidR="00066EBB" w:rsidRPr="009A3E66">
        <w:rPr>
          <w:rFonts w:ascii="Times New Roman" w:hAnsi="Times New Roman" w:cs="Times New Roman"/>
          <w:sz w:val="28"/>
          <w:szCs w:val="28"/>
          <w:lang w:val="ro-RO"/>
        </w:rPr>
        <w:t>1)</w:t>
      </w:r>
      <w:r w:rsidR="00CB327C" w:rsidRPr="009A3E66">
        <w:rPr>
          <w:rFonts w:ascii="Times New Roman" w:hAnsi="Times New Roman" w:cs="Times New Roman"/>
          <w:sz w:val="28"/>
          <w:szCs w:val="28"/>
          <w:lang w:val="ro-RO"/>
        </w:rPr>
        <w:t>,</w:t>
      </w:r>
      <w:r w:rsidRPr="009A3E66">
        <w:rPr>
          <w:rFonts w:ascii="Times New Roman" w:hAnsi="Times New Roman" w:cs="Times New Roman"/>
          <w:sz w:val="28"/>
          <w:szCs w:val="28"/>
          <w:lang w:val="ro-RO"/>
        </w:rPr>
        <w:t xml:space="preserve"> textul</w:t>
      </w:r>
      <w:r w:rsidRPr="009A3E66">
        <w:rPr>
          <w:rFonts w:ascii="Times New Roman" w:hAnsi="Times New Roman" w:cs="Times New Roman"/>
          <w:sz w:val="28"/>
          <w:szCs w:val="28"/>
          <w:lang w:val="en-US"/>
        </w:rPr>
        <w:t xml:space="preserve"> „3,0 mil. </w:t>
      </w:r>
      <w:r w:rsidR="00F902ED" w:rsidRPr="009A3E66">
        <w:rPr>
          <w:rFonts w:ascii="Times New Roman" w:hAnsi="Times New Roman" w:cs="Times New Roman"/>
          <w:sz w:val="28"/>
          <w:szCs w:val="28"/>
          <w:lang w:val="en-US"/>
        </w:rPr>
        <w:t>lei per beneficiar, cu excepția</w:t>
      </w:r>
    </w:p>
    <w:p w:rsidR="003063AD" w:rsidRPr="009A3E66" w:rsidRDefault="00B777AE" w:rsidP="003063AD">
      <w:pPr>
        <w:tabs>
          <w:tab w:val="left" w:pos="900"/>
        </w:tabs>
        <w:spacing w:after="0" w:line="240" w:lineRule="auto"/>
        <w:jc w:val="both"/>
        <w:rPr>
          <w:rFonts w:ascii="Times New Roman" w:hAnsi="Times New Roman" w:cs="Times New Roman"/>
          <w:sz w:val="28"/>
          <w:szCs w:val="28"/>
          <w:lang w:val="ro-RO"/>
        </w:rPr>
      </w:pPr>
      <w:r w:rsidRPr="009A3E66">
        <w:rPr>
          <w:rFonts w:ascii="Times New Roman" w:hAnsi="Times New Roman" w:cs="Times New Roman"/>
          <w:sz w:val="28"/>
          <w:szCs w:val="28"/>
          <w:lang w:val="en-US"/>
        </w:rPr>
        <w:t>fermelor de bovine pentru lapte, pentru care plafonul maxim este de</w:t>
      </w:r>
      <w:r w:rsidR="003063AD" w:rsidRPr="009A3E66">
        <w:rPr>
          <w:rFonts w:ascii="Times New Roman" w:hAnsi="Times New Roman" w:cs="Times New Roman"/>
          <w:sz w:val="28"/>
          <w:szCs w:val="28"/>
          <w:lang w:val="ro-RO"/>
        </w:rPr>
        <w:t>” se exclude;</w:t>
      </w:r>
    </w:p>
    <w:p w:rsidR="00066EBB" w:rsidRPr="009A3E66" w:rsidRDefault="00F87C14" w:rsidP="003063AD">
      <w:pPr>
        <w:pStyle w:val="a5"/>
        <w:numPr>
          <w:ilvl w:val="0"/>
          <w:numId w:val="5"/>
        </w:numPr>
        <w:tabs>
          <w:tab w:val="left" w:pos="900"/>
        </w:tabs>
        <w:spacing w:after="0" w:line="240" w:lineRule="auto"/>
        <w:ind w:left="0" w:firstLine="360"/>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la punctul 43,</w:t>
      </w:r>
      <w:r w:rsidRPr="009A3E66">
        <w:rPr>
          <w:rFonts w:ascii="Times New Roman" w:hAnsi="Times New Roman" w:cs="Times New Roman"/>
          <w:sz w:val="28"/>
          <w:szCs w:val="28"/>
          <w:shd w:val="clear" w:color="auto" w:fill="FFFFFF"/>
          <w:lang w:val="en-US"/>
        </w:rPr>
        <w:t xml:space="preserve"> subpunctul</w:t>
      </w:r>
      <w:r w:rsidRPr="009A3E66">
        <w:rPr>
          <w:rFonts w:ascii="Times New Roman" w:hAnsi="Times New Roman" w:cs="Times New Roman"/>
          <w:sz w:val="28"/>
          <w:szCs w:val="28"/>
          <w:shd w:val="clear" w:color="auto" w:fill="FFFFFF"/>
          <w:lang w:val="ro-RO"/>
        </w:rPr>
        <w:t xml:space="preserve"> </w:t>
      </w:r>
      <w:r w:rsidRPr="009A3E66">
        <w:rPr>
          <w:rFonts w:ascii="Times New Roman" w:hAnsi="Times New Roman" w:cs="Times New Roman"/>
          <w:sz w:val="28"/>
          <w:szCs w:val="28"/>
          <w:lang w:val="ro-RO"/>
        </w:rPr>
        <w:t>2)</w:t>
      </w:r>
      <w:r w:rsidR="00CB327C" w:rsidRPr="009A3E66">
        <w:rPr>
          <w:rFonts w:ascii="Times New Roman" w:hAnsi="Times New Roman" w:cs="Times New Roman"/>
          <w:sz w:val="28"/>
          <w:szCs w:val="28"/>
          <w:lang w:val="ro-RO"/>
        </w:rPr>
        <w:t>,</w:t>
      </w:r>
      <w:r w:rsidRPr="009A3E66">
        <w:rPr>
          <w:rFonts w:ascii="Times New Roman" w:hAnsi="Times New Roman" w:cs="Times New Roman"/>
          <w:sz w:val="28"/>
          <w:szCs w:val="28"/>
          <w:lang w:val="ro-RO"/>
        </w:rPr>
        <w:t xml:space="preserve"> textul</w:t>
      </w:r>
      <w:r w:rsidR="00066EBB" w:rsidRPr="009A3E66">
        <w:rPr>
          <w:rFonts w:ascii="Times New Roman" w:hAnsi="Times New Roman" w:cs="Times New Roman"/>
          <w:sz w:val="28"/>
          <w:szCs w:val="28"/>
          <w:lang w:val="en-US"/>
        </w:rPr>
        <w:t xml:space="preserve"> „de bovine/suine/ovine/</w:t>
      </w:r>
      <w:r w:rsidRPr="009A3E66">
        <w:rPr>
          <w:rFonts w:ascii="Times New Roman" w:hAnsi="Times New Roman" w:cs="Times New Roman"/>
          <w:sz w:val="28"/>
          <w:szCs w:val="28"/>
          <w:lang w:val="en-US"/>
        </w:rPr>
        <w:t>caprine</w:t>
      </w:r>
      <w:r w:rsidRPr="009A3E66">
        <w:rPr>
          <w:rFonts w:ascii="Times New Roman" w:hAnsi="Times New Roman" w:cs="Times New Roman"/>
          <w:sz w:val="28"/>
          <w:szCs w:val="28"/>
          <w:lang w:val="ro-RO"/>
        </w:rPr>
        <w:t>” se exclude;</w:t>
      </w:r>
    </w:p>
    <w:p w:rsidR="00066EBB" w:rsidRPr="009A3E66" w:rsidRDefault="00B777AE" w:rsidP="00EB777E">
      <w:pPr>
        <w:pStyle w:val="a5"/>
        <w:numPr>
          <w:ilvl w:val="0"/>
          <w:numId w:val="5"/>
        </w:numPr>
        <w:tabs>
          <w:tab w:val="left" w:pos="630"/>
          <w:tab w:val="left" w:pos="810"/>
        </w:tabs>
        <w:spacing w:after="0" w:line="240" w:lineRule="auto"/>
        <w:ind w:left="0" w:firstLine="360"/>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punctul 45</w:t>
      </w:r>
      <w:r w:rsidR="00F87C14" w:rsidRPr="009A3E66">
        <w:rPr>
          <w:rFonts w:ascii="Times New Roman" w:hAnsi="Times New Roman" w:cs="Times New Roman"/>
          <w:sz w:val="28"/>
          <w:szCs w:val="28"/>
          <w:lang w:val="ro-RO"/>
        </w:rPr>
        <w:t>:</w:t>
      </w:r>
    </w:p>
    <w:p w:rsidR="00066EBB" w:rsidRPr="009A3E66" w:rsidRDefault="00066EBB" w:rsidP="00CB327C">
      <w:pPr>
        <w:tabs>
          <w:tab w:val="left" w:pos="426"/>
          <w:tab w:val="left" w:pos="810"/>
        </w:tabs>
        <w:spacing w:after="0" w:line="240" w:lineRule="auto"/>
        <w:jc w:val="both"/>
        <w:rPr>
          <w:rFonts w:ascii="Times New Roman" w:hAnsi="Times New Roman" w:cs="Times New Roman"/>
          <w:sz w:val="28"/>
          <w:szCs w:val="28"/>
          <w:lang w:val="ro-RO"/>
        </w:rPr>
      </w:pPr>
      <w:r w:rsidRPr="009A3E66">
        <w:rPr>
          <w:rFonts w:ascii="Times New Roman" w:hAnsi="Times New Roman" w:cs="Times New Roman"/>
          <w:sz w:val="28"/>
          <w:szCs w:val="28"/>
          <w:shd w:val="clear" w:color="auto" w:fill="FFFFFF"/>
          <w:lang w:val="ro-RO"/>
        </w:rPr>
        <w:tab/>
      </w:r>
      <w:r w:rsidR="00F87C14" w:rsidRPr="009A3E66">
        <w:rPr>
          <w:rFonts w:ascii="Times New Roman" w:hAnsi="Times New Roman" w:cs="Times New Roman"/>
          <w:sz w:val="28"/>
          <w:szCs w:val="28"/>
          <w:shd w:val="clear" w:color="auto" w:fill="FFFFFF"/>
          <w:lang w:val="en-US"/>
        </w:rPr>
        <w:t>la subpunctul</w:t>
      </w:r>
      <w:r w:rsidR="00F87C14" w:rsidRPr="009A3E66">
        <w:rPr>
          <w:rFonts w:ascii="Times New Roman" w:hAnsi="Times New Roman" w:cs="Times New Roman"/>
          <w:sz w:val="28"/>
          <w:szCs w:val="28"/>
          <w:shd w:val="clear" w:color="auto" w:fill="FFFFFF"/>
          <w:lang w:val="ro-RO"/>
        </w:rPr>
        <w:t xml:space="preserve"> </w:t>
      </w:r>
      <w:r w:rsidR="00F87C14" w:rsidRPr="009A3E66">
        <w:rPr>
          <w:rFonts w:ascii="Times New Roman" w:hAnsi="Times New Roman" w:cs="Times New Roman"/>
          <w:sz w:val="28"/>
          <w:szCs w:val="28"/>
          <w:lang w:val="ro-RO"/>
        </w:rPr>
        <w:t>1)</w:t>
      </w:r>
      <w:r w:rsidR="00CB327C" w:rsidRPr="009A3E66">
        <w:rPr>
          <w:rFonts w:ascii="Times New Roman" w:hAnsi="Times New Roman" w:cs="Times New Roman"/>
          <w:sz w:val="28"/>
          <w:szCs w:val="28"/>
          <w:lang w:val="ro-RO"/>
        </w:rPr>
        <w:t>,</w:t>
      </w:r>
      <w:r w:rsidR="00F87C14" w:rsidRPr="009A3E66">
        <w:rPr>
          <w:rFonts w:ascii="Times New Roman" w:hAnsi="Times New Roman" w:cs="Times New Roman"/>
          <w:sz w:val="28"/>
          <w:szCs w:val="28"/>
          <w:lang w:val="ro-RO"/>
        </w:rPr>
        <w:t xml:space="preserve"> textul</w:t>
      </w:r>
      <w:r w:rsidR="00F87C14" w:rsidRPr="009A3E66">
        <w:rPr>
          <w:rFonts w:ascii="Times New Roman" w:hAnsi="Times New Roman" w:cs="Times New Roman"/>
          <w:sz w:val="28"/>
          <w:szCs w:val="28"/>
          <w:lang w:val="en-US"/>
        </w:rPr>
        <w:t xml:space="preserve"> „ , cu admiterea rebutării anuale a maximum 7% din efectivul de producere, confirmat prin act de rebut, eliberat de Agenția Națională pentru Siguranța Alimentelor</w:t>
      </w:r>
      <w:r w:rsidR="00F87C14" w:rsidRPr="009A3E66">
        <w:rPr>
          <w:rFonts w:ascii="Times New Roman" w:hAnsi="Times New Roman" w:cs="Times New Roman"/>
          <w:sz w:val="28"/>
          <w:szCs w:val="28"/>
          <w:lang w:val="ro-RO"/>
        </w:rPr>
        <w:t>” se exclude;</w:t>
      </w:r>
    </w:p>
    <w:p w:rsidR="00066EBB" w:rsidRPr="009A3E66" w:rsidRDefault="00066EBB" w:rsidP="00CB327C">
      <w:pPr>
        <w:tabs>
          <w:tab w:val="left" w:pos="426"/>
          <w:tab w:val="left" w:pos="810"/>
        </w:tabs>
        <w:spacing w:after="0" w:line="240" w:lineRule="auto"/>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ab/>
      </w:r>
      <w:r w:rsidR="0024430F" w:rsidRPr="009A3E66">
        <w:rPr>
          <w:rFonts w:ascii="Times New Roman" w:hAnsi="Times New Roman" w:cs="Times New Roman"/>
          <w:sz w:val="28"/>
          <w:szCs w:val="28"/>
          <w:lang w:val="ro-RO"/>
        </w:rPr>
        <w:t xml:space="preserve">la </w:t>
      </w:r>
      <w:r w:rsidR="0024430F" w:rsidRPr="009A3E66">
        <w:rPr>
          <w:rFonts w:ascii="Times New Roman" w:hAnsi="Times New Roman" w:cs="Times New Roman"/>
          <w:sz w:val="28"/>
          <w:szCs w:val="28"/>
          <w:shd w:val="clear" w:color="auto" w:fill="FFFFFF"/>
          <w:lang w:val="en-US"/>
        </w:rPr>
        <w:t>subpunctul</w:t>
      </w:r>
      <w:r w:rsidR="0024430F" w:rsidRPr="009A3E66">
        <w:rPr>
          <w:rFonts w:ascii="Times New Roman" w:hAnsi="Times New Roman" w:cs="Times New Roman"/>
          <w:sz w:val="28"/>
          <w:szCs w:val="28"/>
          <w:shd w:val="clear" w:color="auto" w:fill="FFFFFF"/>
          <w:lang w:val="ro-RO"/>
        </w:rPr>
        <w:t xml:space="preserve"> </w:t>
      </w:r>
      <w:r w:rsidR="0024430F" w:rsidRPr="009A3E66">
        <w:rPr>
          <w:rFonts w:ascii="Times New Roman" w:hAnsi="Times New Roman" w:cs="Times New Roman"/>
          <w:sz w:val="28"/>
          <w:szCs w:val="28"/>
          <w:lang w:val="ro-RO"/>
        </w:rPr>
        <w:t>4)</w:t>
      </w:r>
      <w:r w:rsidR="0024430F" w:rsidRPr="009A3E66">
        <w:rPr>
          <w:rFonts w:ascii="Times New Roman" w:hAnsi="Times New Roman" w:cs="Times New Roman"/>
          <w:sz w:val="28"/>
          <w:szCs w:val="28"/>
          <w:lang w:val="en-US"/>
        </w:rPr>
        <w:t xml:space="preserve"> </w:t>
      </w:r>
      <w:r w:rsidRPr="009A3E66">
        <w:rPr>
          <w:rFonts w:ascii="Times New Roman" w:hAnsi="Times New Roman" w:cs="Times New Roman"/>
          <w:sz w:val="28"/>
          <w:szCs w:val="28"/>
          <w:lang w:val="ro-RO"/>
        </w:rPr>
        <w:t>textul</w:t>
      </w:r>
      <w:r w:rsidR="0024430F" w:rsidRPr="009A3E66">
        <w:rPr>
          <w:rFonts w:ascii="Times New Roman" w:hAnsi="Times New Roman" w:cs="Times New Roman"/>
          <w:sz w:val="28"/>
          <w:szCs w:val="28"/>
          <w:lang w:val="ro-RO"/>
        </w:rPr>
        <w:t xml:space="preserve"> „700,0 mii lei” se substituie cu </w:t>
      </w:r>
      <w:r w:rsidRPr="009A3E66">
        <w:rPr>
          <w:rFonts w:ascii="Times New Roman" w:hAnsi="Times New Roman" w:cs="Times New Roman"/>
          <w:sz w:val="28"/>
          <w:szCs w:val="28"/>
          <w:lang w:val="ro-RO"/>
        </w:rPr>
        <w:t>textul</w:t>
      </w:r>
      <w:r w:rsidR="0024430F" w:rsidRPr="009A3E66">
        <w:rPr>
          <w:rFonts w:ascii="Times New Roman" w:hAnsi="Times New Roman" w:cs="Times New Roman"/>
          <w:sz w:val="28"/>
          <w:szCs w:val="28"/>
          <w:lang w:val="ro-RO"/>
        </w:rPr>
        <w:t xml:space="preserve"> „1,0</w:t>
      </w:r>
      <w:r w:rsidR="0024430F" w:rsidRPr="009A3E66">
        <w:rPr>
          <w:rFonts w:ascii="Times New Roman" w:hAnsi="Times New Roman" w:cs="Times New Roman"/>
          <w:sz w:val="28"/>
          <w:szCs w:val="28"/>
          <w:lang w:val="en-US"/>
        </w:rPr>
        <w:t xml:space="preserve"> </w:t>
      </w:r>
      <w:r w:rsidR="0024430F" w:rsidRPr="009A3E66">
        <w:rPr>
          <w:rFonts w:ascii="Times New Roman" w:hAnsi="Times New Roman" w:cs="Times New Roman"/>
          <w:sz w:val="28"/>
          <w:szCs w:val="28"/>
          <w:lang w:val="ro-RO"/>
        </w:rPr>
        <w:t>mil. lei”;</w:t>
      </w:r>
    </w:p>
    <w:p w:rsidR="00066EBB" w:rsidRPr="009A3E66" w:rsidRDefault="00066EBB" w:rsidP="00CB327C">
      <w:pPr>
        <w:tabs>
          <w:tab w:val="left" w:pos="426"/>
          <w:tab w:val="left" w:pos="810"/>
        </w:tabs>
        <w:spacing w:after="0" w:line="240" w:lineRule="auto"/>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ab/>
      </w:r>
      <w:r w:rsidR="0024430F" w:rsidRPr="009A3E66">
        <w:rPr>
          <w:rFonts w:ascii="Times New Roman" w:hAnsi="Times New Roman" w:cs="Times New Roman"/>
          <w:sz w:val="28"/>
          <w:szCs w:val="28"/>
          <w:shd w:val="clear" w:color="auto" w:fill="FFFFFF"/>
          <w:lang w:val="en-US"/>
        </w:rPr>
        <w:t>la subpunctele 6</w:t>
      </w:r>
      <w:r w:rsidRPr="009A3E66">
        <w:rPr>
          <w:rFonts w:ascii="Times New Roman" w:hAnsi="Times New Roman" w:cs="Times New Roman"/>
          <w:sz w:val="28"/>
          <w:szCs w:val="28"/>
          <w:lang w:val="ro-RO"/>
        </w:rPr>
        <w:t>) și 7)</w:t>
      </w:r>
      <w:r w:rsidR="0024430F" w:rsidRPr="009A3E66">
        <w:rPr>
          <w:rFonts w:ascii="Times New Roman" w:hAnsi="Times New Roman" w:cs="Times New Roman"/>
          <w:sz w:val="28"/>
          <w:szCs w:val="28"/>
          <w:lang w:val="ro-RO"/>
        </w:rPr>
        <w:t xml:space="preserve"> </w:t>
      </w:r>
      <w:r w:rsidRPr="009A3E66">
        <w:rPr>
          <w:rFonts w:ascii="Times New Roman" w:hAnsi="Times New Roman" w:cs="Times New Roman"/>
          <w:sz w:val="28"/>
          <w:szCs w:val="28"/>
          <w:lang w:val="ro-RO"/>
        </w:rPr>
        <w:t>textul</w:t>
      </w:r>
      <w:r w:rsidR="0024430F" w:rsidRPr="009A3E66">
        <w:rPr>
          <w:rFonts w:ascii="Times New Roman" w:hAnsi="Times New Roman" w:cs="Times New Roman"/>
          <w:sz w:val="28"/>
          <w:szCs w:val="28"/>
          <w:lang w:val="ro-RO"/>
        </w:rPr>
        <w:t xml:space="preserve"> „3 luni” se substituie cu </w:t>
      </w:r>
      <w:r w:rsidRPr="009A3E66">
        <w:rPr>
          <w:rFonts w:ascii="Times New Roman" w:hAnsi="Times New Roman" w:cs="Times New Roman"/>
          <w:sz w:val="28"/>
          <w:szCs w:val="28"/>
          <w:lang w:val="ro-RO"/>
        </w:rPr>
        <w:t>textul</w:t>
      </w:r>
      <w:r w:rsidR="0024430F" w:rsidRPr="009A3E66">
        <w:rPr>
          <w:rFonts w:ascii="Times New Roman" w:hAnsi="Times New Roman" w:cs="Times New Roman"/>
          <w:sz w:val="28"/>
          <w:szCs w:val="28"/>
          <w:lang w:val="ro-RO"/>
        </w:rPr>
        <w:t xml:space="preserve"> „12 luni”;</w:t>
      </w:r>
    </w:p>
    <w:p w:rsidR="0024430F" w:rsidRPr="009A3E66" w:rsidRDefault="00066EBB" w:rsidP="00CB327C">
      <w:pPr>
        <w:tabs>
          <w:tab w:val="left" w:pos="426"/>
          <w:tab w:val="left" w:pos="810"/>
        </w:tabs>
        <w:spacing w:after="0" w:line="240" w:lineRule="auto"/>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ab/>
      </w:r>
      <w:r w:rsidR="0024430F" w:rsidRPr="009A3E66">
        <w:rPr>
          <w:rFonts w:ascii="Times New Roman" w:hAnsi="Times New Roman" w:cs="Times New Roman"/>
          <w:sz w:val="28"/>
          <w:szCs w:val="28"/>
          <w:lang w:val="ro-RO"/>
        </w:rPr>
        <w:t xml:space="preserve">se completează cu un subpunct 8) cu următorul cuprins:  </w:t>
      </w:r>
    </w:p>
    <w:p w:rsidR="00066EBB" w:rsidRPr="009A3E66" w:rsidRDefault="0024430F" w:rsidP="00CB327C">
      <w:pPr>
        <w:tabs>
          <w:tab w:val="left" w:pos="900"/>
          <w:tab w:val="left" w:pos="1080"/>
        </w:tabs>
        <w:spacing w:after="0" w:line="240" w:lineRule="auto"/>
        <w:ind w:firstLine="426"/>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 xml:space="preserve">„8) </w:t>
      </w:r>
      <w:r w:rsidR="00B073A9" w:rsidRPr="009A3E66">
        <w:rPr>
          <w:rFonts w:ascii="Times New Roman" w:hAnsi="Times New Roman" w:cs="Times New Roman"/>
          <w:sz w:val="28"/>
          <w:szCs w:val="28"/>
          <w:lang w:val="ro-RO"/>
        </w:rPr>
        <w:t>50% pentru pui de o zi - păsări de prăsilă (forme parentale), procurate de către fermele avicole atestate în categoria de prăsilă, dar nu mai mult de 1 mln. lei per beneficiar într-un an de subvenționare.”;</w:t>
      </w:r>
    </w:p>
    <w:p w:rsidR="0024430F" w:rsidRPr="009A3E66" w:rsidRDefault="00066EBB" w:rsidP="00CB327C">
      <w:pPr>
        <w:tabs>
          <w:tab w:val="left" w:pos="426"/>
          <w:tab w:val="left" w:pos="1080"/>
          <w:tab w:val="left" w:pos="1418"/>
        </w:tabs>
        <w:spacing w:after="0" w:line="240" w:lineRule="auto"/>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ab/>
      </w:r>
      <w:r w:rsidR="0024430F" w:rsidRPr="009A3E66">
        <w:rPr>
          <w:rFonts w:ascii="Times New Roman" w:hAnsi="Times New Roman" w:cs="Times New Roman"/>
          <w:sz w:val="28"/>
          <w:szCs w:val="28"/>
          <w:lang w:val="ro-RO"/>
        </w:rPr>
        <w:t>se completează cu un alineat cu următorul cuprins:</w:t>
      </w:r>
    </w:p>
    <w:p w:rsidR="00066EBB" w:rsidRPr="009A3E66" w:rsidRDefault="0024430F" w:rsidP="00CB327C">
      <w:pPr>
        <w:tabs>
          <w:tab w:val="left" w:pos="900"/>
          <w:tab w:val="left" w:pos="1080"/>
        </w:tabs>
        <w:spacing w:after="0" w:line="240" w:lineRule="auto"/>
        <w:ind w:firstLine="426"/>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 xml:space="preserve">„Se </w:t>
      </w:r>
      <w:r w:rsidRPr="009A3E66">
        <w:rPr>
          <w:rFonts w:ascii="Times New Roman" w:hAnsi="Times New Roman" w:cs="Times New Roman"/>
          <w:sz w:val="28"/>
          <w:szCs w:val="28"/>
          <w:lang w:val="en-US"/>
        </w:rPr>
        <w:t xml:space="preserve">admite rebutarea anual a maximum 7% din efectivul de animale subvenționate, confirmat prin act de rebut, </w:t>
      </w:r>
      <w:r w:rsidR="00AA7998" w:rsidRPr="009A3E66">
        <w:rPr>
          <w:rFonts w:ascii="Times New Roman" w:eastAsia="Calibri" w:hAnsi="Times New Roman" w:cs="Times New Roman"/>
          <w:sz w:val="28"/>
          <w:szCs w:val="28"/>
          <w:lang w:val="en-US"/>
        </w:rPr>
        <w:t>coordonat</w:t>
      </w:r>
      <w:r w:rsidRPr="009A3E66">
        <w:rPr>
          <w:rFonts w:ascii="Times New Roman" w:hAnsi="Times New Roman" w:cs="Times New Roman"/>
          <w:sz w:val="28"/>
          <w:szCs w:val="28"/>
          <w:lang w:val="en-US"/>
        </w:rPr>
        <w:t xml:space="preserve"> </w:t>
      </w:r>
      <w:r w:rsidR="00404472" w:rsidRPr="009A3E66">
        <w:rPr>
          <w:rFonts w:ascii="Times New Roman" w:hAnsi="Times New Roman" w:cs="Times New Roman"/>
          <w:sz w:val="28"/>
          <w:szCs w:val="28"/>
          <w:lang w:val="en-US"/>
        </w:rPr>
        <w:t>cu</w:t>
      </w:r>
      <w:r w:rsidRPr="009A3E66">
        <w:rPr>
          <w:rFonts w:ascii="Times New Roman" w:hAnsi="Times New Roman" w:cs="Times New Roman"/>
          <w:sz w:val="28"/>
          <w:szCs w:val="28"/>
          <w:lang w:val="en-US"/>
        </w:rPr>
        <w:t xml:space="preserve"> Agenția Națională pentru Siguranța Alimentelor.</w:t>
      </w:r>
      <w:r w:rsidRPr="009A3E66">
        <w:rPr>
          <w:rFonts w:ascii="Times New Roman" w:hAnsi="Times New Roman" w:cs="Times New Roman"/>
          <w:sz w:val="28"/>
          <w:szCs w:val="28"/>
          <w:lang w:val="ro-RO"/>
        </w:rPr>
        <w:t>”;</w:t>
      </w:r>
    </w:p>
    <w:p w:rsidR="00066EBB" w:rsidRPr="009A3E66" w:rsidRDefault="00B777AE" w:rsidP="00EB777E">
      <w:pPr>
        <w:pStyle w:val="a5"/>
        <w:numPr>
          <w:ilvl w:val="0"/>
          <w:numId w:val="5"/>
        </w:numPr>
        <w:tabs>
          <w:tab w:val="left" w:pos="810"/>
          <w:tab w:val="left" w:pos="1080"/>
        </w:tabs>
        <w:spacing w:after="0" w:line="240" w:lineRule="auto"/>
        <w:ind w:left="0" w:firstLine="360"/>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 xml:space="preserve">la punctul 48, </w:t>
      </w:r>
      <w:r w:rsidRPr="009A3E66">
        <w:rPr>
          <w:rFonts w:ascii="Times New Roman" w:hAnsi="Times New Roman" w:cs="Times New Roman"/>
          <w:sz w:val="28"/>
          <w:szCs w:val="28"/>
          <w:shd w:val="clear" w:color="auto" w:fill="FFFFFF"/>
          <w:lang w:val="en-US"/>
        </w:rPr>
        <w:t>subpunctul</w:t>
      </w:r>
      <w:r w:rsidRPr="009A3E66">
        <w:rPr>
          <w:rFonts w:ascii="Times New Roman" w:hAnsi="Times New Roman" w:cs="Times New Roman"/>
          <w:sz w:val="28"/>
          <w:szCs w:val="28"/>
          <w:shd w:val="clear" w:color="auto" w:fill="FFFFFF"/>
          <w:lang w:val="ro-RO"/>
        </w:rPr>
        <w:t xml:space="preserve"> </w:t>
      </w:r>
      <w:r w:rsidR="00066EBB" w:rsidRPr="009A3E66">
        <w:rPr>
          <w:rFonts w:ascii="Times New Roman" w:hAnsi="Times New Roman" w:cs="Times New Roman"/>
          <w:sz w:val="28"/>
          <w:szCs w:val="28"/>
          <w:lang w:val="ro-RO"/>
        </w:rPr>
        <w:t>6)</w:t>
      </w:r>
      <w:r w:rsidRPr="009A3E66">
        <w:rPr>
          <w:rFonts w:ascii="Times New Roman" w:hAnsi="Times New Roman" w:cs="Times New Roman"/>
          <w:sz w:val="28"/>
          <w:szCs w:val="28"/>
          <w:lang w:val="ro-RO"/>
        </w:rPr>
        <w:t xml:space="preserve"> se completează cu textul „</w:t>
      </w:r>
      <w:r w:rsidR="00CA26DD" w:rsidRPr="009A3E66">
        <w:rPr>
          <w:rFonts w:ascii="Times New Roman" w:hAnsi="Times New Roman" w:cs="Times New Roman"/>
          <w:sz w:val="28"/>
          <w:szCs w:val="28"/>
          <w:lang w:val="ro-RO"/>
        </w:rPr>
        <w:t xml:space="preserve"> </w:t>
      </w:r>
      <w:r w:rsidRPr="009A3E66">
        <w:rPr>
          <w:rFonts w:ascii="Times New Roman" w:hAnsi="Times New Roman" w:cs="Times New Roman"/>
          <w:sz w:val="28"/>
          <w:szCs w:val="28"/>
          <w:lang w:val="ro-RO"/>
        </w:rPr>
        <w:t>, sau pentru lot de animale pentru speciile mici și păsări”;</w:t>
      </w:r>
      <w:r w:rsidR="00AA7998" w:rsidRPr="009A3E66">
        <w:rPr>
          <w:rFonts w:ascii="Times New Roman" w:hAnsi="Times New Roman" w:cs="Times New Roman"/>
          <w:sz w:val="28"/>
          <w:szCs w:val="28"/>
          <w:lang w:val="ro-RO"/>
        </w:rPr>
        <w:t xml:space="preserve"> </w:t>
      </w:r>
    </w:p>
    <w:p w:rsidR="00E208ED" w:rsidRPr="009A3E66" w:rsidRDefault="00E208ED" w:rsidP="00E208ED">
      <w:pPr>
        <w:pStyle w:val="a5"/>
        <w:numPr>
          <w:ilvl w:val="0"/>
          <w:numId w:val="5"/>
        </w:numPr>
        <w:tabs>
          <w:tab w:val="left" w:pos="810"/>
          <w:tab w:val="left" w:pos="1080"/>
        </w:tabs>
        <w:spacing w:after="0" w:line="240" w:lineRule="auto"/>
        <w:ind w:left="0" w:firstLine="360"/>
        <w:jc w:val="both"/>
        <w:rPr>
          <w:rFonts w:ascii="Times New Roman" w:hAnsi="Times New Roman" w:cs="Times New Roman"/>
          <w:sz w:val="28"/>
          <w:szCs w:val="28"/>
          <w:lang w:val="ro-RO"/>
        </w:rPr>
      </w:pPr>
      <w:r w:rsidRPr="009A3E66">
        <w:rPr>
          <w:rFonts w:ascii="Times New Roman" w:hAnsi="Times New Roman" w:cs="Times New Roman"/>
          <w:sz w:val="28"/>
          <w:szCs w:val="28"/>
          <w:lang w:val="en-US"/>
        </w:rPr>
        <w:t xml:space="preserve">la </w:t>
      </w:r>
      <w:r w:rsidRPr="009A3E66">
        <w:rPr>
          <w:rFonts w:ascii="Times New Roman" w:hAnsi="Times New Roman" w:cs="Times New Roman"/>
          <w:sz w:val="28"/>
          <w:szCs w:val="28"/>
          <w:lang w:val="ro-RO"/>
        </w:rPr>
        <w:t>punctul 49 după textul</w:t>
      </w:r>
      <w:r w:rsidRPr="009A3E66">
        <w:rPr>
          <w:rFonts w:ascii="Times New Roman" w:hAnsi="Times New Roman" w:cs="Times New Roman"/>
          <w:sz w:val="28"/>
          <w:szCs w:val="28"/>
          <w:lang w:val="en-US"/>
        </w:rPr>
        <w:t xml:space="preserve"> </w:t>
      </w:r>
      <w:r w:rsidR="00EA4E65" w:rsidRPr="009A3E66">
        <w:rPr>
          <w:rFonts w:ascii="Times New Roman" w:hAnsi="Times New Roman" w:cs="Times New Roman"/>
          <w:sz w:val="28"/>
          <w:szCs w:val="28"/>
          <w:lang w:val="en-US"/>
        </w:rPr>
        <w:t>”</w:t>
      </w:r>
      <w:r w:rsidR="00EA4E65" w:rsidRPr="009A3E66">
        <w:rPr>
          <w:rFonts w:ascii="Times New Roman" w:eastAsia="Times New Roman" w:hAnsi="Times New Roman" w:cs="Times New Roman"/>
          <w:sz w:val="28"/>
          <w:szCs w:val="28"/>
          <w:lang w:val="en-US"/>
        </w:rPr>
        <w:t>instituții financiare nebancare</w:t>
      </w:r>
      <w:r w:rsidRPr="009A3E66">
        <w:rPr>
          <w:rFonts w:ascii="Times New Roman" w:hAnsi="Times New Roman" w:cs="Times New Roman"/>
          <w:sz w:val="28"/>
          <w:szCs w:val="28"/>
          <w:lang w:val="en-US"/>
        </w:rPr>
        <w:t>”</w:t>
      </w:r>
      <w:r w:rsidR="00EA4E65" w:rsidRPr="009A3E66">
        <w:rPr>
          <w:rFonts w:ascii="Times New Roman" w:hAnsi="Times New Roman" w:cs="Times New Roman"/>
          <w:sz w:val="28"/>
          <w:szCs w:val="28"/>
          <w:lang w:val="en-US"/>
        </w:rPr>
        <w:t xml:space="preserve"> se substituie cu textul ”organizații de creditare nebancară” iar textul ”</w:t>
      </w:r>
      <w:r w:rsidRPr="009A3E66">
        <w:rPr>
          <w:rFonts w:ascii="Times New Roman" w:hAnsi="Times New Roman" w:cs="Times New Roman"/>
          <w:sz w:val="28"/>
          <w:szCs w:val="28"/>
          <w:lang w:val="en-US"/>
        </w:rPr>
        <w:t>contractelor de credit” se completează cu textul ”</w:t>
      </w:r>
      <w:r w:rsidRPr="009A3E66">
        <w:rPr>
          <w:rFonts w:ascii="Times New Roman" w:hAnsi="Times New Roman" w:cs="Times New Roman"/>
          <w:iCs/>
          <w:sz w:val="28"/>
          <w:szCs w:val="28"/>
          <w:lang w:val="ro-RO"/>
        </w:rPr>
        <w:t xml:space="preserve"> /leasing</w:t>
      </w:r>
      <w:r w:rsidRPr="009A3E66">
        <w:rPr>
          <w:rFonts w:ascii="Times New Roman" w:hAnsi="Times New Roman" w:cs="Times New Roman"/>
          <w:sz w:val="28"/>
          <w:szCs w:val="28"/>
          <w:lang w:val="en-US"/>
        </w:rPr>
        <w:t>”;</w:t>
      </w:r>
    </w:p>
    <w:p w:rsidR="00066EBB" w:rsidRPr="009A3E66" w:rsidRDefault="00EF27E4" w:rsidP="00F527DA">
      <w:pPr>
        <w:pStyle w:val="a5"/>
        <w:numPr>
          <w:ilvl w:val="0"/>
          <w:numId w:val="5"/>
        </w:numPr>
        <w:tabs>
          <w:tab w:val="left" w:pos="810"/>
          <w:tab w:val="left" w:pos="1080"/>
        </w:tabs>
        <w:spacing w:after="0" w:line="240" w:lineRule="auto"/>
        <w:ind w:left="0" w:firstLine="360"/>
        <w:jc w:val="both"/>
        <w:rPr>
          <w:rFonts w:ascii="Times New Roman" w:hAnsi="Times New Roman" w:cs="Times New Roman"/>
          <w:sz w:val="28"/>
          <w:szCs w:val="28"/>
          <w:lang w:val="ro-RO"/>
        </w:rPr>
      </w:pPr>
      <w:r w:rsidRPr="009A3E66">
        <w:rPr>
          <w:rFonts w:ascii="Times New Roman" w:hAnsi="Times New Roman" w:cs="Times New Roman"/>
          <w:sz w:val="28"/>
          <w:szCs w:val="28"/>
          <w:lang w:val="en-US"/>
        </w:rPr>
        <w:t xml:space="preserve">la </w:t>
      </w:r>
      <w:r w:rsidRPr="009A3E66">
        <w:rPr>
          <w:rFonts w:ascii="Times New Roman" w:hAnsi="Times New Roman" w:cs="Times New Roman"/>
          <w:sz w:val="28"/>
          <w:szCs w:val="28"/>
          <w:lang w:val="ro-RO"/>
        </w:rPr>
        <w:t>punctul 50</w:t>
      </w:r>
      <w:r w:rsidR="00F527DA" w:rsidRPr="009A3E66">
        <w:rPr>
          <w:rFonts w:ascii="Times New Roman" w:hAnsi="Times New Roman" w:cs="Times New Roman"/>
          <w:sz w:val="28"/>
          <w:szCs w:val="28"/>
          <w:lang w:val="ro-RO"/>
        </w:rPr>
        <w:t xml:space="preserve"> </w:t>
      </w:r>
      <w:r w:rsidRPr="009A3E66">
        <w:rPr>
          <w:rFonts w:ascii="Times New Roman" w:hAnsi="Times New Roman" w:cs="Times New Roman"/>
          <w:sz w:val="28"/>
          <w:szCs w:val="28"/>
          <w:lang w:val="ro-RO"/>
        </w:rPr>
        <w:t>textul ”</w:t>
      </w:r>
      <w:r w:rsidRPr="009A3E66">
        <w:rPr>
          <w:rFonts w:ascii="Times New Roman" w:hAnsi="Times New Roman" w:cs="Times New Roman"/>
          <w:iCs/>
          <w:sz w:val="28"/>
          <w:szCs w:val="28"/>
          <w:lang w:val="ro-RO"/>
        </w:rPr>
        <w:t>creditare/împrumut</w:t>
      </w:r>
      <w:r w:rsidRPr="009A3E66">
        <w:rPr>
          <w:rFonts w:ascii="Times New Roman" w:hAnsi="Times New Roman" w:cs="Times New Roman"/>
          <w:sz w:val="28"/>
          <w:szCs w:val="28"/>
          <w:lang w:val="ro-RO"/>
        </w:rPr>
        <w:t>”</w:t>
      </w:r>
      <w:r w:rsidR="00A871D1" w:rsidRPr="009A3E66">
        <w:rPr>
          <w:rFonts w:ascii="Times New Roman" w:hAnsi="Times New Roman" w:cs="Times New Roman"/>
          <w:sz w:val="28"/>
          <w:szCs w:val="28"/>
          <w:lang w:val="ro-RO"/>
        </w:rPr>
        <w:t xml:space="preserve"> la orice formă gramaticală, </w:t>
      </w:r>
      <w:r w:rsidRPr="009A3E66">
        <w:rPr>
          <w:rFonts w:ascii="Times New Roman" w:hAnsi="Times New Roman" w:cs="Times New Roman"/>
          <w:sz w:val="28"/>
          <w:szCs w:val="28"/>
          <w:lang w:val="ro-RO"/>
        </w:rPr>
        <w:t>se substituie cu textul ”</w:t>
      </w:r>
      <w:r w:rsidRPr="009A3E66">
        <w:rPr>
          <w:rFonts w:ascii="Times New Roman" w:hAnsi="Times New Roman" w:cs="Times New Roman"/>
          <w:iCs/>
          <w:sz w:val="28"/>
          <w:szCs w:val="28"/>
          <w:lang w:val="ro-RO"/>
        </w:rPr>
        <w:t>creditare/împrumut/leasing</w:t>
      </w:r>
      <w:r w:rsidRPr="009A3E66">
        <w:rPr>
          <w:rFonts w:ascii="Times New Roman" w:hAnsi="Times New Roman" w:cs="Times New Roman"/>
          <w:sz w:val="28"/>
          <w:szCs w:val="28"/>
          <w:lang w:val="ro-RO"/>
        </w:rPr>
        <w:t>”</w:t>
      </w:r>
      <w:r w:rsidR="00A871D1" w:rsidRPr="009A3E66">
        <w:rPr>
          <w:rFonts w:ascii="Times New Roman" w:hAnsi="Times New Roman" w:cs="Times New Roman"/>
          <w:sz w:val="28"/>
          <w:szCs w:val="28"/>
          <w:lang w:val="ro-RO"/>
        </w:rPr>
        <w:t xml:space="preserve"> la forma gramaticală corespunzătoare</w:t>
      </w:r>
      <w:r w:rsidRPr="009A3E66">
        <w:rPr>
          <w:rFonts w:ascii="Times New Roman" w:hAnsi="Times New Roman" w:cs="Times New Roman"/>
          <w:sz w:val="28"/>
          <w:szCs w:val="28"/>
          <w:lang w:val="ro-RO"/>
        </w:rPr>
        <w:t>;</w:t>
      </w:r>
    </w:p>
    <w:p w:rsidR="00F527DA" w:rsidRPr="009A3E66" w:rsidRDefault="00F527DA" w:rsidP="00F527DA">
      <w:pPr>
        <w:pStyle w:val="a5"/>
        <w:numPr>
          <w:ilvl w:val="0"/>
          <w:numId w:val="5"/>
        </w:numPr>
        <w:tabs>
          <w:tab w:val="left" w:pos="810"/>
          <w:tab w:val="left" w:pos="1080"/>
        </w:tabs>
        <w:spacing w:after="0" w:line="240" w:lineRule="auto"/>
        <w:ind w:left="0" w:firstLine="360"/>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se completează cu punctul 50</w:t>
      </w:r>
      <w:r w:rsidRPr="009A3E66">
        <w:rPr>
          <w:rFonts w:ascii="Times New Roman" w:hAnsi="Times New Roman" w:cs="Times New Roman"/>
          <w:sz w:val="28"/>
          <w:szCs w:val="28"/>
          <w:vertAlign w:val="superscript"/>
          <w:lang w:val="ro-RO"/>
        </w:rPr>
        <w:t xml:space="preserve">1 </w:t>
      </w:r>
      <w:r w:rsidRPr="009A3E66">
        <w:rPr>
          <w:rFonts w:ascii="Times New Roman" w:hAnsi="Times New Roman" w:cs="Times New Roman"/>
          <w:sz w:val="28"/>
          <w:szCs w:val="28"/>
          <w:lang w:val="ro-RO"/>
        </w:rPr>
        <w:t>cu următorul cuprins:</w:t>
      </w:r>
    </w:p>
    <w:p w:rsidR="00F527DA" w:rsidRPr="009A3E66" w:rsidRDefault="00F527DA" w:rsidP="00362E85">
      <w:pPr>
        <w:pStyle w:val="a5"/>
        <w:tabs>
          <w:tab w:val="left" w:pos="810"/>
          <w:tab w:val="left" w:pos="1080"/>
        </w:tabs>
        <w:spacing w:after="0" w:line="240" w:lineRule="auto"/>
        <w:ind w:left="0" w:firstLine="360"/>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”50</w:t>
      </w:r>
      <w:r w:rsidR="00362E85" w:rsidRPr="009A3E66">
        <w:rPr>
          <w:rFonts w:ascii="Times New Roman" w:hAnsi="Times New Roman" w:cs="Times New Roman"/>
          <w:sz w:val="28"/>
          <w:szCs w:val="28"/>
          <w:vertAlign w:val="superscript"/>
          <w:lang w:val="ro-RO"/>
        </w:rPr>
        <w:t>1</w:t>
      </w:r>
      <w:r w:rsidRPr="009A3E66">
        <w:rPr>
          <w:rFonts w:ascii="Times New Roman" w:hAnsi="Times New Roman" w:cs="Times New Roman"/>
          <w:sz w:val="28"/>
          <w:szCs w:val="28"/>
          <w:lang w:val="ro-RO"/>
        </w:rPr>
        <w:t>. Pentru creditele accesate în leasing de la organ</w:t>
      </w:r>
      <w:r w:rsidR="00362E85" w:rsidRPr="009A3E66">
        <w:rPr>
          <w:rFonts w:ascii="Times New Roman" w:hAnsi="Times New Roman" w:cs="Times New Roman"/>
          <w:sz w:val="28"/>
          <w:szCs w:val="28"/>
          <w:lang w:val="ro-RO"/>
        </w:rPr>
        <w:t>izațiile de creditare nebancară</w:t>
      </w:r>
      <w:r w:rsidRPr="009A3E66">
        <w:rPr>
          <w:rFonts w:ascii="Times New Roman" w:hAnsi="Times New Roman" w:cs="Times New Roman"/>
          <w:sz w:val="28"/>
          <w:szCs w:val="28"/>
          <w:lang w:val="ro-RO"/>
        </w:rPr>
        <w:t xml:space="preserve"> </w:t>
      </w:r>
      <w:r w:rsidR="00362E85" w:rsidRPr="009A3E66">
        <w:rPr>
          <w:rFonts w:ascii="Times New Roman" w:hAnsi="Times New Roman" w:cs="Times New Roman"/>
          <w:sz w:val="28"/>
          <w:szCs w:val="28"/>
          <w:lang w:val="ro-RO"/>
        </w:rPr>
        <w:t xml:space="preserve">începînd cu anul trei precedent celui de subvenționare, producătorul agricol </w:t>
      </w:r>
      <w:r w:rsidR="00E208ED" w:rsidRPr="009A3E66">
        <w:rPr>
          <w:rFonts w:ascii="Times New Roman" w:hAnsi="Times New Roman" w:cs="Times New Roman"/>
          <w:sz w:val="28"/>
          <w:szCs w:val="28"/>
          <w:lang w:val="ro-RO"/>
        </w:rPr>
        <w:t>solicită</w:t>
      </w:r>
      <w:r w:rsidR="00362E85" w:rsidRPr="009A3E66">
        <w:rPr>
          <w:rFonts w:ascii="Times New Roman" w:hAnsi="Times New Roman" w:cs="Times New Roman"/>
          <w:sz w:val="28"/>
          <w:szCs w:val="28"/>
          <w:lang w:val="ro-RO"/>
        </w:rPr>
        <w:t xml:space="preserve"> subvenția odată cu achitarea ultimei rate și trecerea în proprietate a bunului. Valoarea subvenției se va calcula din ratele achitate pînă la 31 octombrie a anului de subvenționare</w:t>
      </w:r>
      <w:r w:rsidRPr="009A3E66">
        <w:rPr>
          <w:rFonts w:ascii="Times New Roman" w:hAnsi="Times New Roman" w:cs="Times New Roman"/>
          <w:sz w:val="28"/>
          <w:szCs w:val="28"/>
          <w:lang w:val="ro-RO"/>
        </w:rPr>
        <w:t>.</w:t>
      </w:r>
      <w:r w:rsidR="00362E85" w:rsidRPr="009A3E66">
        <w:rPr>
          <w:rFonts w:ascii="Times New Roman" w:hAnsi="Times New Roman" w:cs="Times New Roman"/>
          <w:sz w:val="28"/>
          <w:szCs w:val="28"/>
          <w:lang w:val="ro-RO"/>
        </w:rPr>
        <w:t>”</w:t>
      </w:r>
      <w:r w:rsidRPr="009A3E66">
        <w:rPr>
          <w:rFonts w:ascii="Times New Roman" w:hAnsi="Times New Roman" w:cs="Times New Roman"/>
          <w:sz w:val="28"/>
          <w:szCs w:val="28"/>
          <w:lang w:val="ro-RO"/>
        </w:rPr>
        <w:t xml:space="preserve"> </w:t>
      </w:r>
    </w:p>
    <w:p w:rsidR="00066EBB" w:rsidRPr="009A3E66" w:rsidRDefault="004E7485" w:rsidP="00EB777E">
      <w:pPr>
        <w:pStyle w:val="a5"/>
        <w:numPr>
          <w:ilvl w:val="0"/>
          <w:numId w:val="5"/>
        </w:numPr>
        <w:tabs>
          <w:tab w:val="left" w:pos="810"/>
          <w:tab w:val="left" w:pos="1080"/>
        </w:tabs>
        <w:spacing w:after="0" w:line="240" w:lineRule="auto"/>
        <w:ind w:left="0" w:firstLine="360"/>
        <w:jc w:val="both"/>
        <w:rPr>
          <w:rFonts w:ascii="Times New Roman" w:hAnsi="Times New Roman" w:cs="Times New Roman"/>
          <w:sz w:val="28"/>
          <w:szCs w:val="28"/>
          <w:lang w:val="ro-RO"/>
        </w:rPr>
      </w:pPr>
      <w:r w:rsidRPr="009A3E66">
        <w:rPr>
          <w:rFonts w:ascii="Times New Roman" w:hAnsi="Times New Roman" w:cs="Times New Roman"/>
          <w:sz w:val="28"/>
          <w:szCs w:val="28"/>
          <w:lang w:val="en-US"/>
        </w:rPr>
        <w:t>la punctu</w:t>
      </w:r>
      <w:r w:rsidR="002D6405" w:rsidRPr="009A3E66">
        <w:rPr>
          <w:rFonts w:ascii="Times New Roman" w:hAnsi="Times New Roman" w:cs="Times New Roman"/>
          <w:sz w:val="28"/>
          <w:szCs w:val="28"/>
          <w:lang w:val="en-US"/>
        </w:rPr>
        <w:t>l 52</w:t>
      </w:r>
      <w:r w:rsidR="00B005A7" w:rsidRPr="009A3E66">
        <w:rPr>
          <w:rFonts w:ascii="Times New Roman" w:hAnsi="Times New Roman" w:cs="Times New Roman"/>
          <w:sz w:val="28"/>
          <w:szCs w:val="28"/>
          <w:lang w:val="en-US"/>
        </w:rPr>
        <w:t>,</w:t>
      </w:r>
      <w:r w:rsidR="002D6405" w:rsidRPr="009A3E66">
        <w:rPr>
          <w:rFonts w:ascii="Times New Roman" w:hAnsi="Times New Roman" w:cs="Times New Roman"/>
          <w:sz w:val="28"/>
          <w:szCs w:val="28"/>
          <w:lang w:val="en-US"/>
        </w:rPr>
        <w:t xml:space="preserve"> </w:t>
      </w:r>
      <w:r w:rsidR="002D6405" w:rsidRPr="009A3E66">
        <w:rPr>
          <w:rFonts w:ascii="Times New Roman" w:hAnsi="Times New Roman" w:cs="Times New Roman"/>
          <w:sz w:val="28"/>
          <w:szCs w:val="28"/>
          <w:shd w:val="clear" w:color="auto" w:fill="FFFFFF"/>
          <w:lang w:val="en-US"/>
        </w:rPr>
        <w:t>subpunctul</w:t>
      </w:r>
      <w:r w:rsidR="002D6405" w:rsidRPr="009A3E66">
        <w:rPr>
          <w:rFonts w:ascii="Times New Roman" w:hAnsi="Times New Roman" w:cs="Times New Roman"/>
          <w:sz w:val="28"/>
          <w:szCs w:val="28"/>
          <w:shd w:val="clear" w:color="auto" w:fill="FFFFFF"/>
          <w:lang w:val="ro-RO"/>
        </w:rPr>
        <w:t xml:space="preserve"> 1) </w:t>
      </w:r>
      <w:r w:rsidR="00423DB8" w:rsidRPr="009A3E66">
        <w:rPr>
          <w:rFonts w:ascii="Times New Roman" w:hAnsi="Times New Roman" w:cs="Times New Roman"/>
          <w:sz w:val="28"/>
          <w:szCs w:val="28"/>
          <w:shd w:val="clear" w:color="auto" w:fill="FFFFFF"/>
          <w:lang w:val="ro-RO"/>
        </w:rPr>
        <w:t>se completează cu textul ”</w:t>
      </w:r>
      <w:r w:rsidR="002D6405" w:rsidRPr="009A3E66">
        <w:rPr>
          <w:rFonts w:ascii="Times New Roman" w:hAnsi="Times New Roman" w:cs="Times New Roman"/>
          <w:iCs/>
          <w:sz w:val="28"/>
          <w:szCs w:val="28"/>
          <w:lang w:val="ro-RO"/>
        </w:rPr>
        <w:t>/</w:t>
      </w:r>
      <w:r w:rsidR="002D6405" w:rsidRPr="009A3E66">
        <w:rPr>
          <w:rFonts w:ascii="Times New Roman" w:hAnsi="Times New Roman" w:cs="Times New Roman"/>
          <w:bCs/>
          <w:iCs/>
          <w:sz w:val="28"/>
          <w:szCs w:val="28"/>
          <w:lang w:val="ro-RO"/>
        </w:rPr>
        <w:t>leasing</w:t>
      </w:r>
      <w:r w:rsidR="002D6405" w:rsidRPr="009A3E66">
        <w:rPr>
          <w:rFonts w:ascii="Times New Roman" w:hAnsi="Times New Roman" w:cs="Times New Roman"/>
          <w:bCs/>
          <w:sz w:val="28"/>
          <w:szCs w:val="28"/>
          <w:lang w:val="ro-RO"/>
        </w:rPr>
        <w:t>;</w:t>
      </w:r>
      <w:r w:rsidR="002D6405" w:rsidRPr="009A3E66">
        <w:rPr>
          <w:rFonts w:ascii="Times New Roman" w:hAnsi="Times New Roman" w:cs="Times New Roman"/>
          <w:sz w:val="28"/>
          <w:szCs w:val="28"/>
          <w:lang w:val="ro-RO"/>
        </w:rPr>
        <w:t>”</w:t>
      </w:r>
      <w:r w:rsidR="002D6405" w:rsidRPr="009A3E66">
        <w:rPr>
          <w:rFonts w:ascii="Times New Roman" w:hAnsi="Times New Roman" w:cs="Times New Roman"/>
          <w:bCs/>
          <w:sz w:val="28"/>
          <w:szCs w:val="28"/>
          <w:lang w:val="ro-RO"/>
        </w:rPr>
        <w:t>;</w:t>
      </w:r>
    </w:p>
    <w:p w:rsidR="00EC07A9" w:rsidRPr="009A3E66" w:rsidRDefault="008E2E03" w:rsidP="00EC07A9">
      <w:pPr>
        <w:pStyle w:val="a5"/>
        <w:numPr>
          <w:ilvl w:val="0"/>
          <w:numId w:val="5"/>
        </w:numPr>
        <w:tabs>
          <w:tab w:val="left" w:pos="810"/>
          <w:tab w:val="left" w:pos="1080"/>
        </w:tabs>
        <w:spacing w:after="0" w:line="240" w:lineRule="auto"/>
        <w:ind w:left="0" w:firstLine="360"/>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la punctul 53</w:t>
      </w:r>
      <w:r w:rsidR="00CB327C" w:rsidRPr="009A3E66">
        <w:rPr>
          <w:rFonts w:ascii="Times New Roman" w:hAnsi="Times New Roman" w:cs="Times New Roman"/>
          <w:sz w:val="28"/>
          <w:szCs w:val="28"/>
          <w:lang w:val="ro-RO"/>
        </w:rPr>
        <w:t>,</w:t>
      </w:r>
      <w:r w:rsidR="00874F66" w:rsidRPr="009A3E66">
        <w:rPr>
          <w:rFonts w:ascii="Times New Roman" w:hAnsi="Times New Roman" w:cs="Times New Roman"/>
          <w:sz w:val="28"/>
          <w:szCs w:val="28"/>
          <w:lang w:val="ro-RO"/>
        </w:rPr>
        <w:t xml:space="preserve"> alineatul 3</w:t>
      </w:r>
      <w:r w:rsidRPr="009A3E66">
        <w:rPr>
          <w:rFonts w:ascii="Times New Roman" w:hAnsi="Times New Roman" w:cs="Times New Roman"/>
          <w:sz w:val="28"/>
          <w:szCs w:val="28"/>
          <w:lang w:val="ro-RO"/>
        </w:rPr>
        <w:t xml:space="preserve"> textul </w:t>
      </w:r>
      <w:r w:rsidR="00651944" w:rsidRPr="009A3E66">
        <w:rPr>
          <w:rFonts w:ascii="Times New Roman" w:hAnsi="Times New Roman" w:cs="Times New Roman"/>
          <w:sz w:val="28"/>
          <w:szCs w:val="28"/>
          <w:lang w:val="ro-RO"/>
        </w:rPr>
        <w:t>”</w:t>
      </w:r>
      <w:r w:rsidR="00651944" w:rsidRPr="009A3E66">
        <w:rPr>
          <w:rFonts w:ascii="Times New Roman" w:hAnsi="Times New Roman" w:cs="Times New Roman"/>
          <w:sz w:val="28"/>
          <w:szCs w:val="28"/>
          <w:lang w:val="en-US"/>
        </w:rPr>
        <w:t xml:space="preserve"> (creditele accesate de</w:t>
      </w:r>
      <w:r w:rsidR="009C42D5" w:rsidRPr="009A3E66">
        <w:rPr>
          <w:rFonts w:ascii="Times New Roman" w:hAnsi="Times New Roman" w:cs="Times New Roman"/>
          <w:sz w:val="28"/>
          <w:szCs w:val="28"/>
          <w:lang w:val="en-US"/>
        </w:rPr>
        <w:t xml:space="preserve"> </w:t>
      </w:r>
      <w:r w:rsidR="00651944" w:rsidRPr="009A3E66">
        <w:rPr>
          <w:rFonts w:ascii="Times New Roman" w:hAnsi="Times New Roman" w:cs="Times New Roman"/>
          <w:sz w:val="28"/>
          <w:szCs w:val="28"/>
          <w:lang w:val="en-US"/>
        </w:rPr>
        <w:t>grup)</w:t>
      </w:r>
      <w:r w:rsidR="00D54766" w:rsidRPr="009A3E66">
        <w:rPr>
          <w:rFonts w:ascii="Times New Roman" w:hAnsi="Times New Roman" w:cs="Times New Roman"/>
          <w:sz w:val="28"/>
          <w:szCs w:val="28"/>
          <w:lang w:val="ro-RO"/>
        </w:rPr>
        <w:t>” se exclude</w:t>
      </w:r>
      <w:r w:rsidR="00AA0F67" w:rsidRPr="009A3E66">
        <w:rPr>
          <w:rFonts w:ascii="Times New Roman" w:hAnsi="Times New Roman" w:cs="Times New Roman"/>
          <w:sz w:val="28"/>
          <w:szCs w:val="28"/>
          <w:lang w:val="ro-RO"/>
        </w:rPr>
        <w:t>;</w:t>
      </w:r>
    </w:p>
    <w:p w:rsidR="00D6208C" w:rsidRPr="009A3E66" w:rsidRDefault="00E522A5" w:rsidP="00EC07A9">
      <w:pPr>
        <w:pStyle w:val="a5"/>
        <w:numPr>
          <w:ilvl w:val="0"/>
          <w:numId w:val="5"/>
        </w:numPr>
        <w:tabs>
          <w:tab w:val="left" w:pos="810"/>
          <w:tab w:val="left" w:pos="1080"/>
        </w:tabs>
        <w:spacing w:after="0" w:line="240" w:lineRule="auto"/>
        <w:ind w:left="0" w:firstLine="360"/>
        <w:jc w:val="both"/>
        <w:rPr>
          <w:rFonts w:ascii="Times New Roman" w:hAnsi="Times New Roman" w:cs="Times New Roman"/>
          <w:sz w:val="28"/>
          <w:szCs w:val="28"/>
          <w:lang w:val="ro-RO"/>
        </w:rPr>
      </w:pPr>
      <w:r w:rsidRPr="009A3E66">
        <w:rPr>
          <w:rFonts w:ascii="Times New Roman" w:hAnsi="Times New Roman" w:cs="Times New Roman"/>
          <w:iCs/>
          <w:sz w:val="28"/>
          <w:szCs w:val="28"/>
          <w:lang w:val="ro-RO"/>
        </w:rPr>
        <w:t>la punctul 55 după textul ”Legea nr.243-XV din 8 iulie 2004 privind asigurarea subvenţionată a riscurilor de producţie în agricultură” se completează cu textul ”, Hotărârea Guvernului nr.</w:t>
      </w:r>
      <w:r w:rsidR="00936AF0" w:rsidRPr="009A3E66">
        <w:rPr>
          <w:rFonts w:ascii="Times New Roman" w:hAnsi="Times New Roman" w:cs="Times New Roman"/>
          <w:iCs/>
          <w:sz w:val="28"/>
          <w:szCs w:val="28"/>
          <w:lang w:val="ro-RO"/>
        </w:rPr>
        <w:t xml:space="preserve"> </w:t>
      </w:r>
      <w:r w:rsidRPr="009A3E66">
        <w:rPr>
          <w:rFonts w:ascii="Times New Roman" w:hAnsi="Times New Roman" w:cs="Times New Roman"/>
          <w:iCs/>
          <w:sz w:val="28"/>
          <w:szCs w:val="28"/>
          <w:lang w:val="ro-RO"/>
        </w:rPr>
        <w:t>217</w:t>
      </w:r>
      <w:r w:rsidR="00936AF0" w:rsidRPr="009A3E66">
        <w:rPr>
          <w:rFonts w:ascii="Times New Roman" w:hAnsi="Times New Roman" w:cs="Times New Roman"/>
          <w:iCs/>
          <w:sz w:val="28"/>
          <w:szCs w:val="28"/>
          <w:lang w:val="ro-RO"/>
        </w:rPr>
        <w:t>/</w:t>
      </w:r>
      <w:r w:rsidRPr="009A3E66">
        <w:rPr>
          <w:rFonts w:ascii="Times New Roman" w:hAnsi="Times New Roman" w:cs="Times New Roman"/>
          <w:iCs/>
          <w:sz w:val="28"/>
          <w:szCs w:val="28"/>
          <w:lang w:val="ro-RO"/>
        </w:rPr>
        <w:t xml:space="preserve">2005 </w:t>
      </w:r>
      <w:r w:rsidR="00350DF1" w:rsidRPr="009A3E66">
        <w:rPr>
          <w:rStyle w:val="a3"/>
          <w:rFonts w:ascii="Times New Roman" w:hAnsi="Times New Roman" w:cs="Times New Roman"/>
          <w:b w:val="0"/>
          <w:sz w:val="28"/>
          <w:szCs w:val="28"/>
          <w:shd w:val="clear" w:color="auto" w:fill="FFFFFF"/>
          <w:lang w:val="en-US"/>
        </w:rPr>
        <w:t>pentru aprobarea Regulamentului privind subvenţionarea asigurării riscurilor de producţie în</w:t>
      </w:r>
      <w:r w:rsidR="0063641C" w:rsidRPr="009A3E66">
        <w:rPr>
          <w:rFonts w:ascii="Times New Roman" w:hAnsi="Times New Roman" w:cs="Times New Roman"/>
          <w:sz w:val="28"/>
          <w:szCs w:val="28"/>
          <w:lang w:val="en-US"/>
        </w:rPr>
        <w:t xml:space="preserve"> agricultură</w:t>
      </w:r>
      <w:r w:rsidRPr="009A3E66">
        <w:rPr>
          <w:rFonts w:ascii="Times New Roman" w:hAnsi="Times New Roman" w:cs="Times New Roman"/>
          <w:iCs/>
          <w:sz w:val="28"/>
          <w:szCs w:val="28"/>
          <w:lang w:val="ro-RO"/>
        </w:rPr>
        <w:t>”;</w:t>
      </w:r>
    </w:p>
    <w:p w:rsidR="008A1374" w:rsidRPr="009A3E66" w:rsidRDefault="00724E29" w:rsidP="008A1374">
      <w:pPr>
        <w:pStyle w:val="a5"/>
        <w:numPr>
          <w:ilvl w:val="0"/>
          <w:numId w:val="5"/>
        </w:numPr>
        <w:tabs>
          <w:tab w:val="left" w:pos="810"/>
          <w:tab w:val="left" w:pos="1080"/>
        </w:tabs>
        <w:spacing w:after="0" w:line="240" w:lineRule="auto"/>
        <w:ind w:left="0" w:firstLine="426"/>
        <w:jc w:val="both"/>
        <w:rPr>
          <w:rFonts w:ascii="Times New Roman" w:hAnsi="Times New Roman" w:cs="Times New Roman"/>
          <w:sz w:val="28"/>
          <w:szCs w:val="28"/>
          <w:lang w:val="ro-RO"/>
        </w:rPr>
      </w:pPr>
      <w:r w:rsidRPr="009A3E66">
        <w:rPr>
          <w:rFonts w:ascii="Times New Roman" w:hAnsi="Times New Roman" w:cs="Times New Roman"/>
          <w:iCs/>
          <w:sz w:val="28"/>
          <w:szCs w:val="28"/>
          <w:lang w:val="ro-RO"/>
        </w:rPr>
        <w:t xml:space="preserve"> </w:t>
      </w:r>
      <w:r w:rsidR="008A1374" w:rsidRPr="009A3E66">
        <w:rPr>
          <w:rFonts w:ascii="Times New Roman" w:hAnsi="Times New Roman" w:cs="Times New Roman"/>
          <w:iCs/>
          <w:sz w:val="28"/>
          <w:szCs w:val="28"/>
          <w:lang w:val="ro-RO"/>
        </w:rPr>
        <w:t>se completează cu punctul 56</w:t>
      </w:r>
      <w:r w:rsidR="008A1374" w:rsidRPr="009A3E66">
        <w:rPr>
          <w:rFonts w:ascii="Times New Roman" w:hAnsi="Times New Roman" w:cs="Times New Roman"/>
          <w:iCs/>
          <w:sz w:val="28"/>
          <w:szCs w:val="28"/>
          <w:vertAlign w:val="superscript"/>
          <w:lang w:val="ro-RO"/>
        </w:rPr>
        <w:t>1</w:t>
      </w:r>
      <w:r w:rsidR="008A1374" w:rsidRPr="009A3E66">
        <w:rPr>
          <w:rFonts w:ascii="Times New Roman" w:hAnsi="Times New Roman" w:cs="Times New Roman"/>
          <w:iCs/>
          <w:sz w:val="28"/>
          <w:szCs w:val="28"/>
          <w:lang w:val="ro-RO"/>
        </w:rPr>
        <w:t xml:space="preserve"> cu următorul cuprins:</w:t>
      </w:r>
    </w:p>
    <w:p w:rsidR="008A1374" w:rsidRPr="009A3E66" w:rsidRDefault="008A1374" w:rsidP="00333EBB">
      <w:pPr>
        <w:spacing w:after="0" w:line="240" w:lineRule="auto"/>
        <w:ind w:firstLine="426"/>
        <w:rPr>
          <w:rFonts w:ascii="Times New Roman" w:eastAsia="Calibri" w:hAnsi="Times New Roman" w:cs="Times New Roman"/>
          <w:bCs/>
          <w:iCs/>
          <w:sz w:val="28"/>
          <w:szCs w:val="28"/>
          <w:lang w:val="en-US" w:eastAsia="ru-RU"/>
        </w:rPr>
      </w:pPr>
      <w:r w:rsidRPr="009A3E66">
        <w:rPr>
          <w:rFonts w:ascii="Times New Roman" w:hAnsi="Times New Roman" w:cs="Times New Roman"/>
          <w:iCs/>
          <w:sz w:val="28"/>
          <w:szCs w:val="28"/>
          <w:lang w:val="ro-RO"/>
        </w:rPr>
        <w:lastRenderedPageBreak/>
        <w:t>” 56</w:t>
      </w:r>
      <w:r w:rsidRPr="009A3E66">
        <w:rPr>
          <w:rFonts w:ascii="Times New Roman" w:hAnsi="Times New Roman" w:cs="Times New Roman"/>
          <w:iCs/>
          <w:sz w:val="28"/>
          <w:szCs w:val="28"/>
          <w:vertAlign w:val="superscript"/>
          <w:lang w:val="ro-RO"/>
        </w:rPr>
        <w:t>1</w:t>
      </w:r>
      <w:r w:rsidRPr="009A3E66">
        <w:rPr>
          <w:rFonts w:ascii="Times New Roman" w:hAnsi="Times New Roman" w:cs="Times New Roman"/>
          <w:iCs/>
          <w:sz w:val="28"/>
          <w:szCs w:val="28"/>
          <w:lang w:val="ro-RO"/>
        </w:rPr>
        <w:t xml:space="preserve">. </w:t>
      </w:r>
      <w:r w:rsidRPr="009A3E66">
        <w:rPr>
          <w:rFonts w:ascii="Times New Roman" w:hAnsi="Times New Roman" w:cs="Times New Roman"/>
          <w:sz w:val="28"/>
          <w:szCs w:val="28"/>
          <w:lang w:val="en-US"/>
        </w:rPr>
        <w:t>Documentele solicitate suplimentar pentru obţinerea sprijinului financiar:</w:t>
      </w:r>
    </w:p>
    <w:p w:rsidR="008A1374" w:rsidRPr="009A3E66" w:rsidRDefault="008A1374" w:rsidP="008A1374">
      <w:pPr>
        <w:pStyle w:val="a5"/>
        <w:numPr>
          <w:ilvl w:val="0"/>
          <w:numId w:val="21"/>
        </w:numPr>
        <w:spacing w:after="0" w:line="240" w:lineRule="auto"/>
        <w:ind w:left="0" w:firstLine="426"/>
        <w:rPr>
          <w:rFonts w:ascii="Times New Roman" w:eastAsia="Calibri" w:hAnsi="Times New Roman" w:cs="Times New Roman"/>
          <w:bCs/>
          <w:iCs/>
          <w:sz w:val="28"/>
          <w:szCs w:val="28"/>
          <w:lang w:val="ro-RO" w:eastAsia="ru-RU"/>
        </w:rPr>
      </w:pPr>
      <w:r w:rsidRPr="009A3E66">
        <w:rPr>
          <w:rFonts w:ascii="Times New Roman" w:eastAsia="Calibri" w:hAnsi="Times New Roman" w:cs="Times New Roman"/>
          <w:bCs/>
          <w:iCs/>
          <w:sz w:val="28"/>
          <w:szCs w:val="28"/>
          <w:lang w:val="ro-RO" w:eastAsia="ru-RU"/>
        </w:rPr>
        <w:t>cererea de acordare a sprijinului financiar;</w:t>
      </w:r>
    </w:p>
    <w:p w:rsidR="008A1374" w:rsidRPr="009A3E66" w:rsidRDefault="008A1374" w:rsidP="008A1374">
      <w:pPr>
        <w:pStyle w:val="a5"/>
        <w:numPr>
          <w:ilvl w:val="0"/>
          <w:numId w:val="21"/>
        </w:numPr>
        <w:spacing w:after="0" w:line="240" w:lineRule="auto"/>
        <w:ind w:left="0" w:firstLine="426"/>
        <w:rPr>
          <w:rFonts w:ascii="Times New Roman" w:hAnsi="Times New Roman" w:cs="Times New Roman"/>
          <w:sz w:val="28"/>
          <w:szCs w:val="28"/>
          <w:lang w:val="ro-RO"/>
        </w:rPr>
      </w:pPr>
      <w:r w:rsidRPr="009A3E66">
        <w:rPr>
          <w:rFonts w:ascii="Times New Roman" w:eastAsia="Calibri" w:hAnsi="Times New Roman" w:cs="Times New Roman"/>
          <w:bCs/>
          <w:sz w:val="28"/>
          <w:szCs w:val="28"/>
          <w:lang w:val="ro-RO" w:eastAsia="ru-RU"/>
        </w:rPr>
        <w:t>copia de pe poliţa de asigurare;</w:t>
      </w:r>
    </w:p>
    <w:p w:rsidR="008A1374" w:rsidRPr="009A3E66" w:rsidRDefault="008A1374" w:rsidP="008A1374">
      <w:pPr>
        <w:pStyle w:val="a5"/>
        <w:numPr>
          <w:ilvl w:val="0"/>
          <w:numId w:val="21"/>
        </w:numPr>
        <w:spacing w:after="0" w:line="240" w:lineRule="auto"/>
        <w:ind w:left="0" w:firstLine="426"/>
        <w:rPr>
          <w:rFonts w:ascii="Times New Roman" w:eastAsia="Calibri" w:hAnsi="Times New Roman" w:cs="Times New Roman"/>
          <w:bCs/>
          <w:iCs/>
          <w:sz w:val="28"/>
          <w:szCs w:val="28"/>
          <w:lang w:val="ro-RO" w:eastAsia="ru-RU"/>
        </w:rPr>
      </w:pPr>
      <w:r w:rsidRPr="009A3E66">
        <w:rPr>
          <w:rFonts w:ascii="Times New Roman" w:eastAsia="Calibri" w:hAnsi="Times New Roman" w:cs="Times New Roman"/>
          <w:bCs/>
          <w:iCs/>
          <w:sz w:val="28"/>
          <w:szCs w:val="28"/>
          <w:lang w:val="ro-RO" w:eastAsia="ru-RU"/>
        </w:rPr>
        <w:t>copia de pe documentul de plată a primei de asigurare;</w:t>
      </w:r>
    </w:p>
    <w:p w:rsidR="008A1374" w:rsidRPr="009A3E66" w:rsidRDefault="008A1374" w:rsidP="008A1374">
      <w:pPr>
        <w:pStyle w:val="a5"/>
        <w:numPr>
          <w:ilvl w:val="0"/>
          <w:numId w:val="21"/>
        </w:numPr>
        <w:spacing w:after="0" w:line="240" w:lineRule="auto"/>
        <w:ind w:left="0" w:firstLine="426"/>
        <w:rPr>
          <w:rFonts w:ascii="Times New Roman" w:eastAsia="Calibri" w:hAnsi="Times New Roman" w:cs="Times New Roman"/>
          <w:bCs/>
          <w:sz w:val="28"/>
          <w:szCs w:val="28"/>
          <w:lang w:val="ro-RO" w:eastAsia="ru-RU"/>
        </w:rPr>
      </w:pPr>
      <w:r w:rsidRPr="009A3E66">
        <w:rPr>
          <w:rFonts w:ascii="Times New Roman" w:eastAsia="Calibri" w:hAnsi="Times New Roman" w:cs="Times New Roman"/>
          <w:bCs/>
          <w:sz w:val="28"/>
          <w:szCs w:val="28"/>
          <w:lang w:val="ro-RO" w:eastAsia="ru-RU"/>
        </w:rPr>
        <w:t>extras din registrul producătorilor agricoli, eliberat de primărie;</w:t>
      </w:r>
    </w:p>
    <w:p w:rsidR="008A1374" w:rsidRPr="009A3E66" w:rsidRDefault="008A1374" w:rsidP="008A1374">
      <w:pPr>
        <w:pStyle w:val="a5"/>
        <w:numPr>
          <w:ilvl w:val="0"/>
          <w:numId w:val="21"/>
        </w:numPr>
        <w:spacing w:after="0" w:line="240" w:lineRule="auto"/>
        <w:ind w:left="0" w:firstLine="426"/>
        <w:rPr>
          <w:rFonts w:ascii="Times New Roman" w:eastAsia="Calibri" w:hAnsi="Times New Roman" w:cs="Times New Roman"/>
          <w:bCs/>
          <w:sz w:val="28"/>
          <w:szCs w:val="28"/>
          <w:lang w:val="ro-RO" w:eastAsia="ru-RU"/>
        </w:rPr>
      </w:pPr>
      <w:r w:rsidRPr="009A3E66">
        <w:rPr>
          <w:rFonts w:ascii="Times New Roman" w:eastAsia="Calibri" w:hAnsi="Times New Roman" w:cs="Times New Roman"/>
          <w:bCs/>
          <w:sz w:val="28"/>
          <w:szCs w:val="28"/>
          <w:lang w:val="ro-RO" w:eastAsia="ru-RU"/>
        </w:rPr>
        <w:t>act centralizator a documentelor privind acordarea subvenţiilor la asigurarea recoltei şi animalelor agricole.</w:t>
      </w:r>
    </w:p>
    <w:p w:rsidR="006302A7" w:rsidRPr="009A3E66" w:rsidRDefault="00B574DC" w:rsidP="00B574DC">
      <w:pPr>
        <w:pStyle w:val="a5"/>
        <w:numPr>
          <w:ilvl w:val="0"/>
          <w:numId w:val="5"/>
        </w:numPr>
        <w:tabs>
          <w:tab w:val="left" w:pos="810"/>
          <w:tab w:val="left" w:pos="1080"/>
        </w:tabs>
        <w:spacing w:after="0" w:line="240" w:lineRule="auto"/>
        <w:ind w:left="0" w:firstLine="360"/>
        <w:jc w:val="both"/>
        <w:rPr>
          <w:rFonts w:ascii="Times New Roman" w:eastAsia="Calibri" w:hAnsi="Times New Roman" w:cs="Times New Roman"/>
          <w:sz w:val="28"/>
          <w:szCs w:val="28"/>
          <w:lang w:val="ro-RO"/>
        </w:rPr>
      </w:pPr>
      <w:r w:rsidRPr="009A3E66">
        <w:rPr>
          <w:rFonts w:ascii="Times New Roman" w:hAnsi="Times New Roman" w:cs="Times New Roman"/>
          <w:iCs/>
          <w:sz w:val="28"/>
          <w:szCs w:val="28"/>
          <w:lang w:val="ro-RO"/>
        </w:rPr>
        <w:t>la punctul 57</w:t>
      </w:r>
      <w:r w:rsidRPr="009A3E66">
        <w:rPr>
          <w:rFonts w:ascii="Times New Roman" w:eastAsia="Calibri" w:hAnsi="Times New Roman" w:cs="Times New Roman"/>
          <w:sz w:val="28"/>
          <w:szCs w:val="28"/>
          <w:lang w:val="ro-RO"/>
        </w:rPr>
        <w:t xml:space="preserve"> textul ”</w:t>
      </w:r>
      <w:r w:rsidRPr="009A3E66">
        <w:rPr>
          <w:rFonts w:ascii="Times New Roman" w:eastAsia="Calibri" w:hAnsi="Times New Roman" w:cs="Times New Roman"/>
          <w:bCs/>
          <w:sz w:val="28"/>
          <w:szCs w:val="28"/>
          <w:lang w:val="en-US"/>
        </w:rPr>
        <w:t>începând cu doi ani</w:t>
      </w:r>
      <w:r w:rsidRPr="009A3E66">
        <w:rPr>
          <w:rFonts w:ascii="Times New Roman" w:eastAsia="Calibri" w:hAnsi="Times New Roman" w:cs="Times New Roman"/>
          <w:sz w:val="28"/>
          <w:szCs w:val="28"/>
          <w:lang w:val="ro-RO"/>
        </w:rPr>
        <w:t>” se substituie cu textul ”</w:t>
      </w:r>
      <w:r w:rsidRPr="009A3E66">
        <w:rPr>
          <w:rFonts w:ascii="Times New Roman" w:eastAsia="Calibri" w:hAnsi="Times New Roman" w:cs="Times New Roman"/>
          <w:bCs/>
          <w:sz w:val="28"/>
          <w:szCs w:val="28"/>
          <w:lang w:val="en-US"/>
        </w:rPr>
        <w:t>începând cu trei ani</w:t>
      </w:r>
      <w:r w:rsidRPr="009A3E66">
        <w:rPr>
          <w:rFonts w:ascii="Times New Roman" w:eastAsia="Calibri" w:hAnsi="Times New Roman" w:cs="Times New Roman"/>
          <w:sz w:val="28"/>
          <w:szCs w:val="28"/>
          <w:lang w:val="ro-RO"/>
        </w:rPr>
        <w:t xml:space="preserve"> ”;</w:t>
      </w:r>
    </w:p>
    <w:p w:rsidR="00130802" w:rsidRPr="009A3E66" w:rsidRDefault="00D9002B" w:rsidP="00EC07A9">
      <w:pPr>
        <w:pStyle w:val="a5"/>
        <w:numPr>
          <w:ilvl w:val="0"/>
          <w:numId w:val="5"/>
        </w:numPr>
        <w:tabs>
          <w:tab w:val="left" w:pos="810"/>
          <w:tab w:val="left" w:pos="1080"/>
        </w:tabs>
        <w:spacing w:after="0" w:line="240" w:lineRule="auto"/>
        <w:ind w:left="0" w:firstLine="360"/>
        <w:jc w:val="both"/>
        <w:rPr>
          <w:rFonts w:ascii="Times New Roman" w:hAnsi="Times New Roman" w:cs="Times New Roman"/>
          <w:sz w:val="28"/>
          <w:szCs w:val="28"/>
          <w:lang w:val="ro-RO"/>
        </w:rPr>
      </w:pPr>
      <w:r w:rsidRPr="009A3E66">
        <w:rPr>
          <w:rFonts w:ascii="Times New Roman" w:hAnsi="Times New Roman" w:cs="Times New Roman"/>
          <w:iCs/>
          <w:sz w:val="28"/>
          <w:szCs w:val="28"/>
          <w:lang w:val="ro-RO"/>
        </w:rPr>
        <w:t xml:space="preserve">la punctul 60, subpunctul 2) va avea următorul cuprins: </w:t>
      </w:r>
    </w:p>
    <w:p w:rsidR="006A46B9" w:rsidRPr="009A3E66" w:rsidRDefault="006A46B9" w:rsidP="006A46B9">
      <w:pPr>
        <w:pStyle w:val="20"/>
        <w:widowControl w:val="0"/>
        <w:tabs>
          <w:tab w:val="left" w:pos="1298"/>
        </w:tabs>
        <w:spacing w:line="240" w:lineRule="auto"/>
        <w:ind w:firstLine="426"/>
        <w:jc w:val="both"/>
        <w:rPr>
          <w:sz w:val="28"/>
          <w:szCs w:val="28"/>
          <w:lang w:val="ro-RO"/>
        </w:rPr>
      </w:pPr>
      <w:r w:rsidRPr="009A3E66">
        <w:rPr>
          <w:sz w:val="28"/>
          <w:szCs w:val="28"/>
          <w:lang w:val="ro-RO"/>
        </w:rPr>
        <w:t>”2) solicitantul deține baza de producție a materiei prime. Sunt facilitați producătorii agricoli, după caz grupurile de producători care fac dovada deținerii bazei materiale de producție, inclusiv a suprafeței de terenuri deținute legal, care ar asigura cel puțin:</w:t>
      </w:r>
    </w:p>
    <w:p w:rsidR="006A46B9" w:rsidRPr="009A3E66" w:rsidRDefault="006A46B9" w:rsidP="006A46B9">
      <w:pPr>
        <w:pStyle w:val="20"/>
        <w:widowControl w:val="0"/>
        <w:tabs>
          <w:tab w:val="left" w:pos="1298"/>
        </w:tabs>
        <w:spacing w:line="240" w:lineRule="auto"/>
        <w:jc w:val="both"/>
        <w:rPr>
          <w:sz w:val="28"/>
          <w:szCs w:val="28"/>
          <w:lang w:val="ro-RO"/>
        </w:rPr>
      </w:pPr>
      <w:r w:rsidRPr="009A3E66">
        <w:rPr>
          <w:sz w:val="28"/>
          <w:szCs w:val="28"/>
          <w:lang w:val="ro-RO"/>
        </w:rPr>
        <w:t>- 50 % din capacitatea de păstrare în cazul depozitelor agroindustriale;</w:t>
      </w:r>
    </w:p>
    <w:p w:rsidR="006A46B9" w:rsidRPr="009A3E66" w:rsidRDefault="006A46B9" w:rsidP="006A46B9">
      <w:pPr>
        <w:pStyle w:val="20"/>
        <w:widowControl w:val="0"/>
        <w:tabs>
          <w:tab w:val="left" w:pos="1298"/>
        </w:tabs>
        <w:spacing w:line="240" w:lineRule="auto"/>
        <w:jc w:val="both"/>
        <w:rPr>
          <w:sz w:val="28"/>
          <w:szCs w:val="28"/>
          <w:lang w:val="ro-RO"/>
        </w:rPr>
      </w:pPr>
      <w:r w:rsidRPr="009A3E66">
        <w:rPr>
          <w:sz w:val="28"/>
          <w:szCs w:val="28"/>
          <w:lang w:val="ro-RO"/>
        </w:rPr>
        <w:t xml:space="preserve">- 50 % producție proprie procesată, din volumul total prelucrat, sau care urmează a fi prelucrată anual în perioada de implementare a proiectului în cazul echipamentelor de </w:t>
      </w:r>
      <w:r w:rsidR="006E28C5" w:rsidRPr="009A3E66">
        <w:rPr>
          <w:sz w:val="28"/>
          <w:szCs w:val="28"/>
          <w:lang w:val="ro-RO"/>
        </w:rPr>
        <w:t>procesare a producției agricole;</w:t>
      </w:r>
    </w:p>
    <w:p w:rsidR="006A46B9" w:rsidRPr="009A3E66" w:rsidRDefault="006A46B9" w:rsidP="006A46B9">
      <w:pPr>
        <w:pStyle w:val="20"/>
        <w:widowControl w:val="0"/>
        <w:tabs>
          <w:tab w:val="left" w:pos="1298"/>
        </w:tabs>
        <w:spacing w:line="240" w:lineRule="auto"/>
        <w:jc w:val="both"/>
        <w:rPr>
          <w:sz w:val="28"/>
          <w:szCs w:val="28"/>
          <w:lang w:val="ro-RO"/>
        </w:rPr>
      </w:pPr>
      <w:r w:rsidRPr="009A3E66">
        <w:rPr>
          <w:sz w:val="28"/>
          <w:szCs w:val="28"/>
          <w:lang w:val="ro-RO"/>
        </w:rPr>
        <w:t>- 50 % producție autohtonă, în cazul prelucrării primare a cărnii și procesării laptelui.”;</w:t>
      </w:r>
    </w:p>
    <w:p w:rsidR="000A41A9" w:rsidRPr="009A3E66" w:rsidRDefault="007B741A" w:rsidP="00EB777E">
      <w:pPr>
        <w:pStyle w:val="a5"/>
        <w:numPr>
          <w:ilvl w:val="0"/>
          <w:numId w:val="5"/>
        </w:numPr>
        <w:tabs>
          <w:tab w:val="left" w:pos="810"/>
          <w:tab w:val="left" w:pos="1080"/>
        </w:tabs>
        <w:spacing w:after="0" w:line="240" w:lineRule="auto"/>
        <w:ind w:left="0" w:firstLine="360"/>
        <w:jc w:val="both"/>
        <w:rPr>
          <w:rFonts w:ascii="Times New Roman" w:hAnsi="Times New Roman" w:cs="Times New Roman"/>
          <w:sz w:val="28"/>
          <w:szCs w:val="28"/>
          <w:lang w:val="ro-RO"/>
        </w:rPr>
      </w:pPr>
      <w:r w:rsidRPr="009A3E66">
        <w:rPr>
          <w:rFonts w:ascii="Times New Roman" w:hAnsi="Times New Roman" w:cs="Times New Roman"/>
          <w:iCs/>
          <w:sz w:val="28"/>
          <w:szCs w:val="28"/>
          <w:lang w:val="ro-RO"/>
        </w:rPr>
        <w:t xml:space="preserve">punctul 61 </w:t>
      </w:r>
      <w:r w:rsidR="00FB5FAF" w:rsidRPr="009A3E66">
        <w:rPr>
          <w:rFonts w:ascii="Times New Roman" w:hAnsi="Times New Roman" w:cs="Times New Roman"/>
          <w:iCs/>
          <w:sz w:val="28"/>
          <w:szCs w:val="28"/>
          <w:lang w:val="ro-RO"/>
        </w:rPr>
        <w:t>va avea următorul cuprins</w:t>
      </w:r>
      <w:r w:rsidRPr="009A3E66">
        <w:rPr>
          <w:rFonts w:ascii="Times New Roman" w:hAnsi="Times New Roman" w:cs="Times New Roman"/>
          <w:iCs/>
          <w:sz w:val="28"/>
          <w:szCs w:val="28"/>
          <w:lang w:val="ro-RO"/>
        </w:rPr>
        <w:t>;</w:t>
      </w:r>
    </w:p>
    <w:p w:rsidR="00FB5FAF" w:rsidRPr="009A3E66" w:rsidRDefault="00FB5FAF" w:rsidP="00FB5FAF">
      <w:pPr>
        <w:pStyle w:val="a5"/>
        <w:tabs>
          <w:tab w:val="left" w:pos="810"/>
          <w:tab w:val="left" w:pos="1080"/>
        </w:tabs>
        <w:spacing w:after="0" w:line="240" w:lineRule="auto"/>
        <w:ind w:left="0" w:firstLine="360"/>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 xml:space="preserve">”61. Pentru investițiile altele decât cele menționate </w:t>
      </w:r>
      <w:r w:rsidR="00143BE3" w:rsidRPr="009A3E66">
        <w:rPr>
          <w:rFonts w:ascii="Times New Roman" w:hAnsi="Times New Roman" w:cs="Times New Roman"/>
          <w:sz w:val="28"/>
          <w:szCs w:val="28"/>
          <w:lang w:val="ro-RO"/>
        </w:rPr>
        <w:t xml:space="preserve">la pct. 60 din prezentul Regulament, </w:t>
      </w:r>
      <w:r w:rsidRPr="009A3E66">
        <w:rPr>
          <w:rFonts w:ascii="Times New Roman" w:hAnsi="Times New Roman" w:cs="Times New Roman"/>
          <w:sz w:val="28"/>
          <w:szCs w:val="28"/>
          <w:lang w:val="ro-RO"/>
        </w:rPr>
        <w:t>valoarea subvenției se reduce cu 50% din valoarea de bază a acesteia.</w:t>
      </w:r>
      <w:r w:rsidR="00143BE3" w:rsidRPr="009A3E66">
        <w:rPr>
          <w:rFonts w:ascii="Times New Roman" w:hAnsi="Times New Roman" w:cs="Times New Roman"/>
          <w:sz w:val="28"/>
          <w:szCs w:val="28"/>
          <w:lang w:val="ro-RO"/>
        </w:rPr>
        <w:t>”</w:t>
      </w:r>
    </w:p>
    <w:p w:rsidR="007B741A" w:rsidRPr="009A3E66" w:rsidRDefault="007B741A" w:rsidP="00EB777E">
      <w:pPr>
        <w:pStyle w:val="a5"/>
        <w:numPr>
          <w:ilvl w:val="0"/>
          <w:numId w:val="5"/>
        </w:numPr>
        <w:tabs>
          <w:tab w:val="left" w:pos="810"/>
          <w:tab w:val="left" w:pos="1080"/>
        </w:tabs>
        <w:spacing w:after="0" w:line="240" w:lineRule="auto"/>
        <w:ind w:left="0" w:firstLine="360"/>
        <w:jc w:val="both"/>
        <w:rPr>
          <w:rFonts w:ascii="Times New Roman" w:hAnsi="Times New Roman" w:cs="Times New Roman"/>
          <w:sz w:val="28"/>
          <w:szCs w:val="28"/>
          <w:lang w:val="ro-RO"/>
        </w:rPr>
      </w:pPr>
      <w:r w:rsidRPr="009A3E66">
        <w:rPr>
          <w:rFonts w:ascii="Times New Roman" w:hAnsi="Times New Roman" w:cs="Times New Roman"/>
          <w:iCs/>
          <w:sz w:val="28"/>
          <w:szCs w:val="28"/>
          <w:lang w:val="ro-RO"/>
        </w:rPr>
        <w:t xml:space="preserve">punctul 62 va avea următorul cuprins: </w:t>
      </w:r>
    </w:p>
    <w:p w:rsidR="00687A94" w:rsidRPr="009A3E66" w:rsidRDefault="007B741A" w:rsidP="00CB327C">
      <w:pPr>
        <w:pStyle w:val="a5"/>
        <w:tabs>
          <w:tab w:val="left" w:pos="900"/>
          <w:tab w:val="left" w:pos="990"/>
        </w:tabs>
        <w:spacing w:after="0" w:line="240" w:lineRule="auto"/>
        <w:ind w:left="0" w:firstLine="567"/>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 xml:space="preserve">”62. </w:t>
      </w:r>
      <w:r w:rsidR="00687A94" w:rsidRPr="009A3E66">
        <w:rPr>
          <w:rFonts w:ascii="Times New Roman" w:hAnsi="Times New Roman" w:cs="Times New Roman"/>
          <w:iCs/>
          <w:sz w:val="28"/>
          <w:szCs w:val="28"/>
          <w:lang w:val="ro-RO"/>
        </w:rPr>
        <w:t xml:space="preserve">Subvenția se acordată </w:t>
      </w:r>
      <w:r w:rsidR="009A4148" w:rsidRPr="009A3E66">
        <w:rPr>
          <w:rFonts w:ascii="Times New Roman" w:hAnsi="Times New Roman" w:cs="Times New Roman"/>
          <w:iCs/>
          <w:sz w:val="28"/>
          <w:szCs w:val="28"/>
          <w:lang w:val="ro-RO"/>
        </w:rPr>
        <w:t>producătorilor agricoli/grupurilor de producători</w:t>
      </w:r>
      <w:r w:rsidR="00687A94" w:rsidRPr="009A3E66">
        <w:rPr>
          <w:rFonts w:ascii="Times New Roman" w:hAnsi="Times New Roman" w:cs="Times New Roman"/>
          <w:iCs/>
          <w:sz w:val="28"/>
          <w:szCs w:val="28"/>
          <w:lang w:val="ro-RO"/>
        </w:rPr>
        <w:t xml:space="preserve"> care demonstrează deţinerea bazei materiale de producţie prin:</w:t>
      </w:r>
    </w:p>
    <w:p w:rsidR="00687A94" w:rsidRPr="009A3E66" w:rsidRDefault="00687A94" w:rsidP="00687A94">
      <w:pPr>
        <w:pStyle w:val="a5"/>
        <w:numPr>
          <w:ilvl w:val="0"/>
          <w:numId w:val="38"/>
        </w:numPr>
        <w:tabs>
          <w:tab w:val="left" w:pos="900"/>
          <w:tab w:val="left" w:pos="990"/>
        </w:tabs>
        <w:spacing w:after="0" w:line="240" w:lineRule="auto"/>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 xml:space="preserve">acte de plantare multianuală și forma de raportare 29-agr, care confirmă deținerea a 50% din capacitatea de păstrare și prelucrare a produselor agricole </w:t>
      </w:r>
      <w:r w:rsidR="00467E8E" w:rsidRPr="009A3E66">
        <w:rPr>
          <w:rFonts w:ascii="Times New Roman" w:hAnsi="Times New Roman" w:cs="Times New Roman"/>
          <w:iCs/>
          <w:sz w:val="28"/>
          <w:szCs w:val="28"/>
          <w:lang w:val="ro-RO"/>
        </w:rPr>
        <w:t>de origine vegetală,</w:t>
      </w:r>
      <w:r w:rsidRPr="009A3E66">
        <w:rPr>
          <w:rFonts w:ascii="Times New Roman" w:hAnsi="Times New Roman" w:cs="Times New Roman"/>
          <w:iCs/>
          <w:sz w:val="28"/>
          <w:szCs w:val="28"/>
          <w:lang w:val="ro-RO"/>
        </w:rPr>
        <w:t xml:space="preserve"> conform pct. 60, subpct. 2) liniuțele unu și doi;</w:t>
      </w:r>
      <w:r w:rsidR="00277F48" w:rsidRPr="009A3E66">
        <w:rPr>
          <w:rFonts w:ascii="Times New Roman" w:hAnsi="Times New Roman" w:cs="Times New Roman"/>
          <w:iCs/>
          <w:sz w:val="28"/>
          <w:szCs w:val="28"/>
          <w:lang w:val="ro-RO"/>
        </w:rPr>
        <w:t xml:space="preserve"> </w:t>
      </w:r>
    </w:p>
    <w:p w:rsidR="00687A94" w:rsidRPr="009A3E66" w:rsidRDefault="004B45E2" w:rsidP="00467E8E">
      <w:pPr>
        <w:pStyle w:val="a5"/>
        <w:numPr>
          <w:ilvl w:val="0"/>
          <w:numId w:val="38"/>
        </w:numPr>
        <w:tabs>
          <w:tab w:val="left" w:pos="900"/>
          <w:tab w:val="left" w:pos="990"/>
        </w:tabs>
        <w:spacing w:after="0" w:line="240" w:lineRule="auto"/>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certificat sanitar-veterinar (</w:t>
      </w:r>
      <w:r w:rsidRPr="009A3E66">
        <w:rPr>
          <w:rFonts w:ascii="Times New Roman" w:hAnsi="Times New Roman" w:cs="Times New Roman"/>
          <w:i/>
          <w:iCs/>
          <w:sz w:val="28"/>
          <w:szCs w:val="28"/>
          <w:lang w:val="ro-RO"/>
        </w:rPr>
        <w:t>Formularul 2, eliberat de Agenția Națională pentru Siguranța Alimentelor</w:t>
      </w:r>
      <w:r w:rsidRPr="009A3E66">
        <w:rPr>
          <w:rFonts w:ascii="Times New Roman" w:hAnsi="Times New Roman" w:cs="Times New Roman"/>
          <w:iCs/>
          <w:sz w:val="28"/>
          <w:szCs w:val="28"/>
          <w:lang w:val="ro-RO"/>
        </w:rPr>
        <w:t>)</w:t>
      </w:r>
      <w:r w:rsidR="009A4148" w:rsidRPr="009A3E66">
        <w:rPr>
          <w:rFonts w:ascii="Times New Roman" w:hAnsi="Times New Roman" w:cs="Times New Roman"/>
          <w:iCs/>
          <w:sz w:val="28"/>
          <w:szCs w:val="28"/>
          <w:lang w:val="ro-RO"/>
        </w:rPr>
        <w:t>,</w:t>
      </w:r>
      <w:r w:rsidRPr="009A3E66">
        <w:rPr>
          <w:rFonts w:ascii="Times New Roman" w:hAnsi="Times New Roman" w:cs="Times New Roman"/>
          <w:iCs/>
          <w:sz w:val="28"/>
          <w:szCs w:val="28"/>
          <w:lang w:val="ro-RO"/>
        </w:rPr>
        <w:t xml:space="preserve"> </w:t>
      </w:r>
      <w:r w:rsidR="009A4148" w:rsidRPr="009A3E66">
        <w:rPr>
          <w:rFonts w:ascii="Times New Roman" w:hAnsi="Times New Roman" w:cs="Times New Roman"/>
          <w:iCs/>
          <w:sz w:val="28"/>
          <w:szCs w:val="28"/>
          <w:lang w:val="ro-RO"/>
        </w:rPr>
        <w:t>factură, aviz de însoțire a mărfii (</w:t>
      </w:r>
      <w:r w:rsidR="009A4148" w:rsidRPr="009A3E66">
        <w:rPr>
          <w:rFonts w:ascii="Times New Roman" w:hAnsi="Times New Roman" w:cs="Times New Roman"/>
          <w:i/>
          <w:iCs/>
          <w:sz w:val="28"/>
          <w:szCs w:val="28"/>
          <w:lang w:val="ro-RO"/>
        </w:rPr>
        <w:t>formular tipizat, anexa nr. 1 la Ordinul Ministerului Finanțelor nr. 65 din 18 aprilie 2019</w:t>
      </w:r>
      <w:r w:rsidR="009A4148" w:rsidRPr="009A3E66">
        <w:rPr>
          <w:rFonts w:ascii="Times New Roman" w:hAnsi="Times New Roman" w:cs="Times New Roman"/>
          <w:iCs/>
          <w:sz w:val="28"/>
          <w:szCs w:val="28"/>
          <w:lang w:val="ro-RO"/>
        </w:rPr>
        <w:t xml:space="preserve">) </w:t>
      </w:r>
      <w:r w:rsidR="00467E8E" w:rsidRPr="009A3E66">
        <w:rPr>
          <w:rFonts w:ascii="Times New Roman" w:hAnsi="Times New Roman" w:cs="Times New Roman"/>
          <w:iCs/>
          <w:sz w:val="28"/>
          <w:szCs w:val="28"/>
          <w:lang w:val="ro-RO"/>
        </w:rPr>
        <w:t xml:space="preserve">pentru </w:t>
      </w:r>
      <w:r w:rsidR="00687A94" w:rsidRPr="009A3E66">
        <w:rPr>
          <w:rFonts w:ascii="Times New Roman" w:hAnsi="Times New Roman" w:cs="Times New Roman"/>
          <w:iCs/>
          <w:sz w:val="28"/>
          <w:szCs w:val="28"/>
          <w:lang w:val="ro-RO"/>
        </w:rPr>
        <w:t>confirmarea prelucrării și/sau procesării</w:t>
      </w:r>
      <w:r w:rsidR="00467E8E" w:rsidRPr="009A3E66">
        <w:rPr>
          <w:lang w:val="en-US"/>
        </w:rPr>
        <w:t xml:space="preserve"> </w:t>
      </w:r>
      <w:r w:rsidR="00467E8E" w:rsidRPr="009A3E66">
        <w:rPr>
          <w:rFonts w:ascii="Times New Roman" w:hAnsi="Times New Roman" w:cs="Times New Roman"/>
          <w:iCs/>
          <w:sz w:val="28"/>
          <w:szCs w:val="28"/>
          <w:lang w:val="ro-RO"/>
        </w:rPr>
        <w:t>cărnii și laptelui,</w:t>
      </w:r>
      <w:r w:rsidR="00687A94" w:rsidRPr="009A3E66">
        <w:rPr>
          <w:rFonts w:ascii="Times New Roman" w:hAnsi="Times New Roman" w:cs="Times New Roman"/>
          <w:iCs/>
          <w:sz w:val="28"/>
          <w:szCs w:val="28"/>
          <w:lang w:val="ro-RO"/>
        </w:rPr>
        <w:t xml:space="preserve"> </w:t>
      </w:r>
      <w:r w:rsidR="00467E8E" w:rsidRPr="009A3E66">
        <w:rPr>
          <w:rFonts w:ascii="Times New Roman" w:hAnsi="Times New Roman" w:cs="Times New Roman"/>
          <w:iCs/>
          <w:sz w:val="28"/>
          <w:szCs w:val="28"/>
          <w:lang w:val="ro-RO"/>
        </w:rPr>
        <w:t>producție de origine autohtonă,</w:t>
      </w:r>
      <w:r w:rsidR="00467E8E" w:rsidRPr="009A3E66">
        <w:rPr>
          <w:lang w:val="en-US"/>
        </w:rPr>
        <w:t xml:space="preserve"> </w:t>
      </w:r>
      <w:r w:rsidR="00467E8E" w:rsidRPr="009A3E66">
        <w:rPr>
          <w:rFonts w:ascii="Times New Roman" w:hAnsi="Times New Roman" w:cs="Times New Roman"/>
          <w:iCs/>
          <w:sz w:val="28"/>
          <w:szCs w:val="28"/>
          <w:lang w:val="ro-RO"/>
        </w:rPr>
        <w:t>conform pct. 60, subpct. 2) liniuța trei.”;</w:t>
      </w:r>
    </w:p>
    <w:p w:rsidR="000A41A9" w:rsidRPr="009A3E66" w:rsidRDefault="00BB4AD6" w:rsidP="00AF541E">
      <w:pPr>
        <w:pStyle w:val="a5"/>
        <w:numPr>
          <w:ilvl w:val="0"/>
          <w:numId w:val="5"/>
        </w:numPr>
        <w:tabs>
          <w:tab w:val="left" w:pos="900"/>
          <w:tab w:val="left" w:pos="990"/>
        </w:tabs>
        <w:spacing w:after="0" w:line="240" w:lineRule="auto"/>
        <w:ind w:hanging="2345"/>
        <w:jc w:val="both"/>
        <w:rPr>
          <w:rFonts w:ascii="Times New Roman" w:hAnsi="Times New Roman" w:cs="Times New Roman"/>
          <w:iCs/>
          <w:sz w:val="28"/>
          <w:szCs w:val="28"/>
          <w:lang w:val="ro-RO"/>
        </w:rPr>
      </w:pPr>
      <w:r w:rsidRPr="009A3E66">
        <w:rPr>
          <w:rFonts w:ascii="Times New Roman" w:eastAsia="MS Mincho" w:hAnsi="Times New Roman" w:cs="Times New Roman"/>
          <w:sz w:val="28"/>
          <w:szCs w:val="28"/>
          <w:lang w:val="ro-RO"/>
        </w:rPr>
        <w:t>punctul 63</w:t>
      </w:r>
      <w:r w:rsidR="000A41A9" w:rsidRPr="009A3E66">
        <w:rPr>
          <w:rFonts w:ascii="Times New Roman" w:eastAsia="MS Mincho" w:hAnsi="Times New Roman" w:cs="Times New Roman"/>
          <w:sz w:val="28"/>
          <w:szCs w:val="28"/>
          <w:lang w:val="ro-RO"/>
        </w:rPr>
        <w:t>:</w:t>
      </w:r>
      <w:r w:rsidR="0058524C" w:rsidRPr="009A3E66">
        <w:rPr>
          <w:rFonts w:ascii="Times New Roman" w:eastAsia="MS Mincho" w:hAnsi="Times New Roman" w:cs="Times New Roman"/>
          <w:sz w:val="28"/>
          <w:szCs w:val="28"/>
          <w:lang w:val="ro-RO"/>
        </w:rPr>
        <w:t xml:space="preserve"> </w:t>
      </w:r>
    </w:p>
    <w:p w:rsidR="000A41A9" w:rsidRPr="009A3E66" w:rsidRDefault="000A41A9" w:rsidP="00AF541E">
      <w:pPr>
        <w:tabs>
          <w:tab w:val="left" w:pos="426"/>
          <w:tab w:val="left" w:pos="990"/>
        </w:tabs>
        <w:spacing w:after="0" w:line="240" w:lineRule="auto"/>
        <w:jc w:val="both"/>
        <w:rPr>
          <w:rFonts w:ascii="Times New Roman" w:eastAsia="MS Mincho" w:hAnsi="Times New Roman" w:cs="Times New Roman"/>
          <w:sz w:val="28"/>
          <w:szCs w:val="28"/>
          <w:lang w:val="ro-RO"/>
        </w:rPr>
      </w:pPr>
      <w:r w:rsidRPr="009A3E66">
        <w:rPr>
          <w:rFonts w:ascii="Times New Roman" w:hAnsi="Times New Roman" w:cs="Times New Roman"/>
          <w:sz w:val="28"/>
          <w:szCs w:val="28"/>
          <w:lang w:val="ro-RO"/>
        </w:rPr>
        <w:tab/>
      </w:r>
      <w:r w:rsidR="00CB327C" w:rsidRPr="009A3E66">
        <w:rPr>
          <w:rFonts w:ascii="Times New Roman" w:hAnsi="Times New Roman" w:cs="Times New Roman"/>
          <w:sz w:val="28"/>
          <w:szCs w:val="28"/>
          <w:lang w:val="ro-RO"/>
        </w:rPr>
        <w:t xml:space="preserve">la </w:t>
      </w:r>
      <w:r w:rsidRPr="009A3E66">
        <w:rPr>
          <w:rFonts w:ascii="Times New Roman" w:hAnsi="Times New Roman" w:cs="Times New Roman"/>
          <w:sz w:val="28"/>
          <w:szCs w:val="28"/>
          <w:lang w:val="ro-RO"/>
        </w:rPr>
        <w:t>subpunctul 3)</w:t>
      </w:r>
      <w:r w:rsidR="00CB327C" w:rsidRPr="009A3E66">
        <w:rPr>
          <w:rFonts w:ascii="Times New Roman" w:hAnsi="Times New Roman" w:cs="Times New Roman"/>
          <w:sz w:val="28"/>
          <w:szCs w:val="28"/>
          <w:lang w:val="ro-RO"/>
        </w:rPr>
        <w:t>,</w:t>
      </w:r>
      <w:r w:rsidRPr="009A3E66">
        <w:rPr>
          <w:rFonts w:ascii="Times New Roman" w:hAnsi="Times New Roman" w:cs="Times New Roman"/>
          <w:sz w:val="28"/>
          <w:szCs w:val="28"/>
          <w:lang w:val="ro-RO"/>
        </w:rPr>
        <w:t xml:space="preserve">  după sintagma ”proiectul tehnic si devizul de cheltuieli” se completează cu sintagma ”întocmit de către un devizier certificat în domeniu, cu anexarea documentelor confirmative privind calificarea acestuia,”; </w:t>
      </w:r>
      <w:r w:rsidR="00785913" w:rsidRPr="009A3E66">
        <w:rPr>
          <w:rFonts w:ascii="Times New Roman" w:eastAsia="MS Mincho" w:hAnsi="Times New Roman" w:cs="Times New Roman"/>
          <w:sz w:val="28"/>
          <w:szCs w:val="28"/>
          <w:lang w:val="ro-RO"/>
        </w:rPr>
        <w:t xml:space="preserve"> </w:t>
      </w:r>
    </w:p>
    <w:p w:rsidR="00BB4AD6" w:rsidRPr="009A3E66" w:rsidRDefault="000A41A9" w:rsidP="00AF541E">
      <w:pPr>
        <w:tabs>
          <w:tab w:val="left" w:pos="426"/>
        </w:tabs>
        <w:spacing w:after="0" w:line="240" w:lineRule="auto"/>
        <w:jc w:val="both"/>
        <w:rPr>
          <w:rFonts w:ascii="Times New Roman" w:hAnsi="Times New Roman" w:cs="Times New Roman"/>
          <w:iCs/>
          <w:sz w:val="28"/>
          <w:szCs w:val="28"/>
          <w:lang w:val="ro-RO"/>
        </w:rPr>
      </w:pPr>
      <w:r w:rsidRPr="009A3E66">
        <w:rPr>
          <w:rFonts w:ascii="Times New Roman" w:eastAsia="MS Mincho" w:hAnsi="Times New Roman" w:cs="Times New Roman"/>
          <w:sz w:val="28"/>
          <w:szCs w:val="28"/>
          <w:lang w:val="ro-RO"/>
        </w:rPr>
        <w:tab/>
      </w:r>
      <w:r w:rsidR="00785913" w:rsidRPr="009A3E66">
        <w:rPr>
          <w:rFonts w:ascii="Times New Roman" w:eastAsia="MS Mincho" w:hAnsi="Times New Roman" w:cs="Times New Roman"/>
          <w:sz w:val="28"/>
          <w:szCs w:val="28"/>
          <w:lang w:val="ro-RO"/>
        </w:rPr>
        <w:t>se completează cu subpunctele</w:t>
      </w:r>
      <w:r w:rsidR="00BB4AD6" w:rsidRPr="009A3E66">
        <w:rPr>
          <w:rFonts w:ascii="Times New Roman" w:eastAsia="MS Mincho" w:hAnsi="Times New Roman" w:cs="Times New Roman"/>
          <w:sz w:val="28"/>
          <w:szCs w:val="28"/>
          <w:lang w:val="ro-RO"/>
        </w:rPr>
        <w:t xml:space="preserve"> 7)</w:t>
      </w:r>
      <w:r w:rsidR="00785913" w:rsidRPr="009A3E66">
        <w:rPr>
          <w:rFonts w:ascii="Times New Roman" w:eastAsia="MS Mincho" w:hAnsi="Times New Roman" w:cs="Times New Roman"/>
          <w:sz w:val="28"/>
          <w:szCs w:val="28"/>
          <w:lang w:val="ro-RO"/>
        </w:rPr>
        <w:t xml:space="preserve"> și 8)</w:t>
      </w:r>
      <w:r w:rsidR="00BB4AD6" w:rsidRPr="009A3E66">
        <w:rPr>
          <w:rFonts w:ascii="Times New Roman" w:eastAsia="MS Mincho" w:hAnsi="Times New Roman" w:cs="Times New Roman"/>
          <w:sz w:val="28"/>
          <w:szCs w:val="28"/>
          <w:lang w:val="ro-RO"/>
        </w:rPr>
        <w:t xml:space="preserve"> cu următorul cuprins:</w:t>
      </w:r>
    </w:p>
    <w:p w:rsidR="00785913" w:rsidRPr="009A3E66" w:rsidRDefault="000A41A9" w:rsidP="00AF541E">
      <w:pPr>
        <w:tabs>
          <w:tab w:val="left" w:pos="426"/>
          <w:tab w:val="left" w:pos="709"/>
          <w:tab w:val="left" w:pos="990"/>
        </w:tabs>
        <w:spacing w:after="0" w:line="240" w:lineRule="auto"/>
        <w:jc w:val="both"/>
        <w:rPr>
          <w:rFonts w:ascii="Times New Roman" w:eastAsia="MS Mincho" w:hAnsi="Times New Roman" w:cs="Times New Roman"/>
          <w:sz w:val="28"/>
          <w:szCs w:val="28"/>
          <w:lang w:val="ro-RO"/>
        </w:rPr>
      </w:pPr>
      <w:r w:rsidRPr="009A3E66">
        <w:rPr>
          <w:rFonts w:ascii="Times New Roman" w:eastAsia="MS Mincho" w:hAnsi="Times New Roman" w:cs="Times New Roman"/>
          <w:sz w:val="28"/>
          <w:szCs w:val="28"/>
          <w:lang w:val="ro-RO"/>
        </w:rPr>
        <w:tab/>
      </w:r>
      <w:r w:rsidR="00BB4AD6" w:rsidRPr="009A3E66">
        <w:rPr>
          <w:rFonts w:ascii="Times New Roman" w:eastAsia="MS Mincho" w:hAnsi="Times New Roman" w:cs="Times New Roman"/>
          <w:sz w:val="28"/>
          <w:szCs w:val="28"/>
          <w:lang w:val="ro-RO"/>
        </w:rPr>
        <w:t>”7) copia contractului de vînzare-cumpărare, facturi, acte de achiziție pentru confirmarea prelucrării și/sau procesării producției de origine autohtonă</w:t>
      </w:r>
      <w:r w:rsidR="00785913" w:rsidRPr="009A3E66">
        <w:rPr>
          <w:rFonts w:ascii="Times New Roman" w:eastAsia="MS Mincho" w:hAnsi="Times New Roman" w:cs="Times New Roman"/>
          <w:sz w:val="28"/>
          <w:szCs w:val="28"/>
          <w:lang w:val="ro-RO"/>
        </w:rPr>
        <w:t>;</w:t>
      </w:r>
    </w:p>
    <w:p w:rsidR="000A41A9" w:rsidRPr="009A3E66" w:rsidRDefault="000A41A9" w:rsidP="00AF541E">
      <w:pPr>
        <w:tabs>
          <w:tab w:val="left" w:pos="426"/>
          <w:tab w:val="left" w:pos="990"/>
        </w:tabs>
        <w:spacing w:after="0" w:line="240" w:lineRule="auto"/>
        <w:jc w:val="both"/>
        <w:rPr>
          <w:rFonts w:ascii="Times New Roman" w:eastAsia="MS Mincho" w:hAnsi="Times New Roman" w:cs="Times New Roman"/>
          <w:sz w:val="28"/>
          <w:szCs w:val="28"/>
          <w:lang w:val="ro-RO"/>
        </w:rPr>
      </w:pPr>
      <w:r w:rsidRPr="009A3E66">
        <w:rPr>
          <w:rFonts w:ascii="Times New Roman" w:eastAsia="MS Mincho" w:hAnsi="Times New Roman" w:cs="Times New Roman"/>
          <w:sz w:val="28"/>
          <w:szCs w:val="28"/>
          <w:lang w:val="ro-RO"/>
        </w:rPr>
        <w:tab/>
      </w:r>
      <w:r w:rsidR="005E3103" w:rsidRPr="009A3E66">
        <w:rPr>
          <w:rFonts w:ascii="Times New Roman" w:eastAsia="MS Mincho" w:hAnsi="Times New Roman" w:cs="Times New Roman"/>
          <w:sz w:val="28"/>
          <w:szCs w:val="28"/>
          <w:lang w:val="ro-RO"/>
        </w:rPr>
        <w:t>8) copia documentului ce atestă verificarea proiectelor de deviz de către organele abilitate în verificarea calității în construcții</w:t>
      </w:r>
      <w:r w:rsidR="00BD28F7" w:rsidRPr="009A3E66">
        <w:rPr>
          <w:rFonts w:ascii="Times New Roman" w:eastAsia="MS Mincho" w:hAnsi="Times New Roman" w:cs="Times New Roman"/>
          <w:sz w:val="28"/>
          <w:szCs w:val="28"/>
          <w:lang w:val="ro-RO"/>
        </w:rPr>
        <w:t>,</w:t>
      </w:r>
      <w:r w:rsidR="00BD28F7" w:rsidRPr="009A3E66">
        <w:rPr>
          <w:rFonts w:ascii="Calibri" w:eastAsia="Times New Roman" w:hAnsi="Calibri" w:cs="Times New Roman"/>
          <w:iCs/>
          <w:lang w:val="en-US" w:eastAsia="ru-RU"/>
        </w:rPr>
        <w:t xml:space="preserve"> </w:t>
      </w:r>
      <w:r w:rsidR="00BD28F7" w:rsidRPr="009A3E66">
        <w:rPr>
          <w:rFonts w:ascii="Times New Roman" w:eastAsia="Times New Roman" w:hAnsi="Times New Roman" w:cs="Times New Roman"/>
          <w:iCs/>
          <w:sz w:val="28"/>
          <w:szCs w:val="28"/>
          <w:lang w:val="en-US" w:eastAsia="ru-RU"/>
        </w:rPr>
        <w:t xml:space="preserve">pentru proiectele </w:t>
      </w:r>
      <w:r w:rsidR="00BD28F7" w:rsidRPr="009A3E66">
        <w:rPr>
          <w:rFonts w:ascii="Times New Roman" w:eastAsia="Times New Roman" w:hAnsi="Times New Roman" w:cs="Times New Roman"/>
          <w:iCs/>
          <w:sz w:val="28"/>
          <w:szCs w:val="28"/>
          <w:lang w:val="en-US" w:eastAsia="ru-RU"/>
        </w:rPr>
        <w:lastRenderedPageBreak/>
        <w:t xml:space="preserve">investiționale definite în Legea nr. 163/2010 privind </w:t>
      </w:r>
      <w:r w:rsidR="00BD28F7" w:rsidRPr="009A3E66">
        <w:rPr>
          <w:rFonts w:ascii="Times New Roman" w:eastAsia="Times New Roman" w:hAnsi="Times New Roman" w:cs="Times New Roman"/>
          <w:sz w:val="28"/>
          <w:szCs w:val="28"/>
          <w:lang w:val="ro-RO" w:eastAsia="ro-RO"/>
        </w:rPr>
        <w:t>autorizarea executării lucrărilor de construcție</w:t>
      </w:r>
      <w:r w:rsidR="005E3103" w:rsidRPr="009A3E66">
        <w:rPr>
          <w:rFonts w:ascii="Times New Roman" w:eastAsia="MS Mincho" w:hAnsi="Times New Roman" w:cs="Times New Roman"/>
          <w:sz w:val="28"/>
          <w:szCs w:val="28"/>
          <w:lang w:val="ro-RO"/>
        </w:rPr>
        <w:t>.</w:t>
      </w:r>
      <w:r w:rsidR="00BB4AD6" w:rsidRPr="009A3E66">
        <w:rPr>
          <w:rFonts w:ascii="Times New Roman" w:eastAsia="MS Mincho" w:hAnsi="Times New Roman" w:cs="Times New Roman"/>
          <w:sz w:val="28"/>
          <w:szCs w:val="28"/>
          <w:lang w:val="ro-RO"/>
        </w:rPr>
        <w:t>”;</w:t>
      </w:r>
    </w:p>
    <w:p w:rsidR="008B0B3F" w:rsidRPr="009A3E66" w:rsidRDefault="00DF08C1" w:rsidP="00AF541E">
      <w:pPr>
        <w:pStyle w:val="a5"/>
        <w:numPr>
          <w:ilvl w:val="0"/>
          <w:numId w:val="5"/>
        </w:numPr>
        <w:tabs>
          <w:tab w:val="left" w:pos="900"/>
          <w:tab w:val="left" w:pos="990"/>
        </w:tabs>
        <w:spacing w:after="0" w:line="240" w:lineRule="auto"/>
        <w:ind w:hanging="2345"/>
        <w:jc w:val="both"/>
        <w:rPr>
          <w:rFonts w:ascii="Times New Roman" w:eastAsia="MS Mincho" w:hAnsi="Times New Roman" w:cs="Times New Roman"/>
          <w:sz w:val="28"/>
          <w:szCs w:val="28"/>
          <w:lang w:val="ro-RO"/>
        </w:rPr>
      </w:pPr>
      <w:r w:rsidRPr="009A3E66">
        <w:rPr>
          <w:rFonts w:ascii="Times New Roman" w:eastAsia="MS Mincho" w:hAnsi="Times New Roman" w:cs="Times New Roman"/>
          <w:sz w:val="28"/>
          <w:szCs w:val="28"/>
          <w:lang w:val="ro-RO"/>
        </w:rPr>
        <w:t>p</w:t>
      </w:r>
      <w:r w:rsidR="008B0B3F" w:rsidRPr="009A3E66">
        <w:rPr>
          <w:rFonts w:ascii="Times New Roman" w:eastAsia="MS Mincho" w:hAnsi="Times New Roman" w:cs="Times New Roman"/>
          <w:sz w:val="28"/>
          <w:szCs w:val="28"/>
          <w:lang w:val="ro-RO"/>
        </w:rPr>
        <w:t xml:space="preserve">unctele </w:t>
      </w:r>
      <w:r w:rsidR="008B0B3F" w:rsidRPr="009A3E66">
        <w:rPr>
          <w:rFonts w:ascii="Times New Roman" w:hAnsi="Times New Roman" w:cs="Times New Roman"/>
          <w:sz w:val="28"/>
          <w:szCs w:val="28"/>
          <w:lang w:val="en-US"/>
        </w:rPr>
        <w:t>69 și 70 vor avea următo</w:t>
      </w:r>
      <w:r w:rsidR="00C4320D" w:rsidRPr="009A3E66">
        <w:rPr>
          <w:rFonts w:ascii="Times New Roman" w:hAnsi="Times New Roman" w:cs="Times New Roman"/>
          <w:sz w:val="28"/>
          <w:szCs w:val="28"/>
          <w:lang w:val="en-US"/>
        </w:rPr>
        <w:t>torul cuprins</w:t>
      </w:r>
      <w:r w:rsidR="008B0B3F" w:rsidRPr="009A3E66">
        <w:rPr>
          <w:rFonts w:ascii="Times New Roman" w:hAnsi="Times New Roman" w:cs="Times New Roman"/>
          <w:sz w:val="28"/>
          <w:szCs w:val="28"/>
          <w:lang w:val="en-US"/>
        </w:rPr>
        <w:t>:</w:t>
      </w:r>
    </w:p>
    <w:p w:rsidR="009B01F9" w:rsidRPr="009A3E66" w:rsidRDefault="00A55166" w:rsidP="00DA4B35">
      <w:pPr>
        <w:pStyle w:val="a5"/>
        <w:tabs>
          <w:tab w:val="left" w:pos="900"/>
          <w:tab w:val="left" w:pos="990"/>
        </w:tabs>
        <w:spacing w:after="0" w:line="240" w:lineRule="auto"/>
        <w:ind w:left="0" w:firstLine="426"/>
        <w:jc w:val="both"/>
        <w:rPr>
          <w:rFonts w:ascii="Times New Roman" w:eastAsia="MS Mincho" w:hAnsi="Times New Roman" w:cs="Times New Roman"/>
          <w:sz w:val="28"/>
          <w:szCs w:val="28"/>
          <w:lang w:val="ro-RO"/>
        </w:rPr>
      </w:pPr>
      <w:r w:rsidRPr="009A3E66">
        <w:rPr>
          <w:rFonts w:ascii="Times New Roman" w:hAnsi="Times New Roman" w:cs="Times New Roman"/>
          <w:sz w:val="28"/>
          <w:szCs w:val="28"/>
          <w:lang w:val="en-US"/>
        </w:rPr>
        <w:t>”69.</w:t>
      </w:r>
      <w:r w:rsidR="00D6208C" w:rsidRPr="009A3E66">
        <w:rPr>
          <w:rFonts w:ascii="Times New Roman" w:hAnsi="Times New Roman" w:cs="Times New Roman"/>
          <w:sz w:val="28"/>
          <w:szCs w:val="28"/>
          <w:lang w:val="en-US"/>
        </w:rPr>
        <w:t xml:space="preserve"> </w:t>
      </w:r>
      <w:r w:rsidR="008B0B3F" w:rsidRPr="009A3E66">
        <w:rPr>
          <w:rFonts w:ascii="Times New Roman" w:hAnsi="Times New Roman" w:cs="Times New Roman"/>
          <w:sz w:val="28"/>
          <w:szCs w:val="28"/>
          <w:lang w:val="en-US"/>
        </w:rPr>
        <w:t xml:space="preserve">Sprijinul financiar se acordă </w:t>
      </w:r>
      <w:r w:rsidR="0027548F" w:rsidRPr="009A3E66">
        <w:rPr>
          <w:rFonts w:ascii="Times New Roman" w:eastAsia="MS Mincho" w:hAnsi="Times New Roman" w:cs="Times New Roman"/>
          <w:sz w:val="28"/>
          <w:szCs w:val="28"/>
          <w:lang w:val="ro-RO"/>
        </w:rPr>
        <w:t xml:space="preserve">la cererea </w:t>
      </w:r>
      <w:r w:rsidR="008B0B3F" w:rsidRPr="009A3E66">
        <w:rPr>
          <w:rFonts w:ascii="Times New Roman" w:hAnsi="Times New Roman" w:cs="Times New Roman"/>
          <w:sz w:val="28"/>
          <w:szCs w:val="28"/>
          <w:lang w:val="en-US"/>
        </w:rPr>
        <w:t>grupului de producători recunoscut</w:t>
      </w:r>
      <w:r w:rsidR="00DA4B35" w:rsidRPr="009A3E66">
        <w:rPr>
          <w:rFonts w:ascii="Times New Roman" w:hAnsi="Times New Roman" w:cs="Times New Roman"/>
          <w:sz w:val="28"/>
          <w:szCs w:val="28"/>
          <w:lang w:val="en-US"/>
        </w:rPr>
        <w:t>,</w:t>
      </w:r>
      <w:r w:rsidR="008B0B3F" w:rsidRPr="009A3E66">
        <w:rPr>
          <w:rFonts w:ascii="Times New Roman" w:hAnsi="Times New Roman" w:cs="Times New Roman"/>
          <w:sz w:val="28"/>
          <w:szCs w:val="28"/>
          <w:lang w:val="en-US"/>
        </w:rPr>
        <w:t xml:space="preserve"> în temeiul</w:t>
      </w:r>
      <w:r w:rsidR="00DA4B35" w:rsidRPr="009A3E66">
        <w:rPr>
          <w:rFonts w:ascii="Times New Roman" w:hAnsi="Times New Roman" w:cs="Times New Roman"/>
          <w:sz w:val="28"/>
          <w:szCs w:val="28"/>
          <w:lang w:val="en-US"/>
        </w:rPr>
        <w:t xml:space="preserve"> art. 18, alineatul (4) din Legea</w:t>
      </w:r>
      <w:r w:rsidR="008B0B3F" w:rsidRPr="009A3E66">
        <w:rPr>
          <w:rFonts w:ascii="Times New Roman" w:hAnsi="Times New Roman" w:cs="Times New Roman"/>
          <w:sz w:val="28"/>
          <w:szCs w:val="28"/>
          <w:lang w:val="en-US"/>
        </w:rPr>
        <w:t xml:space="preserve"> nr. 312</w:t>
      </w:r>
      <w:r w:rsidR="00F24177" w:rsidRPr="009A3E66">
        <w:rPr>
          <w:rFonts w:ascii="Times New Roman" w:hAnsi="Times New Roman" w:cs="Times New Roman"/>
          <w:sz w:val="28"/>
          <w:szCs w:val="28"/>
          <w:lang w:val="en-US"/>
        </w:rPr>
        <w:t>/</w:t>
      </w:r>
      <w:r w:rsidR="008B0B3F" w:rsidRPr="009A3E66">
        <w:rPr>
          <w:rFonts w:ascii="Times New Roman" w:hAnsi="Times New Roman" w:cs="Times New Roman"/>
          <w:sz w:val="28"/>
          <w:szCs w:val="28"/>
          <w:lang w:val="en-US"/>
        </w:rPr>
        <w:t>2013 privind grupurile de producători agricoli şi asociaţiile acestora</w:t>
      </w:r>
      <w:r w:rsidR="008B0B3F" w:rsidRPr="009A3E66">
        <w:rPr>
          <w:rFonts w:ascii="Times New Roman" w:hAnsi="Times New Roman" w:cs="Times New Roman"/>
          <w:sz w:val="28"/>
          <w:szCs w:val="28"/>
          <w:lang w:val="ro-RO"/>
        </w:rPr>
        <w:t xml:space="preserve"> </w:t>
      </w:r>
      <w:r w:rsidR="008B0B3F" w:rsidRPr="009A3E66">
        <w:rPr>
          <w:rFonts w:ascii="Times New Roman" w:hAnsi="Times New Roman" w:cs="Times New Roman"/>
          <w:sz w:val="28"/>
          <w:szCs w:val="28"/>
          <w:lang w:val="en-US"/>
        </w:rPr>
        <w:t>și se calculează reieşind din valoarea producţiei comercializate anual de către grupul de producători</w:t>
      </w:r>
      <w:r w:rsidR="00DA4B35" w:rsidRPr="009A3E66">
        <w:rPr>
          <w:rFonts w:ascii="Times New Roman" w:hAnsi="Times New Roman" w:cs="Times New Roman"/>
          <w:sz w:val="28"/>
          <w:szCs w:val="28"/>
          <w:lang w:val="en-US"/>
        </w:rPr>
        <w:t>, conform actelor confirmative.”;</w:t>
      </w:r>
    </w:p>
    <w:p w:rsidR="000A41A9" w:rsidRPr="009A3E66" w:rsidRDefault="009B01F9" w:rsidP="00DA4B35">
      <w:pPr>
        <w:tabs>
          <w:tab w:val="left" w:pos="540"/>
          <w:tab w:val="left" w:pos="1170"/>
        </w:tabs>
        <w:spacing w:after="0" w:line="240" w:lineRule="auto"/>
        <w:jc w:val="both"/>
        <w:rPr>
          <w:rFonts w:ascii="Times New Roman" w:eastAsia="MS Mincho" w:hAnsi="Times New Roman" w:cs="Times New Roman"/>
          <w:sz w:val="28"/>
          <w:szCs w:val="28"/>
          <w:lang w:val="ro-RO"/>
        </w:rPr>
      </w:pPr>
      <w:r w:rsidRPr="009A3E66">
        <w:rPr>
          <w:rFonts w:ascii="Times New Roman" w:eastAsia="MS Mincho" w:hAnsi="Times New Roman" w:cs="Times New Roman"/>
          <w:sz w:val="28"/>
          <w:szCs w:val="28"/>
          <w:lang w:val="ro-RO"/>
        </w:rPr>
        <w:tab/>
        <w:t xml:space="preserve">70. </w:t>
      </w:r>
      <w:r w:rsidR="008B0B3F" w:rsidRPr="009A3E66">
        <w:rPr>
          <w:rFonts w:ascii="Times New Roman" w:hAnsi="Times New Roman" w:cs="Times New Roman"/>
          <w:sz w:val="28"/>
          <w:szCs w:val="28"/>
          <w:lang w:val="ro-RO"/>
        </w:rPr>
        <w:t xml:space="preserve">Sprijinul financiar acordat grupului de producători </w:t>
      </w:r>
      <w:r w:rsidR="00DA4B35" w:rsidRPr="009A3E66">
        <w:rPr>
          <w:rFonts w:ascii="Times New Roman" w:hAnsi="Times New Roman" w:cs="Times New Roman"/>
          <w:sz w:val="28"/>
          <w:szCs w:val="28"/>
          <w:lang w:val="ro-RO"/>
        </w:rPr>
        <w:t xml:space="preserve">conform </w:t>
      </w:r>
      <w:r w:rsidR="000A41A9" w:rsidRPr="009A3E66">
        <w:rPr>
          <w:rFonts w:ascii="Times New Roman" w:hAnsi="Times New Roman" w:cs="Times New Roman"/>
          <w:sz w:val="28"/>
          <w:szCs w:val="28"/>
          <w:lang w:val="ro-RO"/>
        </w:rPr>
        <w:t>punctul</w:t>
      </w:r>
      <w:r w:rsidR="00DA4B35" w:rsidRPr="009A3E66">
        <w:rPr>
          <w:rFonts w:ascii="Times New Roman" w:hAnsi="Times New Roman" w:cs="Times New Roman"/>
          <w:sz w:val="28"/>
          <w:szCs w:val="28"/>
          <w:lang w:val="ro-RO"/>
        </w:rPr>
        <w:t>ui</w:t>
      </w:r>
      <w:r w:rsidR="000A41A9" w:rsidRPr="009A3E66">
        <w:rPr>
          <w:rFonts w:ascii="Times New Roman" w:hAnsi="Times New Roman" w:cs="Times New Roman"/>
          <w:sz w:val="28"/>
          <w:szCs w:val="28"/>
          <w:lang w:val="ro-RO"/>
        </w:rPr>
        <w:t xml:space="preserve"> 69 </w:t>
      </w:r>
      <w:r w:rsidR="008B0B3F" w:rsidRPr="009A3E66">
        <w:rPr>
          <w:rFonts w:ascii="Times New Roman" w:hAnsi="Times New Roman" w:cs="Times New Roman"/>
          <w:sz w:val="28"/>
          <w:szCs w:val="28"/>
          <w:lang w:val="ro-RO"/>
        </w:rPr>
        <w:t>nu va depăşi suma de 1,5 milioane l</w:t>
      </w:r>
      <w:r w:rsidR="00196430" w:rsidRPr="009A3E66">
        <w:rPr>
          <w:rFonts w:ascii="Times New Roman" w:hAnsi="Times New Roman" w:cs="Times New Roman"/>
          <w:sz w:val="28"/>
          <w:szCs w:val="28"/>
          <w:lang w:val="ro-RO"/>
        </w:rPr>
        <w:t>ei, pentru un an de activitate.”</w:t>
      </w:r>
      <w:r w:rsidR="006C3ED8" w:rsidRPr="009A3E66">
        <w:rPr>
          <w:rFonts w:ascii="Times New Roman" w:hAnsi="Times New Roman" w:cs="Times New Roman"/>
          <w:sz w:val="28"/>
          <w:szCs w:val="28"/>
          <w:lang w:val="ro-RO"/>
        </w:rPr>
        <w:t>;</w:t>
      </w:r>
    </w:p>
    <w:p w:rsidR="008B0B3F" w:rsidRPr="009A3E66" w:rsidRDefault="006C3ED8" w:rsidP="00881672">
      <w:pPr>
        <w:pStyle w:val="a5"/>
        <w:numPr>
          <w:ilvl w:val="0"/>
          <w:numId w:val="5"/>
        </w:numPr>
        <w:tabs>
          <w:tab w:val="left" w:pos="851"/>
        </w:tabs>
        <w:spacing w:after="0" w:line="240" w:lineRule="auto"/>
        <w:ind w:left="1418" w:hanging="992"/>
        <w:jc w:val="both"/>
        <w:rPr>
          <w:rFonts w:ascii="Times New Roman" w:eastAsia="MS Mincho" w:hAnsi="Times New Roman" w:cs="Times New Roman"/>
          <w:sz w:val="28"/>
          <w:szCs w:val="28"/>
          <w:lang w:val="ro-RO"/>
        </w:rPr>
      </w:pPr>
      <w:r w:rsidRPr="009A3E66">
        <w:rPr>
          <w:rFonts w:ascii="Times New Roman" w:eastAsia="MS Mincho" w:hAnsi="Times New Roman" w:cs="Times New Roman"/>
          <w:sz w:val="28"/>
          <w:szCs w:val="28"/>
          <w:lang w:val="ro-RO"/>
        </w:rPr>
        <w:t>s</w:t>
      </w:r>
      <w:r w:rsidR="00196430" w:rsidRPr="009A3E66">
        <w:rPr>
          <w:rFonts w:ascii="Times New Roman" w:eastAsia="MS Mincho" w:hAnsi="Times New Roman" w:cs="Times New Roman"/>
          <w:sz w:val="28"/>
          <w:szCs w:val="28"/>
          <w:lang w:val="ro-RO"/>
        </w:rPr>
        <w:t>e completează cu punctele 74</w:t>
      </w:r>
      <w:r w:rsidR="00196430" w:rsidRPr="009A3E66">
        <w:rPr>
          <w:rFonts w:ascii="Times New Roman" w:eastAsia="MS Mincho" w:hAnsi="Times New Roman" w:cs="Times New Roman"/>
          <w:sz w:val="28"/>
          <w:szCs w:val="28"/>
          <w:vertAlign w:val="superscript"/>
          <w:lang w:val="ro-RO"/>
        </w:rPr>
        <w:t>1</w:t>
      </w:r>
      <w:r w:rsidR="007D6E46" w:rsidRPr="009A3E66">
        <w:rPr>
          <w:rFonts w:ascii="Times New Roman" w:eastAsia="MS Mincho" w:hAnsi="Times New Roman" w:cs="Times New Roman"/>
          <w:sz w:val="28"/>
          <w:szCs w:val="28"/>
          <w:lang w:val="ro-RO"/>
        </w:rPr>
        <w:t xml:space="preserve"> și </w:t>
      </w:r>
      <w:r w:rsidR="00D36C4D" w:rsidRPr="009A3E66">
        <w:rPr>
          <w:rFonts w:ascii="Times New Roman" w:eastAsia="MS Mincho" w:hAnsi="Times New Roman" w:cs="Times New Roman"/>
          <w:sz w:val="28"/>
          <w:szCs w:val="28"/>
          <w:lang w:val="ro-RO"/>
        </w:rPr>
        <w:t>74</w:t>
      </w:r>
      <w:r w:rsidR="00D36C4D" w:rsidRPr="009A3E66">
        <w:rPr>
          <w:rFonts w:ascii="Times New Roman" w:eastAsia="MS Mincho" w:hAnsi="Times New Roman" w:cs="Times New Roman"/>
          <w:sz w:val="28"/>
          <w:szCs w:val="28"/>
          <w:vertAlign w:val="superscript"/>
          <w:lang w:val="ro-RO"/>
        </w:rPr>
        <w:t>2</w:t>
      </w:r>
      <w:r w:rsidR="008B0B3F" w:rsidRPr="009A3E66">
        <w:rPr>
          <w:rFonts w:ascii="Times New Roman" w:eastAsia="MS Mincho" w:hAnsi="Times New Roman" w:cs="Times New Roman"/>
          <w:sz w:val="28"/>
          <w:szCs w:val="28"/>
          <w:lang w:val="ro-RO"/>
        </w:rPr>
        <w:t xml:space="preserve"> cu următorul cuprins:</w:t>
      </w:r>
    </w:p>
    <w:p w:rsidR="00CB4A26" w:rsidRPr="009A3E66" w:rsidRDefault="00196430" w:rsidP="00CB4A26">
      <w:pPr>
        <w:pStyle w:val="a5"/>
        <w:spacing w:after="0" w:line="240" w:lineRule="auto"/>
        <w:ind w:left="0" w:firstLine="568"/>
        <w:jc w:val="both"/>
        <w:rPr>
          <w:rFonts w:ascii="Times New Roman" w:eastAsia="MS Mincho" w:hAnsi="Times New Roman" w:cs="Times New Roman"/>
          <w:sz w:val="28"/>
          <w:szCs w:val="28"/>
          <w:lang w:val="ro-RO"/>
        </w:rPr>
      </w:pPr>
      <w:r w:rsidRPr="009A3E66">
        <w:rPr>
          <w:rFonts w:ascii="Times New Roman" w:eastAsia="MS Mincho" w:hAnsi="Times New Roman" w:cs="Times New Roman"/>
          <w:sz w:val="28"/>
          <w:szCs w:val="28"/>
          <w:lang w:val="ro-RO"/>
        </w:rPr>
        <w:t>„74</w:t>
      </w:r>
      <w:r w:rsidRPr="009A3E66">
        <w:rPr>
          <w:rFonts w:ascii="Times New Roman" w:eastAsia="MS Mincho" w:hAnsi="Times New Roman" w:cs="Times New Roman"/>
          <w:sz w:val="28"/>
          <w:szCs w:val="28"/>
          <w:vertAlign w:val="superscript"/>
          <w:lang w:val="ro-RO"/>
        </w:rPr>
        <w:t>1</w:t>
      </w:r>
      <w:r w:rsidRPr="009A3E66">
        <w:rPr>
          <w:rFonts w:ascii="Times New Roman" w:eastAsia="MS Mincho" w:hAnsi="Times New Roman" w:cs="Times New Roman"/>
          <w:sz w:val="28"/>
          <w:szCs w:val="28"/>
          <w:lang w:val="ro-RO"/>
        </w:rPr>
        <w:t xml:space="preserve">. </w:t>
      </w:r>
      <w:r w:rsidR="00027B3B" w:rsidRPr="009A3E66">
        <w:rPr>
          <w:rFonts w:ascii="Times New Roman" w:eastAsia="MS Mincho" w:hAnsi="Times New Roman" w:cs="Times New Roman"/>
          <w:sz w:val="28"/>
          <w:szCs w:val="28"/>
          <w:lang w:val="ro-RO"/>
        </w:rPr>
        <w:t>Sprijinul financiar se acordă doar pentru primii cinci ani de activitate a grupului de producători, începând cu data recunoașterii grupului respectiv. Sprijinul financiar pentru ultimul an de activitate se acordă după confirmarea implementării corecte a planului de recunoaștere</w:t>
      </w:r>
      <w:r w:rsidR="006C3ED8" w:rsidRPr="009A3E66">
        <w:rPr>
          <w:rFonts w:ascii="Times New Roman" w:eastAsia="MS Mincho" w:hAnsi="Times New Roman" w:cs="Times New Roman"/>
          <w:sz w:val="28"/>
          <w:szCs w:val="28"/>
          <w:lang w:val="ro-RO"/>
        </w:rPr>
        <w:t>.</w:t>
      </w:r>
    </w:p>
    <w:p w:rsidR="00302741" w:rsidRPr="009A3E66" w:rsidRDefault="00CB4A26" w:rsidP="00302741">
      <w:pPr>
        <w:pStyle w:val="a5"/>
        <w:spacing w:after="0" w:line="240" w:lineRule="auto"/>
        <w:ind w:left="0" w:firstLine="568"/>
        <w:jc w:val="both"/>
        <w:rPr>
          <w:rFonts w:ascii="Georgia" w:eastAsia="Times New Roman" w:hAnsi="Georgia" w:cs="Times New Roman"/>
          <w:sz w:val="24"/>
          <w:szCs w:val="24"/>
          <w:lang w:val="en-US"/>
        </w:rPr>
      </w:pPr>
      <w:r w:rsidRPr="009A3E66">
        <w:rPr>
          <w:rFonts w:ascii="Times New Roman" w:eastAsia="MS Mincho" w:hAnsi="Times New Roman" w:cs="Times New Roman"/>
          <w:sz w:val="28"/>
          <w:szCs w:val="28"/>
          <w:lang w:val="ro-RO"/>
        </w:rPr>
        <w:t>74</w:t>
      </w:r>
      <w:r w:rsidRPr="009A3E66">
        <w:rPr>
          <w:rFonts w:ascii="Times New Roman" w:eastAsia="MS Mincho" w:hAnsi="Times New Roman" w:cs="Times New Roman"/>
          <w:sz w:val="28"/>
          <w:szCs w:val="28"/>
          <w:vertAlign w:val="superscript"/>
          <w:lang w:val="ro-RO"/>
        </w:rPr>
        <w:t>2</w:t>
      </w:r>
      <w:r w:rsidRPr="009A3E66">
        <w:rPr>
          <w:rFonts w:ascii="Times New Roman" w:eastAsia="MS Mincho" w:hAnsi="Times New Roman" w:cs="Times New Roman"/>
          <w:sz w:val="28"/>
          <w:szCs w:val="28"/>
          <w:lang w:val="ro-RO"/>
        </w:rPr>
        <w:t>.</w:t>
      </w:r>
      <w:r w:rsidR="00BC74BE" w:rsidRPr="009A3E66">
        <w:rPr>
          <w:rFonts w:ascii="Times New Roman" w:eastAsia="MS Mincho" w:hAnsi="Times New Roman" w:cs="Times New Roman"/>
          <w:sz w:val="28"/>
          <w:szCs w:val="28"/>
          <w:lang w:val="ro-RO"/>
        </w:rPr>
        <w:t xml:space="preserve"> </w:t>
      </w:r>
      <w:r w:rsidR="00027B3B" w:rsidRPr="009A3E66">
        <w:rPr>
          <w:rFonts w:ascii="Times New Roman" w:eastAsia="MS Mincho" w:hAnsi="Times New Roman" w:cs="Times New Roman"/>
          <w:sz w:val="28"/>
          <w:szCs w:val="28"/>
          <w:lang w:val="ro-RO"/>
        </w:rPr>
        <w:t xml:space="preserve">În cazul încălcării prevederilor planului de recunoaștere, </w:t>
      </w:r>
      <w:r w:rsidR="00D14D3D" w:rsidRPr="009A3E66">
        <w:rPr>
          <w:rFonts w:ascii="Times New Roman" w:eastAsia="Times New Roman" w:hAnsi="Times New Roman" w:cs="Times New Roman"/>
          <w:sz w:val="28"/>
          <w:szCs w:val="28"/>
          <w:lang w:val="en-US"/>
        </w:rPr>
        <w:t>la acordarea sprijinului finan</w:t>
      </w:r>
      <w:r w:rsidR="00713250" w:rsidRPr="009A3E66">
        <w:rPr>
          <w:rFonts w:ascii="Times New Roman" w:eastAsia="Times New Roman" w:hAnsi="Times New Roman" w:cs="Times New Roman"/>
          <w:sz w:val="28"/>
          <w:szCs w:val="28"/>
          <w:lang w:val="en-US"/>
        </w:rPr>
        <w:t xml:space="preserve">ciar conform art. 18 alin. (4) din </w:t>
      </w:r>
      <w:r w:rsidR="00713250" w:rsidRPr="009A3E66">
        <w:rPr>
          <w:rFonts w:ascii="Times New Roman" w:eastAsia="MS Mincho" w:hAnsi="Times New Roman" w:cs="Times New Roman"/>
          <w:sz w:val="28"/>
          <w:szCs w:val="28"/>
          <w:lang w:val="ro-RO"/>
        </w:rPr>
        <w:t>Legea nr. 312/2013 privind grupurile de producători agricoli şi asociaţiile acestora,</w:t>
      </w:r>
      <w:r w:rsidR="00713250" w:rsidRPr="009A3E66">
        <w:rPr>
          <w:rFonts w:ascii="Times New Roman" w:eastAsia="Times New Roman" w:hAnsi="Times New Roman" w:cs="Times New Roman"/>
          <w:sz w:val="28"/>
          <w:szCs w:val="28"/>
          <w:lang w:val="en-US"/>
        </w:rPr>
        <w:t xml:space="preserve"> </w:t>
      </w:r>
      <w:r w:rsidR="00D14D3D" w:rsidRPr="009A3E66">
        <w:rPr>
          <w:rFonts w:ascii="Times New Roman" w:eastAsia="Times New Roman" w:hAnsi="Times New Roman" w:cs="Times New Roman"/>
          <w:sz w:val="28"/>
          <w:szCs w:val="28"/>
          <w:lang w:val="en-US"/>
        </w:rPr>
        <w:t>Agenția reduce valoarea acestuia</w:t>
      </w:r>
      <w:r w:rsidR="00027B3B" w:rsidRPr="009A3E66">
        <w:rPr>
          <w:rFonts w:ascii="Times New Roman" w:eastAsia="MS Mincho" w:hAnsi="Times New Roman" w:cs="Times New Roman"/>
          <w:sz w:val="28"/>
          <w:szCs w:val="28"/>
          <w:lang w:val="ro-RO"/>
        </w:rPr>
        <w:t xml:space="preserve">, </w:t>
      </w:r>
      <w:r w:rsidRPr="009A3E66">
        <w:rPr>
          <w:rFonts w:ascii="Times New Roman" w:eastAsia="MS Mincho" w:hAnsi="Times New Roman" w:cs="Times New Roman"/>
          <w:sz w:val="28"/>
          <w:szCs w:val="28"/>
          <w:lang w:val="ro-RO"/>
        </w:rPr>
        <w:t>conform articolului 20, punctul (4</w:t>
      </w:r>
      <w:r w:rsidRPr="009A3E66">
        <w:rPr>
          <w:rFonts w:ascii="Times New Roman" w:eastAsia="MS Mincho" w:hAnsi="Times New Roman" w:cs="Times New Roman"/>
          <w:sz w:val="28"/>
          <w:szCs w:val="28"/>
          <w:vertAlign w:val="superscript"/>
          <w:lang w:val="ro-RO"/>
        </w:rPr>
        <w:t>1</w:t>
      </w:r>
      <w:r w:rsidRPr="009A3E66">
        <w:rPr>
          <w:rFonts w:ascii="Times New Roman" w:eastAsia="MS Mincho" w:hAnsi="Times New Roman" w:cs="Times New Roman"/>
          <w:sz w:val="28"/>
          <w:szCs w:val="28"/>
          <w:lang w:val="ro-RO"/>
        </w:rPr>
        <w:t>)</w:t>
      </w:r>
      <w:r w:rsidRPr="009A3E66">
        <w:rPr>
          <w:rFonts w:ascii="Times New Roman" w:hAnsi="Times New Roman" w:cs="Times New Roman"/>
          <w:sz w:val="28"/>
          <w:szCs w:val="28"/>
          <w:lang w:val="en-US"/>
        </w:rPr>
        <w:t xml:space="preserve"> </w:t>
      </w:r>
      <w:r w:rsidR="00713250" w:rsidRPr="009A3E66">
        <w:rPr>
          <w:rFonts w:ascii="Times New Roman" w:eastAsia="Times New Roman" w:hAnsi="Times New Roman" w:cs="Times New Roman"/>
          <w:sz w:val="28"/>
          <w:szCs w:val="28"/>
          <w:lang w:val="en-US"/>
        </w:rPr>
        <w:t xml:space="preserve">din </w:t>
      </w:r>
      <w:r w:rsidR="00713250" w:rsidRPr="009A3E66">
        <w:rPr>
          <w:rFonts w:ascii="Times New Roman" w:eastAsia="MS Mincho" w:hAnsi="Times New Roman" w:cs="Times New Roman"/>
          <w:sz w:val="28"/>
          <w:szCs w:val="28"/>
          <w:lang w:val="ro-RO"/>
        </w:rPr>
        <w:t>Legea nr. 312/2013</w:t>
      </w:r>
      <w:r w:rsidRPr="009A3E66">
        <w:rPr>
          <w:rFonts w:ascii="Times New Roman" w:eastAsia="MS Mincho" w:hAnsi="Times New Roman" w:cs="Times New Roman"/>
          <w:sz w:val="28"/>
          <w:szCs w:val="28"/>
          <w:lang w:val="ro-RO"/>
        </w:rPr>
        <w:t>.</w:t>
      </w:r>
      <w:r w:rsidR="00BC74BE" w:rsidRPr="009A3E66">
        <w:rPr>
          <w:rFonts w:ascii="Times New Roman" w:eastAsia="MS Mincho" w:hAnsi="Times New Roman" w:cs="Times New Roman"/>
          <w:sz w:val="28"/>
          <w:szCs w:val="28"/>
          <w:lang w:val="ro-RO"/>
        </w:rPr>
        <w:t>”;</w:t>
      </w:r>
      <w:r w:rsidR="00D14D3D" w:rsidRPr="009A3E66">
        <w:rPr>
          <w:rFonts w:ascii="Georgia" w:eastAsia="Times New Roman" w:hAnsi="Georgia" w:cs="Times New Roman"/>
          <w:sz w:val="24"/>
          <w:szCs w:val="24"/>
          <w:lang w:val="en-US"/>
        </w:rPr>
        <w:t xml:space="preserve"> </w:t>
      </w:r>
    </w:p>
    <w:p w:rsidR="00302741" w:rsidRPr="009A3E66" w:rsidRDefault="00302741" w:rsidP="00302741">
      <w:pPr>
        <w:pStyle w:val="a5"/>
        <w:numPr>
          <w:ilvl w:val="0"/>
          <w:numId w:val="5"/>
        </w:numPr>
        <w:spacing w:after="0" w:line="240" w:lineRule="auto"/>
        <w:ind w:left="900" w:hanging="450"/>
        <w:jc w:val="both"/>
        <w:rPr>
          <w:rFonts w:ascii="Georgia" w:eastAsia="Times New Roman" w:hAnsi="Georgia" w:cs="Times New Roman"/>
          <w:sz w:val="24"/>
          <w:szCs w:val="24"/>
          <w:lang w:val="en-US"/>
        </w:rPr>
      </w:pPr>
      <w:r w:rsidRPr="009A3E66">
        <w:rPr>
          <w:rFonts w:ascii="Times New Roman" w:eastAsia="MS Mincho" w:hAnsi="Times New Roman" w:cs="Times New Roman"/>
          <w:sz w:val="28"/>
          <w:szCs w:val="28"/>
          <w:lang w:val="ro-RO"/>
        </w:rPr>
        <w:t>se completează cu punctul 75</w:t>
      </w:r>
      <w:r w:rsidRPr="009A3E66">
        <w:rPr>
          <w:rFonts w:ascii="Times New Roman" w:eastAsia="MS Mincho" w:hAnsi="Times New Roman" w:cs="Times New Roman"/>
          <w:sz w:val="28"/>
          <w:szCs w:val="28"/>
          <w:vertAlign w:val="superscript"/>
          <w:lang w:val="ro-RO"/>
        </w:rPr>
        <w:t>1</w:t>
      </w:r>
      <w:r w:rsidRPr="009A3E66">
        <w:rPr>
          <w:rFonts w:ascii="Times New Roman" w:eastAsia="MS Mincho" w:hAnsi="Times New Roman" w:cs="Times New Roman"/>
          <w:sz w:val="28"/>
          <w:szCs w:val="28"/>
          <w:lang w:val="ro-RO"/>
        </w:rPr>
        <w:t xml:space="preserve"> cu următorul cuprins:</w:t>
      </w:r>
    </w:p>
    <w:p w:rsidR="00302741" w:rsidRPr="009A3E66" w:rsidRDefault="00302741" w:rsidP="00302741">
      <w:pPr>
        <w:spacing w:after="0" w:line="240" w:lineRule="auto"/>
        <w:ind w:firstLine="450"/>
        <w:jc w:val="both"/>
        <w:rPr>
          <w:rFonts w:ascii="Times New Roman" w:eastAsia="Times New Roman" w:hAnsi="Times New Roman" w:cs="Times New Roman"/>
          <w:sz w:val="28"/>
          <w:szCs w:val="28"/>
          <w:lang w:val="en-US"/>
        </w:rPr>
      </w:pPr>
      <w:r w:rsidRPr="009A3E66">
        <w:rPr>
          <w:rFonts w:ascii="Times New Roman" w:eastAsia="Times New Roman" w:hAnsi="Times New Roman" w:cs="Times New Roman"/>
          <w:sz w:val="28"/>
          <w:szCs w:val="28"/>
          <w:lang w:val="en-US"/>
        </w:rPr>
        <w:t>”</w:t>
      </w:r>
      <w:r w:rsidRPr="009A3E66">
        <w:rPr>
          <w:rFonts w:ascii="Times New Roman" w:hAnsi="Times New Roman" w:cs="Times New Roman"/>
          <w:sz w:val="28"/>
          <w:szCs w:val="28"/>
          <w:lang w:val="en-US"/>
        </w:rPr>
        <w:t xml:space="preserve"> </w:t>
      </w:r>
      <w:r w:rsidR="00513347" w:rsidRPr="009A3E66">
        <w:rPr>
          <w:rFonts w:ascii="Times New Roman" w:hAnsi="Times New Roman" w:cs="Times New Roman"/>
          <w:sz w:val="28"/>
          <w:szCs w:val="28"/>
          <w:lang w:val="ro-RO"/>
        </w:rPr>
        <w:t>75</w:t>
      </w:r>
      <w:r w:rsidR="00513347" w:rsidRPr="009A3E66">
        <w:rPr>
          <w:rFonts w:ascii="Times New Roman" w:hAnsi="Times New Roman" w:cs="Times New Roman"/>
          <w:sz w:val="28"/>
          <w:szCs w:val="28"/>
          <w:vertAlign w:val="superscript"/>
          <w:lang w:val="ro-RO"/>
        </w:rPr>
        <w:t>1</w:t>
      </w:r>
      <w:r w:rsidR="00513347" w:rsidRPr="009A3E66">
        <w:rPr>
          <w:rFonts w:ascii="Times New Roman" w:eastAsia="Times New Roman" w:hAnsi="Times New Roman" w:cs="Times New Roman"/>
          <w:sz w:val="28"/>
          <w:szCs w:val="28"/>
          <w:lang w:val="en-US"/>
        </w:rPr>
        <w:t xml:space="preserve">. </w:t>
      </w:r>
      <w:r w:rsidRPr="009A3E66">
        <w:rPr>
          <w:rFonts w:ascii="Times New Roman" w:eastAsia="Times New Roman" w:hAnsi="Times New Roman" w:cs="Times New Roman"/>
          <w:sz w:val="28"/>
          <w:szCs w:val="28"/>
          <w:lang w:val="en-US"/>
        </w:rPr>
        <w:t>Agenția, în termen de 30 de zile de la data recepționării cererii va aproba cuantumul sprijinului financiar şi va efectua plata acestuia.”;</w:t>
      </w:r>
    </w:p>
    <w:p w:rsidR="00B604C2" w:rsidRPr="009A3E66" w:rsidRDefault="00881672" w:rsidP="00881672">
      <w:pPr>
        <w:pStyle w:val="a5"/>
        <w:numPr>
          <w:ilvl w:val="0"/>
          <w:numId w:val="5"/>
        </w:numPr>
        <w:tabs>
          <w:tab w:val="left" w:pos="810"/>
        </w:tabs>
        <w:spacing w:after="0" w:line="240" w:lineRule="auto"/>
        <w:ind w:hanging="2345"/>
        <w:jc w:val="both"/>
        <w:rPr>
          <w:rFonts w:ascii="Times New Roman" w:eastAsia="MS Mincho" w:hAnsi="Times New Roman" w:cs="Times New Roman"/>
          <w:sz w:val="28"/>
          <w:szCs w:val="28"/>
          <w:lang w:val="ro-RO"/>
        </w:rPr>
      </w:pPr>
      <w:r w:rsidRPr="009A3E66">
        <w:rPr>
          <w:rFonts w:ascii="Times New Roman" w:hAnsi="Times New Roman" w:cs="Times New Roman"/>
          <w:sz w:val="28"/>
          <w:szCs w:val="28"/>
          <w:lang w:val="en-US"/>
        </w:rPr>
        <w:t xml:space="preserve"> </w:t>
      </w:r>
      <w:r w:rsidR="00740E25" w:rsidRPr="009A3E66">
        <w:rPr>
          <w:rFonts w:ascii="Times New Roman" w:hAnsi="Times New Roman" w:cs="Times New Roman"/>
          <w:sz w:val="28"/>
          <w:szCs w:val="28"/>
          <w:lang w:val="en-US"/>
        </w:rPr>
        <w:t>punctul 78 se completează</w:t>
      </w:r>
      <w:r w:rsidR="00B604C2" w:rsidRPr="009A3E66">
        <w:rPr>
          <w:rFonts w:ascii="Times New Roman" w:hAnsi="Times New Roman" w:cs="Times New Roman"/>
          <w:sz w:val="28"/>
          <w:szCs w:val="28"/>
          <w:lang w:val="en-US"/>
        </w:rPr>
        <w:t xml:space="preserve"> cu</w:t>
      </w:r>
      <w:r w:rsidR="00EA5310" w:rsidRPr="009A3E66">
        <w:rPr>
          <w:rFonts w:ascii="Times New Roman" w:hAnsi="Times New Roman" w:cs="Times New Roman"/>
          <w:sz w:val="28"/>
          <w:szCs w:val="28"/>
          <w:lang w:val="en-US"/>
        </w:rPr>
        <w:t xml:space="preserve"> </w:t>
      </w:r>
      <w:r w:rsidR="00740E25" w:rsidRPr="009A3E66">
        <w:rPr>
          <w:rFonts w:ascii="Times New Roman" w:hAnsi="Times New Roman" w:cs="Times New Roman"/>
          <w:sz w:val="28"/>
          <w:szCs w:val="28"/>
          <w:lang w:val="en-US"/>
        </w:rPr>
        <w:t>subpu</w:t>
      </w:r>
      <w:r w:rsidR="00D967B2" w:rsidRPr="009A3E66">
        <w:rPr>
          <w:rFonts w:ascii="Times New Roman" w:hAnsi="Times New Roman" w:cs="Times New Roman"/>
          <w:sz w:val="28"/>
          <w:szCs w:val="28"/>
          <w:lang w:val="en-US"/>
        </w:rPr>
        <w:t>nctele</w:t>
      </w:r>
      <w:r w:rsidR="00B604C2" w:rsidRPr="009A3E66">
        <w:rPr>
          <w:rFonts w:ascii="Times New Roman" w:hAnsi="Times New Roman" w:cs="Times New Roman"/>
          <w:sz w:val="28"/>
          <w:szCs w:val="28"/>
          <w:lang w:val="en-US"/>
        </w:rPr>
        <w:t xml:space="preserve"> 5) </w:t>
      </w:r>
      <w:r w:rsidR="00D967B2" w:rsidRPr="009A3E66">
        <w:rPr>
          <w:rFonts w:ascii="Times New Roman" w:hAnsi="Times New Roman" w:cs="Times New Roman"/>
          <w:sz w:val="28"/>
          <w:szCs w:val="28"/>
          <w:lang w:val="en-US"/>
        </w:rPr>
        <w:t xml:space="preserve">– 8) </w:t>
      </w:r>
      <w:r w:rsidR="00B604C2" w:rsidRPr="009A3E66">
        <w:rPr>
          <w:rFonts w:ascii="Times New Roman" w:hAnsi="Times New Roman" w:cs="Times New Roman"/>
          <w:sz w:val="28"/>
          <w:szCs w:val="28"/>
          <w:lang w:val="en-US"/>
        </w:rPr>
        <w:t xml:space="preserve">cu următorul cuprins; </w:t>
      </w:r>
    </w:p>
    <w:p w:rsidR="00D967B2" w:rsidRPr="009A3E66" w:rsidRDefault="00D967B2" w:rsidP="007A3726">
      <w:pPr>
        <w:tabs>
          <w:tab w:val="left" w:pos="1170"/>
        </w:tabs>
        <w:spacing w:after="0" w:line="240" w:lineRule="auto"/>
        <w:ind w:left="993" w:hanging="567"/>
        <w:jc w:val="both"/>
        <w:rPr>
          <w:rFonts w:ascii="Times New Roman" w:hAnsi="Times New Roman" w:cs="Times New Roman"/>
          <w:sz w:val="28"/>
          <w:szCs w:val="28"/>
          <w:lang w:val="en-US"/>
        </w:rPr>
      </w:pPr>
      <w:r w:rsidRPr="009A3E66">
        <w:rPr>
          <w:rFonts w:ascii="Times New Roman" w:hAnsi="Times New Roman" w:cs="Times New Roman"/>
          <w:sz w:val="28"/>
          <w:szCs w:val="28"/>
          <w:lang w:val="ro-RO"/>
        </w:rPr>
        <w:t xml:space="preserve">„5) </w:t>
      </w:r>
      <w:r w:rsidR="009D31F7" w:rsidRPr="009A3E66">
        <w:rPr>
          <w:rFonts w:ascii="Times New Roman" w:hAnsi="Times New Roman" w:cs="Times New Roman"/>
          <w:sz w:val="28"/>
          <w:szCs w:val="28"/>
          <w:lang w:val="ro-RO"/>
        </w:rPr>
        <w:t xml:space="preserve">dovada înregistrării produselor cu indicație geografică protejată, denumire de origine a produselor și specialitate tradiţională garantată </w:t>
      </w:r>
      <w:r w:rsidR="009D31F7" w:rsidRPr="009A3E66">
        <w:rPr>
          <w:rFonts w:ascii="Times New Roman" w:hAnsi="Times New Roman" w:cs="Times New Roman"/>
          <w:sz w:val="28"/>
          <w:szCs w:val="28"/>
          <w:lang w:val="en-US"/>
        </w:rPr>
        <w:t>specificate la</w:t>
      </w:r>
      <w:r w:rsidR="001A1E3D" w:rsidRPr="009A3E66">
        <w:rPr>
          <w:rFonts w:ascii="Times New Roman" w:hAnsi="Times New Roman" w:cs="Times New Roman"/>
          <w:sz w:val="28"/>
          <w:szCs w:val="28"/>
          <w:lang w:val="en-US"/>
        </w:rPr>
        <w:t xml:space="preserve"> punctul 76, subpunctul 2) din prezentul regulament, se verifică </w:t>
      </w:r>
      <w:r w:rsidR="009D31F7" w:rsidRPr="009A3E66">
        <w:rPr>
          <w:rFonts w:ascii="Times New Roman" w:hAnsi="Times New Roman" w:cs="Times New Roman"/>
          <w:sz w:val="28"/>
          <w:szCs w:val="28"/>
          <w:lang w:val="en-US"/>
        </w:rPr>
        <w:t>în baza de date</w:t>
      </w:r>
      <w:r w:rsidR="001A1E3D" w:rsidRPr="009A3E66">
        <w:rPr>
          <w:rFonts w:ascii="Times New Roman" w:hAnsi="Times New Roman" w:cs="Times New Roman"/>
          <w:sz w:val="28"/>
          <w:szCs w:val="28"/>
          <w:lang w:val="en-US"/>
        </w:rPr>
        <w:t xml:space="preserve"> a </w:t>
      </w:r>
      <w:r w:rsidR="009D31F7" w:rsidRPr="009A3E66">
        <w:rPr>
          <w:rFonts w:ascii="Times New Roman" w:hAnsi="Times New Roman" w:cs="Times New Roman"/>
          <w:sz w:val="28"/>
          <w:szCs w:val="28"/>
          <w:lang w:val="en-US"/>
        </w:rPr>
        <w:t>Agenției de Stat pentru Proprietatea Intelectuală (AGEPI);</w:t>
      </w:r>
    </w:p>
    <w:p w:rsidR="00D967B2" w:rsidRPr="009A3E66" w:rsidRDefault="00D967B2" w:rsidP="00D967B2">
      <w:pPr>
        <w:pStyle w:val="a5"/>
        <w:numPr>
          <w:ilvl w:val="0"/>
          <w:numId w:val="18"/>
        </w:numPr>
        <w:tabs>
          <w:tab w:val="left" w:pos="1170"/>
        </w:tabs>
        <w:spacing w:after="0" w:line="240" w:lineRule="auto"/>
        <w:jc w:val="both"/>
        <w:rPr>
          <w:rFonts w:ascii="Times New Roman" w:hAnsi="Times New Roman" w:cs="Times New Roman"/>
          <w:sz w:val="28"/>
          <w:szCs w:val="28"/>
          <w:lang w:val="en-US"/>
        </w:rPr>
      </w:pPr>
      <w:r w:rsidRPr="009A3E66">
        <w:rPr>
          <w:rFonts w:ascii="Times New Roman" w:eastAsia="Calibri" w:hAnsi="Times New Roman" w:cs="Times New Roman"/>
          <w:sz w:val="28"/>
          <w:szCs w:val="28"/>
          <w:lang w:val="en-US"/>
        </w:rPr>
        <w:t>copia contractului încheiat cu Organismul de certificare;</w:t>
      </w:r>
    </w:p>
    <w:p w:rsidR="00D967B2" w:rsidRPr="009A3E66" w:rsidRDefault="00D967B2" w:rsidP="00D967B2">
      <w:pPr>
        <w:pStyle w:val="a5"/>
        <w:numPr>
          <w:ilvl w:val="0"/>
          <w:numId w:val="18"/>
        </w:numPr>
        <w:tabs>
          <w:tab w:val="left" w:pos="1170"/>
        </w:tabs>
        <w:spacing w:after="0" w:line="240" w:lineRule="auto"/>
        <w:jc w:val="both"/>
        <w:rPr>
          <w:rFonts w:ascii="Times New Roman" w:hAnsi="Times New Roman" w:cs="Times New Roman"/>
          <w:sz w:val="28"/>
          <w:szCs w:val="28"/>
          <w:lang w:val="en-US"/>
        </w:rPr>
      </w:pPr>
      <w:r w:rsidRPr="009A3E66">
        <w:rPr>
          <w:rFonts w:ascii="Times New Roman" w:eastAsia="Calibri" w:hAnsi="Times New Roman" w:cs="Times New Roman"/>
          <w:sz w:val="28"/>
          <w:szCs w:val="28"/>
          <w:lang w:val="en-US"/>
        </w:rPr>
        <w:t>copia certificatului ce confirmă certificarea în anul de subvenționare;</w:t>
      </w:r>
    </w:p>
    <w:p w:rsidR="00D967B2" w:rsidRPr="009A3E66" w:rsidRDefault="00D967B2" w:rsidP="00D967B2">
      <w:pPr>
        <w:pStyle w:val="a5"/>
        <w:numPr>
          <w:ilvl w:val="0"/>
          <w:numId w:val="18"/>
        </w:numPr>
        <w:tabs>
          <w:tab w:val="left" w:pos="1170"/>
        </w:tabs>
        <w:spacing w:after="0" w:line="240" w:lineRule="auto"/>
        <w:jc w:val="both"/>
        <w:rPr>
          <w:rFonts w:ascii="Times New Roman" w:hAnsi="Times New Roman" w:cs="Times New Roman"/>
          <w:sz w:val="28"/>
          <w:szCs w:val="28"/>
          <w:lang w:val="en-US"/>
        </w:rPr>
      </w:pPr>
      <w:r w:rsidRPr="009A3E66">
        <w:rPr>
          <w:rFonts w:ascii="Times New Roman" w:eastAsia="Times New Roman" w:hAnsi="Times New Roman" w:cs="Times New Roman"/>
          <w:sz w:val="28"/>
          <w:szCs w:val="28"/>
          <w:lang w:val="en-US" w:eastAsia="ru-RU"/>
        </w:rPr>
        <w:t>copia facturilor precum și a ordinelor de plată ce confirmă achitarea integral</w:t>
      </w:r>
      <w:r w:rsidR="00EB1EBD" w:rsidRPr="009A3E66">
        <w:rPr>
          <w:rFonts w:ascii="Times New Roman" w:eastAsia="Times New Roman" w:hAnsi="Times New Roman" w:cs="Times New Roman"/>
          <w:sz w:val="28"/>
          <w:szCs w:val="28"/>
          <w:lang w:val="en-US" w:eastAsia="ru-RU"/>
        </w:rPr>
        <w:t>ă</w:t>
      </w:r>
      <w:r w:rsidR="00F70970" w:rsidRPr="009A3E66">
        <w:rPr>
          <w:rFonts w:ascii="Times New Roman" w:eastAsia="Times New Roman" w:hAnsi="Times New Roman" w:cs="Times New Roman"/>
          <w:sz w:val="28"/>
          <w:szCs w:val="28"/>
          <w:lang w:val="en-US" w:eastAsia="ru-RU"/>
        </w:rPr>
        <w:t xml:space="preserve"> pentru </w:t>
      </w:r>
      <w:r w:rsidR="00EB1EBD" w:rsidRPr="009A3E66">
        <w:rPr>
          <w:rFonts w:ascii="Times New Roman" w:eastAsia="Times New Roman" w:hAnsi="Times New Roman" w:cs="Times New Roman"/>
          <w:sz w:val="28"/>
          <w:szCs w:val="28"/>
          <w:lang w:val="en-US" w:eastAsia="ru-RU"/>
        </w:rPr>
        <w:t>compensarea cheltuielilor</w:t>
      </w:r>
      <w:r w:rsidR="008B4585" w:rsidRPr="009A3E66">
        <w:rPr>
          <w:rFonts w:ascii="Times New Roman" w:eastAsia="Times New Roman" w:hAnsi="Times New Roman" w:cs="Times New Roman"/>
          <w:sz w:val="28"/>
          <w:szCs w:val="28"/>
          <w:lang w:val="en-US" w:eastAsia="ru-RU"/>
        </w:rPr>
        <w:t xml:space="preserve"> prevăzute la subpunctele 2)</w:t>
      </w:r>
      <w:r w:rsidR="00F70970" w:rsidRPr="009A3E66">
        <w:rPr>
          <w:rFonts w:ascii="Times New Roman" w:eastAsia="Times New Roman" w:hAnsi="Times New Roman" w:cs="Times New Roman"/>
          <w:sz w:val="28"/>
          <w:szCs w:val="28"/>
          <w:lang w:val="en-US" w:eastAsia="ru-RU"/>
        </w:rPr>
        <w:t xml:space="preserve"> și 3) din punctul 76</w:t>
      </w:r>
      <w:r w:rsidR="001A1E3D" w:rsidRPr="009A3E66">
        <w:rPr>
          <w:rFonts w:ascii="Times New Roman" w:eastAsia="Times New Roman" w:hAnsi="Times New Roman" w:cs="Times New Roman"/>
          <w:sz w:val="28"/>
          <w:szCs w:val="28"/>
          <w:lang w:val="en-US" w:eastAsia="ru-RU"/>
        </w:rPr>
        <w:t xml:space="preserve"> din prezentul r</w:t>
      </w:r>
      <w:r w:rsidR="00EB1EBD" w:rsidRPr="009A3E66">
        <w:rPr>
          <w:rFonts w:ascii="Times New Roman" w:eastAsia="Times New Roman" w:hAnsi="Times New Roman" w:cs="Times New Roman"/>
          <w:sz w:val="28"/>
          <w:szCs w:val="28"/>
          <w:lang w:val="en-US" w:eastAsia="ru-RU"/>
        </w:rPr>
        <w:t>egulament</w:t>
      </w:r>
      <w:r w:rsidR="00F70970" w:rsidRPr="009A3E66">
        <w:rPr>
          <w:rFonts w:ascii="Times New Roman" w:eastAsia="Times New Roman" w:hAnsi="Times New Roman" w:cs="Times New Roman"/>
          <w:sz w:val="28"/>
          <w:szCs w:val="28"/>
          <w:lang w:val="en-US" w:eastAsia="ru-RU"/>
        </w:rPr>
        <w:t>.”</w:t>
      </w:r>
      <w:r w:rsidRPr="009A3E66">
        <w:rPr>
          <w:rFonts w:ascii="Times New Roman" w:eastAsia="Times New Roman" w:hAnsi="Times New Roman" w:cs="Times New Roman"/>
          <w:sz w:val="28"/>
          <w:szCs w:val="28"/>
          <w:lang w:val="en-US" w:eastAsia="ru-RU"/>
        </w:rPr>
        <w:t>;</w:t>
      </w:r>
    </w:p>
    <w:p w:rsidR="00600A19" w:rsidRPr="009A3E66" w:rsidRDefault="00600A19" w:rsidP="00600A19">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ro-RO"/>
        </w:rPr>
        <w:t xml:space="preserve">la punctul 89, subpunctul </w:t>
      </w:r>
      <w:r w:rsidRPr="009A3E66">
        <w:rPr>
          <w:rFonts w:ascii="Times New Roman" w:hAnsi="Times New Roman" w:cs="Times New Roman"/>
          <w:sz w:val="28"/>
          <w:szCs w:val="28"/>
          <w:lang w:val="en-US"/>
        </w:rPr>
        <w:t>3)</w:t>
      </w:r>
      <w:r w:rsidRPr="009A3E66">
        <w:rPr>
          <w:rFonts w:ascii="Times New Roman" w:hAnsi="Times New Roman" w:cs="Times New Roman"/>
          <w:sz w:val="28"/>
          <w:szCs w:val="28"/>
          <w:lang w:val="ro-RO"/>
        </w:rPr>
        <w:t xml:space="preserve"> textul ”</w:t>
      </w:r>
      <w:r w:rsidRPr="009A3E66">
        <w:rPr>
          <w:rFonts w:ascii="Times New Roman" w:hAnsi="Times New Roman" w:cs="Times New Roman"/>
          <w:sz w:val="28"/>
          <w:szCs w:val="28"/>
          <w:lang w:val="en-US"/>
        </w:rPr>
        <w:t>1,2 lei</w:t>
      </w:r>
      <w:r w:rsidRPr="009A3E66">
        <w:rPr>
          <w:rFonts w:ascii="Times New Roman" w:hAnsi="Times New Roman" w:cs="Times New Roman"/>
          <w:sz w:val="28"/>
          <w:szCs w:val="28"/>
          <w:lang w:val="ro-RO"/>
        </w:rPr>
        <w:t>” se substituie cu textul ”2</w:t>
      </w:r>
      <w:r w:rsidRPr="009A3E66">
        <w:rPr>
          <w:rFonts w:ascii="Times New Roman" w:hAnsi="Times New Roman" w:cs="Times New Roman"/>
          <w:sz w:val="28"/>
          <w:szCs w:val="28"/>
          <w:lang w:val="en-US"/>
        </w:rPr>
        <w:t>,4 lei</w:t>
      </w:r>
      <w:r w:rsidRPr="009A3E66">
        <w:rPr>
          <w:rFonts w:ascii="Times New Roman" w:hAnsi="Times New Roman" w:cs="Times New Roman"/>
          <w:sz w:val="28"/>
          <w:szCs w:val="28"/>
          <w:lang w:val="ro-RO"/>
        </w:rPr>
        <w:t>”;</w:t>
      </w:r>
    </w:p>
    <w:p w:rsidR="001867E1" w:rsidRPr="009A3E66" w:rsidRDefault="00EA1D16" w:rsidP="001867E1">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l</w:t>
      </w:r>
      <w:r w:rsidR="001A1A89" w:rsidRPr="009A3E66">
        <w:rPr>
          <w:rFonts w:ascii="Times New Roman" w:hAnsi="Times New Roman" w:cs="Times New Roman"/>
          <w:sz w:val="28"/>
          <w:szCs w:val="28"/>
          <w:lang w:val="en-US"/>
        </w:rPr>
        <w:t xml:space="preserve">a </w:t>
      </w:r>
      <w:r w:rsidR="00EC5911" w:rsidRPr="009A3E66">
        <w:rPr>
          <w:rFonts w:ascii="Times New Roman" w:hAnsi="Times New Roman" w:cs="Times New Roman"/>
          <w:sz w:val="28"/>
          <w:szCs w:val="28"/>
          <w:lang w:val="en-US"/>
        </w:rPr>
        <w:t>punctu</w:t>
      </w:r>
      <w:r w:rsidR="00404A73" w:rsidRPr="009A3E66">
        <w:rPr>
          <w:rFonts w:ascii="Times New Roman" w:hAnsi="Times New Roman" w:cs="Times New Roman"/>
          <w:sz w:val="28"/>
          <w:szCs w:val="28"/>
          <w:lang w:val="en-US"/>
        </w:rPr>
        <w:t>l 103</w:t>
      </w:r>
      <w:r w:rsidR="0070142D" w:rsidRPr="009A3E66">
        <w:rPr>
          <w:rFonts w:ascii="Times New Roman" w:hAnsi="Times New Roman" w:cs="Times New Roman"/>
          <w:sz w:val="28"/>
          <w:szCs w:val="28"/>
          <w:lang w:val="en-US"/>
        </w:rPr>
        <w:t>,</w:t>
      </w:r>
      <w:r w:rsidR="00404A73" w:rsidRPr="009A3E66">
        <w:rPr>
          <w:rFonts w:ascii="Times New Roman" w:hAnsi="Times New Roman" w:cs="Times New Roman"/>
          <w:sz w:val="28"/>
          <w:szCs w:val="28"/>
          <w:lang w:val="en-US"/>
        </w:rPr>
        <w:t xml:space="preserve"> subpunctul 2) </w:t>
      </w:r>
      <w:r w:rsidR="009B2948" w:rsidRPr="009A3E66">
        <w:rPr>
          <w:rFonts w:ascii="Times New Roman" w:hAnsi="Times New Roman" w:cs="Times New Roman"/>
          <w:sz w:val="28"/>
          <w:szCs w:val="28"/>
          <w:lang w:val="en-US"/>
        </w:rPr>
        <w:t xml:space="preserve">alineatul doi </w:t>
      </w:r>
      <w:r w:rsidR="00404A73" w:rsidRPr="009A3E66">
        <w:rPr>
          <w:rFonts w:ascii="Times New Roman" w:hAnsi="Times New Roman" w:cs="Times New Roman"/>
          <w:sz w:val="28"/>
          <w:szCs w:val="28"/>
          <w:lang w:val="en-US"/>
        </w:rPr>
        <w:t xml:space="preserve">se completează cu următorul </w:t>
      </w:r>
      <w:r w:rsidR="009B2948" w:rsidRPr="009A3E66">
        <w:rPr>
          <w:rFonts w:ascii="Times New Roman" w:hAnsi="Times New Roman" w:cs="Times New Roman"/>
          <w:sz w:val="28"/>
          <w:szCs w:val="28"/>
          <w:lang w:val="en-US"/>
        </w:rPr>
        <w:t>text</w:t>
      </w:r>
      <w:r w:rsidR="00FE1A5E" w:rsidRPr="009A3E66">
        <w:rPr>
          <w:rFonts w:ascii="Times New Roman" w:hAnsi="Times New Roman" w:cs="Times New Roman"/>
          <w:sz w:val="28"/>
          <w:szCs w:val="28"/>
          <w:lang w:val="en-US"/>
        </w:rPr>
        <w:t xml:space="preserve"> </w:t>
      </w:r>
      <w:r w:rsidR="00404A73" w:rsidRPr="009A3E66">
        <w:rPr>
          <w:rFonts w:ascii="Times New Roman" w:hAnsi="Times New Roman" w:cs="Times New Roman"/>
          <w:sz w:val="28"/>
          <w:szCs w:val="28"/>
          <w:lang w:val="ro-RO"/>
        </w:rPr>
        <w:t>„În cazul în care, comercializarea produselor se efectuează pentru doi ani consecutivi de producere, valoarea maximă a suportului acordat nu v</w:t>
      </w:r>
      <w:r w:rsidR="00192236" w:rsidRPr="009A3E66">
        <w:rPr>
          <w:rFonts w:ascii="Times New Roman" w:hAnsi="Times New Roman" w:cs="Times New Roman"/>
          <w:sz w:val="28"/>
          <w:szCs w:val="28"/>
          <w:lang w:val="ro-RO"/>
        </w:rPr>
        <w:t>a depăşi suma de 400 mii lei</w:t>
      </w:r>
      <w:r w:rsidR="00054C9A" w:rsidRPr="009A3E66">
        <w:rPr>
          <w:rFonts w:ascii="Times New Roman" w:hAnsi="Times New Roman" w:cs="Times New Roman"/>
          <w:sz w:val="28"/>
          <w:szCs w:val="28"/>
          <w:lang w:val="ro-RO"/>
        </w:rPr>
        <w:t xml:space="preserve">, </w:t>
      </w:r>
      <w:r w:rsidR="00054C9A" w:rsidRPr="009A3E66">
        <w:rPr>
          <w:rFonts w:ascii="Times New Roman" w:eastAsia="Times New Roman" w:hAnsi="Times New Roman" w:cs="Times New Roman"/>
          <w:iCs/>
          <w:sz w:val="28"/>
          <w:szCs w:val="28"/>
          <w:lang w:val="en-US" w:eastAsia="ru-RU"/>
        </w:rPr>
        <w:t>doar în cazul în care solicitantul nu a depus cerere de solicitare a sprijinului financiar în anul precedent</w:t>
      </w:r>
      <w:r w:rsidR="00192236" w:rsidRPr="009A3E66">
        <w:rPr>
          <w:rFonts w:ascii="Times New Roman" w:hAnsi="Times New Roman" w:cs="Times New Roman"/>
          <w:sz w:val="28"/>
          <w:szCs w:val="28"/>
          <w:lang w:val="ro-RO"/>
        </w:rPr>
        <w:t>.”;</w:t>
      </w:r>
    </w:p>
    <w:p w:rsidR="000229F8" w:rsidRPr="009A3E66" w:rsidRDefault="00EA1D16" w:rsidP="001867E1">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l</w:t>
      </w:r>
      <w:r w:rsidR="001A1A89" w:rsidRPr="009A3E66">
        <w:rPr>
          <w:rFonts w:ascii="Times New Roman" w:hAnsi="Times New Roman" w:cs="Times New Roman"/>
          <w:sz w:val="28"/>
          <w:szCs w:val="28"/>
          <w:lang w:val="en-US"/>
        </w:rPr>
        <w:t xml:space="preserve">a </w:t>
      </w:r>
      <w:r w:rsidR="001867E1" w:rsidRPr="009A3E66">
        <w:rPr>
          <w:rFonts w:ascii="Times New Roman" w:hAnsi="Times New Roman" w:cs="Times New Roman"/>
          <w:sz w:val="28"/>
          <w:szCs w:val="28"/>
          <w:lang w:val="en-US"/>
        </w:rPr>
        <w:t xml:space="preserve">punctul 105, subpunctul 1) se completează cu litera </w:t>
      </w:r>
      <w:r w:rsidR="000229F8" w:rsidRPr="009A3E66">
        <w:rPr>
          <w:rFonts w:ascii="Times New Roman" w:hAnsi="Times New Roman" w:cs="Times New Roman"/>
          <w:sz w:val="28"/>
          <w:szCs w:val="28"/>
          <w:lang w:val="en-US"/>
        </w:rPr>
        <w:t>f) cu următorul cuprins:</w:t>
      </w:r>
    </w:p>
    <w:p w:rsidR="001867E1" w:rsidRPr="009A3E66" w:rsidRDefault="001A1A89" w:rsidP="009414D3">
      <w:pPr>
        <w:pStyle w:val="a5"/>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 xml:space="preserve">  </w:t>
      </w:r>
      <w:r w:rsidR="001867E1" w:rsidRPr="009A3E66">
        <w:rPr>
          <w:rFonts w:ascii="Times New Roman" w:hAnsi="Times New Roman" w:cs="Times New Roman"/>
          <w:sz w:val="28"/>
          <w:szCs w:val="28"/>
          <w:lang w:val="en-US"/>
        </w:rPr>
        <w:t>„f) investiția efectuată în construcția și utilarea sondelor de apă, turn de apă și pompe aferente sondelor.”;</w:t>
      </w:r>
    </w:p>
    <w:p w:rsidR="001867E1" w:rsidRPr="009A3E66" w:rsidRDefault="001A1A89" w:rsidP="001867E1">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 xml:space="preserve">la </w:t>
      </w:r>
      <w:r w:rsidR="001867E1" w:rsidRPr="009A3E66">
        <w:rPr>
          <w:rFonts w:ascii="Times New Roman" w:hAnsi="Times New Roman" w:cs="Times New Roman"/>
          <w:sz w:val="28"/>
          <w:szCs w:val="28"/>
          <w:lang w:val="en-US"/>
        </w:rPr>
        <w:t>punctul 106, subpunctul 2) se completează cu litera c) cu următorul cuprins:</w:t>
      </w:r>
    </w:p>
    <w:p w:rsidR="005336D3" w:rsidRPr="009A3E66" w:rsidRDefault="001A1A89" w:rsidP="005336D3">
      <w:pPr>
        <w:pStyle w:val="a5"/>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lastRenderedPageBreak/>
        <w:t xml:space="preserve">  </w:t>
      </w:r>
      <w:r w:rsidR="001867E1" w:rsidRPr="009A3E66">
        <w:rPr>
          <w:rFonts w:ascii="Times New Roman" w:hAnsi="Times New Roman" w:cs="Times New Roman"/>
          <w:sz w:val="28"/>
          <w:szCs w:val="28"/>
          <w:lang w:val="en-US"/>
        </w:rPr>
        <w:t>„c) 50% din costul investiției realizate în construcția sondelor de apă, turnului de apă și pompe aferente sondelor, dar nu mai mult de 300,0 mii lei per beneficiar.”;</w:t>
      </w:r>
    </w:p>
    <w:p w:rsidR="005336D3" w:rsidRPr="009A3E66" w:rsidRDefault="00311E8B" w:rsidP="00EB777E">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la   punctul 107, subpunctul 6), după cuvîntul „lucrărilor” se completează cu cuvîntul „ , echipamentelor”;</w:t>
      </w:r>
    </w:p>
    <w:p w:rsidR="006F0E24" w:rsidRPr="009A3E66" w:rsidRDefault="006F0E24" w:rsidP="00EB777E">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punctul 119:</w:t>
      </w:r>
    </w:p>
    <w:p w:rsidR="006F0E24" w:rsidRPr="009A3E66" w:rsidRDefault="006F0E24" w:rsidP="00473425">
      <w:pPr>
        <w:pStyle w:val="a5"/>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la subpunctul 1)</w:t>
      </w:r>
      <w:r w:rsidRPr="009A3E66">
        <w:rPr>
          <w:lang w:val="en-US"/>
        </w:rPr>
        <w:t xml:space="preserve"> </w:t>
      </w:r>
      <w:r w:rsidRPr="009A3E66">
        <w:rPr>
          <w:rFonts w:ascii="Times New Roman" w:hAnsi="Times New Roman" w:cs="Times New Roman"/>
          <w:sz w:val="28"/>
          <w:szCs w:val="28"/>
          <w:lang w:val="en-US"/>
        </w:rPr>
        <w:t>după textul</w:t>
      </w:r>
      <w:r w:rsidRPr="009A3E66">
        <w:rPr>
          <w:lang w:val="en-US"/>
        </w:rPr>
        <w:t xml:space="preserve"> </w:t>
      </w:r>
      <w:r w:rsidRPr="009A3E66">
        <w:rPr>
          <w:rFonts w:ascii="Times New Roman" w:hAnsi="Times New Roman" w:cs="Times New Roman"/>
          <w:sz w:val="28"/>
          <w:szCs w:val="28"/>
          <w:lang w:val="en-US"/>
        </w:rPr>
        <w:t>„autenticităţii documentelor prezentate” se completează cu textul „, cu excepția dosarelor depuse on-line,</w:t>
      </w:r>
      <w:r w:rsidR="00473425" w:rsidRPr="009A3E66">
        <w:rPr>
          <w:rFonts w:ascii="Times New Roman" w:hAnsi="Times New Roman" w:cs="Times New Roman"/>
          <w:sz w:val="28"/>
          <w:szCs w:val="28"/>
          <w:lang w:val="en-US"/>
        </w:rPr>
        <w:t>”;</w:t>
      </w:r>
    </w:p>
    <w:p w:rsidR="00473425" w:rsidRPr="009A3E66" w:rsidRDefault="00473425" w:rsidP="00CA047A">
      <w:pPr>
        <w:pStyle w:val="a5"/>
        <w:tabs>
          <w:tab w:val="left" w:pos="810"/>
        </w:tabs>
        <w:spacing w:after="0" w:line="240" w:lineRule="auto"/>
        <w:ind w:left="0" w:firstLine="72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la subpunctul 2) textul</w:t>
      </w:r>
      <w:r w:rsidRPr="009A3E66">
        <w:rPr>
          <w:lang w:val="en-US"/>
        </w:rPr>
        <w:t xml:space="preserve"> </w:t>
      </w:r>
      <w:r w:rsidR="00CA047A" w:rsidRPr="009A3E66">
        <w:rPr>
          <w:lang w:val="en-US"/>
        </w:rPr>
        <w:t>”</w:t>
      </w:r>
      <w:r w:rsidRPr="009A3E66">
        <w:rPr>
          <w:rFonts w:ascii="Times New Roman" w:hAnsi="Times New Roman" w:cs="Times New Roman"/>
          <w:sz w:val="28"/>
          <w:szCs w:val="28"/>
          <w:lang w:val="en-US"/>
        </w:rPr>
        <w:t>(cu excepţia submăsurilor de sprijin 1.3, 1.7, 1.8, 1.9, 2.1, 2.3, 2.4 şi a măsurii nr. 5)</w:t>
      </w:r>
      <w:r w:rsidR="00CA047A" w:rsidRPr="009A3E66">
        <w:rPr>
          <w:rFonts w:ascii="Times New Roman" w:hAnsi="Times New Roman" w:cs="Times New Roman"/>
          <w:sz w:val="28"/>
          <w:szCs w:val="28"/>
          <w:lang w:val="en-US"/>
        </w:rPr>
        <w:t>”</w:t>
      </w:r>
      <w:r w:rsidRPr="009A3E66">
        <w:rPr>
          <w:rFonts w:ascii="Times New Roman" w:hAnsi="Times New Roman" w:cs="Times New Roman"/>
          <w:sz w:val="28"/>
          <w:szCs w:val="28"/>
          <w:lang w:val="en-US"/>
        </w:rPr>
        <w:t xml:space="preserve"> se substituie cu textul </w:t>
      </w:r>
      <w:r w:rsidR="00CA047A" w:rsidRPr="009A3E66">
        <w:rPr>
          <w:rFonts w:ascii="Times New Roman" w:hAnsi="Times New Roman" w:cs="Times New Roman"/>
          <w:sz w:val="28"/>
          <w:szCs w:val="28"/>
          <w:lang w:val="en-US"/>
        </w:rPr>
        <w:t>”</w:t>
      </w:r>
      <w:r w:rsidRPr="009A3E66">
        <w:rPr>
          <w:rFonts w:ascii="Times New Roman" w:hAnsi="Times New Roman" w:cs="Times New Roman"/>
          <w:sz w:val="28"/>
          <w:szCs w:val="28"/>
          <w:lang w:val="en-US"/>
        </w:rPr>
        <w:t>(cu excepţia submăsurilor de sprijin 1.3, 1.7, 1.7A, 1.8, 1.9, 2.1, 2.3, 2.4, 2.5 şi a măsurii nr. 5)</w:t>
      </w:r>
      <w:r w:rsidR="00CA047A" w:rsidRPr="009A3E66">
        <w:rPr>
          <w:rFonts w:ascii="Times New Roman" w:hAnsi="Times New Roman" w:cs="Times New Roman"/>
          <w:sz w:val="28"/>
          <w:szCs w:val="28"/>
          <w:lang w:val="en-US"/>
        </w:rPr>
        <w:t>”;</w:t>
      </w:r>
    </w:p>
    <w:p w:rsidR="006A0E80" w:rsidRPr="009A3E66" w:rsidRDefault="006A0E80" w:rsidP="00BC3C50">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punctul 128 se abrogă;</w:t>
      </w:r>
    </w:p>
    <w:p w:rsidR="00BC3C50" w:rsidRPr="009A3E66" w:rsidRDefault="00BC3C50" w:rsidP="00BC3C50">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eastAsia="Times New Roman" w:hAnsi="Times New Roman" w:cs="Times New Roman"/>
          <w:sz w:val="28"/>
          <w:szCs w:val="28"/>
          <w:lang w:val="en-US" w:eastAsia="ru-RU"/>
        </w:rPr>
        <w:t xml:space="preserve">la </w:t>
      </w:r>
      <w:r w:rsidRPr="009A3E66">
        <w:rPr>
          <w:rFonts w:ascii="Times New Roman" w:hAnsi="Times New Roman" w:cs="Times New Roman"/>
          <w:sz w:val="28"/>
          <w:szCs w:val="28"/>
          <w:lang w:val="en-US"/>
        </w:rPr>
        <w:t>punctul 136 subpunctul 2) cuvintele „actelor de inspecție” se substituie cu  cuvintele „actelor de verificare”;</w:t>
      </w:r>
    </w:p>
    <w:p w:rsidR="00BC3C50" w:rsidRPr="009A3E66" w:rsidRDefault="00BC3C50" w:rsidP="00EB777E">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punctul 137 subpunctul 2)</w:t>
      </w:r>
      <w:r w:rsidR="00776AEB" w:rsidRPr="009A3E66">
        <w:rPr>
          <w:rFonts w:ascii="Times New Roman" w:hAnsi="Times New Roman" w:cs="Times New Roman"/>
          <w:sz w:val="28"/>
          <w:szCs w:val="28"/>
          <w:lang w:val="en-US"/>
        </w:rPr>
        <w:t xml:space="preserve"> va avea următorul cuprins: </w:t>
      </w:r>
    </w:p>
    <w:p w:rsidR="00BC3C50" w:rsidRPr="009A3E66" w:rsidRDefault="00776AEB" w:rsidP="005164E1">
      <w:pPr>
        <w:pStyle w:val="a5"/>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w:t>
      </w:r>
      <w:r w:rsidRPr="009A3E66">
        <w:rPr>
          <w:rFonts w:ascii="Times New Roman" w:eastAsia="Times New Roman" w:hAnsi="Times New Roman" w:cs="Times New Roman"/>
          <w:sz w:val="24"/>
          <w:szCs w:val="24"/>
          <w:lang w:val="en-US"/>
        </w:rPr>
        <w:t xml:space="preserve"> </w:t>
      </w:r>
      <w:r w:rsidRPr="009A3E66">
        <w:rPr>
          <w:rFonts w:ascii="Times New Roman" w:eastAsia="Times New Roman" w:hAnsi="Times New Roman" w:cs="Times New Roman"/>
          <w:sz w:val="28"/>
          <w:szCs w:val="28"/>
          <w:lang w:val="en-US"/>
        </w:rPr>
        <w:t>2) angajaţii oficiilor teritoriale şi ai Direcţiei, membri ai grupurilor de lucru instituite prin ordin al Agenției.”</w:t>
      </w:r>
      <w:r w:rsidR="005164E1" w:rsidRPr="009A3E66">
        <w:rPr>
          <w:rFonts w:ascii="Times New Roman" w:eastAsia="Times New Roman" w:hAnsi="Times New Roman" w:cs="Times New Roman"/>
          <w:sz w:val="28"/>
          <w:szCs w:val="28"/>
          <w:lang w:val="en-US"/>
        </w:rPr>
        <w:t>;</w:t>
      </w:r>
    </w:p>
    <w:p w:rsidR="002B1055" w:rsidRPr="009A3E66" w:rsidRDefault="005164E1" w:rsidP="005164E1">
      <w:pPr>
        <w:pStyle w:val="a5"/>
        <w:numPr>
          <w:ilvl w:val="0"/>
          <w:numId w:val="5"/>
        </w:numPr>
        <w:tabs>
          <w:tab w:val="left" w:pos="810"/>
        </w:tabs>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punctul 138</w:t>
      </w:r>
      <w:r w:rsidR="002B1055" w:rsidRPr="009A3E66">
        <w:rPr>
          <w:rFonts w:ascii="Times New Roman" w:hAnsi="Times New Roman" w:cs="Times New Roman"/>
          <w:sz w:val="28"/>
          <w:szCs w:val="28"/>
          <w:lang w:val="en-US"/>
        </w:rPr>
        <w:t>:</w:t>
      </w:r>
    </w:p>
    <w:p w:rsidR="005164E1" w:rsidRPr="009A3E66" w:rsidRDefault="005164E1" w:rsidP="002B1055">
      <w:pPr>
        <w:pStyle w:val="a5"/>
        <w:tabs>
          <w:tab w:val="left" w:pos="810"/>
        </w:tabs>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 xml:space="preserve"> subpunctul 2)</w:t>
      </w:r>
      <w:r w:rsidR="00456D49" w:rsidRPr="009A3E66">
        <w:rPr>
          <w:rFonts w:ascii="Times New Roman" w:hAnsi="Times New Roman" w:cs="Times New Roman"/>
          <w:sz w:val="28"/>
          <w:szCs w:val="28"/>
          <w:lang w:val="en-US"/>
        </w:rPr>
        <w:t xml:space="preserve"> cuvintele</w:t>
      </w:r>
      <w:r w:rsidRPr="009A3E66">
        <w:rPr>
          <w:rFonts w:ascii="Times New Roman" w:hAnsi="Times New Roman" w:cs="Times New Roman"/>
          <w:sz w:val="28"/>
          <w:szCs w:val="28"/>
          <w:lang w:val="en-US"/>
        </w:rPr>
        <w:t xml:space="preserve"> „</w:t>
      </w:r>
      <w:r w:rsidR="00456D49" w:rsidRPr="009A3E66">
        <w:rPr>
          <w:rFonts w:ascii="Times New Roman" w:hAnsi="Times New Roman" w:cs="Times New Roman"/>
          <w:sz w:val="28"/>
          <w:szCs w:val="28"/>
          <w:lang w:val="en-US"/>
        </w:rPr>
        <w:t xml:space="preserve"> grupului de inspecţii</w:t>
      </w:r>
      <w:r w:rsidRPr="009A3E66">
        <w:rPr>
          <w:rFonts w:ascii="Times New Roman" w:hAnsi="Times New Roman" w:cs="Times New Roman"/>
          <w:sz w:val="28"/>
          <w:szCs w:val="28"/>
          <w:lang w:val="en-US"/>
        </w:rPr>
        <w:t xml:space="preserve">” se substituie cu </w:t>
      </w:r>
      <w:r w:rsidR="00456D49" w:rsidRPr="009A3E66">
        <w:rPr>
          <w:rFonts w:ascii="Times New Roman" w:hAnsi="Times New Roman" w:cs="Times New Roman"/>
          <w:sz w:val="28"/>
          <w:szCs w:val="28"/>
          <w:lang w:val="en-US"/>
        </w:rPr>
        <w:t>cuvintele</w:t>
      </w:r>
      <w:r w:rsidRPr="009A3E66">
        <w:rPr>
          <w:rFonts w:ascii="Times New Roman" w:hAnsi="Times New Roman" w:cs="Times New Roman"/>
          <w:sz w:val="28"/>
          <w:szCs w:val="28"/>
          <w:lang w:val="en-US"/>
        </w:rPr>
        <w:t xml:space="preserve"> „</w:t>
      </w:r>
      <w:r w:rsidR="00456D49" w:rsidRPr="009A3E66">
        <w:rPr>
          <w:rFonts w:ascii="Times New Roman" w:hAnsi="Times New Roman" w:cs="Times New Roman"/>
          <w:sz w:val="28"/>
          <w:szCs w:val="28"/>
          <w:lang w:val="en-US"/>
        </w:rPr>
        <w:t xml:space="preserve"> grupului de lucru</w:t>
      </w:r>
      <w:r w:rsidRPr="009A3E66">
        <w:rPr>
          <w:rFonts w:ascii="Times New Roman" w:hAnsi="Times New Roman" w:cs="Times New Roman"/>
          <w:sz w:val="28"/>
          <w:szCs w:val="28"/>
          <w:lang w:val="en-US"/>
        </w:rPr>
        <w:t>”;</w:t>
      </w:r>
    </w:p>
    <w:p w:rsidR="002B1055" w:rsidRPr="009A3E66" w:rsidRDefault="002B1055" w:rsidP="002B1055">
      <w:pPr>
        <w:pStyle w:val="a5"/>
        <w:tabs>
          <w:tab w:val="left" w:pos="810"/>
        </w:tabs>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subpunctul 3) se exclude</w:t>
      </w:r>
      <w:r w:rsidR="007143AF" w:rsidRPr="009A3E66">
        <w:rPr>
          <w:rFonts w:ascii="Times New Roman" w:hAnsi="Times New Roman" w:cs="Times New Roman"/>
          <w:sz w:val="28"/>
          <w:szCs w:val="28"/>
          <w:lang w:val="en-US"/>
        </w:rPr>
        <w:t>;</w:t>
      </w:r>
    </w:p>
    <w:p w:rsidR="005164E1" w:rsidRPr="009A3E66" w:rsidRDefault="007143AF" w:rsidP="00EB777E">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la punctul 140 cuvîntul ”beneficiar” se substituie cu cuvîntul ”solicitant” și cuvîntul ”inspecție” se substituie cu cuvîntul ”verificare”;</w:t>
      </w:r>
    </w:p>
    <w:p w:rsidR="00CD066E" w:rsidRPr="009A3E66" w:rsidRDefault="00CD066E" w:rsidP="00EB777E">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 xml:space="preserve">punctul 143 se </w:t>
      </w:r>
      <w:r w:rsidR="00F62D1A" w:rsidRPr="009A3E66">
        <w:rPr>
          <w:rFonts w:ascii="Times New Roman" w:hAnsi="Times New Roman" w:cs="Times New Roman"/>
          <w:sz w:val="28"/>
          <w:szCs w:val="28"/>
          <w:lang w:val="en-US"/>
        </w:rPr>
        <w:t>abrogă</w:t>
      </w:r>
      <w:r w:rsidRPr="009A3E66">
        <w:rPr>
          <w:rFonts w:ascii="Times New Roman" w:hAnsi="Times New Roman" w:cs="Times New Roman"/>
          <w:sz w:val="28"/>
          <w:szCs w:val="28"/>
          <w:lang w:val="en-US"/>
        </w:rPr>
        <w:t>;</w:t>
      </w:r>
    </w:p>
    <w:p w:rsidR="005843C8" w:rsidRPr="009A3E66" w:rsidRDefault="005843C8" w:rsidP="00EB777E">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punctul</w:t>
      </w:r>
      <w:r w:rsidR="005A0013" w:rsidRPr="009A3E66">
        <w:rPr>
          <w:rFonts w:ascii="Times New Roman" w:hAnsi="Times New Roman" w:cs="Times New Roman"/>
          <w:sz w:val="28"/>
          <w:szCs w:val="28"/>
          <w:lang w:val="en-US"/>
        </w:rPr>
        <w:t xml:space="preserve"> 146 se completează cu textul ”în temeiul </w:t>
      </w:r>
      <w:r w:rsidR="005A0013" w:rsidRPr="009A3E66">
        <w:rPr>
          <w:rFonts w:ascii="Times New Roman" w:eastAsia="Times New Roman" w:hAnsi="Times New Roman" w:cs="Times New Roman"/>
          <w:iCs/>
          <w:sz w:val="28"/>
          <w:szCs w:val="28"/>
          <w:lang w:val="en-US" w:eastAsia="ru-RU"/>
        </w:rPr>
        <w:t>procesului-verbal de constatare a iregularităților și adus la cunoștință solicitantului.”;</w:t>
      </w:r>
    </w:p>
    <w:p w:rsidR="00B57BE1" w:rsidRPr="009A3E66" w:rsidRDefault="00B57BE1" w:rsidP="00EB777E">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punctul 147 va avea următorul cuprins:</w:t>
      </w:r>
    </w:p>
    <w:p w:rsidR="00B57BE1" w:rsidRPr="009A3E66" w:rsidRDefault="00B57BE1" w:rsidP="00B57BE1">
      <w:pPr>
        <w:pStyle w:val="a5"/>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 xml:space="preserve"> </w:t>
      </w:r>
      <w:r w:rsidRPr="009A3E66">
        <w:rPr>
          <w:rFonts w:ascii="Times New Roman" w:eastAsia="Times New Roman" w:hAnsi="Times New Roman" w:cs="Times New Roman"/>
          <w:sz w:val="28"/>
          <w:szCs w:val="28"/>
          <w:lang w:val="en-US" w:eastAsia="ru-RU"/>
        </w:rPr>
        <w:t>„</w:t>
      </w:r>
      <w:r w:rsidRPr="009A3E66">
        <w:rPr>
          <w:rFonts w:ascii="Times New Roman" w:eastAsia="Times New Roman" w:hAnsi="Times New Roman" w:cs="Times New Roman"/>
          <w:iCs/>
          <w:sz w:val="28"/>
          <w:szCs w:val="28"/>
          <w:lang w:val="en-US" w:eastAsia="ru-RU"/>
        </w:rPr>
        <w:t xml:space="preserve">147. Procesul-verbal de constatare a iregularităților poate fi contestat prin depunerea cererii prealabile la sediul central al Agenției, în termen de 30 de zile de la data </w:t>
      </w:r>
      <w:r w:rsidR="007E3511" w:rsidRPr="009A3E66">
        <w:rPr>
          <w:rFonts w:ascii="Times New Roman" w:eastAsia="Times New Roman" w:hAnsi="Times New Roman" w:cs="Times New Roman"/>
          <w:iCs/>
          <w:sz w:val="28"/>
          <w:szCs w:val="28"/>
          <w:lang w:val="en-US" w:eastAsia="ru-RU"/>
        </w:rPr>
        <w:t>notificării</w:t>
      </w:r>
      <w:r w:rsidRPr="009A3E66">
        <w:rPr>
          <w:rFonts w:ascii="Times New Roman" w:eastAsia="Times New Roman" w:hAnsi="Times New Roman" w:cs="Times New Roman"/>
          <w:iCs/>
          <w:sz w:val="28"/>
          <w:szCs w:val="28"/>
          <w:lang w:val="en-US" w:eastAsia="ru-RU"/>
        </w:rPr>
        <w:t>, în conformitate cu Codul administrativ.”</w:t>
      </w:r>
      <w:r w:rsidR="00E94F33" w:rsidRPr="009A3E66">
        <w:rPr>
          <w:rFonts w:ascii="Times New Roman" w:eastAsia="Times New Roman" w:hAnsi="Times New Roman" w:cs="Times New Roman"/>
          <w:iCs/>
          <w:sz w:val="28"/>
          <w:szCs w:val="28"/>
          <w:lang w:val="en-US" w:eastAsia="ru-RU"/>
        </w:rPr>
        <w:t>;</w:t>
      </w:r>
    </w:p>
    <w:p w:rsidR="00373001" w:rsidRPr="009A3E66" w:rsidRDefault="00C21DAF" w:rsidP="00373001">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 xml:space="preserve">  la punctu</w:t>
      </w:r>
      <w:r w:rsidR="00373001" w:rsidRPr="009A3E66">
        <w:rPr>
          <w:rFonts w:ascii="Times New Roman" w:hAnsi="Times New Roman" w:cs="Times New Roman"/>
          <w:sz w:val="28"/>
          <w:szCs w:val="28"/>
          <w:lang w:val="en-US"/>
        </w:rPr>
        <w:t>l 148</w:t>
      </w:r>
      <w:r w:rsidR="00A21C30" w:rsidRPr="009A3E66">
        <w:rPr>
          <w:rFonts w:ascii="Times New Roman" w:hAnsi="Times New Roman" w:cs="Times New Roman"/>
          <w:sz w:val="28"/>
          <w:szCs w:val="28"/>
          <w:lang w:val="en-US"/>
        </w:rPr>
        <w:t xml:space="preserve"> subpunctul 2)</w:t>
      </w:r>
      <w:r w:rsidR="00373001" w:rsidRPr="009A3E66">
        <w:rPr>
          <w:rFonts w:ascii="Times New Roman" w:hAnsi="Times New Roman" w:cs="Times New Roman"/>
          <w:sz w:val="28"/>
          <w:szCs w:val="28"/>
          <w:lang w:val="en-US"/>
        </w:rPr>
        <w:t xml:space="preserve"> textul “concurenței și” se exclude;</w:t>
      </w:r>
    </w:p>
    <w:p w:rsidR="007E3511" w:rsidRPr="009A3E66" w:rsidRDefault="00D13113" w:rsidP="007E3511">
      <w:pPr>
        <w:pStyle w:val="a5"/>
        <w:numPr>
          <w:ilvl w:val="0"/>
          <w:numId w:val="5"/>
        </w:numPr>
        <w:tabs>
          <w:tab w:val="left" w:pos="810"/>
        </w:tabs>
        <w:spacing w:after="0" w:line="240" w:lineRule="auto"/>
        <w:ind w:hanging="2411"/>
        <w:jc w:val="both"/>
        <w:rPr>
          <w:rFonts w:ascii="Times New Roman" w:hAnsi="Times New Roman" w:cs="Times New Roman"/>
          <w:strike/>
          <w:sz w:val="28"/>
          <w:szCs w:val="28"/>
          <w:lang w:val="en-US"/>
        </w:rPr>
      </w:pPr>
      <w:r w:rsidRPr="009A3E66">
        <w:rPr>
          <w:rFonts w:ascii="Times New Roman" w:hAnsi="Times New Roman" w:cs="Times New Roman"/>
          <w:sz w:val="28"/>
          <w:szCs w:val="28"/>
          <w:lang w:val="en-US"/>
        </w:rPr>
        <w:t>punctele</w:t>
      </w:r>
      <w:r w:rsidR="007E3511" w:rsidRPr="009A3E66">
        <w:rPr>
          <w:rFonts w:ascii="Times New Roman" w:hAnsi="Times New Roman" w:cs="Times New Roman"/>
          <w:sz w:val="28"/>
          <w:szCs w:val="28"/>
          <w:lang w:val="en-US"/>
        </w:rPr>
        <w:t xml:space="preserve"> 156</w:t>
      </w:r>
      <w:r w:rsidRPr="009A3E66">
        <w:rPr>
          <w:rFonts w:ascii="Times New Roman" w:hAnsi="Times New Roman" w:cs="Times New Roman"/>
          <w:sz w:val="28"/>
          <w:szCs w:val="28"/>
          <w:lang w:val="en-US"/>
        </w:rPr>
        <w:t xml:space="preserve"> -159 se abrogă;</w:t>
      </w:r>
      <w:r w:rsidR="007E3511" w:rsidRPr="009A3E66">
        <w:rPr>
          <w:rFonts w:ascii="Times New Roman" w:hAnsi="Times New Roman" w:cs="Times New Roman"/>
          <w:sz w:val="28"/>
          <w:szCs w:val="28"/>
          <w:lang w:val="en-US"/>
        </w:rPr>
        <w:t xml:space="preserve"> </w:t>
      </w:r>
    </w:p>
    <w:p w:rsidR="00E94F33" w:rsidRPr="009A3E66" w:rsidRDefault="00E94F33" w:rsidP="00EB777E">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punctul 184 subpunctul 3) va avea următorul cuprins:</w:t>
      </w:r>
    </w:p>
    <w:p w:rsidR="00CF2B2B" w:rsidRPr="009A3E66" w:rsidRDefault="00E94F33" w:rsidP="00870125">
      <w:pPr>
        <w:pStyle w:val="a5"/>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w:t>
      </w:r>
      <w:r w:rsidR="00CF2B2B" w:rsidRPr="009A3E66">
        <w:rPr>
          <w:rFonts w:ascii="Times New Roman" w:eastAsia="Times New Roman" w:hAnsi="Times New Roman" w:cs="Times New Roman"/>
          <w:sz w:val="28"/>
          <w:szCs w:val="28"/>
          <w:lang w:val="en-US" w:eastAsia="ru-RU"/>
        </w:rPr>
        <w:t xml:space="preserve"> 3) beneficiarii de subvenții care nu au respectat prevederile prezentului Regulament şi/sau nu și-au onorat angajamentele asumate prin declarația pe propria răspundere, cu excepția beneficiarilor care au rambursat benevol subvenția.”;</w:t>
      </w:r>
    </w:p>
    <w:p w:rsidR="007E1730" w:rsidRPr="009A3E66" w:rsidRDefault="007E1730" w:rsidP="007E1730">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la punctul 195, textul „Legii contenciosului administrativ nr. 793-XIV din 10 februarie 2000” se substituie cu textul „Codului administrativ”.</w:t>
      </w:r>
    </w:p>
    <w:p w:rsidR="00BC74BE" w:rsidRPr="009A3E66" w:rsidRDefault="00192236" w:rsidP="00EB777E">
      <w:pPr>
        <w:pStyle w:val="a5"/>
        <w:numPr>
          <w:ilvl w:val="0"/>
          <w:numId w:val="5"/>
        </w:numPr>
        <w:tabs>
          <w:tab w:val="left" w:pos="810"/>
        </w:tabs>
        <w:spacing w:after="0" w:line="240" w:lineRule="auto"/>
        <w:ind w:left="0" w:firstLine="36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 xml:space="preserve">Capitolul IV </w:t>
      </w:r>
      <w:r w:rsidR="007D28B4" w:rsidRPr="009A3E66">
        <w:rPr>
          <w:rFonts w:ascii="Times New Roman" w:eastAsia="MS Mincho" w:hAnsi="Times New Roman" w:cs="Times New Roman"/>
          <w:sz w:val="28"/>
          <w:szCs w:val="28"/>
          <w:lang w:val="ro-RO"/>
        </w:rPr>
        <w:t>se completează cu secți</w:t>
      </w:r>
      <w:r w:rsidR="008368B0" w:rsidRPr="009A3E66">
        <w:rPr>
          <w:rFonts w:ascii="Times New Roman" w:eastAsia="MS Mincho" w:hAnsi="Times New Roman" w:cs="Times New Roman"/>
          <w:sz w:val="28"/>
          <w:szCs w:val="28"/>
          <w:lang w:val="ro-RO"/>
        </w:rPr>
        <w:t>unea nr.7 cu următorul conținut</w:t>
      </w:r>
      <w:r w:rsidR="007D28B4" w:rsidRPr="009A3E66">
        <w:rPr>
          <w:rFonts w:ascii="Times New Roman" w:eastAsia="MS Mincho" w:hAnsi="Times New Roman" w:cs="Times New Roman"/>
          <w:sz w:val="28"/>
          <w:szCs w:val="28"/>
          <w:lang w:val="ro-RO"/>
        </w:rPr>
        <w:t>:</w:t>
      </w:r>
    </w:p>
    <w:p w:rsidR="007D28B4" w:rsidRPr="009A3E66" w:rsidRDefault="007D28B4" w:rsidP="007D28B4">
      <w:pPr>
        <w:spacing w:after="0" w:line="240" w:lineRule="auto"/>
        <w:jc w:val="center"/>
        <w:rPr>
          <w:rFonts w:ascii="Times New Roman" w:hAnsi="Times New Roman" w:cs="Times New Roman"/>
          <w:b/>
          <w:sz w:val="28"/>
          <w:szCs w:val="28"/>
          <w:lang w:val="ro-RO"/>
        </w:rPr>
      </w:pPr>
      <w:r w:rsidRPr="009A3E66">
        <w:rPr>
          <w:rFonts w:ascii="Times New Roman" w:hAnsi="Times New Roman" w:cs="Times New Roman"/>
          <w:b/>
          <w:sz w:val="28"/>
          <w:szCs w:val="28"/>
          <w:lang w:val="ro-RO"/>
        </w:rPr>
        <w:t>”</w:t>
      </w:r>
      <w:r w:rsidRPr="009A3E66">
        <w:rPr>
          <w:rFonts w:ascii="Times New Roman" w:hAnsi="Times New Roman" w:cs="Times New Roman"/>
          <w:b/>
          <w:sz w:val="28"/>
          <w:szCs w:val="28"/>
          <w:lang w:val="en-US"/>
        </w:rPr>
        <w:t>Sec</w:t>
      </w:r>
      <w:r w:rsidRPr="009A3E66">
        <w:rPr>
          <w:rFonts w:ascii="Times New Roman" w:hAnsi="Times New Roman" w:cs="Times New Roman"/>
          <w:b/>
          <w:sz w:val="28"/>
          <w:szCs w:val="28"/>
          <w:lang w:val="ro-RO"/>
        </w:rPr>
        <w:t>țiunea nr. 7</w:t>
      </w:r>
    </w:p>
    <w:p w:rsidR="007D28B4" w:rsidRPr="009A3E66" w:rsidRDefault="007D28B4" w:rsidP="007D28B4">
      <w:pPr>
        <w:spacing w:after="0" w:line="240" w:lineRule="auto"/>
        <w:jc w:val="center"/>
        <w:rPr>
          <w:rFonts w:ascii="Times New Roman" w:hAnsi="Times New Roman" w:cs="Times New Roman"/>
          <w:b/>
          <w:sz w:val="28"/>
          <w:szCs w:val="28"/>
          <w:lang w:val="ro-RO"/>
        </w:rPr>
      </w:pPr>
      <w:r w:rsidRPr="009A3E66">
        <w:rPr>
          <w:rFonts w:ascii="Times New Roman" w:hAnsi="Times New Roman" w:cs="Times New Roman"/>
          <w:b/>
          <w:sz w:val="28"/>
          <w:szCs w:val="28"/>
          <w:lang w:val="ro-RO"/>
        </w:rPr>
        <w:t>Procedur</w:t>
      </w:r>
      <w:r w:rsidR="001F3168" w:rsidRPr="009A3E66">
        <w:rPr>
          <w:rFonts w:ascii="Times New Roman" w:hAnsi="Times New Roman" w:cs="Times New Roman"/>
          <w:b/>
          <w:sz w:val="28"/>
          <w:szCs w:val="28"/>
          <w:lang w:val="ro-RO"/>
        </w:rPr>
        <w:t>a de monitorizare postachitare</w:t>
      </w:r>
    </w:p>
    <w:p w:rsidR="004E0FCF" w:rsidRPr="009A3E66" w:rsidRDefault="004E0FCF" w:rsidP="007D28B4">
      <w:pPr>
        <w:spacing w:after="0" w:line="240" w:lineRule="auto"/>
        <w:jc w:val="center"/>
        <w:rPr>
          <w:rFonts w:ascii="Times New Roman" w:hAnsi="Times New Roman" w:cs="Times New Roman"/>
          <w:b/>
          <w:sz w:val="28"/>
          <w:szCs w:val="28"/>
          <w:lang w:val="ro-RO"/>
        </w:rPr>
      </w:pPr>
    </w:p>
    <w:p w:rsidR="00192236" w:rsidRPr="009A3E66" w:rsidRDefault="004E0FCF" w:rsidP="00EB777E">
      <w:pPr>
        <w:pStyle w:val="a5"/>
        <w:numPr>
          <w:ilvl w:val="0"/>
          <w:numId w:val="1"/>
        </w:numPr>
        <w:tabs>
          <w:tab w:val="left" w:pos="1080"/>
        </w:tabs>
        <w:spacing w:after="0" w:line="240" w:lineRule="auto"/>
        <w:ind w:left="0" w:firstLine="54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 xml:space="preserve">Producătorii agricoli beneficiari de subvenţii sunt responsabili de respectarea criteriilor de eligibilitate și angajamentelor asumate în declarația pe </w:t>
      </w:r>
      <w:r w:rsidRPr="009A3E66">
        <w:rPr>
          <w:rFonts w:ascii="Times New Roman" w:hAnsi="Times New Roman" w:cs="Times New Roman"/>
          <w:sz w:val="28"/>
          <w:szCs w:val="28"/>
          <w:lang w:val="en-US"/>
        </w:rPr>
        <w:lastRenderedPageBreak/>
        <w:t>proprie răspundere și în conformitate cu prevederile Regulamentului de subvenționare conform căruia a fo</w:t>
      </w:r>
      <w:r w:rsidR="00192236" w:rsidRPr="009A3E66">
        <w:rPr>
          <w:rFonts w:ascii="Times New Roman" w:hAnsi="Times New Roman" w:cs="Times New Roman"/>
          <w:sz w:val="28"/>
          <w:szCs w:val="28"/>
          <w:lang w:val="en-US"/>
        </w:rPr>
        <w:t>st acordat sprijinul financiar.</w:t>
      </w:r>
    </w:p>
    <w:p w:rsidR="00192236" w:rsidRPr="009A3E66" w:rsidRDefault="001B2AE6" w:rsidP="00EB777E">
      <w:pPr>
        <w:pStyle w:val="a5"/>
        <w:numPr>
          <w:ilvl w:val="0"/>
          <w:numId w:val="1"/>
        </w:numPr>
        <w:tabs>
          <w:tab w:val="left" w:pos="1080"/>
        </w:tabs>
        <w:spacing w:after="0" w:line="240" w:lineRule="auto"/>
        <w:ind w:left="0" w:firstLine="54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Monitorizarea</w:t>
      </w:r>
      <w:r w:rsidR="004E0FCF" w:rsidRPr="009A3E66">
        <w:rPr>
          <w:rFonts w:ascii="Times New Roman" w:hAnsi="Times New Roman" w:cs="Times New Roman"/>
          <w:sz w:val="28"/>
          <w:szCs w:val="28"/>
          <w:lang w:val="en-US"/>
        </w:rPr>
        <w:t xml:space="preserve"> respectării de către </w:t>
      </w:r>
      <w:r w:rsidR="00D73D4C" w:rsidRPr="009A3E66">
        <w:rPr>
          <w:rFonts w:ascii="Times New Roman" w:hAnsi="Times New Roman" w:cs="Times New Roman"/>
          <w:sz w:val="28"/>
          <w:szCs w:val="28"/>
          <w:lang w:val="en-US"/>
        </w:rPr>
        <w:t xml:space="preserve">beneficiari </w:t>
      </w:r>
      <w:r w:rsidR="004E0FCF" w:rsidRPr="009A3E66">
        <w:rPr>
          <w:rFonts w:ascii="Times New Roman" w:hAnsi="Times New Roman" w:cs="Times New Roman"/>
          <w:sz w:val="28"/>
          <w:szCs w:val="28"/>
          <w:lang w:val="en-US"/>
        </w:rPr>
        <w:t>a cerinţelor specificate în Regulamentul de acordare a sprijinului financiar se asigură de către</w:t>
      </w:r>
      <w:r w:rsidR="006F6540" w:rsidRPr="009A3E66">
        <w:rPr>
          <w:rFonts w:ascii="Times New Roman" w:eastAsia="Calibri" w:hAnsi="Times New Roman" w:cs="Times New Roman"/>
          <w:sz w:val="28"/>
          <w:szCs w:val="28"/>
          <w:lang w:val="en-US"/>
        </w:rPr>
        <w:t xml:space="preserve"> Serv</w:t>
      </w:r>
      <w:r w:rsidR="00BC7A2B" w:rsidRPr="009A3E66">
        <w:rPr>
          <w:rFonts w:ascii="Times New Roman" w:eastAsia="Calibri" w:hAnsi="Times New Roman" w:cs="Times New Roman"/>
          <w:sz w:val="28"/>
          <w:szCs w:val="28"/>
          <w:lang w:val="en-US"/>
        </w:rPr>
        <w:t>iciul monitorizate postachitare</w:t>
      </w:r>
      <w:r w:rsidR="004E0FCF" w:rsidRPr="009A3E66">
        <w:rPr>
          <w:rFonts w:ascii="Times New Roman" w:hAnsi="Times New Roman" w:cs="Times New Roman"/>
          <w:sz w:val="28"/>
          <w:szCs w:val="28"/>
          <w:lang w:val="en-US"/>
        </w:rPr>
        <w:t>, după ca</w:t>
      </w:r>
      <w:r w:rsidR="00870125" w:rsidRPr="009A3E66">
        <w:rPr>
          <w:rFonts w:ascii="Times New Roman" w:hAnsi="Times New Roman" w:cs="Times New Roman"/>
          <w:sz w:val="28"/>
          <w:szCs w:val="28"/>
          <w:lang w:val="en-US"/>
        </w:rPr>
        <w:t xml:space="preserve">z, </w:t>
      </w:r>
      <w:r w:rsidR="006F6540" w:rsidRPr="009A3E66">
        <w:rPr>
          <w:rFonts w:ascii="Times New Roman" w:hAnsi="Times New Roman" w:cs="Times New Roman"/>
          <w:sz w:val="28"/>
          <w:szCs w:val="28"/>
          <w:lang w:val="en-US"/>
        </w:rPr>
        <w:t xml:space="preserve">atragerea altor specialiști </w:t>
      </w:r>
      <w:r w:rsidR="00870125" w:rsidRPr="009A3E66">
        <w:rPr>
          <w:rFonts w:ascii="Times New Roman" w:hAnsi="Times New Roman" w:cs="Times New Roman"/>
          <w:sz w:val="28"/>
          <w:szCs w:val="28"/>
          <w:lang w:val="en-US"/>
        </w:rPr>
        <w:t>ale Agenției,.</w:t>
      </w:r>
    </w:p>
    <w:p w:rsidR="00192236" w:rsidRPr="009A3E66" w:rsidRDefault="004E0FCF" w:rsidP="00EB777E">
      <w:pPr>
        <w:pStyle w:val="a5"/>
        <w:numPr>
          <w:ilvl w:val="0"/>
          <w:numId w:val="1"/>
        </w:numPr>
        <w:tabs>
          <w:tab w:val="left" w:pos="1080"/>
        </w:tabs>
        <w:spacing w:after="0" w:line="240" w:lineRule="auto"/>
        <w:ind w:left="0" w:firstLine="54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 xml:space="preserve">Responsabili de calitatea efectuării </w:t>
      </w:r>
      <w:r w:rsidR="00FB30A1" w:rsidRPr="009A3E66">
        <w:rPr>
          <w:rFonts w:ascii="Times New Roman" w:hAnsi="Times New Roman" w:cs="Times New Roman"/>
          <w:sz w:val="28"/>
          <w:szCs w:val="28"/>
          <w:lang w:val="en-US"/>
        </w:rPr>
        <w:t>monitorizării</w:t>
      </w:r>
      <w:r w:rsidR="00D92091" w:rsidRPr="009A3E66">
        <w:rPr>
          <w:rFonts w:ascii="Times New Roman" w:eastAsia="Calibri" w:hAnsi="Times New Roman" w:cs="Times New Roman"/>
          <w:sz w:val="28"/>
          <w:szCs w:val="28"/>
          <w:lang w:val="en-US"/>
        </w:rPr>
        <w:t xml:space="preserve"> postachitare a proiectelor investiâionale finanțate</w:t>
      </w:r>
      <w:r w:rsidR="00FB30A1" w:rsidRPr="009A3E66">
        <w:rPr>
          <w:rFonts w:ascii="Times New Roman" w:hAnsi="Times New Roman" w:cs="Times New Roman"/>
          <w:sz w:val="28"/>
          <w:szCs w:val="28"/>
          <w:lang w:val="en-US"/>
        </w:rPr>
        <w:t xml:space="preserve"> </w:t>
      </w:r>
      <w:r w:rsidR="00A22963" w:rsidRPr="009A3E66">
        <w:rPr>
          <w:rFonts w:ascii="Times New Roman" w:hAnsi="Times New Roman" w:cs="Times New Roman"/>
          <w:sz w:val="28"/>
          <w:szCs w:val="28"/>
          <w:lang w:val="en-US"/>
        </w:rPr>
        <w:t>sunt membrii</w:t>
      </w:r>
      <w:r w:rsidRPr="009A3E66">
        <w:rPr>
          <w:rFonts w:ascii="Times New Roman" w:hAnsi="Times New Roman" w:cs="Times New Roman"/>
          <w:sz w:val="28"/>
          <w:szCs w:val="28"/>
          <w:lang w:val="en-US"/>
        </w:rPr>
        <w:t xml:space="preserve"> grupurilor de </w:t>
      </w:r>
      <w:r w:rsidR="00870125" w:rsidRPr="009A3E66">
        <w:rPr>
          <w:rFonts w:ascii="Times New Roman" w:hAnsi="Times New Roman" w:cs="Times New Roman"/>
          <w:sz w:val="28"/>
          <w:szCs w:val="28"/>
          <w:lang w:val="en-US"/>
        </w:rPr>
        <w:t>lucru instituite prin ordinul d</w:t>
      </w:r>
      <w:r w:rsidRPr="009A3E66">
        <w:rPr>
          <w:rFonts w:ascii="Times New Roman" w:hAnsi="Times New Roman" w:cs="Times New Roman"/>
          <w:sz w:val="28"/>
          <w:szCs w:val="28"/>
          <w:lang w:val="en-US"/>
        </w:rPr>
        <w:t>irectorului Agenției.</w:t>
      </w:r>
    </w:p>
    <w:p w:rsidR="00192236" w:rsidRPr="009A3E66" w:rsidRDefault="004E0FCF" w:rsidP="00EB777E">
      <w:pPr>
        <w:pStyle w:val="a5"/>
        <w:numPr>
          <w:ilvl w:val="0"/>
          <w:numId w:val="1"/>
        </w:numPr>
        <w:tabs>
          <w:tab w:val="left" w:pos="1080"/>
        </w:tabs>
        <w:spacing w:after="0" w:line="240" w:lineRule="auto"/>
        <w:ind w:left="0" w:firstLine="54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Procedu</w:t>
      </w:r>
      <w:r w:rsidR="00D92091" w:rsidRPr="009A3E66">
        <w:rPr>
          <w:rFonts w:ascii="Times New Roman" w:hAnsi="Times New Roman" w:cs="Times New Roman"/>
          <w:sz w:val="28"/>
          <w:szCs w:val="28"/>
          <w:lang w:val="en-US"/>
        </w:rPr>
        <w:t>ra de monitorizare postachitare</w:t>
      </w:r>
      <w:r w:rsidRPr="009A3E66">
        <w:rPr>
          <w:rFonts w:ascii="Times New Roman" w:hAnsi="Times New Roman" w:cs="Times New Roman"/>
          <w:sz w:val="28"/>
          <w:szCs w:val="28"/>
          <w:lang w:val="en-US"/>
        </w:rPr>
        <w:t xml:space="preserve"> reprezintă verificarea respectării angajamentelor asumate de către beneficiarii</w:t>
      </w:r>
      <w:r w:rsidR="00192236" w:rsidRPr="009A3E66">
        <w:rPr>
          <w:rFonts w:ascii="Times New Roman" w:hAnsi="Times New Roman" w:cs="Times New Roman"/>
          <w:sz w:val="28"/>
          <w:szCs w:val="28"/>
          <w:lang w:val="en-US"/>
        </w:rPr>
        <w:t xml:space="preserve"> de subvenții conform </w:t>
      </w:r>
      <w:r w:rsidR="00870125" w:rsidRPr="009A3E66">
        <w:rPr>
          <w:rFonts w:ascii="Times New Roman" w:hAnsi="Times New Roman" w:cs="Times New Roman"/>
          <w:sz w:val="28"/>
          <w:szCs w:val="28"/>
          <w:lang w:val="en-US"/>
        </w:rPr>
        <w:t>punctului</w:t>
      </w:r>
      <w:r w:rsidR="00192236" w:rsidRPr="009A3E66">
        <w:rPr>
          <w:rFonts w:ascii="Times New Roman" w:hAnsi="Times New Roman" w:cs="Times New Roman"/>
          <w:sz w:val="28"/>
          <w:szCs w:val="28"/>
          <w:lang w:val="en-US"/>
        </w:rPr>
        <w:t xml:space="preserve"> 196</w:t>
      </w:r>
      <w:r w:rsidR="00870125" w:rsidRPr="009A3E66">
        <w:rPr>
          <w:rFonts w:ascii="Times New Roman" w:hAnsi="Times New Roman" w:cs="Times New Roman"/>
          <w:sz w:val="28"/>
          <w:szCs w:val="28"/>
          <w:lang w:val="en-US"/>
        </w:rPr>
        <w:t xml:space="preserve"> din prezentul Regulament</w:t>
      </w:r>
      <w:r w:rsidR="00192236" w:rsidRPr="009A3E66">
        <w:rPr>
          <w:rFonts w:ascii="Times New Roman" w:hAnsi="Times New Roman" w:cs="Times New Roman"/>
          <w:sz w:val="28"/>
          <w:szCs w:val="28"/>
          <w:lang w:val="en-US"/>
        </w:rPr>
        <w:t>.</w:t>
      </w:r>
    </w:p>
    <w:p w:rsidR="00456D80" w:rsidRPr="009A3E66" w:rsidRDefault="004E0FCF" w:rsidP="00EB777E">
      <w:pPr>
        <w:pStyle w:val="a5"/>
        <w:numPr>
          <w:ilvl w:val="0"/>
          <w:numId w:val="1"/>
        </w:numPr>
        <w:tabs>
          <w:tab w:val="left" w:pos="1080"/>
        </w:tabs>
        <w:spacing w:after="0" w:line="240" w:lineRule="auto"/>
        <w:ind w:left="0" w:firstLine="54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 xml:space="preserve">Planul anul de </w:t>
      </w:r>
      <w:r w:rsidR="00D92091" w:rsidRPr="009A3E66">
        <w:rPr>
          <w:rFonts w:ascii="Times New Roman" w:hAnsi="Times New Roman" w:cs="Times New Roman"/>
          <w:sz w:val="28"/>
          <w:szCs w:val="28"/>
          <w:lang w:val="en-US"/>
        </w:rPr>
        <w:t>monitorizare postachitare</w:t>
      </w:r>
      <w:r w:rsidR="00FB30A1" w:rsidRPr="009A3E66">
        <w:rPr>
          <w:rFonts w:ascii="Times New Roman" w:hAnsi="Times New Roman" w:cs="Times New Roman"/>
          <w:sz w:val="28"/>
          <w:szCs w:val="28"/>
          <w:lang w:val="en-US"/>
        </w:rPr>
        <w:t xml:space="preserve"> </w:t>
      </w:r>
      <w:r w:rsidR="00D92091" w:rsidRPr="009A3E66">
        <w:rPr>
          <w:rFonts w:ascii="Times New Roman" w:eastAsia="Calibri" w:hAnsi="Times New Roman" w:cs="Times New Roman"/>
          <w:sz w:val="28"/>
          <w:szCs w:val="28"/>
          <w:lang w:val="en-US"/>
        </w:rPr>
        <w:t>a pr</w:t>
      </w:r>
      <w:r w:rsidR="00A17E5F" w:rsidRPr="009A3E66">
        <w:rPr>
          <w:rFonts w:ascii="Times New Roman" w:eastAsia="Calibri" w:hAnsi="Times New Roman" w:cs="Times New Roman"/>
          <w:sz w:val="28"/>
          <w:szCs w:val="28"/>
          <w:lang w:val="en-US"/>
        </w:rPr>
        <w:t>o</w:t>
      </w:r>
      <w:r w:rsidR="00D92091" w:rsidRPr="009A3E66">
        <w:rPr>
          <w:rFonts w:ascii="Times New Roman" w:eastAsia="Calibri" w:hAnsi="Times New Roman" w:cs="Times New Roman"/>
          <w:sz w:val="28"/>
          <w:szCs w:val="28"/>
          <w:lang w:val="en-US"/>
        </w:rPr>
        <w:t>iectelor investiționale finanțate</w:t>
      </w:r>
      <w:r w:rsidR="00D92091" w:rsidRPr="009A3E66">
        <w:rPr>
          <w:rFonts w:ascii="Times New Roman" w:hAnsi="Times New Roman" w:cs="Times New Roman"/>
          <w:sz w:val="28"/>
          <w:szCs w:val="28"/>
          <w:lang w:val="en-US"/>
        </w:rPr>
        <w:t xml:space="preserve"> </w:t>
      </w:r>
      <w:r w:rsidRPr="009A3E66">
        <w:rPr>
          <w:rFonts w:ascii="Times New Roman" w:hAnsi="Times New Roman" w:cs="Times New Roman"/>
          <w:sz w:val="28"/>
          <w:szCs w:val="28"/>
          <w:lang w:val="en-US"/>
        </w:rPr>
        <w:t>este aprobat la începutul anului. Graficele de efectua</w:t>
      </w:r>
      <w:r w:rsidR="00BC7A2B" w:rsidRPr="009A3E66">
        <w:rPr>
          <w:rFonts w:ascii="Times New Roman" w:hAnsi="Times New Roman" w:cs="Times New Roman"/>
          <w:sz w:val="28"/>
          <w:szCs w:val="28"/>
          <w:lang w:val="en-US"/>
        </w:rPr>
        <w:t>re a monitorizării postachitare</w:t>
      </w:r>
      <w:r w:rsidRPr="009A3E66">
        <w:rPr>
          <w:rFonts w:ascii="Times New Roman" w:hAnsi="Times New Roman" w:cs="Times New Roman"/>
          <w:sz w:val="28"/>
          <w:szCs w:val="28"/>
          <w:lang w:val="en-US"/>
        </w:rPr>
        <w:t xml:space="preserve"> se ap</w:t>
      </w:r>
      <w:r w:rsidR="008D7588" w:rsidRPr="009A3E66">
        <w:rPr>
          <w:rFonts w:ascii="Times New Roman" w:hAnsi="Times New Roman" w:cs="Times New Roman"/>
          <w:sz w:val="28"/>
          <w:szCs w:val="28"/>
          <w:lang w:val="en-US"/>
        </w:rPr>
        <w:t>roba prin ordinul d</w:t>
      </w:r>
      <w:r w:rsidRPr="009A3E66">
        <w:rPr>
          <w:rFonts w:ascii="Times New Roman" w:hAnsi="Times New Roman" w:cs="Times New Roman"/>
          <w:sz w:val="28"/>
          <w:szCs w:val="28"/>
          <w:lang w:val="en-US"/>
        </w:rPr>
        <w:t>irectorului Agenției, se plasează pe pagina oficială a Agenției</w:t>
      </w:r>
      <w:r w:rsidR="008D7588" w:rsidRPr="009A3E66">
        <w:rPr>
          <w:rFonts w:ascii="Times New Roman" w:hAnsi="Times New Roman" w:cs="Times New Roman"/>
          <w:sz w:val="28"/>
          <w:szCs w:val="28"/>
          <w:lang w:val="en-US"/>
        </w:rPr>
        <w:t xml:space="preserve"> și se comunică beneficiarului d</w:t>
      </w:r>
      <w:r w:rsidRPr="009A3E66">
        <w:rPr>
          <w:rFonts w:ascii="Times New Roman" w:hAnsi="Times New Roman" w:cs="Times New Roman"/>
          <w:sz w:val="28"/>
          <w:szCs w:val="28"/>
          <w:lang w:val="en-US"/>
        </w:rPr>
        <w:t>e subvenții la adresa electronică a acestuia</w:t>
      </w:r>
      <w:r w:rsidR="008D7588" w:rsidRPr="009A3E66">
        <w:rPr>
          <w:rFonts w:ascii="Times New Roman" w:hAnsi="Times New Roman" w:cs="Times New Roman"/>
          <w:sz w:val="28"/>
          <w:szCs w:val="28"/>
          <w:lang w:val="en-US"/>
        </w:rPr>
        <w:t>,</w:t>
      </w:r>
      <w:r w:rsidRPr="009A3E66">
        <w:rPr>
          <w:rFonts w:ascii="Times New Roman" w:hAnsi="Times New Roman" w:cs="Times New Roman"/>
          <w:sz w:val="28"/>
          <w:szCs w:val="28"/>
          <w:lang w:val="en-US"/>
        </w:rPr>
        <w:t xml:space="preserve"> indicată în cererea de acordare a sprijinului financiar, sau prin intermediu</w:t>
      </w:r>
      <w:r w:rsidR="00A17E5F" w:rsidRPr="009A3E66">
        <w:rPr>
          <w:rFonts w:ascii="Times New Roman" w:hAnsi="Times New Roman" w:cs="Times New Roman"/>
          <w:sz w:val="28"/>
          <w:szCs w:val="28"/>
          <w:lang w:val="en-US"/>
        </w:rPr>
        <w:t xml:space="preserve">l altor mijloace, cu cel puțin </w:t>
      </w:r>
      <w:r w:rsidR="00456D80" w:rsidRPr="009A3E66">
        <w:rPr>
          <w:rFonts w:ascii="Times New Roman" w:hAnsi="Times New Roman" w:cs="Times New Roman"/>
          <w:sz w:val="28"/>
          <w:szCs w:val="28"/>
          <w:lang w:val="en-US"/>
        </w:rPr>
        <w:t xml:space="preserve">5 </w:t>
      </w:r>
      <w:r w:rsidRPr="009A3E66">
        <w:rPr>
          <w:rFonts w:ascii="Times New Roman" w:hAnsi="Times New Roman" w:cs="Times New Roman"/>
          <w:sz w:val="28"/>
          <w:szCs w:val="28"/>
          <w:lang w:val="en-US"/>
        </w:rPr>
        <w:t>zi</w:t>
      </w:r>
      <w:r w:rsidR="00456D80" w:rsidRPr="009A3E66">
        <w:rPr>
          <w:rFonts w:ascii="Times New Roman" w:hAnsi="Times New Roman" w:cs="Times New Roman"/>
          <w:sz w:val="28"/>
          <w:szCs w:val="28"/>
          <w:lang w:val="en-US"/>
        </w:rPr>
        <w:t>le</w:t>
      </w:r>
      <w:r w:rsidRPr="009A3E66">
        <w:rPr>
          <w:rFonts w:ascii="Times New Roman" w:hAnsi="Times New Roman" w:cs="Times New Roman"/>
          <w:sz w:val="28"/>
          <w:szCs w:val="28"/>
          <w:lang w:val="en-US"/>
        </w:rPr>
        <w:t xml:space="preserve"> lucrătoare înainte de efectuarea </w:t>
      </w:r>
      <w:r w:rsidR="00830158" w:rsidRPr="009A3E66">
        <w:rPr>
          <w:rFonts w:ascii="Times New Roman" w:hAnsi="Times New Roman" w:cs="Times New Roman"/>
          <w:sz w:val="28"/>
          <w:szCs w:val="28"/>
          <w:lang w:val="en-US"/>
        </w:rPr>
        <w:t xml:space="preserve">monitorizării </w:t>
      </w:r>
      <w:r w:rsidRPr="009A3E66">
        <w:rPr>
          <w:rFonts w:ascii="Times New Roman" w:hAnsi="Times New Roman" w:cs="Times New Roman"/>
          <w:sz w:val="28"/>
          <w:szCs w:val="28"/>
          <w:lang w:val="en-US"/>
        </w:rPr>
        <w:t xml:space="preserve">la fața locului. </w:t>
      </w:r>
    </w:p>
    <w:p w:rsidR="00192236" w:rsidRPr="009A3E66" w:rsidRDefault="00830158" w:rsidP="00EB777E">
      <w:pPr>
        <w:pStyle w:val="a5"/>
        <w:numPr>
          <w:ilvl w:val="0"/>
          <w:numId w:val="1"/>
        </w:numPr>
        <w:tabs>
          <w:tab w:val="left" w:pos="1080"/>
        </w:tabs>
        <w:spacing w:after="0" w:line="240" w:lineRule="auto"/>
        <w:ind w:left="0" w:firstLine="54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 xml:space="preserve">Pentru fiecare beneficiar de subvenții </w:t>
      </w:r>
      <w:r w:rsidR="00296A08" w:rsidRPr="009A3E66">
        <w:rPr>
          <w:rFonts w:ascii="Times New Roman" w:eastAsia="Calibri" w:hAnsi="Times New Roman" w:cs="Times New Roman"/>
          <w:sz w:val="28"/>
          <w:szCs w:val="28"/>
          <w:lang w:val="en-US"/>
        </w:rPr>
        <w:t>inclus în graficul de efectuare a monitorizării postachitare</w:t>
      </w:r>
      <w:r w:rsidR="004E0FCF" w:rsidRPr="009A3E66">
        <w:rPr>
          <w:rFonts w:ascii="Times New Roman" w:hAnsi="Times New Roman" w:cs="Times New Roman"/>
          <w:sz w:val="28"/>
          <w:szCs w:val="28"/>
          <w:lang w:val="en-US"/>
        </w:rPr>
        <w:t>, s</w:t>
      </w:r>
      <w:r w:rsidR="008D7588" w:rsidRPr="009A3E66">
        <w:rPr>
          <w:rFonts w:ascii="Times New Roman" w:hAnsi="Times New Roman" w:cs="Times New Roman"/>
          <w:sz w:val="28"/>
          <w:szCs w:val="28"/>
          <w:lang w:val="en-US"/>
        </w:rPr>
        <w:t xml:space="preserve">e întocmește un act </w:t>
      </w:r>
      <w:r w:rsidR="00296A08" w:rsidRPr="009A3E66">
        <w:rPr>
          <w:rFonts w:ascii="Times New Roman" w:eastAsia="Calibri" w:hAnsi="Times New Roman" w:cs="Times New Roman"/>
          <w:sz w:val="28"/>
          <w:szCs w:val="28"/>
          <w:lang w:val="en-US"/>
        </w:rPr>
        <w:t>privind efectuaea monitorizării postachitare</w:t>
      </w:r>
      <w:r w:rsidR="004E0FCF" w:rsidRPr="009A3E66">
        <w:rPr>
          <w:rFonts w:ascii="Times New Roman" w:hAnsi="Times New Roman" w:cs="Times New Roman"/>
          <w:sz w:val="28"/>
          <w:szCs w:val="28"/>
          <w:lang w:val="en-US"/>
        </w:rPr>
        <w:t xml:space="preserve">, a cărui formă-tip este aprobată de </w:t>
      </w:r>
      <w:r w:rsidR="008D7588" w:rsidRPr="009A3E66">
        <w:rPr>
          <w:rFonts w:ascii="Times New Roman" w:hAnsi="Times New Roman" w:cs="Times New Roman"/>
          <w:sz w:val="28"/>
          <w:szCs w:val="28"/>
          <w:lang w:val="en-US"/>
        </w:rPr>
        <w:t>directorul</w:t>
      </w:r>
      <w:r w:rsidR="004E0FCF" w:rsidRPr="009A3E66">
        <w:rPr>
          <w:rFonts w:ascii="Times New Roman" w:hAnsi="Times New Roman" w:cs="Times New Roman"/>
          <w:sz w:val="28"/>
          <w:szCs w:val="28"/>
          <w:lang w:val="en-US"/>
        </w:rPr>
        <w:t xml:space="preserve"> Agenției.</w:t>
      </w:r>
    </w:p>
    <w:p w:rsidR="00192236" w:rsidRPr="009A3E66" w:rsidRDefault="00296A08" w:rsidP="00EB777E">
      <w:pPr>
        <w:pStyle w:val="a5"/>
        <w:numPr>
          <w:ilvl w:val="0"/>
          <w:numId w:val="1"/>
        </w:numPr>
        <w:tabs>
          <w:tab w:val="left" w:pos="1080"/>
        </w:tabs>
        <w:spacing w:after="0" w:line="240" w:lineRule="auto"/>
        <w:ind w:left="0" w:firstLine="54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Actul</w:t>
      </w:r>
      <w:r w:rsidR="004E0FCF" w:rsidRPr="009A3E66">
        <w:rPr>
          <w:rFonts w:ascii="Times New Roman" w:hAnsi="Times New Roman" w:cs="Times New Roman"/>
          <w:sz w:val="28"/>
          <w:szCs w:val="28"/>
          <w:lang w:val="en-US"/>
        </w:rPr>
        <w:t xml:space="preserve"> se întocmește în doua exemplare și se semnează de către membrii grupului de lucru și de către administratorul/reprezentantul legal</w:t>
      </w:r>
      <w:r w:rsidR="008D7588" w:rsidRPr="009A3E66">
        <w:rPr>
          <w:rFonts w:ascii="Times New Roman" w:hAnsi="Times New Roman" w:cs="Times New Roman"/>
          <w:sz w:val="28"/>
          <w:szCs w:val="28"/>
          <w:lang w:val="en-US"/>
        </w:rPr>
        <w:t xml:space="preserve"> al beneficiarului</w:t>
      </w:r>
      <w:r w:rsidR="004E0FCF" w:rsidRPr="009A3E66">
        <w:rPr>
          <w:rFonts w:ascii="Times New Roman" w:hAnsi="Times New Roman" w:cs="Times New Roman"/>
          <w:sz w:val="28"/>
          <w:szCs w:val="28"/>
          <w:lang w:val="en-US"/>
        </w:rPr>
        <w:t xml:space="preserve">, </w:t>
      </w:r>
      <w:r w:rsidR="007A6953" w:rsidRPr="009A3E66">
        <w:rPr>
          <w:rFonts w:ascii="Times New Roman" w:hAnsi="Times New Roman" w:cs="Times New Roman"/>
          <w:sz w:val="28"/>
          <w:szCs w:val="28"/>
          <w:lang w:val="en-US"/>
        </w:rPr>
        <w:t>cu înmînarea unui exemplar beneficiarului</w:t>
      </w:r>
      <w:r w:rsidR="00C05622" w:rsidRPr="009A3E66">
        <w:rPr>
          <w:rFonts w:ascii="Times New Roman" w:hAnsi="Times New Roman" w:cs="Times New Roman"/>
          <w:sz w:val="28"/>
          <w:szCs w:val="28"/>
          <w:lang w:val="en-US"/>
        </w:rPr>
        <w:t>.</w:t>
      </w:r>
      <w:r w:rsidR="007A6953" w:rsidRPr="009A3E66">
        <w:rPr>
          <w:rFonts w:ascii="Times New Roman" w:hAnsi="Times New Roman" w:cs="Times New Roman"/>
          <w:sz w:val="28"/>
          <w:szCs w:val="28"/>
          <w:lang w:val="en-US"/>
        </w:rPr>
        <w:t xml:space="preserve"> </w:t>
      </w:r>
      <w:r w:rsidR="004E0FCF" w:rsidRPr="009A3E66">
        <w:rPr>
          <w:rFonts w:ascii="Times New Roman" w:hAnsi="Times New Roman" w:cs="Times New Roman"/>
          <w:sz w:val="28"/>
          <w:szCs w:val="28"/>
          <w:lang w:val="en-US"/>
        </w:rPr>
        <w:t xml:space="preserve">În cazul </w:t>
      </w:r>
      <w:r w:rsidR="00C05622" w:rsidRPr="009A3E66">
        <w:rPr>
          <w:rFonts w:ascii="Times New Roman" w:hAnsi="Times New Roman" w:cs="Times New Roman"/>
          <w:sz w:val="28"/>
          <w:szCs w:val="28"/>
          <w:lang w:val="en-US"/>
        </w:rPr>
        <w:t xml:space="preserve">efectuării </w:t>
      </w:r>
      <w:r w:rsidR="00830158" w:rsidRPr="009A3E66">
        <w:rPr>
          <w:rFonts w:ascii="Times New Roman" w:hAnsi="Times New Roman" w:cs="Times New Roman"/>
          <w:sz w:val="28"/>
          <w:szCs w:val="28"/>
          <w:lang w:val="en-US"/>
        </w:rPr>
        <w:t xml:space="preserve">monitorizării </w:t>
      </w:r>
      <w:r w:rsidR="001F0574" w:rsidRPr="009A3E66">
        <w:rPr>
          <w:rFonts w:ascii="Times New Roman" w:hAnsi="Times New Roman" w:cs="Times New Roman"/>
          <w:sz w:val="28"/>
          <w:szCs w:val="28"/>
          <w:lang w:val="en-US"/>
        </w:rPr>
        <w:t>postachitare</w:t>
      </w:r>
      <w:r w:rsidR="004E0FCF" w:rsidRPr="009A3E66">
        <w:rPr>
          <w:rFonts w:ascii="Times New Roman" w:hAnsi="Times New Roman" w:cs="Times New Roman"/>
          <w:sz w:val="28"/>
          <w:szCs w:val="28"/>
          <w:lang w:val="en-US"/>
        </w:rPr>
        <w:t xml:space="preserve"> în lipsa administratorului/reprezentului legal, actul se remite la adresa de e</w:t>
      </w:r>
      <w:r w:rsidR="00C05622" w:rsidRPr="009A3E66">
        <w:rPr>
          <w:rFonts w:ascii="Times New Roman" w:hAnsi="Times New Roman" w:cs="Times New Roman"/>
          <w:sz w:val="28"/>
          <w:szCs w:val="28"/>
          <w:lang w:val="en-US"/>
        </w:rPr>
        <w:t>-</w:t>
      </w:r>
      <w:r w:rsidR="004E0FCF" w:rsidRPr="009A3E66">
        <w:rPr>
          <w:rFonts w:ascii="Times New Roman" w:hAnsi="Times New Roman" w:cs="Times New Roman"/>
          <w:sz w:val="28"/>
          <w:szCs w:val="28"/>
          <w:lang w:val="en-US"/>
        </w:rPr>
        <w:t>mail sau la adresa poștală indicată în cererea de soli</w:t>
      </w:r>
      <w:r w:rsidR="00192236" w:rsidRPr="009A3E66">
        <w:rPr>
          <w:rFonts w:ascii="Times New Roman" w:hAnsi="Times New Roman" w:cs="Times New Roman"/>
          <w:sz w:val="28"/>
          <w:szCs w:val="28"/>
          <w:lang w:val="en-US"/>
        </w:rPr>
        <w:t>citare a sprijinului financiar.</w:t>
      </w:r>
    </w:p>
    <w:p w:rsidR="00192236" w:rsidRPr="009A3E66" w:rsidRDefault="004E0FCF" w:rsidP="00EB777E">
      <w:pPr>
        <w:pStyle w:val="a5"/>
        <w:numPr>
          <w:ilvl w:val="0"/>
          <w:numId w:val="1"/>
        </w:numPr>
        <w:tabs>
          <w:tab w:val="left" w:pos="1080"/>
        </w:tabs>
        <w:spacing w:after="0" w:line="240" w:lineRule="auto"/>
        <w:ind w:left="0" w:firstLine="54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 xml:space="preserve">Beneficiarii de subvenţii sunt obligaţi să prezinte, în termen de până la 5 zile lucrătoare, informaţia şi documentele solicitate în cadrul </w:t>
      </w:r>
      <w:r w:rsidR="00830158" w:rsidRPr="009A3E66">
        <w:rPr>
          <w:rFonts w:ascii="Times New Roman" w:hAnsi="Times New Roman" w:cs="Times New Roman"/>
          <w:sz w:val="28"/>
          <w:szCs w:val="28"/>
          <w:lang w:val="en-US"/>
        </w:rPr>
        <w:t xml:space="preserve">monitorizărilor </w:t>
      </w:r>
      <w:r w:rsidR="001F0574" w:rsidRPr="009A3E66">
        <w:rPr>
          <w:rFonts w:ascii="Times New Roman" w:hAnsi="Times New Roman" w:cs="Times New Roman"/>
          <w:sz w:val="28"/>
          <w:szCs w:val="28"/>
          <w:lang w:val="en-US"/>
        </w:rPr>
        <w:t>postachitare</w:t>
      </w:r>
      <w:r w:rsidRPr="009A3E66">
        <w:rPr>
          <w:rFonts w:ascii="Times New Roman" w:hAnsi="Times New Roman" w:cs="Times New Roman"/>
          <w:sz w:val="28"/>
          <w:szCs w:val="28"/>
          <w:lang w:val="en-US"/>
        </w:rPr>
        <w:t xml:space="preserve"> referi</w:t>
      </w:r>
      <w:r w:rsidR="00192236" w:rsidRPr="009A3E66">
        <w:rPr>
          <w:rFonts w:ascii="Times New Roman" w:hAnsi="Times New Roman" w:cs="Times New Roman"/>
          <w:sz w:val="28"/>
          <w:szCs w:val="28"/>
          <w:lang w:val="en-US"/>
        </w:rPr>
        <w:t>toare la obiectul subvenționat.</w:t>
      </w:r>
    </w:p>
    <w:p w:rsidR="00192236" w:rsidRPr="009A3E66" w:rsidRDefault="004E0FCF" w:rsidP="00EB777E">
      <w:pPr>
        <w:pStyle w:val="a5"/>
        <w:numPr>
          <w:ilvl w:val="0"/>
          <w:numId w:val="1"/>
        </w:numPr>
        <w:tabs>
          <w:tab w:val="left" w:pos="1080"/>
        </w:tabs>
        <w:spacing w:after="0" w:line="240" w:lineRule="auto"/>
        <w:ind w:left="0" w:firstLine="54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 xml:space="preserve">Iregularităţile constatate în cadrul </w:t>
      </w:r>
      <w:r w:rsidR="00C47FC6" w:rsidRPr="009A3E66">
        <w:rPr>
          <w:rFonts w:ascii="Times New Roman" w:hAnsi="Times New Roman" w:cs="Times New Roman"/>
          <w:sz w:val="28"/>
          <w:szCs w:val="28"/>
          <w:lang w:val="en-US"/>
        </w:rPr>
        <w:t>monitorizării postachitare</w:t>
      </w:r>
      <w:r w:rsidRPr="009A3E66">
        <w:rPr>
          <w:rFonts w:ascii="Times New Roman" w:hAnsi="Times New Roman" w:cs="Times New Roman"/>
          <w:sz w:val="28"/>
          <w:szCs w:val="28"/>
          <w:lang w:val="en-US"/>
        </w:rPr>
        <w:t xml:space="preserve"> efectuate de către subdiviziun</w:t>
      </w:r>
      <w:r w:rsidR="00C05622" w:rsidRPr="009A3E66">
        <w:rPr>
          <w:rFonts w:ascii="Times New Roman" w:hAnsi="Times New Roman" w:cs="Times New Roman"/>
          <w:sz w:val="28"/>
          <w:szCs w:val="28"/>
          <w:lang w:val="en-US"/>
        </w:rPr>
        <w:t>ea responsabilă, se fixează în procesul-</w:t>
      </w:r>
      <w:r w:rsidRPr="009A3E66">
        <w:rPr>
          <w:rFonts w:ascii="Times New Roman" w:hAnsi="Times New Roman" w:cs="Times New Roman"/>
          <w:sz w:val="28"/>
          <w:szCs w:val="28"/>
          <w:lang w:val="en-US"/>
        </w:rPr>
        <w:t xml:space="preserve">verbal de constatare a iregularităților, aprobat de către </w:t>
      </w:r>
      <w:r w:rsidR="00C05622" w:rsidRPr="009A3E66">
        <w:rPr>
          <w:rFonts w:ascii="Times New Roman" w:hAnsi="Times New Roman" w:cs="Times New Roman"/>
          <w:sz w:val="28"/>
          <w:szCs w:val="28"/>
          <w:lang w:val="en-US"/>
        </w:rPr>
        <w:t>directorul</w:t>
      </w:r>
      <w:r w:rsidRPr="009A3E66">
        <w:rPr>
          <w:rFonts w:ascii="Times New Roman" w:hAnsi="Times New Roman" w:cs="Times New Roman"/>
          <w:sz w:val="28"/>
          <w:szCs w:val="28"/>
          <w:lang w:val="en-US"/>
        </w:rPr>
        <w:t xml:space="preserve"> Agenției și se aduc</w:t>
      </w:r>
      <w:r w:rsidR="00192236" w:rsidRPr="009A3E66">
        <w:rPr>
          <w:rFonts w:ascii="Times New Roman" w:hAnsi="Times New Roman" w:cs="Times New Roman"/>
          <w:sz w:val="28"/>
          <w:szCs w:val="28"/>
          <w:lang w:val="en-US"/>
        </w:rPr>
        <w:t>e la cunoștința beneficiarului.</w:t>
      </w:r>
    </w:p>
    <w:p w:rsidR="00BC74BE" w:rsidRPr="009A3E66" w:rsidRDefault="00A57813" w:rsidP="00EB777E">
      <w:pPr>
        <w:pStyle w:val="a5"/>
        <w:numPr>
          <w:ilvl w:val="0"/>
          <w:numId w:val="1"/>
        </w:numPr>
        <w:tabs>
          <w:tab w:val="left" w:pos="1080"/>
        </w:tabs>
        <w:spacing w:after="0" w:line="240" w:lineRule="auto"/>
        <w:ind w:left="0" w:firstLine="540"/>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Procesul-verbal de constatare a iregularităților</w:t>
      </w:r>
      <w:r w:rsidR="00830158" w:rsidRPr="009A3E66">
        <w:rPr>
          <w:rFonts w:ascii="Times New Roman" w:hAnsi="Times New Roman" w:cs="Times New Roman"/>
          <w:sz w:val="28"/>
          <w:szCs w:val="28"/>
          <w:lang w:val="en-US"/>
        </w:rPr>
        <w:t xml:space="preserve"> </w:t>
      </w:r>
      <w:r w:rsidR="004E0FCF" w:rsidRPr="009A3E66">
        <w:rPr>
          <w:rFonts w:ascii="Times New Roman" w:hAnsi="Times New Roman" w:cs="Times New Roman"/>
          <w:sz w:val="28"/>
          <w:szCs w:val="28"/>
          <w:shd w:val="clear" w:color="auto" w:fill="FFFFFF"/>
          <w:lang w:val="en-US"/>
        </w:rPr>
        <w:t>poate fi contestat cu cerere prealabilă</w:t>
      </w:r>
      <w:r w:rsidR="003B4DA6" w:rsidRPr="009A3E66">
        <w:rPr>
          <w:rFonts w:ascii="Times New Roman" w:hAnsi="Times New Roman" w:cs="Times New Roman"/>
          <w:sz w:val="28"/>
          <w:szCs w:val="28"/>
          <w:shd w:val="clear" w:color="auto" w:fill="FFFFFF"/>
          <w:lang w:val="en-US"/>
        </w:rPr>
        <w:t xml:space="preserve"> </w:t>
      </w:r>
      <w:r w:rsidR="004E0FCF" w:rsidRPr="009A3E66">
        <w:rPr>
          <w:rFonts w:ascii="Times New Roman" w:hAnsi="Times New Roman" w:cs="Times New Roman"/>
          <w:sz w:val="28"/>
          <w:szCs w:val="28"/>
          <w:shd w:val="clear" w:color="auto" w:fill="FFFFFF"/>
          <w:lang w:val="en-US"/>
        </w:rPr>
        <w:t xml:space="preserve">la </w:t>
      </w:r>
      <w:r w:rsidR="002B76C9" w:rsidRPr="009A3E66">
        <w:rPr>
          <w:rFonts w:ascii="Times New Roman" w:eastAsia="Times New Roman" w:hAnsi="Times New Roman" w:cs="Times New Roman"/>
          <w:sz w:val="28"/>
          <w:szCs w:val="28"/>
          <w:lang w:val="en-US" w:eastAsia="ru-RU"/>
        </w:rPr>
        <w:t>sediul central al Agenției</w:t>
      </w:r>
      <w:r w:rsidR="004E0FCF" w:rsidRPr="009A3E66">
        <w:rPr>
          <w:rFonts w:ascii="Times New Roman" w:hAnsi="Times New Roman" w:cs="Times New Roman"/>
          <w:sz w:val="28"/>
          <w:szCs w:val="28"/>
          <w:shd w:val="clear" w:color="auto" w:fill="FFFFFF"/>
          <w:lang w:val="en-US"/>
        </w:rPr>
        <w:t>, în termen de 30 de zile de la data comunicării</w:t>
      </w:r>
      <w:r w:rsidR="001B2AE6" w:rsidRPr="009A3E66">
        <w:rPr>
          <w:rFonts w:ascii="Times New Roman" w:hAnsi="Times New Roman" w:cs="Times New Roman"/>
          <w:sz w:val="28"/>
          <w:szCs w:val="28"/>
          <w:shd w:val="clear" w:color="auto" w:fill="FFFFFF"/>
          <w:lang w:val="en-US"/>
        </w:rPr>
        <w:t>,</w:t>
      </w:r>
      <w:r w:rsidR="001B2AE6" w:rsidRPr="009A3E66">
        <w:rPr>
          <w:rFonts w:ascii="Times New Roman" w:eastAsia="Times New Roman" w:hAnsi="Times New Roman" w:cs="Times New Roman"/>
          <w:iCs/>
          <w:sz w:val="28"/>
          <w:szCs w:val="28"/>
          <w:lang w:val="en-US" w:eastAsia="ru-RU"/>
        </w:rPr>
        <w:t xml:space="preserve"> în conformitate cu Codul administrativ.</w:t>
      </w:r>
      <w:r w:rsidR="004E0FCF" w:rsidRPr="009A3E66">
        <w:rPr>
          <w:rFonts w:ascii="Times New Roman" w:hAnsi="Times New Roman" w:cs="Times New Roman"/>
          <w:sz w:val="28"/>
          <w:szCs w:val="28"/>
          <w:shd w:val="clear" w:color="auto" w:fill="FFFFFF"/>
          <w:lang w:val="en-US"/>
        </w:rPr>
        <w:t>”;</w:t>
      </w:r>
    </w:p>
    <w:p w:rsidR="009251BF" w:rsidRPr="009A3E66" w:rsidRDefault="009251BF" w:rsidP="009251BF">
      <w:pPr>
        <w:pStyle w:val="a5"/>
        <w:tabs>
          <w:tab w:val="left" w:pos="810"/>
        </w:tabs>
        <w:spacing w:line="240" w:lineRule="auto"/>
        <w:ind w:left="360"/>
        <w:jc w:val="both"/>
        <w:rPr>
          <w:rFonts w:ascii="Times New Roman" w:hAnsi="Times New Roman" w:cs="Times New Roman"/>
          <w:sz w:val="28"/>
          <w:szCs w:val="28"/>
          <w:shd w:val="clear" w:color="auto" w:fill="FFFFFF"/>
          <w:lang w:val="en-US"/>
        </w:rPr>
      </w:pPr>
    </w:p>
    <w:p w:rsidR="00A37157" w:rsidRPr="009A3E66" w:rsidRDefault="00A37157" w:rsidP="00EB777E">
      <w:pPr>
        <w:pStyle w:val="a5"/>
        <w:numPr>
          <w:ilvl w:val="0"/>
          <w:numId w:val="9"/>
        </w:numPr>
        <w:spacing w:after="0" w:line="240" w:lineRule="auto"/>
        <w:jc w:val="both"/>
        <w:rPr>
          <w:rFonts w:ascii="Times New Roman" w:eastAsia="MS Mincho" w:hAnsi="Times New Roman" w:cs="Times New Roman"/>
          <w:sz w:val="28"/>
          <w:szCs w:val="28"/>
          <w:lang w:val="ro-RO"/>
        </w:rPr>
      </w:pPr>
      <w:r w:rsidRPr="009A3E66">
        <w:rPr>
          <w:rFonts w:ascii="Times New Roman" w:eastAsia="MS Mincho" w:hAnsi="Times New Roman" w:cs="Times New Roman"/>
          <w:sz w:val="28"/>
          <w:szCs w:val="28"/>
          <w:lang w:val="ro-RO"/>
        </w:rPr>
        <w:t>anexa nr.6 la Regulament se expune în redacție nouă după cum urmează:</w:t>
      </w:r>
    </w:p>
    <w:p w:rsidR="00A37157" w:rsidRPr="009A3E66" w:rsidRDefault="00A37157" w:rsidP="00A37157">
      <w:pPr>
        <w:jc w:val="center"/>
        <w:rPr>
          <w:rFonts w:ascii="Times New Roman" w:eastAsia="Times New Roman" w:hAnsi="Times New Roman" w:cs="Times New Roman"/>
          <w:b/>
          <w:bCs/>
          <w:sz w:val="28"/>
          <w:szCs w:val="28"/>
          <w:lang w:val="ro-RO" w:eastAsia="ru-RU"/>
        </w:rPr>
      </w:pPr>
      <w:r w:rsidRPr="009A3E66">
        <w:rPr>
          <w:rFonts w:ascii="Times New Roman" w:eastAsia="MS Mincho" w:hAnsi="Times New Roman" w:cs="Times New Roman"/>
          <w:sz w:val="28"/>
          <w:szCs w:val="28"/>
          <w:lang w:val="ro-RO"/>
        </w:rPr>
        <w:t>„</w:t>
      </w:r>
      <w:r w:rsidRPr="009A3E66">
        <w:rPr>
          <w:rFonts w:ascii="Times New Roman" w:eastAsia="Times New Roman" w:hAnsi="Times New Roman" w:cs="Times New Roman"/>
          <w:b/>
          <w:bCs/>
          <w:sz w:val="28"/>
          <w:szCs w:val="28"/>
          <w:lang w:val="ro-RO" w:eastAsia="ru-RU"/>
        </w:rPr>
        <w:t>LISTA</w:t>
      </w:r>
      <w:r w:rsidRPr="009A3E66">
        <w:rPr>
          <w:rFonts w:ascii="Times New Roman" w:eastAsia="Times New Roman" w:hAnsi="Times New Roman" w:cs="Times New Roman"/>
          <w:b/>
          <w:bCs/>
          <w:sz w:val="28"/>
          <w:szCs w:val="28"/>
          <w:lang w:val="ro-RO" w:eastAsia="ru-RU"/>
        </w:rPr>
        <w:br/>
        <w:t>materialelor de construcție, echipamentelor tehnologice și a utilajelor noi pentru stimularea investițiilor în construcția, utilarea și renovarea tehnologică a fermelor zootehnice</w:t>
      </w:r>
    </w:p>
    <w:p w:rsidR="00A37157" w:rsidRPr="009A3E66" w:rsidRDefault="00A37157" w:rsidP="00A37157">
      <w:pPr>
        <w:spacing w:after="0" w:line="240" w:lineRule="auto"/>
        <w:rPr>
          <w:rFonts w:ascii="Times New Roman" w:eastAsia="Times New Roman" w:hAnsi="Times New Roman" w:cs="Times New Roman"/>
          <w:b/>
          <w:bCs/>
          <w:i/>
          <w:iCs/>
          <w:sz w:val="28"/>
          <w:szCs w:val="28"/>
          <w:lang w:val="en-US" w:eastAsia="ru-RU"/>
        </w:rPr>
      </w:pPr>
      <w:r w:rsidRPr="009A3E66">
        <w:rPr>
          <w:rFonts w:ascii="Times New Roman" w:eastAsia="Times New Roman" w:hAnsi="Times New Roman" w:cs="Times New Roman"/>
          <w:b/>
          <w:bCs/>
          <w:sz w:val="28"/>
          <w:szCs w:val="28"/>
          <w:lang w:val="en-US" w:eastAsia="ru-RU"/>
        </w:rPr>
        <w:t xml:space="preserve">1. </w:t>
      </w:r>
      <w:r w:rsidRPr="009A3E66">
        <w:rPr>
          <w:rFonts w:ascii="Times New Roman" w:eastAsia="Times New Roman" w:hAnsi="Times New Roman" w:cs="Times New Roman"/>
          <w:b/>
          <w:bCs/>
          <w:i/>
          <w:iCs/>
          <w:sz w:val="28"/>
          <w:szCs w:val="28"/>
          <w:lang w:val="en-US" w:eastAsia="ru-RU"/>
        </w:rPr>
        <w:t>De ordin general</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lastRenderedPageBreak/>
        <w:t xml:space="preserve">- panouri termoizolante de tip „sandwich” (interior, exterior și acoperiș) </w:t>
      </w:r>
      <w:r w:rsidRPr="009A3E66">
        <w:rPr>
          <w:rFonts w:ascii="Times New Roman" w:eastAsia="Times New Roman" w:hAnsi="Times New Roman" w:cs="Times New Roman"/>
          <w:bCs/>
          <w:sz w:val="28"/>
          <w:szCs w:val="28"/>
          <w:lang w:val="ro-RO" w:eastAsia="ru-RU"/>
        </w:rPr>
        <w:t>din penopoliuretan, poliuretan, polisterol</w:t>
      </w:r>
      <w:r w:rsidRPr="009A3E66">
        <w:rPr>
          <w:rFonts w:ascii="Times New Roman" w:eastAsia="Times New Roman" w:hAnsi="Times New Roman" w:cs="Times New Roman"/>
          <w:sz w:val="28"/>
          <w:szCs w:val="28"/>
          <w:lang w:val="en-US" w:eastAsia="ru-RU"/>
        </w:rPr>
        <w:t xml:space="preserve"> și consumabile;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w:t>
      </w:r>
      <w:r w:rsidRPr="009A3E66">
        <w:rPr>
          <w:rFonts w:ascii="Times New Roman" w:eastAsia="Times New Roman" w:hAnsi="Times New Roman" w:cs="Times New Roman"/>
          <w:sz w:val="28"/>
          <w:szCs w:val="28"/>
          <w:lang w:val="en-US"/>
        </w:rPr>
        <w:t>vată minerală (entry execuția stratului termoizolant);</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prelată amovibilă;</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țiglă metalică, tablă zincată/profilată (exterior și acoperiș) și consumabile;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w:t>
      </w:r>
      <w:r w:rsidRPr="009A3E66">
        <w:rPr>
          <w:rFonts w:ascii="Times New Roman" w:eastAsia="Times New Roman" w:hAnsi="Times New Roman" w:cs="Times New Roman"/>
          <w:sz w:val="28"/>
          <w:szCs w:val="28"/>
          <w:lang w:val="en-US"/>
        </w:rPr>
        <w:t>tabță cutată cu grosimea de minim 0,5 mm;</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elemente de coamă,</w:t>
      </w:r>
      <w:r w:rsidRPr="009A3E66">
        <w:rPr>
          <w:rFonts w:ascii="Times New Roman" w:eastAsia="Times New Roman" w:hAnsi="Times New Roman" w:cs="Times New Roman"/>
          <w:sz w:val="28"/>
          <w:szCs w:val="28"/>
          <w:lang w:val="en-US"/>
        </w:rPr>
        <w:t xml:space="preserve"> jgheaburi, burlane, confecții din tablă pentru închidere laterală</w:t>
      </w:r>
      <w:r w:rsidRPr="009A3E66">
        <w:rPr>
          <w:rFonts w:ascii="Times New Roman" w:eastAsia="Times New Roman" w:hAnsi="Times New Roman" w:cs="Times New Roman"/>
          <w:sz w:val="28"/>
          <w:szCs w:val="28"/>
          <w:lang w:val="en-US" w:eastAsia="ru-RU"/>
        </w:rPr>
        <w:t xml:space="preserve"> și sistem de preluare a apei pluviale;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uși tehnologice secționale, inclusiv de tip rolete și consumabile, </w:t>
      </w:r>
      <w:r w:rsidRPr="009A3E66">
        <w:rPr>
          <w:rFonts w:ascii="Times New Roman" w:eastAsia="Times New Roman" w:hAnsi="Times New Roman" w:cs="Times New Roman"/>
          <w:bCs/>
          <w:sz w:val="28"/>
          <w:szCs w:val="28"/>
          <w:lang w:val="ro-RO" w:eastAsia="ru-RU"/>
        </w:rPr>
        <w:t>uși și ferestre PVC</w:t>
      </w:r>
      <w:r w:rsidRPr="009A3E66">
        <w:rPr>
          <w:rFonts w:ascii="Times New Roman" w:eastAsia="Times New Roman" w:hAnsi="Times New Roman" w:cs="Times New Roman"/>
          <w:sz w:val="28"/>
          <w:szCs w:val="28"/>
          <w:lang w:val="en-US" w:eastAsia="ru-RU"/>
        </w:rPr>
        <w:t>;</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stâlpi metalici, grinzi metalice, contravântuiri, pane zincate;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elemente de îmbinare și consumabile pentru fixarea structurii metalice;</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ro-RO" w:eastAsia="ru-RU"/>
        </w:rPr>
      </w:pPr>
      <w:r w:rsidRPr="009A3E66">
        <w:rPr>
          <w:rFonts w:ascii="Times New Roman" w:eastAsia="Times New Roman" w:hAnsi="Times New Roman" w:cs="Times New Roman"/>
          <w:bCs/>
          <w:sz w:val="28"/>
          <w:szCs w:val="28"/>
          <w:lang w:val="ro-RO" w:eastAsia="ru-RU"/>
        </w:rPr>
        <w:t xml:space="preserve">- balustrade metalice; </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șarpantă (lemn, metal);</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șindrilă bituminoasă;</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rPr>
      </w:pPr>
      <w:r w:rsidRPr="009A3E66">
        <w:rPr>
          <w:rFonts w:ascii="Times New Roman" w:eastAsia="Times New Roman" w:hAnsi="Times New Roman" w:cs="Times New Roman"/>
          <w:sz w:val="28"/>
          <w:szCs w:val="28"/>
          <w:lang w:val="en-US"/>
        </w:rPr>
        <w:t xml:space="preserve">- blocuri prefabricate din beton, </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ro-RO" w:eastAsia="ru-RU"/>
        </w:rPr>
      </w:pPr>
      <w:r w:rsidRPr="009A3E66">
        <w:rPr>
          <w:rFonts w:ascii="Times New Roman" w:eastAsia="Times New Roman" w:hAnsi="Times New Roman" w:cs="Times New Roman"/>
          <w:bCs/>
          <w:sz w:val="28"/>
          <w:szCs w:val="28"/>
          <w:lang w:val="ro-RO" w:eastAsia="ru-RU"/>
        </w:rPr>
        <w:t>-</w:t>
      </w:r>
      <w:r w:rsidRPr="009A3E66">
        <w:rPr>
          <w:rFonts w:ascii="Times New Roman" w:eastAsia="Times New Roman" w:hAnsi="Times New Roman" w:cs="Times New Roman"/>
          <w:sz w:val="28"/>
          <w:szCs w:val="28"/>
          <w:lang w:val="ro-RO"/>
        </w:rPr>
        <w:t xml:space="preserve"> </w:t>
      </w:r>
      <w:r w:rsidRPr="009A3E66">
        <w:rPr>
          <w:rFonts w:ascii="Times New Roman" w:eastAsia="Times New Roman" w:hAnsi="Times New Roman" w:cs="Times New Roman"/>
          <w:bCs/>
          <w:sz w:val="28"/>
          <w:szCs w:val="28"/>
          <w:lang w:val="ro-RO" w:eastAsia="ru-RU"/>
        </w:rPr>
        <w:t>prefabricate din beton armat;</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ro-RO" w:eastAsia="ru-RU"/>
        </w:rPr>
      </w:pPr>
      <w:r w:rsidRPr="009A3E66">
        <w:rPr>
          <w:rFonts w:ascii="Times New Roman" w:eastAsia="Times New Roman" w:hAnsi="Times New Roman" w:cs="Times New Roman"/>
          <w:bCs/>
          <w:sz w:val="28"/>
          <w:szCs w:val="28"/>
          <w:lang w:val="ro-RO" w:eastAsia="ru-RU"/>
        </w:rPr>
        <w:t>- cofraj nedemontabil din polistiren expandat;</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en-US" w:eastAsia="ru-RU"/>
        </w:rPr>
      </w:pPr>
      <w:r w:rsidRPr="009A3E66">
        <w:rPr>
          <w:rFonts w:ascii="Times New Roman" w:eastAsia="Times New Roman" w:hAnsi="Times New Roman" w:cs="Times New Roman"/>
          <w:bCs/>
          <w:sz w:val="28"/>
          <w:szCs w:val="28"/>
          <w:lang w:val="en-US" w:eastAsia="ru-RU"/>
        </w:rPr>
        <w:t>- beton;</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mortar;</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en-US" w:eastAsia="ru-RU"/>
        </w:rPr>
      </w:pPr>
      <w:r w:rsidRPr="009A3E66">
        <w:rPr>
          <w:rFonts w:ascii="Times New Roman" w:eastAsia="Times New Roman" w:hAnsi="Times New Roman" w:cs="Times New Roman"/>
          <w:bCs/>
          <w:sz w:val="28"/>
          <w:szCs w:val="28"/>
          <w:lang w:val="en-US" w:eastAsia="ru-RU"/>
        </w:rPr>
        <w:t>- peliculă tehnică;</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en-US" w:eastAsia="ru-RU"/>
        </w:rPr>
      </w:pPr>
      <w:r w:rsidRPr="009A3E66">
        <w:rPr>
          <w:rFonts w:ascii="Times New Roman" w:eastAsia="Times New Roman" w:hAnsi="Times New Roman" w:cs="Times New Roman"/>
          <w:bCs/>
          <w:sz w:val="28"/>
          <w:szCs w:val="28"/>
          <w:lang w:val="en-US" w:eastAsia="ru-RU"/>
        </w:rPr>
        <w:t>- toping (strat de uzură);</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en-US" w:eastAsia="ru-RU"/>
        </w:rPr>
      </w:pPr>
      <w:r w:rsidRPr="009A3E66">
        <w:rPr>
          <w:rFonts w:ascii="Times New Roman" w:eastAsia="Times New Roman" w:hAnsi="Times New Roman" w:cs="Times New Roman"/>
          <w:bCs/>
          <w:sz w:val="28"/>
          <w:szCs w:val="28"/>
          <w:lang w:val="en-US" w:eastAsia="ru-RU"/>
        </w:rPr>
        <w:t>- fibră metalică sau plasă metalică;</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en-US" w:eastAsia="ru-RU"/>
        </w:rPr>
      </w:pPr>
      <w:r w:rsidRPr="009A3E66">
        <w:rPr>
          <w:rFonts w:ascii="Times New Roman" w:eastAsia="Times New Roman" w:hAnsi="Times New Roman" w:cs="Times New Roman"/>
          <w:bCs/>
          <w:sz w:val="28"/>
          <w:szCs w:val="28"/>
          <w:lang w:val="en-US" w:eastAsia="ru-RU"/>
        </w:rPr>
        <w:t>- armatură;</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en-US" w:eastAsia="ru-RU"/>
        </w:rPr>
      </w:pPr>
      <w:r w:rsidRPr="009A3E66">
        <w:rPr>
          <w:rFonts w:ascii="Times New Roman" w:eastAsia="Times New Roman" w:hAnsi="Times New Roman" w:cs="Times New Roman"/>
          <w:bCs/>
          <w:sz w:val="28"/>
          <w:szCs w:val="28"/>
          <w:lang w:val="en-US" w:eastAsia="ru-RU"/>
        </w:rPr>
        <w:t>- ceară (lac) antievaporare;</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en-US" w:eastAsia="ru-RU"/>
        </w:rPr>
      </w:pPr>
      <w:r w:rsidRPr="009A3E66">
        <w:rPr>
          <w:rFonts w:ascii="Times New Roman" w:eastAsia="Times New Roman" w:hAnsi="Times New Roman" w:cs="Times New Roman"/>
          <w:bCs/>
          <w:sz w:val="28"/>
          <w:szCs w:val="28"/>
          <w:lang w:val="en-US" w:eastAsia="ru-RU"/>
        </w:rPr>
        <w:t>- cordoane cauciuc-rosturi de dilatare;</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en-US" w:eastAsia="ru-RU"/>
        </w:rPr>
      </w:pPr>
      <w:r w:rsidRPr="009A3E66">
        <w:rPr>
          <w:rFonts w:ascii="Times New Roman" w:eastAsia="Times New Roman" w:hAnsi="Times New Roman" w:cs="Times New Roman"/>
          <w:bCs/>
          <w:sz w:val="28"/>
          <w:szCs w:val="28"/>
          <w:lang w:val="en-US" w:eastAsia="ru-RU"/>
        </w:rPr>
        <w:t xml:space="preserve">- </w:t>
      </w:r>
      <w:r w:rsidRPr="009A3E66">
        <w:rPr>
          <w:rFonts w:ascii="Times New Roman" w:eastAsia="Times New Roman" w:hAnsi="Times New Roman" w:cs="Times New Roman"/>
          <w:bCs/>
          <w:sz w:val="28"/>
          <w:szCs w:val="28"/>
          <w:lang w:val="ro-RO" w:eastAsia="ru-RU"/>
        </w:rPr>
        <w:t>pardoseală elicopterizată și/sau pardoseală cu gresie sau faianță rezistentă la activitatea chimică ridicată;</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bCs/>
          <w:sz w:val="28"/>
          <w:szCs w:val="28"/>
          <w:lang w:val="en-US" w:eastAsia="ru-RU"/>
        </w:rPr>
        <w:t>- plăci termoizolante cu grosime variabilă pentru izolarea pardoselilor, sisteme de canalizare montate în pardoseală, gresie și faianță.</w:t>
      </w:r>
      <w:r w:rsidRPr="009A3E66">
        <w:rPr>
          <w:rFonts w:ascii="Times New Roman" w:eastAsia="Times New Roman" w:hAnsi="Times New Roman" w:cs="Times New Roman"/>
          <w:sz w:val="28"/>
          <w:szCs w:val="28"/>
          <w:lang w:val="en-US" w:eastAsia="ru-RU"/>
        </w:rPr>
        <w:t xml:space="preserve"> </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ro-RO"/>
        </w:rPr>
      </w:pPr>
      <w:r w:rsidRPr="009A3E66">
        <w:rPr>
          <w:rFonts w:ascii="Times New Roman" w:eastAsia="Times New Roman" w:hAnsi="Times New Roman" w:cs="Times New Roman"/>
          <w:sz w:val="28"/>
          <w:szCs w:val="28"/>
          <w:lang w:val="ro-RO"/>
        </w:rPr>
        <w:t>- sisteme de alarmă, sisteme antiincendiare și echipamente cu accesorii;</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sisteme automatizate de control și monitorizare a animalelor, inclusiv teleghidare și monitoring prin Internet;</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en-US" w:eastAsia="ru-RU"/>
        </w:rPr>
      </w:pPr>
      <w:r w:rsidRPr="009A3E66">
        <w:rPr>
          <w:rFonts w:ascii="Times New Roman" w:eastAsia="Times New Roman" w:hAnsi="Times New Roman" w:cs="Times New Roman"/>
          <w:bCs/>
          <w:sz w:val="28"/>
          <w:szCs w:val="28"/>
          <w:lang w:val="en-US" w:eastAsia="ru-RU"/>
        </w:rPr>
        <w:t>- tablouri electrice de distribuție și elemente de completare a acestora;</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en-US" w:eastAsia="ru-RU"/>
        </w:rPr>
      </w:pPr>
      <w:r w:rsidRPr="009A3E66">
        <w:rPr>
          <w:rFonts w:ascii="Times New Roman" w:eastAsia="Times New Roman" w:hAnsi="Times New Roman" w:cs="Times New Roman"/>
          <w:bCs/>
          <w:sz w:val="28"/>
          <w:szCs w:val="28"/>
          <w:lang w:val="en-US" w:eastAsia="ru-RU"/>
        </w:rPr>
        <w:t>- cabluri de alimentare, fire electrice și accesorii;</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bCs/>
          <w:sz w:val="28"/>
          <w:szCs w:val="28"/>
          <w:lang w:val="en-US" w:eastAsia="ru-RU"/>
        </w:rPr>
        <w:t>-</w:t>
      </w:r>
      <w:r w:rsidRPr="009A3E66">
        <w:rPr>
          <w:rFonts w:ascii="Times New Roman" w:eastAsia="Times New Roman" w:hAnsi="Times New Roman" w:cs="Times New Roman"/>
          <w:sz w:val="28"/>
          <w:szCs w:val="28"/>
          <w:lang w:val="en-US" w:eastAsia="ru-RU"/>
        </w:rPr>
        <w:t xml:space="preserve"> cântare/platforme tehnologice pentru verificarea masei corporale;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stație de dedurizare, stație de tratare/epurare a apei utilizate la creștere;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utilaj tehnologic de incinerare, procesare și prelucrare a produselor de origine animală;</w:t>
      </w:r>
    </w:p>
    <w:p w:rsidR="00A37157" w:rsidRPr="009A3E66" w:rsidRDefault="00A37157" w:rsidP="00A37157">
      <w:pPr>
        <w:spacing w:after="0" w:line="240" w:lineRule="auto"/>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 instalații de incinerare;</w:t>
      </w:r>
    </w:p>
    <w:p w:rsidR="00A37157" w:rsidRPr="009A3E66" w:rsidRDefault="00A37157" w:rsidP="00A37157">
      <w:pPr>
        <w:spacing w:after="0" w:line="240" w:lineRule="auto"/>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 e</w:t>
      </w:r>
      <w:r w:rsidR="00253C26" w:rsidRPr="009A3E66">
        <w:rPr>
          <w:rFonts w:ascii="Times New Roman" w:eastAsia="Times New Roman" w:hAnsi="Times New Roman" w:cs="Times New Roman"/>
          <w:sz w:val="28"/>
          <w:szCs w:val="28"/>
          <w:lang w:val="en-US" w:eastAsia="ru-RU"/>
        </w:rPr>
        <w:t>chipamente necesare asigurării b</w:t>
      </w:r>
      <w:r w:rsidRPr="009A3E66">
        <w:rPr>
          <w:rFonts w:ascii="Times New Roman" w:eastAsia="Times New Roman" w:hAnsi="Times New Roman" w:cs="Times New Roman"/>
          <w:sz w:val="28"/>
          <w:szCs w:val="28"/>
          <w:lang w:val="en-US" w:eastAsia="ru-RU"/>
        </w:rPr>
        <w:t>iosecurității fermelor;</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utilaj și echipament pentru igienizarea personalului (filtru sanitar); </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echipament de purificare/dedurizare/filtrare a apei;</w:t>
      </w:r>
    </w:p>
    <w:p w:rsidR="00A37157" w:rsidRPr="009A3E66" w:rsidRDefault="00A37157" w:rsidP="00A37157">
      <w:pPr>
        <w:spacing w:after="0" w:line="240" w:lineRule="auto"/>
        <w:ind w:left="568"/>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granulatoare, extrudere</w:t>
      </w:r>
      <w:r w:rsidRPr="009A3E66">
        <w:rPr>
          <w:rFonts w:ascii="Times New Roman" w:eastAsia="Times New Roman" w:hAnsi="Times New Roman" w:cs="Times New Roman"/>
          <w:sz w:val="28"/>
          <w:szCs w:val="28"/>
          <w:lang w:val="en-US" w:eastAsia="ru-RU"/>
        </w:rPr>
        <w:t xml:space="preserve"> universale</w:t>
      </w:r>
      <w:r w:rsidRPr="009A3E66">
        <w:rPr>
          <w:rFonts w:ascii="Times New Roman" w:eastAsia="Times New Roman" w:hAnsi="Times New Roman" w:cs="Times New Roman"/>
          <w:sz w:val="28"/>
          <w:szCs w:val="28"/>
          <w:lang w:val="ro-RO" w:eastAsia="ru-RU"/>
        </w:rPr>
        <w:t>, distribuitoare de nutreț combinat, inclusiv linii automatizate;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bCs/>
          <w:sz w:val="28"/>
          <w:szCs w:val="28"/>
          <w:lang w:val="en-US" w:eastAsia="ru-RU"/>
        </w:rPr>
        <w:lastRenderedPageBreak/>
        <w:t>-</w:t>
      </w:r>
      <w:r w:rsidRPr="009A3E66">
        <w:rPr>
          <w:rFonts w:ascii="Times New Roman" w:eastAsia="Times New Roman" w:hAnsi="Times New Roman" w:cs="Times New Roman"/>
          <w:sz w:val="28"/>
          <w:szCs w:val="28"/>
          <w:lang w:val="en-US" w:eastAsia="ru-RU"/>
        </w:rPr>
        <w:t xml:space="preserve"> utilaj pentru însămânțarea artificială a animalelor;</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en-US" w:eastAsia="ru-RU"/>
        </w:rPr>
      </w:pPr>
      <w:r w:rsidRPr="009A3E66">
        <w:rPr>
          <w:rFonts w:ascii="Times New Roman" w:eastAsia="Times New Roman" w:hAnsi="Times New Roman" w:cs="Times New Roman"/>
          <w:sz w:val="28"/>
          <w:szCs w:val="28"/>
          <w:lang w:val="en-US" w:eastAsia="ru-RU"/>
        </w:rPr>
        <w:t>- container modular;</w:t>
      </w:r>
      <w:r w:rsidRPr="009A3E66">
        <w:rPr>
          <w:rFonts w:ascii="Times New Roman" w:eastAsia="Times New Roman" w:hAnsi="Times New Roman" w:cs="Times New Roman"/>
          <w:bCs/>
          <w:sz w:val="28"/>
          <w:szCs w:val="28"/>
          <w:lang w:val="en-US" w:eastAsia="ru-RU"/>
        </w:rPr>
        <w:t xml:space="preserve"> </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en-US" w:eastAsia="ru-RU"/>
        </w:rPr>
      </w:pPr>
      <w:r w:rsidRPr="009A3E66">
        <w:rPr>
          <w:rFonts w:ascii="Times New Roman" w:eastAsia="Times New Roman" w:hAnsi="Times New Roman" w:cs="Times New Roman"/>
          <w:bCs/>
          <w:sz w:val="28"/>
          <w:szCs w:val="28"/>
          <w:lang w:val="en-US" w:eastAsia="ru-RU"/>
        </w:rPr>
        <w:t>- elemente de fixare;</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en-US" w:eastAsia="ru-RU"/>
        </w:rPr>
      </w:pPr>
      <w:r w:rsidRPr="009A3E66">
        <w:rPr>
          <w:rFonts w:ascii="Times New Roman" w:eastAsia="Times New Roman" w:hAnsi="Times New Roman" w:cs="Times New Roman"/>
          <w:bCs/>
          <w:sz w:val="28"/>
          <w:szCs w:val="28"/>
          <w:lang w:val="en-US" w:eastAsia="ru-RU"/>
        </w:rPr>
        <w:t xml:space="preserve">- pat de cablu cu accesorii; </w:t>
      </w:r>
    </w:p>
    <w:p w:rsidR="00A37157" w:rsidRPr="009A3E66" w:rsidRDefault="00A37157" w:rsidP="00A37157">
      <w:pPr>
        <w:spacing w:after="0" w:line="240" w:lineRule="auto"/>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bCs/>
          <w:sz w:val="28"/>
          <w:szCs w:val="28"/>
          <w:lang w:val="en-US" w:eastAsia="ru-RU"/>
        </w:rPr>
        <w:t xml:space="preserve">         - corpuri de iluminat;</w:t>
      </w:r>
      <w:r w:rsidRPr="009A3E66">
        <w:rPr>
          <w:rFonts w:ascii="Times New Roman" w:eastAsia="Times New Roman" w:hAnsi="Times New Roman" w:cs="Times New Roman"/>
          <w:sz w:val="28"/>
          <w:szCs w:val="28"/>
          <w:lang w:val="en-US" w:eastAsia="ru-RU"/>
        </w:rPr>
        <w:t xml:space="preserve">       </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stivuitor telescopic;</w:t>
      </w:r>
    </w:p>
    <w:p w:rsidR="00A37157" w:rsidRPr="009A3E66" w:rsidRDefault="00A37157" w:rsidP="00A37157">
      <w:pPr>
        <w:spacing w:after="0" w:line="240" w:lineRule="auto"/>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 generator electric;</w:t>
      </w:r>
    </w:p>
    <w:p w:rsidR="00A37157" w:rsidRPr="009A3E66" w:rsidRDefault="00A37157" w:rsidP="00A37157">
      <w:pPr>
        <w:spacing w:after="0" w:line="240" w:lineRule="auto"/>
        <w:ind w:firstLine="540"/>
        <w:jc w:val="both"/>
        <w:rPr>
          <w:rFonts w:ascii="Times New Roman" w:eastAsia="Times New Roman" w:hAnsi="Times New Roman" w:cs="Times New Roman"/>
          <w:bCs/>
          <w:sz w:val="28"/>
          <w:szCs w:val="28"/>
          <w:lang w:val="en-US" w:eastAsia="ru-RU"/>
        </w:rPr>
      </w:pPr>
      <w:r w:rsidRPr="009A3E66">
        <w:rPr>
          <w:rFonts w:ascii="Times New Roman" w:eastAsia="Times New Roman" w:hAnsi="Times New Roman" w:cs="Times New Roman"/>
          <w:bCs/>
          <w:sz w:val="28"/>
          <w:szCs w:val="28"/>
          <w:lang w:val="en-US" w:eastAsia="ru-RU"/>
        </w:rPr>
        <w:t>- întrerupătoare și comutatoare.</w:t>
      </w:r>
    </w:p>
    <w:p w:rsidR="00A37157" w:rsidRPr="009A3E66" w:rsidRDefault="00A37157" w:rsidP="00A37157">
      <w:pPr>
        <w:spacing w:after="0" w:line="240" w:lineRule="auto"/>
        <w:ind w:firstLine="540"/>
        <w:rPr>
          <w:rFonts w:ascii="Times New Roman" w:eastAsia="Times New Roman" w:hAnsi="Times New Roman" w:cs="Times New Roman"/>
          <w:b/>
          <w:sz w:val="28"/>
          <w:szCs w:val="28"/>
          <w:lang w:val="en-US" w:eastAsia="ru-RU"/>
        </w:rPr>
      </w:pPr>
    </w:p>
    <w:p w:rsidR="00A37157" w:rsidRPr="009A3E66" w:rsidRDefault="00A37157" w:rsidP="009251BF">
      <w:pPr>
        <w:spacing w:after="0" w:line="240" w:lineRule="auto"/>
        <w:rPr>
          <w:rFonts w:ascii="Times New Roman" w:eastAsia="Times New Roman" w:hAnsi="Times New Roman" w:cs="Times New Roman"/>
          <w:b/>
          <w:i/>
          <w:iCs/>
          <w:sz w:val="28"/>
          <w:szCs w:val="28"/>
          <w:lang w:val="en-US" w:eastAsia="ru-RU"/>
        </w:rPr>
      </w:pPr>
      <w:r w:rsidRPr="009A3E66">
        <w:rPr>
          <w:rFonts w:ascii="Times New Roman" w:eastAsia="Times New Roman" w:hAnsi="Times New Roman" w:cs="Times New Roman"/>
          <w:b/>
          <w:sz w:val="28"/>
          <w:szCs w:val="28"/>
          <w:lang w:val="en-US" w:eastAsia="ru-RU"/>
        </w:rPr>
        <w:t>2.</w:t>
      </w:r>
      <w:r w:rsidRPr="009A3E66">
        <w:rPr>
          <w:rFonts w:ascii="Times New Roman" w:eastAsia="Times New Roman" w:hAnsi="Times New Roman" w:cs="Times New Roman"/>
          <w:b/>
          <w:i/>
          <w:iCs/>
          <w:sz w:val="28"/>
          <w:szCs w:val="28"/>
          <w:lang w:val="en-US" w:eastAsia="ru-RU"/>
        </w:rPr>
        <w:t xml:space="preserve"> Specific</w:t>
      </w:r>
    </w:p>
    <w:p w:rsidR="00A37157" w:rsidRPr="009A3E66" w:rsidRDefault="00A37157" w:rsidP="00A37157">
      <w:pPr>
        <w:spacing w:after="0" w:line="240" w:lineRule="auto"/>
        <w:ind w:firstLine="426"/>
        <w:jc w:val="both"/>
        <w:rPr>
          <w:rFonts w:ascii="Times New Roman" w:eastAsia="Times New Roman" w:hAnsi="Times New Roman" w:cs="Times New Roman"/>
          <w:b/>
          <w:bCs/>
          <w:sz w:val="28"/>
          <w:szCs w:val="28"/>
          <w:lang w:val="en-US" w:eastAsia="ru-RU"/>
        </w:rPr>
      </w:pPr>
      <w:r w:rsidRPr="009A3E66">
        <w:rPr>
          <w:rFonts w:ascii="Times New Roman" w:eastAsia="Times New Roman" w:hAnsi="Times New Roman" w:cs="Times New Roman"/>
          <w:b/>
          <w:bCs/>
          <w:sz w:val="28"/>
          <w:szCs w:val="28"/>
          <w:lang w:val="en-US" w:eastAsia="ru-RU"/>
        </w:rPr>
        <w:t>1) Utilaj și echipament tehnologic zootehnic pentru fermele de bovine, ovine/caprine și de suine: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utilaj tehnologic pentru fermele cu stabulație liberă sau fixă a animalelor;</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dormitoare (boxe și cușete); </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boxe individuale și/sau de grup pentru animalele de producție;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boxe tehnologice multifuncționale pentru: fătare, postfătare, infirmerie pentru animale,;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boxe individuale și/sau de grup pentru animale la înțărcare/postînţărcare, îngrășare;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utilaj și echipament pentru alăptarea animalelor;</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saltele sau covorașe pentru boxe și cușete;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fronturi de furajare de tip: autocapturant, antisufocare, antistres, cu blocare selectivă pentru fiecare animal în parte, cu strat de acoperire din inox;</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utilaj și echipament tehnologic de împingere automată a furajelor; </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transportoare cu sau fără bandă pentru furaje;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bazamente-podea prefabricate pentru cușete/boxe cu bazin de reținere, de tip grătar sau cu litieră plană;</w:t>
      </w:r>
    </w:p>
    <w:p w:rsidR="00A37157" w:rsidRPr="009A3E66" w:rsidRDefault="00A37157" w:rsidP="00A37157">
      <w:pPr>
        <w:spacing w:after="0" w:line="240" w:lineRule="auto"/>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 podele tehnologice de diferite tipuri, cu sau fără încălzire;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despărțitoare tehnologice pentru cușete;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echipament tehnologic pentru îngrădirea/împrejmuirea/deplasarea animalelor;</w:t>
      </w:r>
    </w:p>
    <w:p w:rsidR="001A1A89" w:rsidRPr="009A3E66" w:rsidRDefault="00DD5A07" w:rsidP="00DD5A07">
      <w:pPr>
        <w:spacing w:after="0" w:line="240" w:lineRule="auto"/>
        <w:ind w:firstLine="142"/>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w:t>
      </w:r>
      <w:r w:rsidR="00A37157" w:rsidRPr="009A3E66">
        <w:rPr>
          <w:rFonts w:ascii="Times New Roman" w:eastAsia="Times New Roman" w:hAnsi="Times New Roman" w:cs="Times New Roman"/>
          <w:sz w:val="28"/>
          <w:szCs w:val="28"/>
          <w:lang w:val="en-US" w:eastAsia="ru-RU"/>
        </w:rPr>
        <w:t>porți tehn</w:t>
      </w:r>
      <w:r w:rsidRPr="009A3E66">
        <w:rPr>
          <w:rFonts w:ascii="Times New Roman" w:eastAsia="Times New Roman" w:hAnsi="Times New Roman" w:cs="Times New Roman"/>
          <w:sz w:val="28"/>
          <w:szCs w:val="28"/>
          <w:lang w:val="en-US" w:eastAsia="ru-RU"/>
        </w:rPr>
        <w:t>ologice/bariere metalice pentru</w:t>
      </w:r>
      <w:r w:rsidR="001A1A89" w:rsidRPr="009A3E66">
        <w:rPr>
          <w:rFonts w:ascii="Times New Roman" w:eastAsia="Times New Roman" w:hAnsi="Times New Roman" w:cs="Times New Roman"/>
          <w:sz w:val="28"/>
          <w:szCs w:val="28"/>
          <w:lang w:val="en-US" w:eastAsia="ru-RU"/>
        </w:rPr>
        <w:t xml:space="preserve"> </w:t>
      </w:r>
    </w:p>
    <w:p w:rsidR="00A37157" w:rsidRPr="009A3E66" w:rsidRDefault="00A37157" w:rsidP="00F233C3">
      <w:pPr>
        <w:spacing w:after="0" w:line="240" w:lineRule="auto"/>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blocarea/separarea/delimitarea/manipularea animalelor;</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utilaj și echipament tehnologic pentru adăparea animalelor;</w:t>
      </w:r>
    </w:p>
    <w:p w:rsidR="00A37157" w:rsidRPr="009A3E66" w:rsidRDefault="00A37157" w:rsidP="00A37157">
      <w:pPr>
        <w:spacing w:after="0" w:line="240" w:lineRule="auto"/>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 hrănitoare tehnologice cu accesorii pentru animale;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utilaj și echipament tehnologic pentru producerea amestecului de cereale (combifuraj);</w:t>
      </w:r>
    </w:p>
    <w:p w:rsidR="00A37157" w:rsidRPr="009A3E66" w:rsidRDefault="00A37157" w:rsidP="00A37157">
      <w:pPr>
        <w:spacing w:after="0" w:line="240" w:lineRule="auto"/>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 linii tehnologice de distribuire raționalizată a hranei , cu sau fără dozatoare de volum, inclusiv stații cu sistem computerizat;</w:t>
      </w:r>
    </w:p>
    <w:p w:rsidR="00A37157" w:rsidRPr="009A3E66" w:rsidRDefault="00A37157" w:rsidP="00A37157">
      <w:pPr>
        <w:spacing w:after="0" w:line="240" w:lineRule="auto"/>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 linii tehnologice de stocare, preparare și transportare a hrănii (furajare uscată/furajare lichidă);</w:t>
      </w:r>
    </w:p>
    <w:p w:rsidR="00A37157" w:rsidRPr="009A3E66" w:rsidRDefault="00A37157" w:rsidP="00A37157">
      <w:pPr>
        <w:spacing w:after="0" w:line="240" w:lineRule="auto"/>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 distribuitoare de furaje cu malaxor;</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turnuri de siloz, groapă de descărcare/încărcare, dozatoare, tubulaturi;</w:t>
      </w:r>
    </w:p>
    <w:p w:rsidR="00733ADC" w:rsidRPr="009A3E66" w:rsidRDefault="00733ADC" w:rsidP="00733ADC">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încărcător frontal autopropulsate pentru furaje de tip specializat;</w:t>
      </w:r>
    </w:p>
    <w:p w:rsidR="00733ADC" w:rsidRPr="009A3E66" w:rsidRDefault="00733ADC" w:rsidP="00733ADC">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încărcător frontal de furaje pentru instalare pe diferite baze;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lastRenderedPageBreak/>
        <w:t>- structură pentru tratamente medicale, dozator pentru medicamente cu accesorii;</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tavă pentru dezinfectarea copitelor, inclusiv instrumentar și sistem automat pentru spălarea copitelor;</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scanner veterinar cu ultrasunet;</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perii mecanizate pentru animale;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echipament de tuns</w:t>
      </w:r>
      <w:r w:rsidRPr="009A3E66">
        <w:rPr>
          <w:rFonts w:ascii="Times New Roman" w:eastAsia="Times New Roman" w:hAnsi="Times New Roman" w:cs="Times New Roman"/>
          <w:sz w:val="28"/>
          <w:szCs w:val="28"/>
          <w:lang w:val="ro-RO" w:eastAsia="ru-RU"/>
        </w:rPr>
        <w:t xml:space="preserve"> oi și capre</w:t>
      </w:r>
      <w:r w:rsidRPr="009A3E66">
        <w:rPr>
          <w:rFonts w:ascii="Times New Roman" w:eastAsia="Times New Roman" w:hAnsi="Times New Roman" w:cs="Times New Roman"/>
          <w:sz w:val="28"/>
          <w:szCs w:val="28"/>
          <w:lang w:val="en-US" w:eastAsia="ru-RU"/>
        </w:rPr>
        <w:t>;</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instalații computerizate pentru răcire, umidificare și îmbăiere prin pulverizare;</w:t>
      </w:r>
    </w:p>
    <w:p w:rsidR="00A37157" w:rsidRPr="009A3E66" w:rsidRDefault="00A37157" w:rsidP="00A37157">
      <w:pPr>
        <w:spacing w:after="0" w:line="240" w:lineRule="auto"/>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 ventilatoare tehnologice, generatoare de aer cald, difuzoare de aer, ferestre și uși din </w:t>
      </w:r>
      <w:r w:rsidRPr="009A3E66">
        <w:rPr>
          <w:rFonts w:ascii="Times New Roman" w:eastAsia="Times New Roman" w:hAnsi="Times New Roman" w:cs="Times New Roman"/>
          <w:bCs/>
          <w:sz w:val="28"/>
          <w:szCs w:val="28"/>
          <w:lang w:val="en-US" w:eastAsia="ru-RU"/>
        </w:rPr>
        <w:t>PVC</w:t>
      </w:r>
      <w:r w:rsidRPr="009A3E66">
        <w:rPr>
          <w:rFonts w:ascii="Times New Roman" w:eastAsia="Times New Roman" w:hAnsi="Times New Roman" w:cs="Times New Roman"/>
          <w:sz w:val="28"/>
          <w:szCs w:val="28"/>
          <w:lang w:val="en-US" w:eastAsia="ru-RU"/>
        </w:rPr>
        <w:t xml:space="preserve"> (inclusiv lamelare și de tip rolete); </w:t>
      </w:r>
    </w:p>
    <w:p w:rsidR="00A37157" w:rsidRPr="009A3E66" w:rsidRDefault="00A37157" w:rsidP="00A37157">
      <w:pPr>
        <w:spacing w:after="0" w:line="240" w:lineRule="auto"/>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 utilaj tehnologic automatizat de încălzire și menținere a microclimatului în hale;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motoare de toate tipurile: elevatoare, pompe tehnologice, transportoare;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panouri electrice, echipament de distribuire a energiei electrice, temporizatoare și sesizoare;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gard electric pentru pășunat;</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instalații tehnologice pentru sălile de muls animalele;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aparate de muls animalele;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echipament de însoțire și direcționare a animalelor, inclusiv de autoselectare;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analizor de lapte;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rezervoare (frigidere) tehnologice pentru răcirea și păstrarea laptelui;</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transportoare (screpere) pentru evacuarea dejecțiilor la fermele de bovine;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utilaj și echipament tehnologic de dezinfectare a halelor zootehnice;</w:t>
      </w:r>
    </w:p>
    <w:p w:rsidR="00A37157" w:rsidRPr="009A3E66" w:rsidRDefault="00A37157" w:rsidP="00A37157">
      <w:pPr>
        <w:spacing w:after="0" w:line="240" w:lineRule="auto"/>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 echipament tehnologic automatizat de ventilare, răcire, condiționare, evacuare a aerului pentru hale;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stand contenţie (travaliu) curățat ongloane;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utilaj și echipament de separare, de evacuare si de împrăștiat dejecțiile;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utilaj și echipament de colectare, transportare și de evacuare a dejecțiilor;</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utilaj tehnologic pentru prelucrarea pielicelelor;</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presuri pentru presarea fânului/paielor;</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presuri pentru silozare în mâneci, plase, baloturi de polietilenă;</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greblă cu rotile pentru adunat fân;</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cositoare rotativă, tractată cu capacitatea de producere de până la 5,2 ha/oră cu formarea brazdei prin strivire;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combină de recoltat furaje, pentru ferme zootehnice deținătoare de un efectiv de animale mai mare de 200 capete de bovine sau 350 capete ovine/caprine;</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vidanjă de introducere a dejecțiilor animaliere în sol;</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instalații de răcire a laptelui cu recuperare a căldurii;</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transport specializat de tip autocamion utilizat pentru livrarea animalelor la abator;</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rPr>
      </w:pPr>
      <w:r w:rsidRPr="009A3E66">
        <w:rPr>
          <w:rFonts w:ascii="Times New Roman" w:eastAsia="Times New Roman" w:hAnsi="Times New Roman" w:cs="Times New Roman"/>
          <w:sz w:val="28"/>
          <w:szCs w:val="28"/>
          <w:lang w:val="en-US"/>
        </w:rPr>
        <w:t xml:space="preserve">- </w:t>
      </w:r>
      <w:r w:rsidR="00253C26" w:rsidRPr="009A3E66">
        <w:rPr>
          <w:rFonts w:ascii="Times New Roman" w:eastAsia="Times New Roman" w:hAnsi="Times New Roman" w:cs="Times New Roman"/>
          <w:sz w:val="28"/>
          <w:szCs w:val="28"/>
          <w:lang w:val="en-US"/>
        </w:rPr>
        <w:t>încălzitor</w:t>
      </w:r>
      <w:r w:rsidRPr="009A3E66">
        <w:rPr>
          <w:rFonts w:ascii="Times New Roman" w:eastAsia="Times New Roman" w:hAnsi="Times New Roman" w:cs="Times New Roman"/>
          <w:sz w:val="28"/>
          <w:szCs w:val="28"/>
          <w:lang w:val="en-US"/>
        </w:rPr>
        <w:t>;</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rPr>
      </w:pPr>
      <w:r w:rsidRPr="009A3E66">
        <w:rPr>
          <w:rFonts w:ascii="Times New Roman" w:eastAsia="Times New Roman" w:hAnsi="Times New Roman" w:cs="Times New Roman"/>
          <w:sz w:val="28"/>
          <w:szCs w:val="28"/>
          <w:lang w:val="en-US"/>
        </w:rPr>
        <w:t>- geomembrane folosite pentru lagunele de dejecții;</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rPr>
      </w:pPr>
      <w:r w:rsidRPr="009A3E66">
        <w:rPr>
          <w:rFonts w:ascii="Times New Roman" w:eastAsia="Times New Roman" w:hAnsi="Times New Roman" w:cs="Times New Roman"/>
          <w:sz w:val="28"/>
          <w:szCs w:val="28"/>
          <w:lang w:val="en-US"/>
        </w:rPr>
        <w:t>- alimentator automat pentru viței, miei / iezi;</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rPr>
      </w:pPr>
      <w:r w:rsidRPr="009A3E66">
        <w:rPr>
          <w:rFonts w:ascii="Times New Roman" w:eastAsia="Times New Roman" w:hAnsi="Times New Roman" w:cs="Times New Roman"/>
          <w:sz w:val="28"/>
          <w:szCs w:val="28"/>
          <w:lang w:val="en-US"/>
        </w:rPr>
        <w:t>- sisteme de monitorizare, control, păstrare,  folosire a colostrului;</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rPr>
      </w:pPr>
      <w:r w:rsidRPr="009A3E66">
        <w:rPr>
          <w:rFonts w:ascii="Times New Roman" w:eastAsia="Times New Roman" w:hAnsi="Times New Roman" w:cs="Times New Roman"/>
          <w:sz w:val="28"/>
          <w:szCs w:val="28"/>
          <w:lang w:val="en-US"/>
        </w:rPr>
        <w:lastRenderedPageBreak/>
        <w:t>- densiometru;</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rPr>
      </w:pPr>
      <w:r w:rsidRPr="009A3E66">
        <w:rPr>
          <w:rFonts w:ascii="Times New Roman" w:eastAsia="Times New Roman" w:hAnsi="Times New Roman" w:cs="Times New Roman"/>
          <w:sz w:val="28"/>
          <w:szCs w:val="28"/>
          <w:lang w:val="en-US"/>
        </w:rPr>
        <w:t>- termometru;</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rPr>
        <w:t>- analizator insecticide.</w:t>
      </w:r>
    </w:p>
    <w:p w:rsidR="00A37157" w:rsidRPr="009A3E66" w:rsidRDefault="00A37157" w:rsidP="00A37157">
      <w:pPr>
        <w:spacing w:after="0" w:line="240" w:lineRule="auto"/>
        <w:ind w:left="568"/>
        <w:jc w:val="both"/>
        <w:rPr>
          <w:rFonts w:ascii="Times New Roman" w:eastAsia="Times New Roman" w:hAnsi="Times New Roman" w:cs="Times New Roman"/>
          <w:b/>
          <w:bCs/>
          <w:sz w:val="28"/>
          <w:szCs w:val="28"/>
          <w:lang w:val="en-US" w:eastAsia="ru-RU"/>
        </w:rPr>
      </w:pPr>
      <w:r w:rsidRPr="009A3E66">
        <w:rPr>
          <w:rFonts w:ascii="Times New Roman" w:eastAsia="Times New Roman" w:hAnsi="Times New Roman" w:cs="Times New Roman"/>
          <w:b/>
          <w:bCs/>
          <w:sz w:val="28"/>
          <w:szCs w:val="28"/>
          <w:lang w:val="en-US" w:eastAsia="ru-RU"/>
        </w:rPr>
        <w:t xml:space="preserve">2) Utilaj și echipament tehnologic zootehnic pentru fermele de păsări: </w:t>
      </w:r>
    </w:p>
    <w:p w:rsidR="00A37157" w:rsidRPr="009A3E66" w:rsidRDefault="00A37157" w:rsidP="00A37157">
      <w:pPr>
        <w:spacing w:after="0" w:line="240" w:lineRule="auto"/>
        <w:ind w:left="142"/>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 baterii (cuști) pentru creșterea puilor, întreținerea și exploatarea găinilor ouătoare;</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boxe (cuști) pentru păsări (altele decât pentru găinile ouătoare);</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echipament de susținere a cuștilor;</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echipament tehnologic automatizat de distribuire a hranei și apei în cuști;</w:t>
      </w:r>
    </w:p>
    <w:p w:rsidR="00A37157" w:rsidRPr="009A3E66" w:rsidRDefault="00A37157" w:rsidP="00A37157">
      <w:pPr>
        <w:spacing w:after="0" w:line="240" w:lineRule="auto"/>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ro-RO"/>
        </w:rPr>
        <w:t xml:space="preserve">         - echipament tehnologic automatizat de ventilare, răcire, condiționare, evacuare a aerului pentru incubator;</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sisteme automate pentru colectarea/strângerea ouălor în baterii/cuști;</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utilaj și echipament tehnologic de stocare, preparare și transportare a hrănii;</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utilaj și echipament tehnologic pentru producerea amestecului de hrană (combifuraj);</w:t>
      </w:r>
    </w:p>
    <w:p w:rsidR="00A37157" w:rsidRPr="009A3E66" w:rsidRDefault="00A37157" w:rsidP="00A37157">
      <w:pPr>
        <w:spacing w:after="0" w:line="240" w:lineRule="auto"/>
        <w:ind w:left="142"/>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 hrănitoare, jgheaburi de alimentare, instalații tehnologice pentru distribuirea automată a hranei pentru creșterea și întreținerea păsărilor la sol;</w:t>
      </w:r>
    </w:p>
    <w:p w:rsidR="00A37157" w:rsidRPr="009A3E66" w:rsidRDefault="00A37157" w:rsidP="00A37157">
      <w:pPr>
        <w:spacing w:after="0" w:line="240" w:lineRule="auto"/>
        <w:ind w:left="142"/>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 adăpători și instalații tehnologice pentru distribuirea automată a apei pentru creșterea și întreținerea păsărilor la sol;</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echipament (utilaj) tehnologic pentru creșterea și întreținerea păsărilor la sol;</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echipament manual și automat pentru strângerea ouălor la sol;</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echipament (utilaj) pentru transportarea, sortarea, marcarea și ambalarea ouălor;</w:t>
      </w:r>
    </w:p>
    <w:p w:rsidR="00A37157" w:rsidRPr="009A3E66" w:rsidRDefault="00A37157" w:rsidP="00A37157">
      <w:pPr>
        <w:widowControl w:val="0"/>
        <w:shd w:val="clear" w:color="auto" w:fill="FFFFFF"/>
        <w:tabs>
          <w:tab w:val="left" w:pos="180"/>
        </w:tabs>
        <w:spacing w:after="0" w:line="240" w:lineRule="auto"/>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 echipament sanitar-igienic;</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incubatoare tehnologice; </w:t>
      </w:r>
    </w:p>
    <w:p w:rsidR="00A37157" w:rsidRPr="009A3E66" w:rsidRDefault="00A37157" w:rsidP="00A37157">
      <w:pPr>
        <w:spacing w:after="0" w:line="240" w:lineRule="auto"/>
        <w:ind w:firstLine="540"/>
        <w:jc w:val="both"/>
        <w:rPr>
          <w:rFonts w:ascii="Times New Roman" w:eastAsia="Times New Roman" w:hAnsi="Times New Roman" w:cs="Times New Roman"/>
          <w:sz w:val="28"/>
          <w:szCs w:val="28"/>
          <w:lang w:val="en-US"/>
        </w:rPr>
      </w:pPr>
      <w:r w:rsidRPr="009A3E66">
        <w:rPr>
          <w:rFonts w:ascii="Times New Roman" w:eastAsia="Times New Roman" w:hAnsi="Times New Roman" w:cs="Times New Roman"/>
          <w:sz w:val="28"/>
          <w:szCs w:val="28"/>
          <w:lang w:val="en-US"/>
        </w:rPr>
        <w:t xml:space="preserve">- </w:t>
      </w:r>
      <w:r w:rsidR="00253C26" w:rsidRPr="009A3E66">
        <w:rPr>
          <w:rFonts w:ascii="Times New Roman" w:eastAsia="Times New Roman" w:hAnsi="Times New Roman" w:cs="Times New Roman"/>
          <w:sz w:val="28"/>
          <w:szCs w:val="28"/>
          <w:lang w:val="en-US"/>
        </w:rPr>
        <w:t>incubator</w:t>
      </w:r>
      <w:r w:rsidRPr="009A3E66">
        <w:rPr>
          <w:rFonts w:ascii="Times New Roman" w:eastAsia="Times New Roman" w:hAnsi="Times New Roman" w:cs="Times New Roman"/>
          <w:sz w:val="28"/>
          <w:szCs w:val="28"/>
          <w:lang w:val="en-US"/>
        </w:rPr>
        <w:t>;</w:t>
      </w:r>
    </w:p>
    <w:p w:rsidR="00A37157" w:rsidRPr="009A3E66" w:rsidRDefault="00A37157" w:rsidP="00A37157">
      <w:pPr>
        <w:widowControl w:val="0"/>
        <w:shd w:val="clear" w:color="auto" w:fill="FFFFFF"/>
        <w:tabs>
          <w:tab w:val="left" w:pos="180"/>
        </w:tabs>
        <w:spacing w:after="0" w:line="240" w:lineRule="auto"/>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 utilaj și echipament pentru procesul de incubare;</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motoare de toate tipurile, elevatoare, pompe tehnologice, transportoare;</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panouri electrice, echipament de distribuire a energiei electrice, temporizatoare și sesizoare;</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turnuri de siloz; groapă de descărcare/încărcare, tubulaturi;</w:t>
      </w:r>
    </w:p>
    <w:p w:rsidR="00A37157" w:rsidRPr="009A3E66" w:rsidRDefault="00A37157" w:rsidP="00A37157">
      <w:pPr>
        <w:spacing w:after="0" w:line="240" w:lineRule="auto"/>
        <w:ind w:left="142" w:hanging="426"/>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 echipament tehnologic automatizat de ventilare, răcire, condiționare, evacuare a aerului pentru hale;</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utilaj tehnologic automatizat de încălzire și menținere a microclimatului în hale;</w:t>
      </w:r>
    </w:p>
    <w:p w:rsidR="00A37157" w:rsidRPr="009A3E66" w:rsidRDefault="00A37157" w:rsidP="00A37157">
      <w:pPr>
        <w:spacing w:after="0" w:line="240" w:lineRule="auto"/>
        <w:ind w:left="142" w:hanging="114"/>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 ventilatoare tehnologice, generatoare de aer cald, difuzoare de aer, ferestre și uși din </w:t>
      </w:r>
      <w:r w:rsidRPr="009A3E66">
        <w:rPr>
          <w:rFonts w:ascii="Times New Roman" w:eastAsia="Times New Roman" w:hAnsi="Times New Roman" w:cs="Times New Roman"/>
          <w:bCs/>
          <w:sz w:val="28"/>
          <w:szCs w:val="28"/>
          <w:lang w:val="ro-RO" w:eastAsia="ru-RU"/>
        </w:rPr>
        <w:t>PVC</w:t>
      </w:r>
      <w:r w:rsidRPr="009A3E66">
        <w:rPr>
          <w:rFonts w:ascii="Times New Roman" w:eastAsia="Times New Roman" w:hAnsi="Times New Roman" w:cs="Times New Roman"/>
          <w:sz w:val="28"/>
          <w:szCs w:val="28"/>
          <w:lang w:val="ro-RO" w:eastAsia="ru-RU"/>
        </w:rPr>
        <w:t xml:space="preserve"> (inclusiv lamelare și de tip rolete); </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instalații computerizate pentru răcire, umidificare și îmbăiere prin pulverizare;</w:t>
      </w:r>
    </w:p>
    <w:p w:rsidR="00A37157" w:rsidRPr="009A3E66" w:rsidRDefault="00A37157" w:rsidP="00A37157">
      <w:pPr>
        <w:widowControl w:val="0"/>
        <w:shd w:val="clear" w:color="auto" w:fill="FFFFFF"/>
        <w:tabs>
          <w:tab w:val="left" w:pos="180"/>
        </w:tabs>
        <w:spacing w:after="0" w:line="240" w:lineRule="auto"/>
        <w:ind w:left="142"/>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 sisteme automatizate de control și comandă pentru determinarea și vizualizarea parametrilor    procesului de creștere a păsărilor în hale;</w:t>
      </w:r>
    </w:p>
    <w:p w:rsidR="00A37157" w:rsidRPr="009A3E66" w:rsidRDefault="00A37157" w:rsidP="00A37157">
      <w:pPr>
        <w:widowControl w:val="0"/>
        <w:shd w:val="clear" w:color="auto" w:fill="FFFFFF"/>
        <w:tabs>
          <w:tab w:val="left" w:pos="180"/>
        </w:tabs>
        <w:spacing w:after="0" w:line="240" w:lineRule="auto"/>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 dozator pentru medicamente cu accesorii;</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utilaj și echipament tehnologic de dezinfectare a halelor zootehnice;</w:t>
      </w:r>
    </w:p>
    <w:p w:rsidR="00CF64DA" w:rsidRPr="009A3E66" w:rsidRDefault="00CF64DA" w:rsidP="00CF64DA">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încărcătot frontal autopropulsat pentru furaje de tip specializat;</w:t>
      </w:r>
    </w:p>
    <w:p w:rsidR="00CF64DA" w:rsidRPr="009A3E66" w:rsidRDefault="00CF64DA" w:rsidP="00CF64DA">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încărcător frontal de furaje pentru instalare pe diferite baze;</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lastRenderedPageBreak/>
        <w:t>- utilaje și echipamente pentru curățare, spălare și dezinfectare a halelor;</w:t>
      </w:r>
    </w:p>
    <w:p w:rsidR="00A37157" w:rsidRPr="009A3E66" w:rsidRDefault="00A37157" w:rsidP="00A37157">
      <w:pPr>
        <w:spacing w:after="0" w:line="240" w:lineRule="auto"/>
        <w:ind w:left="142"/>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 utilaje și echipamente pentru colectarea, evacuarea, transportarea și utilizarea deșeurilor tehnologice (leșuri de păsări); </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stații de epurare a apelor reziduale;</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utilaj și echipament de colectare, transportare, evacuare și uscare a dejecțiilor; </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bCs/>
          <w:sz w:val="28"/>
          <w:szCs w:val="28"/>
          <w:lang w:val="ro-RO" w:eastAsia="ru-RU"/>
        </w:rPr>
        <w:t xml:space="preserve">- </w:t>
      </w:r>
      <w:r w:rsidRPr="009A3E66">
        <w:rPr>
          <w:rFonts w:ascii="Times New Roman" w:eastAsia="Times New Roman" w:hAnsi="Times New Roman" w:cs="Times New Roman"/>
          <w:sz w:val="28"/>
          <w:szCs w:val="28"/>
          <w:lang w:val="ro-RO" w:eastAsia="ru-RU"/>
        </w:rPr>
        <w:t>transport specializat de tip autocamion utilizat pentru livrarea păsărilor la abator;</w:t>
      </w:r>
    </w:p>
    <w:p w:rsidR="00A37157" w:rsidRPr="009A3E66" w:rsidRDefault="00A37157" w:rsidP="00A37157">
      <w:pPr>
        <w:widowControl w:val="0"/>
        <w:shd w:val="clear" w:color="auto" w:fill="FFFFFF"/>
        <w:tabs>
          <w:tab w:val="left" w:pos="180"/>
        </w:tabs>
        <w:spacing w:after="0" w:line="240" w:lineRule="auto"/>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 transport specializat pentru transportarea puilor de o zi;</w:t>
      </w:r>
    </w:p>
    <w:p w:rsidR="00A37157" w:rsidRPr="009A3E66" w:rsidRDefault="00A37157" w:rsidP="00A37157">
      <w:pPr>
        <w:widowControl w:val="0"/>
        <w:shd w:val="clear" w:color="auto" w:fill="FFFFFF"/>
        <w:tabs>
          <w:tab w:val="left" w:pos="180"/>
        </w:tabs>
        <w:spacing w:after="0" w:line="240" w:lineRule="auto"/>
        <w:ind w:left="142"/>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 transport specializat pentru transportarea furajelor;</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utilaj și echipament pentru spălarea și dezinfectarea lăzilor pentru transportarea păsărilor.</w:t>
      </w:r>
    </w:p>
    <w:p w:rsidR="00A37157" w:rsidRPr="009A3E66" w:rsidRDefault="00A37157" w:rsidP="00A37157">
      <w:pPr>
        <w:widowControl w:val="0"/>
        <w:shd w:val="clear" w:color="auto" w:fill="FFFFFF"/>
        <w:tabs>
          <w:tab w:val="left" w:pos="180"/>
        </w:tabs>
        <w:spacing w:after="0" w:line="240" w:lineRule="auto"/>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 lăzi/casete pentru transportarea păsărilor;</w:t>
      </w:r>
    </w:p>
    <w:p w:rsidR="00A37157" w:rsidRPr="009A3E66" w:rsidRDefault="00A37157" w:rsidP="00EB777E">
      <w:pPr>
        <w:numPr>
          <w:ilvl w:val="0"/>
          <w:numId w:val="4"/>
        </w:numPr>
        <w:tabs>
          <w:tab w:val="left" w:pos="851"/>
        </w:tabs>
        <w:spacing w:after="0" w:line="240" w:lineRule="auto"/>
        <w:ind w:left="0" w:firstLine="568"/>
        <w:jc w:val="both"/>
        <w:rPr>
          <w:rFonts w:ascii="Times New Roman" w:eastAsia="Times New Roman" w:hAnsi="Times New Roman" w:cs="Times New Roman"/>
          <w:b/>
          <w:bCs/>
          <w:sz w:val="28"/>
          <w:szCs w:val="28"/>
          <w:lang w:val="ro-RO" w:eastAsia="ru-RU"/>
        </w:rPr>
      </w:pPr>
      <w:r w:rsidRPr="009A3E66">
        <w:rPr>
          <w:rFonts w:ascii="Times New Roman" w:eastAsia="Times New Roman" w:hAnsi="Times New Roman" w:cs="Times New Roman"/>
          <w:b/>
          <w:bCs/>
          <w:sz w:val="28"/>
          <w:szCs w:val="28"/>
          <w:lang w:val="en-US" w:eastAsia="ru-RU"/>
        </w:rPr>
        <w:t xml:space="preserve">Utilaj și echipament tehnologic zootehnic pentru </w:t>
      </w:r>
      <w:r w:rsidRPr="009A3E66">
        <w:rPr>
          <w:rFonts w:ascii="Times New Roman" w:eastAsia="Times New Roman" w:hAnsi="Times New Roman" w:cs="Times New Roman"/>
          <w:b/>
          <w:bCs/>
          <w:sz w:val="28"/>
          <w:szCs w:val="28"/>
          <w:lang w:val="ro-RO" w:eastAsia="ru-RU"/>
        </w:rPr>
        <w:t>fermele de iepuri</w:t>
      </w:r>
      <w:r w:rsidRPr="009A3E66">
        <w:rPr>
          <w:rFonts w:ascii="Times New Roman" w:eastAsia="Times New Roman" w:hAnsi="Times New Roman" w:cs="Times New Roman"/>
          <w:b/>
          <w:sz w:val="28"/>
          <w:szCs w:val="28"/>
          <w:lang w:val="ro-RO" w:eastAsia="ru-RU"/>
        </w:rPr>
        <w:t xml:space="preserve"> și alte animale de blană</w:t>
      </w:r>
      <w:r w:rsidRPr="009A3E66">
        <w:rPr>
          <w:rFonts w:ascii="Times New Roman" w:eastAsia="Times New Roman" w:hAnsi="Times New Roman" w:cs="Times New Roman"/>
          <w:b/>
          <w:bCs/>
          <w:sz w:val="28"/>
          <w:szCs w:val="28"/>
          <w:lang w:val="ro-RO" w:eastAsia="ru-RU"/>
        </w:rPr>
        <w:t>:</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cuști (boxe) tehnologice pentru: fătare, înțărcare; remontă; îngrășat;</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echipament de susținere a cuștilor;</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echipament tehnologic automatizat de distribuire a hranei în cuști;</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hrănitoare, suporturi pentru cartele;</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hublouri pentru adăparea controlată; </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adăpători de tip suzetă din oțel inoxidabil;</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utilaj și echipament de colectare, transportare și evacuare a dejecțiilor;</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raclete zincate (galvanizate);</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scripete cu mecanism de ridicare, cu mecanism de întoarcere;</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motoare de toate tipurile, elevatoare; pompe tehnologice; transportoare;</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panouri electrice, echipament de distribuire a energiei electrice; temporizatoare și sesizoare;</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utilaj și echipament tehnologic de stocare, preparare și transportare a hrănii;</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turnuri de siloz; groapă de descărcare/încărcare, tubulaturi;</w:t>
      </w:r>
    </w:p>
    <w:p w:rsidR="00A37157" w:rsidRPr="009A3E66" w:rsidRDefault="00A37157" w:rsidP="00A37157">
      <w:pPr>
        <w:spacing w:after="0" w:line="240" w:lineRule="auto"/>
        <w:ind w:left="142"/>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 echipament tehnologic automatizat de ventilare, răcire, condiționare, evacuare a aerului pentru hale;</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utilaj tehnologic automatizat de încălzire și menținere a microclimatului în hale;</w:t>
      </w:r>
    </w:p>
    <w:p w:rsidR="00A37157" w:rsidRPr="009A3E66" w:rsidRDefault="00A37157" w:rsidP="00A37157">
      <w:pPr>
        <w:spacing w:after="0" w:line="240" w:lineRule="auto"/>
        <w:ind w:left="142" w:hanging="398"/>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xml:space="preserve">             - ventilatoare tehnologice, generatoare de aer cald, difuzoare de aer, ferestre și uși din PVC (inclusiv lamelare și de tip rolete); </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dozator pentru medicamente cu accesorii;</w:t>
      </w:r>
    </w:p>
    <w:p w:rsidR="00A37157" w:rsidRPr="009A3E66" w:rsidRDefault="00A37157" w:rsidP="00A37157">
      <w:pPr>
        <w:spacing w:after="0" w:line="240" w:lineRule="auto"/>
        <w:ind w:left="540"/>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scaner veterinar cu ultrasunet;</w:t>
      </w:r>
    </w:p>
    <w:p w:rsidR="00A37157" w:rsidRPr="009A3E66" w:rsidRDefault="00A37157" w:rsidP="00A37157">
      <w:pPr>
        <w:spacing w:after="0" w:line="240" w:lineRule="auto"/>
        <w:ind w:left="568"/>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utilaj și echipament tehnologic de dezinfectare a halelor zootehnice;</w:t>
      </w:r>
    </w:p>
    <w:p w:rsidR="00A37157" w:rsidRPr="009A3E66" w:rsidRDefault="00A37157" w:rsidP="00A37157">
      <w:pPr>
        <w:spacing w:after="0" w:line="240" w:lineRule="auto"/>
        <w:ind w:left="568"/>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utilaj și echipament tehnologic pentru producerea amestecului de hrană;</w:t>
      </w:r>
    </w:p>
    <w:p w:rsidR="00A37157" w:rsidRPr="009A3E66" w:rsidRDefault="00A37157" w:rsidP="00A37157">
      <w:pPr>
        <w:spacing w:after="0" w:line="240" w:lineRule="auto"/>
        <w:ind w:left="568"/>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presuri pentru presarea fânului/lucernei;</w:t>
      </w:r>
    </w:p>
    <w:p w:rsidR="00DF0A72" w:rsidRPr="009A3E66" w:rsidRDefault="00A37157" w:rsidP="00DF0A72">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ro-RO" w:eastAsia="ru-RU"/>
        </w:rPr>
        <w:t xml:space="preserve">- </w:t>
      </w:r>
      <w:r w:rsidR="00DF0A72" w:rsidRPr="009A3E66">
        <w:rPr>
          <w:rFonts w:ascii="Times New Roman" w:eastAsia="Times New Roman" w:hAnsi="Times New Roman" w:cs="Times New Roman"/>
          <w:sz w:val="28"/>
          <w:szCs w:val="28"/>
          <w:lang w:val="en-US" w:eastAsia="ru-RU"/>
        </w:rPr>
        <w:t>încărcătot frontal autopropulsat pentru furaje de tip specializat;</w:t>
      </w:r>
    </w:p>
    <w:p w:rsidR="00A37157" w:rsidRPr="009A3E66" w:rsidRDefault="00DF0A72" w:rsidP="00DF0A72">
      <w:pPr>
        <w:spacing w:after="0" w:line="240" w:lineRule="auto"/>
        <w:ind w:firstLine="540"/>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încărcător frontal de furaje pentru instalare pe diferite baze;</w:t>
      </w:r>
    </w:p>
    <w:p w:rsidR="00A37157" w:rsidRPr="009A3E66" w:rsidRDefault="00A37157" w:rsidP="00A37157">
      <w:pPr>
        <w:spacing w:after="0" w:line="240" w:lineRule="auto"/>
        <w:ind w:left="568"/>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greblă cu rotile pentru adunat fân;</w:t>
      </w:r>
    </w:p>
    <w:p w:rsidR="00A37157" w:rsidRPr="009A3E66" w:rsidRDefault="00A37157" w:rsidP="00A37157">
      <w:pPr>
        <w:spacing w:after="0" w:line="240" w:lineRule="auto"/>
        <w:ind w:left="284" w:firstLine="284"/>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cositoare rotativă, tractată cu capacitatea de producere de până la 5,2 ha/oră, cu formarea brazdei prin strivire;</w:t>
      </w:r>
    </w:p>
    <w:p w:rsidR="00A37157" w:rsidRPr="009A3E66" w:rsidRDefault="00A37157" w:rsidP="00A37157">
      <w:pPr>
        <w:spacing w:after="0" w:line="240" w:lineRule="auto"/>
        <w:ind w:left="568"/>
        <w:jc w:val="both"/>
        <w:rPr>
          <w:rFonts w:ascii="Times New Roman" w:eastAsia="Times New Roman" w:hAnsi="Times New Roman" w:cs="Times New Roman"/>
          <w:bCs/>
          <w:sz w:val="28"/>
          <w:szCs w:val="28"/>
          <w:lang w:val="ro-RO" w:eastAsia="ru-RU"/>
        </w:rPr>
      </w:pPr>
      <w:r w:rsidRPr="009A3E66">
        <w:rPr>
          <w:rFonts w:ascii="Times New Roman" w:eastAsia="Times New Roman" w:hAnsi="Times New Roman" w:cs="Times New Roman"/>
          <w:bCs/>
          <w:sz w:val="28"/>
          <w:szCs w:val="28"/>
          <w:lang w:val="ro-RO" w:eastAsia="ru-RU"/>
        </w:rPr>
        <w:lastRenderedPageBreak/>
        <w:t xml:space="preserve">- stații de epurare a apelor reziduale; </w:t>
      </w:r>
    </w:p>
    <w:p w:rsidR="00A37157" w:rsidRPr="009A3E66" w:rsidRDefault="00A37157" w:rsidP="00A37157">
      <w:pPr>
        <w:spacing w:after="0" w:line="240" w:lineRule="auto"/>
        <w:ind w:left="568"/>
        <w:jc w:val="both"/>
        <w:rPr>
          <w:rFonts w:ascii="Times New Roman" w:eastAsia="Times New Roman" w:hAnsi="Times New Roman" w:cs="Times New Roman"/>
          <w:bCs/>
          <w:sz w:val="28"/>
          <w:szCs w:val="28"/>
          <w:lang w:val="ro-RO" w:eastAsia="ru-RU"/>
        </w:rPr>
      </w:pPr>
      <w:r w:rsidRPr="009A3E66">
        <w:rPr>
          <w:rFonts w:ascii="Times New Roman" w:eastAsia="Times New Roman" w:hAnsi="Times New Roman" w:cs="Times New Roman"/>
          <w:bCs/>
          <w:sz w:val="28"/>
          <w:szCs w:val="28"/>
          <w:lang w:val="ro-RO" w:eastAsia="ru-RU"/>
        </w:rPr>
        <w:t>- utilaj și echipament pentru spălarea și dezinfectarea lăzilor;</w:t>
      </w:r>
    </w:p>
    <w:p w:rsidR="00A37157" w:rsidRPr="009A3E66" w:rsidRDefault="00A37157" w:rsidP="00A37157">
      <w:pPr>
        <w:spacing w:after="0" w:line="240" w:lineRule="auto"/>
        <w:ind w:left="568"/>
        <w:jc w:val="both"/>
        <w:rPr>
          <w:rFonts w:ascii="Times New Roman" w:eastAsia="Times New Roman" w:hAnsi="Times New Roman" w:cs="Times New Roman"/>
          <w:bCs/>
          <w:sz w:val="28"/>
          <w:szCs w:val="28"/>
          <w:lang w:val="ro-RO" w:eastAsia="ru-RU"/>
        </w:rPr>
      </w:pPr>
      <w:r w:rsidRPr="009A3E66">
        <w:rPr>
          <w:rFonts w:ascii="Times New Roman" w:eastAsia="Times New Roman" w:hAnsi="Times New Roman" w:cs="Times New Roman"/>
          <w:bCs/>
          <w:sz w:val="28"/>
          <w:szCs w:val="28"/>
          <w:lang w:val="ro-RO" w:eastAsia="ru-RU"/>
        </w:rPr>
        <w:t>- utilaj tehnologic pentru prelucrarea blănurilor;</w:t>
      </w:r>
    </w:p>
    <w:p w:rsidR="00A37157" w:rsidRPr="009A3E66" w:rsidRDefault="00A37157" w:rsidP="00A37157">
      <w:pPr>
        <w:spacing w:after="0" w:line="240" w:lineRule="auto"/>
        <w:ind w:left="568"/>
        <w:jc w:val="both"/>
        <w:rPr>
          <w:rFonts w:ascii="Times New Roman" w:eastAsia="Times New Roman" w:hAnsi="Times New Roman" w:cs="Times New Roman"/>
          <w:bCs/>
          <w:sz w:val="28"/>
          <w:szCs w:val="28"/>
          <w:lang w:val="ro-RO" w:eastAsia="ru-RU"/>
        </w:rPr>
      </w:pPr>
      <w:r w:rsidRPr="009A3E66">
        <w:rPr>
          <w:rFonts w:ascii="Times New Roman" w:eastAsia="Times New Roman" w:hAnsi="Times New Roman" w:cs="Times New Roman"/>
          <w:bCs/>
          <w:sz w:val="28"/>
          <w:szCs w:val="28"/>
          <w:lang w:val="ro-RO" w:eastAsia="ru-RU"/>
        </w:rPr>
        <w:t>- umidificatoare și dezumidificatoare de aer.</w:t>
      </w:r>
    </w:p>
    <w:p w:rsidR="00A37157" w:rsidRPr="009A3E66" w:rsidRDefault="00A37157" w:rsidP="00EB777E">
      <w:pPr>
        <w:numPr>
          <w:ilvl w:val="0"/>
          <w:numId w:val="4"/>
        </w:numPr>
        <w:spacing w:after="0" w:line="240" w:lineRule="auto"/>
        <w:jc w:val="both"/>
        <w:rPr>
          <w:rFonts w:ascii="Times New Roman" w:eastAsia="Times New Roman" w:hAnsi="Times New Roman" w:cs="Times New Roman"/>
          <w:b/>
          <w:bCs/>
          <w:sz w:val="28"/>
          <w:szCs w:val="28"/>
          <w:lang w:val="ro-RO" w:eastAsia="ru-RU"/>
        </w:rPr>
      </w:pPr>
      <w:r w:rsidRPr="009A3E66">
        <w:rPr>
          <w:rFonts w:ascii="Times New Roman" w:eastAsia="Times New Roman" w:hAnsi="Times New Roman" w:cs="Times New Roman"/>
          <w:b/>
          <w:bCs/>
          <w:sz w:val="28"/>
          <w:szCs w:val="28"/>
          <w:lang w:val="en-US" w:eastAsia="ru-RU"/>
        </w:rPr>
        <w:t xml:space="preserve">Utilaj și echipament tehnologic zootehnic pentru </w:t>
      </w:r>
      <w:r w:rsidRPr="009A3E66">
        <w:rPr>
          <w:rFonts w:ascii="Times New Roman" w:eastAsia="Times New Roman" w:hAnsi="Times New Roman" w:cs="Times New Roman"/>
          <w:b/>
          <w:bCs/>
          <w:sz w:val="28"/>
          <w:szCs w:val="28"/>
          <w:lang w:val="ro-RO" w:eastAsia="ru-RU"/>
        </w:rPr>
        <w:t>fermele zootehnice apicole:</w:t>
      </w:r>
    </w:p>
    <w:p w:rsidR="00A37157" w:rsidRPr="009A3E66" w:rsidRDefault="00A37157" w:rsidP="00A37157">
      <w:pPr>
        <w:spacing w:after="0" w:line="240" w:lineRule="auto"/>
        <w:ind w:left="568" w:hanging="1"/>
        <w:jc w:val="both"/>
        <w:rPr>
          <w:rFonts w:ascii="Times New Roman" w:eastAsia="Times New Roman" w:hAnsi="Times New Roman" w:cs="Times New Roman"/>
          <w:sz w:val="28"/>
          <w:szCs w:val="28"/>
          <w:lang w:val="ro-RO" w:eastAsia="ru-RU"/>
        </w:rPr>
      </w:pPr>
      <w:r w:rsidRPr="009A3E66">
        <w:rPr>
          <w:rFonts w:ascii="Times New Roman" w:eastAsia="Times New Roman" w:hAnsi="Times New Roman" w:cs="Times New Roman"/>
          <w:sz w:val="28"/>
          <w:szCs w:val="28"/>
          <w:lang w:val="ro-RO" w:eastAsia="ru-RU"/>
        </w:rPr>
        <w:t>- stupi în complet (verticali și multietajaţi);</w:t>
      </w:r>
    </w:p>
    <w:p w:rsidR="00A37157" w:rsidRPr="009A3E66" w:rsidRDefault="00A37157" w:rsidP="00A37157">
      <w:pPr>
        <w:spacing w:after="0" w:line="240" w:lineRule="auto"/>
        <w:ind w:left="284" w:firstLine="142"/>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ro-RO" w:eastAsia="ru-RU"/>
        </w:rPr>
        <w:t xml:space="preserve">  - utilaje și dispozitive </w:t>
      </w:r>
      <w:r w:rsidRPr="009A3E66">
        <w:rPr>
          <w:rFonts w:ascii="Times New Roman" w:eastAsia="Times New Roman" w:hAnsi="Times New Roman" w:cs="Times New Roman"/>
          <w:sz w:val="28"/>
          <w:szCs w:val="28"/>
          <w:lang w:val="en-US" w:eastAsia="ru-RU"/>
        </w:rPr>
        <w:t>de încărcare, descărcare şi transportare a stupilor în pastoral (remorcă pentru stupi, platformă, pavilion, cărucior, apilift, stivuitor);</w:t>
      </w:r>
    </w:p>
    <w:p w:rsidR="00A37157" w:rsidRPr="009A3E66" w:rsidRDefault="00A37157" w:rsidP="00A37157">
      <w:pPr>
        <w:spacing w:after="0" w:line="240" w:lineRule="auto"/>
        <w:ind w:left="284" w:firstLine="142"/>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 utilaje pentru </w:t>
      </w:r>
      <w:r w:rsidRPr="009A3E66">
        <w:rPr>
          <w:rFonts w:ascii="Times New Roman" w:eastAsia="Times New Roman" w:hAnsi="Times New Roman" w:cs="Times New Roman"/>
          <w:sz w:val="28"/>
          <w:szCs w:val="28"/>
          <w:lang w:val="ro-RO" w:eastAsia="ru-RU"/>
        </w:rPr>
        <w:t>descăpăcirea</w:t>
      </w:r>
      <w:r w:rsidRPr="009A3E66">
        <w:rPr>
          <w:rFonts w:ascii="Times New Roman" w:eastAsia="Times New Roman" w:hAnsi="Times New Roman" w:cs="Times New Roman"/>
          <w:sz w:val="28"/>
          <w:szCs w:val="28"/>
          <w:lang w:val="en-US" w:eastAsia="ru-RU"/>
        </w:rPr>
        <w:t xml:space="preserve"> manuală, semiautomate și automatizate (cuve, cuțit electric şi cu abur, furculiţă);</w:t>
      </w:r>
    </w:p>
    <w:p w:rsidR="00A37157" w:rsidRPr="009A3E66" w:rsidRDefault="00A37157" w:rsidP="00A37157">
      <w:pPr>
        <w:spacing w:after="0" w:line="240" w:lineRule="auto"/>
        <w:ind w:left="284" w:firstLine="283"/>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afumătoare, hrănitoare pentru albine;</w:t>
      </w:r>
    </w:p>
    <w:p w:rsidR="00A37157" w:rsidRPr="009A3E66" w:rsidRDefault="00A37157" w:rsidP="00A37157">
      <w:pPr>
        <w:spacing w:after="0" w:line="240" w:lineRule="auto"/>
        <w:ind w:left="284" w:firstLine="283"/>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extractor de miere din inox, centrifugă;</w:t>
      </w:r>
    </w:p>
    <w:p w:rsidR="00A37157" w:rsidRPr="009A3E66" w:rsidRDefault="00A37157" w:rsidP="00A37157">
      <w:pPr>
        <w:spacing w:after="0" w:line="240" w:lineRule="auto"/>
        <w:ind w:left="284" w:firstLine="283"/>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 vase pentru păstrarea mierii (vase şi recipienţi din inox sau plastic alimentar, butoaie de metal, vopsite cu vopsea alimentară destinate pentru păstrarea mierii);</w:t>
      </w:r>
    </w:p>
    <w:p w:rsidR="00A37157" w:rsidRPr="009A3E66" w:rsidRDefault="00A37157" w:rsidP="00A37157">
      <w:pPr>
        <w:spacing w:after="0" w:line="240" w:lineRule="auto"/>
        <w:ind w:left="568" w:hanging="1"/>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topitor de ceară (solar, electric și cu abur);</w:t>
      </w:r>
    </w:p>
    <w:p w:rsidR="00A37157" w:rsidRPr="009A3E66" w:rsidRDefault="00A37157" w:rsidP="00A37157">
      <w:pPr>
        <w:spacing w:after="0" w:line="240" w:lineRule="auto"/>
        <w:ind w:left="568" w:hanging="1"/>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linii de confecţionare a fagurilor artificiali;</w:t>
      </w:r>
    </w:p>
    <w:p w:rsidR="00A37157" w:rsidRPr="009A3E66" w:rsidRDefault="00A37157" w:rsidP="00A37157">
      <w:pPr>
        <w:spacing w:after="0" w:line="240" w:lineRule="auto"/>
        <w:ind w:left="568" w:hanging="1"/>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echipament/utilaj pentru analiza mierii de albine;</w:t>
      </w:r>
    </w:p>
    <w:p w:rsidR="00A37157" w:rsidRPr="009A3E66" w:rsidRDefault="00A37157" w:rsidP="00A37157">
      <w:pPr>
        <w:spacing w:after="0" w:line="240" w:lineRule="auto"/>
        <w:ind w:left="568" w:hanging="1"/>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colectoare de propolis şi polen;</w:t>
      </w:r>
    </w:p>
    <w:p w:rsidR="00A37157" w:rsidRPr="009A3E66" w:rsidRDefault="00A37157" w:rsidP="00A37157">
      <w:pPr>
        <w:spacing w:after="0" w:line="240" w:lineRule="auto"/>
        <w:ind w:left="568" w:hanging="1"/>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ladă frigorifică pentru păstrarea polenului;</w:t>
      </w:r>
    </w:p>
    <w:p w:rsidR="00A37157" w:rsidRPr="009A3E66" w:rsidRDefault="00A37157" w:rsidP="00A37157">
      <w:pPr>
        <w:spacing w:after="0" w:line="240" w:lineRule="auto"/>
        <w:ind w:left="284" w:firstLine="283"/>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hală-depozit;</w:t>
      </w:r>
    </w:p>
    <w:p w:rsidR="00A37157" w:rsidRPr="009A3E66" w:rsidRDefault="00A37157" w:rsidP="00A37157">
      <w:pPr>
        <w:spacing w:after="0" w:line="240" w:lineRule="auto"/>
        <w:ind w:left="284" w:hanging="1"/>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 echipament – utilaj tehnologic de răcire, ventilare, condiționare, pentru depozitele – camere de păstrare a ramelor cu faguri, a mieri și produselor derivate apicole;</w:t>
      </w:r>
    </w:p>
    <w:p w:rsidR="00A37157" w:rsidRPr="009A3E66" w:rsidRDefault="00A37157" w:rsidP="00A37157">
      <w:pPr>
        <w:spacing w:after="0" w:line="240" w:lineRule="auto"/>
        <w:ind w:left="284" w:hanging="1"/>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xml:space="preserve">     - dispozitiv pentru tratamente cu acizi prin sublimare;</w:t>
      </w:r>
    </w:p>
    <w:p w:rsidR="00A37157" w:rsidRPr="009A3E66" w:rsidRDefault="00A37157" w:rsidP="001075F3">
      <w:pPr>
        <w:spacing w:after="0" w:line="240" w:lineRule="auto"/>
        <w:ind w:firstLine="709"/>
        <w:jc w:val="both"/>
        <w:rPr>
          <w:rFonts w:ascii="Times New Roman" w:eastAsia="Times New Roman" w:hAnsi="Times New Roman" w:cs="Times New Roman"/>
          <w:sz w:val="28"/>
          <w:szCs w:val="28"/>
          <w:lang w:val="en-US" w:eastAsia="ru-RU"/>
        </w:rPr>
      </w:pPr>
      <w:r w:rsidRPr="009A3E66">
        <w:rPr>
          <w:rFonts w:ascii="Times New Roman" w:eastAsia="Times New Roman" w:hAnsi="Times New Roman" w:cs="Times New Roman"/>
          <w:sz w:val="28"/>
          <w:szCs w:val="28"/>
          <w:lang w:val="en-US" w:eastAsia="ru-RU"/>
        </w:rPr>
        <w:t>- nuclee pentru creșterea reginelor (mătcilor);</w:t>
      </w:r>
    </w:p>
    <w:p w:rsidR="00A37157" w:rsidRPr="009A3E66" w:rsidRDefault="00A37157" w:rsidP="00A37157">
      <w:pPr>
        <w:spacing w:after="0" w:line="240" w:lineRule="auto"/>
        <w:ind w:left="142" w:hanging="1"/>
        <w:jc w:val="both"/>
        <w:rPr>
          <w:rFonts w:ascii="Times New Roman" w:eastAsia="MS Mincho" w:hAnsi="Times New Roman" w:cs="Times New Roman"/>
          <w:sz w:val="28"/>
          <w:szCs w:val="28"/>
          <w:lang w:val="ro-RO"/>
        </w:rPr>
      </w:pPr>
      <w:r w:rsidRPr="009A3E66">
        <w:rPr>
          <w:rFonts w:ascii="Times New Roman" w:eastAsia="Times New Roman" w:hAnsi="Times New Roman" w:cs="Times New Roman"/>
          <w:sz w:val="28"/>
          <w:szCs w:val="28"/>
          <w:lang w:val="ro-RO" w:eastAsia="ru-RU"/>
        </w:rPr>
        <w:t xml:space="preserve">       - cort pentru extracție a mierii.</w:t>
      </w:r>
      <w:r w:rsidRPr="009A3E66">
        <w:rPr>
          <w:rFonts w:ascii="Times New Roman" w:eastAsia="MS Mincho" w:hAnsi="Times New Roman" w:cs="Times New Roman"/>
          <w:sz w:val="28"/>
          <w:szCs w:val="28"/>
          <w:lang w:val="ro-RO"/>
        </w:rPr>
        <w:t>”.</w:t>
      </w:r>
    </w:p>
    <w:p w:rsidR="003A5ABC" w:rsidRPr="009A3E66" w:rsidRDefault="00E701DE" w:rsidP="00EB777E">
      <w:pPr>
        <w:pStyle w:val="a5"/>
        <w:numPr>
          <w:ilvl w:val="0"/>
          <w:numId w:val="9"/>
        </w:numPr>
        <w:spacing w:after="0" w:line="240" w:lineRule="auto"/>
        <w:jc w:val="both"/>
        <w:rPr>
          <w:rFonts w:ascii="Times New Roman" w:eastAsia="MS Mincho" w:hAnsi="Times New Roman" w:cs="Times New Roman"/>
          <w:sz w:val="28"/>
          <w:szCs w:val="28"/>
          <w:lang w:val="ro-RO"/>
        </w:rPr>
      </w:pPr>
      <w:r w:rsidRPr="009A3E66">
        <w:rPr>
          <w:rFonts w:ascii="Times New Roman" w:eastAsia="MS Mincho" w:hAnsi="Times New Roman" w:cs="Times New Roman"/>
          <w:sz w:val="28"/>
          <w:szCs w:val="28"/>
          <w:lang w:val="ro-RO"/>
        </w:rPr>
        <w:t>anexa</w:t>
      </w:r>
      <w:r w:rsidR="00B84422" w:rsidRPr="009A3E66">
        <w:rPr>
          <w:rFonts w:ascii="Times New Roman" w:eastAsia="MS Mincho" w:hAnsi="Times New Roman" w:cs="Times New Roman"/>
          <w:sz w:val="28"/>
          <w:szCs w:val="28"/>
          <w:lang w:val="ro-RO"/>
        </w:rPr>
        <w:t xml:space="preserve"> nr.</w:t>
      </w:r>
      <w:r w:rsidR="003A5ABC" w:rsidRPr="009A3E66">
        <w:rPr>
          <w:rFonts w:ascii="Times New Roman" w:eastAsia="MS Mincho" w:hAnsi="Times New Roman" w:cs="Times New Roman"/>
          <w:sz w:val="28"/>
          <w:szCs w:val="28"/>
          <w:lang w:val="ro-RO"/>
        </w:rPr>
        <w:t>7</w:t>
      </w:r>
      <w:r w:rsidR="00B84422" w:rsidRPr="009A3E66">
        <w:rPr>
          <w:rFonts w:ascii="Times New Roman" w:eastAsia="MS Mincho" w:hAnsi="Times New Roman" w:cs="Times New Roman"/>
          <w:sz w:val="28"/>
          <w:szCs w:val="28"/>
          <w:lang w:val="ro-RO"/>
        </w:rPr>
        <w:t xml:space="preserve"> la Regulament</w:t>
      </w:r>
      <w:r w:rsidR="002A66B8" w:rsidRPr="009A3E66">
        <w:rPr>
          <w:rFonts w:ascii="Times New Roman" w:eastAsia="MS Mincho" w:hAnsi="Times New Roman" w:cs="Times New Roman"/>
          <w:sz w:val="28"/>
          <w:szCs w:val="28"/>
          <w:lang w:val="ro-RO"/>
        </w:rPr>
        <w:t xml:space="preserve">: </w:t>
      </w:r>
    </w:p>
    <w:p w:rsidR="00E5113B" w:rsidRPr="009A3E66" w:rsidRDefault="00E5113B" w:rsidP="001075F3">
      <w:pPr>
        <w:shd w:val="clear" w:color="auto" w:fill="FFFFFF"/>
        <w:tabs>
          <w:tab w:val="left" w:pos="426"/>
        </w:tabs>
        <w:spacing w:after="0" w:line="20" w:lineRule="atLeast"/>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ab/>
      </w:r>
      <w:r w:rsidR="002A66B8" w:rsidRPr="009A3E66">
        <w:rPr>
          <w:rFonts w:ascii="Times New Roman" w:hAnsi="Times New Roman" w:cs="Times New Roman"/>
          <w:sz w:val="28"/>
          <w:szCs w:val="28"/>
          <w:lang w:val="ro-RO"/>
        </w:rPr>
        <w:t>la p</w:t>
      </w:r>
      <w:r w:rsidR="007503FF" w:rsidRPr="009A3E66">
        <w:rPr>
          <w:rFonts w:ascii="Times New Roman" w:hAnsi="Times New Roman" w:cs="Times New Roman"/>
          <w:sz w:val="28"/>
          <w:szCs w:val="28"/>
          <w:lang w:val="ro-RO"/>
        </w:rPr>
        <w:t xml:space="preserve">unctul </w:t>
      </w:r>
      <w:r w:rsidRPr="009A3E66">
        <w:rPr>
          <w:rFonts w:ascii="Times New Roman" w:hAnsi="Times New Roman" w:cs="Times New Roman"/>
          <w:sz w:val="28"/>
          <w:szCs w:val="28"/>
          <w:lang w:val="ro-RO"/>
        </w:rPr>
        <w:t>2</w:t>
      </w:r>
      <w:r w:rsidR="002A66B8" w:rsidRPr="009A3E66">
        <w:rPr>
          <w:rFonts w:ascii="Times New Roman" w:hAnsi="Times New Roman" w:cs="Times New Roman"/>
          <w:sz w:val="28"/>
          <w:szCs w:val="28"/>
          <w:lang w:val="ro-RO"/>
        </w:rPr>
        <w:t xml:space="preserve"> subp</w:t>
      </w:r>
      <w:r w:rsidR="007503FF" w:rsidRPr="009A3E66">
        <w:rPr>
          <w:rFonts w:ascii="Times New Roman" w:hAnsi="Times New Roman" w:cs="Times New Roman"/>
          <w:sz w:val="28"/>
          <w:szCs w:val="28"/>
          <w:lang w:val="ro-RO"/>
        </w:rPr>
        <w:t xml:space="preserve">unctul </w:t>
      </w:r>
      <w:r w:rsidR="002A66B8" w:rsidRPr="009A3E66">
        <w:rPr>
          <w:rFonts w:ascii="Times New Roman" w:hAnsi="Times New Roman" w:cs="Times New Roman"/>
          <w:sz w:val="28"/>
          <w:szCs w:val="28"/>
          <w:lang w:val="ro-RO"/>
        </w:rPr>
        <w:t>2</w:t>
      </w:r>
      <w:r w:rsidR="00D846CE" w:rsidRPr="009A3E66">
        <w:rPr>
          <w:rFonts w:ascii="Times New Roman" w:hAnsi="Times New Roman" w:cs="Times New Roman"/>
          <w:sz w:val="28"/>
          <w:szCs w:val="28"/>
          <w:lang w:val="ro-RO"/>
        </w:rPr>
        <w:t>.</w:t>
      </w:r>
      <w:r w:rsidRPr="009A3E66">
        <w:rPr>
          <w:rFonts w:ascii="Times New Roman" w:hAnsi="Times New Roman" w:cs="Times New Roman"/>
          <w:sz w:val="28"/>
          <w:szCs w:val="28"/>
          <w:lang w:val="ro-RO"/>
        </w:rPr>
        <w:t>1:</w:t>
      </w:r>
      <w:r w:rsidR="002A66B8" w:rsidRPr="009A3E66">
        <w:rPr>
          <w:rFonts w:ascii="Times New Roman" w:hAnsi="Times New Roman" w:cs="Times New Roman"/>
          <w:sz w:val="28"/>
          <w:szCs w:val="28"/>
          <w:lang w:val="ro-RO"/>
        </w:rPr>
        <w:t xml:space="preserve">  </w:t>
      </w:r>
    </w:p>
    <w:p w:rsidR="002A66B8" w:rsidRPr="009A3E66" w:rsidRDefault="00E5113B" w:rsidP="001075F3">
      <w:pPr>
        <w:shd w:val="clear" w:color="auto" w:fill="FFFFFF"/>
        <w:tabs>
          <w:tab w:val="left" w:pos="426"/>
        </w:tabs>
        <w:spacing w:after="0" w:line="20" w:lineRule="atLeast"/>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ab/>
      </w:r>
      <w:r w:rsidR="002A66B8" w:rsidRPr="009A3E66">
        <w:rPr>
          <w:rFonts w:ascii="Times New Roman" w:hAnsi="Times New Roman" w:cs="Times New Roman"/>
          <w:sz w:val="28"/>
          <w:szCs w:val="28"/>
          <w:lang w:val="ro-RO"/>
        </w:rPr>
        <w:t>litera e)</w:t>
      </w:r>
      <w:r w:rsidR="001075F3" w:rsidRPr="009A3E66">
        <w:rPr>
          <w:rFonts w:ascii="Times New Roman" w:hAnsi="Times New Roman" w:cs="Times New Roman"/>
          <w:sz w:val="28"/>
          <w:szCs w:val="28"/>
          <w:lang w:val="ro-RO"/>
        </w:rPr>
        <w:t>,</w:t>
      </w:r>
      <w:r w:rsidR="002A66B8" w:rsidRPr="009A3E66">
        <w:rPr>
          <w:rFonts w:ascii="Times New Roman" w:hAnsi="Times New Roman" w:cs="Times New Roman"/>
          <w:sz w:val="28"/>
          <w:szCs w:val="28"/>
          <w:lang w:val="ro-RO"/>
        </w:rPr>
        <w:t xml:space="preserve"> </w:t>
      </w:r>
      <w:r w:rsidR="00D846CE" w:rsidRPr="009A3E66">
        <w:rPr>
          <w:rFonts w:ascii="Times New Roman" w:hAnsi="Times New Roman" w:cs="Times New Roman"/>
          <w:sz w:val="28"/>
          <w:szCs w:val="28"/>
          <w:lang w:val="ro-RO"/>
        </w:rPr>
        <w:t xml:space="preserve">textul </w:t>
      </w:r>
      <w:r w:rsidR="002A66B8" w:rsidRPr="009A3E66">
        <w:rPr>
          <w:rFonts w:ascii="Times New Roman" w:hAnsi="Times New Roman" w:cs="Times New Roman"/>
          <w:sz w:val="28"/>
          <w:szCs w:val="28"/>
          <w:lang w:val="ro-RO"/>
        </w:rPr>
        <w:t xml:space="preserve">„- tubulaturi din metal inoxidabil” se </w:t>
      </w:r>
      <w:r w:rsidR="00D846CE" w:rsidRPr="009A3E66">
        <w:rPr>
          <w:rFonts w:ascii="Times New Roman" w:hAnsi="Times New Roman" w:cs="Times New Roman"/>
          <w:sz w:val="28"/>
          <w:szCs w:val="28"/>
          <w:lang w:val="ro-RO"/>
        </w:rPr>
        <w:t>substituie cu textul</w:t>
      </w:r>
      <w:r w:rsidR="00D209D7" w:rsidRPr="009A3E66">
        <w:rPr>
          <w:rFonts w:ascii="Times New Roman" w:hAnsi="Times New Roman" w:cs="Times New Roman"/>
          <w:sz w:val="28"/>
          <w:szCs w:val="28"/>
          <w:lang w:val="ro-RO"/>
        </w:rPr>
        <w:t xml:space="preserve"> </w:t>
      </w:r>
      <w:r w:rsidR="002A66B8" w:rsidRPr="009A3E66">
        <w:rPr>
          <w:rFonts w:ascii="Times New Roman" w:hAnsi="Times New Roman" w:cs="Times New Roman"/>
          <w:sz w:val="28"/>
          <w:szCs w:val="28"/>
          <w:lang w:val="ro-RO"/>
        </w:rPr>
        <w:t>„ - tubulaturi și conducte din metal inoxidabil pentru vehicularea produselor vitivinicole;”;</w:t>
      </w:r>
    </w:p>
    <w:p w:rsidR="002A66B8" w:rsidRPr="009A3E66" w:rsidRDefault="001765B8" w:rsidP="001075F3">
      <w:pPr>
        <w:spacing w:after="0" w:line="240" w:lineRule="auto"/>
        <w:ind w:left="426"/>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se completează cu o liniuță nouă:</w:t>
      </w:r>
    </w:p>
    <w:p w:rsidR="00347112" w:rsidRPr="009A3E66" w:rsidRDefault="001765B8" w:rsidP="00347112">
      <w:pPr>
        <w:shd w:val="clear" w:color="auto" w:fill="FFFFFF"/>
        <w:spacing w:after="0" w:line="20" w:lineRule="atLeast"/>
        <w:jc w:val="both"/>
        <w:rPr>
          <w:rStyle w:val="2"/>
          <w:rFonts w:ascii="Times New Roman" w:hAnsi="Times New Roman" w:cs="Times New Roman"/>
          <w:sz w:val="28"/>
          <w:szCs w:val="28"/>
          <w:lang w:val="ro-RO" w:eastAsia="ro-RO"/>
        </w:rPr>
      </w:pPr>
      <w:r w:rsidRPr="009A3E66">
        <w:rPr>
          <w:rStyle w:val="2"/>
          <w:rFonts w:ascii="Times New Roman" w:hAnsi="Times New Roman" w:cs="Times New Roman"/>
          <w:sz w:val="28"/>
          <w:szCs w:val="28"/>
          <w:lang w:val="ro-RO" w:eastAsia="ro-RO"/>
        </w:rPr>
        <w:t xml:space="preserve">     </w:t>
      </w:r>
      <w:r w:rsidR="001075F3" w:rsidRPr="009A3E66">
        <w:rPr>
          <w:rStyle w:val="2"/>
          <w:rFonts w:ascii="Times New Roman" w:hAnsi="Times New Roman" w:cs="Times New Roman"/>
          <w:sz w:val="28"/>
          <w:szCs w:val="28"/>
          <w:lang w:val="ro-RO" w:eastAsia="ro-RO"/>
        </w:rPr>
        <w:t xml:space="preserve">   </w:t>
      </w:r>
      <w:r w:rsidRPr="009A3E66">
        <w:rPr>
          <w:rStyle w:val="2"/>
          <w:rFonts w:ascii="Times New Roman" w:hAnsi="Times New Roman" w:cs="Times New Roman"/>
          <w:sz w:val="28"/>
          <w:szCs w:val="28"/>
          <w:lang w:val="ro-RO" w:eastAsia="ro-RO"/>
        </w:rPr>
        <w:t>”</w:t>
      </w:r>
      <w:r w:rsidR="002A66B8" w:rsidRPr="009A3E66">
        <w:rPr>
          <w:rStyle w:val="2"/>
          <w:rFonts w:ascii="Times New Roman" w:hAnsi="Times New Roman" w:cs="Times New Roman"/>
          <w:sz w:val="28"/>
          <w:szCs w:val="28"/>
          <w:lang w:val="ro-RO" w:eastAsia="ro-RO"/>
        </w:rPr>
        <w:t>- butoaie din stejar;”</w:t>
      </w:r>
      <w:r w:rsidR="00347112" w:rsidRPr="009A3E66">
        <w:rPr>
          <w:rStyle w:val="2"/>
          <w:rFonts w:ascii="Times New Roman" w:hAnsi="Times New Roman" w:cs="Times New Roman"/>
          <w:sz w:val="28"/>
          <w:szCs w:val="28"/>
          <w:lang w:val="ro-RO" w:eastAsia="ro-RO"/>
        </w:rPr>
        <w:t>;</w:t>
      </w:r>
      <w:r w:rsidR="00E5113B" w:rsidRPr="009A3E66">
        <w:rPr>
          <w:rStyle w:val="2"/>
          <w:rFonts w:ascii="Times New Roman" w:hAnsi="Times New Roman" w:cs="Times New Roman"/>
          <w:sz w:val="28"/>
          <w:szCs w:val="28"/>
          <w:lang w:val="ro-RO" w:eastAsia="ro-RO"/>
        </w:rPr>
        <w:t xml:space="preserve"> </w:t>
      </w:r>
    </w:p>
    <w:p w:rsidR="001C4FD2" w:rsidRPr="009A3E66" w:rsidRDefault="007503F9" w:rsidP="001075F3">
      <w:pPr>
        <w:shd w:val="clear" w:color="auto" w:fill="FFFFFF"/>
        <w:spacing w:after="0" w:line="20" w:lineRule="atLeast"/>
        <w:ind w:firstLine="426"/>
        <w:jc w:val="both"/>
        <w:rPr>
          <w:rStyle w:val="2"/>
          <w:rFonts w:ascii="Times New Roman" w:hAnsi="Times New Roman" w:cs="Times New Roman"/>
          <w:sz w:val="28"/>
          <w:szCs w:val="28"/>
          <w:lang w:val="ro-RO" w:eastAsia="ro-RO"/>
        </w:rPr>
      </w:pPr>
      <w:r w:rsidRPr="009A3E66">
        <w:rPr>
          <w:rStyle w:val="2"/>
          <w:rFonts w:ascii="Times New Roman" w:hAnsi="Times New Roman" w:cs="Times New Roman"/>
          <w:sz w:val="28"/>
          <w:szCs w:val="28"/>
          <w:lang w:val="ro-RO" w:eastAsia="ro-RO"/>
        </w:rPr>
        <w:t>punctul 4.2.</w:t>
      </w:r>
      <w:r w:rsidR="001075F3" w:rsidRPr="009A3E66">
        <w:rPr>
          <w:rStyle w:val="2"/>
          <w:rFonts w:ascii="Times New Roman" w:hAnsi="Times New Roman" w:cs="Times New Roman"/>
          <w:sz w:val="28"/>
          <w:szCs w:val="28"/>
          <w:lang w:val="ro-RO" w:eastAsia="ro-RO"/>
        </w:rPr>
        <w:t xml:space="preserve"> </w:t>
      </w:r>
      <w:r w:rsidR="00F15988" w:rsidRPr="009A3E66">
        <w:rPr>
          <w:rStyle w:val="2"/>
          <w:rFonts w:ascii="Times New Roman" w:hAnsi="Times New Roman" w:cs="Times New Roman"/>
          <w:sz w:val="28"/>
          <w:szCs w:val="28"/>
          <w:lang w:val="ro-RO" w:eastAsia="ro-RO"/>
        </w:rPr>
        <w:t xml:space="preserve"> </w:t>
      </w:r>
      <w:r w:rsidR="001C4FD2" w:rsidRPr="009A3E66">
        <w:rPr>
          <w:rStyle w:val="2"/>
          <w:rFonts w:ascii="Times New Roman" w:hAnsi="Times New Roman" w:cs="Times New Roman"/>
          <w:sz w:val="28"/>
          <w:szCs w:val="28"/>
          <w:lang w:val="ro-RO" w:eastAsia="ro-RO"/>
        </w:rPr>
        <w:t>lit.b) se completează cu textul:</w:t>
      </w:r>
    </w:p>
    <w:p w:rsidR="001C4FD2" w:rsidRPr="009A3E66" w:rsidRDefault="001C4FD2" w:rsidP="001075F3">
      <w:pPr>
        <w:pStyle w:val="21"/>
        <w:tabs>
          <w:tab w:val="left" w:pos="180"/>
        </w:tabs>
        <w:spacing w:line="240" w:lineRule="auto"/>
        <w:ind w:firstLine="567"/>
        <w:rPr>
          <w:rFonts w:ascii="Times New Roman" w:eastAsia="Calibri" w:hAnsi="Times New Roman" w:cs="Times New Roman"/>
          <w:sz w:val="28"/>
          <w:szCs w:val="28"/>
          <w:lang w:val="ro-RO"/>
        </w:rPr>
      </w:pPr>
      <w:r w:rsidRPr="009A3E66">
        <w:rPr>
          <w:rStyle w:val="2"/>
          <w:rFonts w:ascii="Times New Roman" w:hAnsi="Times New Roman" w:cs="Times New Roman"/>
          <w:sz w:val="28"/>
          <w:szCs w:val="28"/>
          <w:lang w:val="ro-RO" w:eastAsia="ro-RO"/>
        </w:rPr>
        <w:t>„</w:t>
      </w:r>
      <w:r w:rsidRPr="009A3E66">
        <w:rPr>
          <w:rFonts w:ascii="Times New Roman" w:eastAsia="Calibri" w:hAnsi="Times New Roman" w:cs="Times New Roman"/>
          <w:sz w:val="28"/>
          <w:szCs w:val="28"/>
          <w:lang w:val="ro-RO"/>
        </w:rPr>
        <w:t>- perdele termoizolante din polivinil sau perdele de aer pentru separarea spațiilor răcite sau condiționate/climatizate;</w:t>
      </w:r>
    </w:p>
    <w:p w:rsidR="001C4FD2" w:rsidRPr="009A3E66" w:rsidRDefault="001C4FD2" w:rsidP="001075F3">
      <w:pPr>
        <w:widowControl w:val="0"/>
        <w:shd w:val="clear" w:color="auto" w:fill="FFFFFF"/>
        <w:tabs>
          <w:tab w:val="left" w:pos="180"/>
        </w:tabs>
        <w:spacing w:after="0" w:line="240" w:lineRule="auto"/>
        <w:ind w:firstLine="709"/>
        <w:rPr>
          <w:rFonts w:ascii="Times New Roman" w:eastAsia="Calibri" w:hAnsi="Times New Roman" w:cs="Times New Roman"/>
          <w:sz w:val="28"/>
          <w:szCs w:val="28"/>
          <w:lang w:val="ro-RO"/>
        </w:rPr>
      </w:pPr>
      <w:r w:rsidRPr="009A3E66">
        <w:rPr>
          <w:rFonts w:ascii="Times New Roman" w:eastAsia="Calibri" w:hAnsi="Times New Roman" w:cs="Times New Roman"/>
          <w:sz w:val="28"/>
          <w:szCs w:val="28"/>
          <w:lang w:val="ro-RO"/>
        </w:rPr>
        <w:t>- filtru sanitar pentru personalul de producere;</w:t>
      </w:r>
    </w:p>
    <w:p w:rsidR="001C4FD2" w:rsidRPr="009A3E66" w:rsidRDefault="001C4FD2" w:rsidP="001075F3">
      <w:pPr>
        <w:widowControl w:val="0"/>
        <w:shd w:val="clear" w:color="auto" w:fill="FFFFFF"/>
        <w:tabs>
          <w:tab w:val="left" w:pos="180"/>
        </w:tabs>
        <w:spacing w:after="0" w:line="240" w:lineRule="auto"/>
        <w:ind w:firstLine="709"/>
        <w:rPr>
          <w:rFonts w:ascii="Times New Roman" w:eastAsia="Calibri" w:hAnsi="Times New Roman" w:cs="Times New Roman"/>
          <w:sz w:val="28"/>
          <w:szCs w:val="28"/>
          <w:lang w:val="ro-RO"/>
        </w:rPr>
      </w:pPr>
      <w:r w:rsidRPr="009A3E66">
        <w:rPr>
          <w:rFonts w:ascii="Times New Roman" w:eastAsia="Calibri" w:hAnsi="Times New Roman" w:cs="Times New Roman"/>
          <w:sz w:val="28"/>
          <w:szCs w:val="28"/>
          <w:lang w:val="ro-RO"/>
        </w:rPr>
        <w:t>- echipament de ascuțit cuțite;</w:t>
      </w:r>
    </w:p>
    <w:p w:rsidR="001C4FD2" w:rsidRPr="009A3E66" w:rsidRDefault="001C4FD2" w:rsidP="001075F3">
      <w:pPr>
        <w:widowControl w:val="0"/>
        <w:shd w:val="clear" w:color="auto" w:fill="FFFFFF"/>
        <w:tabs>
          <w:tab w:val="left" w:pos="180"/>
        </w:tabs>
        <w:spacing w:after="0" w:line="240" w:lineRule="auto"/>
        <w:ind w:firstLine="709"/>
        <w:rPr>
          <w:rFonts w:ascii="Times New Roman" w:eastAsia="Calibri" w:hAnsi="Times New Roman" w:cs="Times New Roman"/>
          <w:sz w:val="28"/>
          <w:szCs w:val="28"/>
          <w:lang w:val="ro-RO"/>
        </w:rPr>
      </w:pPr>
      <w:r w:rsidRPr="009A3E66">
        <w:rPr>
          <w:rFonts w:ascii="Times New Roman" w:eastAsia="Calibri" w:hAnsi="Times New Roman" w:cs="Times New Roman"/>
          <w:sz w:val="28"/>
          <w:szCs w:val="28"/>
          <w:lang w:val="ro-RO"/>
        </w:rPr>
        <w:t>- echipament sanitar-igienic;</w:t>
      </w:r>
    </w:p>
    <w:p w:rsidR="001C4FD2" w:rsidRPr="009A3E66" w:rsidRDefault="001C4FD2" w:rsidP="001075F3">
      <w:pPr>
        <w:widowControl w:val="0"/>
        <w:shd w:val="clear" w:color="auto" w:fill="FFFFFF"/>
        <w:tabs>
          <w:tab w:val="left" w:pos="180"/>
        </w:tabs>
        <w:spacing w:after="0" w:line="240" w:lineRule="auto"/>
        <w:ind w:firstLine="709"/>
        <w:rPr>
          <w:rFonts w:ascii="Times New Roman" w:eastAsia="Calibri" w:hAnsi="Times New Roman" w:cs="Times New Roman"/>
          <w:sz w:val="28"/>
          <w:szCs w:val="28"/>
          <w:lang w:val="ro-RO"/>
        </w:rPr>
      </w:pPr>
      <w:r w:rsidRPr="009A3E66">
        <w:rPr>
          <w:rFonts w:ascii="Times New Roman" w:eastAsia="Calibri" w:hAnsi="Times New Roman" w:cs="Times New Roman"/>
          <w:sz w:val="28"/>
          <w:szCs w:val="28"/>
          <w:lang w:val="ro-RO"/>
        </w:rPr>
        <w:t>- utilaj tehnologic de procesare și prelucrare a produselor de origine animală;</w:t>
      </w:r>
    </w:p>
    <w:p w:rsidR="001C4FD2" w:rsidRPr="009A3E66" w:rsidRDefault="001C4FD2" w:rsidP="001075F3">
      <w:pPr>
        <w:shd w:val="clear" w:color="auto" w:fill="FFFFFF"/>
        <w:spacing w:after="0" w:line="20" w:lineRule="atLeast"/>
        <w:ind w:firstLine="709"/>
        <w:jc w:val="both"/>
        <w:rPr>
          <w:rFonts w:ascii="Times New Roman" w:hAnsi="Times New Roman" w:cs="Times New Roman"/>
          <w:sz w:val="28"/>
          <w:szCs w:val="28"/>
          <w:lang w:val="ro-RO"/>
        </w:rPr>
      </w:pPr>
      <w:r w:rsidRPr="009A3E66">
        <w:rPr>
          <w:rFonts w:ascii="Times New Roman" w:eastAsia="Times New Roman" w:hAnsi="Times New Roman" w:cs="Times New Roman"/>
          <w:sz w:val="28"/>
          <w:szCs w:val="28"/>
          <w:lang w:val="ro-RO" w:eastAsia="ru-RU"/>
        </w:rPr>
        <w:t>- sisteme de alarmă, sisteme antiincendiare și echipamente cu accesorii.</w:t>
      </w:r>
      <w:r w:rsidRPr="009A3E66">
        <w:rPr>
          <w:rStyle w:val="2"/>
          <w:rFonts w:ascii="Times New Roman" w:hAnsi="Times New Roman" w:cs="Times New Roman"/>
          <w:sz w:val="28"/>
          <w:szCs w:val="28"/>
          <w:lang w:val="ro-RO" w:eastAsia="ro-RO"/>
        </w:rPr>
        <w:t>”.</w:t>
      </w:r>
    </w:p>
    <w:p w:rsidR="001C4FD2" w:rsidRPr="009A3E66" w:rsidRDefault="001C4FD2" w:rsidP="00347112">
      <w:pPr>
        <w:shd w:val="clear" w:color="auto" w:fill="FFFFFF"/>
        <w:spacing w:after="0" w:line="20" w:lineRule="atLeast"/>
        <w:jc w:val="both"/>
        <w:rPr>
          <w:rStyle w:val="2"/>
          <w:rFonts w:ascii="Times New Roman" w:hAnsi="Times New Roman" w:cs="Times New Roman"/>
          <w:sz w:val="28"/>
          <w:szCs w:val="28"/>
          <w:lang w:val="ro-RO" w:eastAsia="ro-RO"/>
        </w:rPr>
      </w:pPr>
    </w:p>
    <w:p w:rsidR="00CC74C9" w:rsidRPr="009A3E66" w:rsidRDefault="00CC74C9" w:rsidP="00CC74C9">
      <w:pPr>
        <w:pStyle w:val="a5"/>
        <w:numPr>
          <w:ilvl w:val="0"/>
          <w:numId w:val="7"/>
        </w:numPr>
        <w:shd w:val="clear" w:color="auto" w:fill="FFFFFF"/>
        <w:tabs>
          <w:tab w:val="left" w:pos="851"/>
        </w:tabs>
        <w:spacing w:line="20" w:lineRule="atLeast"/>
        <w:ind w:hanging="153"/>
        <w:rPr>
          <w:rFonts w:ascii="Times New Roman" w:eastAsia="Calibri" w:hAnsi="Times New Roman" w:cs="Times New Roman"/>
          <w:sz w:val="28"/>
          <w:szCs w:val="28"/>
          <w:lang w:val="ro-RO"/>
        </w:rPr>
      </w:pPr>
      <w:r w:rsidRPr="009A3E66">
        <w:rPr>
          <w:rFonts w:ascii="Times New Roman" w:eastAsia="Calibri" w:hAnsi="Times New Roman" w:cs="Times New Roman"/>
          <w:sz w:val="28"/>
          <w:szCs w:val="28"/>
          <w:lang w:val="ro-RO"/>
        </w:rPr>
        <w:t>la anexa 8 se completează cu un pătrățel nou cu următorul cuprins:</w:t>
      </w:r>
    </w:p>
    <w:p w:rsidR="00CC74C9" w:rsidRPr="009A3E66" w:rsidRDefault="00CC74C9" w:rsidP="00CC74C9">
      <w:pPr>
        <w:pStyle w:val="a5"/>
        <w:shd w:val="clear" w:color="auto" w:fill="FFFFFF"/>
        <w:tabs>
          <w:tab w:val="left" w:pos="851"/>
        </w:tabs>
        <w:spacing w:line="20" w:lineRule="atLeast"/>
        <w:ind w:left="0" w:firstLine="720"/>
        <w:rPr>
          <w:rFonts w:ascii="Times New Roman" w:eastAsia="Calibri" w:hAnsi="Times New Roman" w:cs="Times New Roman"/>
          <w:sz w:val="28"/>
          <w:szCs w:val="28"/>
          <w:lang w:val="ro-RO"/>
        </w:rPr>
      </w:pPr>
      <w:r w:rsidRPr="009A3E66">
        <w:rPr>
          <w:rFonts w:ascii="Times New Roman" w:hAnsi="Times New Roman" w:cs="Times New Roman"/>
          <w:sz w:val="28"/>
          <w:szCs w:val="28"/>
          <w:lang w:val="ro-RO"/>
        </w:rPr>
        <w:lastRenderedPageBreak/>
        <w:t>”</w:t>
      </w:r>
      <w:r w:rsidRPr="009A3E66">
        <w:rPr>
          <w:rFonts w:ascii="Times New Roman" w:hAnsi="Times New Roman" w:cs="Times New Roman"/>
          <w:sz w:val="28"/>
          <w:szCs w:val="28"/>
          <w:lang w:val="ro-RO"/>
        </w:rPr>
        <w:sym w:font="Wingdings" w:char="F0A8"/>
      </w:r>
      <w:r w:rsidRPr="009A3E66">
        <w:rPr>
          <w:rFonts w:ascii="Times New Roman" w:eastAsia="Calibri" w:hAnsi="Times New Roman" w:cs="Times New Roman"/>
          <w:sz w:val="28"/>
          <w:szCs w:val="28"/>
          <w:lang w:val="ro-RO"/>
        </w:rPr>
        <w:t xml:space="preserve"> plantații de culturi medicinale și eterooleaginoase:</w:t>
      </w:r>
      <w:r w:rsidRPr="009A3E66">
        <w:rPr>
          <w:lang w:val="en-US"/>
        </w:rPr>
        <w:t xml:space="preserve"> </w:t>
      </w:r>
      <w:r w:rsidRPr="009A3E66">
        <w:rPr>
          <w:rFonts w:ascii="Times New Roman" w:eastAsia="Calibri" w:hAnsi="Times New Roman" w:cs="Times New Roman"/>
          <w:sz w:val="28"/>
          <w:szCs w:val="28"/>
          <w:lang w:val="ro-RO"/>
        </w:rPr>
        <w:t>levănțică, roiniță, busuioc condimentar, mentă mentolică, gălbenele, in.”.</w:t>
      </w:r>
    </w:p>
    <w:p w:rsidR="00CC74C9" w:rsidRPr="009A3E66" w:rsidRDefault="00CC74C9" w:rsidP="00CC74C9">
      <w:pPr>
        <w:pStyle w:val="a5"/>
        <w:shd w:val="clear" w:color="auto" w:fill="FFFFFF"/>
        <w:tabs>
          <w:tab w:val="left" w:pos="851"/>
        </w:tabs>
        <w:spacing w:line="20" w:lineRule="atLeast"/>
        <w:rPr>
          <w:rFonts w:ascii="Times New Roman" w:eastAsia="Calibri" w:hAnsi="Times New Roman" w:cs="Times New Roman"/>
          <w:sz w:val="28"/>
          <w:szCs w:val="28"/>
          <w:lang w:val="ro-RO"/>
        </w:rPr>
      </w:pPr>
    </w:p>
    <w:p w:rsidR="006040F6" w:rsidRPr="009A3E66" w:rsidRDefault="006040F6" w:rsidP="00F56789">
      <w:pPr>
        <w:pStyle w:val="a5"/>
        <w:numPr>
          <w:ilvl w:val="0"/>
          <w:numId w:val="7"/>
        </w:numPr>
        <w:shd w:val="clear" w:color="auto" w:fill="FFFFFF"/>
        <w:tabs>
          <w:tab w:val="left" w:pos="851"/>
        </w:tabs>
        <w:spacing w:after="0" w:line="20" w:lineRule="atLeast"/>
        <w:ind w:hanging="153"/>
        <w:jc w:val="both"/>
        <w:rPr>
          <w:rFonts w:ascii="Times New Roman" w:eastAsia="Calibri" w:hAnsi="Times New Roman" w:cs="Times New Roman"/>
          <w:sz w:val="28"/>
          <w:szCs w:val="28"/>
          <w:lang w:val="ro-RO"/>
        </w:rPr>
      </w:pPr>
      <w:r w:rsidRPr="009A3E66">
        <w:rPr>
          <w:rFonts w:ascii="Times New Roman" w:eastAsia="Calibri" w:hAnsi="Times New Roman" w:cs="Times New Roman"/>
          <w:sz w:val="28"/>
          <w:szCs w:val="28"/>
          <w:lang w:val="ro-RO"/>
        </w:rPr>
        <w:t>la anexa 10, în tabel, la p</w:t>
      </w:r>
      <w:r w:rsidR="008E4DEC" w:rsidRPr="009A3E66">
        <w:rPr>
          <w:rFonts w:ascii="Times New Roman" w:eastAsia="Calibri" w:hAnsi="Times New Roman" w:cs="Times New Roman"/>
          <w:sz w:val="28"/>
          <w:szCs w:val="28"/>
          <w:lang w:val="ro-RO"/>
        </w:rPr>
        <w:t xml:space="preserve">unctul </w:t>
      </w:r>
      <w:r w:rsidRPr="009A3E66">
        <w:rPr>
          <w:rFonts w:ascii="Times New Roman" w:eastAsia="Calibri" w:hAnsi="Times New Roman" w:cs="Times New Roman"/>
          <w:sz w:val="28"/>
          <w:szCs w:val="28"/>
          <w:lang w:val="ro-RO"/>
        </w:rPr>
        <w:t>22</w:t>
      </w:r>
      <w:r w:rsidR="001075F3" w:rsidRPr="009A3E66">
        <w:rPr>
          <w:rFonts w:ascii="Times New Roman" w:eastAsia="Calibri" w:hAnsi="Times New Roman" w:cs="Times New Roman"/>
          <w:sz w:val="28"/>
          <w:szCs w:val="28"/>
          <w:lang w:val="ro-RO"/>
        </w:rPr>
        <w:t>,</w:t>
      </w:r>
      <w:r w:rsidRPr="009A3E66">
        <w:rPr>
          <w:rFonts w:ascii="Times New Roman" w:eastAsia="Calibri" w:hAnsi="Times New Roman" w:cs="Times New Roman"/>
          <w:sz w:val="28"/>
          <w:szCs w:val="28"/>
          <w:lang w:val="ro-RO"/>
        </w:rPr>
        <w:t xml:space="preserve"> cifra </w:t>
      </w:r>
      <w:r w:rsidR="00B92F09" w:rsidRPr="009A3E66">
        <w:rPr>
          <w:rFonts w:ascii="Times New Roman" w:eastAsia="Calibri" w:hAnsi="Times New Roman" w:cs="Times New Roman"/>
          <w:sz w:val="28"/>
          <w:szCs w:val="28"/>
          <w:lang w:val="ro-RO"/>
        </w:rPr>
        <w:t>”</w:t>
      </w:r>
      <w:r w:rsidRPr="009A3E66">
        <w:rPr>
          <w:rFonts w:ascii="Times New Roman" w:eastAsia="Calibri" w:hAnsi="Times New Roman" w:cs="Times New Roman"/>
          <w:sz w:val="28"/>
          <w:szCs w:val="28"/>
          <w:lang w:val="ro-RO"/>
        </w:rPr>
        <w:t>45</w:t>
      </w:r>
      <w:r w:rsidR="00B92F09" w:rsidRPr="009A3E66">
        <w:rPr>
          <w:rFonts w:ascii="Times New Roman" w:eastAsia="Calibri" w:hAnsi="Times New Roman" w:cs="Times New Roman"/>
          <w:sz w:val="28"/>
          <w:szCs w:val="28"/>
          <w:lang w:val="ro-RO"/>
        </w:rPr>
        <w:t>”</w:t>
      </w:r>
      <w:r w:rsidRPr="009A3E66">
        <w:rPr>
          <w:rFonts w:ascii="Times New Roman" w:eastAsia="Calibri" w:hAnsi="Times New Roman" w:cs="Times New Roman"/>
          <w:sz w:val="28"/>
          <w:szCs w:val="28"/>
          <w:lang w:val="ro-RO"/>
        </w:rPr>
        <w:t xml:space="preserve"> se substituie cu cifra </w:t>
      </w:r>
      <w:r w:rsidR="00B92F09" w:rsidRPr="009A3E66">
        <w:rPr>
          <w:rFonts w:ascii="Times New Roman" w:eastAsia="Calibri" w:hAnsi="Times New Roman" w:cs="Times New Roman"/>
          <w:sz w:val="28"/>
          <w:szCs w:val="28"/>
          <w:lang w:val="ro-RO"/>
        </w:rPr>
        <w:t>”</w:t>
      </w:r>
      <w:r w:rsidRPr="009A3E66">
        <w:rPr>
          <w:rFonts w:ascii="Times New Roman" w:eastAsia="Calibri" w:hAnsi="Times New Roman" w:cs="Times New Roman"/>
          <w:sz w:val="28"/>
          <w:szCs w:val="28"/>
          <w:lang w:val="ro-RO"/>
        </w:rPr>
        <w:t>30</w:t>
      </w:r>
      <w:r w:rsidR="00B92F09" w:rsidRPr="009A3E66">
        <w:rPr>
          <w:rFonts w:ascii="Times New Roman" w:eastAsia="Calibri" w:hAnsi="Times New Roman" w:cs="Times New Roman"/>
          <w:sz w:val="28"/>
          <w:szCs w:val="28"/>
          <w:lang w:val="ro-RO"/>
        </w:rPr>
        <w:t xml:space="preserve">”; </w:t>
      </w:r>
    </w:p>
    <w:p w:rsidR="007503F9" w:rsidRPr="009A3E66" w:rsidRDefault="007503F9" w:rsidP="007503F9">
      <w:pPr>
        <w:spacing w:after="0" w:line="240" w:lineRule="auto"/>
        <w:jc w:val="both"/>
        <w:rPr>
          <w:rFonts w:ascii="Times New Roman" w:hAnsi="Times New Roman" w:cs="Times New Roman"/>
          <w:sz w:val="28"/>
          <w:szCs w:val="28"/>
          <w:lang w:val="ro-RO"/>
        </w:rPr>
      </w:pPr>
    </w:p>
    <w:p w:rsidR="00982474" w:rsidRPr="009A3E66" w:rsidRDefault="00982474" w:rsidP="007503F9">
      <w:pPr>
        <w:spacing w:after="0" w:line="240" w:lineRule="auto"/>
        <w:jc w:val="both"/>
        <w:rPr>
          <w:rFonts w:ascii="Times New Roman" w:hAnsi="Times New Roman" w:cs="Times New Roman"/>
          <w:sz w:val="28"/>
          <w:szCs w:val="28"/>
          <w:lang w:val="ro-RO"/>
        </w:rPr>
      </w:pPr>
    </w:p>
    <w:p w:rsidR="00A143F2" w:rsidRPr="009A3E66" w:rsidRDefault="007B3FA7" w:rsidP="00F56789">
      <w:pPr>
        <w:pStyle w:val="a5"/>
        <w:numPr>
          <w:ilvl w:val="0"/>
          <w:numId w:val="8"/>
        </w:numPr>
        <w:tabs>
          <w:tab w:val="left" w:pos="0"/>
          <w:tab w:val="left" w:pos="709"/>
          <w:tab w:val="left" w:pos="993"/>
        </w:tabs>
        <w:spacing w:after="0" w:line="240" w:lineRule="auto"/>
        <w:ind w:left="0" w:firstLine="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MS Mincho" w:hAnsi="Times New Roman" w:cs="Times New Roman"/>
          <w:sz w:val="28"/>
          <w:szCs w:val="28"/>
          <w:lang w:val="ro-RO"/>
        </w:rPr>
        <w:t xml:space="preserve">Hotărîrea Guvernului nr. 507/2018 </w:t>
      </w:r>
      <w:r w:rsidRPr="009A3E66">
        <w:rPr>
          <w:rStyle w:val="a3"/>
          <w:rFonts w:ascii="Times New Roman" w:hAnsi="Times New Roman" w:cs="Times New Roman"/>
          <w:b w:val="0"/>
          <w:bCs w:val="0"/>
          <w:sz w:val="28"/>
          <w:szCs w:val="28"/>
          <w:lang w:val="en-US"/>
        </w:rPr>
        <w:t>pentru aprobarea Regulamentului privind condițiile și procedura de acordare a subvențiilor în avans</w:t>
      </w:r>
      <w:r w:rsidRPr="009A3E66">
        <w:rPr>
          <w:rStyle w:val="a3"/>
          <w:rFonts w:ascii="Times New Roman" w:hAnsi="Times New Roman" w:cs="Times New Roman"/>
          <w:bCs w:val="0"/>
          <w:sz w:val="28"/>
          <w:szCs w:val="28"/>
          <w:lang w:val="en-US"/>
        </w:rPr>
        <w:t xml:space="preserve"> </w:t>
      </w:r>
      <w:r w:rsidRPr="009A3E66">
        <w:rPr>
          <w:rStyle w:val="a3"/>
          <w:rFonts w:ascii="Times New Roman" w:hAnsi="Times New Roman" w:cs="Times New Roman"/>
          <w:b w:val="0"/>
          <w:bCs w:val="0"/>
          <w:sz w:val="28"/>
          <w:szCs w:val="28"/>
          <w:lang w:val="en-US"/>
        </w:rPr>
        <w:t>pentru proiectele start-up din Fondul național de dezvoltare a agriculturii și mediului rural</w:t>
      </w:r>
      <w:r w:rsidRPr="009A3E66">
        <w:rPr>
          <w:rStyle w:val="a3"/>
          <w:rFonts w:ascii="Times New Roman" w:hAnsi="Times New Roman" w:cs="Times New Roman"/>
          <w:bCs w:val="0"/>
          <w:sz w:val="28"/>
          <w:szCs w:val="28"/>
          <w:lang w:val="en-US"/>
        </w:rPr>
        <w:t xml:space="preserve"> </w:t>
      </w:r>
      <w:r w:rsidRPr="009A3E66">
        <w:rPr>
          <w:rFonts w:ascii="Times New Roman" w:eastAsia="Times New Roman" w:hAnsi="Times New Roman" w:cs="Times New Roman"/>
          <w:sz w:val="28"/>
          <w:szCs w:val="28"/>
          <w:shd w:val="clear" w:color="auto" w:fill="FFFFFF"/>
          <w:lang w:val="en-US" w:eastAsia="ru-RU"/>
        </w:rPr>
        <w:t>(Monitorul Oficial al Republicii Moldova, 2018, nr. 176-180, art. 558), cu modificările ulterioare,  se modifică</w:t>
      </w:r>
      <w:r w:rsidR="00A143F2" w:rsidRPr="009A3E66">
        <w:rPr>
          <w:rFonts w:ascii="Times New Roman" w:eastAsia="Times New Roman" w:hAnsi="Times New Roman" w:cs="Times New Roman"/>
          <w:sz w:val="28"/>
          <w:szCs w:val="28"/>
          <w:shd w:val="clear" w:color="auto" w:fill="FFFFFF"/>
          <w:lang w:val="en-US" w:eastAsia="ru-RU"/>
        </w:rPr>
        <w:t xml:space="preserve"> </w:t>
      </w:r>
      <w:r w:rsidR="001A37B1" w:rsidRPr="009A3E66">
        <w:rPr>
          <w:rFonts w:ascii="Times New Roman" w:eastAsia="Times New Roman" w:hAnsi="Times New Roman" w:cs="Times New Roman"/>
          <w:sz w:val="28"/>
          <w:szCs w:val="28"/>
          <w:shd w:val="clear" w:color="auto" w:fill="FFFFFF"/>
          <w:lang w:val="en-US" w:eastAsia="ru-RU"/>
        </w:rPr>
        <w:t xml:space="preserve">după </w:t>
      </w:r>
      <w:r w:rsidR="00A143F2" w:rsidRPr="009A3E66">
        <w:rPr>
          <w:rFonts w:ascii="Times New Roman" w:eastAsia="Times New Roman" w:hAnsi="Times New Roman" w:cs="Times New Roman"/>
          <w:sz w:val="28"/>
          <w:szCs w:val="28"/>
          <w:shd w:val="clear" w:color="auto" w:fill="FFFFFF"/>
          <w:lang w:val="en-US" w:eastAsia="ru-RU"/>
        </w:rPr>
        <w:t>cum urmează:</w:t>
      </w:r>
    </w:p>
    <w:p w:rsidR="007B3FA7" w:rsidRPr="009A3E66" w:rsidRDefault="00A143F2" w:rsidP="00A143F2">
      <w:pPr>
        <w:pStyle w:val="a5"/>
        <w:tabs>
          <w:tab w:val="left" w:pos="0"/>
          <w:tab w:val="left" w:pos="709"/>
          <w:tab w:val="left" w:pos="993"/>
        </w:tabs>
        <w:spacing w:after="0" w:line="240" w:lineRule="auto"/>
        <w:ind w:left="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 xml:space="preserve">a) </w:t>
      </w:r>
      <w:r w:rsidR="007B3FA7" w:rsidRPr="009A3E66">
        <w:rPr>
          <w:rFonts w:ascii="Times New Roman" w:eastAsia="Times New Roman" w:hAnsi="Times New Roman" w:cs="Times New Roman"/>
          <w:sz w:val="28"/>
          <w:szCs w:val="28"/>
          <w:shd w:val="clear" w:color="auto" w:fill="FFFFFF"/>
          <w:lang w:val="en-US" w:eastAsia="ru-RU"/>
        </w:rPr>
        <w:t xml:space="preserve"> </w:t>
      </w:r>
      <w:r w:rsidR="000229F8" w:rsidRPr="009A3E66">
        <w:rPr>
          <w:rFonts w:ascii="Times New Roman" w:eastAsia="Times New Roman" w:hAnsi="Times New Roman" w:cs="Times New Roman"/>
          <w:sz w:val="28"/>
          <w:szCs w:val="28"/>
          <w:shd w:val="clear" w:color="auto" w:fill="FFFFFF"/>
          <w:lang w:val="en-US" w:eastAsia="ru-RU"/>
        </w:rPr>
        <w:t>în Regulament</w:t>
      </w:r>
      <w:r w:rsidR="007B3FA7" w:rsidRPr="009A3E66">
        <w:rPr>
          <w:rFonts w:ascii="Times New Roman" w:eastAsia="Times New Roman" w:hAnsi="Times New Roman" w:cs="Times New Roman"/>
          <w:sz w:val="28"/>
          <w:szCs w:val="28"/>
          <w:shd w:val="clear" w:color="auto" w:fill="FFFFFF"/>
          <w:lang w:val="en-US" w:eastAsia="ru-RU"/>
        </w:rPr>
        <w:t>:</w:t>
      </w:r>
    </w:p>
    <w:p w:rsidR="00D25AF8" w:rsidRPr="009A3E66" w:rsidRDefault="008868AD" w:rsidP="00D25AF8">
      <w:pPr>
        <w:pStyle w:val="a5"/>
        <w:numPr>
          <w:ilvl w:val="0"/>
          <w:numId w:val="10"/>
        </w:numPr>
        <w:tabs>
          <w:tab w:val="left" w:pos="993"/>
        </w:tabs>
        <w:spacing w:after="0" w:line="240" w:lineRule="auto"/>
        <w:ind w:left="0" w:firstLine="720"/>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MS Mincho" w:hAnsi="Times New Roman" w:cs="Times New Roman"/>
          <w:sz w:val="28"/>
          <w:szCs w:val="28"/>
          <w:lang w:val="en-US"/>
        </w:rPr>
        <w:t>î</w:t>
      </w:r>
      <w:r w:rsidR="00E634C1" w:rsidRPr="009A3E66">
        <w:rPr>
          <w:rFonts w:ascii="Times New Roman" w:eastAsia="MS Mincho" w:hAnsi="Times New Roman" w:cs="Times New Roman"/>
          <w:sz w:val="28"/>
          <w:szCs w:val="28"/>
          <w:lang w:val="en-US"/>
        </w:rPr>
        <w:t>n tot textul Regulamentului textul ”</w:t>
      </w:r>
      <w:r w:rsidR="00E634C1" w:rsidRPr="009A3E66">
        <w:rPr>
          <w:rFonts w:ascii="Times New Roman" w:eastAsia="Times New Roman" w:hAnsi="Times New Roman" w:cs="Times New Roman"/>
          <w:sz w:val="28"/>
          <w:szCs w:val="28"/>
          <w:lang w:val="en-US"/>
        </w:rPr>
        <w:t>tineri fermieri și femei fermieri”</w:t>
      </w:r>
      <w:r w:rsidR="00E634C1" w:rsidRPr="009A3E66">
        <w:rPr>
          <w:rFonts w:ascii="Times New Roman" w:eastAsia="MS Mincho" w:hAnsi="Times New Roman" w:cs="Times New Roman"/>
          <w:sz w:val="28"/>
          <w:szCs w:val="28"/>
          <w:lang w:val="en-US"/>
        </w:rPr>
        <w:t xml:space="preserve"> se substituie cu textul „</w:t>
      </w:r>
      <w:r w:rsidR="00E634C1" w:rsidRPr="009A3E66">
        <w:rPr>
          <w:rFonts w:ascii="Times New Roman" w:eastAsia="Times New Roman" w:hAnsi="Times New Roman" w:cs="Times New Roman"/>
          <w:sz w:val="28"/>
          <w:szCs w:val="28"/>
          <w:lang w:val="en-US"/>
        </w:rPr>
        <w:t>tineri fermieri, femei fermieri și migranți</w:t>
      </w:r>
      <w:r w:rsidR="006205A0" w:rsidRPr="009A3E66">
        <w:rPr>
          <w:rFonts w:ascii="Times New Roman" w:eastAsia="Times New Roman" w:hAnsi="Times New Roman" w:cs="Times New Roman"/>
          <w:sz w:val="28"/>
          <w:szCs w:val="28"/>
          <w:lang w:val="en-US"/>
        </w:rPr>
        <w:t xml:space="preserve"> reveniți</w:t>
      </w:r>
      <w:r w:rsidR="00E634C1" w:rsidRPr="009A3E66">
        <w:rPr>
          <w:rFonts w:ascii="Times New Roman" w:eastAsia="MS Mincho" w:hAnsi="Times New Roman" w:cs="Times New Roman"/>
          <w:sz w:val="28"/>
          <w:szCs w:val="28"/>
          <w:lang w:val="en-US"/>
        </w:rPr>
        <w:t xml:space="preserve">” la forma gramaticală corespunzătoare; </w:t>
      </w:r>
    </w:p>
    <w:p w:rsidR="00741583" w:rsidRPr="009A3E66" w:rsidRDefault="00B76736" w:rsidP="00741583">
      <w:pPr>
        <w:pStyle w:val="a5"/>
        <w:numPr>
          <w:ilvl w:val="0"/>
          <w:numId w:val="10"/>
        </w:numPr>
        <w:tabs>
          <w:tab w:val="left" w:pos="993"/>
        </w:tabs>
        <w:spacing w:after="0" w:line="240" w:lineRule="auto"/>
        <w:ind w:left="0" w:firstLine="720"/>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lang w:val="en-US"/>
        </w:rPr>
        <w:t xml:space="preserve">la </w:t>
      </w:r>
      <w:r w:rsidR="009529CE" w:rsidRPr="009A3E66">
        <w:rPr>
          <w:rFonts w:ascii="Times New Roman" w:eastAsia="Times New Roman" w:hAnsi="Times New Roman" w:cs="Times New Roman"/>
          <w:sz w:val="28"/>
          <w:szCs w:val="28"/>
          <w:lang w:val="en-US"/>
        </w:rPr>
        <w:t>punctul 1, subpunctul 6)</w:t>
      </w:r>
      <w:r w:rsidRPr="009A3E66">
        <w:rPr>
          <w:rFonts w:ascii="Times New Roman" w:eastAsia="Times New Roman" w:hAnsi="Times New Roman" w:cs="Times New Roman"/>
          <w:sz w:val="28"/>
          <w:szCs w:val="28"/>
          <w:lang w:val="en-US"/>
        </w:rPr>
        <w:t>,</w:t>
      </w:r>
      <w:r w:rsidR="009529CE" w:rsidRPr="009A3E66">
        <w:rPr>
          <w:rFonts w:ascii="Times New Roman" w:eastAsia="Times New Roman" w:hAnsi="Times New Roman" w:cs="Times New Roman"/>
          <w:sz w:val="28"/>
          <w:szCs w:val="28"/>
          <w:lang w:val="en-US"/>
        </w:rPr>
        <w:t xml:space="preserve"> textul ”fondată și condusă de tineri fermieri sau femei fermieri” se substituie cu textul ”</w:t>
      </w:r>
      <w:r w:rsidR="009529CE" w:rsidRPr="009A3E66">
        <w:rPr>
          <w:rFonts w:ascii="Times New Roman" w:hAnsi="Times New Roman" w:cs="Times New Roman"/>
          <w:sz w:val="28"/>
          <w:szCs w:val="28"/>
          <w:lang w:val="en-US"/>
        </w:rPr>
        <w:t xml:space="preserve"> </w:t>
      </w:r>
      <w:r w:rsidR="009529CE" w:rsidRPr="009A3E66">
        <w:rPr>
          <w:rFonts w:ascii="Times New Roman" w:eastAsia="Times New Roman" w:hAnsi="Times New Roman" w:cs="Times New Roman"/>
          <w:sz w:val="28"/>
          <w:szCs w:val="28"/>
          <w:lang w:val="en-US"/>
        </w:rPr>
        <w:t>fondată și condusă de tineri fermieri, femei</w:t>
      </w:r>
      <w:r w:rsidR="009538D4" w:rsidRPr="009A3E66">
        <w:rPr>
          <w:rFonts w:ascii="Times New Roman" w:eastAsia="Times New Roman" w:hAnsi="Times New Roman" w:cs="Times New Roman"/>
          <w:sz w:val="28"/>
          <w:szCs w:val="28"/>
          <w:lang w:val="en-US"/>
        </w:rPr>
        <w:t xml:space="preserve"> fermieri sau</w:t>
      </w:r>
      <w:r w:rsidR="009529CE" w:rsidRPr="009A3E66">
        <w:rPr>
          <w:rFonts w:ascii="Times New Roman" w:eastAsia="Times New Roman" w:hAnsi="Times New Roman" w:cs="Times New Roman"/>
          <w:sz w:val="28"/>
          <w:szCs w:val="28"/>
          <w:lang w:val="en-US"/>
        </w:rPr>
        <w:t xml:space="preserve"> migranți </w:t>
      </w:r>
      <w:r w:rsidR="009D3FE5" w:rsidRPr="009A3E66">
        <w:rPr>
          <w:rFonts w:ascii="Times New Roman" w:eastAsia="Times New Roman" w:hAnsi="Times New Roman" w:cs="Times New Roman"/>
          <w:sz w:val="28"/>
          <w:szCs w:val="28"/>
          <w:lang w:val="en-US"/>
        </w:rPr>
        <w:t>reveniți</w:t>
      </w:r>
      <w:r w:rsidR="009529CE" w:rsidRPr="009A3E66">
        <w:rPr>
          <w:rFonts w:ascii="Times New Roman" w:eastAsia="Times New Roman" w:hAnsi="Times New Roman" w:cs="Times New Roman"/>
          <w:sz w:val="28"/>
          <w:szCs w:val="28"/>
          <w:lang w:val="en-US"/>
        </w:rPr>
        <w:t>”;</w:t>
      </w:r>
    </w:p>
    <w:p w:rsidR="000474D0" w:rsidRPr="009A3E66" w:rsidRDefault="000474D0" w:rsidP="000474D0">
      <w:pPr>
        <w:pStyle w:val="a5"/>
        <w:numPr>
          <w:ilvl w:val="0"/>
          <w:numId w:val="10"/>
        </w:numPr>
        <w:tabs>
          <w:tab w:val="left" w:pos="993"/>
        </w:tabs>
        <w:spacing w:after="0" w:line="240" w:lineRule="auto"/>
        <w:ind w:left="644" w:firstLine="65"/>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la punctul 11, subpunctul 5) se abrogă;</w:t>
      </w:r>
    </w:p>
    <w:p w:rsidR="00D45FFA" w:rsidRPr="009A3E66" w:rsidRDefault="00623139" w:rsidP="007B3FA7">
      <w:pPr>
        <w:pStyle w:val="a5"/>
        <w:numPr>
          <w:ilvl w:val="0"/>
          <w:numId w:val="10"/>
        </w:numPr>
        <w:tabs>
          <w:tab w:val="left" w:pos="993"/>
        </w:tabs>
        <w:spacing w:after="0" w:line="240" w:lineRule="auto"/>
        <w:ind w:left="644" w:firstLine="65"/>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 xml:space="preserve">la </w:t>
      </w:r>
      <w:r w:rsidR="007B3FA7" w:rsidRPr="009A3E66">
        <w:rPr>
          <w:rFonts w:ascii="Times New Roman" w:eastAsia="Times New Roman" w:hAnsi="Times New Roman" w:cs="Times New Roman"/>
          <w:sz w:val="28"/>
          <w:szCs w:val="28"/>
          <w:shd w:val="clear" w:color="auto" w:fill="FFFFFF"/>
          <w:lang w:val="en-US" w:eastAsia="ru-RU"/>
        </w:rPr>
        <w:t>punctul 15</w:t>
      </w:r>
      <w:r w:rsidR="00D45FFA" w:rsidRPr="009A3E66">
        <w:rPr>
          <w:rFonts w:ascii="Times New Roman" w:eastAsia="Times New Roman" w:hAnsi="Times New Roman" w:cs="Times New Roman"/>
          <w:sz w:val="28"/>
          <w:szCs w:val="28"/>
          <w:shd w:val="clear" w:color="auto" w:fill="FFFFFF"/>
          <w:lang w:val="en-US" w:eastAsia="ru-RU"/>
        </w:rPr>
        <w:t>:</w:t>
      </w:r>
      <w:r w:rsidR="007B3FA7" w:rsidRPr="009A3E66">
        <w:rPr>
          <w:rFonts w:ascii="Times New Roman" w:eastAsia="Times New Roman" w:hAnsi="Times New Roman" w:cs="Times New Roman"/>
          <w:sz w:val="28"/>
          <w:szCs w:val="28"/>
          <w:shd w:val="clear" w:color="auto" w:fill="FFFFFF"/>
          <w:lang w:val="en-US" w:eastAsia="ru-RU"/>
        </w:rPr>
        <w:t xml:space="preserve"> </w:t>
      </w:r>
    </w:p>
    <w:p w:rsidR="007B3FA7" w:rsidRPr="009A3E66" w:rsidRDefault="007B3FA7" w:rsidP="00D45FFA">
      <w:pPr>
        <w:pStyle w:val="a5"/>
        <w:tabs>
          <w:tab w:val="left" w:pos="993"/>
        </w:tabs>
        <w:spacing w:after="0" w:line="240" w:lineRule="auto"/>
        <w:ind w:left="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subpunctul 4) va avea următorul cuprins:</w:t>
      </w:r>
    </w:p>
    <w:p w:rsidR="007B3FA7" w:rsidRPr="009A3E66" w:rsidRDefault="007B3FA7" w:rsidP="00623139">
      <w:pPr>
        <w:spacing w:after="0" w:line="240" w:lineRule="auto"/>
        <w:ind w:firstLine="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„4) copia</w:t>
      </w:r>
      <w:r w:rsidR="00CA69F3" w:rsidRPr="009A3E66">
        <w:rPr>
          <w:rFonts w:ascii="Times New Roman" w:eastAsia="Times New Roman" w:hAnsi="Times New Roman" w:cs="Times New Roman"/>
          <w:sz w:val="28"/>
          <w:szCs w:val="28"/>
          <w:shd w:val="clear" w:color="auto" w:fill="FFFFFF"/>
          <w:lang w:val="en-US" w:eastAsia="ru-RU"/>
        </w:rPr>
        <w:t xml:space="preserve"> contractului și a</w:t>
      </w:r>
      <w:r w:rsidRPr="009A3E66">
        <w:rPr>
          <w:rFonts w:ascii="Times New Roman" w:eastAsia="Times New Roman" w:hAnsi="Times New Roman" w:cs="Times New Roman"/>
          <w:sz w:val="28"/>
          <w:szCs w:val="28"/>
          <w:shd w:val="clear" w:color="auto" w:fill="FFFFFF"/>
          <w:lang w:val="en-US" w:eastAsia="ru-RU"/>
        </w:rPr>
        <w:t xml:space="preserve"> poliţei de asigurare a proiectului investiţional supus subvenţionării în avans pentru perioada anului în curs şi contractul de intenţie cu asiguratorul pentru asigurarea proiectului investiţional pentru următorii doi ani;”;</w:t>
      </w:r>
    </w:p>
    <w:p w:rsidR="00D45FFA" w:rsidRPr="009A3E66" w:rsidRDefault="00D45FFA" w:rsidP="00623139">
      <w:pPr>
        <w:spacing w:after="0" w:line="240" w:lineRule="auto"/>
        <w:ind w:firstLine="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subpunctul 7) se abrogă;</w:t>
      </w:r>
    </w:p>
    <w:p w:rsidR="00F37534" w:rsidRPr="009A3E66" w:rsidRDefault="00F37534" w:rsidP="00F37534">
      <w:pPr>
        <w:pStyle w:val="a5"/>
        <w:numPr>
          <w:ilvl w:val="0"/>
          <w:numId w:val="10"/>
        </w:numPr>
        <w:tabs>
          <w:tab w:val="left" w:pos="993"/>
        </w:tabs>
        <w:spacing w:after="0" w:line="240" w:lineRule="auto"/>
        <w:ind w:hanging="208"/>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la punctul 18, subpunctul 7) se abrogă;</w:t>
      </w:r>
    </w:p>
    <w:p w:rsidR="00F37534" w:rsidRPr="009A3E66" w:rsidRDefault="0045797E" w:rsidP="007B3FA7">
      <w:pPr>
        <w:pStyle w:val="a5"/>
        <w:numPr>
          <w:ilvl w:val="0"/>
          <w:numId w:val="10"/>
        </w:numPr>
        <w:tabs>
          <w:tab w:val="left" w:pos="993"/>
        </w:tabs>
        <w:spacing w:after="0" w:line="240" w:lineRule="auto"/>
        <w:ind w:left="644" w:firstLine="65"/>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 xml:space="preserve">la </w:t>
      </w:r>
      <w:r w:rsidR="007B3FA7" w:rsidRPr="009A3E66">
        <w:rPr>
          <w:rFonts w:ascii="Times New Roman" w:eastAsia="Times New Roman" w:hAnsi="Times New Roman" w:cs="Times New Roman"/>
          <w:sz w:val="28"/>
          <w:szCs w:val="28"/>
          <w:shd w:val="clear" w:color="auto" w:fill="FFFFFF"/>
          <w:lang w:val="en-US" w:eastAsia="ru-RU"/>
        </w:rPr>
        <w:t>punctul 23</w:t>
      </w:r>
      <w:r w:rsidR="00F37534" w:rsidRPr="009A3E66">
        <w:rPr>
          <w:rFonts w:ascii="Times New Roman" w:eastAsia="Times New Roman" w:hAnsi="Times New Roman" w:cs="Times New Roman"/>
          <w:sz w:val="28"/>
          <w:szCs w:val="28"/>
          <w:shd w:val="clear" w:color="auto" w:fill="FFFFFF"/>
          <w:lang w:val="en-US" w:eastAsia="ru-RU"/>
        </w:rPr>
        <w:t>:</w:t>
      </w:r>
    </w:p>
    <w:p w:rsidR="007B3FA7" w:rsidRPr="009A3E66" w:rsidRDefault="007B3FA7" w:rsidP="00F37534">
      <w:pPr>
        <w:pStyle w:val="a5"/>
        <w:tabs>
          <w:tab w:val="left" w:pos="993"/>
        </w:tabs>
        <w:spacing w:after="0" w:line="240" w:lineRule="auto"/>
        <w:ind w:left="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subpunctul 2) va avea următorul cuprins:</w:t>
      </w:r>
    </w:p>
    <w:p w:rsidR="007B3FA7" w:rsidRPr="009A3E66" w:rsidRDefault="007B3FA7" w:rsidP="00CF314C">
      <w:pPr>
        <w:tabs>
          <w:tab w:val="left" w:pos="142"/>
        </w:tabs>
        <w:spacing w:after="0" w:line="240" w:lineRule="auto"/>
        <w:ind w:firstLine="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„2) copia contractului</w:t>
      </w:r>
      <w:r w:rsidR="00CA69F3" w:rsidRPr="009A3E66">
        <w:rPr>
          <w:rFonts w:ascii="Times New Roman" w:eastAsia="Times New Roman" w:hAnsi="Times New Roman" w:cs="Times New Roman"/>
          <w:sz w:val="28"/>
          <w:szCs w:val="28"/>
          <w:shd w:val="clear" w:color="auto" w:fill="FFFFFF"/>
          <w:lang w:val="en-US" w:eastAsia="ru-RU"/>
        </w:rPr>
        <w:t xml:space="preserve"> și a </w:t>
      </w:r>
      <w:r w:rsidRPr="009A3E66">
        <w:rPr>
          <w:rFonts w:ascii="Times New Roman" w:eastAsia="Times New Roman" w:hAnsi="Times New Roman" w:cs="Times New Roman"/>
          <w:sz w:val="28"/>
          <w:szCs w:val="28"/>
          <w:shd w:val="clear" w:color="auto" w:fill="FFFFFF"/>
          <w:lang w:val="en-US" w:eastAsia="ru-RU"/>
        </w:rPr>
        <w:t>poliţei de asigurare a proiectului investiţional supus subvenţionării în avans pentru perioada anului în curs şi contractul de intenţie cu asiguratorul pentru asigurarea proiectului investiţional pentru următorii doi ani;”;</w:t>
      </w:r>
    </w:p>
    <w:p w:rsidR="00F37534" w:rsidRPr="009A3E66" w:rsidRDefault="00F37534" w:rsidP="00F37534">
      <w:pPr>
        <w:spacing w:after="0" w:line="240" w:lineRule="auto"/>
        <w:ind w:firstLine="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subpunctul 6) se abrogă;</w:t>
      </w:r>
    </w:p>
    <w:p w:rsidR="00E8459A" w:rsidRPr="009A3E66" w:rsidRDefault="00E8459A" w:rsidP="00E8459A">
      <w:pPr>
        <w:pStyle w:val="a5"/>
        <w:numPr>
          <w:ilvl w:val="0"/>
          <w:numId w:val="10"/>
        </w:numPr>
        <w:tabs>
          <w:tab w:val="left" w:pos="993"/>
        </w:tabs>
        <w:spacing w:after="0" w:line="240" w:lineRule="auto"/>
        <w:ind w:left="709" w:firstLine="0"/>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la punctul 25, subpunctul 6) se abrogă;</w:t>
      </w:r>
    </w:p>
    <w:p w:rsidR="007B3FA7" w:rsidRPr="009A3E66" w:rsidRDefault="007B3FA7" w:rsidP="007B3FA7">
      <w:pPr>
        <w:pStyle w:val="a5"/>
        <w:numPr>
          <w:ilvl w:val="0"/>
          <w:numId w:val="10"/>
        </w:numPr>
        <w:tabs>
          <w:tab w:val="left" w:pos="993"/>
        </w:tabs>
        <w:spacing w:after="0" w:line="240" w:lineRule="auto"/>
        <w:ind w:left="709" w:firstLine="0"/>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se completează cu punctul 33</w:t>
      </w:r>
      <w:r w:rsidRPr="009A3E66">
        <w:rPr>
          <w:rFonts w:ascii="Times New Roman" w:eastAsia="Times New Roman" w:hAnsi="Times New Roman" w:cs="Times New Roman"/>
          <w:sz w:val="28"/>
          <w:szCs w:val="28"/>
          <w:shd w:val="clear" w:color="auto" w:fill="FFFFFF"/>
          <w:vertAlign w:val="superscript"/>
          <w:lang w:val="en-US" w:eastAsia="ru-RU"/>
        </w:rPr>
        <w:t>1</w:t>
      </w:r>
      <w:r w:rsidRPr="009A3E66">
        <w:rPr>
          <w:rFonts w:ascii="Times New Roman" w:eastAsia="Times New Roman" w:hAnsi="Times New Roman" w:cs="Times New Roman"/>
          <w:sz w:val="28"/>
          <w:szCs w:val="28"/>
          <w:shd w:val="clear" w:color="auto" w:fill="FFFFFF"/>
          <w:lang w:val="en-US" w:eastAsia="ru-RU"/>
        </w:rPr>
        <w:t xml:space="preserve"> cu următorul cuprins:</w:t>
      </w:r>
    </w:p>
    <w:p w:rsidR="007B3FA7" w:rsidRPr="009A3E66" w:rsidRDefault="007B3FA7" w:rsidP="0045797E">
      <w:pPr>
        <w:spacing w:after="0" w:line="240" w:lineRule="auto"/>
        <w:ind w:firstLine="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”33</w:t>
      </w:r>
      <w:r w:rsidRPr="009A3E66">
        <w:rPr>
          <w:rFonts w:ascii="Times New Roman" w:eastAsia="Times New Roman" w:hAnsi="Times New Roman" w:cs="Times New Roman"/>
          <w:sz w:val="28"/>
          <w:szCs w:val="28"/>
          <w:shd w:val="clear" w:color="auto" w:fill="FFFFFF"/>
          <w:vertAlign w:val="superscript"/>
          <w:lang w:val="en-US" w:eastAsia="ru-RU"/>
        </w:rPr>
        <w:t>1</w:t>
      </w:r>
      <w:r w:rsidRPr="009A3E66">
        <w:rPr>
          <w:rFonts w:ascii="Times New Roman" w:eastAsia="Times New Roman" w:hAnsi="Times New Roman" w:cs="Times New Roman"/>
          <w:sz w:val="28"/>
          <w:szCs w:val="28"/>
          <w:shd w:val="clear" w:color="auto" w:fill="FFFFFF"/>
          <w:lang w:val="en-US" w:eastAsia="ru-RU"/>
        </w:rPr>
        <w:t xml:space="preserve"> În cazul </w:t>
      </w:r>
      <w:r w:rsidR="003B405C" w:rsidRPr="009A3E66">
        <w:rPr>
          <w:rFonts w:ascii="Times New Roman" w:eastAsia="Times New Roman" w:hAnsi="Times New Roman" w:cs="Times New Roman"/>
          <w:sz w:val="28"/>
          <w:szCs w:val="28"/>
          <w:shd w:val="clear" w:color="auto" w:fill="FFFFFF"/>
          <w:lang w:val="en-US" w:eastAsia="ru-RU"/>
        </w:rPr>
        <w:t xml:space="preserve">încălcării obligațiilor și angajamentelor stipulate </w:t>
      </w:r>
      <w:r w:rsidRPr="009A3E66">
        <w:rPr>
          <w:rFonts w:ascii="Times New Roman" w:eastAsia="Times New Roman" w:hAnsi="Times New Roman" w:cs="Times New Roman"/>
          <w:sz w:val="28"/>
          <w:szCs w:val="28"/>
          <w:shd w:val="clear" w:color="auto" w:fill="FFFFFF"/>
          <w:lang w:val="en-US" w:eastAsia="ru-RU"/>
        </w:rPr>
        <w:t xml:space="preserve">în baza contractului de acordare a subvenției în avans, a declarației pe propria răspundere cît și a prevederilor prezentului Regulament, intrării în proces de insolvabilitate sau lichidare, solicitantul urmează să ramburseze suma subvenţiei obținute în perioada de cel mult 180 zile din momentul constatării încălcării, </w:t>
      </w:r>
      <w:r w:rsidR="00A31422" w:rsidRPr="009A3E66">
        <w:rPr>
          <w:rFonts w:ascii="Times New Roman" w:eastAsia="Times New Roman" w:hAnsi="Times New Roman" w:cs="Times New Roman"/>
          <w:sz w:val="28"/>
          <w:szCs w:val="28"/>
          <w:shd w:val="clear" w:color="auto" w:fill="FFFFFF"/>
          <w:lang w:val="en-US" w:eastAsia="ru-RU"/>
        </w:rPr>
        <w:t>cu excepţia impedimentelor în afara controlului</w:t>
      </w:r>
      <w:r w:rsidRPr="009A3E66">
        <w:rPr>
          <w:rFonts w:ascii="Times New Roman" w:eastAsia="Times New Roman" w:hAnsi="Times New Roman" w:cs="Times New Roman"/>
          <w:sz w:val="28"/>
          <w:szCs w:val="28"/>
          <w:shd w:val="clear" w:color="auto" w:fill="FFFFFF"/>
          <w:lang w:val="en-US" w:eastAsia="ru-RU"/>
        </w:rPr>
        <w:t>, confirmate în modul stabilit.”;</w:t>
      </w:r>
    </w:p>
    <w:p w:rsidR="00303D77" w:rsidRPr="009A3E66" w:rsidRDefault="00303D77" w:rsidP="00303D77">
      <w:pPr>
        <w:pStyle w:val="a5"/>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 xml:space="preserve">la punctul 34, subpunctul 5) </w:t>
      </w:r>
      <w:r w:rsidRPr="009A3E66">
        <w:rPr>
          <w:rFonts w:ascii="Times New Roman" w:hAnsi="Times New Roman"/>
          <w:bCs/>
          <w:sz w:val="28"/>
          <w:szCs w:val="28"/>
          <w:lang w:val="en-US"/>
        </w:rPr>
        <w:t>textul „serviciile de instalare, de montaj, lucrări mecanizate, servicii de transport,” se excude;</w:t>
      </w:r>
    </w:p>
    <w:p w:rsidR="00857502" w:rsidRPr="009A3E66" w:rsidRDefault="007B3FA7" w:rsidP="00303D77">
      <w:pPr>
        <w:pStyle w:val="a5"/>
        <w:numPr>
          <w:ilvl w:val="0"/>
          <w:numId w:val="10"/>
        </w:numPr>
        <w:tabs>
          <w:tab w:val="left" w:pos="993"/>
          <w:tab w:val="left" w:pos="1170"/>
        </w:tabs>
        <w:spacing w:after="0" w:line="240" w:lineRule="auto"/>
        <w:ind w:left="644" w:firstLine="65"/>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punctul 37</w:t>
      </w:r>
      <w:r w:rsidR="00857502" w:rsidRPr="009A3E66">
        <w:rPr>
          <w:rFonts w:ascii="Times New Roman" w:eastAsia="Times New Roman" w:hAnsi="Times New Roman" w:cs="Times New Roman"/>
          <w:sz w:val="28"/>
          <w:szCs w:val="28"/>
          <w:shd w:val="clear" w:color="auto" w:fill="FFFFFF"/>
          <w:lang w:val="en-US" w:eastAsia="ru-RU"/>
        </w:rPr>
        <w:t>:</w:t>
      </w:r>
    </w:p>
    <w:p w:rsidR="00857502" w:rsidRPr="009A3E66" w:rsidRDefault="00857502" w:rsidP="00857502">
      <w:pPr>
        <w:pStyle w:val="a5"/>
        <w:tabs>
          <w:tab w:val="left" w:pos="993"/>
        </w:tabs>
        <w:spacing w:after="0" w:line="240" w:lineRule="auto"/>
        <w:ind w:left="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lastRenderedPageBreak/>
        <w:t>subpunctul 3) va avea următorul cuprins:</w:t>
      </w:r>
    </w:p>
    <w:p w:rsidR="00857502" w:rsidRPr="009A3E66" w:rsidRDefault="00857502" w:rsidP="00857502">
      <w:pPr>
        <w:pStyle w:val="a5"/>
        <w:tabs>
          <w:tab w:val="left" w:pos="900"/>
          <w:tab w:val="left" w:pos="1080"/>
          <w:tab w:val="left" w:pos="1170"/>
        </w:tabs>
        <w:spacing w:after="0" w:line="240" w:lineRule="auto"/>
        <w:ind w:left="0" w:firstLine="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 xml:space="preserve">”3) valoarea investiției </w:t>
      </w:r>
      <w:r w:rsidR="00D730AA" w:rsidRPr="009A3E66">
        <w:rPr>
          <w:rFonts w:ascii="Times New Roman" w:eastAsia="Times New Roman" w:hAnsi="Times New Roman" w:cs="Times New Roman"/>
          <w:sz w:val="28"/>
          <w:szCs w:val="28"/>
          <w:shd w:val="clear" w:color="auto" w:fill="FFFFFF"/>
          <w:lang w:val="en-US" w:eastAsia="ru-RU"/>
        </w:rPr>
        <w:t>eligibile</w:t>
      </w:r>
      <w:r w:rsidRPr="009A3E66">
        <w:rPr>
          <w:rFonts w:ascii="Times New Roman" w:eastAsia="Times New Roman" w:hAnsi="Times New Roman" w:cs="Times New Roman"/>
          <w:sz w:val="28"/>
          <w:szCs w:val="28"/>
          <w:shd w:val="clear" w:color="auto" w:fill="FFFFFF"/>
          <w:lang w:val="en-US" w:eastAsia="ru-RU"/>
        </w:rPr>
        <w:t xml:space="preserve"> conform proiectului investiţional nu depășeşte 1 000 000 lei din valoarea totală a investiției, </w:t>
      </w:r>
      <w:r w:rsidR="00D730AA" w:rsidRPr="009A3E66">
        <w:rPr>
          <w:rFonts w:ascii="Times New Roman" w:eastAsia="Times New Roman" w:hAnsi="Times New Roman" w:cs="Times New Roman"/>
          <w:sz w:val="28"/>
          <w:szCs w:val="28"/>
          <w:shd w:val="clear" w:color="auto" w:fill="FFFFFF"/>
          <w:lang w:val="en-US" w:eastAsia="ru-RU"/>
        </w:rPr>
        <w:t xml:space="preserve">și </w:t>
      </w:r>
      <w:r w:rsidRPr="009A3E66">
        <w:rPr>
          <w:rFonts w:ascii="Times New Roman" w:eastAsia="Times New Roman" w:hAnsi="Times New Roman" w:cs="Times New Roman"/>
          <w:sz w:val="28"/>
          <w:szCs w:val="28"/>
          <w:shd w:val="clear" w:color="auto" w:fill="FFFFFF"/>
          <w:lang w:val="en-US" w:eastAsia="ru-RU"/>
        </w:rPr>
        <w:t xml:space="preserve">perioadă de implementare </w:t>
      </w:r>
      <w:r w:rsidR="00D730AA" w:rsidRPr="009A3E66">
        <w:rPr>
          <w:rFonts w:ascii="Times New Roman" w:eastAsia="Times New Roman" w:hAnsi="Times New Roman" w:cs="Times New Roman"/>
          <w:sz w:val="28"/>
          <w:szCs w:val="28"/>
          <w:shd w:val="clear" w:color="auto" w:fill="FFFFFF"/>
          <w:lang w:val="en-US" w:eastAsia="ru-RU"/>
        </w:rPr>
        <w:t xml:space="preserve">a proiectului va fi de pînă la </w:t>
      </w:r>
      <w:r w:rsidRPr="009A3E66">
        <w:rPr>
          <w:rFonts w:ascii="Times New Roman" w:eastAsia="Times New Roman" w:hAnsi="Times New Roman" w:cs="Times New Roman"/>
          <w:sz w:val="28"/>
          <w:szCs w:val="28"/>
          <w:shd w:val="clear" w:color="auto" w:fill="FFFFFF"/>
          <w:lang w:val="en-US" w:eastAsia="ru-RU"/>
        </w:rPr>
        <w:t>24 de luni</w:t>
      </w:r>
      <w:r w:rsidR="00D730AA" w:rsidRPr="009A3E66">
        <w:rPr>
          <w:rFonts w:ascii="Times New Roman" w:eastAsia="Times New Roman" w:hAnsi="Times New Roman" w:cs="Times New Roman"/>
          <w:sz w:val="28"/>
          <w:szCs w:val="28"/>
          <w:shd w:val="clear" w:color="auto" w:fill="FFFFFF"/>
          <w:lang w:val="en-US" w:eastAsia="ru-RU"/>
        </w:rPr>
        <w:t xml:space="preserve"> din momentul semnării contractului</w:t>
      </w:r>
      <w:r w:rsidR="000538CF" w:rsidRPr="009A3E66">
        <w:rPr>
          <w:rFonts w:ascii="Times New Roman" w:eastAsia="Times New Roman" w:hAnsi="Times New Roman" w:cs="Times New Roman"/>
          <w:sz w:val="28"/>
          <w:szCs w:val="28"/>
          <w:shd w:val="clear" w:color="auto" w:fill="FFFFFF"/>
          <w:lang w:val="en-US" w:eastAsia="ru-RU"/>
        </w:rPr>
        <w:t xml:space="preserve"> cu Agenția</w:t>
      </w:r>
      <w:r w:rsidR="00D730AA" w:rsidRPr="009A3E66">
        <w:rPr>
          <w:rFonts w:ascii="Times New Roman" w:eastAsia="Times New Roman" w:hAnsi="Times New Roman" w:cs="Times New Roman"/>
          <w:sz w:val="28"/>
          <w:szCs w:val="28"/>
          <w:shd w:val="clear" w:color="auto" w:fill="FFFFFF"/>
          <w:lang w:val="en-US" w:eastAsia="ru-RU"/>
        </w:rPr>
        <w:t>;”;</w:t>
      </w:r>
    </w:p>
    <w:p w:rsidR="007B3FA7" w:rsidRPr="009A3E66" w:rsidRDefault="007B3FA7" w:rsidP="00857502">
      <w:pPr>
        <w:pStyle w:val="a5"/>
        <w:tabs>
          <w:tab w:val="left" w:pos="993"/>
        </w:tabs>
        <w:spacing w:after="0" w:line="240" w:lineRule="auto"/>
        <w:ind w:left="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 xml:space="preserve">subpunctul 7) se exclude; </w:t>
      </w:r>
    </w:p>
    <w:p w:rsidR="006C2079" w:rsidRPr="009A3E66" w:rsidRDefault="006C2079" w:rsidP="006C2079">
      <w:pPr>
        <w:pStyle w:val="a5"/>
        <w:tabs>
          <w:tab w:val="left" w:pos="993"/>
        </w:tabs>
        <w:spacing w:after="0" w:line="240" w:lineRule="auto"/>
        <w:ind w:left="0" w:firstLine="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la subpunctul 8)</w:t>
      </w:r>
      <w:r w:rsidRPr="009A3E66">
        <w:rPr>
          <w:lang w:val="en-US"/>
        </w:rPr>
        <w:t xml:space="preserve"> </w:t>
      </w:r>
      <w:r w:rsidRPr="009A3E66">
        <w:rPr>
          <w:rFonts w:ascii="Times New Roman" w:eastAsia="Times New Roman" w:hAnsi="Times New Roman" w:cs="Times New Roman"/>
          <w:sz w:val="28"/>
          <w:szCs w:val="28"/>
          <w:shd w:val="clear" w:color="auto" w:fill="FFFFFF"/>
          <w:lang w:val="en-US" w:eastAsia="ru-RU"/>
        </w:rPr>
        <w:t>textul „pe parcursul” se substituie cu sintagma „după finisarea”;</w:t>
      </w:r>
    </w:p>
    <w:p w:rsidR="006C2079" w:rsidRPr="009A3E66" w:rsidRDefault="006C2079" w:rsidP="006C2079">
      <w:pPr>
        <w:pStyle w:val="a5"/>
        <w:numPr>
          <w:ilvl w:val="0"/>
          <w:numId w:val="10"/>
        </w:numPr>
        <w:tabs>
          <w:tab w:val="left" w:pos="709"/>
          <w:tab w:val="left" w:pos="993"/>
          <w:tab w:val="left" w:pos="1134"/>
          <w:tab w:val="left" w:pos="1560"/>
        </w:tabs>
        <w:spacing w:after="0" w:line="240" w:lineRule="auto"/>
        <w:ind w:left="0" w:firstLine="709"/>
        <w:jc w:val="both"/>
        <w:rPr>
          <w:rFonts w:ascii="Times New Roman" w:hAnsi="Times New Roman" w:cs="Times New Roman"/>
          <w:bCs/>
          <w:sz w:val="28"/>
          <w:szCs w:val="28"/>
          <w:lang w:val="ro-RO"/>
        </w:rPr>
      </w:pPr>
      <w:r w:rsidRPr="009A3E66">
        <w:rPr>
          <w:rFonts w:ascii="Times New Roman" w:hAnsi="Times New Roman" w:cs="Times New Roman"/>
          <w:bCs/>
          <w:sz w:val="28"/>
          <w:szCs w:val="28"/>
          <w:lang w:val="ro-RO"/>
        </w:rPr>
        <w:t>la punctul 39 textul ”</w:t>
      </w:r>
      <w:r w:rsidRPr="009A3E66">
        <w:rPr>
          <w:rFonts w:ascii="Times New Roman" w:hAnsi="Times New Roman"/>
          <w:sz w:val="28"/>
          <w:szCs w:val="28"/>
          <w:lang w:val="en-US"/>
        </w:rPr>
        <w:t xml:space="preserve"> La etapa implementării,</w:t>
      </w:r>
      <w:r w:rsidRPr="009A3E66">
        <w:rPr>
          <w:rFonts w:ascii="Times New Roman" w:hAnsi="Times New Roman" w:cs="Times New Roman"/>
          <w:bCs/>
          <w:sz w:val="28"/>
          <w:szCs w:val="28"/>
          <w:lang w:val="ro-RO"/>
        </w:rPr>
        <w:t>” se exclude;</w:t>
      </w:r>
    </w:p>
    <w:p w:rsidR="007B3FA7" w:rsidRPr="009A3E66" w:rsidRDefault="007B3FA7" w:rsidP="006C2079">
      <w:pPr>
        <w:pStyle w:val="a5"/>
        <w:numPr>
          <w:ilvl w:val="0"/>
          <w:numId w:val="10"/>
        </w:numPr>
        <w:tabs>
          <w:tab w:val="left" w:pos="709"/>
          <w:tab w:val="left" w:pos="993"/>
          <w:tab w:val="left" w:pos="1170"/>
        </w:tabs>
        <w:spacing w:after="0" w:line="240" w:lineRule="auto"/>
        <w:ind w:left="0" w:firstLine="709"/>
        <w:jc w:val="both"/>
        <w:rPr>
          <w:rFonts w:ascii="Times New Roman" w:hAnsi="Times New Roman" w:cs="Times New Roman"/>
          <w:bCs/>
          <w:sz w:val="28"/>
          <w:szCs w:val="28"/>
          <w:lang w:val="ro-RO"/>
        </w:rPr>
      </w:pPr>
      <w:r w:rsidRPr="009A3E66">
        <w:rPr>
          <w:rFonts w:ascii="Times New Roman" w:eastAsia="Times New Roman" w:hAnsi="Times New Roman" w:cs="Times New Roman"/>
          <w:sz w:val="28"/>
          <w:szCs w:val="28"/>
          <w:shd w:val="clear" w:color="auto" w:fill="FFFFFF"/>
          <w:lang w:val="en-US" w:eastAsia="ru-RU"/>
        </w:rPr>
        <w:t>punctul 42:</w:t>
      </w:r>
    </w:p>
    <w:p w:rsidR="00E065CF" w:rsidRPr="009A3E66" w:rsidRDefault="007B3FA7" w:rsidP="007B3FA7">
      <w:pPr>
        <w:spacing w:after="0" w:line="240" w:lineRule="auto"/>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 xml:space="preserve"> </w:t>
      </w:r>
      <w:r w:rsidRPr="009A3E66">
        <w:rPr>
          <w:rFonts w:ascii="Times New Roman" w:eastAsia="Times New Roman" w:hAnsi="Times New Roman" w:cs="Times New Roman"/>
          <w:sz w:val="28"/>
          <w:szCs w:val="28"/>
          <w:shd w:val="clear" w:color="auto" w:fill="FFFFFF"/>
          <w:lang w:val="en-US" w:eastAsia="ru-RU"/>
        </w:rPr>
        <w:tab/>
        <w:t xml:space="preserve">subpunctul 7) va avea următorul cuprins: </w:t>
      </w:r>
    </w:p>
    <w:p w:rsidR="007B3FA7" w:rsidRPr="009A3E66" w:rsidRDefault="007B3FA7" w:rsidP="00EC07A9">
      <w:pPr>
        <w:spacing w:after="0" w:line="240" w:lineRule="auto"/>
        <w:ind w:firstLine="709"/>
        <w:jc w:val="both"/>
        <w:rPr>
          <w:rFonts w:ascii="Times New Roman" w:hAnsi="Times New Roman" w:cs="Times New Roman"/>
          <w:bCs/>
          <w:sz w:val="28"/>
          <w:szCs w:val="28"/>
          <w:lang w:val="ro-RO"/>
        </w:rPr>
      </w:pPr>
      <w:r w:rsidRPr="009A3E66">
        <w:rPr>
          <w:rFonts w:ascii="Times New Roman" w:hAnsi="Times New Roman" w:cs="Times New Roman"/>
          <w:bCs/>
          <w:sz w:val="28"/>
          <w:szCs w:val="28"/>
          <w:lang w:val="en-US"/>
        </w:rPr>
        <w:t>„</w:t>
      </w:r>
      <w:r w:rsidR="00E065CF" w:rsidRPr="009A3E66">
        <w:rPr>
          <w:rFonts w:ascii="Times New Roman" w:hAnsi="Times New Roman" w:cs="Times New Roman"/>
          <w:bCs/>
          <w:sz w:val="28"/>
          <w:szCs w:val="28"/>
          <w:lang w:val="en-US"/>
        </w:rPr>
        <w:t xml:space="preserve">7) </w:t>
      </w:r>
      <w:r w:rsidRPr="009A3E66">
        <w:rPr>
          <w:rFonts w:ascii="Times New Roman" w:hAnsi="Times New Roman" w:cs="Times New Roman"/>
          <w:bCs/>
          <w:sz w:val="28"/>
          <w:szCs w:val="28"/>
          <w:lang w:val="ro-RO"/>
        </w:rPr>
        <w:t>Extras din cont confirmat de banca comercială privind disponibilitatea cofinanțării a cel puțin 10% din valoarea costurilor eligib</w:t>
      </w:r>
      <w:r w:rsidR="00E86905" w:rsidRPr="009A3E66">
        <w:rPr>
          <w:rFonts w:ascii="Times New Roman" w:hAnsi="Times New Roman" w:cs="Times New Roman"/>
          <w:bCs/>
          <w:sz w:val="28"/>
          <w:szCs w:val="28"/>
          <w:lang w:val="ro-RO"/>
        </w:rPr>
        <w:t>ile a proiectului investițional;</w:t>
      </w:r>
      <w:r w:rsidRPr="009A3E66">
        <w:rPr>
          <w:rFonts w:ascii="Times New Roman" w:hAnsi="Times New Roman" w:cs="Times New Roman"/>
          <w:bCs/>
          <w:sz w:val="28"/>
          <w:szCs w:val="28"/>
          <w:lang w:val="ro-RO"/>
        </w:rPr>
        <w:t>”;</w:t>
      </w:r>
    </w:p>
    <w:p w:rsidR="007B3FA7" w:rsidRPr="009A3E66" w:rsidRDefault="007B3FA7" w:rsidP="007B3FA7">
      <w:pPr>
        <w:spacing w:after="0" w:line="240" w:lineRule="auto"/>
        <w:ind w:firstLine="708"/>
        <w:jc w:val="both"/>
        <w:rPr>
          <w:rFonts w:ascii="Times New Roman" w:hAnsi="Times New Roman" w:cs="Times New Roman"/>
          <w:bCs/>
          <w:sz w:val="28"/>
          <w:szCs w:val="28"/>
          <w:lang w:val="ro-RO"/>
        </w:rPr>
      </w:pPr>
      <w:r w:rsidRPr="009A3E66">
        <w:rPr>
          <w:rFonts w:ascii="Times New Roman" w:hAnsi="Times New Roman" w:cs="Times New Roman"/>
          <w:bCs/>
          <w:sz w:val="28"/>
          <w:szCs w:val="28"/>
          <w:lang w:val="ro-RO"/>
        </w:rPr>
        <w:t>se completează cu subpunct</w:t>
      </w:r>
      <w:r w:rsidR="006C1076" w:rsidRPr="009A3E66">
        <w:rPr>
          <w:rFonts w:ascii="Times New Roman" w:hAnsi="Times New Roman" w:cs="Times New Roman"/>
          <w:bCs/>
          <w:sz w:val="28"/>
          <w:szCs w:val="28"/>
          <w:lang w:val="ro-RO"/>
        </w:rPr>
        <w:t>ele</w:t>
      </w:r>
      <w:r w:rsidR="000229F8" w:rsidRPr="009A3E66">
        <w:rPr>
          <w:rFonts w:ascii="Times New Roman" w:hAnsi="Times New Roman" w:cs="Times New Roman"/>
          <w:bCs/>
          <w:sz w:val="28"/>
          <w:szCs w:val="28"/>
          <w:lang w:val="ro-RO"/>
        </w:rPr>
        <w:t xml:space="preserve"> 9) </w:t>
      </w:r>
      <w:r w:rsidR="006C1076" w:rsidRPr="009A3E66">
        <w:rPr>
          <w:rFonts w:ascii="Times New Roman" w:hAnsi="Times New Roman" w:cs="Times New Roman"/>
          <w:bCs/>
          <w:sz w:val="28"/>
          <w:szCs w:val="28"/>
          <w:lang w:val="ro-RO"/>
        </w:rPr>
        <w:t xml:space="preserve">și 10) </w:t>
      </w:r>
      <w:r w:rsidRPr="009A3E66">
        <w:rPr>
          <w:rFonts w:ascii="Times New Roman" w:hAnsi="Times New Roman" w:cs="Times New Roman"/>
          <w:bCs/>
          <w:sz w:val="28"/>
          <w:szCs w:val="28"/>
          <w:lang w:val="ro-RO"/>
        </w:rPr>
        <w:t>cu următorul cuprins:</w:t>
      </w:r>
    </w:p>
    <w:p w:rsidR="00E86905" w:rsidRPr="009A3E66" w:rsidRDefault="00507E17" w:rsidP="007D540F">
      <w:pPr>
        <w:spacing w:after="0" w:line="240" w:lineRule="auto"/>
        <w:ind w:firstLine="709"/>
        <w:jc w:val="both"/>
        <w:rPr>
          <w:rFonts w:ascii="Times New Roman" w:hAnsi="Times New Roman" w:cs="Times New Roman"/>
          <w:bCs/>
          <w:sz w:val="28"/>
          <w:szCs w:val="28"/>
          <w:lang w:val="ro-RO"/>
        </w:rPr>
      </w:pPr>
      <w:r w:rsidRPr="009A3E66">
        <w:rPr>
          <w:rFonts w:ascii="Times New Roman" w:hAnsi="Times New Roman" w:cs="Times New Roman"/>
          <w:bCs/>
          <w:sz w:val="28"/>
          <w:szCs w:val="28"/>
          <w:lang w:val="ro-RO"/>
        </w:rPr>
        <w:t>„</w:t>
      </w:r>
      <w:r w:rsidR="007B3FA7" w:rsidRPr="009A3E66">
        <w:rPr>
          <w:rFonts w:ascii="Times New Roman" w:hAnsi="Times New Roman" w:cs="Times New Roman"/>
          <w:bCs/>
          <w:sz w:val="28"/>
          <w:szCs w:val="28"/>
          <w:lang w:val="ro-RO"/>
        </w:rPr>
        <w:t>9) copia de pe schița de proiect cu deviz de cheltuieli, executată de furnizor sau proiectantul autorizat, pentru solicitanții de subvenții în cadrul submăsurii 3 și 5</w:t>
      </w:r>
      <w:r w:rsidR="00E86905" w:rsidRPr="009A3E66">
        <w:rPr>
          <w:rFonts w:ascii="Times New Roman" w:hAnsi="Times New Roman" w:cs="Times New Roman"/>
          <w:bCs/>
          <w:sz w:val="28"/>
          <w:szCs w:val="28"/>
          <w:lang w:val="ro-RO"/>
        </w:rPr>
        <w:t>;</w:t>
      </w:r>
    </w:p>
    <w:p w:rsidR="007B3FA7" w:rsidRPr="009A3E66" w:rsidRDefault="00E86905" w:rsidP="007D540F">
      <w:pPr>
        <w:spacing w:after="0" w:line="240" w:lineRule="auto"/>
        <w:ind w:firstLine="567"/>
        <w:jc w:val="both"/>
        <w:rPr>
          <w:rFonts w:ascii="Times New Roman" w:hAnsi="Times New Roman" w:cs="Times New Roman"/>
          <w:bCs/>
          <w:sz w:val="28"/>
          <w:szCs w:val="28"/>
          <w:lang w:val="ro-RO"/>
        </w:rPr>
      </w:pPr>
      <w:r w:rsidRPr="009A3E66">
        <w:rPr>
          <w:rFonts w:ascii="Times New Roman" w:hAnsi="Times New Roman" w:cs="Times New Roman"/>
          <w:bCs/>
          <w:sz w:val="28"/>
          <w:szCs w:val="28"/>
          <w:lang w:val="ro-RO"/>
        </w:rPr>
        <w:t xml:space="preserve">10) </w:t>
      </w:r>
      <w:r w:rsidR="007F19EB" w:rsidRPr="009A3E66">
        <w:rPr>
          <w:rFonts w:ascii="Times New Roman" w:hAnsi="Times New Roman" w:cs="Times New Roman"/>
          <w:bCs/>
          <w:sz w:val="28"/>
          <w:szCs w:val="28"/>
          <w:lang w:val="ro-RO"/>
        </w:rPr>
        <w:t xml:space="preserve">copia contractului de muncă, dovada </w:t>
      </w:r>
      <w:r w:rsidR="007F19EB" w:rsidRPr="009A3E66">
        <w:rPr>
          <w:rFonts w:ascii="Times New Roman" w:eastAsia="Times New Roman" w:hAnsi="Times New Roman" w:cs="Times New Roman"/>
          <w:iCs/>
          <w:sz w:val="28"/>
          <w:szCs w:val="28"/>
          <w:lang w:val="ro-RO"/>
        </w:rPr>
        <w:t>aflării în străinătate pe o perioadă neîntreruptă de cel puțin 1 an anterior momentului solicitării subvenției</w:t>
      </w:r>
      <w:r w:rsidR="001C594C" w:rsidRPr="009A3E66">
        <w:rPr>
          <w:rFonts w:ascii="Times New Roman" w:eastAsia="Times New Roman" w:hAnsi="Times New Roman" w:cs="Times New Roman"/>
          <w:iCs/>
          <w:sz w:val="28"/>
          <w:szCs w:val="28"/>
          <w:lang w:val="ro-RO"/>
        </w:rPr>
        <w:t xml:space="preserve"> pentru</w:t>
      </w:r>
      <w:r w:rsidR="001C594C" w:rsidRPr="009A3E66">
        <w:rPr>
          <w:rFonts w:ascii="Times New Roman" w:eastAsia="Times New Roman" w:hAnsi="Times New Roman" w:cs="Times New Roman"/>
          <w:sz w:val="28"/>
          <w:szCs w:val="28"/>
          <w:lang w:val="en-US"/>
        </w:rPr>
        <w:t xml:space="preserve"> migranți reveniți</w:t>
      </w:r>
      <w:r w:rsidRPr="009A3E66">
        <w:rPr>
          <w:rFonts w:ascii="Times New Roman" w:eastAsia="Times New Roman" w:hAnsi="Times New Roman" w:cs="Times New Roman"/>
          <w:iCs/>
          <w:sz w:val="28"/>
          <w:szCs w:val="28"/>
          <w:lang w:val="ro-RO"/>
        </w:rPr>
        <w:t>.</w:t>
      </w:r>
      <w:r w:rsidR="007B3FA7" w:rsidRPr="009A3E66">
        <w:rPr>
          <w:rFonts w:ascii="Times New Roman" w:hAnsi="Times New Roman" w:cs="Times New Roman"/>
          <w:bCs/>
          <w:sz w:val="28"/>
          <w:szCs w:val="28"/>
          <w:lang w:val="ro-RO"/>
        </w:rPr>
        <w:t>”</w:t>
      </w:r>
      <w:r w:rsidRPr="009A3E66">
        <w:rPr>
          <w:rFonts w:ascii="Times New Roman" w:hAnsi="Times New Roman" w:cs="Times New Roman"/>
          <w:bCs/>
          <w:sz w:val="28"/>
          <w:szCs w:val="28"/>
          <w:lang w:val="ro-RO"/>
        </w:rPr>
        <w:t xml:space="preserve">; </w:t>
      </w:r>
    </w:p>
    <w:p w:rsidR="007B3FA7" w:rsidRPr="009A3E66" w:rsidRDefault="007B3FA7" w:rsidP="007D540F">
      <w:pPr>
        <w:pStyle w:val="a5"/>
        <w:numPr>
          <w:ilvl w:val="0"/>
          <w:numId w:val="10"/>
        </w:numPr>
        <w:tabs>
          <w:tab w:val="left" w:pos="993"/>
        </w:tabs>
        <w:spacing w:after="0" w:line="240" w:lineRule="auto"/>
        <w:ind w:left="0" w:firstLine="567"/>
        <w:jc w:val="both"/>
        <w:rPr>
          <w:rFonts w:ascii="Times New Roman" w:hAnsi="Times New Roman" w:cs="Times New Roman"/>
          <w:bCs/>
          <w:sz w:val="28"/>
          <w:szCs w:val="28"/>
          <w:lang w:val="ro-RO"/>
        </w:rPr>
      </w:pPr>
      <w:r w:rsidRPr="009A3E66">
        <w:rPr>
          <w:rFonts w:ascii="Times New Roman" w:eastAsia="Times New Roman" w:hAnsi="Times New Roman" w:cs="Times New Roman"/>
          <w:sz w:val="28"/>
          <w:szCs w:val="28"/>
          <w:shd w:val="clear" w:color="auto" w:fill="FFFFFF"/>
          <w:lang w:val="en-US" w:eastAsia="ru-RU"/>
        </w:rPr>
        <w:t>la punctul 48</w:t>
      </w:r>
      <w:r w:rsidR="00623DA4" w:rsidRPr="009A3E66">
        <w:rPr>
          <w:rFonts w:ascii="Times New Roman" w:eastAsia="Times New Roman" w:hAnsi="Times New Roman" w:cs="Times New Roman"/>
          <w:sz w:val="28"/>
          <w:szCs w:val="28"/>
          <w:shd w:val="clear" w:color="auto" w:fill="FFFFFF"/>
          <w:lang w:val="en-US" w:eastAsia="ru-RU"/>
        </w:rPr>
        <w:t>,</w:t>
      </w:r>
      <w:r w:rsidRPr="009A3E66">
        <w:rPr>
          <w:rFonts w:ascii="Times New Roman" w:eastAsia="Times New Roman" w:hAnsi="Times New Roman" w:cs="Times New Roman"/>
          <w:sz w:val="28"/>
          <w:szCs w:val="28"/>
          <w:shd w:val="clear" w:color="auto" w:fill="FFFFFF"/>
          <w:lang w:val="en-US" w:eastAsia="ru-RU"/>
        </w:rPr>
        <w:t xml:space="preserve"> sintagma „sigilat și p</w:t>
      </w:r>
      <w:r w:rsidR="00B52D4D" w:rsidRPr="009A3E66">
        <w:rPr>
          <w:rFonts w:ascii="Times New Roman" w:eastAsia="Times New Roman" w:hAnsi="Times New Roman" w:cs="Times New Roman"/>
          <w:sz w:val="28"/>
          <w:szCs w:val="28"/>
          <w:shd w:val="clear" w:color="auto" w:fill="FFFFFF"/>
          <w:lang w:val="en-US" w:eastAsia="ru-RU"/>
        </w:rPr>
        <w:t>aginat</w:t>
      </w:r>
      <w:r w:rsidRPr="009A3E66">
        <w:rPr>
          <w:rFonts w:ascii="Times New Roman" w:eastAsia="Times New Roman" w:hAnsi="Times New Roman" w:cs="Times New Roman"/>
          <w:sz w:val="28"/>
          <w:szCs w:val="28"/>
          <w:shd w:val="clear" w:color="auto" w:fill="FFFFFF"/>
          <w:lang w:val="en-US" w:eastAsia="ru-RU"/>
        </w:rPr>
        <w:t xml:space="preserve">” se substitute cu </w:t>
      </w:r>
      <w:r w:rsidR="00623DA4" w:rsidRPr="009A3E66">
        <w:rPr>
          <w:rFonts w:ascii="Times New Roman" w:eastAsia="Times New Roman" w:hAnsi="Times New Roman" w:cs="Times New Roman"/>
          <w:sz w:val="28"/>
          <w:szCs w:val="28"/>
          <w:shd w:val="clear" w:color="auto" w:fill="FFFFFF"/>
          <w:lang w:val="en-US" w:eastAsia="ru-RU"/>
        </w:rPr>
        <w:t xml:space="preserve">sintagma </w:t>
      </w:r>
      <w:r w:rsidR="0023707F" w:rsidRPr="009A3E66">
        <w:rPr>
          <w:rFonts w:ascii="Times New Roman" w:eastAsia="Times New Roman" w:hAnsi="Times New Roman" w:cs="Times New Roman"/>
          <w:sz w:val="28"/>
          <w:szCs w:val="28"/>
          <w:shd w:val="clear" w:color="auto" w:fill="FFFFFF"/>
          <w:lang w:val="en-US" w:eastAsia="ru-RU"/>
        </w:rPr>
        <w:t>„sigilat, paginat</w:t>
      </w:r>
      <w:r w:rsidRPr="009A3E66">
        <w:rPr>
          <w:rFonts w:ascii="Times New Roman" w:eastAsia="Times New Roman" w:hAnsi="Times New Roman" w:cs="Times New Roman"/>
          <w:sz w:val="28"/>
          <w:szCs w:val="28"/>
          <w:shd w:val="clear" w:color="auto" w:fill="FFFFFF"/>
          <w:lang w:val="en-US" w:eastAsia="ru-RU"/>
        </w:rPr>
        <w:t xml:space="preserve"> și snuruit”;</w:t>
      </w:r>
    </w:p>
    <w:p w:rsidR="007B3FA7" w:rsidRPr="009A3E66" w:rsidRDefault="007B3FA7" w:rsidP="007D540F">
      <w:pPr>
        <w:pStyle w:val="a5"/>
        <w:numPr>
          <w:ilvl w:val="0"/>
          <w:numId w:val="10"/>
        </w:numPr>
        <w:tabs>
          <w:tab w:val="left" w:pos="851"/>
          <w:tab w:val="left" w:pos="993"/>
        </w:tabs>
        <w:spacing w:after="0" w:line="240" w:lineRule="auto"/>
        <w:ind w:left="0" w:firstLine="567"/>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la punctul 54</w:t>
      </w:r>
      <w:r w:rsidR="00623DA4" w:rsidRPr="009A3E66">
        <w:rPr>
          <w:rFonts w:ascii="Times New Roman" w:eastAsia="Times New Roman" w:hAnsi="Times New Roman" w:cs="Times New Roman"/>
          <w:sz w:val="28"/>
          <w:szCs w:val="28"/>
          <w:shd w:val="clear" w:color="auto" w:fill="FFFFFF"/>
          <w:lang w:val="en-US" w:eastAsia="ru-RU"/>
        </w:rPr>
        <w:t>,</w:t>
      </w:r>
      <w:r w:rsidRPr="009A3E66">
        <w:rPr>
          <w:rFonts w:ascii="Times New Roman" w:eastAsia="Times New Roman" w:hAnsi="Times New Roman" w:cs="Times New Roman"/>
          <w:sz w:val="28"/>
          <w:szCs w:val="28"/>
          <w:shd w:val="clear" w:color="auto" w:fill="FFFFFF"/>
          <w:lang w:val="en-US" w:eastAsia="ru-RU"/>
        </w:rPr>
        <w:t xml:space="preserve"> </w:t>
      </w:r>
      <w:r w:rsidR="00623DA4" w:rsidRPr="009A3E66">
        <w:rPr>
          <w:rFonts w:ascii="Times New Roman" w:eastAsia="Times New Roman" w:hAnsi="Times New Roman" w:cs="Times New Roman"/>
          <w:sz w:val="28"/>
          <w:szCs w:val="28"/>
          <w:shd w:val="clear" w:color="auto" w:fill="FFFFFF"/>
          <w:lang w:val="en-US" w:eastAsia="ru-RU"/>
        </w:rPr>
        <w:t xml:space="preserve">textul </w:t>
      </w:r>
      <w:r w:rsidRPr="009A3E66">
        <w:rPr>
          <w:rFonts w:ascii="Times New Roman" w:eastAsia="Times New Roman" w:hAnsi="Times New Roman" w:cs="Times New Roman"/>
          <w:sz w:val="28"/>
          <w:szCs w:val="28"/>
          <w:shd w:val="clear" w:color="auto" w:fill="FFFFFF"/>
          <w:lang w:val="en-US" w:eastAsia="ru-RU"/>
        </w:rPr>
        <w:t xml:space="preserve">„aprobate de Minister” </w:t>
      </w:r>
      <w:r w:rsidR="0097090B" w:rsidRPr="009A3E66">
        <w:rPr>
          <w:rFonts w:ascii="Times New Roman" w:eastAsia="Times New Roman" w:hAnsi="Times New Roman" w:cs="Times New Roman"/>
          <w:sz w:val="28"/>
          <w:szCs w:val="28"/>
          <w:shd w:val="clear" w:color="auto" w:fill="FFFFFF"/>
          <w:lang w:val="en-US" w:eastAsia="ru-RU"/>
        </w:rPr>
        <w:t>se substituie cu textul ”</w:t>
      </w:r>
      <w:r w:rsidR="0097090B" w:rsidRPr="009A3E66">
        <w:rPr>
          <w:rFonts w:ascii="Times New Roman" w:eastAsia="MS Mincho" w:hAnsi="Times New Roman" w:cs="Times New Roman"/>
          <w:sz w:val="28"/>
          <w:szCs w:val="28"/>
          <w:lang w:val="ro-RO"/>
        </w:rPr>
        <w:t xml:space="preserve">aprobate prin ordinul </w:t>
      </w:r>
      <w:r w:rsidR="0097090B" w:rsidRPr="009A3E66">
        <w:rPr>
          <w:rFonts w:ascii="Times New Roman" w:hAnsi="Times New Roman" w:cs="Times New Roman"/>
          <w:sz w:val="28"/>
          <w:szCs w:val="28"/>
          <w:lang w:val="ro-RO"/>
        </w:rPr>
        <w:t>directorului Agenției, conform Legii nr. 229/2010 privind controlul financiar public intern</w:t>
      </w:r>
      <w:r w:rsidR="00747738" w:rsidRPr="009A3E66">
        <w:rPr>
          <w:rFonts w:ascii="Times New Roman" w:hAnsi="Times New Roman" w:cs="Times New Roman"/>
          <w:sz w:val="28"/>
          <w:szCs w:val="28"/>
          <w:lang w:val="ro-RO"/>
        </w:rPr>
        <w:t xml:space="preserve"> și coordonate cu Ministerul</w:t>
      </w:r>
      <w:r w:rsidR="0097090B" w:rsidRPr="009A3E66">
        <w:rPr>
          <w:rFonts w:ascii="Times New Roman" w:hAnsi="Times New Roman" w:cs="Times New Roman"/>
          <w:sz w:val="28"/>
          <w:szCs w:val="28"/>
          <w:lang w:val="ro-RO"/>
        </w:rPr>
        <w:t>.</w:t>
      </w:r>
      <w:r w:rsidR="0097090B" w:rsidRPr="009A3E66">
        <w:rPr>
          <w:rFonts w:ascii="Times New Roman" w:eastAsia="MS Mincho" w:hAnsi="Times New Roman" w:cs="Times New Roman"/>
          <w:sz w:val="28"/>
          <w:szCs w:val="28"/>
          <w:lang w:val="ro-RO"/>
        </w:rPr>
        <w:t>”</w:t>
      </w:r>
      <w:r w:rsidRPr="009A3E66">
        <w:rPr>
          <w:rFonts w:ascii="Times New Roman" w:eastAsia="Times New Roman" w:hAnsi="Times New Roman" w:cs="Times New Roman"/>
          <w:sz w:val="28"/>
          <w:szCs w:val="28"/>
          <w:shd w:val="clear" w:color="auto" w:fill="FFFFFF"/>
          <w:lang w:val="en-US" w:eastAsia="ru-RU"/>
        </w:rPr>
        <w:t>;</w:t>
      </w:r>
    </w:p>
    <w:p w:rsidR="00D00562" w:rsidRPr="009A3E66" w:rsidRDefault="00D00562" w:rsidP="00D00562">
      <w:pPr>
        <w:pStyle w:val="a5"/>
        <w:numPr>
          <w:ilvl w:val="0"/>
          <w:numId w:val="10"/>
        </w:numPr>
        <w:tabs>
          <w:tab w:val="left" w:pos="993"/>
        </w:tabs>
        <w:spacing w:after="0" w:line="240" w:lineRule="auto"/>
        <w:ind w:left="0" w:firstLine="567"/>
        <w:jc w:val="both"/>
        <w:rPr>
          <w:rFonts w:ascii="Times New Roman" w:hAnsi="Times New Roman"/>
          <w:sz w:val="28"/>
          <w:szCs w:val="28"/>
          <w:lang w:val="en-US"/>
        </w:rPr>
      </w:pPr>
      <w:r w:rsidRPr="009A3E66">
        <w:rPr>
          <w:rFonts w:ascii="Times New Roman" w:hAnsi="Times New Roman"/>
          <w:sz w:val="28"/>
          <w:szCs w:val="28"/>
          <w:lang w:val="en-US"/>
        </w:rPr>
        <w:t>punctul 71:</w:t>
      </w:r>
    </w:p>
    <w:p w:rsidR="00D00562" w:rsidRPr="009A3E66" w:rsidRDefault="00D00562" w:rsidP="00D00562">
      <w:pPr>
        <w:pStyle w:val="a5"/>
        <w:tabs>
          <w:tab w:val="left" w:pos="993"/>
        </w:tabs>
        <w:spacing w:after="0" w:line="240" w:lineRule="auto"/>
        <w:ind w:left="0" w:firstLine="567"/>
        <w:jc w:val="both"/>
        <w:rPr>
          <w:rFonts w:ascii="Times New Roman" w:hAnsi="Times New Roman"/>
          <w:sz w:val="28"/>
          <w:szCs w:val="28"/>
          <w:lang w:val="en-US"/>
        </w:rPr>
      </w:pPr>
      <w:r w:rsidRPr="009A3E66">
        <w:rPr>
          <w:rFonts w:ascii="Times New Roman" w:hAnsi="Times New Roman"/>
          <w:sz w:val="28"/>
          <w:szCs w:val="28"/>
          <w:lang w:val="en-US"/>
        </w:rPr>
        <w:t>la subpunctul 1) după textul „valoarea subvenției” se completează cu  cuvântul „aprobate”;</w:t>
      </w:r>
    </w:p>
    <w:p w:rsidR="00D00562" w:rsidRPr="009A3E66" w:rsidRDefault="00D00562" w:rsidP="00D00562">
      <w:pPr>
        <w:pStyle w:val="a5"/>
        <w:tabs>
          <w:tab w:val="left" w:pos="993"/>
        </w:tabs>
        <w:spacing w:after="0" w:line="240" w:lineRule="auto"/>
        <w:ind w:left="0" w:firstLine="567"/>
        <w:jc w:val="both"/>
        <w:rPr>
          <w:rFonts w:ascii="Times New Roman" w:hAnsi="Times New Roman"/>
          <w:sz w:val="28"/>
          <w:szCs w:val="28"/>
          <w:lang w:val="en-US"/>
        </w:rPr>
      </w:pPr>
      <w:r w:rsidRPr="009A3E66">
        <w:rPr>
          <w:rFonts w:ascii="Times New Roman" w:hAnsi="Times New Roman"/>
          <w:sz w:val="28"/>
          <w:szCs w:val="28"/>
          <w:lang w:val="en-US"/>
        </w:rPr>
        <w:t xml:space="preserve">la subpunctul 2) textul „- 25% din valoarea subvenției” se substituie cu textul „- pînă la 25% din valoarea </w:t>
      </w:r>
      <w:r w:rsidRPr="009A3E66">
        <w:rPr>
          <w:rFonts w:ascii="Times New Roman" w:hAnsi="Times New Roman"/>
          <w:sz w:val="28"/>
          <w:szCs w:val="28"/>
          <w:lang w:val="ro-RO"/>
        </w:rPr>
        <w:t>subvenției aprobate</w:t>
      </w:r>
      <w:r w:rsidRPr="009A3E66">
        <w:rPr>
          <w:rFonts w:ascii="Times New Roman" w:hAnsi="Times New Roman"/>
          <w:sz w:val="28"/>
          <w:szCs w:val="28"/>
          <w:lang w:val="en-US"/>
        </w:rPr>
        <w:t>”;</w:t>
      </w:r>
    </w:p>
    <w:p w:rsidR="00E64A77" w:rsidRPr="009A3E66" w:rsidRDefault="00E64A77" w:rsidP="00E64A77">
      <w:pPr>
        <w:pStyle w:val="a5"/>
        <w:numPr>
          <w:ilvl w:val="0"/>
          <w:numId w:val="10"/>
        </w:numPr>
        <w:tabs>
          <w:tab w:val="left" w:pos="851"/>
          <w:tab w:val="left" w:pos="993"/>
        </w:tabs>
        <w:spacing w:after="0" w:line="240" w:lineRule="auto"/>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se completează cu punctul 81 cu următorul cuprins:</w:t>
      </w:r>
    </w:p>
    <w:p w:rsidR="00E64A77" w:rsidRPr="009A3E66" w:rsidRDefault="00E64A77" w:rsidP="00E64A77">
      <w:pPr>
        <w:tabs>
          <w:tab w:val="left" w:pos="851"/>
          <w:tab w:val="left" w:pos="993"/>
        </w:tabs>
        <w:spacing w:after="0" w:line="240" w:lineRule="auto"/>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ab/>
        <w:t>„81. După finisarea obiectului investițional, solicitantul de subvenții este obligat să aplice și să întrețină materiale de vizibilitate aplicate pe obiect, conform modelelor și schițelor aprobate de Agenție, până la solicitarea tranșei</w:t>
      </w:r>
      <w:r w:rsidR="00237D96" w:rsidRPr="009A3E66">
        <w:rPr>
          <w:rFonts w:ascii="Times New Roman" w:eastAsia="Times New Roman" w:hAnsi="Times New Roman" w:cs="Times New Roman"/>
          <w:sz w:val="28"/>
          <w:szCs w:val="28"/>
          <w:shd w:val="clear" w:color="auto" w:fill="FFFFFF"/>
          <w:lang w:val="en-US" w:eastAsia="ru-RU"/>
        </w:rPr>
        <w:t xml:space="preserve"> a II-a a subvenției în avans.”;</w:t>
      </w:r>
    </w:p>
    <w:p w:rsidR="00237D96" w:rsidRPr="009A3E66" w:rsidRDefault="00237D96" w:rsidP="00E64A77">
      <w:pPr>
        <w:tabs>
          <w:tab w:val="left" w:pos="851"/>
          <w:tab w:val="left" w:pos="993"/>
        </w:tabs>
        <w:spacing w:after="0" w:line="240" w:lineRule="auto"/>
        <w:jc w:val="both"/>
        <w:rPr>
          <w:rFonts w:ascii="Times New Roman" w:eastAsia="Times New Roman" w:hAnsi="Times New Roman" w:cs="Times New Roman"/>
          <w:sz w:val="28"/>
          <w:szCs w:val="28"/>
          <w:shd w:val="clear" w:color="auto" w:fill="FFFFFF"/>
          <w:lang w:val="en-US" w:eastAsia="ru-RU"/>
        </w:rPr>
      </w:pPr>
    </w:p>
    <w:p w:rsidR="007B3FA7" w:rsidRPr="009A3E66" w:rsidRDefault="00A143F2" w:rsidP="00A143F2">
      <w:pPr>
        <w:pStyle w:val="a5"/>
        <w:tabs>
          <w:tab w:val="left" w:pos="567"/>
          <w:tab w:val="left" w:pos="1134"/>
        </w:tabs>
        <w:spacing w:after="0" w:line="240" w:lineRule="auto"/>
        <w:ind w:left="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 xml:space="preserve">b) </w:t>
      </w:r>
      <w:r w:rsidR="008337D1" w:rsidRPr="009A3E66">
        <w:rPr>
          <w:rFonts w:ascii="Times New Roman" w:eastAsia="Times New Roman" w:hAnsi="Times New Roman" w:cs="Times New Roman"/>
          <w:sz w:val="28"/>
          <w:szCs w:val="28"/>
          <w:shd w:val="clear" w:color="auto" w:fill="FFFFFF"/>
          <w:lang w:val="en-US" w:eastAsia="ru-RU"/>
        </w:rPr>
        <w:t>a</w:t>
      </w:r>
      <w:r w:rsidR="007B3FA7" w:rsidRPr="009A3E66">
        <w:rPr>
          <w:rFonts w:ascii="Times New Roman" w:eastAsia="Times New Roman" w:hAnsi="Times New Roman" w:cs="Times New Roman"/>
          <w:sz w:val="28"/>
          <w:szCs w:val="28"/>
          <w:shd w:val="clear" w:color="auto" w:fill="FFFFFF"/>
          <w:lang w:val="en-US" w:eastAsia="ru-RU"/>
        </w:rPr>
        <w:t>nexa nr</w:t>
      </w:r>
      <w:r w:rsidR="008337D1" w:rsidRPr="009A3E66">
        <w:rPr>
          <w:rFonts w:ascii="Times New Roman" w:eastAsia="Times New Roman" w:hAnsi="Times New Roman" w:cs="Times New Roman"/>
          <w:sz w:val="28"/>
          <w:szCs w:val="28"/>
          <w:shd w:val="clear" w:color="auto" w:fill="FFFFFF"/>
          <w:lang w:val="en-US" w:eastAsia="ru-RU"/>
        </w:rPr>
        <w:t>.</w:t>
      </w:r>
      <w:r w:rsidR="000229F8" w:rsidRPr="009A3E66">
        <w:rPr>
          <w:rFonts w:ascii="Times New Roman" w:eastAsia="Times New Roman" w:hAnsi="Times New Roman" w:cs="Times New Roman"/>
          <w:sz w:val="28"/>
          <w:szCs w:val="28"/>
          <w:shd w:val="clear" w:color="auto" w:fill="FFFFFF"/>
          <w:lang w:val="en-US" w:eastAsia="ru-RU"/>
        </w:rPr>
        <w:t xml:space="preserve"> 2 </w:t>
      </w:r>
      <w:r w:rsidR="0034153D" w:rsidRPr="009A3E66">
        <w:rPr>
          <w:rFonts w:ascii="Times New Roman" w:eastAsia="Times New Roman" w:hAnsi="Times New Roman" w:cs="Times New Roman"/>
          <w:sz w:val="28"/>
          <w:szCs w:val="28"/>
          <w:shd w:val="clear" w:color="auto" w:fill="FFFFFF"/>
          <w:lang w:val="en-US" w:eastAsia="ru-RU"/>
        </w:rPr>
        <w:t>la Regulament va</w:t>
      </w:r>
      <w:r w:rsidR="000229F8" w:rsidRPr="009A3E66">
        <w:rPr>
          <w:rFonts w:ascii="Times New Roman" w:eastAsia="Times New Roman" w:hAnsi="Times New Roman" w:cs="Times New Roman"/>
          <w:sz w:val="28"/>
          <w:szCs w:val="28"/>
          <w:shd w:val="clear" w:color="auto" w:fill="FFFFFF"/>
          <w:lang w:val="en-US" w:eastAsia="ru-RU"/>
        </w:rPr>
        <w:t xml:space="preserve"> avea următorul cuprins:</w:t>
      </w:r>
    </w:p>
    <w:p w:rsidR="005606E0" w:rsidRPr="009A3E66" w:rsidRDefault="005606E0" w:rsidP="005606E0">
      <w:pPr>
        <w:pStyle w:val="a5"/>
        <w:tabs>
          <w:tab w:val="left" w:pos="567"/>
          <w:tab w:val="left" w:pos="1134"/>
        </w:tabs>
        <w:spacing w:after="0" w:line="240" w:lineRule="auto"/>
        <w:ind w:left="709"/>
        <w:jc w:val="right"/>
        <w:rPr>
          <w:rFonts w:ascii="Times New Roman" w:eastAsia="Times New Roman" w:hAnsi="Times New Roman" w:cs="Times New Roman"/>
          <w:shd w:val="clear" w:color="auto" w:fill="FFFFFF"/>
          <w:lang w:val="en-US" w:eastAsia="ru-RU"/>
        </w:rPr>
      </w:pPr>
    </w:p>
    <w:p w:rsidR="005606E0" w:rsidRPr="009A3E66" w:rsidRDefault="005606E0" w:rsidP="005606E0">
      <w:pPr>
        <w:pStyle w:val="a5"/>
        <w:tabs>
          <w:tab w:val="left" w:pos="567"/>
          <w:tab w:val="left" w:pos="1134"/>
        </w:tabs>
        <w:spacing w:after="0" w:line="240" w:lineRule="auto"/>
        <w:ind w:left="709"/>
        <w:jc w:val="right"/>
        <w:rPr>
          <w:rFonts w:ascii="Times New Roman" w:eastAsia="Times New Roman" w:hAnsi="Times New Roman" w:cs="Times New Roman"/>
          <w:shd w:val="clear" w:color="auto" w:fill="FFFFFF"/>
          <w:lang w:val="en-US" w:eastAsia="ru-RU"/>
        </w:rPr>
      </w:pPr>
      <w:r w:rsidRPr="009A3E66">
        <w:rPr>
          <w:rFonts w:ascii="Times New Roman" w:eastAsia="Times New Roman" w:hAnsi="Times New Roman" w:cs="Times New Roman"/>
          <w:shd w:val="clear" w:color="auto" w:fill="FFFFFF"/>
          <w:lang w:val="en-US" w:eastAsia="ru-RU"/>
        </w:rPr>
        <w:t>”Anexa nr. 2</w:t>
      </w:r>
    </w:p>
    <w:p w:rsidR="005606E0" w:rsidRPr="009A3E66" w:rsidRDefault="005606E0" w:rsidP="005606E0">
      <w:pPr>
        <w:pStyle w:val="a5"/>
        <w:tabs>
          <w:tab w:val="left" w:pos="567"/>
          <w:tab w:val="left" w:pos="1134"/>
        </w:tabs>
        <w:spacing w:after="0" w:line="240" w:lineRule="auto"/>
        <w:ind w:left="709"/>
        <w:jc w:val="right"/>
        <w:rPr>
          <w:rFonts w:ascii="Times New Roman" w:eastAsia="Times New Roman" w:hAnsi="Times New Roman" w:cs="Times New Roman"/>
          <w:shd w:val="clear" w:color="auto" w:fill="FFFFFF"/>
          <w:lang w:val="en-US" w:eastAsia="ru-RU"/>
        </w:rPr>
      </w:pPr>
      <w:r w:rsidRPr="009A3E66">
        <w:rPr>
          <w:rFonts w:ascii="Times New Roman" w:eastAsia="Times New Roman" w:hAnsi="Times New Roman" w:cs="Times New Roman"/>
          <w:shd w:val="clear" w:color="auto" w:fill="FFFFFF"/>
          <w:lang w:val="en-US" w:eastAsia="ru-RU"/>
        </w:rPr>
        <w:t xml:space="preserve"> la Regulamentul privind condițiile și procedura </w:t>
      </w:r>
    </w:p>
    <w:p w:rsidR="005606E0" w:rsidRPr="009A3E66" w:rsidRDefault="005606E0" w:rsidP="005606E0">
      <w:pPr>
        <w:pStyle w:val="a5"/>
        <w:tabs>
          <w:tab w:val="left" w:pos="567"/>
          <w:tab w:val="left" w:pos="1134"/>
        </w:tabs>
        <w:spacing w:after="0" w:line="240" w:lineRule="auto"/>
        <w:ind w:left="709"/>
        <w:jc w:val="right"/>
        <w:rPr>
          <w:rFonts w:ascii="Times New Roman" w:eastAsia="Times New Roman" w:hAnsi="Times New Roman" w:cs="Times New Roman"/>
          <w:shd w:val="clear" w:color="auto" w:fill="FFFFFF"/>
          <w:lang w:val="en-US" w:eastAsia="ru-RU"/>
        </w:rPr>
      </w:pPr>
      <w:r w:rsidRPr="009A3E66">
        <w:rPr>
          <w:rFonts w:ascii="Times New Roman" w:eastAsia="Times New Roman" w:hAnsi="Times New Roman" w:cs="Times New Roman"/>
          <w:shd w:val="clear" w:color="auto" w:fill="FFFFFF"/>
          <w:lang w:val="en-US" w:eastAsia="ru-RU"/>
        </w:rPr>
        <w:t xml:space="preserve">de acordare a subvențiilor în avans pentru </w:t>
      </w:r>
    </w:p>
    <w:p w:rsidR="005606E0" w:rsidRPr="009A3E66" w:rsidRDefault="005606E0" w:rsidP="005606E0">
      <w:pPr>
        <w:pStyle w:val="a5"/>
        <w:tabs>
          <w:tab w:val="left" w:pos="567"/>
          <w:tab w:val="left" w:pos="1134"/>
        </w:tabs>
        <w:spacing w:after="0" w:line="240" w:lineRule="auto"/>
        <w:ind w:left="709"/>
        <w:jc w:val="right"/>
        <w:rPr>
          <w:rFonts w:ascii="Times New Roman" w:eastAsia="Times New Roman" w:hAnsi="Times New Roman" w:cs="Times New Roman"/>
          <w:shd w:val="clear" w:color="auto" w:fill="FFFFFF"/>
          <w:lang w:val="en-US" w:eastAsia="ru-RU"/>
        </w:rPr>
      </w:pPr>
      <w:r w:rsidRPr="009A3E66">
        <w:rPr>
          <w:rFonts w:ascii="Times New Roman" w:eastAsia="Times New Roman" w:hAnsi="Times New Roman" w:cs="Times New Roman"/>
          <w:shd w:val="clear" w:color="auto" w:fill="FFFFFF"/>
          <w:lang w:val="en-US" w:eastAsia="ru-RU"/>
        </w:rPr>
        <w:t xml:space="preserve">proiectele start-up din Fondul național de </w:t>
      </w:r>
    </w:p>
    <w:p w:rsidR="005606E0" w:rsidRPr="009A3E66" w:rsidRDefault="005606E0" w:rsidP="005606E0">
      <w:pPr>
        <w:pStyle w:val="a5"/>
        <w:tabs>
          <w:tab w:val="left" w:pos="567"/>
          <w:tab w:val="left" w:pos="1134"/>
        </w:tabs>
        <w:spacing w:after="0" w:line="240" w:lineRule="auto"/>
        <w:ind w:left="709"/>
        <w:jc w:val="right"/>
        <w:rPr>
          <w:rFonts w:ascii="Times New Roman" w:eastAsia="Times New Roman" w:hAnsi="Times New Roman" w:cs="Times New Roman"/>
          <w:shd w:val="clear" w:color="auto" w:fill="FFFFFF"/>
          <w:lang w:val="en-US" w:eastAsia="ru-RU"/>
        </w:rPr>
      </w:pPr>
      <w:r w:rsidRPr="009A3E66">
        <w:rPr>
          <w:rFonts w:ascii="Times New Roman" w:eastAsia="Times New Roman" w:hAnsi="Times New Roman" w:cs="Times New Roman"/>
          <w:shd w:val="clear" w:color="auto" w:fill="FFFFFF"/>
          <w:lang w:val="en-US" w:eastAsia="ru-RU"/>
        </w:rPr>
        <w:t>dezvoltare a agriculturii și mediului rural</w:t>
      </w:r>
    </w:p>
    <w:p w:rsidR="005606E0" w:rsidRPr="009A3E66" w:rsidRDefault="005606E0" w:rsidP="005606E0">
      <w:pPr>
        <w:pStyle w:val="a5"/>
        <w:tabs>
          <w:tab w:val="left" w:pos="567"/>
          <w:tab w:val="left" w:pos="1134"/>
        </w:tabs>
        <w:spacing w:after="0" w:line="240" w:lineRule="auto"/>
        <w:ind w:left="709"/>
        <w:jc w:val="right"/>
        <w:rPr>
          <w:rFonts w:ascii="Times New Roman" w:eastAsia="Times New Roman" w:hAnsi="Times New Roman" w:cs="Times New Roman"/>
          <w:shd w:val="clear" w:color="auto" w:fill="FFFFFF"/>
          <w:lang w:val="en-US" w:eastAsia="ru-RU"/>
        </w:rPr>
      </w:pPr>
    </w:p>
    <w:p w:rsidR="005606E0" w:rsidRPr="009A3E66" w:rsidRDefault="005606E0" w:rsidP="005606E0">
      <w:pPr>
        <w:spacing w:after="0" w:line="240" w:lineRule="auto"/>
        <w:jc w:val="center"/>
        <w:rPr>
          <w:rFonts w:ascii="Times New Roman" w:eastAsia="Times New Roman" w:hAnsi="Times New Roman" w:cs="Times New Roman"/>
          <w:b/>
          <w:sz w:val="28"/>
          <w:szCs w:val="28"/>
          <w:lang w:val="ro-RO" w:eastAsia="ru-RU"/>
        </w:rPr>
      </w:pPr>
      <w:r w:rsidRPr="009A3E66">
        <w:rPr>
          <w:rFonts w:ascii="Times New Roman" w:eastAsia="Times New Roman" w:hAnsi="Times New Roman" w:cs="Times New Roman"/>
          <w:b/>
          <w:sz w:val="28"/>
          <w:szCs w:val="28"/>
          <w:lang w:val="ro-RO" w:eastAsia="ru-RU"/>
        </w:rPr>
        <w:t xml:space="preserve">CRITERIILE </w:t>
      </w:r>
    </w:p>
    <w:p w:rsidR="005606E0" w:rsidRPr="009A3E66" w:rsidRDefault="005606E0" w:rsidP="005606E0">
      <w:pPr>
        <w:spacing w:after="0" w:line="240" w:lineRule="auto"/>
        <w:jc w:val="center"/>
        <w:rPr>
          <w:rFonts w:ascii="Times New Roman" w:eastAsia="Times New Roman" w:hAnsi="Times New Roman" w:cs="Times New Roman"/>
          <w:b/>
          <w:sz w:val="28"/>
          <w:szCs w:val="28"/>
          <w:lang w:val="ro-RO" w:eastAsia="ru-RU"/>
        </w:rPr>
      </w:pPr>
      <w:r w:rsidRPr="009A3E66">
        <w:rPr>
          <w:rFonts w:ascii="Times New Roman" w:eastAsia="Times New Roman" w:hAnsi="Times New Roman" w:cs="Times New Roman"/>
          <w:b/>
          <w:sz w:val="28"/>
          <w:szCs w:val="28"/>
          <w:lang w:val="ro-RO" w:eastAsia="ru-RU"/>
        </w:rPr>
        <w:lastRenderedPageBreak/>
        <w:t>de evaluare a proiectelor start-up</w:t>
      </w:r>
    </w:p>
    <w:p w:rsidR="0034153D" w:rsidRPr="009A3E66" w:rsidRDefault="0034153D" w:rsidP="0034153D">
      <w:pPr>
        <w:pStyle w:val="a5"/>
        <w:tabs>
          <w:tab w:val="left" w:pos="567"/>
          <w:tab w:val="left" w:pos="1134"/>
        </w:tabs>
        <w:spacing w:after="0" w:line="240" w:lineRule="auto"/>
        <w:ind w:left="709"/>
        <w:jc w:val="both"/>
        <w:rPr>
          <w:rFonts w:ascii="Times New Roman" w:eastAsia="Times New Roman" w:hAnsi="Times New Roman" w:cs="Times New Roman"/>
          <w:sz w:val="28"/>
          <w:szCs w:val="28"/>
          <w:shd w:val="clear" w:color="auto" w:fill="FFFFFF"/>
          <w:lang w:val="en-US" w:eastAsia="ru-RU"/>
        </w:rPr>
      </w:pPr>
    </w:p>
    <w:tbl>
      <w:tblPr>
        <w:tblW w:w="9141" w:type="dxa"/>
        <w:tblLook w:val="04A0" w:firstRow="1" w:lastRow="0" w:firstColumn="1" w:lastColumn="0" w:noHBand="0" w:noVBand="1"/>
      </w:tblPr>
      <w:tblGrid>
        <w:gridCol w:w="631"/>
        <w:gridCol w:w="5194"/>
        <w:gridCol w:w="1237"/>
        <w:gridCol w:w="1116"/>
        <w:gridCol w:w="963"/>
      </w:tblGrid>
      <w:tr w:rsidR="009A3E66" w:rsidRPr="009A3E66" w:rsidTr="00511C1A">
        <w:trPr>
          <w:trHeight w:val="645"/>
        </w:trPr>
        <w:tc>
          <w:tcPr>
            <w:tcW w:w="631" w:type="dxa"/>
            <w:tcBorders>
              <w:top w:val="single" w:sz="8" w:space="0" w:color="auto"/>
              <w:left w:val="single" w:sz="8" w:space="0" w:color="auto"/>
              <w:bottom w:val="single" w:sz="8" w:space="0" w:color="auto"/>
              <w:right w:val="single" w:sz="8" w:space="0" w:color="auto"/>
            </w:tcBorders>
            <w:vAlign w:val="center"/>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Nr. crt.</w:t>
            </w:r>
          </w:p>
        </w:tc>
        <w:tc>
          <w:tcPr>
            <w:tcW w:w="5194" w:type="dxa"/>
            <w:tcBorders>
              <w:top w:val="single" w:sz="8" w:space="0" w:color="auto"/>
              <w:left w:val="nil"/>
              <w:bottom w:val="single" w:sz="8" w:space="0" w:color="auto"/>
              <w:right w:val="single" w:sz="8" w:space="0" w:color="auto"/>
            </w:tcBorders>
            <w:vAlign w:val="center"/>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xml:space="preserve">Evaluarea  indicatorilor </w:t>
            </w:r>
          </w:p>
        </w:tc>
        <w:tc>
          <w:tcPr>
            <w:tcW w:w="1237" w:type="dxa"/>
            <w:tcBorders>
              <w:top w:val="single" w:sz="8" w:space="0" w:color="auto"/>
              <w:left w:val="nil"/>
              <w:bottom w:val="single" w:sz="8" w:space="0" w:color="auto"/>
              <w:right w:val="single" w:sz="8" w:space="0" w:color="auto"/>
            </w:tcBorders>
            <w:vAlign w:val="center"/>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Punctaj acordat</w:t>
            </w:r>
          </w:p>
        </w:tc>
        <w:tc>
          <w:tcPr>
            <w:tcW w:w="1116" w:type="dxa"/>
            <w:tcBorders>
              <w:top w:val="single" w:sz="8" w:space="0" w:color="auto"/>
              <w:left w:val="nil"/>
              <w:bottom w:val="single" w:sz="8" w:space="0" w:color="auto"/>
              <w:right w:val="single" w:sz="8" w:space="0" w:color="auto"/>
            </w:tcBorders>
            <w:vAlign w:val="center"/>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w:t>
            </w:r>
          </w:p>
        </w:tc>
        <w:tc>
          <w:tcPr>
            <w:tcW w:w="963" w:type="dxa"/>
            <w:tcBorders>
              <w:top w:val="single" w:sz="8" w:space="0" w:color="auto"/>
              <w:left w:val="nil"/>
              <w:bottom w:val="single" w:sz="8" w:space="0" w:color="auto"/>
              <w:right w:val="single" w:sz="8" w:space="0" w:color="auto"/>
            </w:tcBorders>
            <w:vAlign w:val="center"/>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Scor obținut</w:t>
            </w:r>
          </w:p>
        </w:tc>
      </w:tr>
      <w:tr w:rsidR="009A3E66" w:rsidRPr="009A3E66" w:rsidTr="00511C1A">
        <w:trPr>
          <w:trHeight w:val="645"/>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w:t>
            </w: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Principiul sectorului pri</w:t>
            </w:r>
            <w:r w:rsidR="00AB4B55" w:rsidRPr="009A3E66">
              <w:rPr>
                <w:rFonts w:ascii="Times New Roman" w:eastAsia="Times New Roman" w:hAnsi="Times New Roman" w:cs="Times New Roman"/>
                <w:b/>
                <w:bCs/>
                <w:sz w:val="24"/>
                <w:szCs w:val="24"/>
                <w:lang w:val="ro-RO"/>
              </w:rPr>
              <w:t>oritar (în funcție de atribuire</w:t>
            </w:r>
            <w:r w:rsidRPr="009A3E66">
              <w:rPr>
                <w:rFonts w:ascii="Times New Roman" w:eastAsia="Times New Roman" w:hAnsi="Times New Roman" w:cs="Times New Roman"/>
                <w:b/>
                <w:bCs/>
                <w:sz w:val="24"/>
                <w:szCs w:val="24"/>
                <w:lang w:val="ro-RO"/>
              </w:rPr>
              <w:t xml:space="preserve"> conform ordinului ministrului agriculturii, dezvoltării regionale și mediului):</w:t>
            </w:r>
          </w:p>
        </w:tc>
        <w:tc>
          <w:tcPr>
            <w:tcW w:w="1237"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20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15%</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sector cu prioritate înaltă</w:t>
            </w:r>
          </w:p>
        </w:tc>
        <w:tc>
          <w:tcPr>
            <w:tcW w:w="1237" w:type="dxa"/>
            <w:tcBorders>
              <w:top w:val="nil"/>
              <w:left w:val="nil"/>
              <w:bottom w:val="single" w:sz="8" w:space="0" w:color="auto"/>
              <w:right w:val="single" w:sz="8" w:space="0" w:color="auto"/>
            </w:tcBorders>
            <w:hideMark/>
          </w:tcPr>
          <w:p w:rsidR="0034153D" w:rsidRPr="009A3E66" w:rsidRDefault="008738DE"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16-</w:t>
            </w:r>
            <w:r w:rsidR="0034153D" w:rsidRPr="009A3E66">
              <w:rPr>
                <w:rFonts w:ascii="Times New Roman" w:eastAsia="Times New Roman" w:hAnsi="Times New Roman" w:cs="Times New Roman"/>
                <w:sz w:val="24"/>
                <w:szCs w:val="24"/>
                <w:lang w:val="ro-RO"/>
              </w:rPr>
              <w:t>20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sector cu prioritate medie</w:t>
            </w:r>
          </w:p>
        </w:tc>
        <w:tc>
          <w:tcPr>
            <w:tcW w:w="1237" w:type="dxa"/>
            <w:tcBorders>
              <w:top w:val="nil"/>
              <w:left w:val="nil"/>
              <w:bottom w:val="single" w:sz="8" w:space="0" w:color="auto"/>
              <w:right w:val="single" w:sz="8" w:space="0" w:color="auto"/>
            </w:tcBorders>
            <w:hideMark/>
          </w:tcPr>
          <w:p w:rsidR="0034153D" w:rsidRPr="009A3E66" w:rsidRDefault="008738DE"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11-</w:t>
            </w:r>
            <w:r w:rsidR="0034153D" w:rsidRPr="009A3E66">
              <w:rPr>
                <w:rFonts w:ascii="Times New Roman" w:eastAsia="Times New Roman" w:hAnsi="Times New Roman" w:cs="Times New Roman"/>
                <w:sz w:val="24"/>
                <w:szCs w:val="24"/>
                <w:lang w:val="ro-RO"/>
              </w:rPr>
              <w:t>15</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sector cu prioritate joasă</w:t>
            </w:r>
          </w:p>
        </w:tc>
        <w:tc>
          <w:tcPr>
            <w:tcW w:w="1237" w:type="dxa"/>
            <w:tcBorders>
              <w:top w:val="nil"/>
              <w:left w:val="nil"/>
              <w:bottom w:val="single" w:sz="8" w:space="0" w:color="auto"/>
              <w:right w:val="single" w:sz="8" w:space="0" w:color="auto"/>
            </w:tcBorders>
            <w:hideMark/>
          </w:tcPr>
          <w:p w:rsidR="0034153D" w:rsidRPr="009A3E66" w:rsidRDefault="008738DE"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0-</w:t>
            </w:r>
            <w:r w:rsidR="0034153D" w:rsidRPr="009A3E66">
              <w:rPr>
                <w:rFonts w:ascii="Times New Roman" w:eastAsia="Times New Roman" w:hAnsi="Times New Roman" w:cs="Times New Roman"/>
                <w:sz w:val="24"/>
                <w:szCs w:val="24"/>
                <w:lang w:val="ro-RO"/>
              </w:rPr>
              <w:t>10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2.</w:t>
            </w: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Nivelul calificării în domeniul antreprenoriatului:</w:t>
            </w:r>
          </w:p>
        </w:tc>
        <w:tc>
          <w:tcPr>
            <w:tcW w:w="1237"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15</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5%</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studii superioare</w:t>
            </w:r>
          </w:p>
        </w:tc>
        <w:tc>
          <w:tcPr>
            <w:tcW w:w="1237" w:type="dxa"/>
            <w:tcBorders>
              <w:top w:val="nil"/>
              <w:left w:val="nil"/>
              <w:bottom w:val="single" w:sz="8" w:space="0" w:color="auto"/>
              <w:right w:val="single" w:sz="8" w:space="0" w:color="auto"/>
            </w:tcBorders>
            <w:hideMark/>
          </w:tcPr>
          <w:p w:rsidR="0034153D" w:rsidRPr="009A3E66" w:rsidRDefault="008738DE"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11-</w:t>
            </w:r>
            <w:r w:rsidR="0034153D" w:rsidRPr="009A3E66">
              <w:rPr>
                <w:rFonts w:ascii="Times New Roman" w:eastAsia="Times New Roman" w:hAnsi="Times New Roman" w:cs="Times New Roman"/>
                <w:sz w:val="24"/>
                <w:szCs w:val="24"/>
                <w:lang w:val="ro-RO"/>
              </w:rPr>
              <w:t>15</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studii profesional-tehnice</w:t>
            </w:r>
          </w:p>
        </w:tc>
        <w:tc>
          <w:tcPr>
            <w:tcW w:w="1237" w:type="dxa"/>
            <w:tcBorders>
              <w:top w:val="nil"/>
              <w:left w:val="nil"/>
              <w:bottom w:val="single" w:sz="8" w:space="0" w:color="auto"/>
              <w:right w:val="single" w:sz="8" w:space="0" w:color="auto"/>
            </w:tcBorders>
            <w:hideMark/>
          </w:tcPr>
          <w:p w:rsidR="0034153D" w:rsidRPr="009A3E66" w:rsidRDefault="008738DE"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6-</w:t>
            </w:r>
            <w:r w:rsidR="0034153D" w:rsidRPr="009A3E66">
              <w:rPr>
                <w:rFonts w:ascii="Times New Roman" w:eastAsia="Times New Roman" w:hAnsi="Times New Roman" w:cs="Times New Roman"/>
                <w:sz w:val="24"/>
                <w:szCs w:val="24"/>
                <w:lang w:val="ro-RO"/>
              </w:rPr>
              <w:t>10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certificat de instruire</w:t>
            </w:r>
          </w:p>
        </w:tc>
        <w:tc>
          <w:tcPr>
            <w:tcW w:w="1237" w:type="dxa"/>
            <w:tcBorders>
              <w:top w:val="nil"/>
              <w:left w:val="nil"/>
              <w:bottom w:val="single" w:sz="8" w:space="0" w:color="auto"/>
              <w:right w:val="single" w:sz="8" w:space="0" w:color="auto"/>
            </w:tcBorders>
            <w:hideMark/>
          </w:tcPr>
          <w:p w:rsidR="0034153D" w:rsidRPr="009A3E66" w:rsidRDefault="008738DE"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0-</w:t>
            </w:r>
            <w:r w:rsidR="0034153D" w:rsidRPr="009A3E66">
              <w:rPr>
                <w:rFonts w:ascii="Times New Roman" w:eastAsia="Times New Roman" w:hAnsi="Times New Roman" w:cs="Times New Roman"/>
                <w:sz w:val="24"/>
                <w:szCs w:val="24"/>
                <w:lang w:val="ro-RO"/>
              </w:rPr>
              <w:t>5</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3.</w:t>
            </w: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Localizarea investiției:</w:t>
            </w:r>
          </w:p>
        </w:tc>
        <w:tc>
          <w:tcPr>
            <w:tcW w:w="1237"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15</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15%</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sat/comună</w:t>
            </w:r>
          </w:p>
        </w:tc>
        <w:tc>
          <w:tcPr>
            <w:tcW w:w="1237" w:type="dxa"/>
            <w:tcBorders>
              <w:top w:val="nil"/>
              <w:left w:val="nil"/>
              <w:bottom w:val="single" w:sz="8" w:space="0" w:color="auto"/>
              <w:right w:val="single" w:sz="8" w:space="0" w:color="auto"/>
            </w:tcBorders>
            <w:hideMark/>
          </w:tcPr>
          <w:p w:rsidR="0034153D" w:rsidRPr="009A3E66" w:rsidRDefault="008738DE"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11-</w:t>
            </w:r>
            <w:r w:rsidR="0034153D" w:rsidRPr="009A3E66">
              <w:rPr>
                <w:rFonts w:ascii="Times New Roman" w:eastAsia="Times New Roman" w:hAnsi="Times New Roman" w:cs="Times New Roman"/>
                <w:sz w:val="24"/>
                <w:szCs w:val="24"/>
                <w:lang w:val="ro-RO"/>
              </w:rPr>
              <w:t>15</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oraș</w:t>
            </w:r>
          </w:p>
        </w:tc>
        <w:tc>
          <w:tcPr>
            <w:tcW w:w="1237" w:type="dxa"/>
            <w:tcBorders>
              <w:top w:val="nil"/>
              <w:left w:val="nil"/>
              <w:bottom w:val="single" w:sz="8" w:space="0" w:color="auto"/>
              <w:right w:val="single" w:sz="8" w:space="0" w:color="auto"/>
            </w:tcBorders>
            <w:hideMark/>
          </w:tcPr>
          <w:p w:rsidR="0034153D" w:rsidRPr="009A3E66" w:rsidRDefault="008738DE"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6-</w:t>
            </w:r>
            <w:r w:rsidR="0034153D" w:rsidRPr="009A3E66">
              <w:rPr>
                <w:rFonts w:ascii="Times New Roman" w:eastAsia="Times New Roman" w:hAnsi="Times New Roman" w:cs="Times New Roman"/>
                <w:sz w:val="24"/>
                <w:szCs w:val="24"/>
                <w:lang w:val="ro-RO"/>
              </w:rPr>
              <w:t>10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oraș-reședință a raioanelor</w:t>
            </w:r>
          </w:p>
        </w:tc>
        <w:tc>
          <w:tcPr>
            <w:tcW w:w="1237" w:type="dxa"/>
            <w:tcBorders>
              <w:top w:val="nil"/>
              <w:left w:val="nil"/>
              <w:bottom w:val="single" w:sz="8" w:space="0" w:color="auto"/>
              <w:right w:val="single" w:sz="8" w:space="0" w:color="auto"/>
            </w:tcBorders>
            <w:hideMark/>
          </w:tcPr>
          <w:p w:rsidR="0034153D" w:rsidRPr="009A3E66" w:rsidRDefault="008738DE"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0-</w:t>
            </w:r>
            <w:r w:rsidR="0034153D" w:rsidRPr="009A3E66">
              <w:rPr>
                <w:rFonts w:ascii="Times New Roman" w:eastAsia="Times New Roman" w:hAnsi="Times New Roman" w:cs="Times New Roman"/>
                <w:sz w:val="24"/>
                <w:szCs w:val="24"/>
                <w:lang w:val="ro-RO"/>
              </w:rPr>
              <w:t>5</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4.</w:t>
            </w: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Termenul de implementare a proiectului:</w:t>
            </w:r>
          </w:p>
        </w:tc>
        <w:tc>
          <w:tcPr>
            <w:tcW w:w="1237"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15</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10%</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pînă la 6 luni</w:t>
            </w:r>
          </w:p>
        </w:tc>
        <w:tc>
          <w:tcPr>
            <w:tcW w:w="1237" w:type="dxa"/>
            <w:tcBorders>
              <w:top w:val="nil"/>
              <w:left w:val="nil"/>
              <w:bottom w:val="single" w:sz="8" w:space="0" w:color="auto"/>
              <w:right w:val="single" w:sz="8" w:space="0" w:color="auto"/>
            </w:tcBorders>
            <w:hideMark/>
          </w:tcPr>
          <w:p w:rsidR="0034153D" w:rsidRPr="009A3E66" w:rsidRDefault="00C9323C"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11-</w:t>
            </w:r>
            <w:r w:rsidR="0034153D" w:rsidRPr="009A3E66">
              <w:rPr>
                <w:rFonts w:ascii="Times New Roman" w:eastAsia="Times New Roman" w:hAnsi="Times New Roman" w:cs="Times New Roman"/>
                <w:sz w:val="24"/>
                <w:szCs w:val="24"/>
                <w:lang w:val="ro-RO"/>
              </w:rPr>
              <w:t>15</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7-12 luni</w:t>
            </w:r>
          </w:p>
        </w:tc>
        <w:tc>
          <w:tcPr>
            <w:tcW w:w="1237" w:type="dxa"/>
            <w:tcBorders>
              <w:top w:val="nil"/>
              <w:left w:val="nil"/>
              <w:bottom w:val="single" w:sz="8" w:space="0" w:color="auto"/>
              <w:right w:val="single" w:sz="8" w:space="0" w:color="auto"/>
            </w:tcBorders>
            <w:hideMark/>
          </w:tcPr>
          <w:p w:rsidR="0034153D" w:rsidRPr="009A3E66" w:rsidRDefault="00C9323C"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6-</w:t>
            </w:r>
            <w:r w:rsidR="0034153D" w:rsidRPr="009A3E66">
              <w:rPr>
                <w:rFonts w:ascii="Times New Roman" w:eastAsia="Times New Roman" w:hAnsi="Times New Roman" w:cs="Times New Roman"/>
                <w:sz w:val="24"/>
                <w:szCs w:val="24"/>
                <w:lang w:val="ro-RO"/>
              </w:rPr>
              <w:t>10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13-24 de luni</w:t>
            </w:r>
          </w:p>
        </w:tc>
        <w:tc>
          <w:tcPr>
            <w:tcW w:w="1237" w:type="dxa"/>
            <w:tcBorders>
              <w:top w:val="nil"/>
              <w:left w:val="nil"/>
              <w:bottom w:val="single" w:sz="8" w:space="0" w:color="auto"/>
              <w:right w:val="single" w:sz="8" w:space="0" w:color="auto"/>
            </w:tcBorders>
            <w:hideMark/>
          </w:tcPr>
          <w:p w:rsidR="0034153D" w:rsidRPr="009A3E66" w:rsidRDefault="00C9323C"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0-</w:t>
            </w:r>
            <w:r w:rsidR="0034153D" w:rsidRPr="009A3E66">
              <w:rPr>
                <w:rFonts w:ascii="Times New Roman" w:eastAsia="Times New Roman" w:hAnsi="Times New Roman" w:cs="Times New Roman"/>
                <w:sz w:val="24"/>
                <w:szCs w:val="24"/>
                <w:lang w:val="ro-RO"/>
              </w:rPr>
              <w:t>5</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5.</w:t>
            </w: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Valoarea totală a investiției:</w:t>
            </w:r>
          </w:p>
        </w:tc>
        <w:tc>
          <w:tcPr>
            <w:tcW w:w="1237"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20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10%</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34153D">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34153D">
            <w:pPr>
              <w:spacing w:line="240" w:lineRule="auto"/>
              <w:rPr>
                <w:rFonts w:ascii="Times New Roman" w:hAnsi="Times New Roman" w:cs="Times New Roman"/>
              </w:rPr>
            </w:pPr>
            <w:r w:rsidRPr="009A3E66">
              <w:rPr>
                <w:rFonts w:ascii="Times New Roman" w:hAnsi="Times New Roman" w:cs="Times New Roman"/>
              </w:rPr>
              <w:t>pînă la 500 000 lei</w:t>
            </w:r>
          </w:p>
        </w:tc>
        <w:tc>
          <w:tcPr>
            <w:tcW w:w="1237" w:type="dxa"/>
            <w:tcBorders>
              <w:top w:val="nil"/>
              <w:left w:val="nil"/>
              <w:bottom w:val="single" w:sz="8" w:space="0" w:color="auto"/>
              <w:right w:val="single" w:sz="8" w:space="0" w:color="auto"/>
            </w:tcBorders>
            <w:hideMark/>
          </w:tcPr>
          <w:p w:rsidR="0034153D" w:rsidRPr="009A3E66" w:rsidRDefault="00C9323C" w:rsidP="0034153D">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16-</w:t>
            </w:r>
            <w:r w:rsidR="0034153D" w:rsidRPr="009A3E66">
              <w:rPr>
                <w:rFonts w:ascii="Times New Roman" w:eastAsia="Times New Roman" w:hAnsi="Times New Roman" w:cs="Times New Roman"/>
                <w:sz w:val="24"/>
                <w:szCs w:val="24"/>
                <w:lang w:val="ro-RO"/>
              </w:rPr>
              <w:t>20</w:t>
            </w:r>
          </w:p>
        </w:tc>
        <w:tc>
          <w:tcPr>
            <w:tcW w:w="1116" w:type="dxa"/>
            <w:tcBorders>
              <w:top w:val="nil"/>
              <w:left w:val="nil"/>
              <w:bottom w:val="single" w:sz="8" w:space="0" w:color="auto"/>
              <w:right w:val="single" w:sz="8" w:space="0" w:color="auto"/>
            </w:tcBorders>
            <w:hideMark/>
          </w:tcPr>
          <w:p w:rsidR="0034153D" w:rsidRPr="009A3E66" w:rsidRDefault="0034153D" w:rsidP="0034153D">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34153D">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34153D">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34153D">
            <w:pPr>
              <w:spacing w:line="240" w:lineRule="auto"/>
              <w:rPr>
                <w:rFonts w:ascii="Times New Roman" w:hAnsi="Times New Roman" w:cs="Times New Roman"/>
              </w:rPr>
            </w:pPr>
            <w:r w:rsidRPr="009A3E66">
              <w:rPr>
                <w:rFonts w:ascii="Times New Roman" w:hAnsi="Times New Roman" w:cs="Times New Roman"/>
              </w:rPr>
              <w:t>500 001 lei-1 000 000 lei</w:t>
            </w:r>
          </w:p>
        </w:tc>
        <w:tc>
          <w:tcPr>
            <w:tcW w:w="1237" w:type="dxa"/>
            <w:tcBorders>
              <w:top w:val="nil"/>
              <w:left w:val="nil"/>
              <w:bottom w:val="single" w:sz="8" w:space="0" w:color="auto"/>
              <w:right w:val="single" w:sz="8" w:space="0" w:color="auto"/>
            </w:tcBorders>
            <w:hideMark/>
          </w:tcPr>
          <w:p w:rsidR="0034153D" w:rsidRPr="009A3E66" w:rsidRDefault="00C9323C" w:rsidP="0034153D">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11-</w:t>
            </w:r>
            <w:r w:rsidR="0034153D" w:rsidRPr="009A3E66">
              <w:rPr>
                <w:rFonts w:ascii="Times New Roman" w:eastAsia="Times New Roman" w:hAnsi="Times New Roman" w:cs="Times New Roman"/>
                <w:sz w:val="24"/>
                <w:szCs w:val="24"/>
                <w:lang w:val="ro-RO"/>
              </w:rPr>
              <w:t>15</w:t>
            </w:r>
          </w:p>
        </w:tc>
        <w:tc>
          <w:tcPr>
            <w:tcW w:w="1116" w:type="dxa"/>
            <w:tcBorders>
              <w:top w:val="nil"/>
              <w:left w:val="nil"/>
              <w:bottom w:val="single" w:sz="8" w:space="0" w:color="auto"/>
              <w:right w:val="single" w:sz="8" w:space="0" w:color="auto"/>
            </w:tcBorders>
            <w:hideMark/>
          </w:tcPr>
          <w:p w:rsidR="0034153D" w:rsidRPr="009A3E66" w:rsidRDefault="0034153D" w:rsidP="0034153D">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34153D">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34153D">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34153D">
            <w:pPr>
              <w:spacing w:line="240" w:lineRule="auto"/>
              <w:rPr>
                <w:rFonts w:ascii="Times New Roman" w:hAnsi="Times New Roman" w:cs="Times New Roman"/>
                <w:lang w:val="en-US"/>
              </w:rPr>
            </w:pPr>
            <w:r w:rsidRPr="009A3E66">
              <w:rPr>
                <w:rFonts w:ascii="Times New Roman" w:hAnsi="Times New Roman" w:cs="Times New Roman"/>
                <w:lang w:val="en-US"/>
              </w:rPr>
              <w:t xml:space="preserve">mai mult de un 1 000 001 lei </w:t>
            </w:r>
          </w:p>
        </w:tc>
        <w:tc>
          <w:tcPr>
            <w:tcW w:w="1237" w:type="dxa"/>
            <w:tcBorders>
              <w:top w:val="nil"/>
              <w:left w:val="nil"/>
              <w:bottom w:val="single" w:sz="8" w:space="0" w:color="auto"/>
              <w:right w:val="single" w:sz="8" w:space="0" w:color="auto"/>
            </w:tcBorders>
            <w:hideMark/>
          </w:tcPr>
          <w:p w:rsidR="0034153D" w:rsidRPr="009A3E66" w:rsidRDefault="00C9323C" w:rsidP="0034153D">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0-</w:t>
            </w:r>
            <w:r w:rsidR="0034153D" w:rsidRPr="009A3E66">
              <w:rPr>
                <w:rFonts w:ascii="Times New Roman" w:eastAsia="Times New Roman" w:hAnsi="Times New Roman" w:cs="Times New Roman"/>
                <w:sz w:val="24"/>
                <w:szCs w:val="24"/>
                <w:lang w:val="ro-RO"/>
              </w:rPr>
              <w:t>10</w:t>
            </w:r>
          </w:p>
        </w:tc>
        <w:tc>
          <w:tcPr>
            <w:tcW w:w="1116" w:type="dxa"/>
            <w:tcBorders>
              <w:top w:val="nil"/>
              <w:left w:val="nil"/>
              <w:bottom w:val="single" w:sz="8" w:space="0" w:color="auto"/>
              <w:right w:val="single" w:sz="8" w:space="0" w:color="auto"/>
            </w:tcBorders>
            <w:hideMark/>
          </w:tcPr>
          <w:p w:rsidR="0034153D" w:rsidRPr="009A3E66" w:rsidRDefault="0034153D" w:rsidP="0034153D">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34153D">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6.</w:t>
            </w: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Tipul proiectului investițional:</w:t>
            </w:r>
          </w:p>
        </w:tc>
        <w:tc>
          <w:tcPr>
            <w:tcW w:w="1237"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15%</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proiect investițional integrat</w:t>
            </w:r>
          </w:p>
        </w:tc>
        <w:tc>
          <w:tcPr>
            <w:tcW w:w="1237" w:type="dxa"/>
            <w:tcBorders>
              <w:top w:val="nil"/>
              <w:left w:val="nil"/>
              <w:bottom w:val="single" w:sz="8" w:space="0" w:color="auto"/>
              <w:right w:val="single" w:sz="8" w:space="0" w:color="auto"/>
            </w:tcBorders>
            <w:hideMark/>
          </w:tcPr>
          <w:p w:rsidR="0034153D" w:rsidRPr="009A3E66" w:rsidRDefault="00C9323C"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6-</w:t>
            </w:r>
            <w:r w:rsidR="0034153D" w:rsidRPr="009A3E66">
              <w:rPr>
                <w:rFonts w:ascii="Times New Roman" w:eastAsia="Times New Roman" w:hAnsi="Times New Roman" w:cs="Times New Roman"/>
                <w:sz w:val="24"/>
                <w:szCs w:val="24"/>
                <w:lang w:val="ro-RO"/>
              </w:rPr>
              <w:t>10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proiect investițional pe o singură submăsură</w:t>
            </w:r>
          </w:p>
        </w:tc>
        <w:tc>
          <w:tcPr>
            <w:tcW w:w="1237" w:type="dxa"/>
            <w:tcBorders>
              <w:top w:val="nil"/>
              <w:left w:val="nil"/>
              <w:bottom w:val="single" w:sz="8" w:space="0" w:color="auto"/>
              <w:right w:val="single" w:sz="8" w:space="0" w:color="auto"/>
            </w:tcBorders>
            <w:hideMark/>
          </w:tcPr>
          <w:p w:rsidR="0034153D" w:rsidRPr="009A3E66" w:rsidRDefault="00C9323C"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0-</w:t>
            </w:r>
            <w:r w:rsidR="0034153D" w:rsidRPr="009A3E66">
              <w:rPr>
                <w:rFonts w:ascii="Times New Roman" w:eastAsia="Times New Roman" w:hAnsi="Times New Roman" w:cs="Times New Roman"/>
                <w:sz w:val="24"/>
                <w:szCs w:val="24"/>
                <w:lang w:val="ro-RO"/>
              </w:rPr>
              <w:t>5</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7.</w:t>
            </w: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Termenul de recuperare a investiției:</w:t>
            </w:r>
          </w:p>
        </w:tc>
        <w:tc>
          <w:tcPr>
            <w:tcW w:w="1237"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20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10%</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pînă la 24 de luni</w:t>
            </w:r>
          </w:p>
        </w:tc>
        <w:tc>
          <w:tcPr>
            <w:tcW w:w="1237" w:type="dxa"/>
            <w:tcBorders>
              <w:top w:val="nil"/>
              <w:left w:val="nil"/>
              <w:bottom w:val="single" w:sz="8" w:space="0" w:color="auto"/>
              <w:right w:val="single" w:sz="8" w:space="0" w:color="auto"/>
            </w:tcBorders>
            <w:hideMark/>
          </w:tcPr>
          <w:p w:rsidR="0034153D" w:rsidRPr="009A3E66" w:rsidRDefault="00C9323C"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16-</w:t>
            </w:r>
            <w:r w:rsidR="0034153D" w:rsidRPr="009A3E66">
              <w:rPr>
                <w:rFonts w:ascii="Times New Roman" w:eastAsia="Times New Roman" w:hAnsi="Times New Roman" w:cs="Times New Roman"/>
                <w:sz w:val="24"/>
                <w:szCs w:val="24"/>
                <w:lang w:val="ro-RO"/>
              </w:rPr>
              <w:t>20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25-36 de luni</w:t>
            </w:r>
          </w:p>
        </w:tc>
        <w:tc>
          <w:tcPr>
            <w:tcW w:w="1237" w:type="dxa"/>
            <w:tcBorders>
              <w:top w:val="nil"/>
              <w:left w:val="nil"/>
              <w:bottom w:val="single" w:sz="8" w:space="0" w:color="auto"/>
              <w:right w:val="single" w:sz="8" w:space="0" w:color="auto"/>
            </w:tcBorders>
            <w:hideMark/>
          </w:tcPr>
          <w:p w:rsidR="0034153D" w:rsidRPr="009A3E66" w:rsidRDefault="00C9323C"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11-</w:t>
            </w:r>
            <w:r w:rsidR="0034153D" w:rsidRPr="009A3E66">
              <w:rPr>
                <w:rFonts w:ascii="Times New Roman" w:eastAsia="Times New Roman" w:hAnsi="Times New Roman" w:cs="Times New Roman"/>
                <w:sz w:val="24"/>
                <w:szCs w:val="24"/>
                <w:lang w:val="ro-RO"/>
              </w:rPr>
              <w:t>15</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34153D">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xml:space="preserve">mai mult de 36 luni </w:t>
            </w:r>
          </w:p>
        </w:tc>
        <w:tc>
          <w:tcPr>
            <w:tcW w:w="1237" w:type="dxa"/>
            <w:tcBorders>
              <w:top w:val="nil"/>
              <w:left w:val="nil"/>
              <w:bottom w:val="single" w:sz="8" w:space="0" w:color="auto"/>
              <w:right w:val="single" w:sz="8" w:space="0" w:color="auto"/>
            </w:tcBorders>
            <w:hideMark/>
          </w:tcPr>
          <w:p w:rsidR="0034153D" w:rsidRPr="009A3E66" w:rsidRDefault="00C9323C"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0-</w:t>
            </w:r>
            <w:r w:rsidR="0034153D" w:rsidRPr="009A3E66">
              <w:rPr>
                <w:rFonts w:ascii="Times New Roman" w:eastAsia="Times New Roman" w:hAnsi="Times New Roman" w:cs="Times New Roman"/>
                <w:sz w:val="24"/>
                <w:szCs w:val="24"/>
                <w:lang w:val="ro-RO"/>
              </w:rPr>
              <w:t>10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8.</w:t>
            </w: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Numărul locurilor de muncă noi create (permanente):</w:t>
            </w:r>
          </w:p>
        </w:tc>
        <w:tc>
          <w:tcPr>
            <w:tcW w:w="1237"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15</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10%</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C9323C"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3 locuri de muncă și mai mult</w:t>
            </w:r>
          </w:p>
        </w:tc>
        <w:tc>
          <w:tcPr>
            <w:tcW w:w="1237" w:type="dxa"/>
            <w:tcBorders>
              <w:top w:val="nil"/>
              <w:left w:val="nil"/>
              <w:bottom w:val="single" w:sz="8" w:space="0" w:color="auto"/>
              <w:right w:val="single" w:sz="8" w:space="0" w:color="auto"/>
            </w:tcBorders>
            <w:hideMark/>
          </w:tcPr>
          <w:p w:rsidR="0034153D" w:rsidRPr="009A3E66" w:rsidRDefault="00C9323C" w:rsidP="00C9323C">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xml:space="preserve">11-15 </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2 locuri de muncă</w:t>
            </w:r>
          </w:p>
        </w:tc>
        <w:tc>
          <w:tcPr>
            <w:tcW w:w="1237" w:type="dxa"/>
            <w:tcBorders>
              <w:top w:val="nil"/>
              <w:left w:val="nil"/>
              <w:bottom w:val="single" w:sz="8" w:space="0" w:color="auto"/>
              <w:right w:val="single" w:sz="8" w:space="0" w:color="auto"/>
            </w:tcBorders>
            <w:hideMark/>
          </w:tcPr>
          <w:p w:rsidR="0034153D" w:rsidRPr="009A3E66" w:rsidRDefault="00C9323C"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6-</w:t>
            </w:r>
            <w:r w:rsidR="0034153D" w:rsidRPr="009A3E66">
              <w:rPr>
                <w:rFonts w:ascii="Times New Roman" w:eastAsia="Times New Roman" w:hAnsi="Times New Roman" w:cs="Times New Roman"/>
                <w:sz w:val="24"/>
                <w:szCs w:val="24"/>
                <w:lang w:val="ro-RO"/>
              </w:rPr>
              <w:t>10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C9323C"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1 loc de muncă</w:t>
            </w:r>
          </w:p>
        </w:tc>
        <w:tc>
          <w:tcPr>
            <w:tcW w:w="1237" w:type="dxa"/>
            <w:tcBorders>
              <w:top w:val="nil"/>
              <w:left w:val="nil"/>
              <w:bottom w:val="single" w:sz="8" w:space="0" w:color="auto"/>
              <w:right w:val="single" w:sz="8" w:space="0" w:color="auto"/>
            </w:tcBorders>
            <w:hideMark/>
          </w:tcPr>
          <w:p w:rsidR="0034153D" w:rsidRPr="009A3E66" w:rsidRDefault="00C9323C"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0-5</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noWrap/>
            <w:hideMark/>
          </w:tcPr>
          <w:p w:rsidR="0034153D" w:rsidRPr="009A3E66" w:rsidRDefault="0034153D" w:rsidP="00511C1A">
            <w:pPr>
              <w:spacing w:after="0" w:line="240" w:lineRule="auto"/>
              <w:jc w:val="center"/>
              <w:rPr>
                <w:rFonts w:ascii="Times New Roman" w:eastAsia="Times New Roman" w:hAnsi="Times New Roman" w:cs="Times New Roman"/>
                <w:b/>
                <w:bCs/>
                <w:sz w:val="20"/>
                <w:szCs w:val="20"/>
                <w:lang w:val="ro-RO"/>
              </w:rPr>
            </w:pPr>
            <w:r w:rsidRPr="009A3E66">
              <w:rPr>
                <w:rFonts w:ascii="Times New Roman" w:eastAsia="Times New Roman" w:hAnsi="Times New Roman" w:cs="Times New Roman"/>
                <w:b/>
                <w:bCs/>
                <w:sz w:val="20"/>
                <w:szCs w:val="20"/>
                <w:lang w:val="ro-RO"/>
              </w:rPr>
              <w:t>9.</w:t>
            </w: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Aplicarea tehnologiilor avansate:</w:t>
            </w:r>
          </w:p>
        </w:tc>
        <w:tc>
          <w:tcPr>
            <w:tcW w:w="1237"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5%</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noWrap/>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34153D"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aplicarea tehnologiilor informaționale</w:t>
            </w:r>
            <w:r w:rsidR="008738DE" w:rsidRPr="009A3E66">
              <w:rPr>
                <w:rFonts w:ascii="Times New Roman" w:eastAsia="Times New Roman" w:hAnsi="Times New Roman" w:cs="Times New Roman"/>
                <w:sz w:val="24"/>
                <w:szCs w:val="24"/>
                <w:lang w:val="ro-RO"/>
              </w:rPr>
              <w:t>/ prietenoase mediului/ tehnologii unice/know-how</w:t>
            </w:r>
          </w:p>
        </w:tc>
        <w:tc>
          <w:tcPr>
            <w:tcW w:w="1237" w:type="dxa"/>
            <w:tcBorders>
              <w:top w:val="nil"/>
              <w:left w:val="nil"/>
              <w:bottom w:val="single" w:sz="8" w:space="0" w:color="auto"/>
              <w:right w:val="single" w:sz="8" w:space="0" w:color="auto"/>
            </w:tcBorders>
            <w:hideMark/>
          </w:tcPr>
          <w:p w:rsidR="0034153D" w:rsidRPr="009A3E66" w:rsidRDefault="009406AB"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1-</w:t>
            </w:r>
            <w:r w:rsidR="0034153D" w:rsidRPr="009A3E66">
              <w:rPr>
                <w:rFonts w:ascii="Times New Roman" w:eastAsia="Times New Roman" w:hAnsi="Times New Roman" w:cs="Times New Roman"/>
                <w:sz w:val="24"/>
                <w:szCs w:val="24"/>
                <w:lang w:val="ro-RO"/>
              </w:rPr>
              <w:t>10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noWrap/>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8738DE" w:rsidP="008738DE">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nu se aplică tehnologii avansate</w:t>
            </w:r>
          </w:p>
        </w:tc>
        <w:tc>
          <w:tcPr>
            <w:tcW w:w="1237"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Cs/>
                <w:sz w:val="24"/>
                <w:szCs w:val="24"/>
                <w:lang w:val="ro-RO"/>
              </w:rPr>
            </w:pPr>
            <w:r w:rsidRPr="009A3E66">
              <w:rPr>
                <w:rFonts w:ascii="Times New Roman" w:eastAsia="Times New Roman" w:hAnsi="Times New Roman" w:cs="Times New Roman"/>
                <w:bCs/>
                <w:sz w:val="24"/>
                <w:szCs w:val="24"/>
                <w:lang w:val="ro-RO"/>
              </w:rPr>
              <w:t>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r>
      <w:tr w:rsidR="009A3E66" w:rsidRPr="009A3E66" w:rsidTr="008738DE">
        <w:trPr>
          <w:trHeight w:val="394"/>
        </w:trPr>
        <w:tc>
          <w:tcPr>
            <w:tcW w:w="631" w:type="dxa"/>
            <w:tcBorders>
              <w:top w:val="nil"/>
              <w:left w:val="single" w:sz="8" w:space="0" w:color="auto"/>
              <w:bottom w:val="single" w:sz="8" w:space="0" w:color="auto"/>
              <w:right w:val="single" w:sz="8" w:space="0" w:color="auto"/>
            </w:tcBorders>
            <w:noWrap/>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10.</w:t>
            </w:r>
          </w:p>
        </w:tc>
        <w:tc>
          <w:tcPr>
            <w:tcW w:w="5194" w:type="dxa"/>
            <w:tcBorders>
              <w:top w:val="nil"/>
              <w:left w:val="nil"/>
              <w:bottom w:val="single" w:sz="8" w:space="0" w:color="auto"/>
              <w:right w:val="single" w:sz="8" w:space="0" w:color="auto"/>
            </w:tcBorders>
            <w:hideMark/>
          </w:tcPr>
          <w:p w:rsidR="0034153D" w:rsidRPr="009A3E66" w:rsidRDefault="008738DE" w:rsidP="008738DE">
            <w:pPr>
              <w:pStyle w:val="Default"/>
              <w:rPr>
                <w:b/>
                <w:color w:val="auto"/>
                <w:sz w:val="23"/>
                <w:szCs w:val="23"/>
              </w:rPr>
            </w:pPr>
            <w:r w:rsidRPr="009A3E66">
              <w:rPr>
                <w:b/>
                <w:color w:val="auto"/>
                <w:sz w:val="23"/>
                <w:szCs w:val="23"/>
              </w:rPr>
              <w:t>Tipul beneficiarului:</w:t>
            </w:r>
          </w:p>
        </w:tc>
        <w:tc>
          <w:tcPr>
            <w:tcW w:w="1237"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20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5%</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noWrap/>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8738DE"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tineri fermieri</w:t>
            </w:r>
          </w:p>
        </w:tc>
        <w:tc>
          <w:tcPr>
            <w:tcW w:w="1237" w:type="dxa"/>
            <w:tcBorders>
              <w:top w:val="nil"/>
              <w:left w:val="nil"/>
              <w:bottom w:val="single" w:sz="8" w:space="0" w:color="auto"/>
              <w:right w:val="single" w:sz="8" w:space="0" w:color="auto"/>
            </w:tcBorders>
            <w:hideMark/>
          </w:tcPr>
          <w:p w:rsidR="0034153D" w:rsidRPr="009A3E66" w:rsidRDefault="009406AB" w:rsidP="00511C1A">
            <w:pPr>
              <w:spacing w:after="0" w:line="240" w:lineRule="auto"/>
              <w:jc w:val="center"/>
              <w:rPr>
                <w:rFonts w:ascii="Times New Roman" w:eastAsia="Times New Roman" w:hAnsi="Times New Roman" w:cs="Times New Roman"/>
                <w:bCs/>
                <w:sz w:val="24"/>
                <w:szCs w:val="24"/>
                <w:lang w:val="ro-RO"/>
              </w:rPr>
            </w:pPr>
            <w:r w:rsidRPr="009A3E66">
              <w:rPr>
                <w:rFonts w:ascii="Times New Roman" w:eastAsia="Times New Roman" w:hAnsi="Times New Roman" w:cs="Times New Roman"/>
                <w:bCs/>
                <w:sz w:val="24"/>
                <w:szCs w:val="24"/>
                <w:lang w:val="ro-RO"/>
              </w:rPr>
              <w:t>16-</w:t>
            </w:r>
            <w:r w:rsidR="0034153D" w:rsidRPr="009A3E66">
              <w:rPr>
                <w:rFonts w:ascii="Times New Roman" w:eastAsia="Times New Roman" w:hAnsi="Times New Roman" w:cs="Times New Roman"/>
                <w:bCs/>
                <w:sz w:val="24"/>
                <w:szCs w:val="24"/>
                <w:lang w:val="ro-RO"/>
              </w:rPr>
              <w:t>20</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r>
      <w:tr w:rsidR="009A3E66" w:rsidRPr="009A3E66" w:rsidTr="00511C1A">
        <w:trPr>
          <w:trHeight w:val="330"/>
        </w:trPr>
        <w:tc>
          <w:tcPr>
            <w:tcW w:w="631" w:type="dxa"/>
            <w:tcBorders>
              <w:top w:val="nil"/>
              <w:left w:val="single" w:sz="8" w:space="0" w:color="auto"/>
              <w:bottom w:val="single" w:sz="8" w:space="0" w:color="auto"/>
              <w:right w:val="single" w:sz="8" w:space="0" w:color="auto"/>
            </w:tcBorders>
            <w:noWrap/>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c>
          <w:tcPr>
            <w:tcW w:w="5194" w:type="dxa"/>
            <w:tcBorders>
              <w:top w:val="nil"/>
              <w:left w:val="nil"/>
              <w:bottom w:val="single" w:sz="8" w:space="0" w:color="auto"/>
              <w:right w:val="single" w:sz="8" w:space="0" w:color="auto"/>
            </w:tcBorders>
            <w:hideMark/>
          </w:tcPr>
          <w:p w:rsidR="0034153D" w:rsidRPr="009A3E66" w:rsidRDefault="008738DE" w:rsidP="00511C1A">
            <w:pPr>
              <w:spacing w:after="0" w:line="240" w:lineRule="auto"/>
              <w:rPr>
                <w:rFonts w:ascii="Times New Roman" w:eastAsia="Times New Roman" w:hAnsi="Times New Roman" w:cs="Times New Roman"/>
                <w:sz w:val="24"/>
                <w:szCs w:val="24"/>
                <w:lang w:val="ro-RO"/>
              </w:rPr>
            </w:pPr>
            <w:r w:rsidRPr="009A3E66">
              <w:rPr>
                <w:rFonts w:ascii="Times New Roman" w:eastAsia="Times New Roman" w:hAnsi="Times New Roman" w:cs="Times New Roman"/>
                <w:sz w:val="24"/>
                <w:szCs w:val="24"/>
                <w:lang w:val="ro-RO"/>
              </w:rPr>
              <w:t>femei fermieri</w:t>
            </w:r>
          </w:p>
        </w:tc>
        <w:tc>
          <w:tcPr>
            <w:tcW w:w="1237" w:type="dxa"/>
            <w:tcBorders>
              <w:top w:val="nil"/>
              <w:left w:val="nil"/>
              <w:bottom w:val="single" w:sz="8" w:space="0" w:color="auto"/>
              <w:right w:val="single" w:sz="8" w:space="0" w:color="auto"/>
            </w:tcBorders>
            <w:hideMark/>
          </w:tcPr>
          <w:p w:rsidR="0034153D" w:rsidRPr="009A3E66" w:rsidRDefault="009406AB" w:rsidP="00511C1A">
            <w:pPr>
              <w:spacing w:after="0" w:line="240" w:lineRule="auto"/>
              <w:jc w:val="center"/>
              <w:rPr>
                <w:rFonts w:ascii="Times New Roman" w:eastAsia="Times New Roman" w:hAnsi="Times New Roman" w:cs="Times New Roman"/>
                <w:bCs/>
                <w:sz w:val="24"/>
                <w:szCs w:val="24"/>
                <w:lang w:val="ro-RO"/>
              </w:rPr>
            </w:pPr>
            <w:r w:rsidRPr="009A3E66">
              <w:rPr>
                <w:rFonts w:ascii="Times New Roman" w:eastAsia="Times New Roman" w:hAnsi="Times New Roman" w:cs="Times New Roman"/>
                <w:bCs/>
                <w:sz w:val="24"/>
                <w:szCs w:val="24"/>
                <w:lang w:val="ro-RO"/>
              </w:rPr>
              <w:t>0-</w:t>
            </w:r>
            <w:r w:rsidR="0034153D" w:rsidRPr="009A3E66">
              <w:rPr>
                <w:rFonts w:ascii="Times New Roman" w:eastAsia="Times New Roman" w:hAnsi="Times New Roman" w:cs="Times New Roman"/>
                <w:bCs/>
                <w:sz w:val="24"/>
                <w:szCs w:val="24"/>
                <w:lang w:val="ro-RO"/>
              </w:rPr>
              <w:t>15</w:t>
            </w:r>
          </w:p>
        </w:tc>
        <w:tc>
          <w:tcPr>
            <w:tcW w:w="1116"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c>
          <w:tcPr>
            <w:tcW w:w="963" w:type="dxa"/>
            <w:tcBorders>
              <w:top w:val="nil"/>
              <w:left w:val="nil"/>
              <w:bottom w:val="single" w:sz="8" w:space="0" w:color="auto"/>
              <w:right w:val="single" w:sz="8"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w:t>
            </w:r>
          </w:p>
        </w:tc>
      </w:tr>
      <w:tr w:rsidR="009A3E66" w:rsidRPr="009A3E66" w:rsidTr="00511C1A">
        <w:trPr>
          <w:trHeight w:val="330"/>
        </w:trPr>
        <w:tc>
          <w:tcPr>
            <w:tcW w:w="631" w:type="dxa"/>
            <w:tcBorders>
              <w:top w:val="single" w:sz="4" w:space="0" w:color="auto"/>
              <w:left w:val="single" w:sz="4" w:space="0" w:color="auto"/>
              <w:bottom w:val="single" w:sz="4" w:space="0" w:color="auto"/>
              <w:right w:val="single" w:sz="4" w:space="0" w:color="auto"/>
            </w:tcBorders>
            <w:noWrap/>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p>
        </w:tc>
        <w:tc>
          <w:tcPr>
            <w:tcW w:w="5194" w:type="dxa"/>
            <w:tcBorders>
              <w:top w:val="single" w:sz="4" w:space="0" w:color="auto"/>
              <w:left w:val="single" w:sz="4" w:space="0" w:color="auto"/>
              <w:bottom w:val="single" w:sz="4" w:space="0" w:color="auto"/>
              <w:right w:val="single" w:sz="4" w:space="0" w:color="auto"/>
            </w:tcBorders>
            <w:hideMark/>
          </w:tcPr>
          <w:p w:rsidR="0034153D" w:rsidRPr="009A3E66" w:rsidRDefault="0034153D" w:rsidP="00511C1A">
            <w:pPr>
              <w:tabs>
                <w:tab w:val="left" w:pos="2022"/>
              </w:tabs>
              <w:spacing w:after="0" w:line="240" w:lineRule="auto"/>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 xml:space="preserve">Punctajul total maxim </w:t>
            </w:r>
          </w:p>
        </w:tc>
        <w:tc>
          <w:tcPr>
            <w:tcW w:w="1237" w:type="dxa"/>
            <w:tcBorders>
              <w:top w:val="single" w:sz="4" w:space="0" w:color="auto"/>
              <w:left w:val="single" w:sz="4" w:space="0" w:color="auto"/>
              <w:bottom w:val="single" w:sz="4" w:space="0" w:color="auto"/>
              <w:right w:val="single" w:sz="4"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160</w:t>
            </w:r>
          </w:p>
        </w:tc>
        <w:tc>
          <w:tcPr>
            <w:tcW w:w="1116" w:type="dxa"/>
            <w:tcBorders>
              <w:top w:val="single" w:sz="4" w:space="0" w:color="auto"/>
              <w:left w:val="single" w:sz="4" w:space="0" w:color="auto"/>
              <w:bottom w:val="single" w:sz="4" w:space="0" w:color="auto"/>
              <w:right w:val="single" w:sz="4" w:space="0" w:color="auto"/>
            </w:tcBorders>
            <w:hideMark/>
          </w:tcPr>
          <w:p w:rsidR="0034153D" w:rsidRPr="009A3E66" w:rsidRDefault="0034153D" w:rsidP="00511C1A">
            <w:pP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100%</w:t>
            </w:r>
          </w:p>
        </w:tc>
        <w:tc>
          <w:tcPr>
            <w:tcW w:w="963" w:type="dxa"/>
            <w:tcBorders>
              <w:top w:val="single" w:sz="4" w:space="0" w:color="auto"/>
              <w:left w:val="single" w:sz="4" w:space="0" w:color="auto"/>
              <w:bottom w:val="single" w:sz="4" w:space="0" w:color="auto"/>
              <w:right w:val="single" w:sz="4" w:space="0" w:color="auto"/>
            </w:tcBorders>
            <w:hideMark/>
          </w:tcPr>
          <w:p w:rsidR="0034153D" w:rsidRPr="009A3E66" w:rsidRDefault="0034153D" w:rsidP="00511C1A">
            <w:pPr>
              <w:spacing w:after="0" w:line="240" w:lineRule="auto"/>
              <w:jc w:val="both"/>
              <w:rPr>
                <w:rFonts w:ascii="Times New Roman" w:eastAsia="Times New Roman" w:hAnsi="Times New Roman" w:cs="Times New Roman"/>
                <w:b/>
                <w:bCs/>
                <w:sz w:val="24"/>
                <w:szCs w:val="24"/>
                <w:lang w:val="ro-RO"/>
              </w:rPr>
            </w:pPr>
          </w:p>
        </w:tc>
      </w:tr>
      <w:tr w:rsidR="009A3E66" w:rsidRPr="009A3E66" w:rsidTr="00511C1A">
        <w:trPr>
          <w:trHeight w:val="330"/>
        </w:trPr>
        <w:tc>
          <w:tcPr>
            <w:tcW w:w="631" w:type="dxa"/>
            <w:tcBorders>
              <w:top w:val="single" w:sz="4" w:space="0" w:color="auto"/>
              <w:left w:val="single" w:sz="4" w:space="0" w:color="auto"/>
              <w:bottom w:val="single" w:sz="4" w:space="0" w:color="auto"/>
              <w:right w:val="single" w:sz="4" w:space="0" w:color="auto"/>
            </w:tcBorders>
            <w:noWrap/>
          </w:tcPr>
          <w:p w:rsidR="0034153D" w:rsidRPr="009A3E66" w:rsidRDefault="0034153D" w:rsidP="00511C1A">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Times New Roman" w:eastAsia="Times New Roman" w:hAnsi="Times New Roman" w:cs="Times New Roman"/>
                <w:b/>
                <w:bCs/>
                <w:sz w:val="24"/>
                <w:szCs w:val="24"/>
                <w:lang w:val="ro-RO"/>
              </w:rPr>
            </w:pPr>
          </w:p>
        </w:tc>
        <w:tc>
          <w:tcPr>
            <w:tcW w:w="5194" w:type="dxa"/>
            <w:tcBorders>
              <w:top w:val="single" w:sz="4" w:space="0" w:color="auto"/>
              <w:left w:val="single" w:sz="4" w:space="0" w:color="auto"/>
              <w:bottom w:val="single" w:sz="4" w:space="0" w:color="auto"/>
              <w:right w:val="single" w:sz="4" w:space="0" w:color="auto"/>
            </w:tcBorders>
          </w:tcPr>
          <w:p w:rsidR="0034153D" w:rsidRPr="009A3E66" w:rsidRDefault="0034153D" w:rsidP="00511C1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Punctajul minim necesar</w:t>
            </w:r>
          </w:p>
        </w:tc>
        <w:tc>
          <w:tcPr>
            <w:tcW w:w="1237" w:type="dxa"/>
            <w:tcBorders>
              <w:top w:val="single" w:sz="4" w:space="0" w:color="auto"/>
              <w:left w:val="single" w:sz="4" w:space="0" w:color="auto"/>
              <w:bottom w:val="single" w:sz="4" w:space="0" w:color="auto"/>
              <w:right w:val="single" w:sz="4" w:space="0" w:color="auto"/>
            </w:tcBorders>
          </w:tcPr>
          <w:p w:rsidR="0034153D" w:rsidRPr="009A3E66" w:rsidRDefault="0034153D" w:rsidP="00511C1A">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Times New Roman" w:eastAsia="Times New Roman" w:hAnsi="Times New Roman" w:cs="Times New Roman"/>
                <w:b/>
                <w:bCs/>
                <w:sz w:val="24"/>
                <w:szCs w:val="24"/>
                <w:lang w:val="ro-RO"/>
              </w:rPr>
            </w:pPr>
            <w:r w:rsidRPr="009A3E66">
              <w:rPr>
                <w:rFonts w:ascii="Times New Roman" w:eastAsia="Times New Roman" w:hAnsi="Times New Roman" w:cs="Times New Roman"/>
                <w:b/>
                <w:bCs/>
                <w:sz w:val="24"/>
                <w:szCs w:val="24"/>
                <w:lang w:val="ro-RO"/>
              </w:rPr>
              <w:t>70</w:t>
            </w:r>
          </w:p>
        </w:tc>
        <w:tc>
          <w:tcPr>
            <w:tcW w:w="1116" w:type="dxa"/>
            <w:tcBorders>
              <w:top w:val="single" w:sz="4" w:space="0" w:color="auto"/>
              <w:left w:val="single" w:sz="4" w:space="0" w:color="auto"/>
              <w:bottom w:val="single" w:sz="4" w:space="0" w:color="auto"/>
              <w:right w:val="single" w:sz="4" w:space="0" w:color="auto"/>
            </w:tcBorders>
          </w:tcPr>
          <w:p w:rsidR="0034153D" w:rsidRPr="009A3E66" w:rsidRDefault="0034153D" w:rsidP="00511C1A">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Times New Roman" w:eastAsia="Times New Roman" w:hAnsi="Times New Roman" w:cs="Times New Roman"/>
                <w:b/>
                <w:bCs/>
                <w:sz w:val="24"/>
                <w:szCs w:val="24"/>
                <w:lang w:val="ro-RO"/>
              </w:rPr>
            </w:pPr>
          </w:p>
        </w:tc>
        <w:tc>
          <w:tcPr>
            <w:tcW w:w="963" w:type="dxa"/>
            <w:tcBorders>
              <w:top w:val="single" w:sz="4" w:space="0" w:color="auto"/>
              <w:left w:val="single" w:sz="4" w:space="0" w:color="auto"/>
              <w:bottom w:val="single" w:sz="4" w:space="0" w:color="auto"/>
              <w:right w:val="single" w:sz="4" w:space="0" w:color="auto"/>
            </w:tcBorders>
          </w:tcPr>
          <w:p w:rsidR="0034153D" w:rsidRPr="009A3E66" w:rsidRDefault="0034153D" w:rsidP="00511C1A">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Times New Roman" w:eastAsia="Times New Roman" w:hAnsi="Times New Roman" w:cs="Times New Roman"/>
                <w:b/>
                <w:bCs/>
                <w:sz w:val="24"/>
                <w:szCs w:val="24"/>
                <w:lang w:val="ro-RO"/>
              </w:rPr>
            </w:pPr>
          </w:p>
        </w:tc>
      </w:tr>
    </w:tbl>
    <w:p w:rsidR="0034153D" w:rsidRPr="009A3E66" w:rsidRDefault="005606E0" w:rsidP="0034153D">
      <w:pPr>
        <w:pStyle w:val="a5"/>
        <w:tabs>
          <w:tab w:val="left" w:pos="567"/>
          <w:tab w:val="left" w:pos="1134"/>
        </w:tabs>
        <w:spacing w:after="0" w:line="240" w:lineRule="auto"/>
        <w:ind w:left="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w:t>
      </w:r>
    </w:p>
    <w:p w:rsidR="003178B5" w:rsidRPr="009A3E66" w:rsidRDefault="00AC05DC" w:rsidP="003178B5">
      <w:pPr>
        <w:tabs>
          <w:tab w:val="left" w:pos="0"/>
          <w:tab w:val="left" w:pos="709"/>
          <w:tab w:val="left" w:pos="993"/>
        </w:tabs>
        <w:spacing w:after="0" w:line="240" w:lineRule="auto"/>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MS Mincho" w:hAnsi="Times New Roman" w:cs="Times New Roman"/>
          <w:sz w:val="28"/>
          <w:szCs w:val="28"/>
          <w:lang w:val="ro-RO"/>
        </w:rPr>
        <w:tab/>
      </w:r>
      <w:r w:rsidR="00182CDA" w:rsidRPr="009A3E66">
        <w:rPr>
          <w:rFonts w:ascii="Times New Roman" w:eastAsia="MS Mincho" w:hAnsi="Times New Roman" w:cs="Times New Roman"/>
          <w:sz w:val="28"/>
          <w:szCs w:val="28"/>
          <w:lang w:val="ro-RO"/>
        </w:rPr>
        <w:t xml:space="preserve">3. Hotărîrea Guvernului nr. </w:t>
      </w:r>
      <w:r w:rsidR="008A512C" w:rsidRPr="009A3E66">
        <w:rPr>
          <w:rFonts w:ascii="Times New Roman" w:eastAsia="Cambria" w:hAnsi="Times New Roman"/>
          <w:sz w:val="28"/>
          <w:szCs w:val="28"/>
          <w:lang w:val="en-US"/>
        </w:rPr>
        <w:t xml:space="preserve">476/2019 pentru aprobarea Regulamentului privind acordarea subvențiilor pentru îmbunătățirea nivelului de trai și de muncă în mediul rural din Fondul național de dezvoltare a agriculturii și mediului rural </w:t>
      </w:r>
      <w:r w:rsidR="00182CDA" w:rsidRPr="009A3E66">
        <w:rPr>
          <w:rFonts w:ascii="Times New Roman" w:eastAsia="Times New Roman" w:hAnsi="Times New Roman" w:cs="Times New Roman"/>
          <w:sz w:val="28"/>
          <w:szCs w:val="28"/>
          <w:shd w:val="clear" w:color="auto" w:fill="FFFFFF"/>
          <w:lang w:val="en-US" w:eastAsia="ru-RU"/>
        </w:rPr>
        <w:t xml:space="preserve">(Monitorul Oficial al Republicii Moldova, 2019, </w:t>
      </w:r>
      <w:r w:rsidR="00B66B1D" w:rsidRPr="009A3E66">
        <w:rPr>
          <w:rFonts w:ascii="Times New Roman" w:eastAsia="Times New Roman" w:hAnsi="Times New Roman" w:cs="Times New Roman"/>
          <w:sz w:val="28"/>
          <w:szCs w:val="28"/>
          <w:shd w:val="clear" w:color="auto" w:fill="FFFFFF"/>
          <w:lang w:val="en-US" w:eastAsia="ru-RU"/>
        </w:rPr>
        <w:t>nr. 328, art. 753),</w:t>
      </w:r>
      <w:r w:rsidR="00182CDA" w:rsidRPr="009A3E66">
        <w:rPr>
          <w:rFonts w:ascii="Times New Roman" w:eastAsia="Times New Roman" w:hAnsi="Times New Roman" w:cs="Times New Roman"/>
          <w:sz w:val="28"/>
          <w:szCs w:val="28"/>
          <w:shd w:val="clear" w:color="auto" w:fill="FFFFFF"/>
          <w:lang w:val="en-US" w:eastAsia="ru-RU"/>
        </w:rPr>
        <w:t xml:space="preserve"> se modifică după cum urmează:</w:t>
      </w:r>
    </w:p>
    <w:p w:rsidR="006E580C" w:rsidRPr="009A3E66" w:rsidRDefault="00A143F2" w:rsidP="003178B5">
      <w:pPr>
        <w:tabs>
          <w:tab w:val="left" w:pos="0"/>
          <w:tab w:val="left" w:pos="709"/>
          <w:tab w:val="left" w:pos="993"/>
        </w:tabs>
        <w:spacing w:after="0" w:line="240" w:lineRule="auto"/>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ab/>
        <w:t>a) în Regulament:</w:t>
      </w:r>
    </w:p>
    <w:p w:rsidR="00F3369B" w:rsidRPr="009A3E66" w:rsidRDefault="00F3369B" w:rsidP="00F3369B">
      <w:pPr>
        <w:pStyle w:val="a5"/>
        <w:numPr>
          <w:ilvl w:val="0"/>
          <w:numId w:val="28"/>
        </w:numPr>
        <w:tabs>
          <w:tab w:val="left" w:pos="0"/>
          <w:tab w:val="left" w:pos="709"/>
          <w:tab w:val="left" w:pos="993"/>
        </w:tabs>
        <w:spacing w:after="0" w:line="240" w:lineRule="auto"/>
        <w:ind w:left="0" w:firstLine="709"/>
        <w:jc w:val="both"/>
        <w:rPr>
          <w:rStyle w:val="a8"/>
          <w:rFonts w:ascii="Times New Roman" w:hAnsi="Times New Roman" w:cs="Times New Roman"/>
          <w:i w:val="0"/>
          <w:sz w:val="28"/>
          <w:szCs w:val="28"/>
          <w:lang w:val="ro-RO"/>
        </w:rPr>
      </w:pPr>
      <w:r w:rsidRPr="009A3E66">
        <w:rPr>
          <w:rFonts w:ascii="Times New Roman" w:hAnsi="Times New Roman" w:cs="Times New Roman"/>
          <w:iCs/>
          <w:sz w:val="28"/>
          <w:szCs w:val="28"/>
          <w:lang w:val="ro-RO"/>
        </w:rPr>
        <w:t>la punctul 3 noțiunea ”</w:t>
      </w:r>
      <w:r w:rsidRPr="009A3E66">
        <w:rPr>
          <w:rStyle w:val="a8"/>
          <w:rFonts w:ascii="Times New Roman" w:hAnsi="Times New Roman" w:cs="Times New Roman"/>
          <w:sz w:val="28"/>
          <w:szCs w:val="28"/>
          <w:lang w:val="en-US"/>
        </w:rPr>
        <w:t>cont unic trezorerial</w:t>
      </w:r>
      <w:r w:rsidRPr="009A3E66">
        <w:rPr>
          <w:rStyle w:val="a8"/>
          <w:rFonts w:ascii="Times New Roman" w:hAnsi="Times New Roman" w:cs="Times New Roman"/>
          <w:b/>
          <w:sz w:val="28"/>
          <w:szCs w:val="28"/>
          <w:lang w:val="en-US"/>
        </w:rPr>
        <w:t>”</w:t>
      </w:r>
      <w:r w:rsidRPr="009A3E66">
        <w:rPr>
          <w:rStyle w:val="a8"/>
          <w:rFonts w:ascii="Times New Roman" w:hAnsi="Times New Roman" w:cs="Times New Roman"/>
          <w:sz w:val="28"/>
          <w:szCs w:val="28"/>
          <w:lang w:val="en-US"/>
        </w:rPr>
        <w:t xml:space="preserve"> </w:t>
      </w:r>
      <w:r w:rsidRPr="009A3E66">
        <w:rPr>
          <w:rStyle w:val="a8"/>
          <w:rFonts w:ascii="Times New Roman" w:hAnsi="Times New Roman" w:cs="Times New Roman"/>
          <w:i w:val="0"/>
          <w:sz w:val="28"/>
          <w:szCs w:val="28"/>
          <w:lang w:val="en-US"/>
        </w:rPr>
        <w:t>se abrogă:</w:t>
      </w:r>
    </w:p>
    <w:p w:rsidR="00F3369B" w:rsidRPr="009A3E66" w:rsidRDefault="00F3369B" w:rsidP="00F3369B">
      <w:pPr>
        <w:pStyle w:val="a5"/>
        <w:numPr>
          <w:ilvl w:val="0"/>
          <w:numId w:val="28"/>
        </w:numPr>
        <w:tabs>
          <w:tab w:val="left" w:pos="993"/>
        </w:tabs>
        <w:spacing w:after="0" w:line="240" w:lineRule="auto"/>
        <w:ind w:left="0" w:firstLine="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 xml:space="preserve">în tot cuprinsul Regulamentului textul </w:t>
      </w:r>
      <w:r w:rsidRPr="009A3E66">
        <w:rPr>
          <w:rFonts w:ascii="Times New Roman" w:hAnsi="Times New Roman" w:cs="Times New Roman"/>
          <w:iCs/>
          <w:sz w:val="28"/>
          <w:szCs w:val="28"/>
          <w:lang w:val="ro-RO"/>
        </w:rPr>
        <w:t>”</w:t>
      </w:r>
      <w:r w:rsidRPr="009A3E66">
        <w:rPr>
          <w:rStyle w:val="a8"/>
          <w:rFonts w:ascii="Times New Roman" w:hAnsi="Times New Roman" w:cs="Times New Roman"/>
          <w:i w:val="0"/>
          <w:sz w:val="28"/>
          <w:szCs w:val="28"/>
          <w:lang w:val="en-US"/>
        </w:rPr>
        <w:t>cont unic trezorerial</w:t>
      </w:r>
      <w:r w:rsidRPr="009A3E66">
        <w:rPr>
          <w:rStyle w:val="a8"/>
          <w:rFonts w:ascii="Times New Roman" w:hAnsi="Times New Roman" w:cs="Times New Roman"/>
          <w:sz w:val="28"/>
          <w:szCs w:val="28"/>
          <w:lang w:val="en-US"/>
        </w:rPr>
        <w:t>”,</w:t>
      </w:r>
      <w:r w:rsidRPr="009A3E66">
        <w:rPr>
          <w:rFonts w:ascii="Times New Roman" w:eastAsia="MS Mincho" w:hAnsi="Times New Roman" w:cs="Times New Roman"/>
          <w:sz w:val="28"/>
          <w:szCs w:val="28"/>
          <w:lang w:val="en-US"/>
        </w:rPr>
        <w:t xml:space="preserve"> la orice formă gramaticală, se substituie cu textul </w:t>
      </w:r>
      <w:r w:rsidRPr="009A3E66">
        <w:rPr>
          <w:rFonts w:ascii="Times New Roman" w:eastAsia="MS Mincho" w:hAnsi="Times New Roman" w:cs="Times New Roman"/>
          <w:i/>
          <w:sz w:val="28"/>
          <w:szCs w:val="28"/>
          <w:lang w:val="en-US"/>
        </w:rPr>
        <w:t>„</w:t>
      </w:r>
      <w:r w:rsidRPr="009A3E66">
        <w:rPr>
          <w:rStyle w:val="a8"/>
          <w:rFonts w:ascii="Times New Roman" w:hAnsi="Times New Roman" w:cs="Times New Roman"/>
          <w:i w:val="0"/>
          <w:sz w:val="28"/>
          <w:szCs w:val="28"/>
          <w:lang w:val="en-US"/>
        </w:rPr>
        <w:t>cont trezorerial</w:t>
      </w:r>
      <w:r w:rsidRPr="009A3E66">
        <w:rPr>
          <w:rFonts w:ascii="Times New Roman" w:eastAsia="MS Mincho" w:hAnsi="Times New Roman" w:cs="Times New Roman"/>
          <w:i/>
          <w:sz w:val="28"/>
          <w:szCs w:val="28"/>
          <w:lang w:val="en-US"/>
        </w:rPr>
        <w:t>”,</w:t>
      </w:r>
      <w:r w:rsidRPr="009A3E66">
        <w:rPr>
          <w:rFonts w:ascii="Times New Roman" w:eastAsia="MS Mincho" w:hAnsi="Times New Roman" w:cs="Times New Roman"/>
          <w:sz w:val="28"/>
          <w:szCs w:val="28"/>
          <w:lang w:val="en-US"/>
        </w:rPr>
        <w:t xml:space="preserve"> la forma gramaticală corespunzătoare; </w:t>
      </w:r>
    </w:p>
    <w:p w:rsidR="00243DC1" w:rsidRPr="009A3E66" w:rsidRDefault="00955D71" w:rsidP="006E580C">
      <w:pPr>
        <w:pStyle w:val="a5"/>
        <w:numPr>
          <w:ilvl w:val="0"/>
          <w:numId w:val="28"/>
        </w:numPr>
        <w:tabs>
          <w:tab w:val="left" w:pos="0"/>
          <w:tab w:val="left" w:pos="709"/>
          <w:tab w:val="left" w:pos="993"/>
        </w:tabs>
        <w:spacing w:after="0" w:line="240" w:lineRule="auto"/>
        <w:ind w:left="0"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punctul 4</w:t>
      </w:r>
      <w:r w:rsidR="00243DC1" w:rsidRPr="009A3E66">
        <w:rPr>
          <w:rFonts w:ascii="Times New Roman" w:hAnsi="Times New Roman" w:cs="Times New Roman"/>
          <w:iCs/>
          <w:sz w:val="28"/>
          <w:szCs w:val="28"/>
          <w:lang w:val="ro-RO"/>
        </w:rPr>
        <w:t xml:space="preserve"> se abrogă;</w:t>
      </w:r>
    </w:p>
    <w:p w:rsidR="001F5DBC" w:rsidRPr="009A3E66" w:rsidRDefault="00B66B1D" w:rsidP="006E580C">
      <w:pPr>
        <w:pStyle w:val="a5"/>
        <w:numPr>
          <w:ilvl w:val="0"/>
          <w:numId w:val="28"/>
        </w:numPr>
        <w:tabs>
          <w:tab w:val="left" w:pos="0"/>
          <w:tab w:val="left" w:pos="709"/>
          <w:tab w:val="left" w:pos="993"/>
        </w:tabs>
        <w:spacing w:after="0" w:line="240" w:lineRule="auto"/>
        <w:ind w:left="0"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punctul 7</w:t>
      </w:r>
      <w:r w:rsidR="001F5DBC" w:rsidRPr="009A3E66">
        <w:rPr>
          <w:rFonts w:ascii="Times New Roman" w:hAnsi="Times New Roman" w:cs="Times New Roman"/>
          <w:iCs/>
          <w:sz w:val="28"/>
          <w:szCs w:val="28"/>
          <w:lang w:val="ro-RO"/>
        </w:rPr>
        <w:t>:</w:t>
      </w:r>
    </w:p>
    <w:p w:rsidR="001A61D6" w:rsidRPr="009A3E66" w:rsidRDefault="001A61D6" w:rsidP="001A61D6">
      <w:pPr>
        <w:pStyle w:val="a5"/>
        <w:tabs>
          <w:tab w:val="left" w:pos="0"/>
          <w:tab w:val="left" w:pos="709"/>
          <w:tab w:val="left" w:pos="993"/>
        </w:tabs>
        <w:spacing w:after="0" w:line="240" w:lineRule="auto"/>
        <w:ind w:left="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la subpunctul 6)</w:t>
      </w:r>
      <w:r w:rsidRPr="009A3E66">
        <w:rPr>
          <w:lang w:val="en-US"/>
        </w:rPr>
        <w:t xml:space="preserve"> </w:t>
      </w:r>
      <w:r w:rsidRPr="009A3E66">
        <w:rPr>
          <w:lang w:val="ro-RO"/>
        </w:rPr>
        <w:t xml:space="preserve"> </w:t>
      </w:r>
      <w:r w:rsidRPr="009A3E66">
        <w:rPr>
          <w:rFonts w:ascii="Times New Roman" w:hAnsi="Times New Roman" w:cs="Times New Roman"/>
          <w:sz w:val="28"/>
          <w:szCs w:val="28"/>
          <w:lang w:val="ro-RO"/>
        </w:rPr>
        <w:t xml:space="preserve">cuvîntul ”eligibil” se </w:t>
      </w:r>
      <w:r w:rsidR="00471A08" w:rsidRPr="009A3E66">
        <w:rPr>
          <w:rFonts w:ascii="Times New Roman" w:hAnsi="Times New Roman" w:cs="Times New Roman"/>
          <w:sz w:val="28"/>
          <w:szCs w:val="28"/>
          <w:lang w:val="ro-RO"/>
        </w:rPr>
        <w:t>substiuie cu cuvîntul ”investițional”</w:t>
      </w:r>
      <w:r w:rsidRPr="009A3E66">
        <w:rPr>
          <w:rFonts w:ascii="Times New Roman" w:hAnsi="Times New Roman" w:cs="Times New Roman"/>
          <w:sz w:val="28"/>
          <w:szCs w:val="28"/>
          <w:lang w:val="ro-RO"/>
        </w:rPr>
        <w:t>;</w:t>
      </w:r>
    </w:p>
    <w:p w:rsidR="001F5DBC" w:rsidRPr="009A3E66" w:rsidRDefault="001F5DBC" w:rsidP="001F5DBC">
      <w:pPr>
        <w:pStyle w:val="a5"/>
        <w:tabs>
          <w:tab w:val="left" w:pos="0"/>
          <w:tab w:val="left" w:pos="993"/>
        </w:tabs>
        <w:spacing w:after="0" w:line="240" w:lineRule="auto"/>
        <w:ind w:left="0"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la subpunctul 7)</w:t>
      </w:r>
      <w:r w:rsidRPr="009A3E66">
        <w:rPr>
          <w:lang w:val="en-US"/>
        </w:rPr>
        <w:t xml:space="preserve"> </w:t>
      </w:r>
      <w:r w:rsidRPr="009A3E66">
        <w:rPr>
          <w:lang w:val="ro-RO"/>
        </w:rPr>
        <w:t xml:space="preserve"> </w:t>
      </w:r>
      <w:r w:rsidRPr="009A3E66">
        <w:rPr>
          <w:rFonts w:ascii="Times New Roman" w:hAnsi="Times New Roman" w:cs="Times New Roman"/>
          <w:sz w:val="28"/>
          <w:szCs w:val="28"/>
          <w:lang w:val="ro-RO"/>
        </w:rPr>
        <w:t xml:space="preserve">textul ”perioadei </w:t>
      </w:r>
      <w:r w:rsidRPr="009A3E66">
        <w:rPr>
          <w:rFonts w:ascii="Times New Roman" w:hAnsi="Times New Roman" w:cs="Times New Roman"/>
          <w:iCs/>
          <w:sz w:val="28"/>
          <w:szCs w:val="28"/>
          <w:lang w:val="ro-RO"/>
        </w:rPr>
        <w:t>de implementare conform prezentului Regulament;” se substituie cu textul ”unui an calendaristic;”;</w:t>
      </w:r>
    </w:p>
    <w:p w:rsidR="00B66B1D" w:rsidRPr="009A3E66" w:rsidRDefault="00B66B1D" w:rsidP="001F5DBC">
      <w:pPr>
        <w:pStyle w:val="a5"/>
        <w:tabs>
          <w:tab w:val="left" w:pos="0"/>
          <w:tab w:val="left" w:pos="709"/>
          <w:tab w:val="left" w:pos="993"/>
        </w:tabs>
        <w:spacing w:after="0" w:line="240" w:lineRule="auto"/>
        <w:ind w:left="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se completeză cu subpunctul 11) cu următorul cuprins:</w:t>
      </w:r>
    </w:p>
    <w:p w:rsidR="006E580C" w:rsidRPr="009A3E66" w:rsidRDefault="00B66B1D" w:rsidP="00B66B1D">
      <w:pPr>
        <w:pStyle w:val="a5"/>
        <w:tabs>
          <w:tab w:val="left" w:pos="0"/>
          <w:tab w:val="left" w:pos="993"/>
        </w:tabs>
        <w:spacing w:after="0" w:line="240" w:lineRule="auto"/>
        <w:ind w:left="0"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”1</w:t>
      </w:r>
      <w:r w:rsidR="005711D0" w:rsidRPr="009A3E66">
        <w:rPr>
          <w:rFonts w:ascii="Times New Roman" w:hAnsi="Times New Roman" w:cs="Times New Roman"/>
          <w:iCs/>
          <w:sz w:val="28"/>
          <w:szCs w:val="28"/>
          <w:lang w:val="ro-RO"/>
        </w:rPr>
        <w:t>1)</w:t>
      </w:r>
      <w:r w:rsidRPr="009A3E66">
        <w:rPr>
          <w:rFonts w:ascii="Times New Roman" w:hAnsi="Times New Roman" w:cs="Times New Roman"/>
          <w:iCs/>
          <w:sz w:val="28"/>
          <w:szCs w:val="28"/>
          <w:lang w:val="ro-RO"/>
        </w:rPr>
        <w:t xml:space="preserve"> solicitantul este</w:t>
      </w:r>
      <w:r w:rsidRPr="009A3E66">
        <w:rPr>
          <w:rFonts w:ascii="Times New Roman" w:hAnsi="Times New Roman"/>
          <w:sz w:val="28"/>
          <w:szCs w:val="28"/>
          <w:lang w:val="en-US"/>
        </w:rPr>
        <w:t xml:space="preserve"> deținăto</w:t>
      </w:r>
      <w:r w:rsidRPr="009A3E66">
        <w:rPr>
          <w:rFonts w:ascii="Times New Roman" w:hAnsi="Times New Roman"/>
          <w:sz w:val="28"/>
          <w:szCs w:val="28"/>
          <w:lang w:val="ro-RO"/>
        </w:rPr>
        <w:t>r</w:t>
      </w:r>
      <w:r w:rsidRPr="009A3E66">
        <w:rPr>
          <w:rFonts w:ascii="Times New Roman" w:hAnsi="Times New Roman"/>
          <w:sz w:val="28"/>
          <w:szCs w:val="28"/>
          <w:lang w:val="en-US"/>
        </w:rPr>
        <w:t xml:space="preserve"> legal a</w:t>
      </w:r>
      <w:r w:rsidRPr="009A3E66">
        <w:rPr>
          <w:rFonts w:ascii="Times New Roman" w:hAnsi="Times New Roman"/>
          <w:sz w:val="28"/>
          <w:szCs w:val="28"/>
          <w:lang w:val="ro-RO"/>
        </w:rPr>
        <w:t>l</w:t>
      </w:r>
      <w:r w:rsidRPr="009A3E66">
        <w:rPr>
          <w:rFonts w:ascii="Times New Roman" w:hAnsi="Times New Roman"/>
          <w:sz w:val="28"/>
          <w:szCs w:val="28"/>
          <w:lang w:val="en-US"/>
        </w:rPr>
        <w:t xml:space="preserve"> bunu</w:t>
      </w:r>
      <w:r w:rsidRPr="009A3E66">
        <w:rPr>
          <w:rFonts w:ascii="Times New Roman" w:hAnsi="Times New Roman"/>
          <w:sz w:val="28"/>
          <w:szCs w:val="28"/>
          <w:lang w:val="ro-RO"/>
        </w:rPr>
        <w:t>lui</w:t>
      </w:r>
      <w:r w:rsidRPr="009A3E66">
        <w:rPr>
          <w:rFonts w:ascii="Times New Roman" w:hAnsi="Times New Roman"/>
          <w:sz w:val="28"/>
          <w:szCs w:val="28"/>
          <w:lang w:val="en-US"/>
        </w:rPr>
        <w:t xml:space="preserve"> imobil</w:t>
      </w:r>
      <w:r w:rsidR="003178B5" w:rsidRPr="009A3E66">
        <w:rPr>
          <w:rFonts w:ascii="Times New Roman" w:hAnsi="Times New Roman"/>
          <w:sz w:val="28"/>
          <w:szCs w:val="28"/>
          <w:lang w:val="en-US"/>
        </w:rPr>
        <w:t xml:space="preserve"> în/pe care se efectuează investiția</w:t>
      </w:r>
      <w:r w:rsidRPr="009A3E66">
        <w:rPr>
          <w:rFonts w:ascii="Times New Roman" w:hAnsi="Times New Roman"/>
          <w:sz w:val="28"/>
          <w:szCs w:val="28"/>
          <w:lang w:val="ro-RO"/>
        </w:rPr>
        <w:t>.</w:t>
      </w:r>
      <w:r w:rsidR="003178B5" w:rsidRPr="009A3E66">
        <w:rPr>
          <w:rFonts w:ascii="Times New Roman" w:hAnsi="Times New Roman"/>
          <w:sz w:val="28"/>
          <w:szCs w:val="28"/>
          <w:lang w:val="en-US"/>
        </w:rPr>
        <w:t xml:space="preserve">”; </w:t>
      </w:r>
    </w:p>
    <w:p w:rsidR="005A6838" w:rsidRPr="009A3E66" w:rsidRDefault="005A6838" w:rsidP="005A6838">
      <w:pPr>
        <w:pStyle w:val="a5"/>
        <w:numPr>
          <w:ilvl w:val="0"/>
          <w:numId w:val="28"/>
        </w:numPr>
        <w:tabs>
          <w:tab w:val="left" w:pos="0"/>
          <w:tab w:val="left" w:pos="142"/>
          <w:tab w:val="left" w:pos="709"/>
          <w:tab w:val="left" w:pos="851"/>
          <w:tab w:val="left" w:pos="993"/>
        </w:tabs>
        <w:spacing w:after="0" w:line="240" w:lineRule="auto"/>
        <w:ind w:left="142" w:firstLine="567"/>
        <w:jc w:val="both"/>
        <w:rPr>
          <w:rFonts w:ascii="Times New Roman" w:hAnsi="Times New Roman" w:cs="Times New Roman"/>
          <w:iCs/>
          <w:sz w:val="28"/>
          <w:szCs w:val="28"/>
          <w:lang w:val="en-US"/>
        </w:rPr>
      </w:pPr>
      <w:r w:rsidRPr="009A3E66">
        <w:rPr>
          <w:rFonts w:ascii="Times New Roman" w:hAnsi="Times New Roman" w:cs="Times New Roman"/>
          <w:iCs/>
          <w:sz w:val="28"/>
          <w:szCs w:val="28"/>
          <w:lang w:val="ro-RO"/>
        </w:rPr>
        <w:t xml:space="preserve">punctul 9) se completează cu subpunctul 5) cu următorul cuprins: </w:t>
      </w:r>
    </w:p>
    <w:p w:rsidR="005A6838" w:rsidRPr="009A3E66" w:rsidRDefault="005A6838" w:rsidP="005A6838">
      <w:pPr>
        <w:pStyle w:val="a5"/>
        <w:tabs>
          <w:tab w:val="left" w:pos="0"/>
          <w:tab w:val="left" w:pos="142"/>
          <w:tab w:val="left" w:pos="851"/>
          <w:tab w:val="left" w:pos="993"/>
        </w:tabs>
        <w:spacing w:after="0" w:line="240" w:lineRule="auto"/>
        <w:ind w:left="0" w:firstLine="709"/>
        <w:jc w:val="both"/>
        <w:rPr>
          <w:rFonts w:ascii="Times New Roman" w:hAnsi="Times New Roman" w:cs="Times New Roman"/>
          <w:iCs/>
          <w:sz w:val="28"/>
          <w:szCs w:val="28"/>
          <w:lang w:val="en-US"/>
        </w:rPr>
      </w:pPr>
      <w:r w:rsidRPr="009A3E66">
        <w:rPr>
          <w:rFonts w:ascii="Times New Roman" w:hAnsi="Times New Roman" w:cs="Times New Roman"/>
          <w:iCs/>
          <w:sz w:val="28"/>
          <w:szCs w:val="28"/>
          <w:lang w:val="ro-RO"/>
        </w:rPr>
        <w:t>”</w:t>
      </w:r>
      <w:r w:rsidR="00FE3591" w:rsidRPr="009A3E66">
        <w:rPr>
          <w:rFonts w:ascii="Times New Roman" w:hAnsi="Times New Roman" w:cs="Times New Roman"/>
          <w:iCs/>
          <w:sz w:val="28"/>
          <w:szCs w:val="28"/>
          <w:lang w:val="ro-RO"/>
        </w:rPr>
        <w:t xml:space="preserve">5) </w:t>
      </w:r>
      <w:r w:rsidRPr="009A3E66">
        <w:rPr>
          <w:rFonts w:ascii="Times New Roman" w:hAnsi="Times New Roman" w:cs="Times New Roman"/>
          <w:iCs/>
          <w:sz w:val="28"/>
          <w:szCs w:val="28"/>
          <w:lang w:val="ro-MD"/>
        </w:rPr>
        <w:t>dovada aplicării materialelor de vizibilitate conform modelelor și schițelor aprobate de Agenție</w:t>
      </w:r>
      <w:r w:rsidR="00FE3591" w:rsidRPr="009A3E66">
        <w:rPr>
          <w:rFonts w:ascii="Times New Roman" w:hAnsi="Times New Roman" w:cs="Times New Roman"/>
          <w:iCs/>
          <w:sz w:val="28"/>
          <w:szCs w:val="28"/>
          <w:lang w:val="ro-MD"/>
        </w:rPr>
        <w:t>.”;</w:t>
      </w:r>
    </w:p>
    <w:p w:rsidR="00DE14B5" w:rsidRPr="009A3E66" w:rsidRDefault="007D299F" w:rsidP="006E580C">
      <w:pPr>
        <w:pStyle w:val="a5"/>
        <w:numPr>
          <w:ilvl w:val="0"/>
          <w:numId w:val="28"/>
        </w:numPr>
        <w:tabs>
          <w:tab w:val="left" w:pos="0"/>
          <w:tab w:val="left" w:pos="142"/>
          <w:tab w:val="left" w:pos="709"/>
          <w:tab w:val="left" w:pos="851"/>
          <w:tab w:val="left" w:pos="993"/>
        </w:tabs>
        <w:spacing w:after="0" w:line="240" w:lineRule="auto"/>
        <w:ind w:left="142" w:firstLine="567"/>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punctul 10</w:t>
      </w:r>
      <w:r w:rsidR="00DE14B5" w:rsidRPr="009A3E66">
        <w:rPr>
          <w:rFonts w:ascii="Times New Roman" w:hAnsi="Times New Roman" w:cs="Times New Roman"/>
          <w:iCs/>
          <w:sz w:val="28"/>
          <w:szCs w:val="28"/>
          <w:lang w:val="ro-RO"/>
        </w:rPr>
        <w:t>:</w:t>
      </w:r>
      <w:r w:rsidR="006E580C" w:rsidRPr="009A3E66">
        <w:rPr>
          <w:rFonts w:ascii="Times New Roman" w:hAnsi="Times New Roman" w:cs="Times New Roman"/>
          <w:iCs/>
          <w:sz w:val="28"/>
          <w:szCs w:val="28"/>
          <w:lang w:val="ro-RO"/>
        </w:rPr>
        <w:t xml:space="preserve"> </w:t>
      </w:r>
    </w:p>
    <w:p w:rsidR="003178B5" w:rsidRPr="009A3E66" w:rsidRDefault="00DE14B5" w:rsidP="00DE14B5">
      <w:pPr>
        <w:pStyle w:val="a5"/>
        <w:tabs>
          <w:tab w:val="left" w:pos="0"/>
          <w:tab w:val="left" w:pos="142"/>
          <w:tab w:val="left" w:pos="360"/>
          <w:tab w:val="left" w:pos="851"/>
          <w:tab w:val="left" w:pos="993"/>
        </w:tabs>
        <w:spacing w:after="0" w:line="240" w:lineRule="auto"/>
        <w:ind w:left="0"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 xml:space="preserve">la </w:t>
      </w:r>
      <w:r w:rsidR="00C26DB3" w:rsidRPr="009A3E66">
        <w:rPr>
          <w:rFonts w:ascii="Times New Roman" w:hAnsi="Times New Roman" w:cs="Times New Roman"/>
          <w:iCs/>
          <w:sz w:val="28"/>
          <w:szCs w:val="28"/>
          <w:lang w:val="ro-RO"/>
        </w:rPr>
        <w:t>s</w:t>
      </w:r>
      <w:r w:rsidR="007675C7" w:rsidRPr="009A3E66">
        <w:rPr>
          <w:rFonts w:ascii="Times New Roman" w:hAnsi="Times New Roman" w:cs="Times New Roman"/>
          <w:iCs/>
          <w:sz w:val="28"/>
          <w:szCs w:val="28"/>
          <w:lang w:val="ro-RO"/>
        </w:rPr>
        <w:t>ubpunctul 2)</w:t>
      </w:r>
      <w:r w:rsidR="006E580C" w:rsidRPr="009A3E66">
        <w:rPr>
          <w:rFonts w:ascii="Times New Roman" w:hAnsi="Times New Roman" w:cs="Times New Roman"/>
          <w:iCs/>
          <w:sz w:val="28"/>
          <w:szCs w:val="28"/>
          <w:lang w:val="ro-RO"/>
        </w:rPr>
        <w:t xml:space="preserve">, </w:t>
      </w:r>
      <w:r w:rsidR="007675C7" w:rsidRPr="009A3E66">
        <w:rPr>
          <w:rFonts w:ascii="Times New Roman" w:hAnsi="Times New Roman" w:cs="Times New Roman"/>
          <w:iCs/>
          <w:sz w:val="28"/>
          <w:szCs w:val="28"/>
          <w:lang w:val="ro-RO"/>
        </w:rPr>
        <w:t xml:space="preserve">lit. d) cuvîntul ”zonă” se substituie cu </w:t>
      </w:r>
      <w:r w:rsidR="000D4349" w:rsidRPr="009A3E66">
        <w:rPr>
          <w:rFonts w:ascii="Times New Roman" w:hAnsi="Times New Roman" w:cs="Times New Roman"/>
          <w:iCs/>
          <w:sz w:val="28"/>
          <w:szCs w:val="28"/>
          <w:lang w:val="ro-RO"/>
        </w:rPr>
        <w:t>cuv</w:t>
      </w:r>
      <w:r w:rsidR="00A73DC7" w:rsidRPr="009A3E66">
        <w:rPr>
          <w:rFonts w:ascii="Times New Roman" w:hAnsi="Times New Roman" w:cs="Times New Roman"/>
          <w:iCs/>
          <w:sz w:val="28"/>
          <w:szCs w:val="28"/>
          <w:lang w:val="ro-RO"/>
        </w:rPr>
        <w:t>î</w:t>
      </w:r>
      <w:r w:rsidR="000D4349" w:rsidRPr="009A3E66">
        <w:rPr>
          <w:rFonts w:ascii="Times New Roman" w:hAnsi="Times New Roman" w:cs="Times New Roman"/>
          <w:iCs/>
          <w:sz w:val="28"/>
          <w:szCs w:val="28"/>
          <w:lang w:val="ro-RO"/>
        </w:rPr>
        <w:t xml:space="preserve">ntul </w:t>
      </w:r>
      <w:r w:rsidR="007675C7" w:rsidRPr="009A3E66">
        <w:rPr>
          <w:rFonts w:ascii="Times New Roman" w:hAnsi="Times New Roman" w:cs="Times New Roman"/>
          <w:iCs/>
          <w:sz w:val="28"/>
          <w:szCs w:val="28"/>
          <w:lang w:val="ro-RO"/>
        </w:rPr>
        <w:t>”localitate</w:t>
      </w:r>
      <w:r w:rsidR="00942AB0" w:rsidRPr="009A3E66">
        <w:rPr>
          <w:rFonts w:ascii="Times New Roman" w:hAnsi="Times New Roman" w:cs="Times New Roman"/>
          <w:iCs/>
          <w:sz w:val="28"/>
          <w:szCs w:val="28"/>
          <w:lang w:val="ro-RO"/>
        </w:rPr>
        <w:t>a</w:t>
      </w:r>
      <w:r w:rsidR="007675C7" w:rsidRPr="009A3E66">
        <w:rPr>
          <w:rFonts w:ascii="Times New Roman" w:hAnsi="Times New Roman" w:cs="Times New Roman"/>
          <w:iCs/>
          <w:sz w:val="28"/>
          <w:szCs w:val="28"/>
          <w:lang w:val="ro-RO"/>
        </w:rPr>
        <w:t>”;</w:t>
      </w:r>
      <w:r w:rsidR="002778E6" w:rsidRPr="009A3E66">
        <w:rPr>
          <w:rFonts w:ascii="Times New Roman" w:hAnsi="Times New Roman" w:cs="Times New Roman"/>
          <w:iCs/>
          <w:sz w:val="28"/>
          <w:szCs w:val="28"/>
          <w:lang w:val="ro-RO"/>
        </w:rPr>
        <w:t xml:space="preserve"> </w:t>
      </w:r>
    </w:p>
    <w:p w:rsidR="00DE14B5" w:rsidRPr="009A3E66" w:rsidRDefault="00EC7301" w:rsidP="00DE14B5">
      <w:pPr>
        <w:pStyle w:val="a5"/>
        <w:tabs>
          <w:tab w:val="left" w:pos="0"/>
          <w:tab w:val="left" w:pos="142"/>
          <w:tab w:val="left" w:pos="851"/>
          <w:tab w:val="left" w:pos="993"/>
        </w:tabs>
        <w:spacing w:after="0" w:line="240" w:lineRule="auto"/>
        <w:ind w:left="0"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 xml:space="preserve">la subpunctul 5) </w:t>
      </w:r>
      <w:r w:rsidR="00DE14B5" w:rsidRPr="009A3E66">
        <w:rPr>
          <w:rFonts w:ascii="Times New Roman" w:hAnsi="Times New Roman" w:cs="Times New Roman"/>
          <w:iCs/>
          <w:sz w:val="28"/>
          <w:szCs w:val="28"/>
          <w:lang w:val="ro-RO"/>
        </w:rPr>
        <w:t xml:space="preserve">textul ”și </w:t>
      </w:r>
      <w:r w:rsidRPr="009A3E66">
        <w:rPr>
          <w:rFonts w:ascii="Times New Roman" w:hAnsi="Times New Roman" w:cs="Times New Roman"/>
          <w:iCs/>
          <w:sz w:val="28"/>
          <w:szCs w:val="28"/>
          <w:lang w:val="ro-RO"/>
        </w:rPr>
        <w:t>traseele turistice</w:t>
      </w:r>
      <w:r w:rsidR="00DE14B5" w:rsidRPr="009A3E66">
        <w:rPr>
          <w:rFonts w:ascii="Times New Roman" w:hAnsi="Times New Roman" w:cs="Times New Roman"/>
          <w:iCs/>
          <w:sz w:val="28"/>
          <w:szCs w:val="28"/>
          <w:lang w:val="ro-RO"/>
        </w:rPr>
        <w:t>” se substituie cu textul ”și rute turistice;”;</w:t>
      </w:r>
    </w:p>
    <w:p w:rsidR="00A83700" w:rsidRPr="009A3E66" w:rsidRDefault="00C9393E" w:rsidP="004A2890">
      <w:pPr>
        <w:pStyle w:val="a5"/>
        <w:numPr>
          <w:ilvl w:val="0"/>
          <w:numId w:val="28"/>
        </w:numPr>
        <w:tabs>
          <w:tab w:val="left" w:pos="0"/>
          <w:tab w:val="left" w:pos="142"/>
          <w:tab w:val="left" w:pos="709"/>
          <w:tab w:val="left" w:pos="851"/>
          <w:tab w:val="left" w:pos="993"/>
        </w:tabs>
        <w:spacing w:after="0" w:line="240" w:lineRule="auto"/>
        <w:ind w:hanging="208"/>
        <w:jc w:val="both"/>
        <w:rPr>
          <w:rFonts w:ascii="Times New Roman" w:hAnsi="Times New Roman"/>
          <w:sz w:val="28"/>
          <w:szCs w:val="28"/>
          <w:lang w:val="ro-RO"/>
        </w:rPr>
      </w:pPr>
      <w:r w:rsidRPr="009A3E66">
        <w:rPr>
          <w:rFonts w:ascii="Times New Roman" w:hAnsi="Times New Roman"/>
          <w:sz w:val="28"/>
          <w:szCs w:val="28"/>
          <w:lang w:val="ro-RO"/>
        </w:rPr>
        <w:t>punctul 11</w:t>
      </w:r>
      <w:r w:rsidR="00A83700" w:rsidRPr="009A3E66">
        <w:rPr>
          <w:rFonts w:ascii="Times New Roman" w:hAnsi="Times New Roman"/>
          <w:sz w:val="28"/>
          <w:szCs w:val="28"/>
          <w:lang w:val="ro-RO"/>
        </w:rPr>
        <w:t>:</w:t>
      </w:r>
    </w:p>
    <w:p w:rsidR="006860DB" w:rsidRPr="009A3E66" w:rsidRDefault="006860DB" w:rsidP="00471A08">
      <w:pPr>
        <w:tabs>
          <w:tab w:val="left" w:pos="0"/>
          <w:tab w:val="left" w:pos="993"/>
        </w:tabs>
        <w:spacing w:after="0" w:line="240" w:lineRule="auto"/>
        <w:ind w:firstLine="720"/>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la subpunctul 6)</w:t>
      </w:r>
      <w:r w:rsidRPr="009A3E66">
        <w:rPr>
          <w:lang w:val="en-US"/>
        </w:rPr>
        <w:t xml:space="preserve"> </w:t>
      </w:r>
      <w:r w:rsidRPr="009A3E66">
        <w:rPr>
          <w:lang w:val="ro-RO"/>
        </w:rPr>
        <w:t xml:space="preserve"> </w:t>
      </w:r>
      <w:r w:rsidRPr="009A3E66">
        <w:rPr>
          <w:rFonts w:ascii="Times New Roman" w:hAnsi="Times New Roman" w:cs="Times New Roman"/>
          <w:sz w:val="28"/>
          <w:szCs w:val="28"/>
          <w:lang w:val="ro-RO"/>
        </w:rPr>
        <w:t xml:space="preserve">cuvîntul ”eligibil” se </w:t>
      </w:r>
      <w:r w:rsidR="00471A08" w:rsidRPr="009A3E66">
        <w:rPr>
          <w:rFonts w:ascii="Times New Roman" w:hAnsi="Times New Roman" w:cs="Times New Roman"/>
          <w:sz w:val="28"/>
          <w:szCs w:val="28"/>
          <w:lang w:val="ro-RO"/>
        </w:rPr>
        <w:t>se substiuie cu cuvîntul ”investițional”</w:t>
      </w:r>
      <w:r w:rsidRPr="009A3E66">
        <w:rPr>
          <w:rFonts w:ascii="Times New Roman" w:hAnsi="Times New Roman" w:cs="Times New Roman"/>
          <w:sz w:val="28"/>
          <w:szCs w:val="28"/>
          <w:lang w:val="ro-RO"/>
        </w:rPr>
        <w:t>;</w:t>
      </w:r>
    </w:p>
    <w:p w:rsidR="00A83700" w:rsidRPr="009A3E66" w:rsidRDefault="00A83700" w:rsidP="00A83700">
      <w:pPr>
        <w:tabs>
          <w:tab w:val="left" w:pos="0"/>
          <w:tab w:val="left" w:pos="142"/>
          <w:tab w:val="left" w:pos="851"/>
          <w:tab w:val="left" w:pos="993"/>
        </w:tabs>
        <w:spacing w:after="0" w:line="240" w:lineRule="auto"/>
        <w:ind w:firstLine="720"/>
        <w:jc w:val="both"/>
        <w:rPr>
          <w:rFonts w:ascii="Times New Roman" w:hAnsi="Times New Roman"/>
          <w:sz w:val="28"/>
          <w:szCs w:val="28"/>
          <w:lang w:val="ro-RO"/>
        </w:rPr>
      </w:pPr>
      <w:r w:rsidRPr="009A3E66">
        <w:rPr>
          <w:rFonts w:ascii="Times New Roman" w:hAnsi="Times New Roman"/>
          <w:sz w:val="28"/>
          <w:szCs w:val="28"/>
          <w:lang w:val="ro-RO"/>
        </w:rPr>
        <w:t>la subpunctul 7) textul ”perioadei de implementare conform prezentului Regulament;” se substituie cu textul ”unui an calendaristic;”;</w:t>
      </w:r>
    </w:p>
    <w:p w:rsidR="00C9393E" w:rsidRPr="009A3E66" w:rsidRDefault="00C9393E" w:rsidP="00A83700">
      <w:pPr>
        <w:tabs>
          <w:tab w:val="left" w:pos="0"/>
          <w:tab w:val="left" w:pos="142"/>
          <w:tab w:val="left" w:pos="709"/>
          <w:tab w:val="left" w:pos="851"/>
          <w:tab w:val="left" w:pos="993"/>
        </w:tabs>
        <w:spacing w:after="0" w:line="240" w:lineRule="auto"/>
        <w:ind w:left="720"/>
        <w:jc w:val="both"/>
        <w:rPr>
          <w:rFonts w:ascii="Times New Roman" w:hAnsi="Times New Roman"/>
          <w:sz w:val="28"/>
          <w:szCs w:val="28"/>
          <w:lang w:val="ro-RO"/>
        </w:rPr>
      </w:pPr>
      <w:r w:rsidRPr="009A3E66">
        <w:rPr>
          <w:rFonts w:ascii="Times New Roman" w:hAnsi="Times New Roman"/>
          <w:sz w:val="28"/>
          <w:szCs w:val="28"/>
          <w:lang w:val="ro-RO"/>
        </w:rPr>
        <w:t>se completeză cu subpunctul 14) cu următorul cuprins:</w:t>
      </w:r>
    </w:p>
    <w:p w:rsidR="00511C1A" w:rsidRPr="009A3E66" w:rsidRDefault="004A2890" w:rsidP="004A2890">
      <w:pPr>
        <w:tabs>
          <w:tab w:val="left" w:pos="0"/>
          <w:tab w:val="left" w:pos="142"/>
          <w:tab w:val="left" w:pos="709"/>
          <w:tab w:val="left" w:pos="851"/>
          <w:tab w:val="left" w:pos="993"/>
          <w:tab w:val="left" w:pos="1080"/>
          <w:tab w:val="left" w:pos="1170"/>
          <w:tab w:val="left" w:pos="1440"/>
        </w:tabs>
        <w:spacing w:after="0" w:line="240" w:lineRule="auto"/>
        <w:ind w:firstLine="568"/>
        <w:jc w:val="both"/>
        <w:rPr>
          <w:rFonts w:ascii="Times New Roman" w:hAnsi="Times New Roman"/>
          <w:sz w:val="28"/>
          <w:szCs w:val="28"/>
          <w:lang w:val="ro-RO"/>
        </w:rPr>
      </w:pPr>
      <w:r w:rsidRPr="009A3E66">
        <w:rPr>
          <w:rFonts w:ascii="Times New Roman" w:hAnsi="Times New Roman"/>
          <w:sz w:val="28"/>
          <w:szCs w:val="28"/>
          <w:lang w:val="ro-RO"/>
        </w:rPr>
        <w:t>”14</w:t>
      </w:r>
      <w:r w:rsidR="00C9393E" w:rsidRPr="009A3E66">
        <w:rPr>
          <w:rFonts w:ascii="Times New Roman" w:hAnsi="Times New Roman"/>
          <w:sz w:val="28"/>
          <w:szCs w:val="28"/>
          <w:lang w:val="ro-RO"/>
        </w:rPr>
        <w:t>) solicitantul este deținător legal al bunului imobil în/pe ca</w:t>
      </w:r>
      <w:r w:rsidRPr="009A3E66">
        <w:rPr>
          <w:rFonts w:ascii="Times New Roman" w:hAnsi="Times New Roman"/>
          <w:sz w:val="28"/>
          <w:szCs w:val="28"/>
          <w:lang w:val="ro-RO"/>
        </w:rPr>
        <w:t xml:space="preserve">re se efectuează investiția.”; </w:t>
      </w:r>
    </w:p>
    <w:p w:rsidR="00483F9F" w:rsidRPr="009A3E66" w:rsidRDefault="00483F9F" w:rsidP="00483F9F">
      <w:pPr>
        <w:pStyle w:val="a5"/>
        <w:numPr>
          <w:ilvl w:val="0"/>
          <w:numId w:val="28"/>
        </w:numPr>
        <w:tabs>
          <w:tab w:val="left" w:pos="0"/>
          <w:tab w:val="left" w:pos="709"/>
          <w:tab w:val="left" w:pos="993"/>
        </w:tabs>
        <w:spacing w:after="0" w:line="240" w:lineRule="auto"/>
        <w:ind w:left="0" w:firstLine="709"/>
        <w:jc w:val="both"/>
        <w:rPr>
          <w:rFonts w:ascii="Times New Roman" w:hAnsi="Times New Roman" w:cs="Times New Roman"/>
          <w:iCs/>
          <w:sz w:val="28"/>
          <w:szCs w:val="28"/>
          <w:lang w:val="ro-RO"/>
        </w:rPr>
      </w:pPr>
      <w:r w:rsidRPr="009A3E66">
        <w:rPr>
          <w:rFonts w:ascii="Times New Roman" w:hAnsi="Times New Roman"/>
          <w:sz w:val="28"/>
          <w:szCs w:val="28"/>
          <w:lang w:val="en-US"/>
        </w:rPr>
        <w:t>punctul 12 se completează cu subpunctul 10) cu următorul cuprins:</w:t>
      </w:r>
    </w:p>
    <w:p w:rsidR="00483F9F" w:rsidRPr="009A3E66" w:rsidRDefault="00483F9F" w:rsidP="00DC20B4">
      <w:pPr>
        <w:tabs>
          <w:tab w:val="left" w:pos="0"/>
          <w:tab w:val="left" w:pos="709"/>
          <w:tab w:val="left" w:pos="993"/>
        </w:tabs>
        <w:spacing w:after="0" w:line="240" w:lineRule="auto"/>
        <w:ind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lastRenderedPageBreak/>
        <w:t xml:space="preserve">”10) </w:t>
      </w:r>
      <w:r w:rsidRPr="009A3E66">
        <w:rPr>
          <w:rFonts w:ascii="Times New Roman" w:hAnsi="Times New Roman"/>
          <w:sz w:val="28"/>
          <w:szCs w:val="28"/>
          <w:lang w:val="en-US"/>
        </w:rPr>
        <w:t>proiect de execuție a lucrărilor</w:t>
      </w:r>
      <w:r w:rsidR="00585D51" w:rsidRPr="009A3E66">
        <w:rPr>
          <w:rFonts w:ascii="Times New Roman" w:hAnsi="Times New Roman"/>
          <w:sz w:val="28"/>
          <w:szCs w:val="28"/>
          <w:lang w:val="en-US"/>
        </w:rPr>
        <w:t xml:space="preserve"> pentru spațiile verzi inclusiv</w:t>
      </w:r>
      <w:r w:rsidRPr="009A3E66">
        <w:rPr>
          <w:rFonts w:ascii="Times New Roman" w:hAnsi="Times New Roman"/>
          <w:sz w:val="28"/>
          <w:szCs w:val="28"/>
          <w:lang w:val="en-US"/>
        </w:rPr>
        <w:t xml:space="preserve"> devizul de cheltuieli, în cazul implementării proiectului investițional stipulat în pct. 10 subpct. </w:t>
      </w:r>
      <w:r w:rsidRPr="009A3E66">
        <w:rPr>
          <w:rFonts w:ascii="Times New Roman" w:hAnsi="Times New Roman"/>
          <w:sz w:val="28"/>
          <w:szCs w:val="28"/>
        </w:rPr>
        <w:t>1) lit. g).”;</w:t>
      </w:r>
    </w:p>
    <w:p w:rsidR="00084F7E" w:rsidRPr="009A3E66" w:rsidRDefault="00955D71" w:rsidP="00084F7E">
      <w:pPr>
        <w:pStyle w:val="a5"/>
        <w:numPr>
          <w:ilvl w:val="0"/>
          <w:numId w:val="28"/>
        </w:numPr>
        <w:tabs>
          <w:tab w:val="left" w:pos="0"/>
          <w:tab w:val="left" w:pos="142"/>
          <w:tab w:val="left" w:pos="709"/>
          <w:tab w:val="left" w:pos="851"/>
          <w:tab w:val="left" w:pos="993"/>
        </w:tabs>
        <w:spacing w:after="0" w:line="240" w:lineRule="auto"/>
        <w:ind w:hanging="208"/>
        <w:jc w:val="both"/>
        <w:rPr>
          <w:rFonts w:ascii="Times New Roman" w:hAnsi="Times New Roman" w:cs="Times New Roman"/>
          <w:iCs/>
          <w:sz w:val="28"/>
          <w:szCs w:val="28"/>
          <w:lang w:val="en-US"/>
        </w:rPr>
      </w:pPr>
      <w:r w:rsidRPr="009A3E66">
        <w:rPr>
          <w:rFonts w:ascii="Times New Roman" w:hAnsi="Times New Roman" w:cs="Times New Roman"/>
          <w:iCs/>
          <w:sz w:val="28"/>
          <w:szCs w:val="28"/>
          <w:lang w:val="ro-RO"/>
        </w:rPr>
        <w:t>punctul 13</w:t>
      </w:r>
      <w:r w:rsidR="00084F7E" w:rsidRPr="009A3E66">
        <w:rPr>
          <w:rFonts w:ascii="Times New Roman" w:hAnsi="Times New Roman" w:cs="Times New Roman"/>
          <w:iCs/>
          <w:sz w:val="28"/>
          <w:szCs w:val="28"/>
          <w:lang w:val="ro-RO"/>
        </w:rPr>
        <w:t xml:space="preserve"> se completează cu subpunctul 5) cu următorul cuprins: </w:t>
      </w:r>
    </w:p>
    <w:p w:rsidR="00084F7E" w:rsidRPr="009A3E66" w:rsidRDefault="00084F7E" w:rsidP="00084F7E">
      <w:pPr>
        <w:pStyle w:val="a5"/>
        <w:tabs>
          <w:tab w:val="left" w:pos="0"/>
          <w:tab w:val="left" w:pos="142"/>
          <w:tab w:val="left" w:pos="851"/>
          <w:tab w:val="left" w:pos="993"/>
        </w:tabs>
        <w:spacing w:after="0" w:line="240" w:lineRule="auto"/>
        <w:ind w:left="0" w:firstLine="709"/>
        <w:jc w:val="both"/>
        <w:rPr>
          <w:rFonts w:ascii="Times New Roman" w:hAnsi="Times New Roman" w:cs="Times New Roman"/>
          <w:iCs/>
          <w:sz w:val="28"/>
          <w:szCs w:val="28"/>
          <w:lang w:val="en-US"/>
        </w:rPr>
      </w:pPr>
      <w:r w:rsidRPr="009A3E66">
        <w:rPr>
          <w:rFonts w:ascii="Times New Roman" w:hAnsi="Times New Roman" w:cs="Times New Roman"/>
          <w:iCs/>
          <w:sz w:val="28"/>
          <w:szCs w:val="28"/>
          <w:lang w:val="ro-RO"/>
        </w:rPr>
        <w:t xml:space="preserve">”5) </w:t>
      </w:r>
      <w:r w:rsidRPr="009A3E66">
        <w:rPr>
          <w:rFonts w:ascii="Times New Roman" w:hAnsi="Times New Roman" w:cs="Times New Roman"/>
          <w:iCs/>
          <w:sz w:val="28"/>
          <w:szCs w:val="28"/>
          <w:lang w:val="ro-MD"/>
        </w:rPr>
        <w:t>dovada aplicării materialelor de vizibilitate conform modelelor și schițelor aprobate de Agenție.”;</w:t>
      </w:r>
    </w:p>
    <w:p w:rsidR="00483F9F" w:rsidRPr="009A3E66" w:rsidRDefault="00E32565" w:rsidP="00084F7E">
      <w:pPr>
        <w:pStyle w:val="a5"/>
        <w:numPr>
          <w:ilvl w:val="0"/>
          <w:numId w:val="28"/>
        </w:numPr>
        <w:tabs>
          <w:tab w:val="left" w:pos="0"/>
          <w:tab w:val="left" w:pos="709"/>
          <w:tab w:val="left" w:pos="993"/>
          <w:tab w:val="left" w:pos="1170"/>
        </w:tabs>
        <w:spacing w:after="0" w:line="240" w:lineRule="auto"/>
        <w:ind w:left="0" w:firstLine="709"/>
        <w:jc w:val="both"/>
        <w:rPr>
          <w:rFonts w:ascii="Times New Roman" w:hAnsi="Times New Roman"/>
          <w:sz w:val="28"/>
          <w:szCs w:val="28"/>
          <w:lang w:val="en-US"/>
        </w:rPr>
      </w:pPr>
      <w:r w:rsidRPr="009A3E66">
        <w:rPr>
          <w:rFonts w:ascii="Times New Roman" w:hAnsi="Times New Roman"/>
          <w:sz w:val="28"/>
          <w:szCs w:val="28"/>
          <w:lang w:val="en-US"/>
        </w:rPr>
        <w:t>la punctul 14, subpunctul 1) se completează cu lit. h) cu următorul cuprins:</w:t>
      </w:r>
    </w:p>
    <w:p w:rsidR="00E32565" w:rsidRPr="009A3E66" w:rsidRDefault="00E32565" w:rsidP="007077A7">
      <w:pPr>
        <w:tabs>
          <w:tab w:val="left" w:pos="0"/>
          <w:tab w:val="left" w:pos="851"/>
        </w:tabs>
        <w:spacing w:after="0" w:line="240" w:lineRule="auto"/>
        <w:ind w:firstLine="709"/>
        <w:jc w:val="both"/>
        <w:rPr>
          <w:rFonts w:ascii="Times New Roman" w:hAnsi="Times New Roman" w:cs="Times New Roman"/>
          <w:sz w:val="28"/>
          <w:szCs w:val="28"/>
          <w:lang w:val="en-US"/>
        </w:rPr>
      </w:pPr>
      <w:r w:rsidRPr="009A3E66">
        <w:rPr>
          <w:rFonts w:ascii="Times New Roman" w:hAnsi="Times New Roman" w:cs="Times New Roman"/>
          <w:sz w:val="28"/>
          <w:szCs w:val="28"/>
          <w:lang w:val="en-US"/>
        </w:rPr>
        <w:t>”h) dezvoltarea serviciilor sociale destinate grupurilor vulnerabile (centre de îngrijire pentru copii, persoane în etate și persoane cu necesități speciale);”</w:t>
      </w:r>
      <w:r w:rsidR="00585D51" w:rsidRPr="009A3E66">
        <w:rPr>
          <w:rFonts w:ascii="Times New Roman" w:hAnsi="Times New Roman" w:cs="Times New Roman"/>
          <w:sz w:val="28"/>
          <w:szCs w:val="28"/>
          <w:lang w:val="en-US"/>
        </w:rPr>
        <w:t>;</w:t>
      </w:r>
    </w:p>
    <w:p w:rsidR="00483F9F" w:rsidRPr="009A3E66" w:rsidRDefault="00483F9F" w:rsidP="00084F7E">
      <w:pPr>
        <w:pStyle w:val="a5"/>
        <w:numPr>
          <w:ilvl w:val="0"/>
          <w:numId w:val="28"/>
        </w:numPr>
        <w:tabs>
          <w:tab w:val="left" w:pos="0"/>
          <w:tab w:val="left" w:pos="709"/>
          <w:tab w:val="left" w:pos="993"/>
          <w:tab w:val="left" w:pos="1170"/>
        </w:tabs>
        <w:spacing w:after="0" w:line="240" w:lineRule="auto"/>
        <w:ind w:hanging="219"/>
        <w:jc w:val="both"/>
        <w:rPr>
          <w:rFonts w:ascii="Times New Roman" w:hAnsi="Times New Roman"/>
          <w:sz w:val="28"/>
          <w:szCs w:val="28"/>
        </w:rPr>
      </w:pPr>
      <w:r w:rsidRPr="009A3E66">
        <w:rPr>
          <w:rFonts w:ascii="Times New Roman" w:hAnsi="Times New Roman" w:cs="Times New Roman"/>
          <w:iCs/>
          <w:sz w:val="28"/>
          <w:szCs w:val="28"/>
          <w:lang w:val="ro-RO"/>
        </w:rPr>
        <w:t>punctul 15:</w:t>
      </w:r>
    </w:p>
    <w:p w:rsidR="00483F9F" w:rsidRPr="009A3E66" w:rsidRDefault="00187F6E" w:rsidP="00DC13FA">
      <w:pPr>
        <w:pStyle w:val="a5"/>
        <w:tabs>
          <w:tab w:val="left" w:pos="0"/>
          <w:tab w:val="left" w:pos="993"/>
        </w:tabs>
        <w:spacing w:after="0" w:line="240" w:lineRule="auto"/>
        <w:ind w:left="0" w:firstLine="720"/>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la subpunctul 2) cuvîntul</w:t>
      </w:r>
      <w:r w:rsidR="0038337D" w:rsidRPr="009A3E66">
        <w:rPr>
          <w:rFonts w:ascii="Times New Roman" w:hAnsi="Times New Roman" w:cs="Times New Roman"/>
          <w:sz w:val="28"/>
          <w:szCs w:val="28"/>
          <w:lang w:val="en-US"/>
        </w:rPr>
        <w:t xml:space="preserve"> </w:t>
      </w:r>
      <w:r w:rsidR="0038337D" w:rsidRPr="009A3E66">
        <w:rPr>
          <w:rFonts w:ascii="Times New Roman" w:hAnsi="Times New Roman" w:cs="Times New Roman"/>
          <w:sz w:val="28"/>
          <w:szCs w:val="28"/>
          <w:lang w:val="ro-RO"/>
        </w:rPr>
        <w:t>”</w:t>
      </w:r>
      <w:r w:rsidR="0038337D" w:rsidRPr="009A3E66">
        <w:rPr>
          <w:rFonts w:ascii="Times New Roman" w:hAnsi="Times New Roman" w:cs="Times New Roman"/>
          <w:sz w:val="28"/>
          <w:szCs w:val="28"/>
          <w:lang w:val="en-US"/>
        </w:rPr>
        <w:t>beneficiari</w:t>
      </w:r>
      <w:r w:rsidR="0038337D" w:rsidRPr="009A3E66">
        <w:rPr>
          <w:rFonts w:ascii="Times New Roman" w:hAnsi="Times New Roman" w:cs="Times New Roman"/>
          <w:sz w:val="28"/>
          <w:szCs w:val="28"/>
          <w:lang w:val="ro-RO"/>
        </w:rPr>
        <w:t>” se substituie cu cuvîntul ”solicitanți”;</w:t>
      </w:r>
    </w:p>
    <w:p w:rsidR="0038337D" w:rsidRPr="009A3E66" w:rsidRDefault="00E75EBE" w:rsidP="007D299F">
      <w:pPr>
        <w:spacing w:after="0" w:line="240" w:lineRule="auto"/>
        <w:ind w:firstLine="708"/>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la subpunctele 5</w:t>
      </w:r>
      <w:r w:rsidR="0038337D" w:rsidRPr="009A3E66">
        <w:rPr>
          <w:rFonts w:ascii="Times New Roman" w:hAnsi="Times New Roman" w:cs="Times New Roman"/>
          <w:iCs/>
          <w:sz w:val="28"/>
          <w:szCs w:val="28"/>
          <w:lang w:val="ro-RO"/>
        </w:rPr>
        <w:t>)-9)</w:t>
      </w:r>
      <w:r w:rsidRPr="009A3E66">
        <w:rPr>
          <w:rFonts w:ascii="Times New Roman" w:hAnsi="Times New Roman" w:cs="Times New Roman"/>
          <w:iCs/>
          <w:sz w:val="28"/>
          <w:szCs w:val="28"/>
          <w:lang w:val="ro-RO"/>
        </w:rPr>
        <w:t>, și 13)</w:t>
      </w:r>
      <w:r w:rsidR="0038337D" w:rsidRPr="009A3E66">
        <w:rPr>
          <w:rFonts w:ascii="Times New Roman" w:hAnsi="Times New Roman" w:cs="Times New Roman"/>
          <w:iCs/>
          <w:sz w:val="28"/>
          <w:szCs w:val="28"/>
          <w:lang w:val="ro-RO"/>
        </w:rPr>
        <w:t xml:space="preserve"> cuvîntul ”beneficiar” la orice caz gramatical se substituie cu cuvîntul ”solicitant” la cazul gramatical corespunzător; </w:t>
      </w:r>
    </w:p>
    <w:p w:rsidR="00E75EBE" w:rsidRPr="009A3E66" w:rsidRDefault="007077A7" w:rsidP="00084F7E">
      <w:pPr>
        <w:pStyle w:val="a5"/>
        <w:numPr>
          <w:ilvl w:val="0"/>
          <w:numId w:val="28"/>
        </w:numPr>
        <w:tabs>
          <w:tab w:val="left" w:pos="993"/>
          <w:tab w:val="left" w:pos="1170"/>
        </w:tabs>
        <w:spacing w:after="0" w:line="240" w:lineRule="auto"/>
        <w:ind w:left="0"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punctul 16</w:t>
      </w:r>
      <w:r w:rsidR="00E75EBE" w:rsidRPr="009A3E66">
        <w:rPr>
          <w:rFonts w:ascii="Times New Roman" w:hAnsi="Times New Roman" w:cs="Times New Roman"/>
          <w:iCs/>
          <w:sz w:val="28"/>
          <w:szCs w:val="28"/>
          <w:lang w:val="ro-RO"/>
        </w:rPr>
        <w:t>:</w:t>
      </w:r>
    </w:p>
    <w:p w:rsidR="005C1AFD" w:rsidRPr="009A3E66" w:rsidRDefault="007077A7" w:rsidP="00E75EBE">
      <w:pPr>
        <w:pStyle w:val="a5"/>
        <w:tabs>
          <w:tab w:val="left" w:pos="993"/>
        </w:tabs>
        <w:spacing w:after="0" w:line="240" w:lineRule="auto"/>
        <w:ind w:left="0"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 xml:space="preserve"> se completează cu subpunctele 9) și 10)</w:t>
      </w:r>
      <w:r w:rsidR="008E44CF" w:rsidRPr="009A3E66">
        <w:rPr>
          <w:rFonts w:ascii="Times New Roman" w:hAnsi="Times New Roman" w:cs="Times New Roman"/>
          <w:iCs/>
          <w:sz w:val="28"/>
          <w:szCs w:val="28"/>
          <w:lang w:val="ro-RO"/>
        </w:rPr>
        <w:t xml:space="preserve"> </w:t>
      </w:r>
      <w:r w:rsidRPr="009A3E66">
        <w:rPr>
          <w:rFonts w:ascii="Times New Roman" w:hAnsi="Times New Roman" w:cs="Times New Roman"/>
          <w:iCs/>
          <w:sz w:val="28"/>
          <w:szCs w:val="28"/>
          <w:lang w:val="ro-RO"/>
        </w:rPr>
        <w:t>cu următorul cuprins:</w:t>
      </w:r>
    </w:p>
    <w:p w:rsidR="007077A7" w:rsidRPr="009A3E66" w:rsidRDefault="007077A7" w:rsidP="00F80B05">
      <w:pPr>
        <w:tabs>
          <w:tab w:val="left" w:pos="851"/>
          <w:tab w:val="left" w:pos="993"/>
          <w:tab w:val="left" w:pos="1080"/>
          <w:tab w:val="left" w:pos="1134"/>
          <w:tab w:val="left" w:pos="1170"/>
          <w:tab w:val="left" w:pos="1260"/>
        </w:tabs>
        <w:spacing w:after="0" w:line="276" w:lineRule="auto"/>
        <w:ind w:firstLine="709"/>
        <w:jc w:val="both"/>
        <w:rPr>
          <w:rFonts w:ascii="Times New Roman" w:hAnsi="Times New Roman"/>
          <w:sz w:val="28"/>
          <w:szCs w:val="28"/>
          <w:lang w:val="en-US"/>
        </w:rPr>
      </w:pPr>
      <w:r w:rsidRPr="009A3E66">
        <w:rPr>
          <w:rFonts w:ascii="Times New Roman" w:hAnsi="Times New Roman" w:cs="Times New Roman"/>
          <w:iCs/>
          <w:sz w:val="28"/>
          <w:szCs w:val="28"/>
          <w:lang w:val="ro-RO"/>
        </w:rPr>
        <w:t>”9)</w:t>
      </w:r>
      <w:r w:rsidRPr="009A3E66">
        <w:rPr>
          <w:rFonts w:ascii="Times New Roman" w:hAnsi="Times New Roman"/>
          <w:sz w:val="28"/>
          <w:szCs w:val="28"/>
          <w:lang w:val="en-US"/>
        </w:rPr>
        <w:t>proiect tehnic și deviz de cheltuieli în cazul</w:t>
      </w:r>
      <w:r w:rsidR="002017C8" w:rsidRPr="009A3E66">
        <w:rPr>
          <w:rFonts w:ascii="Times New Roman" w:hAnsi="Times New Roman"/>
          <w:sz w:val="28"/>
          <w:szCs w:val="28"/>
          <w:lang w:val="en-US"/>
        </w:rPr>
        <w:t xml:space="preserve"> </w:t>
      </w:r>
      <w:r w:rsidR="00E75EBE" w:rsidRPr="009A3E66">
        <w:rPr>
          <w:rFonts w:ascii="Times New Roman" w:hAnsi="Times New Roman"/>
          <w:sz w:val="28"/>
          <w:szCs w:val="28"/>
          <w:lang w:val="en-US"/>
        </w:rPr>
        <w:t>construcți</w:t>
      </w:r>
      <w:r w:rsidR="00E75EBE" w:rsidRPr="009A3E66">
        <w:rPr>
          <w:rFonts w:ascii="Times New Roman" w:hAnsi="Times New Roman"/>
          <w:sz w:val="28"/>
          <w:szCs w:val="28"/>
          <w:lang w:val="ro-RO"/>
        </w:rPr>
        <w:t>ei</w:t>
      </w:r>
      <w:r w:rsidR="00E75EBE" w:rsidRPr="009A3E66">
        <w:rPr>
          <w:rFonts w:ascii="Times New Roman" w:hAnsi="Times New Roman"/>
          <w:sz w:val="28"/>
          <w:szCs w:val="28"/>
          <w:lang w:val="en-US"/>
        </w:rPr>
        <w:t>/reconstrucți</w:t>
      </w:r>
      <w:r w:rsidR="00E75EBE" w:rsidRPr="009A3E66">
        <w:rPr>
          <w:rFonts w:ascii="Times New Roman" w:hAnsi="Times New Roman"/>
          <w:sz w:val="28"/>
          <w:szCs w:val="28"/>
          <w:lang w:val="ro-RO"/>
        </w:rPr>
        <w:t>ei</w:t>
      </w:r>
      <w:r w:rsidR="00E75EBE" w:rsidRPr="009A3E66">
        <w:rPr>
          <w:rFonts w:ascii="Times New Roman" w:hAnsi="Times New Roman"/>
          <w:sz w:val="28"/>
          <w:szCs w:val="28"/>
          <w:lang w:val="en-US"/>
        </w:rPr>
        <w:t>/moderniz</w:t>
      </w:r>
      <w:r w:rsidR="00E75EBE" w:rsidRPr="009A3E66">
        <w:rPr>
          <w:rFonts w:ascii="Times New Roman" w:hAnsi="Times New Roman"/>
          <w:sz w:val="28"/>
          <w:szCs w:val="28"/>
          <w:lang w:val="ro-RO"/>
        </w:rPr>
        <w:t>ării</w:t>
      </w:r>
      <w:r w:rsidRPr="009A3E66">
        <w:rPr>
          <w:rFonts w:ascii="Times New Roman" w:hAnsi="Times New Roman"/>
          <w:sz w:val="28"/>
          <w:szCs w:val="28"/>
          <w:lang w:val="en-US"/>
        </w:rPr>
        <w:t xml:space="preserve"> bunurilor imobile;</w:t>
      </w:r>
    </w:p>
    <w:p w:rsidR="007077A7" w:rsidRPr="009A3E66" w:rsidRDefault="007077A7" w:rsidP="00DC1B2F">
      <w:pPr>
        <w:spacing w:after="0" w:line="276" w:lineRule="auto"/>
        <w:ind w:firstLine="709"/>
        <w:jc w:val="both"/>
        <w:rPr>
          <w:rFonts w:ascii="Times New Roman" w:hAnsi="Times New Roman"/>
          <w:sz w:val="28"/>
          <w:szCs w:val="28"/>
          <w:lang w:val="ro-RO"/>
        </w:rPr>
      </w:pPr>
      <w:r w:rsidRPr="009A3E66">
        <w:rPr>
          <w:rFonts w:ascii="Times New Roman" w:hAnsi="Times New Roman"/>
          <w:sz w:val="28"/>
          <w:szCs w:val="28"/>
          <w:lang w:val="en-US"/>
        </w:rPr>
        <w:t>10) cel puţin 3 oferte pentru utilajul, echipamentul şi materiale de construcţie ce urmează a fi achiziţionat în cadrul proiectului investiţional</w:t>
      </w:r>
      <w:r w:rsidR="00DC20B4" w:rsidRPr="009A3E66">
        <w:rPr>
          <w:rFonts w:ascii="Times New Roman" w:hAnsi="Times New Roman"/>
          <w:sz w:val="28"/>
          <w:szCs w:val="28"/>
          <w:lang w:val="en-US"/>
        </w:rPr>
        <w:t>.</w:t>
      </w:r>
      <w:r w:rsidRPr="009A3E66">
        <w:rPr>
          <w:rFonts w:ascii="Times New Roman" w:hAnsi="Times New Roman"/>
          <w:sz w:val="28"/>
          <w:szCs w:val="28"/>
          <w:lang w:val="en-US"/>
        </w:rPr>
        <w:t>”</w:t>
      </w:r>
      <w:r w:rsidR="00DC20B4" w:rsidRPr="009A3E66">
        <w:rPr>
          <w:rFonts w:ascii="Times New Roman" w:hAnsi="Times New Roman"/>
          <w:sz w:val="28"/>
          <w:szCs w:val="28"/>
          <w:lang w:val="en-US"/>
        </w:rPr>
        <w:t>:</w:t>
      </w:r>
    </w:p>
    <w:p w:rsidR="00E75EBE" w:rsidRPr="009A3E66" w:rsidRDefault="00E75EBE" w:rsidP="00DC1B2F">
      <w:pPr>
        <w:spacing w:after="0" w:line="276" w:lineRule="auto"/>
        <w:ind w:firstLine="709"/>
        <w:jc w:val="both"/>
        <w:rPr>
          <w:rFonts w:ascii="Times New Roman" w:hAnsi="Times New Roman"/>
          <w:sz w:val="28"/>
          <w:szCs w:val="28"/>
          <w:lang w:val="ro-RO"/>
        </w:rPr>
      </w:pPr>
      <w:r w:rsidRPr="009A3E66">
        <w:rPr>
          <w:rFonts w:ascii="Times New Roman" w:hAnsi="Times New Roman" w:cs="Times New Roman"/>
          <w:iCs/>
          <w:sz w:val="28"/>
          <w:szCs w:val="28"/>
          <w:lang w:val="ro-RO"/>
        </w:rPr>
        <w:t>se completează cu punctul 16</w:t>
      </w:r>
      <w:r w:rsidRPr="009A3E66">
        <w:rPr>
          <w:rFonts w:ascii="Times New Roman" w:hAnsi="Times New Roman" w:cs="Times New Roman"/>
          <w:iCs/>
          <w:sz w:val="28"/>
          <w:szCs w:val="28"/>
          <w:vertAlign w:val="superscript"/>
          <w:lang w:val="ro-RO"/>
        </w:rPr>
        <w:t xml:space="preserve">1 </w:t>
      </w:r>
      <w:r w:rsidRPr="009A3E66">
        <w:rPr>
          <w:rFonts w:ascii="Times New Roman" w:hAnsi="Times New Roman" w:cs="Times New Roman"/>
          <w:iCs/>
          <w:sz w:val="28"/>
          <w:szCs w:val="28"/>
          <w:lang w:val="ro-RO"/>
        </w:rPr>
        <w:t>cu următorul cuprins:</w:t>
      </w:r>
    </w:p>
    <w:p w:rsidR="00222E51" w:rsidRPr="009A3E66" w:rsidRDefault="009C704A" w:rsidP="00222E51">
      <w:pPr>
        <w:spacing w:after="0" w:line="276" w:lineRule="auto"/>
        <w:jc w:val="both"/>
        <w:rPr>
          <w:rFonts w:ascii="Times New Roman" w:hAnsi="Times New Roman"/>
          <w:sz w:val="28"/>
          <w:szCs w:val="28"/>
          <w:lang w:val="en-US"/>
        </w:rPr>
      </w:pPr>
      <w:r w:rsidRPr="009A3E66">
        <w:rPr>
          <w:rFonts w:ascii="Times New Roman" w:hAnsi="Times New Roman"/>
          <w:sz w:val="28"/>
          <w:szCs w:val="28"/>
          <w:lang w:val="en-US"/>
        </w:rPr>
        <w:tab/>
        <w:t>„1</w:t>
      </w:r>
      <w:r w:rsidRPr="009A3E66">
        <w:rPr>
          <w:rFonts w:ascii="Times New Roman" w:hAnsi="Times New Roman" w:cs="Times New Roman"/>
          <w:iCs/>
          <w:sz w:val="28"/>
          <w:szCs w:val="28"/>
          <w:lang w:val="ro-RO"/>
        </w:rPr>
        <w:t>6</w:t>
      </w:r>
      <w:r w:rsidRPr="009A3E66">
        <w:rPr>
          <w:rFonts w:ascii="Times New Roman" w:hAnsi="Times New Roman" w:cs="Times New Roman"/>
          <w:iCs/>
          <w:sz w:val="28"/>
          <w:szCs w:val="28"/>
          <w:vertAlign w:val="superscript"/>
          <w:lang w:val="ro-RO"/>
        </w:rPr>
        <w:t>1</w:t>
      </w:r>
      <w:r w:rsidRPr="009A3E66">
        <w:rPr>
          <w:rFonts w:ascii="Times New Roman" w:hAnsi="Times New Roman" w:cs="Times New Roman"/>
          <w:iCs/>
          <w:sz w:val="28"/>
          <w:szCs w:val="28"/>
          <w:lang w:val="ro-RO"/>
        </w:rPr>
        <w:t xml:space="preserve">. </w:t>
      </w:r>
      <w:r w:rsidR="00222E51" w:rsidRPr="009A3E66">
        <w:rPr>
          <w:rFonts w:ascii="Times New Roman" w:hAnsi="Times New Roman"/>
          <w:sz w:val="28"/>
          <w:szCs w:val="28"/>
          <w:lang w:val="en-US"/>
        </w:rPr>
        <w:t>Pînă la transferarea plăţii finale a subvenţiei în avans, solicitantul va asigura prezentarea următoarelor documente:</w:t>
      </w:r>
    </w:p>
    <w:p w:rsidR="008F51BA" w:rsidRPr="009A3E66" w:rsidRDefault="00222E51" w:rsidP="008F51BA">
      <w:pPr>
        <w:pStyle w:val="a5"/>
        <w:numPr>
          <w:ilvl w:val="0"/>
          <w:numId w:val="31"/>
        </w:numPr>
        <w:spacing w:after="0" w:line="276" w:lineRule="auto"/>
        <w:ind w:left="0" w:firstLine="360"/>
        <w:jc w:val="both"/>
        <w:rPr>
          <w:rFonts w:ascii="Times New Roman" w:hAnsi="Times New Roman"/>
          <w:sz w:val="28"/>
          <w:szCs w:val="28"/>
          <w:lang w:val="en-US"/>
        </w:rPr>
      </w:pPr>
      <w:r w:rsidRPr="009A3E66">
        <w:rPr>
          <w:rFonts w:ascii="Times New Roman" w:hAnsi="Times New Roman"/>
          <w:sz w:val="28"/>
          <w:szCs w:val="28"/>
          <w:lang w:val="en-US"/>
        </w:rPr>
        <w:t>copia procesului-verbal de executare a lucrărilor, cu anexarea devizului de cheltuieli descifrat pentru materialele utilizate, serviciile de montare şi in</w:t>
      </w:r>
      <w:r w:rsidR="008F51BA" w:rsidRPr="009A3E66">
        <w:rPr>
          <w:rFonts w:ascii="Times New Roman" w:hAnsi="Times New Roman"/>
          <w:sz w:val="28"/>
          <w:szCs w:val="28"/>
          <w:lang w:val="en-US"/>
        </w:rPr>
        <w:t>stalare;</w:t>
      </w:r>
    </w:p>
    <w:p w:rsidR="008F51BA" w:rsidRPr="009A3E66" w:rsidRDefault="00E45B64" w:rsidP="008F51BA">
      <w:pPr>
        <w:pStyle w:val="a5"/>
        <w:numPr>
          <w:ilvl w:val="0"/>
          <w:numId w:val="31"/>
        </w:numPr>
        <w:spacing w:after="0" w:line="276" w:lineRule="auto"/>
        <w:ind w:left="0" w:firstLine="360"/>
        <w:jc w:val="both"/>
        <w:rPr>
          <w:rFonts w:ascii="Times New Roman" w:hAnsi="Times New Roman"/>
          <w:sz w:val="28"/>
          <w:szCs w:val="28"/>
          <w:lang w:val="en-US"/>
        </w:rPr>
      </w:pPr>
      <w:r w:rsidRPr="009A3E66">
        <w:rPr>
          <w:rFonts w:ascii="Times New Roman" w:hAnsi="Times New Roman"/>
          <w:sz w:val="28"/>
          <w:szCs w:val="28"/>
          <w:lang w:val="en-US"/>
        </w:rPr>
        <w:t>copia certificatului de</w:t>
      </w:r>
      <w:r w:rsidR="00222E51" w:rsidRPr="009A3E66">
        <w:rPr>
          <w:rFonts w:ascii="Times New Roman" w:hAnsi="Times New Roman"/>
          <w:sz w:val="28"/>
          <w:szCs w:val="28"/>
          <w:lang w:val="en-US"/>
        </w:rPr>
        <w:t xml:space="preserve"> înmatriculare a tehnicii/utilajului supus înregistrării de stat;</w:t>
      </w:r>
    </w:p>
    <w:p w:rsidR="008F51BA" w:rsidRPr="009A3E66" w:rsidRDefault="00222E51" w:rsidP="008F51BA">
      <w:pPr>
        <w:pStyle w:val="a5"/>
        <w:numPr>
          <w:ilvl w:val="0"/>
          <w:numId w:val="31"/>
        </w:numPr>
        <w:spacing w:after="0" w:line="276" w:lineRule="auto"/>
        <w:ind w:left="0" w:firstLine="360"/>
        <w:jc w:val="both"/>
        <w:rPr>
          <w:rFonts w:ascii="Times New Roman" w:hAnsi="Times New Roman"/>
          <w:sz w:val="28"/>
          <w:szCs w:val="28"/>
          <w:lang w:val="en-US"/>
        </w:rPr>
      </w:pPr>
      <w:r w:rsidRPr="009A3E66">
        <w:rPr>
          <w:rFonts w:ascii="Times New Roman" w:hAnsi="Times New Roman"/>
          <w:sz w:val="28"/>
          <w:szCs w:val="28"/>
          <w:lang w:val="en-US"/>
        </w:rPr>
        <w:t>actul de punere în funcţiune a mijlocului fix în modul stabilit, pentru utilajele, echipamentele şi alte bunuri eligibile pentru</w:t>
      </w:r>
      <w:r w:rsidR="008F51BA" w:rsidRPr="009A3E66">
        <w:rPr>
          <w:rFonts w:ascii="Times New Roman" w:hAnsi="Times New Roman"/>
          <w:sz w:val="28"/>
          <w:szCs w:val="28"/>
          <w:lang w:val="en-US"/>
        </w:rPr>
        <w:t xml:space="preserve"> care este necesară instalarea;</w:t>
      </w:r>
    </w:p>
    <w:p w:rsidR="008F51BA" w:rsidRPr="009A3E66" w:rsidRDefault="00222E51" w:rsidP="008F51BA">
      <w:pPr>
        <w:pStyle w:val="a5"/>
        <w:numPr>
          <w:ilvl w:val="0"/>
          <w:numId w:val="31"/>
        </w:numPr>
        <w:spacing w:after="0" w:line="276" w:lineRule="auto"/>
        <w:ind w:left="0" w:firstLine="360"/>
        <w:jc w:val="both"/>
        <w:rPr>
          <w:rFonts w:ascii="Times New Roman" w:hAnsi="Times New Roman"/>
          <w:sz w:val="28"/>
          <w:szCs w:val="28"/>
          <w:lang w:val="en-US"/>
        </w:rPr>
      </w:pPr>
      <w:r w:rsidRPr="009A3E66">
        <w:rPr>
          <w:rFonts w:ascii="Times New Roman" w:hAnsi="Times New Roman"/>
          <w:sz w:val="28"/>
          <w:szCs w:val="28"/>
          <w:lang w:val="en-US"/>
        </w:rPr>
        <w:t>actele primare contabile (copiile facturilor fiscale/declaraţiilor vamale, invoice-urilor);</w:t>
      </w:r>
    </w:p>
    <w:p w:rsidR="00927190" w:rsidRPr="009A3E66" w:rsidRDefault="00222E51" w:rsidP="00927190">
      <w:pPr>
        <w:pStyle w:val="a5"/>
        <w:numPr>
          <w:ilvl w:val="0"/>
          <w:numId w:val="31"/>
        </w:numPr>
        <w:spacing w:after="0" w:line="276" w:lineRule="auto"/>
        <w:ind w:left="0" w:firstLine="360"/>
        <w:jc w:val="both"/>
        <w:rPr>
          <w:rFonts w:ascii="Times New Roman" w:hAnsi="Times New Roman"/>
          <w:sz w:val="28"/>
          <w:szCs w:val="28"/>
          <w:lang w:val="en-US"/>
        </w:rPr>
      </w:pPr>
      <w:r w:rsidRPr="009A3E66">
        <w:rPr>
          <w:rFonts w:ascii="Times New Roman" w:hAnsi="Times New Roman"/>
          <w:sz w:val="28"/>
          <w:szCs w:val="28"/>
          <w:lang w:val="en-US"/>
        </w:rPr>
        <w:t>dovada capacităţii de cofinanţare în proporţie de cel puţin 50% din valoarea costurilor eligibil</w:t>
      </w:r>
      <w:r w:rsidR="00927190" w:rsidRPr="009A3E66">
        <w:rPr>
          <w:rFonts w:ascii="Times New Roman" w:hAnsi="Times New Roman"/>
          <w:sz w:val="28"/>
          <w:szCs w:val="28"/>
          <w:lang w:val="en-US"/>
        </w:rPr>
        <w:t>e ale proiectului investiţional;</w:t>
      </w:r>
    </w:p>
    <w:p w:rsidR="009C704A" w:rsidRPr="009A3E66" w:rsidRDefault="00927190" w:rsidP="006B557D">
      <w:pPr>
        <w:pStyle w:val="a5"/>
        <w:numPr>
          <w:ilvl w:val="0"/>
          <w:numId w:val="31"/>
        </w:numPr>
        <w:spacing w:after="0" w:line="276" w:lineRule="auto"/>
        <w:ind w:left="0" w:firstLine="360"/>
        <w:jc w:val="both"/>
        <w:rPr>
          <w:rFonts w:ascii="Times New Roman" w:hAnsi="Times New Roman"/>
          <w:sz w:val="28"/>
          <w:szCs w:val="28"/>
          <w:lang w:val="en-US"/>
        </w:rPr>
      </w:pPr>
      <w:r w:rsidRPr="009A3E66">
        <w:rPr>
          <w:rFonts w:ascii="Times New Roman" w:hAnsi="Times New Roman" w:cs="Times New Roman"/>
          <w:iCs/>
          <w:sz w:val="28"/>
          <w:szCs w:val="28"/>
          <w:lang w:val="ro-MD"/>
        </w:rPr>
        <w:t>dovada aplicării materialelor de vizibilitate conform modelelor și schițelor aprobate de Agenție.”;</w:t>
      </w:r>
    </w:p>
    <w:p w:rsidR="00C405A2" w:rsidRPr="009A3E66" w:rsidRDefault="00CA32A7" w:rsidP="00CA32A7">
      <w:pPr>
        <w:pStyle w:val="a5"/>
        <w:numPr>
          <w:ilvl w:val="0"/>
          <w:numId w:val="28"/>
        </w:numPr>
        <w:tabs>
          <w:tab w:val="left" w:pos="1134"/>
        </w:tabs>
        <w:spacing w:after="0" w:line="240" w:lineRule="auto"/>
        <w:ind w:left="1560" w:hanging="851"/>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la punctul 17</w:t>
      </w:r>
      <w:r w:rsidR="00C405A2" w:rsidRPr="009A3E66">
        <w:rPr>
          <w:rFonts w:ascii="Times New Roman" w:hAnsi="Times New Roman" w:cs="Times New Roman"/>
          <w:iCs/>
          <w:sz w:val="28"/>
          <w:szCs w:val="28"/>
          <w:lang w:val="ro-RO"/>
        </w:rPr>
        <w:t>:</w:t>
      </w:r>
    </w:p>
    <w:p w:rsidR="00C405A2" w:rsidRPr="009A3E66" w:rsidRDefault="00C405A2" w:rsidP="00C405A2">
      <w:pPr>
        <w:tabs>
          <w:tab w:val="left" w:pos="1134"/>
        </w:tabs>
        <w:spacing w:after="0" w:line="240" w:lineRule="auto"/>
        <w:ind w:left="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subpunctul</w:t>
      </w:r>
      <w:r w:rsidR="00CA32A7" w:rsidRPr="009A3E66">
        <w:rPr>
          <w:rFonts w:ascii="Times New Roman" w:hAnsi="Times New Roman" w:cs="Times New Roman"/>
          <w:iCs/>
          <w:sz w:val="28"/>
          <w:szCs w:val="28"/>
          <w:lang w:val="ro-RO"/>
        </w:rPr>
        <w:t xml:space="preserve"> 3) </w:t>
      </w:r>
      <w:r w:rsidRPr="009A3E66">
        <w:rPr>
          <w:rFonts w:ascii="Times New Roman" w:hAnsi="Times New Roman" w:cs="Times New Roman"/>
          <w:iCs/>
          <w:sz w:val="28"/>
          <w:szCs w:val="28"/>
          <w:lang w:val="ro-RO"/>
        </w:rPr>
        <w:t>va avea următorul cuprins:</w:t>
      </w:r>
    </w:p>
    <w:p w:rsidR="00C405A2" w:rsidRPr="009A3E66" w:rsidRDefault="00C405A2" w:rsidP="00C405A2">
      <w:pPr>
        <w:tabs>
          <w:tab w:val="left" w:pos="1134"/>
        </w:tabs>
        <w:spacing w:after="0" w:line="240" w:lineRule="auto"/>
        <w:ind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w:t>
      </w:r>
      <w:r w:rsidRPr="009A3E66">
        <w:rPr>
          <w:rFonts w:ascii="Times New Roman" w:eastAsia="Times New Roman" w:hAnsi="Times New Roman" w:cs="Times New Roman"/>
          <w:iCs/>
          <w:sz w:val="28"/>
          <w:szCs w:val="28"/>
          <w:lang w:val="ro-RO" w:eastAsia="ru-RU" w:bidi="ro-RO"/>
        </w:rPr>
        <w:t>3) taxa pe valoare adăugată, cu excepția proiectelor care se încadrează la măsura nr. 1 și măsura nr. 2 inițiate de autoritățile administrației publice locale;”</w:t>
      </w:r>
    </w:p>
    <w:p w:rsidR="00B04427" w:rsidRPr="009A3E66" w:rsidRDefault="00D46F5D" w:rsidP="00C405A2">
      <w:pPr>
        <w:tabs>
          <w:tab w:val="left" w:pos="1134"/>
        </w:tabs>
        <w:spacing w:after="0" w:line="240" w:lineRule="auto"/>
        <w:ind w:left="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la subpunctul 8) textul ”serviciile de transport și” se exclude;</w:t>
      </w:r>
      <w:r w:rsidR="00B04427" w:rsidRPr="009A3E66">
        <w:rPr>
          <w:rFonts w:ascii="Times New Roman" w:hAnsi="Times New Roman" w:cs="Times New Roman"/>
          <w:iCs/>
          <w:sz w:val="28"/>
          <w:szCs w:val="28"/>
          <w:lang w:val="ro-RO"/>
        </w:rPr>
        <w:t xml:space="preserve"> </w:t>
      </w:r>
    </w:p>
    <w:p w:rsidR="00330C1D" w:rsidRPr="009A3E66" w:rsidRDefault="00330C1D" w:rsidP="00330C1D">
      <w:pPr>
        <w:tabs>
          <w:tab w:val="left" w:pos="1134"/>
        </w:tabs>
        <w:spacing w:after="0" w:line="240" w:lineRule="auto"/>
        <w:ind w:left="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subpunctul 11) va avea următorul cuprins:</w:t>
      </w:r>
    </w:p>
    <w:p w:rsidR="00330C1D" w:rsidRPr="009A3E66" w:rsidRDefault="00330C1D" w:rsidP="00330C1D">
      <w:pPr>
        <w:tabs>
          <w:tab w:val="left" w:pos="720"/>
        </w:tabs>
        <w:spacing w:after="0" w:line="240" w:lineRule="auto"/>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lastRenderedPageBreak/>
        <w:tab/>
        <w:t>”11) costuri destinate obligațiilor de asigurare și cheltuielilor de funcționare;”;</w:t>
      </w:r>
    </w:p>
    <w:p w:rsidR="0073513A" w:rsidRPr="009A3E66" w:rsidRDefault="0073513A" w:rsidP="0073513A">
      <w:pPr>
        <w:pStyle w:val="a5"/>
        <w:numPr>
          <w:ilvl w:val="0"/>
          <w:numId w:val="28"/>
        </w:numPr>
        <w:tabs>
          <w:tab w:val="left" w:pos="1134"/>
        </w:tabs>
        <w:spacing w:after="0" w:line="240" w:lineRule="auto"/>
        <w:ind w:left="0"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la punctul 18 a doua propoziție va avea următorul cuprins: ”Valoarea subvenției constituie 80% din valoarea proiectului – pentru măsurile nr. 1 și nr. 2, și 50% din valoarea investiției eligibile – pentru măsura nr. 3.”;</w:t>
      </w:r>
    </w:p>
    <w:p w:rsidR="00DC20B4" w:rsidRPr="009A3E66" w:rsidRDefault="00CD3763" w:rsidP="00DC20B4">
      <w:pPr>
        <w:pStyle w:val="a5"/>
        <w:numPr>
          <w:ilvl w:val="0"/>
          <w:numId w:val="28"/>
        </w:numPr>
        <w:tabs>
          <w:tab w:val="left" w:pos="1134"/>
        </w:tabs>
        <w:spacing w:after="0" w:line="240" w:lineRule="auto"/>
        <w:ind w:left="0"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la punctul</w:t>
      </w:r>
      <w:r w:rsidR="00DC20B4" w:rsidRPr="009A3E66">
        <w:rPr>
          <w:rFonts w:ascii="Times New Roman" w:hAnsi="Times New Roman" w:cs="Times New Roman"/>
          <w:iCs/>
          <w:sz w:val="28"/>
          <w:szCs w:val="28"/>
          <w:lang w:val="ro-RO"/>
        </w:rPr>
        <w:t xml:space="preserve"> 20 cuvîntul ”</w:t>
      </w:r>
      <w:r w:rsidR="00DC20B4" w:rsidRPr="009A3E66">
        <w:rPr>
          <w:rFonts w:ascii="Times New Roman" w:hAnsi="Times New Roman" w:cs="Times New Roman"/>
          <w:sz w:val="28"/>
          <w:szCs w:val="28"/>
          <w:lang w:val="en-US"/>
        </w:rPr>
        <w:t>Beneficiarii</w:t>
      </w:r>
      <w:r w:rsidR="00DC20B4" w:rsidRPr="009A3E66">
        <w:rPr>
          <w:rFonts w:ascii="Times New Roman" w:hAnsi="Times New Roman" w:cs="Times New Roman"/>
          <w:sz w:val="28"/>
          <w:szCs w:val="28"/>
          <w:lang w:val="ro-RO"/>
        </w:rPr>
        <w:t>” se substi</w:t>
      </w:r>
      <w:r w:rsidR="00F009BE" w:rsidRPr="009A3E66">
        <w:rPr>
          <w:rFonts w:ascii="Times New Roman" w:hAnsi="Times New Roman" w:cs="Times New Roman"/>
          <w:sz w:val="28"/>
          <w:szCs w:val="28"/>
          <w:lang w:val="ro-RO"/>
        </w:rPr>
        <w:t>tuie cu cuvîntul ”Solicitanții”;</w:t>
      </w:r>
    </w:p>
    <w:p w:rsidR="00DC20B4" w:rsidRPr="009A3E66" w:rsidRDefault="00CD3763" w:rsidP="00CD3763">
      <w:pPr>
        <w:pStyle w:val="a5"/>
        <w:numPr>
          <w:ilvl w:val="0"/>
          <w:numId w:val="28"/>
        </w:numPr>
        <w:tabs>
          <w:tab w:val="left" w:pos="851"/>
          <w:tab w:val="left" w:pos="1134"/>
        </w:tabs>
        <w:spacing w:after="0" w:line="240" w:lineRule="auto"/>
        <w:ind w:left="0"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la punctul</w:t>
      </w:r>
      <w:r w:rsidR="00DC20B4" w:rsidRPr="009A3E66">
        <w:rPr>
          <w:rFonts w:ascii="Times New Roman" w:hAnsi="Times New Roman" w:cs="Times New Roman"/>
          <w:iCs/>
          <w:sz w:val="28"/>
          <w:szCs w:val="28"/>
          <w:lang w:val="ro-RO"/>
        </w:rPr>
        <w:t xml:space="preserve"> 22 cuvîntul ”</w:t>
      </w:r>
      <w:r w:rsidR="00DC20B4" w:rsidRPr="009A3E66">
        <w:rPr>
          <w:rFonts w:ascii="Times New Roman" w:hAnsi="Times New Roman" w:cs="Times New Roman"/>
          <w:sz w:val="28"/>
          <w:szCs w:val="28"/>
          <w:lang w:val="en-US"/>
        </w:rPr>
        <w:t xml:space="preserve"> beneficiar</w:t>
      </w:r>
      <w:r w:rsidR="00DC20B4" w:rsidRPr="009A3E66">
        <w:rPr>
          <w:rFonts w:ascii="Times New Roman" w:hAnsi="Times New Roman" w:cs="Times New Roman"/>
          <w:sz w:val="28"/>
          <w:szCs w:val="28"/>
          <w:lang w:val="ro-RO"/>
        </w:rPr>
        <w:t>” se substituie cu cuvîntu</w:t>
      </w:r>
      <w:r w:rsidRPr="009A3E66">
        <w:rPr>
          <w:rFonts w:ascii="Times New Roman" w:hAnsi="Times New Roman" w:cs="Times New Roman"/>
          <w:sz w:val="28"/>
          <w:szCs w:val="28"/>
          <w:lang w:val="ro-RO"/>
        </w:rPr>
        <w:t>l</w:t>
      </w:r>
      <w:r w:rsidR="00DC20B4" w:rsidRPr="009A3E66">
        <w:rPr>
          <w:rFonts w:ascii="Times New Roman" w:hAnsi="Times New Roman" w:cs="Times New Roman"/>
          <w:sz w:val="28"/>
          <w:szCs w:val="28"/>
          <w:lang w:val="ro-RO"/>
        </w:rPr>
        <w:t xml:space="preserve"> </w:t>
      </w:r>
      <w:r w:rsidR="00F009BE" w:rsidRPr="009A3E66">
        <w:rPr>
          <w:rFonts w:ascii="Times New Roman" w:hAnsi="Times New Roman" w:cs="Times New Roman"/>
          <w:sz w:val="28"/>
          <w:szCs w:val="28"/>
          <w:lang w:val="ro-RO"/>
        </w:rPr>
        <w:t>”solicitant”;</w:t>
      </w:r>
    </w:p>
    <w:p w:rsidR="00CA32A7" w:rsidRPr="009A3E66" w:rsidRDefault="00A143F2" w:rsidP="00DC1B2F">
      <w:pPr>
        <w:pStyle w:val="a5"/>
        <w:numPr>
          <w:ilvl w:val="0"/>
          <w:numId w:val="28"/>
        </w:numPr>
        <w:tabs>
          <w:tab w:val="left" w:pos="1134"/>
        </w:tabs>
        <w:spacing w:after="0" w:line="240" w:lineRule="auto"/>
        <w:ind w:left="1560" w:hanging="851"/>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la punctul 38 textul ”10 zile” se substituie cu textul ”20 zile”;</w:t>
      </w:r>
    </w:p>
    <w:p w:rsidR="008E44CF" w:rsidRPr="009A3E66" w:rsidRDefault="00A143F2" w:rsidP="00AD4DA9">
      <w:pPr>
        <w:pStyle w:val="a5"/>
        <w:numPr>
          <w:ilvl w:val="0"/>
          <w:numId w:val="28"/>
        </w:numPr>
        <w:tabs>
          <w:tab w:val="left" w:pos="1134"/>
        </w:tabs>
        <w:spacing w:after="0" w:line="240" w:lineRule="auto"/>
        <w:ind w:left="0"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la punctul 39 se completează cu textul ”</w:t>
      </w:r>
      <w:r w:rsidRPr="009A3E66">
        <w:rPr>
          <w:rFonts w:ascii="Times New Roman" w:hAnsi="Times New Roman"/>
          <w:sz w:val="28"/>
          <w:szCs w:val="28"/>
          <w:lang w:val="en-US"/>
        </w:rPr>
        <w:t xml:space="preserve"> Dosarele</w:t>
      </w:r>
      <w:r w:rsidR="00AD4DA9" w:rsidRPr="009A3E66">
        <w:rPr>
          <w:rFonts w:ascii="Times New Roman" w:hAnsi="Times New Roman"/>
          <w:sz w:val="28"/>
          <w:szCs w:val="28"/>
          <w:lang w:val="ro-RO"/>
        </w:rPr>
        <w:t xml:space="preserve"> evaluate preliminar</w:t>
      </w:r>
      <w:r w:rsidRPr="009A3E66">
        <w:rPr>
          <w:rFonts w:ascii="Times New Roman" w:hAnsi="Times New Roman"/>
          <w:sz w:val="28"/>
          <w:szCs w:val="28"/>
          <w:lang w:val="en-US"/>
        </w:rPr>
        <w:t xml:space="preserve"> cu aviz</w:t>
      </w:r>
      <w:r w:rsidR="00AD4DA9" w:rsidRPr="009A3E66">
        <w:rPr>
          <w:rFonts w:ascii="Times New Roman" w:hAnsi="Times New Roman"/>
          <w:sz w:val="28"/>
          <w:szCs w:val="28"/>
          <w:lang w:val="ro-RO"/>
        </w:rPr>
        <w:t>e</w:t>
      </w:r>
      <w:r w:rsidRPr="009A3E66">
        <w:rPr>
          <w:rFonts w:ascii="Times New Roman" w:hAnsi="Times New Roman"/>
          <w:sz w:val="28"/>
          <w:szCs w:val="28"/>
          <w:lang w:val="en-US"/>
        </w:rPr>
        <w:t xml:space="preserve"> negativ</w:t>
      </w:r>
      <w:r w:rsidR="00AD4DA9" w:rsidRPr="009A3E66">
        <w:rPr>
          <w:rFonts w:ascii="Times New Roman" w:hAnsi="Times New Roman"/>
          <w:sz w:val="28"/>
          <w:szCs w:val="28"/>
          <w:lang w:val="ro-RO"/>
        </w:rPr>
        <w:t>e</w:t>
      </w:r>
      <w:r w:rsidRPr="009A3E66">
        <w:rPr>
          <w:rFonts w:ascii="Times New Roman" w:hAnsi="Times New Roman"/>
          <w:sz w:val="28"/>
          <w:szCs w:val="28"/>
          <w:lang w:val="en-US"/>
        </w:rPr>
        <w:t xml:space="preserve"> </w:t>
      </w:r>
      <w:r w:rsidR="00AD4DA9" w:rsidRPr="009A3E66">
        <w:rPr>
          <w:rFonts w:ascii="Times New Roman" w:hAnsi="Times New Roman"/>
          <w:sz w:val="28"/>
          <w:szCs w:val="28"/>
          <w:lang w:val="ro-RO"/>
        </w:rPr>
        <w:t xml:space="preserve">de către Agenție, se transmit </w:t>
      </w:r>
      <w:r w:rsidRPr="009A3E66">
        <w:rPr>
          <w:rFonts w:ascii="Times New Roman" w:hAnsi="Times New Roman"/>
          <w:sz w:val="28"/>
          <w:szCs w:val="28"/>
          <w:lang w:val="en-US"/>
        </w:rPr>
        <w:t>Comisiei</w:t>
      </w:r>
      <w:r w:rsidR="00AD4DA9" w:rsidRPr="009A3E66">
        <w:rPr>
          <w:rFonts w:ascii="Times New Roman" w:hAnsi="Times New Roman"/>
          <w:sz w:val="28"/>
          <w:szCs w:val="28"/>
          <w:lang w:val="ro-RO"/>
        </w:rPr>
        <w:t xml:space="preserve"> în baza unui proces-verbal pentru examinare și luare a deciziei definitive</w:t>
      </w:r>
      <w:r w:rsidRPr="009A3E66">
        <w:rPr>
          <w:rFonts w:ascii="Times New Roman" w:hAnsi="Times New Roman"/>
          <w:sz w:val="28"/>
          <w:szCs w:val="28"/>
          <w:lang w:val="en-US"/>
        </w:rPr>
        <w:t>.</w:t>
      </w:r>
      <w:r w:rsidRPr="009A3E66">
        <w:rPr>
          <w:rFonts w:ascii="Times New Roman" w:hAnsi="Times New Roman" w:cs="Times New Roman"/>
          <w:iCs/>
          <w:sz w:val="28"/>
          <w:szCs w:val="28"/>
          <w:lang w:val="ro-RO"/>
        </w:rPr>
        <w:t>”</w:t>
      </w:r>
      <w:r w:rsidR="00F009BE" w:rsidRPr="009A3E66">
        <w:rPr>
          <w:rFonts w:ascii="Times New Roman" w:hAnsi="Times New Roman" w:cs="Times New Roman"/>
          <w:iCs/>
          <w:sz w:val="28"/>
          <w:szCs w:val="28"/>
          <w:lang w:val="ro-RO"/>
        </w:rPr>
        <w:t>;</w:t>
      </w:r>
    </w:p>
    <w:p w:rsidR="00E33CCD" w:rsidRPr="009A3E66" w:rsidRDefault="00E33CCD" w:rsidP="00AD4DA9">
      <w:pPr>
        <w:pStyle w:val="a5"/>
        <w:numPr>
          <w:ilvl w:val="0"/>
          <w:numId w:val="28"/>
        </w:numPr>
        <w:tabs>
          <w:tab w:val="left" w:pos="1134"/>
        </w:tabs>
        <w:spacing w:after="0" w:line="240" w:lineRule="auto"/>
        <w:ind w:left="0"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la punctul 42 textul ”minimum 70” se substituie cu textul ”minimum 100”;</w:t>
      </w:r>
    </w:p>
    <w:p w:rsidR="00A32166" w:rsidRPr="009A3E66" w:rsidRDefault="00A32166" w:rsidP="00AD4DA9">
      <w:pPr>
        <w:pStyle w:val="a5"/>
        <w:numPr>
          <w:ilvl w:val="0"/>
          <w:numId w:val="28"/>
        </w:numPr>
        <w:tabs>
          <w:tab w:val="left" w:pos="1134"/>
        </w:tabs>
        <w:spacing w:after="0" w:line="240" w:lineRule="auto"/>
        <w:ind w:left="0" w:firstLine="709"/>
        <w:jc w:val="both"/>
        <w:rPr>
          <w:rFonts w:ascii="Times New Roman" w:hAnsi="Times New Roman" w:cs="Times New Roman"/>
          <w:iCs/>
          <w:sz w:val="28"/>
          <w:szCs w:val="28"/>
          <w:lang w:val="ro-RO"/>
        </w:rPr>
      </w:pPr>
      <w:r w:rsidRPr="009A3E66">
        <w:rPr>
          <w:rFonts w:ascii="Times New Roman" w:hAnsi="Times New Roman" w:cs="Times New Roman"/>
          <w:iCs/>
          <w:sz w:val="28"/>
          <w:szCs w:val="28"/>
          <w:lang w:val="ro-RO"/>
        </w:rPr>
        <w:t>punctul 44 se completează cu subpunctul 9)</w:t>
      </w:r>
      <w:r w:rsidR="009C12D1" w:rsidRPr="009A3E66">
        <w:rPr>
          <w:rFonts w:ascii="Times New Roman" w:hAnsi="Times New Roman" w:cs="Times New Roman"/>
          <w:iCs/>
          <w:sz w:val="28"/>
          <w:szCs w:val="28"/>
          <w:lang w:val="ro-RO"/>
        </w:rPr>
        <w:t xml:space="preserve"> cu următorul cuprins:</w:t>
      </w:r>
    </w:p>
    <w:p w:rsidR="009C12D1" w:rsidRPr="009A3E66" w:rsidRDefault="009C12D1" w:rsidP="009C12D1">
      <w:pPr>
        <w:pStyle w:val="a5"/>
        <w:tabs>
          <w:tab w:val="left" w:pos="1134"/>
        </w:tabs>
        <w:spacing w:after="0" w:line="240" w:lineRule="auto"/>
        <w:ind w:left="709"/>
        <w:jc w:val="both"/>
        <w:rPr>
          <w:rFonts w:ascii="Times New Roman" w:hAnsi="Times New Roman" w:cs="Times New Roman"/>
          <w:sz w:val="28"/>
          <w:szCs w:val="28"/>
          <w:lang w:val="ro-RO"/>
        </w:rPr>
      </w:pPr>
      <w:r w:rsidRPr="009A3E66">
        <w:rPr>
          <w:rFonts w:ascii="Times New Roman" w:hAnsi="Times New Roman" w:cs="Times New Roman"/>
          <w:iCs/>
          <w:sz w:val="28"/>
          <w:szCs w:val="28"/>
          <w:lang w:val="ro-RO"/>
        </w:rPr>
        <w:t>”9)</w:t>
      </w:r>
      <w:r w:rsidRPr="009A3E66">
        <w:rPr>
          <w:rFonts w:ascii="Times New Roman" w:hAnsi="Times New Roman" w:cs="Times New Roman"/>
          <w:b/>
          <w:sz w:val="28"/>
          <w:szCs w:val="28"/>
          <w:lang w:val="en-US"/>
        </w:rPr>
        <w:t xml:space="preserve"> </w:t>
      </w:r>
      <w:r w:rsidRPr="009A3E66">
        <w:rPr>
          <w:rFonts w:ascii="Times New Roman" w:hAnsi="Times New Roman" w:cs="Times New Roman"/>
          <w:sz w:val="28"/>
          <w:szCs w:val="28"/>
          <w:lang w:val="ro-RO"/>
        </w:rPr>
        <w:t>i</w:t>
      </w:r>
      <w:r w:rsidRPr="009A3E66">
        <w:rPr>
          <w:rFonts w:ascii="Times New Roman" w:hAnsi="Times New Roman" w:cs="Times New Roman"/>
          <w:sz w:val="28"/>
          <w:szCs w:val="28"/>
          <w:lang w:val="en-US"/>
        </w:rPr>
        <w:t>ndicele de deprivare multipl</w:t>
      </w:r>
      <w:r w:rsidRPr="009A3E66">
        <w:rPr>
          <w:rFonts w:ascii="Times New Roman" w:hAnsi="Times New Roman" w:cs="Times New Roman"/>
          <w:sz w:val="28"/>
          <w:szCs w:val="28"/>
          <w:lang w:val="ro-RO"/>
        </w:rPr>
        <w:t>ă</w:t>
      </w:r>
      <w:r w:rsidRPr="009A3E66">
        <w:rPr>
          <w:rFonts w:ascii="Times New Roman" w:hAnsi="Times New Roman" w:cs="Times New Roman"/>
          <w:sz w:val="28"/>
          <w:szCs w:val="28"/>
          <w:lang w:val="en-US"/>
        </w:rPr>
        <w:t xml:space="preserve"> – rural</w:t>
      </w:r>
      <w:r w:rsidRPr="009A3E66">
        <w:rPr>
          <w:rFonts w:ascii="Times New Roman" w:hAnsi="Times New Roman" w:cs="Times New Roman"/>
          <w:sz w:val="28"/>
          <w:szCs w:val="28"/>
          <w:lang w:val="ro-RO"/>
        </w:rPr>
        <w:t>/urban (IDAM).”;</w:t>
      </w:r>
    </w:p>
    <w:p w:rsidR="009C12D1" w:rsidRPr="009A3E66" w:rsidRDefault="009C12D1" w:rsidP="00C12A1F">
      <w:pPr>
        <w:pStyle w:val="a5"/>
        <w:numPr>
          <w:ilvl w:val="0"/>
          <w:numId w:val="28"/>
        </w:numPr>
        <w:tabs>
          <w:tab w:val="left" w:pos="1134"/>
        </w:tabs>
        <w:spacing w:after="0" w:line="240" w:lineRule="auto"/>
        <w:ind w:hanging="208"/>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punctul 45 se completează cu subpunctul 7) cu următorul cuprins:</w:t>
      </w:r>
    </w:p>
    <w:p w:rsidR="009C12D1" w:rsidRPr="009A3E66" w:rsidRDefault="009C12D1" w:rsidP="009C12D1">
      <w:pPr>
        <w:pStyle w:val="a5"/>
        <w:tabs>
          <w:tab w:val="left" w:pos="1134"/>
        </w:tabs>
        <w:spacing w:after="0" w:line="240" w:lineRule="auto"/>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”7) indicele de deprivare multiplă – rural/urban (IDAM).”;</w:t>
      </w:r>
    </w:p>
    <w:p w:rsidR="00A57938" w:rsidRPr="009A3E66" w:rsidRDefault="00A57938" w:rsidP="00A57938">
      <w:pPr>
        <w:pStyle w:val="a5"/>
        <w:numPr>
          <w:ilvl w:val="0"/>
          <w:numId w:val="28"/>
        </w:numPr>
        <w:tabs>
          <w:tab w:val="left" w:pos="1134"/>
        </w:tabs>
        <w:spacing w:after="0" w:line="240" w:lineRule="auto"/>
        <w:ind w:left="0" w:firstLine="720"/>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la punctul 52 textul ”în proporție de cel puțin 20% din valoarea costurilor eligibile – pentru măsurile nr. 1 și nr. 2, și 50% – pentru măsura nr. 3” se exclude;</w:t>
      </w:r>
    </w:p>
    <w:p w:rsidR="00296ADF" w:rsidRPr="009A3E66" w:rsidRDefault="00296ADF" w:rsidP="009E6113">
      <w:pPr>
        <w:pStyle w:val="a5"/>
        <w:numPr>
          <w:ilvl w:val="0"/>
          <w:numId w:val="28"/>
        </w:numPr>
        <w:tabs>
          <w:tab w:val="left" w:pos="1134"/>
        </w:tabs>
        <w:spacing w:after="0" w:line="240" w:lineRule="auto"/>
        <w:ind w:hanging="208"/>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la punctul 55:</w:t>
      </w:r>
    </w:p>
    <w:p w:rsidR="00296ADF" w:rsidRPr="009A3E66" w:rsidRDefault="00B24D3B" w:rsidP="00B24D3B">
      <w:pPr>
        <w:pStyle w:val="a5"/>
        <w:tabs>
          <w:tab w:val="left" w:pos="810"/>
        </w:tabs>
        <w:spacing w:after="0" w:line="240" w:lineRule="auto"/>
        <w:ind w:left="0" w:firstLine="360"/>
        <w:jc w:val="both"/>
        <w:rPr>
          <w:rFonts w:ascii="Times New Roman" w:eastAsia="Calibri" w:hAnsi="Times New Roman" w:cs="Times New Roman"/>
          <w:sz w:val="28"/>
          <w:szCs w:val="28"/>
          <w:lang w:val="en-US"/>
        </w:rPr>
      </w:pPr>
      <w:r w:rsidRPr="009A3E66">
        <w:rPr>
          <w:rFonts w:ascii="Times New Roman" w:hAnsi="Times New Roman" w:cs="Times New Roman"/>
          <w:sz w:val="28"/>
          <w:szCs w:val="28"/>
          <w:lang w:val="ro-RO"/>
        </w:rPr>
        <w:tab/>
      </w:r>
      <w:r w:rsidR="00296ADF" w:rsidRPr="009A3E66">
        <w:rPr>
          <w:rFonts w:ascii="Times New Roman" w:hAnsi="Times New Roman" w:cs="Times New Roman"/>
          <w:sz w:val="28"/>
          <w:szCs w:val="28"/>
          <w:lang w:val="ro-RO"/>
        </w:rPr>
        <w:t xml:space="preserve">la subpunctul 2), propoziția a doua cuvîntul ”eligibil” se </w:t>
      </w:r>
      <w:r w:rsidRPr="009A3E66">
        <w:rPr>
          <w:rFonts w:ascii="Times New Roman" w:hAnsi="Times New Roman" w:cs="Times New Roman"/>
          <w:sz w:val="28"/>
          <w:szCs w:val="28"/>
          <w:lang w:val="ro-RO"/>
        </w:rPr>
        <w:t>substiuie cu cuvîntul ”investițional”</w:t>
      </w:r>
      <w:r w:rsidR="00296ADF" w:rsidRPr="009A3E66">
        <w:rPr>
          <w:rFonts w:ascii="Times New Roman" w:hAnsi="Times New Roman" w:cs="Times New Roman"/>
          <w:sz w:val="28"/>
          <w:szCs w:val="28"/>
          <w:lang w:val="ro-RO"/>
        </w:rPr>
        <w:t>;</w:t>
      </w:r>
    </w:p>
    <w:p w:rsidR="00296ADF" w:rsidRPr="009A3E66" w:rsidRDefault="00296ADF" w:rsidP="00B24D3B">
      <w:pPr>
        <w:tabs>
          <w:tab w:val="left" w:pos="1134"/>
        </w:tabs>
        <w:spacing w:after="0" w:line="240" w:lineRule="auto"/>
        <w:ind w:firstLine="720"/>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 xml:space="preserve">la subpunctul 3), propoziția a doua cuvîntul ”eligibil” </w:t>
      </w:r>
      <w:r w:rsidR="00B24D3B" w:rsidRPr="009A3E66">
        <w:rPr>
          <w:rFonts w:ascii="Times New Roman" w:hAnsi="Times New Roman" w:cs="Times New Roman"/>
          <w:sz w:val="28"/>
          <w:szCs w:val="28"/>
          <w:lang w:val="ro-RO"/>
        </w:rPr>
        <w:t>se substiuie cu cuvîntul ”investițional”</w:t>
      </w:r>
      <w:r w:rsidRPr="009A3E66">
        <w:rPr>
          <w:rFonts w:ascii="Times New Roman" w:hAnsi="Times New Roman" w:cs="Times New Roman"/>
          <w:sz w:val="28"/>
          <w:szCs w:val="28"/>
          <w:lang w:val="ro-RO"/>
        </w:rPr>
        <w:t>;</w:t>
      </w:r>
    </w:p>
    <w:p w:rsidR="009E6113" w:rsidRPr="009A3E66" w:rsidRDefault="009E6113" w:rsidP="009E6113">
      <w:pPr>
        <w:pStyle w:val="a5"/>
        <w:numPr>
          <w:ilvl w:val="0"/>
          <w:numId w:val="28"/>
        </w:numPr>
        <w:tabs>
          <w:tab w:val="left" w:pos="1134"/>
        </w:tabs>
        <w:spacing w:after="0" w:line="240" w:lineRule="auto"/>
        <w:ind w:hanging="208"/>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se completează cu punctul 55</w:t>
      </w:r>
      <w:r w:rsidRPr="009A3E66">
        <w:rPr>
          <w:rFonts w:ascii="Times New Roman" w:hAnsi="Times New Roman" w:cs="Times New Roman"/>
          <w:sz w:val="28"/>
          <w:szCs w:val="28"/>
          <w:vertAlign w:val="superscript"/>
          <w:lang w:val="ro-RO"/>
        </w:rPr>
        <w:t>1</w:t>
      </w:r>
      <w:r w:rsidRPr="009A3E66">
        <w:rPr>
          <w:rFonts w:ascii="Times New Roman" w:hAnsi="Times New Roman" w:cs="Times New Roman"/>
          <w:sz w:val="28"/>
          <w:szCs w:val="28"/>
          <w:lang w:val="ro-RO"/>
        </w:rPr>
        <w:t xml:space="preserve"> cu următorul cuprins:</w:t>
      </w:r>
    </w:p>
    <w:p w:rsidR="009E6113" w:rsidRPr="009A3E66" w:rsidRDefault="009E6113" w:rsidP="002B2D21">
      <w:pPr>
        <w:tabs>
          <w:tab w:val="left" w:pos="1134"/>
        </w:tabs>
        <w:spacing w:after="0" w:line="240" w:lineRule="auto"/>
        <w:ind w:firstLine="720"/>
        <w:jc w:val="both"/>
        <w:rPr>
          <w:rFonts w:ascii="Times New Roman" w:hAnsi="Times New Roman" w:cs="Times New Roman"/>
          <w:sz w:val="28"/>
          <w:szCs w:val="28"/>
          <w:lang w:val="ro-RO"/>
        </w:rPr>
      </w:pPr>
      <w:r w:rsidRPr="009A3E66">
        <w:rPr>
          <w:rFonts w:ascii="Times New Roman" w:hAnsi="Times New Roman" w:cs="Times New Roman"/>
          <w:sz w:val="28"/>
          <w:szCs w:val="28"/>
          <w:lang w:val="ro-RO"/>
        </w:rPr>
        <w:t>”55</w:t>
      </w:r>
      <w:r w:rsidRPr="009A3E66">
        <w:rPr>
          <w:rFonts w:ascii="Times New Roman" w:hAnsi="Times New Roman" w:cs="Times New Roman"/>
          <w:sz w:val="28"/>
          <w:szCs w:val="28"/>
          <w:vertAlign w:val="superscript"/>
          <w:lang w:val="ro-RO"/>
        </w:rPr>
        <w:t>1</w:t>
      </w:r>
      <w:r w:rsidRPr="009A3E66">
        <w:rPr>
          <w:rFonts w:ascii="Times New Roman" w:hAnsi="Times New Roman" w:cs="Times New Roman"/>
          <w:sz w:val="28"/>
          <w:szCs w:val="28"/>
          <w:lang w:val="ro-RO"/>
        </w:rPr>
        <w:t>. Prin derogare de la pct. 55</w:t>
      </w:r>
      <w:r w:rsidR="002B2D21" w:rsidRPr="009A3E66">
        <w:rPr>
          <w:rFonts w:ascii="Times New Roman" w:hAnsi="Times New Roman" w:cs="Times New Roman"/>
          <w:sz w:val="28"/>
          <w:szCs w:val="28"/>
          <w:lang w:val="ro-RO"/>
        </w:rPr>
        <w:t>, subvenția în avans poate fi acordată în o singură tranșă pentru investițiile efectuate conform pct. 10, subpunctul 1), litera f)</w:t>
      </w:r>
      <w:r w:rsidR="006B1974" w:rsidRPr="009A3E66">
        <w:rPr>
          <w:rFonts w:ascii="Times New Roman" w:hAnsi="Times New Roman" w:cs="Times New Roman"/>
          <w:sz w:val="28"/>
          <w:szCs w:val="28"/>
          <w:lang w:val="ro-RO"/>
        </w:rPr>
        <w:t>. Această plată se efectuează după prezentarea documentelor confirmative ce dovedesc deschiderea și transferarea mijloacelor financiare, contribuție proprie, în contul trezorerial, în proporție de cel puțin 20% din valoarea proiectului investițional;</w:t>
      </w:r>
    </w:p>
    <w:p w:rsidR="009C12D1" w:rsidRPr="009A3E66" w:rsidRDefault="009C12D1" w:rsidP="009C12D1">
      <w:pPr>
        <w:pStyle w:val="a5"/>
        <w:tabs>
          <w:tab w:val="left" w:pos="1134"/>
        </w:tabs>
        <w:spacing w:after="0" w:line="240" w:lineRule="auto"/>
        <w:jc w:val="both"/>
        <w:rPr>
          <w:rFonts w:ascii="Times New Roman" w:hAnsi="Times New Roman" w:cs="Times New Roman"/>
          <w:sz w:val="28"/>
          <w:szCs w:val="28"/>
          <w:lang w:val="ro-RO"/>
        </w:rPr>
      </w:pPr>
    </w:p>
    <w:p w:rsidR="003604AE" w:rsidRPr="009A3E66" w:rsidRDefault="00A143F2" w:rsidP="003604AE">
      <w:pPr>
        <w:pStyle w:val="a5"/>
        <w:tabs>
          <w:tab w:val="left" w:pos="567"/>
        </w:tabs>
        <w:spacing w:after="0" w:line="240" w:lineRule="auto"/>
        <w:ind w:left="709"/>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ro-RO" w:eastAsia="ru-RU"/>
        </w:rPr>
        <w:t>b) anexele  nr. 1, nr. 2 și nr. 3</w:t>
      </w:r>
      <w:r w:rsidR="003604AE" w:rsidRPr="009A3E66">
        <w:rPr>
          <w:rFonts w:ascii="Times New Roman" w:eastAsia="Times New Roman" w:hAnsi="Times New Roman" w:cs="Times New Roman"/>
          <w:sz w:val="28"/>
          <w:szCs w:val="28"/>
          <w:shd w:val="clear" w:color="auto" w:fill="FFFFFF"/>
          <w:lang w:val="ro-RO" w:eastAsia="ru-RU"/>
        </w:rPr>
        <w:t xml:space="preserve"> la Regulament </w:t>
      </w:r>
      <w:r w:rsidR="003604AE" w:rsidRPr="009A3E66">
        <w:rPr>
          <w:rFonts w:ascii="Times New Roman" w:eastAsia="Times New Roman" w:hAnsi="Times New Roman" w:cs="Times New Roman"/>
          <w:sz w:val="28"/>
          <w:szCs w:val="28"/>
          <w:shd w:val="clear" w:color="auto" w:fill="FFFFFF"/>
          <w:lang w:val="en-US" w:eastAsia="ru-RU"/>
        </w:rPr>
        <w:t>vor avea următorul cuprins:</w:t>
      </w:r>
    </w:p>
    <w:p w:rsidR="004711C7" w:rsidRPr="009A3E66" w:rsidRDefault="004711C7" w:rsidP="0078283F">
      <w:pPr>
        <w:tabs>
          <w:tab w:val="left" w:pos="720"/>
        </w:tabs>
        <w:ind w:left="4320"/>
        <w:jc w:val="center"/>
        <w:rPr>
          <w:rFonts w:ascii="Times New Roman" w:hAnsi="Times New Roman" w:cs="Times New Roman"/>
          <w:lang w:val="ro-RO"/>
        </w:rPr>
      </w:pPr>
    </w:p>
    <w:p w:rsidR="0078283F" w:rsidRPr="009A3E66" w:rsidRDefault="0078283F" w:rsidP="00FB4FB3">
      <w:pPr>
        <w:tabs>
          <w:tab w:val="left" w:pos="720"/>
        </w:tabs>
        <w:ind w:left="4320"/>
        <w:jc w:val="right"/>
        <w:rPr>
          <w:rFonts w:ascii="Times New Roman" w:hAnsi="Times New Roman" w:cs="Times New Roman"/>
          <w:lang w:val="ro-RO"/>
        </w:rPr>
      </w:pPr>
      <w:r w:rsidRPr="009A3E66">
        <w:rPr>
          <w:rFonts w:ascii="Times New Roman" w:hAnsi="Times New Roman" w:cs="Times New Roman"/>
          <w:lang w:val="ro-RO"/>
        </w:rPr>
        <w:t>”Anexa nr. 1</w:t>
      </w:r>
    </w:p>
    <w:p w:rsidR="0078283F" w:rsidRPr="009A3E66" w:rsidRDefault="0078283F" w:rsidP="00FB4FB3">
      <w:pPr>
        <w:tabs>
          <w:tab w:val="left" w:pos="720"/>
        </w:tabs>
        <w:spacing w:after="0" w:line="240" w:lineRule="auto"/>
        <w:jc w:val="right"/>
        <w:rPr>
          <w:rFonts w:ascii="Times New Roman" w:hAnsi="Times New Roman" w:cs="Times New Roman"/>
          <w:lang w:val="ro-RO"/>
        </w:rPr>
      </w:pPr>
      <w:r w:rsidRPr="009A3E66">
        <w:rPr>
          <w:rFonts w:ascii="Times New Roman" w:hAnsi="Times New Roman" w:cs="Times New Roman"/>
          <w:lang w:val="ro-RO"/>
        </w:rPr>
        <w:t xml:space="preserve">                          </w:t>
      </w:r>
      <w:r w:rsidRPr="009A3E66">
        <w:rPr>
          <w:rFonts w:ascii="Times New Roman" w:hAnsi="Times New Roman" w:cs="Times New Roman"/>
          <w:lang w:val="ro-RO"/>
        </w:rPr>
        <w:tab/>
      </w:r>
      <w:r w:rsidRPr="009A3E66">
        <w:rPr>
          <w:rFonts w:ascii="Times New Roman" w:hAnsi="Times New Roman" w:cs="Times New Roman"/>
          <w:lang w:val="ro-RO"/>
        </w:rPr>
        <w:tab/>
      </w:r>
      <w:r w:rsidRPr="009A3E66">
        <w:rPr>
          <w:rFonts w:ascii="Times New Roman" w:hAnsi="Times New Roman" w:cs="Times New Roman"/>
          <w:lang w:val="ro-RO"/>
        </w:rPr>
        <w:tab/>
        <w:t xml:space="preserve">  la Regulamentul privind acordarea suvențiilor </w:t>
      </w:r>
    </w:p>
    <w:p w:rsidR="0078283F" w:rsidRPr="009A3E66" w:rsidRDefault="0078283F" w:rsidP="00FB4FB3">
      <w:pPr>
        <w:tabs>
          <w:tab w:val="left" w:pos="720"/>
        </w:tabs>
        <w:spacing w:after="0" w:line="240" w:lineRule="auto"/>
        <w:jc w:val="right"/>
        <w:rPr>
          <w:rFonts w:ascii="Times New Roman" w:hAnsi="Times New Roman" w:cs="Times New Roman"/>
          <w:lang w:val="ro-RO"/>
        </w:rPr>
      </w:pPr>
      <w:r w:rsidRPr="009A3E66">
        <w:rPr>
          <w:rFonts w:ascii="Times New Roman" w:hAnsi="Times New Roman" w:cs="Times New Roman"/>
          <w:lang w:val="ro-RO"/>
        </w:rPr>
        <w:t xml:space="preserve">                                             </w:t>
      </w:r>
      <w:r w:rsidR="00631A93" w:rsidRPr="009A3E66">
        <w:rPr>
          <w:rFonts w:ascii="Times New Roman" w:hAnsi="Times New Roman" w:cs="Times New Roman"/>
          <w:lang w:val="ro-RO"/>
        </w:rPr>
        <w:t xml:space="preserve">             </w:t>
      </w:r>
      <w:r w:rsidRPr="009A3E66">
        <w:rPr>
          <w:rFonts w:ascii="Times New Roman" w:hAnsi="Times New Roman" w:cs="Times New Roman"/>
          <w:lang w:val="ro-RO"/>
        </w:rPr>
        <w:t xml:space="preserve">  pentru îmbunătățirea nivelului de trai și de</w:t>
      </w:r>
    </w:p>
    <w:p w:rsidR="0078283F" w:rsidRPr="009A3E66" w:rsidRDefault="0078283F" w:rsidP="00FB4FB3">
      <w:pPr>
        <w:tabs>
          <w:tab w:val="left" w:pos="720"/>
        </w:tabs>
        <w:spacing w:after="0" w:line="240" w:lineRule="auto"/>
        <w:jc w:val="right"/>
        <w:rPr>
          <w:rFonts w:ascii="Times New Roman" w:hAnsi="Times New Roman" w:cs="Times New Roman"/>
          <w:lang w:val="ro-RO"/>
        </w:rPr>
      </w:pPr>
      <w:r w:rsidRPr="009A3E66">
        <w:rPr>
          <w:rFonts w:ascii="Times New Roman" w:hAnsi="Times New Roman" w:cs="Times New Roman"/>
          <w:lang w:val="ro-RO"/>
        </w:rPr>
        <w:t xml:space="preserve">                                              </w:t>
      </w:r>
      <w:r w:rsidR="00631A93" w:rsidRPr="009A3E66">
        <w:rPr>
          <w:rFonts w:ascii="Times New Roman" w:hAnsi="Times New Roman" w:cs="Times New Roman"/>
          <w:lang w:val="ro-RO"/>
        </w:rPr>
        <w:t xml:space="preserve">              </w:t>
      </w:r>
      <w:r w:rsidRPr="009A3E66">
        <w:rPr>
          <w:rFonts w:ascii="Times New Roman" w:hAnsi="Times New Roman" w:cs="Times New Roman"/>
          <w:lang w:val="ro-RO"/>
        </w:rPr>
        <w:t xml:space="preserve"> muncă în mediul rural din Fondul național </w:t>
      </w:r>
    </w:p>
    <w:p w:rsidR="0078283F" w:rsidRPr="009A3E66" w:rsidRDefault="0078283F" w:rsidP="00FB4FB3">
      <w:pPr>
        <w:tabs>
          <w:tab w:val="left" w:pos="720"/>
        </w:tabs>
        <w:spacing w:after="0" w:line="240" w:lineRule="auto"/>
        <w:jc w:val="right"/>
        <w:rPr>
          <w:rFonts w:ascii="Times New Roman" w:hAnsi="Times New Roman" w:cs="Times New Roman"/>
          <w:lang w:val="ro-RO"/>
        </w:rPr>
      </w:pPr>
      <w:r w:rsidRPr="009A3E66">
        <w:rPr>
          <w:rFonts w:ascii="Times New Roman" w:hAnsi="Times New Roman" w:cs="Times New Roman"/>
          <w:lang w:val="ro-RO"/>
        </w:rPr>
        <w:t xml:space="preserve">                                                 </w:t>
      </w:r>
      <w:r w:rsidR="00631A93" w:rsidRPr="009A3E66">
        <w:rPr>
          <w:rFonts w:ascii="Times New Roman" w:hAnsi="Times New Roman" w:cs="Times New Roman"/>
          <w:lang w:val="ro-RO"/>
        </w:rPr>
        <w:t xml:space="preserve">              </w:t>
      </w:r>
      <w:r w:rsidRPr="009A3E66">
        <w:rPr>
          <w:rFonts w:ascii="Times New Roman" w:hAnsi="Times New Roman" w:cs="Times New Roman"/>
          <w:lang w:val="ro-RO"/>
        </w:rPr>
        <w:t>de dezvoltare a agriculturii și mediului rural</w:t>
      </w:r>
    </w:p>
    <w:p w:rsidR="00631A93" w:rsidRPr="009A3E66" w:rsidRDefault="00631A93" w:rsidP="0078283F">
      <w:pPr>
        <w:tabs>
          <w:tab w:val="left" w:pos="720"/>
        </w:tabs>
        <w:jc w:val="center"/>
        <w:rPr>
          <w:rFonts w:ascii="Times New Roman" w:hAnsi="Times New Roman" w:cs="Times New Roman"/>
          <w:b/>
          <w:sz w:val="28"/>
          <w:szCs w:val="28"/>
          <w:lang w:val="ro-RO"/>
        </w:rPr>
      </w:pPr>
    </w:p>
    <w:p w:rsidR="0078283F" w:rsidRPr="009A3E66" w:rsidRDefault="0078283F" w:rsidP="00631A93">
      <w:pPr>
        <w:tabs>
          <w:tab w:val="left" w:pos="720"/>
        </w:tabs>
        <w:spacing w:line="240" w:lineRule="auto"/>
        <w:jc w:val="center"/>
        <w:rPr>
          <w:rFonts w:ascii="Times New Roman" w:hAnsi="Times New Roman" w:cs="Times New Roman"/>
          <w:b/>
          <w:sz w:val="28"/>
          <w:szCs w:val="28"/>
          <w:lang w:val="ro-RO"/>
        </w:rPr>
      </w:pPr>
      <w:r w:rsidRPr="009A3E66">
        <w:rPr>
          <w:rFonts w:ascii="Times New Roman" w:hAnsi="Times New Roman" w:cs="Times New Roman"/>
          <w:b/>
          <w:sz w:val="28"/>
          <w:szCs w:val="28"/>
          <w:lang w:val="ro-RO"/>
        </w:rPr>
        <w:t>Comisia de evaluare și selectare</w:t>
      </w:r>
    </w:p>
    <w:p w:rsidR="0078283F" w:rsidRPr="009A3E66" w:rsidRDefault="0078283F" w:rsidP="00631A93">
      <w:pPr>
        <w:tabs>
          <w:tab w:val="left" w:pos="720"/>
        </w:tabs>
        <w:spacing w:line="240" w:lineRule="auto"/>
        <w:jc w:val="center"/>
        <w:rPr>
          <w:rFonts w:ascii="Times New Roman" w:hAnsi="Times New Roman" w:cs="Times New Roman"/>
          <w:b/>
          <w:sz w:val="28"/>
          <w:szCs w:val="28"/>
          <w:lang w:val="ro-RO"/>
        </w:rPr>
      </w:pPr>
      <w:r w:rsidRPr="009A3E66">
        <w:rPr>
          <w:rFonts w:ascii="Times New Roman" w:hAnsi="Times New Roman" w:cs="Times New Roman"/>
          <w:b/>
          <w:sz w:val="28"/>
          <w:szCs w:val="28"/>
          <w:lang w:val="ro-RO"/>
        </w:rPr>
        <w:t>CRITERIILE</w:t>
      </w:r>
    </w:p>
    <w:p w:rsidR="0078283F" w:rsidRPr="009A3E66" w:rsidRDefault="0078283F" w:rsidP="00631A93">
      <w:pPr>
        <w:tabs>
          <w:tab w:val="left" w:pos="720"/>
        </w:tabs>
        <w:spacing w:line="240" w:lineRule="auto"/>
        <w:jc w:val="center"/>
        <w:rPr>
          <w:rFonts w:ascii="Times New Roman" w:hAnsi="Times New Roman" w:cs="Times New Roman"/>
          <w:b/>
          <w:sz w:val="28"/>
          <w:szCs w:val="28"/>
          <w:lang w:val="ro-RO"/>
        </w:rPr>
      </w:pPr>
      <w:r w:rsidRPr="009A3E66">
        <w:rPr>
          <w:rFonts w:ascii="Times New Roman" w:hAnsi="Times New Roman" w:cs="Times New Roman"/>
          <w:b/>
          <w:sz w:val="28"/>
          <w:szCs w:val="28"/>
          <w:lang w:val="ro-RO"/>
        </w:rPr>
        <w:lastRenderedPageBreak/>
        <w:t>de evaluare a proiectelor</w:t>
      </w:r>
    </w:p>
    <w:p w:rsidR="008C4360" w:rsidRPr="009A3E66" w:rsidRDefault="008C4360" w:rsidP="008C4360">
      <w:pPr>
        <w:tabs>
          <w:tab w:val="left" w:pos="720"/>
        </w:tabs>
        <w:spacing w:line="240" w:lineRule="auto"/>
        <w:jc w:val="center"/>
        <w:rPr>
          <w:rFonts w:ascii="Times New Roman" w:hAnsi="Times New Roman" w:cs="Times New Roman"/>
          <w:b/>
          <w:sz w:val="28"/>
          <w:szCs w:val="28"/>
          <w:lang w:val="ro-RO"/>
        </w:rPr>
      </w:pPr>
      <w:r w:rsidRPr="009A3E66">
        <w:rPr>
          <w:rFonts w:ascii="Times New Roman" w:hAnsi="Times New Roman" w:cs="Times New Roman"/>
          <w:b/>
          <w:sz w:val="28"/>
          <w:szCs w:val="28"/>
          <w:lang w:val="ro-RO"/>
        </w:rPr>
        <w:t>la Măsura nr. 1</w:t>
      </w:r>
    </w:p>
    <w:p w:rsidR="0078283F" w:rsidRPr="009A3E66" w:rsidRDefault="0078283F" w:rsidP="0078283F">
      <w:pPr>
        <w:tabs>
          <w:tab w:val="left" w:pos="720"/>
        </w:tabs>
        <w:jc w:val="center"/>
        <w:rPr>
          <w:rFonts w:ascii="Times New Roman" w:hAnsi="Times New Roman" w:cs="Times New Roman"/>
          <w:i/>
          <w:sz w:val="28"/>
          <w:szCs w:val="28"/>
          <w:lang w:val="ro-RO"/>
        </w:rPr>
      </w:pPr>
      <w:r w:rsidRPr="009A3E66">
        <w:rPr>
          <w:rFonts w:ascii="Times New Roman" w:hAnsi="Times New Roman" w:cs="Times New Roman"/>
          <w:i/>
          <w:sz w:val="28"/>
          <w:szCs w:val="28"/>
          <w:lang w:val="ro-RO"/>
        </w:rPr>
        <w:t>mun. Chișinău                                                                     data   ____________</w:t>
      </w:r>
    </w:p>
    <w:p w:rsidR="0078283F" w:rsidRPr="009A3E66" w:rsidRDefault="0078283F" w:rsidP="0078283F">
      <w:pPr>
        <w:tabs>
          <w:tab w:val="left" w:pos="720"/>
        </w:tabs>
        <w:jc w:val="center"/>
        <w:rPr>
          <w:rFonts w:ascii="Times New Roman" w:hAnsi="Times New Roman" w:cs="Times New Roman"/>
          <w:b/>
          <w:i/>
          <w:sz w:val="28"/>
          <w:szCs w:val="28"/>
          <w:lang w:val="ro-RO"/>
        </w:rPr>
      </w:pPr>
      <w:r w:rsidRPr="009A3E66">
        <w:rPr>
          <w:rFonts w:ascii="Times New Roman" w:hAnsi="Times New Roman" w:cs="Times New Roman"/>
          <w:b/>
          <w:i/>
          <w:sz w:val="28"/>
          <w:szCs w:val="28"/>
          <w:lang w:val="ro-RO"/>
        </w:rPr>
        <w:t>Dosar de solicitare a subvenției în avans nr. 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096"/>
        <w:gridCol w:w="1150"/>
        <w:gridCol w:w="799"/>
        <w:gridCol w:w="1530"/>
      </w:tblGrid>
      <w:tr w:rsidR="009A3E66" w:rsidRPr="009A3E66" w:rsidTr="00631A93">
        <w:trPr>
          <w:trHeight w:val="645"/>
        </w:trPr>
        <w:tc>
          <w:tcPr>
            <w:tcW w:w="341" w:type="pct"/>
            <w:shd w:val="clear" w:color="auto" w:fill="auto"/>
            <w:vAlign w:val="center"/>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Nr. crt.</w:t>
            </w:r>
          </w:p>
        </w:tc>
        <w:tc>
          <w:tcPr>
            <w:tcW w:w="2769" w:type="pct"/>
            <w:shd w:val="clear" w:color="auto" w:fill="auto"/>
            <w:vAlign w:val="center"/>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Evaluarea  indicatorilor financiari</w:t>
            </w:r>
          </w:p>
        </w:tc>
        <w:tc>
          <w:tcPr>
            <w:tcW w:w="625" w:type="pct"/>
            <w:shd w:val="clear" w:color="auto" w:fill="auto"/>
            <w:vAlign w:val="center"/>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Punctaj acordat</w:t>
            </w:r>
          </w:p>
        </w:tc>
        <w:tc>
          <w:tcPr>
            <w:tcW w:w="434" w:type="pct"/>
            <w:shd w:val="clear" w:color="auto" w:fill="auto"/>
            <w:vAlign w:val="center"/>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w:t>
            </w:r>
          </w:p>
        </w:tc>
        <w:tc>
          <w:tcPr>
            <w:tcW w:w="831" w:type="pct"/>
            <w:shd w:val="clear" w:color="auto" w:fill="auto"/>
            <w:vAlign w:val="center"/>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xml:space="preserve">Scor obținut   </w:t>
            </w: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w:t>
            </w:r>
          </w:p>
        </w:tc>
        <w:tc>
          <w:tcPr>
            <w:tcW w:w="2769"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Dimensiunea unității administrativ-teritoriale implicate:</w:t>
            </w:r>
          </w:p>
        </w:tc>
        <w:tc>
          <w:tcPr>
            <w:tcW w:w="625"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15</w:t>
            </w:r>
          </w:p>
        </w:tc>
        <w:tc>
          <w:tcPr>
            <w:tcW w:w="434"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5</w:t>
            </w: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B37151"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Pînă la 1 500 de locuitori cu statut de rezident</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11-</w:t>
            </w:r>
            <w:r w:rsidR="0078283F" w:rsidRPr="009A3E66">
              <w:rPr>
                <w:rFonts w:ascii="Times New Roman" w:hAnsi="Times New Roman" w:cs="Times New Roman"/>
                <w:sz w:val="28"/>
                <w:szCs w:val="28"/>
                <w:lang w:val="ro-RO" w:eastAsia="it-IT"/>
              </w:rPr>
              <w:t>15</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De la 1 501 pînă la 5 000 de locuitori cu statut de rezident</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6-</w:t>
            </w:r>
            <w:r w:rsidR="0078283F" w:rsidRPr="009A3E66">
              <w:rPr>
                <w:rFonts w:ascii="Times New Roman" w:hAnsi="Times New Roman" w:cs="Times New Roman"/>
                <w:sz w:val="28"/>
                <w:szCs w:val="28"/>
                <w:lang w:val="ro-RO" w:eastAsia="it-IT"/>
              </w:rPr>
              <w:t>10</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B37151"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De la 5 001 pînă la 10 000 de locuitori cu statut de rezident</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5</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2.</w:t>
            </w:r>
          </w:p>
        </w:tc>
        <w:tc>
          <w:tcPr>
            <w:tcW w:w="2769"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Planul de dezvoltare a localității:</w:t>
            </w:r>
          </w:p>
        </w:tc>
        <w:tc>
          <w:tcPr>
            <w:tcW w:w="625"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20</w:t>
            </w:r>
          </w:p>
        </w:tc>
        <w:tc>
          <w:tcPr>
            <w:tcW w:w="434"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15</w:t>
            </w: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Dispune de planul de dezvoltare a localității</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6-</w:t>
            </w:r>
            <w:r w:rsidR="0078283F" w:rsidRPr="009A3E66">
              <w:rPr>
                <w:rFonts w:ascii="Times New Roman" w:hAnsi="Times New Roman" w:cs="Times New Roman"/>
                <w:sz w:val="28"/>
                <w:szCs w:val="28"/>
                <w:lang w:val="ro-RO" w:eastAsia="it-IT"/>
              </w:rPr>
              <w:t>20</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Nu dispune de planul de dezvoltare a localității</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5</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hAnsi="Times New Roman" w:cs="Times New Roman"/>
                <w:b/>
                <w:sz w:val="28"/>
                <w:szCs w:val="28"/>
                <w:lang w:val="ro-RO" w:eastAsia="it-IT"/>
              </w:rPr>
            </w:pPr>
            <w:r w:rsidRPr="009A3E66">
              <w:rPr>
                <w:rFonts w:ascii="Times New Roman" w:hAnsi="Times New Roman" w:cs="Times New Roman"/>
                <w:b/>
                <w:sz w:val="28"/>
                <w:szCs w:val="28"/>
                <w:lang w:val="ro-RO" w:eastAsia="it-IT"/>
              </w:rPr>
              <w:t>3.</w:t>
            </w:r>
          </w:p>
        </w:tc>
        <w:tc>
          <w:tcPr>
            <w:tcW w:w="2769" w:type="pct"/>
            <w:shd w:val="clear" w:color="auto" w:fill="auto"/>
            <w:hideMark/>
          </w:tcPr>
          <w:p w:rsidR="0078283F" w:rsidRPr="009A3E66" w:rsidRDefault="0078283F" w:rsidP="00E33CCD">
            <w:pPr>
              <w:spacing w:after="0"/>
              <w:rPr>
                <w:rFonts w:ascii="Times New Roman" w:hAnsi="Times New Roman" w:cs="Times New Roman"/>
                <w:b/>
                <w:sz w:val="28"/>
                <w:szCs w:val="28"/>
                <w:lang w:val="ro-RO" w:eastAsia="it-IT"/>
              </w:rPr>
            </w:pPr>
            <w:r w:rsidRPr="009A3E66">
              <w:rPr>
                <w:rFonts w:ascii="Times New Roman" w:hAnsi="Times New Roman" w:cs="Times New Roman"/>
                <w:b/>
                <w:sz w:val="28"/>
                <w:szCs w:val="28"/>
                <w:lang w:val="ro-RO" w:eastAsia="it-IT"/>
              </w:rPr>
              <w:t>Planul urbanistic general:</w:t>
            </w:r>
          </w:p>
        </w:tc>
        <w:tc>
          <w:tcPr>
            <w:tcW w:w="625" w:type="pct"/>
            <w:shd w:val="clear" w:color="auto" w:fill="auto"/>
            <w:hideMark/>
          </w:tcPr>
          <w:p w:rsidR="0078283F" w:rsidRPr="009A3E66" w:rsidRDefault="0078283F" w:rsidP="00E33CCD">
            <w:pPr>
              <w:spacing w:after="0"/>
              <w:jc w:val="center"/>
              <w:rPr>
                <w:rFonts w:ascii="Times New Roman" w:hAnsi="Times New Roman" w:cs="Times New Roman"/>
                <w:b/>
                <w:sz w:val="28"/>
                <w:szCs w:val="28"/>
                <w:lang w:val="ro-RO" w:eastAsia="it-IT"/>
              </w:rPr>
            </w:pPr>
            <w:r w:rsidRPr="009A3E66">
              <w:rPr>
                <w:rFonts w:ascii="Times New Roman" w:hAnsi="Times New Roman" w:cs="Times New Roman"/>
                <w:b/>
                <w:sz w:val="28"/>
                <w:szCs w:val="28"/>
                <w:lang w:val="ro-RO" w:eastAsia="it-IT"/>
              </w:rPr>
              <w:t>15</w:t>
            </w:r>
          </w:p>
        </w:tc>
        <w:tc>
          <w:tcPr>
            <w:tcW w:w="434" w:type="pct"/>
            <w:shd w:val="clear" w:color="auto" w:fill="auto"/>
            <w:hideMark/>
          </w:tcPr>
          <w:p w:rsidR="0078283F" w:rsidRPr="009A3E66" w:rsidRDefault="0078283F" w:rsidP="00E33CCD">
            <w:pPr>
              <w:spacing w:after="0"/>
              <w:jc w:val="center"/>
              <w:rPr>
                <w:rFonts w:ascii="Times New Roman" w:hAnsi="Times New Roman" w:cs="Times New Roman"/>
                <w:b/>
                <w:sz w:val="28"/>
                <w:szCs w:val="28"/>
                <w:lang w:val="ro-RO" w:eastAsia="it-IT"/>
              </w:rPr>
            </w:pPr>
            <w:r w:rsidRPr="009A3E66">
              <w:rPr>
                <w:rFonts w:ascii="Times New Roman" w:hAnsi="Times New Roman" w:cs="Times New Roman"/>
                <w:b/>
                <w:sz w:val="28"/>
                <w:szCs w:val="28"/>
                <w:lang w:val="ro-RO" w:eastAsia="it-IT"/>
              </w:rPr>
              <w:t>10</w:t>
            </w:r>
          </w:p>
        </w:tc>
        <w:tc>
          <w:tcPr>
            <w:tcW w:w="831" w:type="pct"/>
            <w:shd w:val="clear" w:color="auto" w:fill="auto"/>
          </w:tcPr>
          <w:p w:rsidR="0078283F" w:rsidRPr="009A3E66" w:rsidRDefault="0078283F" w:rsidP="00E33CCD">
            <w:pPr>
              <w:spacing w:after="0"/>
              <w:rPr>
                <w:rFonts w:ascii="Times New Roman" w:hAnsi="Times New Roman" w:cs="Times New Roman"/>
                <w:b/>
                <w:bCs/>
                <w:sz w:val="28"/>
                <w:szCs w:val="28"/>
                <w:lang w:val="ro-RO" w:eastAsia="it-IT"/>
              </w:rPr>
            </w:pPr>
          </w:p>
        </w:tc>
      </w:tr>
      <w:tr w:rsidR="009A3E66" w:rsidRPr="009A3E66" w:rsidTr="00631A93">
        <w:trPr>
          <w:trHeight w:val="330"/>
        </w:trPr>
        <w:tc>
          <w:tcPr>
            <w:tcW w:w="341" w:type="pct"/>
            <w:shd w:val="clear" w:color="auto" w:fill="auto"/>
          </w:tcPr>
          <w:p w:rsidR="0078283F" w:rsidRPr="009A3E66" w:rsidRDefault="0078283F" w:rsidP="00E33CCD">
            <w:pPr>
              <w:pStyle w:val="a5"/>
              <w:spacing w:after="0"/>
              <w:ind w:left="0"/>
              <w:jc w:val="center"/>
              <w:rPr>
                <w:rFonts w:ascii="Times New Roman"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Dispune de planul urbanistic general</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6-</w:t>
            </w:r>
            <w:r w:rsidR="0078283F" w:rsidRPr="009A3E66">
              <w:rPr>
                <w:rFonts w:ascii="Times New Roman" w:hAnsi="Times New Roman" w:cs="Times New Roman"/>
                <w:sz w:val="28"/>
                <w:szCs w:val="28"/>
                <w:lang w:val="ro-RO" w:eastAsia="it-IT"/>
              </w:rPr>
              <w:t>15</w:t>
            </w:r>
          </w:p>
        </w:tc>
        <w:tc>
          <w:tcPr>
            <w:tcW w:w="434" w:type="pct"/>
            <w:shd w:val="clear" w:color="auto" w:fill="auto"/>
          </w:tcPr>
          <w:p w:rsidR="0078283F" w:rsidRPr="009A3E66" w:rsidRDefault="0078283F" w:rsidP="00E33CCD">
            <w:pPr>
              <w:spacing w:after="0"/>
              <w:jc w:val="center"/>
              <w:rPr>
                <w:rFonts w:ascii="Times New Roman" w:hAnsi="Times New Roman" w:cs="Times New Roman"/>
                <w:sz w:val="28"/>
                <w:szCs w:val="28"/>
                <w:lang w:val="ro-RO" w:eastAsia="it-IT"/>
              </w:rPr>
            </w:pPr>
          </w:p>
        </w:tc>
        <w:tc>
          <w:tcPr>
            <w:tcW w:w="831" w:type="pct"/>
            <w:shd w:val="clear" w:color="auto" w:fill="auto"/>
          </w:tcPr>
          <w:p w:rsidR="0078283F" w:rsidRPr="009A3E66" w:rsidRDefault="0078283F" w:rsidP="00E33CCD">
            <w:pPr>
              <w:spacing w:after="0"/>
              <w:rPr>
                <w:rFonts w:ascii="Times New Roman" w:hAnsi="Times New Roman" w:cs="Times New Roman"/>
                <w:b/>
                <w:bCs/>
                <w:sz w:val="28"/>
                <w:szCs w:val="28"/>
                <w:lang w:val="ro-RO" w:eastAsia="it-IT"/>
              </w:rPr>
            </w:pPr>
          </w:p>
        </w:tc>
      </w:tr>
      <w:tr w:rsidR="009A3E66" w:rsidRPr="009A3E66" w:rsidTr="00631A93">
        <w:trPr>
          <w:trHeight w:val="330"/>
        </w:trPr>
        <w:tc>
          <w:tcPr>
            <w:tcW w:w="341" w:type="pct"/>
            <w:shd w:val="clear" w:color="auto" w:fill="auto"/>
          </w:tcPr>
          <w:p w:rsidR="0078283F" w:rsidRPr="009A3E66" w:rsidRDefault="0078283F" w:rsidP="00E33CCD">
            <w:pPr>
              <w:pStyle w:val="a5"/>
              <w:spacing w:after="0"/>
              <w:ind w:left="0"/>
              <w:jc w:val="center"/>
              <w:rPr>
                <w:rFonts w:ascii="Times New Roman"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Nu dispune de planul urbanistic general</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5</w:t>
            </w:r>
          </w:p>
        </w:tc>
        <w:tc>
          <w:tcPr>
            <w:tcW w:w="434" w:type="pct"/>
            <w:shd w:val="clear" w:color="auto" w:fill="auto"/>
          </w:tcPr>
          <w:p w:rsidR="0078283F" w:rsidRPr="009A3E66" w:rsidRDefault="0078283F" w:rsidP="00E33CCD">
            <w:pPr>
              <w:spacing w:after="0"/>
              <w:jc w:val="center"/>
              <w:rPr>
                <w:rFonts w:ascii="Times New Roman" w:hAnsi="Times New Roman" w:cs="Times New Roman"/>
                <w:sz w:val="28"/>
                <w:szCs w:val="28"/>
                <w:lang w:val="ro-RO" w:eastAsia="it-IT"/>
              </w:rPr>
            </w:pPr>
          </w:p>
        </w:tc>
        <w:tc>
          <w:tcPr>
            <w:tcW w:w="831" w:type="pct"/>
            <w:shd w:val="clear" w:color="auto" w:fill="auto"/>
          </w:tcPr>
          <w:p w:rsidR="0078283F" w:rsidRPr="009A3E66" w:rsidRDefault="0078283F" w:rsidP="00E33CCD">
            <w:pPr>
              <w:spacing w:after="0"/>
              <w:rPr>
                <w:rFonts w:ascii="Times New Roman" w:hAnsi="Times New Roman" w:cs="Times New Roman"/>
                <w:b/>
                <w:bCs/>
                <w:sz w:val="28"/>
                <w:szCs w:val="28"/>
                <w:lang w:val="ro-RO" w:eastAsia="it-IT"/>
              </w:rPr>
            </w:pPr>
          </w:p>
        </w:tc>
      </w:tr>
      <w:tr w:rsidR="009A3E66" w:rsidRPr="009A3E66" w:rsidTr="00631A93">
        <w:trPr>
          <w:trHeight w:val="376"/>
        </w:trPr>
        <w:tc>
          <w:tcPr>
            <w:tcW w:w="341"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4.</w:t>
            </w:r>
          </w:p>
        </w:tc>
        <w:tc>
          <w:tcPr>
            <w:tcW w:w="2769"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Numărul beneficiarilor în urma implementării proiectului:</w:t>
            </w:r>
          </w:p>
        </w:tc>
        <w:tc>
          <w:tcPr>
            <w:tcW w:w="625"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w:t>
            </w:r>
          </w:p>
        </w:tc>
        <w:tc>
          <w:tcPr>
            <w:tcW w:w="434" w:type="pct"/>
            <w:shd w:val="clear" w:color="auto" w:fill="auto"/>
            <w:hideMark/>
          </w:tcPr>
          <w:p w:rsidR="0078283F" w:rsidRPr="009A3E66" w:rsidRDefault="00A22B57"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w:t>
            </w: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Mai mult de 500 de beneficiari</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6-</w:t>
            </w:r>
            <w:r w:rsidR="0078283F" w:rsidRPr="009A3E66">
              <w:rPr>
                <w:rFonts w:ascii="Times New Roman" w:hAnsi="Times New Roman" w:cs="Times New Roman"/>
                <w:sz w:val="28"/>
                <w:szCs w:val="28"/>
                <w:lang w:val="ro-RO" w:eastAsia="it-IT"/>
              </w:rPr>
              <w:t>10</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Pînă la 500 de beneficiari</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5</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5.</w:t>
            </w:r>
          </w:p>
        </w:tc>
        <w:tc>
          <w:tcPr>
            <w:tcW w:w="2769"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Localizarea proiectului:</w:t>
            </w:r>
          </w:p>
        </w:tc>
        <w:tc>
          <w:tcPr>
            <w:tcW w:w="625"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15</w:t>
            </w:r>
          </w:p>
        </w:tc>
        <w:tc>
          <w:tcPr>
            <w:tcW w:w="434"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15</w:t>
            </w: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Sat/comună</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11-</w:t>
            </w:r>
            <w:r w:rsidR="0078283F" w:rsidRPr="009A3E66">
              <w:rPr>
                <w:rFonts w:ascii="Times New Roman" w:hAnsi="Times New Roman" w:cs="Times New Roman"/>
                <w:sz w:val="28"/>
                <w:szCs w:val="28"/>
                <w:lang w:val="ro-RO" w:eastAsia="it-IT"/>
              </w:rPr>
              <w:t>15</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Oraș (cu o populație de pînă la 10 000 de locuitori)</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10</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6.</w:t>
            </w:r>
          </w:p>
        </w:tc>
        <w:tc>
          <w:tcPr>
            <w:tcW w:w="2769"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Termenul de implementare a proiectului:</w:t>
            </w:r>
          </w:p>
        </w:tc>
        <w:tc>
          <w:tcPr>
            <w:tcW w:w="625"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15</w:t>
            </w:r>
          </w:p>
        </w:tc>
        <w:tc>
          <w:tcPr>
            <w:tcW w:w="434"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w:t>
            </w: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4235C2"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Pînă la 10</w:t>
            </w:r>
            <w:r w:rsidR="0078283F" w:rsidRPr="009A3E66">
              <w:rPr>
                <w:rFonts w:ascii="Times New Roman" w:hAnsi="Times New Roman" w:cs="Times New Roman"/>
                <w:sz w:val="28"/>
                <w:szCs w:val="28"/>
                <w:lang w:val="ro-RO" w:eastAsia="it-IT"/>
              </w:rPr>
              <w:t xml:space="preserve"> luni</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11-</w:t>
            </w:r>
            <w:r w:rsidR="0078283F" w:rsidRPr="009A3E66">
              <w:rPr>
                <w:rFonts w:ascii="Times New Roman" w:hAnsi="Times New Roman" w:cs="Times New Roman"/>
                <w:sz w:val="28"/>
                <w:szCs w:val="28"/>
                <w:lang w:val="ro-RO" w:eastAsia="it-IT"/>
              </w:rPr>
              <w:t>15</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4235C2"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11</w:t>
            </w:r>
            <w:r w:rsidR="0078283F" w:rsidRPr="009A3E66">
              <w:rPr>
                <w:rFonts w:ascii="Times New Roman" w:hAnsi="Times New Roman" w:cs="Times New Roman"/>
                <w:sz w:val="28"/>
                <w:szCs w:val="28"/>
                <w:lang w:val="ro-RO" w:eastAsia="it-IT"/>
              </w:rPr>
              <w:t>-18 luni</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6-</w:t>
            </w:r>
            <w:r w:rsidR="0078283F" w:rsidRPr="009A3E66">
              <w:rPr>
                <w:rFonts w:ascii="Times New Roman" w:hAnsi="Times New Roman" w:cs="Times New Roman"/>
                <w:sz w:val="28"/>
                <w:szCs w:val="28"/>
                <w:lang w:val="ro-RO" w:eastAsia="it-IT"/>
              </w:rPr>
              <w:t>10</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4235C2"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19</w:t>
            </w:r>
            <w:r w:rsidR="0078283F" w:rsidRPr="009A3E66">
              <w:rPr>
                <w:rFonts w:ascii="Times New Roman" w:hAnsi="Times New Roman" w:cs="Times New Roman"/>
                <w:sz w:val="28"/>
                <w:szCs w:val="28"/>
                <w:lang w:val="ro-RO" w:eastAsia="it-IT"/>
              </w:rPr>
              <w:t>-24 de luni</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5</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7.</w:t>
            </w:r>
          </w:p>
        </w:tc>
        <w:tc>
          <w:tcPr>
            <w:tcW w:w="2769"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Valoarea totală a proiectului:</w:t>
            </w:r>
          </w:p>
        </w:tc>
        <w:tc>
          <w:tcPr>
            <w:tcW w:w="625"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20</w:t>
            </w:r>
          </w:p>
        </w:tc>
        <w:tc>
          <w:tcPr>
            <w:tcW w:w="434"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w:t>
            </w: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3 mil. lei și mai mult</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16-</w:t>
            </w:r>
            <w:r w:rsidR="0078283F" w:rsidRPr="009A3E66">
              <w:rPr>
                <w:rFonts w:ascii="Times New Roman" w:hAnsi="Times New Roman" w:cs="Times New Roman"/>
                <w:sz w:val="28"/>
                <w:szCs w:val="28"/>
                <w:lang w:val="ro-RO" w:eastAsia="it-IT"/>
              </w:rPr>
              <w:t>20</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1 501 mii lei – 3 mil. lei</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11-</w:t>
            </w:r>
            <w:r w:rsidR="0078283F" w:rsidRPr="009A3E66">
              <w:rPr>
                <w:rFonts w:ascii="Times New Roman" w:hAnsi="Times New Roman" w:cs="Times New Roman"/>
                <w:sz w:val="28"/>
                <w:szCs w:val="28"/>
                <w:lang w:val="ro-RO" w:eastAsia="it-IT"/>
              </w:rPr>
              <w:t>15</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500 mii lei – 1 500 mii lei</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6-</w:t>
            </w:r>
            <w:r w:rsidR="0078283F" w:rsidRPr="009A3E66">
              <w:rPr>
                <w:rFonts w:ascii="Times New Roman" w:hAnsi="Times New Roman" w:cs="Times New Roman"/>
                <w:sz w:val="28"/>
                <w:szCs w:val="28"/>
                <w:lang w:val="ro-RO" w:eastAsia="it-IT"/>
              </w:rPr>
              <w:t>10</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Pînă la 500 mii lei</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5</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8.</w:t>
            </w:r>
          </w:p>
        </w:tc>
        <w:tc>
          <w:tcPr>
            <w:tcW w:w="2769"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Capacitatea de cofinanțare a proiectului:</w:t>
            </w:r>
          </w:p>
        </w:tc>
        <w:tc>
          <w:tcPr>
            <w:tcW w:w="625"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20</w:t>
            </w:r>
          </w:p>
        </w:tc>
        <w:tc>
          <w:tcPr>
            <w:tcW w:w="434"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w:t>
            </w: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Contribuția proprie: buget local 100%</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16-</w:t>
            </w:r>
            <w:r w:rsidR="0078283F" w:rsidRPr="009A3E66">
              <w:rPr>
                <w:rFonts w:ascii="Times New Roman" w:hAnsi="Times New Roman" w:cs="Times New Roman"/>
                <w:sz w:val="28"/>
                <w:szCs w:val="28"/>
                <w:lang w:val="ro-RO" w:eastAsia="it-IT"/>
              </w:rPr>
              <w:t>20</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 xml:space="preserve">Contribuția proprie: buget local 50% și împrumuturi, cofinanțare privată, inclusiv din partea donatorilor 50% </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11-</w:t>
            </w:r>
            <w:r w:rsidR="0078283F" w:rsidRPr="009A3E66">
              <w:rPr>
                <w:rFonts w:ascii="Times New Roman" w:hAnsi="Times New Roman" w:cs="Times New Roman"/>
                <w:sz w:val="28"/>
                <w:szCs w:val="28"/>
                <w:lang w:val="ro-RO" w:eastAsia="it-IT"/>
              </w:rPr>
              <w:t>15</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631A93">
        <w:trPr>
          <w:trHeight w:val="330"/>
        </w:trPr>
        <w:tc>
          <w:tcPr>
            <w:tcW w:w="341" w:type="pct"/>
            <w:shd w:val="clear" w:color="auto" w:fill="auto"/>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 xml:space="preserve">Contribuția proprie: împrumuturi și/sau cofinanțare privată 100%   </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10</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631A93">
        <w:trPr>
          <w:trHeight w:val="330"/>
        </w:trPr>
        <w:tc>
          <w:tcPr>
            <w:tcW w:w="341" w:type="pct"/>
            <w:shd w:val="clear" w:color="auto" w:fill="auto"/>
            <w:noWrap/>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9.</w:t>
            </w:r>
          </w:p>
        </w:tc>
        <w:tc>
          <w:tcPr>
            <w:tcW w:w="2769" w:type="pct"/>
            <w:shd w:val="clear" w:color="auto" w:fill="auto"/>
            <w:hideMark/>
          </w:tcPr>
          <w:p w:rsidR="0078283F" w:rsidRPr="009A3E66" w:rsidRDefault="000341F9"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sz w:val="28"/>
                <w:szCs w:val="28"/>
                <w:lang w:val="en-US"/>
              </w:rPr>
              <w:t>Indicele de deprivare multipl</w:t>
            </w:r>
            <w:r w:rsidRPr="009A3E66">
              <w:rPr>
                <w:rFonts w:ascii="Times New Roman" w:hAnsi="Times New Roman" w:cs="Times New Roman"/>
                <w:b/>
                <w:sz w:val="28"/>
                <w:szCs w:val="28"/>
                <w:lang w:val="ro-RO"/>
              </w:rPr>
              <w:t>ă</w:t>
            </w:r>
            <w:r w:rsidRPr="009A3E66">
              <w:rPr>
                <w:rFonts w:ascii="Times New Roman" w:hAnsi="Times New Roman" w:cs="Times New Roman"/>
                <w:b/>
                <w:sz w:val="28"/>
                <w:szCs w:val="28"/>
                <w:lang w:val="en-US"/>
              </w:rPr>
              <w:t xml:space="preserve"> – rural</w:t>
            </w:r>
            <w:r w:rsidRPr="009A3E66">
              <w:rPr>
                <w:rFonts w:ascii="Times New Roman" w:hAnsi="Times New Roman" w:cs="Times New Roman"/>
                <w:b/>
                <w:sz w:val="28"/>
                <w:szCs w:val="28"/>
                <w:lang w:val="ro-RO"/>
              </w:rPr>
              <w:t xml:space="preserve"> (IDAM):</w:t>
            </w:r>
          </w:p>
        </w:tc>
        <w:tc>
          <w:tcPr>
            <w:tcW w:w="625" w:type="pct"/>
            <w:shd w:val="clear" w:color="auto" w:fill="auto"/>
            <w:hideMark/>
          </w:tcPr>
          <w:p w:rsidR="0078283F" w:rsidRPr="009A3E66" w:rsidRDefault="000341F9"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2</w:t>
            </w:r>
            <w:r w:rsidR="0078283F" w:rsidRPr="009A3E66">
              <w:rPr>
                <w:rFonts w:ascii="Times New Roman" w:hAnsi="Times New Roman" w:cs="Times New Roman"/>
                <w:b/>
                <w:bCs/>
                <w:sz w:val="28"/>
                <w:szCs w:val="28"/>
                <w:lang w:val="ro-RO" w:eastAsia="it-IT"/>
              </w:rPr>
              <w:t>0</w:t>
            </w:r>
          </w:p>
        </w:tc>
        <w:tc>
          <w:tcPr>
            <w:tcW w:w="434" w:type="pct"/>
            <w:shd w:val="clear" w:color="auto" w:fill="auto"/>
            <w:hideMark/>
          </w:tcPr>
          <w:p w:rsidR="0078283F" w:rsidRPr="009A3E66" w:rsidRDefault="00A22B57"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w:t>
            </w: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noWrap/>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0341F9" w:rsidRPr="009A3E66" w:rsidRDefault="000341F9"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IDAM de la 1</w:t>
            </w:r>
            <w:r w:rsidR="00D74526" w:rsidRPr="009A3E66">
              <w:rPr>
                <w:rFonts w:ascii="Times New Roman" w:hAnsi="Times New Roman" w:cs="Times New Roman"/>
                <w:sz w:val="28"/>
                <w:szCs w:val="28"/>
                <w:lang w:val="ro-RO" w:eastAsia="it-IT"/>
              </w:rPr>
              <w:t>pînă la 25</w:t>
            </w:r>
            <w:r w:rsidRPr="009A3E66">
              <w:rPr>
                <w:rFonts w:ascii="Times New Roman" w:hAnsi="Times New Roman" w:cs="Times New Roman"/>
                <w:sz w:val="28"/>
                <w:szCs w:val="28"/>
                <w:lang w:val="ro-RO" w:eastAsia="it-IT"/>
              </w:rPr>
              <w:t>0 (rural)</w:t>
            </w:r>
          </w:p>
        </w:tc>
        <w:tc>
          <w:tcPr>
            <w:tcW w:w="625" w:type="pct"/>
            <w:shd w:val="clear" w:color="auto" w:fill="auto"/>
            <w:hideMark/>
          </w:tcPr>
          <w:p w:rsidR="0078283F" w:rsidRPr="009A3E66" w:rsidRDefault="00B37151" w:rsidP="00E33CCD">
            <w:pPr>
              <w:spacing w:after="0"/>
              <w:jc w:val="center"/>
              <w:rPr>
                <w:rFonts w:ascii="Times New Roman" w:hAnsi="Times New Roman" w:cs="Times New Roman"/>
                <w:bCs/>
                <w:sz w:val="28"/>
                <w:szCs w:val="28"/>
                <w:lang w:val="ro-RO" w:eastAsia="it-IT"/>
              </w:rPr>
            </w:pPr>
            <w:r w:rsidRPr="009A3E66">
              <w:rPr>
                <w:rFonts w:ascii="Times New Roman" w:hAnsi="Times New Roman" w:cs="Times New Roman"/>
                <w:bCs/>
                <w:sz w:val="28"/>
                <w:szCs w:val="28"/>
                <w:lang w:val="ro-RO" w:eastAsia="it-IT"/>
              </w:rPr>
              <w:t>1</w:t>
            </w:r>
            <w:r w:rsidR="00D74526" w:rsidRPr="009A3E66">
              <w:rPr>
                <w:rFonts w:ascii="Times New Roman" w:hAnsi="Times New Roman" w:cs="Times New Roman"/>
                <w:bCs/>
                <w:sz w:val="28"/>
                <w:szCs w:val="28"/>
                <w:lang w:val="ro-RO" w:eastAsia="it-IT"/>
              </w:rPr>
              <w:t>6</w:t>
            </w:r>
            <w:r w:rsidRPr="009A3E66">
              <w:rPr>
                <w:rFonts w:ascii="Times New Roman" w:hAnsi="Times New Roman" w:cs="Times New Roman"/>
                <w:bCs/>
                <w:sz w:val="28"/>
                <w:szCs w:val="28"/>
                <w:lang w:val="ro-RO" w:eastAsia="it-IT"/>
              </w:rPr>
              <w:t>-</w:t>
            </w:r>
            <w:r w:rsidR="000341F9" w:rsidRPr="009A3E66">
              <w:rPr>
                <w:rFonts w:ascii="Times New Roman" w:hAnsi="Times New Roman" w:cs="Times New Roman"/>
                <w:bCs/>
                <w:sz w:val="28"/>
                <w:szCs w:val="28"/>
                <w:lang w:val="ro-RO" w:eastAsia="it-IT"/>
              </w:rPr>
              <w:t>2</w:t>
            </w:r>
            <w:r w:rsidR="0078283F" w:rsidRPr="009A3E66">
              <w:rPr>
                <w:rFonts w:ascii="Times New Roman" w:hAnsi="Times New Roman" w:cs="Times New Roman"/>
                <w:bCs/>
                <w:sz w:val="28"/>
                <w:szCs w:val="28"/>
                <w:lang w:val="ro-RO" w:eastAsia="it-IT"/>
              </w:rPr>
              <w:t>0</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noWrap/>
          </w:tcPr>
          <w:p w:rsidR="00D74526" w:rsidRPr="009A3E66" w:rsidRDefault="00D74526"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tcPr>
          <w:p w:rsidR="00D74526" w:rsidRPr="009A3E66" w:rsidRDefault="00D74526"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IDAM de la 251pînă la 500 (rural)</w:t>
            </w:r>
          </w:p>
        </w:tc>
        <w:tc>
          <w:tcPr>
            <w:tcW w:w="625" w:type="pct"/>
            <w:shd w:val="clear" w:color="auto" w:fill="auto"/>
          </w:tcPr>
          <w:p w:rsidR="00D74526" w:rsidRPr="009A3E66" w:rsidRDefault="00D74526" w:rsidP="00E33CCD">
            <w:pPr>
              <w:spacing w:after="0"/>
              <w:jc w:val="center"/>
              <w:rPr>
                <w:rFonts w:ascii="Times New Roman" w:hAnsi="Times New Roman" w:cs="Times New Roman"/>
                <w:bCs/>
                <w:sz w:val="28"/>
                <w:szCs w:val="28"/>
                <w:lang w:val="ro-RO" w:eastAsia="it-IT"/>
              </w:rPr>
            </w:pPr>
            <w:r w:rsidRPr="009A3E66">
              <w:rPr>
                <w:rFonts w:ascii="Times New Roman" w:hAnsi="Times New Roman" w:cs="Times New Roman"/>
                <w:bCs/>
                <w:sz w:val="28"/>
                <w:szCs w:val="28"/>
                <w:lang w:val="ro-RO" w:eastAsia="it-IT"/>
              </w:rPr>
              <w:t>11-15</w:t>
            </w:r>
          </w:p>
        </w:tc>
        <w:tc>
          <w:tcPr>
            <w:tcW w:w="434" w:type="pct"/>
            <w:shd w:val="clear" w:color="auto" w:fill="auto"/>
          </w:tcPr>
          <w:p w:rsidR="00D74526" w:rsidRPr="009A3E66" w:rsidRDefault="00D74526" w:rsidP="00E33CCD">
            <w:pPr>
              <w:spacing w:after="0"/>
              <w:rPr>
                <w:rFonts w:ascii="Times New Roman" w:eastAsiaTheme="minorEastAsia" w:hAnsi="Times New Roman" w:cs="Times New Roman"/>
                <w:sz w:val="28"/>
                <w:szCs w:val="28"/>
                <w:lang w:val="ro-RO" w:eastAsia="it-IT"/>
              </w:rPr>
            </w:pPr>
          </w:p>
        </w:tc>
        <w:tc>
          <w:tcPr>
            <w:tcW w:w="831" w:type="pct"/>
            <w:shd w:val="clear" w:color="auto" w:fill="auto"/>
          </w:tcPr>
          <w:p w:rsidR="00D74526" w:rsidRPr="009A3E66" w:rsidRDefault="00D74526"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noWrap/>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D74526"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IDAM de la 501pînă la 751</w:t>
            </w:r>
            <w:r w:rsidR="001803BA" w:rsidRPr="009A3E66">
              <w:rPr>
                <w:rFonts w:ascii="Times New Roman" w:hAnsi="Times New Roman" w:cs="Times New Roman"/>
                <w:sz w:val="28"/>
                <w:szCs w:val="28"/>
                <w:lang w:val="ro-RO" w:eastAsia="it-IT"/>
              </w:rPr>
              <w:t xml:space="preserve"> </w:t>
            </w:r>
            <w:r w:rsidR="001803BA" w:rsidRPr="009A3E66">
              <w:rPr>
                <w:rFonts w:ascii="Times New Roman" w:hAnsi="Times New Roman" w:cs="Times New Roman"/>
                <w:sz w:val="28"/>
                <w:szCs w:val="28"/>
                <w:lang w:val="en-US"/>
              </w:rPr>
              <w:t>(rural)</w:t>
            </w:r>
          </w:p>
        </w:tc>
        <w:tc>
          <w:tcPr>
            <w:tcW w:w="625" w:type="pct"/>
            <w:shd w:val="clear" w:color="auto" w:fill="auto"/>
            <w:hideMark/>
          </w:tcPr>
          <w:p w:rsidR="0078283F" w:rsidRPr="009A3E66" w:rsidRDefault="00D74526" w:rsidP="00E33CCD">
            <w:pPr>
              <w:spacing w:after="0"/>
              <w:jc w:val="center"/>
              <w:rPr>
                <w:rFonts w:ascii="Times New Roman" w:hAnsi="Times New Roman" w:cs="Times New Roman"/>
                <w:bCs/>
                <w:sz w:val="28"/>
                <w:szCs w:val="28"/>
                <w:lang w:val="ro-RO" w:eastAsia="it-IT"/>
              </w:rPr>
            </w:pPr>
            <w:r w:rsidRPr="009A3E66">
              <w:rPr>
                <w:rFonts w:ascii="Times New Roman" w:hAnsi="Times New Roman" w:cs="Times New Roman"/>
                <w:bCs/>
                <w:sz w:val="28"/>
                <w:szCs w:val="28"/>
                <w:lang w:val="ro-RO" w:eastAsia="it-IT"/>
              </w:rPr>
              <w:t>6-1</w:t>
            </w:r>
            <w:r w:rsidR="0078283F" w:rsidRPr="009A3E66">
              <w:rPr>
                <w:rFonts w:ascii="Times New Roman" w:hAnsi="Times New Roman" w:cs="Times New Roman"/>
                <w:bCs/>
                <w:sz w:val="28"/>
                <w:szCs w:val="28"/>
                <w:lang w:val="ro-RO" w:eastAsia="it-IT"/>
              </w:rPr>
              <w:t>0</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631A93">
        <w:trPr>
          <w:trHeight w:val="330"/>
        </w:trPr>
        <w:tc>
          <w:tcPr>
            <w:tcW w:w="341" w:type="pct"/>
            <w:shd w:val="clear" w:color="auto" w:fill="auto"/>
            <w:noWrap/>
          </w:tcPr>
          <w:p w:rsidR="000341F9" w:rsidRPr="009A3E66" w:rsidRDefault="000341F9"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tcPr>
          <w:p w:rsidR="000341F9" w:rsidRPr="009A3E66" w:rsidRDefault="00D74526"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 xml:space="preserve">IDAM de la 762 </w:t>
            </w:r>
            <w:r w:rsidR="000341F9" w:rsidRPr="009A3E66">
              <w:rPr>
                <w:rFonts w:ascii="Times New Roman" w:hAnsi="Times New Roman" w:cs="Times New Roman"/>
                <w:sz w:val="28"/>
                <w:szCs w:val="28"/>
                <w:lang w:val="ro-RO" w:eastAsia="it-IT"/>
              </w:rPr>
              <w:t>pînă la 842</w:t>
            </w:r>
            <w:r w:rsidR="001803BA" w:rsidRPr="009A3E66">
              <w:rPr>
                <w:rFonts w:ascii="Times New Roman" w:hAnsi="Times New Roman" w:cs="Times New Roman"/>
                <w:sz w:val="28"/>
                <w:szCs w:val="28"/>
                <w:lang w:val="ro-RO" w:eastAsia="it-IT"/>
              </w:rPr>
              <w:t xml:space="preserve"> </w:t>
            </w:r>
            <w:r w:rsidR="001803BA" w:rsidRPr="009A3E66">
              <w:rPr>
                <w:rFonts w:ascii="Times New Roman" w:hAnsi="Times New Roman" w:cs="Times New Roman"/>
                <w:sz w:val="28"/>
                <w:szCs w:val="28"/>
                <w:lang w:val="en-US"/>
              </w:rPr>
              <w:t>(rural)</w:t>
            </w:r>
          </w:p>
        </w:tc>
        <w:tc>
          <w:tcPr>
            <w:tcW w:w="625" w:type="pct"/>
            <w:shd w:val="clear" w:color="auto" w:fill="auto"/>
          </w:tcPr>
          <w:p w:rsidR="000341F9" w:rsidRPr="009A3E66" w:rsidRDefault="00D74526" w:rsidP="00E33CCD">
            <w:pPr>
              <w:spacing w:after="0"/>
              <w:jc w:val="center"/>
              <w:rPr>
                <w:rFonts w:ascii="Times New Roman" w:hAnsi="Times New Roman" w:cs="Times New Roman"/>
                <w:bCs/>
                <w:sz w:val="28"/>
                <w:szCs w:val="28"/>
                <w:lang w:val="ro-RO" w:eastAsia="it-IT"/>
              </w:rPr>
            </w:pPr>
            <w:r w:rsidRPr="009A3E66">
              <w:rPr>
                <w:rFonts w:ascii="Times New Roman" w:hAnsi="Times New Roman" w:cs="Times New Roman"/>
                <w:bCs/>
                <w:sz w:val="28"/>
                <w:szCs w:val="28"/>
                <w:lang w:val="ro-RO" w:eastAsia="it-IT"/>
              </w:rPr>
              <w:t>0-5</w:t>
            </w:r>
          </w:p>
        </w:tc>
        <w:tc>
          <w:tcPr>
            <w:tcW w:w="434" w:type="pct"/>
            <w:shd w:val="clear" w:color="auto" w:fill="auto"/>
          </w:tcPr>
          <w:p w:rsidR="000341F9" w:rsidRPr="009A3E66" w:rsidRDefault="000341F9" w:rsidP="00E33CCD">
            <w:pPr>
              <w:spacing w:after="0"/>
              <w:rPr>
                <w:rFonts w:ascii="Times New Roman" w:eastAsiaTheme="minorEastAsia" w:hAnsi="Times New Roman" w:cs="Times New Roman"/>
                <w:sz w:val="28"/>
                <w:szCs w:val="28"/>
                <w:lang w:val="ro-RO" w:eastAsia="it-IT"/>
              </w:rPr>
            </w:pPr>
          </w:p>
        </w:tc>
        <w:tc>
          <w:tcPr>
            <w:tcW w:w="831" w:type="pct"/>
            <w:shd w:val="clear" w:color="auto" w:fill="auto"/>
          </w:tcPr>
          <w:p w:rsidR="000341F9" w:rsidRPr="009A3E66" w:rsidRDefault="000341F9" w:rsidP="00E33CCD">
            <w:pPr>
              <w:spacing w:after="0"/>
              <w:rPr>
                <w:rFonts w:ascii="Times New Roman" w:hAnsi="Times New Roman" w:cs="Times New Roman"/>
                <w:b/>
                <w:bCs/>
                <w:sz w:val="28"/>
                <w:szCs w:val="28"/>
                <w:lang w:val="ro-RO" w:eastAsia="it-IT"/>
              </w:rPr>
            </w:pPr>
          </w:p>
        </w:tc>
      </w:tr>
      <w:tr w:rsidR="009A3E66" w:rsidRPr="006E3183" w:rsidTr="00631A93">
        <w:trPr>
          <w:trHeight w:val="330"/>
        </w:trPr>
        <w:tc>
          <w:tcPr>
            <w:tcW w:w="341" w:type="pct"/>
            <w:shd w:val="clear" w:color="auto" w:fill="auto"/>
            <w:noWrap/>
          </w:tcPr>
          <w:p w:rsidR="00D74526" w:rsidRPr="009A3E66" w:rsidRDefault="00D74526"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tcPr>
          <w:p w:rsidR="00D74526" w:rsidRPr="009A3E66" w:rsidRDefault="00D74526" w:rsidP="00E33CCD">
            <w:pPr>
              <w:spacing w:after="0"/>
              <w:rPr>
                <w:rFonts w:ascii="Times New Roman" w:hAnsi="Times New Roman" w:cs="Times New Roman"/>
                <w:sz w:val="28"/>
                <w:szCs w:val="28"/>
                <w:lang w:val="ro-RO" w:eastAsia="it-IT"/>
              </w:rPr>
            </w:pPr>
            <w:r w:rsidRPr="009A3E66">
              <w:rPr>
                <w:rFonts w:ascii="Times New Roman" w:hAnsi="Times New Roman" w:cs="Times New Roman"/>
                <w:b/>
                <w:sz w:val="28"/>
                <w:szCs w:val="28"/>
                <w:lang w:val="en-US"/>
              </w:rPr>
              <w:t>Indicele de deprivare multipl</w:t>
            </w:r>
            <w:r w:rsidRPr="009A3E66">
              <w:rPr>
                <w:rFonts w:ascii="Times New Roman" w:hAnsi="Times New Roman" w:cs="Times New Roman"/>
                <w:b/>
                <w:sz w:val="28"/>
                <w:szCs w:val="28"/>
                <w:lang w:val="ro-RO"/>
              </w:rPr>
              <w:t>ă</w:t>
            </w:r>
            <w:r w:rsidRPr="009A3E66">
              <w:rPr>
                <w:rFonts w:ascii="Times New Roman" w:hAnsi="Times New Roman" w:cs="Times New Roman"/>
                <w:b/>
                <w:sz w:val="28"/>
                <w:szCs w:val="28"/>
                <w:lang w:val="en-US"/>
              </w:rPr>
              <w:t xml:space="preserve"> –</w:t>
            </w:r>
            <w:r w:rsidRPr="009A3E66">
              <w:rPr>
                <w:rFonts w:ascii="Times New Roman" w:hAnsi="Times New Roman" w:cs="Times New Roman"/>
                <w:b/>
                <w:sz w:val="28"/>
                <w:szCs w:val="28"/>
                <w:lang w:val="ro-RO"/>
              </w:rPr>
              <w:t xml:space="preserve"> urban (IDAM):</w:t>
            </w:r>
          </w:p>
        </w:tc>
        <w:tc>
          <w:tcPr>
            <w:tcW w:w="625" w:type="pct"/>
            <w:shd w:val="clear" w:color="auto" w:fill="auto"/>
          </w:tcPr>
          <w:p w:rsidR="00D74526" w:rsidRPr="009A3E66" w:rsidRDefault="00D74526" w:rsidP="00E33CCD">
            <w:pPr>
              <w:spacing w:after="0"/>
              <w:jc w:val="center"/>
              <w:rPr>
                <w:rFonts w:ascii="Times New Roman" w:hAnsi="Times New Roman" w:cs="Times New Roman"/>
                <w:bCs/>
                <w:sz w:val="28"/>
                <w:szCs w:val="28"/>
                <w:lang w:val="ro-RO" w:eastAsia="it-IT"/>
              </w:rPr>
            </w:pPr>
          </w:p>
        </w:tc>
        <w:tc>
          <w:tcPr>
            <w:tcW w:w="434" w:type="pct"/>
            <w:shd w:val="clear" w:color="auto" w:fill="auto"/>
          </w:tcPr>
          <w:p w:rsidR="00D74526" w:rsidRPr="009A3E66" w:rsidRDefault="00D74526" w:rsidP="00E33CCD">
            <w:pPr>
              <w:spacing w:after="0"/>
              <w:rPr>
                <w:rFonts w:ascii="Times New Roman" w:eastAsiaTheme="minorEastAsia" w:hAnsi="Times New Roman" w:cs="Times New Roman"/>
                <w:sz w:val="28"/>
                <w:szCs w:val="28"/>
                <w:lang w:val="ro-RO" w:eastAsia="it-IT"/>
              </w:rPr>
            </w:pPr>
          </w:p>
        </w:tc>
        <w:tc>
          <w:tcPr>
            <w:tcW w:w="831" w:type="pct"/>
            <w:shd w:val="clear" w:color="auto" w:fill="auto"/>
          </w:tcPr>
          <w:p w:rsidR="00D74526" w:rsidRPr="009A3E66" w:rsidRDefault="00D74526" w:rsidP="00E33CCD">
            <w:pPr>
              <w:spacing w:after="0"/>
              <w:rPr>
                <w:rFonts w:ascii="Times New Roman" w:hAnsi="Times New Roman" w:cs="Times New Roman"/>
                <w:b/>
                <w:bCs/>
                <w:sz w:val="28"/>
                <w:szCs w:val="28"/>
                <w:lang w:val="ro-RO" w:eastAsia="it-IT"/>
              </w:rPr>
            </w:pPr>
          </w:p>
        </w:tc>
      </w:tr>
      <w:tr w:rsidR="009A3E66" w:rsidRPr="009A3E66" w:rsidTr="00631A93">
        <w:trPr>
          <w:trHeight w:val="330"/>
        </w:trPr>
        <w:tc>
          <w:tcPr>
            <w:tcW w:w="341" w:type="pct"/>
            <w:shd w:val="clear" w:color="auto" w:fill="auto"/>
            <w:noWrap/>
          </w:tcPr>
          <w:p w:rsidR="00D74526" w:rsidRPr="009A3E66" w:rsidRDefault="00D74526"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tcPr>
          <w:p w:rsidR="00D74526" w:rsidRPr="009A3E66" w:rsidRDefault="00D74526"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IDAM de la 1pînă la 20 (urban)</w:t>
            </w:r>
          </w:p>
        </w:tc>
        <w:tc>
          <w:tcPr>
            <w:tcW w:w="625" w:type="pct"/>
            <w:shd w:val="clear" w:color="auto" w:fill="auto"/>
          </w:tcPr>
          <w:p w:rsidR="00D74526" w:rsidRPr="009A3E66" w:rsidRDefault="00D74526" w:rsidP="00E33CCD">
            <w:pPr>
              <w:spacing w:after="0"/>
              <w:jc w:val="center"/>
              <w:rPr>
                <w:rFonts w:ascii="Times New Roman" w:hAnsi="Times New Roman" w:cs="Times New Roman"/>
                <w:bCs/>
                <w:sz w:val="28"/>
                <w:szCs w:val="28"/>
                <w:lang w:val="ro-RO" w:eastAsia="it-IT"/>
              </w:rPr>
            </w:pPr>
            <w:r w:rsidRPr="009A3E66">
              <w:rPr>
                <w:rFonts w:ascii="Times New Roman" w:hAnsi="Times New Roman" w:cs="Times New Roman"/>
                <w:bCs/>
                <w:sz w:val="28"/>
                <w:szCs w:val="28"/>
                <w:lang w:val="ro-RO" w:eastAsia="it-IT"/>
              </w:rPr>
              <w:t>11-15</w:t>
            </w:r>
          </w:p>
        </w:tc>
        <w:tc>
          <w:tcPr>
            <w:tcW w:w="434" w:type="pct"/>
            <w:shd w:val="clear" w:color="auto" w:fill="auto"/>
          </w:tcPr>
          <w:p w:rsidR="00D74526" w:rsidRPr="009A3E66" w:rsidRDefault="00D74526" w:rsidP="00E33CCD">
            <w:pPr>
              <w:spacing w:after="0"/>
              <w:rPr>
                <w:rFonts w:ascii="Times New Roman" w:eastAsiaTheme="minorEastAsia" w:hAnsi="Times New Roman" w:cs="Times New Roman"/>
                <w:sz w:val="28"/>
                <w:szCs w:val="28"/>
                <w:lang w:val="ro-RO" w:eastAsia="it-IT"/>
              </w:rPr>
            </w:pPr>
          </w:p>
        </w:tc>
        <w:tc>
          <w:tcPr>
            <w:tcW w:w="831" w:type="pct"/>
            <w:shd w:val="clear" w:color="auto" w:fill="auto"/>
          </w:tcPr>
          <w:p w:rsidR="00D74526" w:rsidRPr="009A3E66" w:rsidRDefault="00D74526" w:rsidP="00E33CCD">
            <w:pPr>
              <w:spacing w:after="0"/>
              <w:rPr>
                <w:rFonts w:ascii="Times New Roman" w:hAnsi="Times New Roman" w:cs="Times New Roman"/>
                <w:b/>
                <w:bCs/>
                <w:sz w:val="28"/>
                <w:szCs w:val="28"/>
                <w:lang w:val="ro-RO" w:eastAsia="it-IT"/>
              </w:rPr>
            </w:pPr>
          </w:p>
        </w:tc>
      </w:tr>
      <w:tr w:rsidR="009A3E66" w:rsidRPr="009A3E66" w:rsidTr="00631A93">
        <w:trPr>
          <w:trHeight w:val="330"/>
        </w:trPr>
        <w:tc>
          <w:tcPr>
            <w:tcW w:w="341" w:type="pct"/>
            <w:shd w:val="clear" w:color="auto" w:fill="auto"/>
            <w:noWrap/>
          </w:tcPr>
          <w:p w:rsidR="00D74526" w:rsidRPr="009A3E66" w:rsidRDefault="00D74526"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tcPr>
          <w:p w:rsidR="00D74526" w:rsidRPr="009A3E66" w:rsidRDefault="00D74526"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IDAM de la 21pînă la 40 (urban)</w:t>
            </w:r>
          </w:p>
        </w:tc>
        <w:tc>
          <w:tcPr>
            <w:tcW w:w="625" w:type="pct"/>
            <w:shd w:val="clear" w:color="auto" w:fill="auto"/>
          </w:tcPr>
          <w:p w:rsidR="00D74526" w:rsidRPr="009A3E66" w:rsidRDefault="00D74526" w:rsidP="00E33CCD">
            <w:pPr>
              <w:spacing w:after="0"/>
              <w:jc w:val="center"/>
              <w:rPr>
                <w:rFonts w:ascii="Times New Roman" w:hAnsi="Times New Roman" w:cs="Times New Roman"/>
                <w:bCs/>
                <w:sz w:val="28"/>
                <w:szCs w:val="28"/>
                <w:lang w:val="ro-RO" w:eastAsia="it-IT"/>
              </w:rPr>
            </w:pPr>
            <w:r w:rsidRPr="009A3E66">
              <w:rPr>
                <w:rFonts w:ascii="Times New Roman" w:hAnsi="Times New Roman" w:cs="Times New Roman"/>
                <w:bCs/>
                <w:sz w:val="28"/>
                <w:szCs w:val="28"/>
                <w:lang w:val="ro-RO" w:eastAsia="it-IT"/>
              </w:rPr>
              <w:t>6-10</w:t>
            </w:r>
          </w:p>
        </w:tc>
        <w:tc>
          <w:tcPr>
            <w:tcW w:w="434" w:type="pct"/>
            <w:shd w:val="clear" w:color="auto" w:fill="auto"/>
          </w:tcPr>
          <w:p w:rsidR="00D74526" w:rsidRPr="009A3E66" w:rsidRDefault="00D74526" w:rsidP="00E33CCD">
            <w:pPr>
              <w:spacing w:after="0"/>
              <w:rPr>
                <w:rFonts w:ascii="Times New Roman" w:eastAsiaTheme="minorEastAsia" w:hAnsi="Times New Roman" w:cs="Times New Roman"/>
                <w:sz w:val="28"/>
                <w:szCs w:val="28"/>
                <w:lang w:val="ro-RO" w:eastAsia="it-IT"/>
              </w:rPr>
            </w:pPr>
          </w:p>
        </w:tc>
        <w:tc>
          <w:tcPr>
            <w:tcW w:w="831" w:type="pct"/>
            <w:shd w:val="clear" w:color="auto" w:fill="auto"/>
          </w:tcPr>
          <w:p w:rsidR="00D74526" w:rsidRPr="009A3E66" w:rsidRDefault="00D74526" w:rsidP="00E33CCD">
            <w:pPr>
              <w:spacing w:after="0"/>
              <w:rPr>
                <w:rFonts w:ascii="Times New Roman" w:hAnsi="Times New Roman" w:cs="Times New Roman"/>
                <w:b/>
                <w:bCs/>
                <w:sz w:val="28"/>
                <w:szCs w:val="28"/>
                <w:lang w:val="ro-RO" w:eastAsia="it-IT"/>
              </w:rPr>
            </w:pPr>
          </w:p>
        </w:tc>
      </w:tr>
      <w:tr w:rsidR="009A3E66" w:rsidRPr="009A3E66" w:rsidTr="00631A93">
        <w:trPr>
          <w:trHeight w:val="330"/>
        </w:trPr>
        <w:tc>
          <w:tcPr>
            <w:tcW w:w="341" w:type="pct"/>
            <w:shd w:val="clear" w:color="auto" w:fill="auto"/>
            <w:noWrap/>
          </w:tcPr>
          <w:p w:rsidR="00D74526" w:rsidRPr="009A3E66" w:rsidRDefault="00D74526"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tcPr>
          <w:p w:rsidR="00D74526" w:rsidRPr="009A3E66" w:rsidRDefault="00D74526"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IDAM de la 41pînă la 55 (urban)</w:t>
            </w:r>
          </w:p>
        </w:tc>
        <w:tc>
          <w:tcPr>
            <w:tcW w:w="625" w:type="pct"/>
            <w:shd w:val="clear" w:color="auto" w:fill="auto"/>
          </w:tcPr>
          <w:p w:rsidR="00D74526" w:rsidRPr="009A3E66" w:rsidRDefault="00D74526" w:rsidP="00E33CCD">
            <w:pPr>
              <w:spacing w:after="0"/>
              <w:jc w:val="center"/>
              <w:rPr>
                <w:rFonts w:ascii="Times New Roman" w:hAnsi="Times New Roman" w:cs="Times New Roman"/>
                <w:bCs/>
                <w:sz w:val="28"/>
                <w:szCs w:val="28"/>
                <w:lang w:val="ro-RO" w:eastAsia="it-IT"/>
              </w:rPr>
            </w:pPr>
            <w:r w:rsidRPr="009A3E66">
              <w:rPr>
                <w:rFonts w:ascii="Times New Roman" w:hAnsi="Times New Roman" w:cs="Times New Roman"/>
                <w:bCs/>
                <w:sz w:val="28"/>
                <w:szCs w:val="28"/>
                <w:lang w:val="ro-RO" w:eastAsia="it-IT"/>
              </w:rPr>
              <w:t>0-5</w:t>
            </w:r>
          </w:p>
        </w:tc>
        <w:tc>
          <w:tcPr>
            <w:tcW w:w="434" w:type="pct"/>
            <w:shd w:val="clear" w:color="auto" w:fill="auto"/>
          </w:tcPr>
          <w:p w:rsidR="00D74526" w:rsidRPr="009A3E66" w:rsidRDefault="00D74526" w:rsidP="00E33CCD">
            <w:pPr>
              <w:spacing w:after="0"/>
              <w:rPr>
                <w:rFonts w:ascii="Times New Roman" w:eastAsiaTheme="minorEastAsia" w:hAnsi="Times New Roman" w:cs="Times New Roman"/>
                <w:sz w:val="28"/>
                <w:szCs w:val="28"/>
                <w:lang w:val="ro-RO" w:eastAsia="it-IT"/>
              </w:rPr>
            </w:pPr>
          </w:p>
        </w:tc>
        <w:tc>
          <w:tcPr>
            <w:tcW w:w="831" w:type="pct"/>
            <w:shd w:val="clear" w:color="auto" w:fill="auto"/>
          </w:tcPr>
          <w:p w:rsidR="00D74526" w:rsidRPr="009A3E66" w:rsidRDefault="00D74526" w:rsidP="00E33CCD">
            <w:pPr>
              <w:spacing w:after="0"/>
              <w:rPr>
                <w:rFonts w:ascii="Times New Roman" w:hAnsi="Times New Roman" w:cs="Times New Roman"/>
                <w:b/>
                <w:bCs/>
                <w:sz w:val="28"/>
                <w:szCs w:val="28"/>
                <w:lang w:val="ro-RO" w:eastAsia="it-IT"/>
              </w:rPr>
            </w:pPr>
          </w:p>
        </w:tc>
      </w:tr>
      <w:tr w:rsidR="009A3E66" w:rsidRPr="009A3E66" w:rsidTr="00631A93">
        <w:trPr>
          <w:trHeight w:val="645"/>
        </w:trPr>
        <w:tc>
          <w:tcPr>
            <w:tcW w:w="341" w:type="pct"/>
            <w:shd w:val="clear" w:color="auto" w:fill="auto"/>
            <w:noWrap/>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w:t>
            </w:r>
          </w:p>
        </w:tc>
        <w:tc>
          <w:tcPr>
            <w:tcW w:w="2769"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Infrastructură/structuri care asigură accesul persoanelor cu mobilitate redusă:</w:t>
            </w:r>
          </w:p>
        </w:tc>
        <w:tc>
          <w:tcPr>
            <w:tcW w:w="625" w:type="pct"/>
            <w:shd w:val="clear" w:color="auto" w:fill="auto"/>
            <w:hideMark/>
          </w:tcPr>
          <w:p w:rsidR="0078283F" w:rsidRPr="009A3E66" w:rsidRDefault="000341F9"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w:t>
            </w:r>
            <w:r w:rsidR="0078283F" w:rsidRPr="009A3E66">
              <w:rPr>
                <w:rFonts w:ascii="Times New Roman" w:hAnsi="Times New Roman" w:cs="Times New Roman"/>
                <w:b/>
                <w:bCs/>
                <w:sz w:val="28"/>
                <w:szCs w:val="28"/>
                <w:lang w:val="ro-RO" w:eastAsia="it-IT"/>
              </w:rPr>
              <w:t>0</w:t>
            </w:r>
          </w:p>
        </w:tc>
        <w:tc>
          <w:tcPr>
            <w:tcW w:w="434"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5</w:t>
            </w: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noWrap/>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Include infrastructură/structuri care asigură accesul persoanelor cu mobilitate redusă</w:t>
            </w:r>
          </w:p>
        </w:tc>
        <w:tc>
          <w:tcPr>
            <w:tcW w:w="625" w:type="pct"/>
            <w:shd w:val="clear" w:color="auto" w:fill="auto"/>
            <w:hideMark/>
          </w:tcPr>
          <w:p w:rsidR="0078283F" w:rsidRPr="009A3E66" w:rsidRDefault="00833E56" w:rsidP="00E33CCD">
            <w:pPr>
              <w:spacing w:after="0"/>
              <w:jc w:val="center"/>
              <w:rPr>
                <w:rFonts w:ascii="Times New Roman" w:hAnsi="Times New Roman" w:cs="Times New Roman"/>
                <w:bCs/>
                <w:sz w:val="28"/>
                <w:szCs w:val="28"/>
                <w:lang w:val="ro-RO" w:eastAsia="it-IT"/>
              </w:rPr>
            </w:pPr>
            <w:r w:rsidRPr="009A3E66">
              <w:rPr>
                <w:rFonts w:ascii="Times New Roman" w:hAnsi="Times New Roman" w:cs="Times New Roman"/>
                <w:bCs/>
                <w:sz w:val="28"/>
                <w:szCs w:val="28"/>
                <w:lang w:val="ro-RO" w:eastAsia="it-IT"/>
              </w:rPr>
              <w:t>1</w:t>
            </w:r>
            <w:r w:rsidR="00B37151" w:rsidRPr="009A3E66">
              <w:rPr>
                <w:rFonts w:ascii="Times New Roman" w:hAnsi="Times New Roman" w:cs="Times New Roman"/>
                <w:bCs/>
                <w:sz w:val="28"/>
                <w:szCs w:val="28"/>
                <w:lang w:val="ro-RO" w:eastAsia="it-IT"/>
              </w:rPr>
              <w:t>-</w:t>
            </w:r>
            <w:r w:rsidR="000341F9" w:rsidRPr="009A3E66">
              <w:rPr>
                <w:rFonts w:ascii="Times New Roman" w:hAnsi="Times New Roman" w:cs="Times New Roman"/>
                <w:bCs/>
                <w:sz w:val="28"/>
                <w:szCs w:val="28"/>
                <w:lang w:val="ro-RO" w:eastAsia="it-IT"/>
              </w:rPr>
              <w:t>1</w:t>
            </w:r>
            <w:r w:rsidR="0078283F" w:rsidRPr="009A3E66">
              <w:rPr>
                <w:rFonts w:ascii="Times New Roman" w:hAnsi="Times New Roman" w:cs="Times New Roman"/>
                <w:bCs/>
                <w:sz w:val="28"/>
                <w:szCs w:val="28"/>
                <w:lang w:val="ro-RO" w:eastAsia="it-IT"/>
              </w:rPr>
              <w:t>0</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631A93">
        <w:trPr>
          <w:trHeight w:val="330"/>
        </w:trPr>
        <w:tc>
          <w:tcPr>
            <w:tcW w:w="341" w:type="pct"/>
            <w:shd w:val="clear" w:color="auto" w:fill="auto"/>
            <w:noWrap/>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Nu include infrastructură/structuri care asigură accesul persoanelor cu mobilitate redusă</w:t>
            </w:r>
          </w:p>
        </w:tc>
        <w:tc>
          <w:tcPr>
            <w:tcW w:w="625" w:type="pct"/>
            <w:shd w:val="clear" w:color="auto" w:fill="auto"/>
            <w:hideMark/>
          </w:tcPr>
          <w:p w:rsidR="0078283F" w:rsidRPr="009A3E66" w:rsidRDefault="00833E56" w:rsidP="00E33CCD">
            <w:pPr>
              <w:spacing w:after="0"/>
              <w:jc w:val="center"/>
              <w:rPr>
                <w:rFonts w:ascii="Times New Roman" w:hAnsi="Times New Roman" w:cs="Times New Roman"/>
                <w:bCs/>
                <w:sz w:val="28"/>
                <w:szCs w:val="28"/>
                <w:lang w:val="ro-RO" w:eastAsia="it-IT"/>
              </w:rPr>
            </w:pPr>
            <w:r w:rsidRPr="009A3E66">
              <w:rPr>
                <w:rFonts w:ascii="Times New Roman" w:hAnsi="Times New Roman" w:cs="Times New Roman"/>
                <w:bCs/>
                <w:sz w:val="28"/>
                <w:szCs w:val="28"/>
                <w:lang w:val="ro-RO" w:eastAsia="it-IT"/>
              </w:rPr>
              <w:t>0</w:t>
            </w:r>
          </w:p>
        </w:tc>
        <w:tc>
          <w:tcPr>
            <w:tcW w:w="434"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c>
          <w:tcPr>
            <w:tcW w:w="831"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631A93">
        <w:trPr>
          <w:trHeight w:val="385"/>
        </w:trPr>
        <w:tc>
          <w:tcPr>
            <w:tcW w:w="341" w:type="pct"/>
            <w:shd w:val="clear" w:color="auto" w:fill="auto"/>
            <w:noWrap/>
            <w:hideMark/>
          </w:tcPr>
          <w:p w:rsidR="0078283F" w:rsidRPr="009A3E66" w:rsidRDefault="0078283F" w:rsidP="00E33CCD">
            <w:pPr>
              <w:spacing w:after="0"/>
              <w:jc w:val="center"/>
              <w:rPr>
                <w:rFonts w:ascii="Times New Roman" w:eastAsiaTheme="minorEastAsia" w:hAnsi="Times New Roman" w:cs="Times New Roman"/>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xml:space="preserve">Punctajul total maxim </w:t>
            </w:r>
          </w:p>
        </w:tc>
        <w:tc>
          <w:tcPr>
            <w:tcW w:w="625"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160</w:t>
            </w:r>
          </w:p>
        </w:tc>
        <w:tc>
          <w:tcPr>
            <w:tcW w:w="434" w:type="pct"/>
            <w:shd w:val="clear" w:color="auto" w:fill="auto"/>
            <w:hideMark/>
          </w:tcPr>
          <w:p w:rsidR="0078283F" w:rsidRPr="009A3E66" w:rsidRDefault="0078283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100</w:t>
            </w:r>
          </w:p>
        </w:tc>
        <w:tc>
          <w:tcPr>
            <w:tcW w:w="831" w:type="pct"/>
            <w:shd w:val="clear" w:color="auto" w:fill="auto"/>
            <w:hideMark/>
          </w:tcPr>
          <w:p w:rsidR="0078283F" w:rsidRPr="009A3E66" w:rsidRDefault="0078283F" w:rsidP="00E33CCD">
            <w:pPr>
              <w:spacing w:after="0"/>
              <w:rPr>
                <w:rFonts w:ascii="Times New Roman" w:eastAsiaTheme="minorEastAsia" w:hAnsi="Times New Roman" w:cs="Times New Roman"/>
                <w:sz w:val="28"/>
                <w:szCs w:val="28"/>
                <w:lang w:val="ro-RO" w:eastAsia="it-IT"/>
              </w:rPr>
            </w:pPr>
          </w:p>
        </w:tc>
      </w:tr>
      <w:tr w:rsidR="009A3E66" w:rsidRPr="009A3E66" w:rsidTr="00631A93">
        <w:trPr>
          <w:trHeight w:val="330"/>
        </w:trPr>
        <w:tc>
          <w:tcPr>
            <w:tcW w:w="341" w:type="pct"/>
            <w:shd w:val="clear" w:color="auto" w:fill="auto"/>
            <w:noWrap/>
          </w:tcPr>
          <w:p w:rsidR="0078283F" w:rsidRPr="009A3E66" w:rsidRDefault="0078283F" w:rsidP="00E33CCD">
            <w:pPr>
              <w:pStyle w:val="a5"/>
              <w:spacing w:after="0"/>
              <w:ind w:left="0"/>
              <w:jc w:val="center"/>
              <w:rPr>
                <w:rFonts w:ascii="Times New Roman" w:hAnsi="Times New Roman" w:cs="Times New Roman"/>
                <w:b/>
                <w:bCs/>
                <w:sz w:val="28"/>
                <w:szCs w:val="28"/>
                <w:lang w:val="ro-RO" w:eastAsia="it-IT"/>
              </w:rPr>
            </w:pPr>
          </w:p>
        </w:tc>
        <w:tc>
          <w:tcPr>
            <w:tcW w:w="2769" w:type="pct"/>
            <w:shd w:val="clear" w:color="auto" w:fill="auto"/>
            <w:hideMark/>
          </w:tcPr>
          <w:p w:rsidR="0078283F" w:rsidRPr="009A3E66" w:rsidRDefault="0078283F" w:rsidP="00E33CCD">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Punctajul minim necesar</w:t>
            </w:r>
          </w:p>
        </w:tc>
        <w:tc>
          <w:tcPr>
            <w:tcW w:w="625" w:type="pct"/>
            <w:shd w:val="clear" w:color="auto" w:fill="auto"/>
            <w:hideMark/>
          </w:tcPr>
          <w:p w:rsidR="0078283F" w:rsidRPr="009A3E66" w:rsidRDefault="005A535F" w:rsidP="00E33CCD">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w:t>
            </w:r>
            <w:r w:rsidR="0078283F" w:rsidRPr="009A3E66">
              <w:rPr>
                <w:rFonts w:ascii="Times New Roman" w:hAnsi="Times New Roman" w:cs="Times New Roman"/>
                <w:b/>
                <w:bCs/>
                <w:sz w:val="28"/>
                <w:szCs w:val="28"/>
                <w:lang w:val="ro-RO" w:eastAsia="it-IT"/>
              </w:rPr>
              <w:t>0</w:t>
            </w:r>
          </w:p>
        </w:tc>
        <w:tc>
          <w:tcPr>
            <w:tcW w:w="434" w:type="pct"/>
            <w:shd w:val="clear" w:color="auto" w:fill="auto"/>
          </w:tcPr>
          <w:p w:rsidR="0078283F" w:rsidRPr="009A3E66" w:rsidRDefault="0078283F" w:rsidP="00E33CCD">
            <w:pPr>
              <w:spacing w:after="0"/>
              <w:jc w:val="center"/>
              <w:rPr>
                <w:rFonts w:ascii="Times New Roman" w:hAnsi="Times New Roman" w:cs="Times New Roman"/>
                <w:b/>
                <w:bCs/>
                <w:sz w:val="28"/>
                <w:szCs w:val="28"/>
                <w:lang w:val="ro-RO" w:eastAsia="it-IT"/>
              </w:rPr>
            </w:pPr>
          </w:p>
        </w:tc>
        <w:tc>
          <w:tcPr>
            <w:tcW w:w="831" w:type="pct"/>
            <w:shd w:val="clear" w:color="auto" w:fill="auto"/>
          </w:tcPr>
          <w:p w:rsidR="0078283F" w:rsidRPr="009A3E66" w:rsidRDefault="0078283F" w:rsidP="00E33CCD">
            <w:pPr>
              <w:spacing w:after="0"/>
              <w:rPr>
                <w:rFonts w:ascii="Times New Roman" w:hAnsi="Times New Roman" w:cs="Times New Roman"/>
                <w:b/>
                <w:bCs/>
                <w:sz w:val="28"/>
                <w:szCs w:val="28"/>
                <w:lang w:val="ro-RO" w:eastAsia="it-IT"/>
              </w:rPr>
            </w:pPr>
          </w:p>
        </w:tc>
      </w:tr>
    </w:tbl>
    <w:p w:rsidR="0078283F" w:rsidRPr="009A3E66" w:rsidRDefault="0078283F" w:rsidP="00A143F2">
      <w:pPr>
        <w:spacing w:after="0" w:line="240" w:lineRule="auto"/>
        <w:jc w:val="both"/>
        <w:rPr>
          <w:rFonts w:ascii="Times New Roman" w:eastAsia="Times New Roman" w:hAnsi="Times New Roman" w:cs="Times New Roman"/>
          <w:sz w:val="28"/>
          <w:szCs w:val="28"/>
          <w:shd w:val="clear" w:color="auto" w:fill="FFFFFF"/>
          <w:lang w:val="en-US" w:eastAsia="ru-RU"/>
        </w:rPr>
      </w:pPr>
    </w:p>
    <w:p w:rsidR="0078283F" w:rsidRPr="009A3E66" w:rsidRDefault="0078283F" w:rsidP="00FB4FB3">
      <w:pPr>
        <w:tabs>
          <w:tab w:val="left" w:pos="720"/>
        </w:tabs>
        <w:ind w:left="4320"/>
        <w:jc w:val="right"/>
        <w:rPr>
          <w:rFonts w:ascii="Times New Roman" w:hAnsi="Times New Roman" w:cs="Times New Roman"/>
          <w:lang w:val="ro-RO"/>
        </w:rPr>
      </w:pPr>
      <w:r w:rsidRPr="009A3E66">
        <w:rPr>
          <w:rFonts w:ascii="Times New Roman" w:hAnsi="Times New Roman" w:cs="Times New Roman"/>
          <w:lang w:val="ro-RO"/>
        </w:rPr>
        <w:t>Anexa nr. 2</w:t>
      </w:r>
    </w:p>
    <w:p w:rsidR="0078283F" w:rsidRPr="009A3E66" w:rsidRDefault="0078283F" w:rsidP="00FB4FB3">
      <w:pPr>
        <w:tabs>
          <w:tab w:val="left" w:pos="720"/>
        </w:tabs>
        <w:spacing w:after="0" w:line="240" w:lineRule="auto"/>
        <w:jc w:val="right"/>
        <w:rPr>
          <w:rFonts w:ascii="Times New Roman" w:hAnsi="Times New Roman" w:cs="Times New Roman"/>
          <w:lang w:val="ro-RO"/>
        </w:rPr>
      </w:pPr>
      <w:r w:rsidRPr="009A3E66">
        <w:rPr>
          <w:rFonts w:ascii="Times New Roman" w:hAnsi="Times New Roman" w:cs="Times New Roman"/>
          <w:lang w:val="ro-RO"/>
        </w:rPr>
        <w:t xml:space="preserve">                          </w:t>
      </w:r>
      <w:r w:rsidRPr="009A3E66">
        <w:rPr>
          <w:rFonts w:ascii="Times New Roman" w:hAnsi="Times New Roman" w:cs="Times New Roman"/>
          <w:lang w:val="ro-RO"/>
        </w:rPr>
        <w:tab/>
      </w:r>
      <w:r w:rsidRPr="009A3E66">
        <w:rPr>
          <w:rFonts w:ascii="Times New Roman" w:hAnsi="Times New Roman" w:cs="Times New Roman"/>
          <w:lang w:val="ro-RO"/>
        </w:rPr>
        <w:tab/>
      </w:r>
      <w:r w:rsidRPr="009A3E66">
        <w:rPr>
          <w:rFonts w:ascii="Times New Roman" w:hAnsi="Times New Roman" w:cs="Times New Roman"/>
          <w:lang w:val="ro-RO"/>
        </w:rPr>
        <w:tab/>
        <w:t xml:space="preserve">  la Regulamentul privind acordarea suvențiilor </w:t>
      </w:r>
    </w:p>
    <w:p w:rsidR="0078283F" w:rsidRPr="009A3E66" w:rsidRDefault="0078283F" w:rsidP="00FB4FB3">
      <w:pPr>
        <w:tabs>
          <w:tab w:val="left" w:pos="720"/>
        </w:tabs>
        <w:spacing w:after="0" w:line="240" w:lineRule="auto"/>
        <w:jc w:val="right"/>
        <w:rPr>
          <w:rFonts w:ascii="Times New Roman" w:hAnsi="Times New Roman" w:cs="Times New Roman"/>
          <w:lang w:val="ro-RO"/>
        </w:rPr>
      </w:pPr>
      <w:r w:rsidRPr="009A3E66">
        <w:rPr>
          <w:rFonts w:ascii="Times New Roman" w:hAnsi="Times New Roman" w:cs="Times New Roman"/>
          <w:lang w:val="ro-RO"/>
        </w:rPr>
        <w:t xml:space="preserve">                                               </w:t>
      </w:r>
      <w:r w:rsidR="00631A93" w:rsidRPr="009A3E66">
        <w:rPr>
          <w:rFonts w:ascii="Times New Roman" w:hAnsi="Times New Roman" w:cs="Times New Roman"/>
          <w:lang w:val="ro-RO"/>
        </w:rPr>
        <w:t xml:space="preserve">              </w:t>
      </w:r>
      <w:r w:rsidRPr="009A3E66">
        <w:rPr>
          <w:rFonts w:ascii="Times New Roman" w:hAnsi="Times New Roman" w:cs="Times New Roman"/>
          <w:lang w:val="ro-RO"/>
        </w:rPr>
        <w:t>pentru îmbunătățirea nivelului de trai și de</w:t>
      </w:r>
    </w:p>
    <w:p w:rsidR="0078283F" w:rsidRPr="009A3E66" w:rsidRDefault="0078283F" w:rsidP="00FB4FB3">
      <w:pPr>
        <w:tabs>
          <w:tab w:val="left" w:pos="720"/>
        </w:tabs>
        <w:spacing w:after="0" w:line="240" w:lineRule="auto"/>
        <w:jc w:val="right"/>
        <w:rPr>
          <w:rFonts w:ascii="Times New Roman" w:hAnsi="Times New Roman" w:cs="Times New Roman"/>
          <w:lang w:val="ro-RO"/>
        </w:rPr>
      </w:pPr>
      <w:r w:rsidRPr="009A3E66">
        <w:rPr>
          <w:rFonts w:ascii="Times New Roman" w:hAnsi="Times New Roman" w:cs="Times New Roman"/>
          <w:lang w:val="ro-RO"/>
        </w:rPr>
        <w:t xml:space="preserve">                                               </w:t>
      </w:r>
      <w:r w:rsidR="00631A93" w:rsidRPr="009A3E66">
        <w:rPr>
          <w:rFonts w:ascii="Times New Roman" w:hAnsi="Times New Roman" w:cs="Times New Roman"/>
          <w:lang w:val="ro-RO"/>
        </w:rPr>
        <w:t xml:space="preserve">               </w:t>
      </w:r>
      <w:r w:rsidRPr="009A3E66">
        <w:rPr>
          <w:rFonts w:ascii="Times New Roman" w:hAnsi="Times New Roman" w:cs="Times New Roman"/>
          <w:lang w:val="ro-RO"/>
        </w:rPr>
        <w:t xml:space="preserve">muncă în mediul rural din Fondul național </w:t>
      </w:r>
    </w:p>
    <w:p w:rsidR="0078283F" w:rsidRPr="009A3E66" w:rsidRDefault="0078283F" w:rsidP="00FB4FB3">
      <w:pPr>
        <w:tabs>
          <w:tab w:val="left" w:pos="720"/>
        </w:tabs>
        <w:spacing w:after="0" w:line="240" w:lineRule="auto"/>
        <w:jc w:val="right"/>
        <w:rPr>
          <w:rFonts w:ascii="Times New Roman" w:hAnsi="Times New Roman" w:cs="Times New Roman"/>
          <w:lang w:val="ro-RO"/>
        </w:rPr>
      </w:pPr>
      <w:r w:rsidRPr="009A3E66">
        <w:rPr>
          <w:rFonts w:ascii="Times New Roman" w:hAnsi="Times New Roman" w:cs="Times New Roman"/>
          <w:lang w:val="ro-RO"/>
        </w:rPr>
        <w:t xml:space="preserve">                                                 </w:t>
      </w:r>
      <w:r w:rsidR="00631A93" w:rsidRPr="009A3E66">
        <w:rPr>
          <w:rFonts w:ascii="Times New Roman" w:hAnsi="Times New Roman" w:cs="Times New Roman"/>
          <w:lang w:val="ro-RO"/>
        </w:rPr>
        <w:t xml:space="preserve">               </w:t>
      </w:r>
      <w:r w:rsidRPr="009A3E66">
        <w:rPr>
          <w:rFonts w:ascii="Times New Roman" w:hAnsi="Times New Roman" w:cs="Times New Roman"/>
          <w:lang w:val="ro-RO"/>
        </w:rPr>
        <w:t>de dezvoltare a agriculturii și mediului rural</w:t>
      </w:r>
    </w:p>
    <w:p w:rsidR="0078283F" w:rsidRPr="009A3E66" w:rsidRDefault="0078283F" w:rsidP="0078283F">
      <w:pPr>
        <w:tabs>
          <w:tab w:val="left" w:pos="720"/>
        </w:tabs>
        <w:jc w:val="center"/>
        <w:rPr>
          <w:rFonts w:ascii="Times New Roman" w:hAnsi="Times New Roman" w:cs="Times New Roman"/>
          <w:b/>
          <w:sz w:val="28"/>
          <w:szCs w:val="28"/>
          <w:lang w:val="ro-RO"/>
        </w:rPr>
      </w:pPr>
    </w:p>
    <w:p w:rsidR="0078283F" w:rsidRPr="009A3E66" w:rsidRDefault="0078283F" w:rsidP="00631A93">
      <w:pPr>
        <w:tabs>
          <w:tab w:val="left" w:pos="720"/>
        </w:tabs>
        <w:spacing w:line="240" w:lineRule="auto"/>
        <w:jc w:val="center"/>
        <w:rPr>
          <w:rFonts w:ascii="Times New Roman" w:hAnsi="Times New Roman" w:cs="Times New Roman"/>
          <w:b/>
          <w:sz w:val="28"/>
          <w:szCs w:val="28"/>
          <w:lang w:val="ro-RO"/>
        </w:rPr>
      </w:pPr>
      <w:r w:rsidRPr="009A3E66">
        <w:rPr>
          <w:rFonts w:ascii="Times New Roman" w:hAnsi="Times New Roman" w:cs="Times New Roman"/>
          <w:b/>
          <w:sz w:val="28"/>
          <w:szCs w:val="28"/>
          <w:lang w:val="ro-RO"/>
        </w:rPr>
        <w:t>Comisia de evaluare și selectare</w:t>
      </w:r>
    </w:p>
    <w:p w:rsidR="0078283F" w:rsidRPr="009A3E66" w:rsidRDefault="0078283F" w:rsidP="00631A93">
      <w:pPr>
        <w:tabs>
          <w:tab w:val="left" w:pos="720"/>
        </w:tabs>
        <w:spacing w:line="240" w:lineRule="auto"/>
        <w:jc w:val="center"/>
        <w:rPr>
          <w:rFonts w:ascii="Times New Roman" w:hAnsi="Times New Roman" w:cs="Times New Roman"/>
          <w:b/>
          <w:sz w:val="28"/>
          <w:szCs w:val="28"/>
          <w:lang w:val="ro-RO"/>
        </w:rPr>
      </w:pPr>
      <w:r w:rsidRPr="009A3E66">
        <w:rPr>
          <w:rFonts w:ascii="Times New Roman" w:hAnsi="Times New Roman" w:cs="Times New Roman"/>
          <w:b/>
          <w:sz w:val="28"/>
          <w:szCs w:val="28"/>
          <w:lang w:val="ro-RO"/>
        </w:rPr>
        <w:t>CRITERIILE</w:t>
      </w:r>
    </w:p>
    <w:p w:rsidR="0078283F" w:rsidRPr="009A3E66" w:rsidRDefault="0078283F" w:rsidP="00631A93">
      <w:pPr>
        <w:tabs>
          <w:tab w:val="left" w:pos="720"/>
        </w:tabs>
        <w:spacing w:line="240" w:lineRule="auto"/>
        <w:jc w:val="center"/>
        <w:rPr>
          <w:rFonts w:ascii="Times New Roman" w:hAnsi="Times New Roman" w:cs="Times New Roman"/>
          <w:b/>
          <w:sz w:val="28"/>
          <w:szCs w:val="28"/>
          <w:lang w:val="ro-RO"/>
        </w:rPr>
      </w:pPr>
      <w:r w:rsidRPr="009A3E66">
        <w:rPr>
          <w:rFonts w:ascii="Times New Roman" w:hAnsi="Times New Roman" w:cs="Times New Roman"/>
          <w:b/>
          <w:sz w:val="28"/>
          <w:szCs w:val="28"/>
          <w:lang w:val="ro-RO"/>
        </w:rPr>
        <w:t>de evaluare a proiectelor</w:t>
      </w:r>
    </w:p>
    <w:p w:rsidR="007D2A65" w:rsidRPr="009A3E66" w:rsidRDefault="008C4360" w:rsidP="00631A93">
      <w:pPr>
        <w:tabs>
          <w:tab w:val="left" w:pos="720"/>
        </w:tabs>
        <w:spacing w:line="240" w:lineRule="auto"/>
        <w:jc w:val="center"/>
        <w:rPr>
          <w:rFonts w:ascii="Times New Roman" w:hAnsi="Times New Roman" w:cs="Times New Roman"/>
          <w:b/>
          <w:sz w:val="28"/>
          <w:szCs w:val="28"/>
          <w:lang w:val="ro-RO"/>
        </w:rPr>
      </w:pPr>
      <w:r w:rsidRPr="009A3E66">
        <w:rPr>
          <w:rFonts w:ascii="Times New Roman" w:hAnsi="Times New Roman" w:cs="Times New Roman"/>
          <w:b/>
          <w:sz w:val="28"/>
          <w:szCs w:val="28"/>
          <w:lang w:val="ro-RO"/>
        </w:rPr>
        <w:lastRenderedPageBreak/>
        <w:t>la Măsura nr. 2</w:t>
      </w:r>
    </w:p>
    <w:p w:rsidR="0078283F" w:rsidRPr="009A3E66" w:rsidRDefault="0078283F" w:rsidP="00631A93">
      <w:pPr>
        <w:tabs>
          <w:tab w:val="left" w:pos="720"/>
        </w:tabs>
        <w:spacing w:line="240" w:lineRule="auto"/>
        <w:jc w:val="center"/>
        <w:rPr>
          <w:rFonts w:ascii="Times New Roman" w:hAnsi="Times New Roman" w:cs="Times New Roman"/>
          <w:i/>
          <w:sz w:val="28"/>
          <w:szCs w:val="28"/>
          <w:lang w:val="ro-RO"/>
        </w:rPr>
      </w:pPr>
      <w:r w:rsidRPr="009A3E66">
        <w:rPr>
          <w:rFonts w:ascii="Times New Roman" w:hAnsi="Times New Roman" w:cs="Times New Roman"/>
          <w:i/>
          <w:sz w:val="28"/>
          <w:szCs w:val="28"/>
          <w:lang w:val="ro-RO"/>
        </w:rPr>
        <w:t>mun. Chișinău                                                                      data   ____________</w:t>
      </w:r>
    </w:p>
    <w:p w:rsidR="0078283F" w:rsidRPr="009A3E66" w:rsidRDefault="0078283F" w:rsidP="00631A93">
      <w:pPr>
        <w:tabs>
          <w:tab w:val="left" w:pos="720"/>
        </w:tabs>
        <w:spacing w:line="240" w:lineRule="auto"/>
        <w:jc w:val="center"/>
        <w:rPr>
          <w:rFonts w:ascii="Times New Roman" w:hAnsi="Times New Roman" w:cs="Times New Roman"/>
          <w:b/>
          <w:i/>
          <w:sz w:val="28"/>
          <w:szCs w:val="28"/>
          <w:lang w:val="ro-RO"/>
        </w:rPr>
      </w:pPr>
      <w:r w:rsidRPr="009A3E66">
        <w:rPr>
          <w:rFonts w:ascii="Times New Roman" w:hAnsi="Times New Roman" w:cs="Times New Roman"/>
          <w:b/>
          <w:i/>
          <w:sz w:val="28"/>
          <w:szCs w:val="28"/>
          <w:lang w:val="ro-RO"/>
        </w:rPr>
        <w:t>Dosar de solicitare a subvenției în avans nr. ___________________</w:t>
      </w:r>
    </w:p>
    <w:p w:rsidR="0078283F" w:rsidRPr="009A3E66" w:rsidRDefault="0078283F" w:rsidP="0078283F">
      <w:pPr>
        <w:tabs>
          <w:tab w:val="left" w:pos="720"/>
        </w:tabs>
        <w:jc w:val="center"/>
        <w:rPr>
          <w:rFonts w:ascii="Times New Roman" w:hAnsi="Times New Roman" w:cs="Times New Roman"/>
          <w:b/>
          <w:i/>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342"/>
        <w:gridCol w:w="1150"/>
        <w:gridCol w:w="735"/>
        <w:gridCol w:w="1348"/>
      </w:tblGrid>
      <w:tr w:rsidR="009A3E66" w:rsidRPr="009A3E66" w:rsidTr="00EE6E22">
        <w:trPr>
          <w:trHeight w:val="645"/>
        </w:trPr>
        <w:tc>
          <w:tcPr>
            <w:tcW w:w="333" w:type="pct"/>
            <w:shd w:val="clear" w:color="auto" w:fill="auto"/>
            <w:vAlign w:val="center"/>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Nr. crt.</w:t>
            </w:r>
          </w:p>
        </w:tc>
        <w:tc>
          <w:tcPr>
            <w:tcW w:w="2910" w:type="pct"/>
            <w:shd w:val="clear" w:color="auto" w:fill="auto"/>
            <w:vAlign w:val="center"/>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Evaluarea  indicatorilor financiari</w:t>
            </w:r>
          </w:p>
        </w:tc>
        <w:tc>
          <w:tcPr>
            <w:tcW w:w="610" w:type="pct"/>
            <w:shd w:val="clear" w:color="auto" w:fill="auto"/>
            <w:vAlign w:val="center"/>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Punctaj acordat</w:t>
            </w:r>
          </w:p>
        </w:tc>
        <w:tc>
          <w:tcPr>
            <w:tcW w:w="407" w:type="pct"/>
            <w:shd w:val="clear" w:color="auto" w:fill="auto"/>
            <w:vAlign w:val="center"/>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w:t>
            </w:r>
          </w:p>
        </w:tc>
        <w:tc>
          <w:tcPr>
            <w:tcW w:w="740" w:type="pct"/>
            <w:shd w:val="clear" w:color="auto" w:fill="auto"/>
            <w:vAlign w:val="center"/>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xml:space="preserve">Scor obținut   </w:t>
            </w: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w:t>
            </w:r>
          </w:p>
        </w:tc>
        <w:tc>
          <w:tcPr>
            <w:tcW w:w="291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Dimensiunea unității administrativ-teritoriale implicate:</w:t>
            </w:r>
          </w:p>
        </w:tc>
        <w:tc>
          <w:tcPr>
            <w:tcW w:w="610"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15</w:t>
            </w:r>
          </w:p>
        </w:tc>
        <w:tc>
          <w:tcPr>
            <w:tcW w:w="407"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5</w:t>
            </w: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4235C2" w:rsidP="004235C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 xml:space="preserve">Pînă la 1 500 de locuitori cu statut de rezident </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11-</w:t>
            </w:r>
            <w:r w:rsidR="0078283F" w:rsidRPr="009A3E66">
              <w:rPr>
                <w:rFonts w:ascii="Times New Roman" w:hAnsi="Times New Roman" w:cs="Times New Roman"/>
                <w:sz w:val="28"/>
                <w:szCs w:val="28"/>
                <w:lang w:val="ro-RO" w:eastAsia="it-IT"/>
              </w:rPr>
              <w:t>15</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De la 1 501 pînă la 5 000 de locuitori cu statut de rezident</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6-</w:t>
            </w:r>
            <w:r w:rsidR="0078283F" w:rsidRPr="009A3E66">
              <w:rPr>
                <w:rFonts w:ascii="Times New Roman" w:hAnsi="Times New Roman" w:cs="Times New Roman"/>
                <w:sz w:val="28"/>
                <w:szCs w:val="28"/>
                <w:lang w:val="ro-RO" w:eastAsia="it-IT"/>
              </w:rPr>
              <w:t>10</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4235C2"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De la 5 001 pînă la 10 000 de locuitori cu statut de rezident</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5</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2.</w:t>
            </w:r>
          </w:p>
        </w:tc>
        <w:tc>
          <w:tcPr>
            <w:tcW w:w="291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Planul de dezvoltare a localității:</w:t>
            </w:r>
          </w:p>
        </w:tc>
        <w:tc>
          <w:tcPr>
            <w:tcW w:w="610"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20</w:t>
            </w:r>
          </w:p>
        </w:tc>
        <w:tc>
          <w:tcPr>
            <w:tcW w:w="407"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15</w:t>
            </w: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Dispune de planul de dezvoltare a localității</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6-</w:t>
            </w:r>
            <w:r w:rsidR="0078283F" w:rsidRPr="009A3E66">
              <w:rPr>
                <w:rFonts w:ascii="Times New Roman" w:hAnsi="Times New Roman" w:cs="Times New Roman"/>
                <w:sz w:val="28"/>
                <w:szCs w:val="28"/>
                <w:lang w:val="ro-RO" w:eastAsia="it-IT"/>
              </w:rPr>
              <w:t>20</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Nu dispune de planul de dezvoltare a localității</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5</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76"/>
        </w:trPr>
        <w:tc>
          <w:tcPr>
            <w:tcW w:w="333"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3.</w:t>
            </w:r>
          </w:p>
        </w:tc>
        <w:tc>
          <w:tcPr>
            <w:tcW w:w="291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Numărul beneficiarilor în urma implementării proiectului:</w:t>
            </w:r>
          </w:p>
        </w:tc>
        <w:tc>
          <w:tcPr>
            <w:tcW w:w="610"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w:t>
            </w:r>
          </w:p>
        </w:tc>
        <w:tc>
          <w:tcPr>
            <w:tcW w:w="407"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15</w:t>
            </w: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Mai mult de 100 de beneficiari</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6-</w:t>
            </w:r>
            <w:r w:rsidR="0078283F" w:rsidRPr="009A3E66">
              <w:rPr>
                <w:rFonts w:ascii="Times New Roman" w:hAnsi="Times New Roman" w:cs="Times New Roman"/>
                <w:sz w:val="28"/>
                <w:szCs w:val="28"/>
                <w:lang w:val="ro-RO" w:eastAsia="it-IT"/>
              </w:rPr>
              <w:t>10</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Pînă la 100 de beneficiari</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5</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4.</w:t>
            </w:r>
          </w:p>
        </w:tc>
        <w:tc>
          <w:tcPr>
            <w:tcW w:w="291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Localizarea proiectului:</w:t>
            </w:r>
          </w:p>
        </w:tc>
        <w:tc>
          <w:tcPr>
            <w:tcW w:w="610"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15</w:t>
            </w:r>
          </w:p>
        </w:tc>
        <w:tc>
          <w:tcPr>
            <w:tcW w:w="407"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15</w:t>
            </w: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Sat/comună</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11-</w:t>
            </w:r>
            <w:r w:rsidR="0078283F" w:rsidRPr="009A3E66">
              <w:rPr>
                <w:rFonts w:ascii="Times New Roman" w:hAnsi="Times New Roman" w:cs="Times New Roman"/>
                <w:sz w:val="28"/>
                <w:szCs w:val="28"/>
                <w:lang w:val="ro-RO" w:eastAsia="it-IT"/>
              </w:rPr>
              <w:t>15</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Oraș (cu o populație de pînă la 10 000 de locuitori)</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10</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5.</w:t>
            </w:r>
          </w:p>
        </w:tc>
        <w:tc>
          <w:tcPr>
            <w:tcW w:w="291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Termenul de implementare a proiectului:</w:t>
            </w:r>
          </w:p>
        </w:tc>
        <w:tc>
          <w:tcPr>
            <w:tcW w:w="610"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15</w:t>
            </w:r>
          </w:p>
        </w:tc>
        <w:tc>
          <w:tcPr>
            <w:tcW w:w="407"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w:t>
            </w: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4235C2"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Pînă la 10</w:t>
            </w:r>
            <w:r w:rsidR="0078283F" w:rsidRPr="009A3E66">
              <w:rPr>
                <w:rFonts w:ascii="Times New Roman" w:hAnsi="Times New Roman" w:cs="Times New Roman"/>
                <w:sz w:val="28"/>
                <w:szCs w:val="28"/>
                <w:lang w:val="ro-RO" w:eastAsia="it-IT"/>
              </w:rPr>
              <w:t xml:space="preserve"> luni</w:t>
            </w:r>
          </w:p>
        </w:tc>
        <w:tc>
          <w:tcPr>
            <w:tcW w:w="610" w:type="pct"/>
            <w:shd w:val="clear" w:color="auto" w:fill="auto"/>
            <w:hideMark/>
          </w:tcPr>
          <w:p w:rsidR="0078283F" w:rsidRPr="009A3E66" w:rsidRDefault="00EE6E22" w:rsidP="00EE6E22">
            <w:pPr>
              <w:tabs>
                <w:tab w:val="center" w:pos="0"/>
                <w:tab w:val="left" w:pos="144"/>
              </w:tabs>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ab/>
              <w:t>11-</w:t>
            </w:r>
            <w:r w:rsidR="0078283F" w:rsidRPr="009A3E66">
              <w:rPr>
                <w:rFonts w:ascii="Times New Roman" w:hAnsi="Times New Roman" w:cs="Times New Roman"/>
                <w:sz w:val="28"/>
                <w:szCs w:val="28"/>
                <w:lang w:val="ro-RO" w:eastAsia="it-IT"/>
              </w:rPr>
              <w:t>15</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4235C2"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11</w:t>
            </w:r>
            <w:r w:rsidR="0078283F" w:rsidRPr="009A3E66">
              <w:rPr>
                <w:rFonts w:ascii="Times New Roman" w:hAnsi="Times New Roman" w:cs="Times New Roman"/>
                <w:sz w:val="28"/>
                <w:szCs w:val="28"/>
                <w:lang w:val="ro-RO" w:eastAsia="it-IT"/>
              </w:rPr>
              <w:t>-18 luni</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6-</w:t>
            </w:r>
            <w:r w:rsidR="0078283F" w:rsidRPr="009A3E66">
              <w:rPr>
                <w:rFonts w:ascii="Times New Roman" w:hAnsi="Times New Roman" w:cs="Times New Roman"/>
                <w:sz w:val="28"/>
                <w:szCs w:val="28"/>
                <w:lang w:val="ro-RO" w:eastAsia="it-IT"/>
              </w:rPr>
              <w:t>10</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4235C2"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19</w:t>
            </w:r>
            <w:r w:rsidR="0078283F" w:rsidRPr="009A3E66">
              <w:rPr>
                <w:rFonts w:ascii="Times New Roman" w:hAnsi="Times New Roman" w:cs="Times New Roman"/>
                <w:sz w:val="28"/>
                <w:szCs w:val="28"/>
                <w:lang w:val="ro-RO" w:eastAsia="it-IT"/>
              </w:rPr>
              <w:t>-24 de luni</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5</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6.</w:t>
            </w:r>
          </w:p>
        </w:tc>
        <w:tc>
          <w:tcPr>
            <w:tcW w:w="291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Valoarea totală a proiectului:</w:t>
            </w:r>
          </w:p>
        </w:tc>
        <w:tc>
          <w:tcPr>
            <w:tcW w:w="610"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20</w:t>
            </w:r>
          </w:p>
        </w:tc>
        <w:tc>
          <w:tcPr>
            <w:tcW w:w="407"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w:t>
            </w: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3 mil. lei și mai mult</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16-</w:t>
            </w:r>
            <w:r w:rsidR="0078283F" w:rsidRPr="009A3E66">
              <w:rPr>
                <w:rFonts w:ascii="Times New Roman" w:hAnsi="Times New Roman" w:cs="Times New Roman"/>
                <w:sz w:val="28"/>
                <w:szCs w:val="28"/>
                <w:lang w:val="ro-RO" w:eastAsia="it-IT"/>
              </w:rPr>
              <w:t>20</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1 501 mii lei – 3 mil. lei</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11-</w:t>
            </w:r>
            <w:r w:rsidR="0078283F" w:rsidRPr="009A3E66">
              <w:rPr>
                <w:rFonts w:ascii="Times New Roman" w:hAnsi="Times New Roman" w:cs="Times New Roman"/>
                <w:sz w:val="28"/>
                <w:szCs w:val="28"/>
                <w:lang w:val="ro-RO" w:eastAsia="it-IT"/>
              </w:rPr>
              <w:t>15</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500 mii lei – 1 500 mii lei</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6-</w:t>
            </w:r>
            <w:r w:rsidR="0078283F" w:rsidRPr="009A3E66">
              <w:rPr>
                <w:rFonts w:ascii="Times New Roman" w:hAnsi="Times New Roman" w:cs="Times New Roman"/>
                <w:sz w:val="28"/>
                <w:szCs w:val="28"/>
                <w:lang w:val="ro-RO" w:eastAsia="it-IT"/>
              </w:rPr>
              <w:t>10</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Pînă la 500 mii lei</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5</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7.</w:t>
            </w:r>
          </w:p>
        </w:tc>
        <w:tc>
          <w:tcPr>
            <w:tcW w:w="291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Capacitatea de cofinanțare a proiectului:</w:t>
            </w:r>
          </w:p>
        </w:tc>
        <w:tc>
          <w:tcPr>
            <w:tcW w:w="610"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20</w:t>
            </w:r>
          </w:p>
        </w:tc>
        <w:tc>
          <w:tcPr>
            <w:tcW w:w="407"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w:t>
            </w: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Contribuția proprie: buget local 100%</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16-</w:t>
            </w:r>
            <w:r w:rsidR="0078283F" w:rsidRPr="009A3E66">
              <w:rPr>
                <w:rFonts w:ascii="Times New Roman" w:hAnsi="Times New Roman" w:cs="Times New Roman"/>
                <w:sz w:val="28"/>
                <w:szCs w:val="28"/>
                <w:lang w:val="ro-RO" w:eastAsia="it-IT"/>
              </w:rPr>
              <w:t>20</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 xml:space="preserve">Contribuția proprie: buget local 50% și împrumuturi, cofinanțare privată, inclusiv din partea donatorilor 50% </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11-</w:t>
            </w:r>
            <w:r w:rsidR="0078283F" w:rsidRPr="009A3E66">
              <w:rPr>
                <w:rFonts w:ascii="Times New Roman" w:hAnsi="Times New Roman" w:cs="Times New Roman"/>
                <w:sz w:val="28"/>
                <w:szCs w:val="28"/>
                <w:lang w:val="ro-RO" w:eastAsia="it-IT"/>
              </w:rPr>
              <w:t>15</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 xml:space="preserve">Contribuția proprie: împrumuturi și/sau cofinanțare privată 100%   </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10</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b/>
                <w:sz w:val="28"/>
                <w:szCs w:val="28"/>
                <w:lang w:val="ro-RO" w:eastAsia="it-IT"/>
              </w:rPr>
            </w:pPr>
            <w:r w:rsidRPr="009A3E66">
              <w:rPr>
                <w:rFonts w:ascii="Times New Roman" w:hAnsi="Times New Roman" w:cs="Times New Roman"/>
                <w:b/>
                <w:sz w:val="28"/>
                <w:szCs w:val="28"/>
                <w:lang w:val="ro-RO" w:eastAsia="it-IT"/>
              </w:rPr>
              <w:t>8.</w:t>
            </w:r>
          </w:p>
        </w:tc>
        <w:tc>
          <w:tcPr>
            <w:tcW w:w="2910" w:type="pct"/>
            <w:shd w:val="clear" w:color="auto" w:fill="auto"/>
            <w:hideMark/>
          </w:tcPr>
          <w:p w:rsidR="0078283F" w:rsidRPr="009A3E66" w:rsidRDefault="0078283F" w:rsidP="00EE6E22">
            <w:pPr>
              <w:spacing w:after="0"/>
              <w:rPr>
                <w:rFonts w:ascii="Times New Roman" w:hAnsi="Times New Roman" w:cs="Times New Roman"/>
                <w:b/>
                <w:sz w:val="28"/>
                <w:szCs w:val="28"/>
                <w:lang w:val="ro-RO" w:eastAsia="it-IT"/>
              </w:rPr>
            </w:pPr>
            <w:r w:rsidRPr="009A3E66">
              <w:rPr>
                <w:rFonts w:ascii="Times New Roman" w:hAnsi="Times New Roman" w:cs="Times New Roman"/>
                <w:b/>
                <w:sz w:val="28"/>
                <w:szCs w:val="28"/>
                <w:lang w:val="ro-RO" w:eastAsia="it-IT"/>
              </w:rPr>
              <w:t>Numărul locurilor de muncă nou-create (permanente):</w:t>
            </w:r>
          </w:p>
        </w:tc>
        <w:tc>
          <w:tcPr>
            <w:tcW w:w="610" w:type="pct"/>
            <w:shd w:val="clear" w:color="auto" w:fill="auto"/>
            <w:hideMark/>
          </w:tcPr>
          <w:p w:rsidR="0078283F" w:rsidRPr="009A3E66" w:rsidRDefault="0078283F" w:rsidP="00EE6E22">
            <w:pPr>
              <w:spacing w:after="0"/>
              <w:jc w:val="center"/>
              <w:rPr>
                <w:rFonts w:ascii="Times New Roman" w:hAnsi="Times New Roman" w:cs="Times New Roman"/>
                <w:b/>
                <w:sz w:val="28"/>
                <w:szCs w:val="28"/>
                <w:lang w:val="ro-RO" w:eastAsia="it-IT"/>
              </w:rPr>
            </w:pPr>
            <w:r w:rsidRPr="009A3E66">
              <w:rPr>
                <w:rFonts w:ascii="Times New Roman" w:hAnsi="Times New Roman" w:cs="Times New Roman"/>
                <w:b/>
                <w:sz w:val="28"/>
                <w:szCs w:val="28"/>
                <w:lang w:val="ro-RO" w:eastAsia="it-IT"/>
              </w:rPr>
              <w:t>15</w:t>
            </w:r>
          </w:p>
        </w:tc>
        <w:tc>
          <w:tcPr>
            <w:tcW w:w="407" w:type="pct"/>
            <w:shd w:val="clear" w:color="auto" w:fill="auto"/>
            <w:hideMark/>
          </w:tcPr>
          <w:p w:rsidR="0078283F" w:rsidRPr="009A3E66" w:rsidRDefault="0078283F" w:rsidP="00EE6E22">
            <w:pPr>
              <w:spacing w:after="0"/>
              <w:jc w:val="center"/>
              <w:rPr>
                <w:rFonts w:ascii="Times New Roman" w:hAnsi="Times New Roman" w:cs="Times New Roman"/>
                <w:b/>
                <w:sz w:val="28"/>
                <w:szCs w:val="28"/>
                <w:lang w:val="ro-RO" w:eastAsia="it-IT"/>
              </w:rPr>
            </w:pPr>
            <w:r w:rsidRPr="009A3E66">
              <w:rPr>
                <w:rFonts w:ascii="Times New Roman" w:hAnsi="Times New Roman" w:cs="Times New Roman"/>
                <w:b/>
                <w:sz w:val="28"/>
                <w:szCs w:val="28"/>
                <w:lang w:val="ro-RO" w:eastAsia="it-IT"/>
              </w:rPr>
              <w:t>10</w:t>
            </w:r>
          </w:p>
        </w:tc>
        <w:tc>
          <w:tcPr>
            <w:tcW w:w="740" w:type="pct"/>
            <w:shd w:val="clear" w:color="auto" w:fill="auto"/>
          </w:tcPr>
          <w:p w:rsidR="0078283F" w:rsidRPr="009A3E66" w:rsidRDefault="0078283F" w:rsidP="00EE6E22">
            <w:pPr>
              <w:spacing w:after="0"/>
              <w:rPr>
                <w:rFonts w:ascii="Times New Roman" w:hAnsi="Times New Roman" w:cs="Times New Roman"/>
                <w:b/>
                <w:bCs/>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3 locuri de muncă și mai mult</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11-</w:t>
            </w:r>
            <w:r w:rsidR="0078283F" w:rsidRPr="009A3E66">
              <w:rPr>
                <w:rFonts w:ascii="Times New Roman" w:hAnsi="Times New Roman" w:cs="Times New Roman"/>
                <w:sz w:val="28"/>
                <w:szCs w:val="28"/>
                <w:lang w:val="ro-RO" w:eastAsia="it-IT"/>
              </w:rPr>
              <w:t>15</w:t>
            </w:r>
          </w:p>
        </w:tc>
        <w:tc>
          <w:tcPr>
            <w:tcW w:w="407"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2 locuri de muncă</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6-</w:t>
            </w:r>
            <w:r w:rsidR="0078283F" w:rsidRPr="009A3E66">
              <w:rPr>
                <w:rFonts w:ascii="Times New Roman" w:hAnsi="Times New Roman" w:cs="Times New Roman"/>
                <w:sz w:val="28"/>
                <w:szCs w:val="28"/>
                <w:lang w:val="ro-RO" w:eastAsia="it-IT"/>
              </w:rPr>
              <w:t>10</w:t>
            </w:r>
          </w:p>
        </w:tc>
        <w:tc>
          <w:tcPr>
            <w:tcW w:w="407"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p>
        </w:tc>
      </w:tr>
      <w:tr w:rsidR="009A3E66" w:rsidRPr="009A3E66" w:rsidTr="00EE6E22">
        <w:trPr>
          <w:trHeight w:val="330"/>
        </w:trPr>
        <w:tc>
          <w:tcPr>
            <w:tcW w:w="333"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1 loc de muncă</w:t>
            </w:r>
          </w:p>
        </w:tc>
        <w:tc>
          <w:tcPr>
            <w:tcW w:w="610" w:type="pct"/>
            <w:shd w:val="clear" w:color="auto" w:fill="auto"/>
            <w:hideMark/>
          </w:tcPr>
          <w:p w:rsidR="0078283F" w:rsidRPr="009A3E66" w:rsidRDefault="00EE6E22" w:rsidP="00EE6E22">
            <w:pPr>
              <w:spacing w:after="0"/>
              <w:jc w:val="center"/>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0-</w:t>
            </w:r>
            <w:r w:rsidR="0078283F" w:rsidRPr="009A3E66">
              <w:rPr>
                <w:rFonts w:ascii="Times New Roman" w:hAnsi="Times New Roman" w:cs="Times New Roman"/>
                <w:sz w:val="28"/>
                <w:szCs w:val="28"/>
                <w:lang w:val="ro-RO" w:eastAsia="it-IT"/>
              </w:rPr>
              <w:t>5</w:t>
            </w:r>
          </w:p>
        </w:tc>
        <w:tc>
          <w:tcPr>
            <w:tcW w:w="407" w:type="pct"/>
            <w:shd w:val="clear" w:color="auto" w:fill="auto"/>
            <w:hideMark/>
          </w:tcPr>
          <w:p w:rsidR="0078283F" w:rsidRPr="009A3E66" w:rsidRDefault="0078283F" w:rsidP="00EE6E22">
            <w:pPr>
              <w:spacing w:after="0"/>
              <w:jc w:val="center"/>
              <w:rPr>
                <w:rFonts w:ascii="Times New Roman" w:hAnsi="Times New Roman" w:cs="Times New Roman"/>
                <w:sz w:val="28"/>
                <w:szCs w:val="28"/>
                <w:lang w:val="ro-RO" w:eastAsia="it-IT"/>
              </w:rPr>
            </w:pPr>
          </w:p>
        </w:tc>
        <w:tc>
          <w:tcPr>
            <w:tcW w:w="740" w:type="pct"/>
            <w:shd w:val="clear" w:color="auto" w:fill="auto"/>
          </w:tcPr>
          <w:p w:rsidR="0078283F" w:rsidRPr="009A3E66" w:rsidRDefault="0078283F" w:rsidP="00EE6E22">
            <w:pPr>
              <w:spacing w:after="0"/>
              <w:rPr>
                <w:rFonts w:ascii="Times New Roman" w:hAnsi="Times New Roman" w:cs="Times New Roman"/>
                <w:b/>
                <w:bCs/>
                <w:sz w:val="28"/>
                <w:szCs w:val="28"/>
                <w:lang w:val="ro-RO" w:eastAsia="it-IT"/>
              </w:rPr>
            </w:pPr>
          </w:p>
        </w:tc>
      </w:tr>
      <w:tr w:rsidR="009A3E66" w:rsidRPr="009A3E66" w:rsidTr="00EE6E22">
        <w:trPr>
          <w:trHeight w:val="330"/>
        </w:trPr>
        <w:tc>
          <w:tcPr>
            <w:tcW w:w="333" w:type="pct"/>
            <w:shd w:val="clear" w:color="auto" w:fill="auto"/>
            <w:noWrap/>
            <w:hideMark/>
          </w:tcPr>
          <w:p w:rsidR="004A10CF" w:rsidRPr="009A3E66" w:rsidRDefault="004A10CF" w:rsidP="004A10CF">
            <w:pPr>
              <w:spacing w:after="0" w:line="240" w:lineRule="auto"/>
            </w:pPr>
            <w:r w:rsidRPr="009A3E66">
              <w:t>9.</w:t>
            </w:r>
          </w:p>
        </w:tc>
        <w:tc>
          <w:tcPr>
            <w:tcW w:w="2910" w:type="pct"/>
            <w:shd w:val="clear" w:color="auto" w:fill="auto"/>
            <w:hideMark/>
          </w:tcPr>
          <w:p w:rsidR="004A10CF" w:rsidRPr="009A3E66" w:rsidRDefault="004A10CF" w:rsidP="004A10CF">
            <w:pPr>
              <w:spacing w:after="0" w:line="240" w:lineRule="auto"/>
              <w:rPr>
                <w:rFonts w:ascii="Times New Roman" w:hAnsi="Times New Roman" w:cs="Times New Roman"/>
                <w:b/>
                <w:sz w:val="28"/>
                <w:szCs w:val="28"/>
                <w:lang w:val="en-US"/>
              </w:rPr>
            </w:pPr>
            <w:r w:rsidRPr="009A3E66">
              <w:rPr>
                <w:rFonts w:ascii="Times New Roman" w:hAnsi="Times New Roman" w:cs="Times New Roman"/>
                <w:b/>
                <w:sz w:val="28"/>
                <w:szCs w:val="28"/>
                <w:lang w:val="en-US"/>
              </w:rPr>
              <w:t>Indicele de deprivare multiplă – rural (IDAM):</w:t>
            </w:r>
          </w:p>
        </w:tc>
        <w:tc>
          <w:tcPr>
            <w:tcW w:w="610" w:type="pct"/>
            <w:shd w:val="clear" w:color="auto" w:fill="auto"/>
            <w:hideMark/>
          </w:tcPr>
          <w:p w:rsidR="004A10CF" w:rsidRPr="009A3E66" w:rsidRDefault="004A10CF" w:rsidP="004A10CF">
            <w:pPr>
              <w:spacing w:after="0" w:line="240" w:lineRule="auto"/>
              <w:rPr>
                <w:rFonts w:ascii="Times New Roman" w:hAnsi="Times New Roman" w:cs="Times New Roman"/>
                <w:b/>
                <w:sz w:val="28"/>
                <w:szCs w:val="28"/>
              </w:rPr>
            </w:pPr>
            <w:r w:rsidRPr="009A3E66">
              <w:rPr>
                <w:rFonts w:ascii="Times New Roman" w:hAnsi="Times New Roman" w:cs="Times New Roman"/>
                <w:b/>
                <w:sz w:val="28"/>
                <w:szCs w:val="28"/>
              </w:rPr>
              <w:t>20</w:t>
            </w:r>
          </w:p>
        </w:tc>
        <w:tc>
          <w:tcPr>
            <w:tcW w:w="407" w:type="pct"/>
            <w:shd w:val="clear" w:color="auto" w:fill="auto"/>
            <w:hideMark/>
          </w:tcPr>
          <w:p w:rsidR="004A10CF" w:rsidRPr="009A3E66" w:rsidRDefault="004A10CF" w:rsidP="004A10CF">
            <w:pPr>
              <w:spacing w:after="0" w:line="240" w:lineRule="auto"/>
              <w:rPr>
                <w:rFonts w:ascii="Times New Roman" w:hAnsi="Times New Roman" w:cs="Times New Roman"/>
                <w:b/>
                <w:sz w:val="28"/>
                <w:szCs w:val="28"/>
              </w:rPr>
            </w:pPr>
            <w:r w:rsidRPr="009A3E66">
              <w:rPr>
                <w:rFonts w:ascii="Times New Roman" w:hAnsi="Times New Roman" w:cs="Times New Roman"/>
                <w:b/>
                <w:sz w:val="28"/>
                <w:szCs w:val="28"/>
              </w:rPr>
              <w:t>10</w:t>
            </w:r>
          </w:p>
        </w:tc>
        <w:tc>
          <w:tcPr>
            <w:tcW w:w="740" w:type="pct"/>
            <w:shd w:val="clear" w:color="auto" w:fill="auto"/>
            <w:hideMark/>
          </w:tcPr>
          <w:p w:rsidR="004A10CF" w:rsidRPr="009A3E66" w:rsidRDefault="004A10CF" w:rsidP="004A10CF">
            <w:pPr>
              <w:spacing w:after="0" w:line="240" w:lineRule="auto"/>
            </w:pPr>
          </w:p>
        </w:tc>
      </w:tr>
      <w:tr w:rsidR="009A3E66" w:rsidRPr="009A3E66" w:rsidTr="004A10CF">
        <w:trPr>
          <w:trHeight w:val="413"/>
        </w:trPr>
        <w:tc>
          <w:tcPr>
            <w:tcW w:w="333" w:type="pct"/>
            <w:shd w:val="clear" w:color="auto" w:fill="auto"/>
            <w:noWrap/>
            <w:hideMark/>
          </w:tcPr>
          <w:p w:rsidR="004A10CF" w:rsidRPr="009A3E66" w:rsidRDefault="004A10CF" w:rsidP="004A10CF">
            <w:pPr>
              <w:spacing w:after="0" w:line="240" w:lineRule="auto"/>
            </w:pPr>
          </w:p>
        </w:tc>
        <w:tc>
          <w:tcPr>
            <w:tcW w:w="2910" w:type="pct"/>
            <w:shd w:val="clear" w:color="auto" w:fill="auto"/>
            <w:hideMark/>
          </w:tcPr>
          <w:p w:rsidR="004A10CF" w:rsidRPr="009A3E66" w:rsidRDefault="004A10CF" w:rsidP="004A10CF">
            <w:pPr>
              <w:spacing w:after="0" w:line="240" w:lineRule="auto"/>
              <w:rPr>
                <w:rFonts w:ascii="Times New Roman" w:hAnsi="Times New Roman" w:cs="Times New Roman"/>
                <w:sz w:val="28"/>
                <w:szCs w:val="28"/>
                <w:lang w:val="en-US"/>
              </w:rPr>
            </w:pPr>
            <w:r w:rsidRPr="009A3E66">
              <w:rPr>
                <w:rFonts w:ascii="Times New Roman" w:hAnsi="Times New Roman" w:cs="Times New Roman"/>
                <w:sz w:val="28"/>
                <w:szCs w:val="28"/>
                <w:lang w:val="en-US"/>
              </w:rPr>
              <w:t>IDAM de la 1pînă la 250 (rural)</w:t>
            </w:r>
          </w:p>
        </w:tc>
        <w:tc>
          <w:tcPr>
            <w:tcW w:w="610" w:type="pct"/>
            <w:shd w:val="clear" w:color="auto" w:fill="auto"/>
            <w:hideMark/>
          </w:tcPr>
          <w:p w:rsidR="004A10CF" w:rsidRPr="009A3E66" w:rsidRDefault="004A10CF" w:rsidP="004A10CF">
            <w:pPr>
              <w:spacing w:after="0" w:line="240" w:lineRule="auto"/>
              <w:rPr>
                <w:rFonts w:ascii="Times New Roman" w:hAnsi="Times New Roman" w:cs="Times New Roman"/>
                <w:sz w:val="28"/>
                <w:szCs w:val="28"/>
              </w:rPr>
            </w:pPr>
            <w:r w:rsidRPr="009A3E66">
              <w:rPr>
                <w:rFonts w:ascii="Times New Roman" w:hAnsi="Times New Roman" w:cs="Times New Roman"/>
                <w:sz w:val="28"/>
                <w:szCs w:val="28"/>
              </w:rPr>
              <w:t>16-20</w:t>
            </w:r>
          </w:p>
        </w:tc>
        <w:tc>
          <w:tcPr>
            <w:tcW w:w="407" w:type="pct"/>
            <w:shd w:val="clear" w:color="auto" w:fill="auto"/>
            <w:hideMark/>
          </w:tcPr>
          <w:p w:rsidR="004A10CF" w:rsidRPr="009A3E66" w:rsidRDefault="004A10CF" w:rsidP="004A10CF">
            <w:pPr>
              <w:spacing w:after="0" w:line="240" w:lineRule="auto"/>
            </w:pPr>
          </w:p>
        </w:tc>
        <w:tc>
          <w:tcPr>
            <w:tcW w:w="740" w:type="pct"/>
            <w:shd w:val="clear" w:color="auto" w:fill="auto"/>
            <w:hideMark/>
          </w:tcPr>
          <w:p w:rsidR="004A10CF" w:rsidRPr="009A3E66" w:rsidRDefault="004A10CF" w:rsidP="004A10CF">
            <w:pPr>
              <w:spacing w:after="0" w:line="240" w:lineRule="auto"/>
            </w:pPr>
          </w:p>
        </w:tc>
      </w:tr>
      <w:tr w:rsidR="009A3E66" w:rsidRPr="009A3E66" w:rsidTr="00EE6E22">
        <w:trPr>
          <w:trHeight w:val="330"/>
        </w:trPr>
        <w:tc>
          <w:tcPr>
            <w:tcW w:w="333" w:type="pct"/>
            <w:shd w:val="clear" w:color="auto" w:fill="auto"/>
            <w:noWrap/>
            <w:hideMark/>
          </w:tcPr>
          <w:p w:rsidR="004A10CF" w:rsidRPr="009A3E66" w:rsidRDefault="004A10CF" w:rsidP="004A10CF">
            <w:pPr>
              <w:spacing w:after="0" w:line="240" w:lineRule="auto"/>
            </w:pPr>
          </w:p>
        </w:tc>
        <w:tc>
          <w:tcPr>
            <w:tcW w:w="2910" w:type="pct"/>
            <w:shd w:val="clear" w:color="auto" w:fill="auto"/>
            <w:hideMark/>
          </w:tcPr>
          <w:p w:rsidR="004A10CF" w:rsidRPr="009A3E66" w:rsidRDefault="004A10CF" w:rsidP="004A10CF">
            <w:pPr>
              <w:spacing w:after="0" w:line="240" w:lineRule="auto"/>
              <w:rPr>
                <w:rFonts w:ascii="Times New Roman" w:hAnsi="Times New Roman" w:cs="Times New Roman"/>
                <w:sz w:val="28"/>
                <w:szCs w:val="28"/>
                <w:lang w:val="en-US"/>
              </w:rPr>
            </w:pPr>
            <w:r w:rsidRPr="009A3E66">
              <w:rPr>
                <w:rFonts w:ascii="Times New Roman" w:hAnsi="Times New Roman" w:cs="Times New Roman"/>
                <w:sz w:val="28"/>
                <w:szCs w:val="28"/>
                <w:lang w:val="en-US"/>
              </w:rPr>
              <w:t>IDAM de la 251pînă la 500 (rural)</w:t>
            </w:r>
          </w:p>
        </w:tc>
        <w:tc>
          <w:tcPr>
            <w:tcW w:w="610" w:type="pct"/>
            <w:shd w:val="clear" w:color="auto" w:fill="auto"/>
            <w:hideMark/>
          </w:tcPr>
          <w:p w:rsidR="004A10CF" w:rsidRPr="009A3E66" w:rsidRDefault="004A10CF" w:rsidP="004A10CF">
            <w:pPr>
              <w:spacing w:after="0" w:line="240" w:lineRule="auto"/>
              <w:rPr>
                <w:rFonts w:ascii="Times New Roman" w:hAnsi="Times New Roman" w:cs="Times New Roman"/>
                <w:sz w:val="28"/>
                <w:szCs w:val="28"/>
              </w:rPr>
            </w:pPr>
            <w:r w:rsidRPr="009A3E66">
              <w:rPr>
                <w:rFonts w:ascii="Times New Roman" w:hAnsi="Times New Roman" w:cs="Times New Roman"/>
                <w:sz w:val="28"/>
                <w:szCs w:val="28"/>
              </w:rPr>
              <w:t>11-15</w:t>
            </w:r>
          </w:p>
        </w:tc>
        <w:tc>
          <w:tcPr>
            <w:tcW w:w="407" w:type="pct"/>
            <w:shd w:val="clear" w:color="auto" w:fill="auto"/>
            <w:hideMark/>
          </w:tcPr>
          <w:p w:rsidR="004A10CF" w:rsidRPr="009A3E66" w:rsidRDefault="004A10CF" w:rsidP="004A10CF">
            <w:pPr>
              <w:spacing w:after="0" w:line="240" w:lineRule="auto"/>
            </w:pPr>
          </w:p>
        </w:tc>
        <w:tc>
          <w:tcPr>
            <w:tcW w:w="740" w:type="pct"/>
            <w:shd w:val="clear" w:color="auto" w:fill="auto"/>
            <w:hideMark/>
          </w:tcPr>
          <w:p w:rsidR="004A10CF" w:rsidRPr="009A3E66" w:rsidRDefault="004A10CF" w:rsidP="004A10CF">
            <w:pPr>
              <w:spacing w:after="0" w:line="240" w:lineRule="auto"/>
            </w:pPr>
          </w:p>
        </w:tc>
      </w:tr>
      <w:tr w:rsidR="009A3E66" w:rsidRPr="009A3E66" w:rsidTr="00EE6E22">
        <w:trPr>
          <w:trHeight w:val="330"/>
        </w:trPr>
        <w:tc>
          <w:tcPr>
            <w:tcW w:w="333" w:type="pct"/>
            <w:shd w:val="clear" w:color="auto" w:fill="auto"/>
            <w:noWrap/>
          </w:tcPr>
          <w:p w:rsidR="004A10CF" w:rsidRPr="009A3E66" w:rsidRDefault="004A10CF" w:rsidP="004A10CF">
            <w:pPr>
              <w:spacing w:after="0" w:line="240" w:lineRule="auto"/>
            </w:pPr>
          </w:p>
        </w:tc>
        <w:tc>
          <w:tcPr>
            <w:tcW w:w="2910" w:type="pct"/>
            <w:shd w:val="clear" w:color="auto" w:fill="auto"/>
          </w:tcPr>
          <w:p w:rsidR="004A10CF" w:rsidRPr="009A3E66" w:rsidRDefault="004A10CF" w:rsidP="004A10CF">
            <w:pPr>
              <w:spacing w:after="0" w:line="240" w:lineRule="auto"/>
              <w:rPr>
                <w:rFonts w:ascii="Times New Roman" w:hAnsi="Times New Roman" w:cs="Times New Roman"/>
                <w:sz w:val="28"/>
                <w:szCs w:val="28"/>
                <w:lang w:val="en-US"/>
              </w:rPr>
            </w:pPr>
            <w:r w:rsidRPr="009A3E66">
              <w:rPr>
                <w:rFonts w:ascii="Times New Roman" w:hAnsi="Times New Roman" w:cs="Times New Roman"/>
                <w:sz w:val="28"/>
                <w:szCs w:val="28"/>
                <w:lang w:val="en-US"/>
              </w:rPr>
              <w:t>IDAM de la 501pînă la 751</w:t>
            </w:r>
            <w:r w:rsidR="001803BA" w:rsidRPr="009A3E66">
              <w:rPr>
                <w:rFonts w:ascii="Times New Roman" w:hAnsi="Times New Roman" w:cs="Times New Roman"/>
                <w:sz w:val="28"/>
                <w:szCs w:val="28"/>
                <w:lang w:val="ro-RO"/>
              </w:rPr>
              <w:t xml:space="preserve"> </w:t>
            </w:r>
            <w:r w:rsidR="001803BA" w:rsidRPr="009A3E66">
              <w:rPr>
                <w:rFonts w:ascii="Times New Roman" w:hAnsi="Times New Roman" w:cs="Times New Roman"/>
                <w:sz w:val="28"/>
                <w:szCs w:val="28"/>
                <w:lang w:val="en-US"/>
              </w:rPr>
              <w:t>(rural)</w:t>
            </w:r>
          </w:p>
        </w:tc>
        <w:tc>
          <w:tcPr>
            <w:tcW w:w="610" w:type="pct"/>
            <w:shd w:val="clear" w:color="auto" w:fill="auto"/>
          </w:tcPr>
          <w:p w:rsidR="004A10CF" w:rsidRPr="009A3E66" w:rsidRDefault="004A10CF" w:rsidP="004A10CF">
            <w:pPr>
              <w:spacing w:after="0" w:line="240" w:lineRule="auto"/>
              <w:rPr>
                <w:rFonts w:ascii="Times New Roman" w:hAnsi="Times New Roman" w:cs="Times New Roman"/>
                <w:sz w:val="28"/>
                <w:szCs w:val="28"/>
              </w:rPr>
            </w:pPr>
            <w:r w:rsidRPr="009A3E66">
              <w:rPr>
                <w:rFonts w:ascii="Times New Roman" w:hAnsi="Times New Roman" w:cs="Times New Roman"/>
                <w:sz w:val="28"/>
                <w:szCs w:val="28"/>
              </w:rPr>
              <w:t>6-10</w:t>
            </w:r>
          </w:p>
        </w:tc>
        <w:tc>
          <w:tcPr>
            <w:tcW w:w="407" w:type="pct"/>
            <w:shd w:val="clear" w:color="auto" w:fill="auto"/>
          </w:tcPr>
          <w:p w:rsidR="004A10CF" w:rsidRPr="009A3E66" w:rsidRDefault="004A10CF" w:rsidP="004A10CF">
            <w:pPr>
              <w:spacing w:after="0" w:line="240" w:lineRule="auto"/>
            </w:pPr>
          </w:p>
        </w:tc>
        <w:tc>
          <w:tcPr>
            <w:tcW w:w="740" w:type="pct"/>
            <w:shd w:val="clear" w:color="auto" w:fill="auto"/>
          </w:tcPr>
          <w:p w:rsidR="004A10CF" w:rsidRPr="009A3E66" w:rsidRDefault="004A10CF" w:rsidP="004A10CF">
            <w:pPr>
              <w:spacing w:after="0" w:line="240" w:lineRule="auto"/>
            </w:pPr>
            <w:r w:rsidRPr="009A3E66">
              <w:t xml:space="preserve"> </w:t>
            </w:r>
          </w:p>
        </w:tc>
      </w:tr>
      <w:tr w:rsidR="009A3E66" w:rsidRPr="009A3E66" w:rsidTr="00EE6E22">
        <w:trPr>
          <w:trHeight w:val="330"/>
        </w:trPr>
        <w:tc>
          <w:tcPr>
            <w:tcW w:w="333" w:type="pct"/>
            <w:shd w:val="clear" w:color="auto" w:fill="auto"/>
            <w:noWrap/>
          </w:tcPr>
          <w:p w:rsidR="004A10CF" w:rsidRPr="009A3E66" w:rsidRDefault="004A10CF" w:rsidP="004A10CF">
            <w:pPr>
              <w:spacing w:after="0" w:line="240" w:lineRule="auto"/>
            </w:pPr>
          </w:p>
        </w:tc>
        <w:tc>
          <w:tcPr>
            <w:tcW w:w="2910" w:type="pct"/>
            <w:shd w:val="clear" w:color="auto" w:fill="auto"/>
          </w:tcPr>
          <w:p w:rsidR="004A10CF" w:rsidRPr="009A3E66" w:rsidRDefault="004A10CF" w:rsidP="004A10CF">
            <w:pPr>
              <w:spacing w:after="0" w:line="240" w:lineRule="auto"/>
              <w:rPr>
                <w:rFonts w:ascii="Times New Roman" w:hAnsi="Times New Roman" w:cs="Times New Roman"/>
                <w:sz w:val="28"/>
                <w:szCs w:val="28"/>
                <w:lang w:val="en-US"/>
              </w:rPr>
            </w:pPr>
            <w:r w:rsidRPr="009A3E66">
              <w:rPr>
                <w:rFonts w:ascii="Times New Roman" w:hAnsi="Times New Roman" w:cs="Times New Roman"/>
                <w:sz w:val="28"/>
                <w:szCs w:val="28"/>
                <w:lang w:val="en-US"/>
              </w:rPr>
              <w:t>IDAM de la 762 pînă la 842</w:t>
            </w:r>
            <w:r w:rsidR="001803BA" w:rsidRPr="009A3E66">
              <w:rPr>
                <w:rFonts w:ascii="Times New Roman" w:hAnsi="Times New Roman" w:cs="Times New Roman"/>
                <w:sz w:val="28"/>
                <w:szCs w:val="28"/>
                <w:lang w:val="ro-RO"/>
              </w:rPr>
              <w:t xml:space="preserve"> </w:t>
            </w:r>
            <w:r w:rsidR="001803BA" w:rsidRPr="009A3E66">
              <w:rPr>
                <w:rFonts w:ascii="Times New Roman" w:hAnsi="Times New Roman" w:cs="Times New Roman"/>
                <w:sz w:val="28"/>
                <w:szCs w:val="28"/>
                <w:lang w:val="en-US"/>
              </w:rPr>
              <w:t>(rural)</w:t>
            </w:r>
          </w:p>
        </w:tc>
        <w:tc>
          <w:tcPr>
            <w:tcW w:w="610" w:type="pct"/>
            <w:shd w:val="clear" w:color="auto" w:fill="auto"/>
          </w:tcPr>
          <w:p w:rsidR="004A10CF" w:rsidRPr="009A3E66" w:rsidRDefault="004A10CF" w:rsidP="004A10CF">
            <w:pPr>
              <w:spacing w:after="0" w:line="240" w:lineRule="auto"/>
              <w:rPr>
                <w:rFonts w:ascii="Times New Roman" w:hAnsi="Times New Roman" w:cs="Times New Roman"/>
                <w:sz w:val="28"/>
                <w:szCs w:val="28"/>
              </w:rPr>
            </w:pPr>
            <w:r w:rsidRPr="009A3E66">
              <w:rPr>
                <w:rFonts w:ascii="Times New Roman" w:hAnsi="Times New Roman" w:cs="Times New Roman"/>
                <w:sz w:val="28"/>
                <w:szCs w:val="28"/>
              </w:rPr>
              <w:t>0-5</w:t>
            </w:r>
          </w:p>
        </w:tc>
        <w:tc>
          <w:tcPr>
            <w:tcW w:w="407" w:type="pct"/>
            <w:shd w:val="clear" w:color="auto" w:fill="auto"/>
          </w:tcPr>
          <w:p w:rsidR="004A10CF" w:rsidRPr="009A3E66" w:rsidRDefault="004A10CF" w:rsidP="004A10CF">
            <w:pPr>
              <w:spacing w:after="0" w:line="240" w:lineRule="auto"/>
            </w:pPr>
          </w:p>
        </w:tc>
        <w:tc>
          <w:tcPr>
            <w:tcW w:w="740" w:type="pct"/>
            <w:shd w:val="clear" w:color="auto" w:fill="auto"/>
          </w:tcPr>
          <w:p w:rsidR="004A10CF" w:rsidRPr="009A3E66" w:rsidRDefault="004A10CF" w:rsidP="004A10CF">
            <w:pPr>
              <w:spacing w:after="0" w:line="240" w:lineRule="auto"/>
            </w:pPr>
          </w:p>
        </w:tc>
      </w:tr>
      <w:tr w:rsidR="009A3E66" w:rsidRPr="006E3183" w:rsidTr="00EE6E22">
        <w:trPr>
          <w:trHeight w:val="330"/>
        </w:trPr>
        <w:tc>
          <w:tcPr>
            <w:tcW w:w="333" w:type="pct"/>
            <w:shd w:val="clear" w:color="auto" w:fill="auto"/>
            <w:noWrap/>
          </w:tcPr>
          <w:p w:rsidR="004A10CF" w:rsidRPr="009A3E66" w:rsidRDefault="004A10CF" w:rsidP="004A10CF">
            <w:pPr>
              <w:spacing w:after="0" w:line="240" w:lineRule="auto"/>
            </w:pPr>
          </w:p>
        </w:tc>
        <w:tc>
          <w:tcPr>
            <w:tcW w:w="2910" w:type="pct"/>
            <w:shd w:val="clear" w:color="auto" w:fill="auto"/>
          </w:tcPr>
          <w:p w:rsidR="004A10CF" w:rsidRPr="009A3E66" w:rsidRDefault="004A10CF" w:rsidP="004A10CF">
            <w:pPr>
              <w:spacing w:after="0" w:line="240" w:lineRule="auto"/>
              <w:rPr>
                <w:rFonts w:ascii="Times New Roman" w:hAnsi="Times New Roman" w:cs="Times New Roman"/>
                <w:b/>
                <w:sz w:val="28"/>
                <w:szCs w:val="28"/>
                <w:lang w:val="en-US"/>
              </w:rPr>
            </w:pPr>
            <w:r w:rsidRPr="009A3E66">
              <w:rPr>
                <w:rFonts w:ascii="Times New Roman" w:hAnsi="Times New Roman" w:cs="Times New Roman"/>
                <w:b/>
                <w:sz w:val="28"/>
                <w:szCs w:val="28"/>
                <w:lang w:val="en-US"/>
              </w:rPr>
              <w:t>Indicele de deprivare multiplă – urban (IDAM):</w:t>
            </w:r>
          </w:p>
        </w:tc>
        <w:tc>
          <w:tcPr>
            <w:tcW w:w="610" w:type="pct"/>
            <w:shd w:val="clear" w:color="auto" w:fill="auto"/>
          </w:tcPr>
          <w:p w:rsidR="004A10CF" w:rsidRPr="009A3E66" w:rsidRDefault="004A10CF" w:rsidP="004A10CF">
            <w:pPr>
              <w:spacing w:after="0" w:line="240" w:lineRule="auto"/>
              <w:rPr>
                <w:rFonts w:ascii="Times New Roman" w:hAnsi="Times New Roman" w:cs="Times New Roman"/>
                <w:sz w:val="28"/>
                <w:szCs w:val="28"/>
                <w:lang w:val="en-US"/>
              </w:rPr>
            </w:pPr>
          </w:p>
        </w:tc>
        <w:tc>
          <w:tcPr>
            <w:tcW w:w="407" w:type="pct"/>
            <w:shd w:val="clear" w:color="auto" w:fill="auto"/>
          </w:tcPr>
          <w:p w:rsidR="004A10CF" w:rsidRPr="009A3E66" w:rsidRDefault="004A10CF" w:rsidP="004A10CF">
            <w:pPr>
              <w:spacing w:after="0" w:line="240" w:lineRule="auto"/>
              <w:rPr>
                <w:lang w:val="en-US"/>
              </w:rPr>
            </w:pPr>
          </w:p>
        </w:tc>
        <w:tc>
          <w:tcPr>
            <w:tcW w:w="740" w:type="pct"/>
            <w:shd w:val="clear" w:color="auto" w:fill="auto"/>
          </w:tcPr>
          <w:p w:rsidR="004A10CF" w:rsidRPr="009A3E66" w:rsidRDefault="004A10CF" w:rsidP="004A10CF">
            <w:pPr>
              <w:spacing w:after="0" w:line="240" w:lineRule="auto"/>
              <w:rPr>
                <w:lang w:val="en-US"/>
              </w:rPr>
            </w:pPr>
          </w:p>
        </w:tc>
      </w:tr>
      <w:tr w:rsidR="009A3E66" w:rsidRPr="009A3E66" w:rsidTr="00EE6E22">
        <w:trPr>
          <w:trHeight w:val="330"/>
        </w:trPr>
        <w:tc>
          <w:tcPr>
            <w:tcW w:w="333" w:type="pct"/>
            <w:shd w:val="clear" w:color="auto" w:fill="auto"/>
            <w:noWrap/>
          </w:tcPr>
          <w:p w:rsidR="004A10CF" w:rsidRPr="009A3E66" w:rsidRDefault="004A10CF" w:rsidP="004A10CF">
            <w:pPr>
              <w:spacing w:after="0" w:line="240" w:lineRule="auto"/>
              <w:rPr>
                <w:lang w:val="en-US"/>
              </w:rPr>
            </w:pPr>
          </w:p>
        </w:tc>
        <w:tc>
          <w:tcPr>
            <w:tcW w:w="2910" w:type="pct"/>
            <w:shd w:val="clear" w:color="auto" w:fill="auto"/>
          </w:tcPr>
          <w:p w:rsidR="004A10CF" w:rsidRPr="009A3E66" w:rsidRDefault="004A10CF" w:rsidP="004A10CF">
            <w:pPr>
              <w:spacing w:after="0" w:line="240" w:lineRule="auto"/>
              <w:rPr>
                <w:rFonts w:ascii="Times New Roman" w:hAnsi="Times New Roman" w:cs="Times New Roman"/>
                <w:sz w:val="28"/>
                <w:szCs w:val="28"/>
                <w:lang w:val="en-US"/>
              </w:rPr>
            </w:pPr>
            <w:r w:rsidRPr="009A3E66">
              <w:rPr>
                <w:rFonts w:ascii="Times New Roman" w:hAnsi="Times New Roman" w:cs="Times New Roman"/>
                <w:sz w:val="28"/>
                <w:szCs w:val="28"/>
                <w:lang w:val="en-US"/>
              </w:rPr>
              <w:t>IDAM de la 1pînă la 20 (urban)</w:t>
            </w:r>
          </w:p>
        </w:tc>
        <w:tc>
          <w:tcPr>
            <w:tcW w:w="610" w:type="pct"/>
            <w:shd w:val="clear" w:color="auto" w:fill="auto"/>
          </w:tcPr>
          <w:p w:rsidR="004A10CF" w:rsidRPr="009A3E66" w:rsidRDefault="004A10CF" w:rsidP="004A10CF">
            <w:pPr>
              <w:spacing w:after="0" w:line="240" w:lineRule="auto"/>
              <w:rPr>
                <w:rFonts w:ascii="Times New Roman" w:hAnsi="Times New Roman" w:cs="Times New Roman"/>
                <w:sz w:val="28"/>
                <w:szCs w:val="28"/>
              </w:rPr>
            </w:pPr>
            <w:r w:rsidRPr="009A3E66">
              <w:rPr>
                <w:rFonts w:ascii="Times New Roman" w:hAnsi="Times New Roman" w:cs="Times New Roman"/>
                <w:sz w:val="28"/>
                <w:szCs w:val="28"/>
              </w:rPr>
              <w:t>11-15</w:t>
            </w:r>
          </w:p>
        </w:tc>
        <w:tc>
          <w:tcPr>
            <w:tcW w:w="407" w:type="pct"/>
            <w:shd w:val="clear" w:color="auto" w:fill="auto"/>
          </w:tcPr>
          <w:p w:rsidR="004A10CF" w:rsidRPr="009A3E66" w:rsidRDefault="004A10CF" w:rsidP="004A10CF">
            <w:pPr>
              <w:spacing w:after="0" w:line="240" w:lineRule="auto"/>
            </w:pPr>
          </w:p>
        </w:tc>
        <w:tc>
          <w:tcPr>
            <w:tcW w:w="740" w:type="pct"/>
            <w:shd w:val="clear" w:color="auto" w:fill="auto"/>
          </w:tcPr>
          <w:p w:rsidR="004A10CF" w:rsidRPr="009A3E66" w:rsidRDefault="004A10CF" w:rsidP="004A10CF">
            <w:pPr>
              <w:spacing w:after="0" w:line="240" w:lineRule="auto"/>
            </w:pPr>
          </w:p>
        </w:tc>
      </w:tr>
      <w:tr w:rsidR="009A3E66" w:rsidRPr="009A3E66" w:rsidTr="00EE6E22">
        <w:trPr>
          <w:trHeight w:val="330"/>
        </w:trPr>
        <w:tc>
          <w:tcPr>
            <w:tcW w:w="333" w:type="pct"/>
            <w:shd w:val="clear" w:color="auto" w:fill="auto"/>
            <w:noWrap/>
          </w:tcPr>
          <w:p w:rsidR="004A10CF" w:rsidRPr="009A3E66" w:rsidRDefault="004A10CF" w:rsidP="004A10CF">
            <w:pPr>
              <w:spacing w:after="0" w:line="240" w:lineRule="auto"/>
            </w:pPr>
          </w:p>
        </w:tc>
        <w:tc>
          <w:tcPr>
            <w:tcW w:w="2910" w:type="pct"/>
            <w:shd w:val="clear" w:color="auto" w:fill="auto"/>
          </w:tcPr>
          <w:p w:rsidR="004A10CF" w:rsidRPr="009A3E66" w:rsidRDefault="004A10CF" w:rsidP="004A10CF">
            <w:pPr>
              <w:spacing w:after="0" w:line="240" w:lineRule="auto"/>
              <w:rPr>
                <w:rFonts w:ascii="Times New Roman" w:hAnsi="Times New Roman" w:cs="Times New Roman"/>
                <w:sz w:val="28"/>
                <w:szCs w:val="28"/>
                <w:lang w:val="en-US"/>
              </w:rPr>
            </w:pPr>
            <w:r w:rsidRPr="009A3E66">
              <w:rPr>
                <w:rFonts w:ascii="Times New Roman" w:hAnsi="Times New Roman" w:cs="Times New Roman"/>
                <w:sz w:val="28"/>
                <w:szCs w:val="28"/>
                <w:lang w:val="en-US"/>
              </w:rPr>
              <w:t>IDAM de la 21pînă la 40 (urban)</w:t>
            </w:r>
          </w:p>
        </w:tc>
        <w:tc>
          <w:tcPr>
            <w:tcW w:w="610" w:type="pct"/>
            <w:shd w:val="clear" w:color="auto" w:fill="auto"/>
          </w:tcPr>
          <w:p w:rsidR="004A10CF" w:rsidRPr="009A3E66" w:rsidRDefault="004A10CF" w:rsidP="004A10CF">
            <w:pPr>
              <w:spacing w:after="0" w:line="240" w:lineRule="auto"/>
              <w:rPr>
                <w:rFonts w:ascii="Times New Roman" w:hAnsi="Times New Roman" w:cs="Times New Roman"/>
                <w:sz w:val="28"/>
                <w:szCs w:val="28"/>
              </w:rPr>
            </w:pPr>
            <w:r w:rsidRPr="009A3E66">
              <w:rPr>
                <w:rFonts w:ascii="Times New Roman" w:hAnsi="Times New Roman" w:cs="Times New Roman"/>
                <w:sz w:val="28"/>
                <w:szCs w:val="28"/>
              </w:rPr>
              <w:t>6-10</w:t>
            </w:r>
          </w:p>
        </w:tc>
        <w:tc>
          <w:tcPr>
            <w:tcW w:w="407" w:type="pct"/>
            <w:shd w:val="clear" w:color="auto" w:fill="auto"/>
          </w:tcPr>
          <w:p w:rsidR="004A10CF" w:rsidRPr="009A3E66" w:rsidRDefault="004A10CF" w:rsidP="004A10CF">
            <w:pPr>
              <w:spacing w:after="0" w:line="240" w:lineRule="auto"/>
            </w:pPr>
          </w:p>
        </w:tc>
        <w:tc>
          <w:tcPr>
            <w:tcW w:w="740" w:type="pct"/>
            <w:shd w:val="clear" w:color="auto" w:fill="auto"/>
          </w:tcPr>
          <w:p w:rsidR="004A10CF" w:rsidRPr="009A3E66" w:rsidRDefault="004A10CF" w:rsidP="004A10CF">
            <w:pPr>
              <w:spacing w:after="0" w:line="240" w:lineRule="auto"/>
            </w:pPr>
          </w:p>
        </w:tc>
      </w:tr>
      <w:tr w:rsidR="009A3E66" w:rsidRPr="009A3E66" w:rsidTr="00EE6E22">
        <w:trPr>
          <w:trHeight w:val="330"/>
        </w:trPr>
        <w:tc>
          <w:tcPr>
            <w:tcW w:w="333" w:type="pct"/>
            <w:shd w:val="clear" w:color="auto" w:fill="auto"/>
            <w:noWrap/>
          </w:tcPr>
          <w:p w:rsidR="004A10CF" w:rsidRPr="009A3E66" w:rsidRDefault="004A10CF" w:rsidP="004A10CF">
            <w:pPr>
              <w:spacing w:after="0" w:line="240" w:lineRule="auto"/>
            </w:pPr>
          </w:p>
        </w:tc>
        <w:tc>
          <w:tcPr>
            <w:tcW w:w="2910" w:type="pct"/>
            <w:shd w:val="clear" w:color="auto" w:fill="auto"/>
          </w:tcPr>
          <w:p w:rsidR="004A10CF" w:rsidRPr="009A3E66" w:rsidRDefault="004A10CF" w:rsidP="004A10CF">
            <w:pPr>
              <w:spacing w:after="0" w:line="240" w:lineRule="auto"/>
              <w:rPr>
                <w:rFonts w:ascii="Times New Roman" w:hAnsi="Times New Roman" w:cs="Times New Roman"/>
                <w:sz w:val="28"/>
                <w:szCs w:val="28"/>
                <w:lang w:val="en-US"/>
              </w:rPr>
            </w:pPr>
            <w:r w:rsidRPr="009A3E66">
              <w:rPr>
                <w:rFonts w:ascii="Times New Roman" w:hAnsi="Times New Roman" w:cs="Times New Roman"/>
                <w:sz w:val="28"/>
                <w:szCs w:val="28"/>
                <w:lang w:val="en-US"/>
              </w:rPr>
              <w:t>IDAM de la 41pînă la 55 (urban)</w:t>
            </w:r>
          </w:p>
        </w:tc>
        <w:tc>
          <w:tcPr>
            <w:tcW w:w="610" w:type="pct"/>
            <w:shd w:val="clear" w:color="auto" w:fill="auto"/>
          </w:tcPr>
          <w:p w:rsidR="004A10CF" w:rsidRPr="009A3E66" w:rsidRDefault="004A10CF" w:rsidP="004A10CF">
            <w:pPr>
              <w:spacing w:after="0" w:line="240" w:lineRule="auto"/>
              <w:rPr>
                <w:rFonts w:ascii="Times New Roman" w:hAnsi="Times New Roman" w:cs="Times New Roman"/>
                <w:sz w:val="28"/>
                <w:szCs w:val="28"/>
              </w:rPr>
            </w:pPr>
            <w:r w:rsidRPr="009A3E66">
              <w:rPr>
                <w:rFonts w:ascii="Times New Roman" w:hAnsi="Times New Roman" w:cs="Times New Roman"/>
                <w:sz w:val="28"/>
                <w:szCs w:val="28"/>
              </w:rPr>
              <w:t>0-5</w:t>
            </w:r>
          </w:p>
        </w:tc>
        <w:tc>
          <w:tcPr>
            <w:tcW w:w="407" w:type="pct"/>
            <w:shd w:val="clear" w:color="auto" w:fill="auto"/>
          </w:tcPr>
          <w:p w:rsidR="004A10CF" w:rsidRPr="009A3E66" w:rsidRDefault="004A10CF" w:rsidP="004A10CF">
            <w:pPr>
              <w:spacing w:after="0" w:line="240" w:lineRule="auto"/>
            </w:pPr>
          </w:p>
        </w:tc>
        <w:tc>
          <w:tcPr>
            <w:tcW w:w="740" w:type="pct"/>
            <w:shd w:val="clear" w:color="auto" w:fill="auto"/>
          </w:tcPr>
          <w:p w:rsidR="004A10CF" w:rsidRPr="009A3E66" w:rsidRDefault="004A10CF" w:rsidP="004A10CF">
            <w:pPr>
              <w:spacing w:after="0" w:line="240" w:lineRule="auto"/>
            </w:pPr>
          </w:p>
        </w:tc>
      </w:tr>
      <w:tr w:rsidR="009A3E66" w:rsidRPr="009A3E66" w:rsidTr="00EE6E22">
        <w:trPr>
          <w:trHeight w:val="645"/>
        </w:trPr>
        <w:tc>
          <w:tcPr>
            <w:tcW w:w="333" w:type="pct"/>
            <w:shd w:val="clear" w:color="auto" w:fill="auto"/>
            <w:noWrap/>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w:t>
            </w:r>
          </w:p>
        </w:tc>
        <w:tc>
          <w:tcPr>
            <w:tcW w:w="291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Infrastructură/structuri care asigură accesul persoanelor cu mobilitate redusă:</w:t>
            </w:r>
          </w:p>
        </w:tc>
        <w:tc>
          <w:tcPr>
            <w:tcW w:w="610"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20</w:t>
            </w:r>
          </w:p>
        </w:tc>
        <w:tc>
          <w:tcPr>
            <w:tcW w:w="407"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5</w:t>
            </w: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noWrap/>
            <w:hideMark/>
          </w:tcPr>
          <w:p w:rsidR="0078283F" w:rsidRPr="009A3E66" w:rsidRDefault="0078283F" w:rsidP="00EE6E22">
            <w:pPr>
              <w:spacing w:after="0"/>
              <w:jc w:val="center"/>
              <w:rPr>
                <w:rFonts w:ascii="Times New Roman" w:hAnsi="Times New Roman" w:cs="Times New Roman"/>
                <w:b/>
                <w:bCs/>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Include infrastructură/structuri care asigură accesul persoanelor cu mobilitate redusă</w:t>
            </w:r>
          </w:p>
        </w:tc>
        <w:tc>
          <w:tcPr>
            <w:tcW w:w="610" w:type="pct"/>
            <w:shd w:val="clear" w:color="auto" w:fill="auto"/>
            <w:hideMark/>
          </w:tcPr>
          <w:p w:rsidR="0078283F" w:rsidRPr="009A3E66" w:rsidRDefault="00A717C1" w:rsidP="00EE6E22">
            <w:pPr>
              <w:spacing w:after="0"/>
              <w:jc w:val="center"/>
              <w:rPr>
                <w:rFonts w:ascii="Times New Roman" w:hAnsi="Times New Roman" w:cs="Times New Roman"/>
                <w:bCs/>
                <w:sz w:val="28"/>
                <w:szCs w:val="28"/>
                <w:lang w:val="ro-RO" w:eastAsia="it-IT"/>
              </w:rPr>
            </w:pPr>
            <w:r w:rsidRPr="009A3E66">
              <w:rPr>
                <w:rFonts w:ascii="Times New Roman" w:hAnsi="Times New Roman" w:cs="Times New Roman"/>
                <w:bCs/>
                <w:sz w:val="28"/>
                <w:szCs w:val="28"/>
                <w:lang w:val="ro-RO" w:eastAsia="it-IT"/>
              </w:rPr>
              <w:t>1-</w:t>
            </w:r>
            <w:r w:rsidR="0078283F" w:rsidRPr="009A3E66">
              <w:rPr>
                <w:rFonts w:ascii="Times New Roman" w:hAnsi="Times New Roman" w:cs="Times New Roman"/>
                <w:bCs/>
                <w:sz w:val="28"/>
                <w:szCs w:val="28"/>
                <w:lang w:val="ro-RO" w:eastAsia="it-IT"/>
              </w:rPr>
              <w:t>20</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EE6E22">
        <w:trPr>
          <w:trHeight w:val="330"/>
        </w:trPr>
        <w:tc>
          <w:tcPr>
            <w:tcW w:w="333" w:type="pct"/>
            <w:shd w:val="clear" w:color="auto" w:fill="auto"/>
            <w:noWrap/>
            <w:hideMark/>
          </w:tcPr>
          <w:p w:rsidR="0078283F" w:rsidRPr="009A3E66" w:rsidRDefault="0078283F" w:rsidP="00EE6E22">
            <w:pPr>
              <w:spacing w:after="0"/>
              <w:jc w:val="center"/>
              <w:rPr>
                <w:rFonts w:ascii="Times New Roman" w:hAnsi="Times New Roman" w:cs="Times New Roman"/>
                <w:b/>
                <w:bCs/>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sz w:val="28"/>
                <w:szCs w:val="28"/>
                <w:lang w:val="ro-RO" w:eastAsia="it-IT"/>
              </w:rPr>
            </w:pPr>
            <w:r w:rsidRPr="009A3E66">
              <w:rPr>
                <w:rFonts w:ascii="Times New Roman" w:hAnsi="Times New Roman" w:cs="Times New Roman"/>
                <w:sz w:val="28"/>
                <w:szCs w:val="28"/>
                <w:lang w:val="ro-RO" w:eastAsia="it-IT"/>
              </w:rPr>
              <w:t>Nu include infrastructură/structuri care asigură accesul persoanelor cu mobilitate redusă</w:t>
            </w:r>
          </w:p>
        </w:tc>
        <w:tc>
          <w:tcPr>
            <w:tcW w:w="610" w:type="pct"/>
            <w:shd w:val="clear" w:color="auto" w:fill="auto"/>
            <w:hideMark/>
          </w:tcPr>
          <w:p w:rsidR="0078283F" w:rsidRPr="009A3E66" w:rsidRDefault="0078283F" w:rsidP="00EE6E22">
            <w:pPr>
              <w:spacing w:after="0"/>
              <w:jc w:val="center"/>
              <w:rPr>
                <w:rFonts w:ascii="Times New Roman" w:hAnsi="Times New Roman" w:cs="Times New Roman"/>
                <w:bCs/>
                <w:sz w:val="28"/>
                <w:szCs w:val="28"/>
                <w:lang w:val="ro-RO" w:eastAsia="it-IT"/>
              </w:rPr>
            </w:pPr>
            <w:r w:rsidRPr="009A3E66">
              <w:rPr>
                <w:rFonts w:ascii="Times New Roman" w:hAnsi="Times New Roman" w:cs="Times New Roman"/>
                <w:bCs/>
                <w:sz w:val="28"/>
                <w:szCs w:val="28"/>
                <w:lang w:val="ro-RO" w:eastAsia="it-IT"/>
              </w:rPr>
              <w:t>0</w:t>
            </w:r>
          </w:p>
        </w:tc>
        <w:tc>
          <w:tcPr>
            <w:tcW w:w="407"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c>
          <w:tcPr>
            <w:tcW w:w="74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w:t>
            </w:r>
          </w:p>
        </w:tc>
      </w:tr>
      <w:tr w:rsidR="009A3E66" w:rsidRPr="009A3E66" w:rsidTr="00EE6E22">
        <w:trPr>
          <w:trHeight w:val="330"/>
        </w:trPr>
        <w:tc>
          <w:tcPr>
            <w:tcW w:w="333" w:type="pct"/>
            <w:shd w:val="clear" w:color="auto" w:fill="auto"/>
            <w:noWrap/>
            <w:hideMark/>
          </w:tcPr>
          <w:p w:rsidR="0078283F" w:rsidRPr="009A3E66" w:rsidRDefault="0078283F" w:rsidP="00EE6E22">
            <w:pPr>
              <w:spacing w:after="0"/>
              <w:jc w:val="center"/>
              <w:rPr>
                <w:rFonts w:ascii="Times New Roman" w:hAnsi="Times New Roman" w:cs="Times New Roman"/>
                <w:b/>
                <w:bCs/>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 xml:space="preserve">Punctajul total maxim </w:t>
            </w:r>
          </w:p>
        </w:tc>
        <w:tc>
          <w:tcPr>
            <w:tcW w:w="610"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160</w:t>
            </w:r>
          </w:p>
        </w:tc>
        <w:tc>
          <w:tcPr>
            <w:tcW w:w="407" w:type="pct"/>
            <w:shd w:val="clear" w:color="auto" w:fill="auto"/>
            <w:hideMark/>
          </w:tcPr>
          <w:p w:rsidR="0078283F" w:rsidRPr="009A3E66" w:rsidRDefault="0078283F"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100</w:t>
            </w:r>
          </w:p>
        </w:tc>
        <w:tc>
          <w:tcPr>
            <w:tcW w:w="740" w:type="pct"/>
            <w:shd w:val="clear" w:color="auto" w:fill="auto"/>
            <w:hideMark/>
          </w:tcPr>
          <w:p w:rsidR="0078283F" w:rsidRPr="009A3E66" w:rsidRDefault="0078283F" w:rsidP="00EE6E22">
            <w:pPr>
              <w:spacing w:after="0"/>
              <w:rPr>
                <w:rFonts w:ascii="Times New Roman" w:eastAsiaTheme="minorEastAsia" w:hAnsi="Times New Roman" w:cs="Times New Roman"/>
                <w:sz w:val="28"/>
                <w:szCs w:val="28"/>
                <w:lang w:val="ro-RO" w:eastAsia="it-IT"/>
              </w:rPr>
            </w:pPr>
          </w:p>
        </w:tc>
      </w:tr>
      <w:tr w:rsidR="009A3E66" w:rsidRPr="009A3E66" w:rsidTr="00EE6E22">
        <w:trPr>
          <w:trHeight w:val="330"/>
        </w:trPr>
        <w:tc>
          <w:tcPr>
            <w:tcW w:w="333" w:type="pct"/>
            <w:shd w:val="clear" w:color="auto" w:fill="auto"/>
            <w:noWrap/>
          </w:tcPr>
          <w:p w:rsidR="0078283F" w:rsidRPr="009A3E66" w:rsidRDefault="0078283F" w:rsidP="00EE6E22">
            <w:pPr>
              <w:spacing w:after="0"/>
              <w:jc w:val="center"/>
              <w:rPr>
                <w:rFonts w:ascii="Times New Roman" w:hAnsi="Times New Roman" w:cs="Times New Roman"/>
                <w:b/>
                <w:bCs/>
                <w:sz w:val="28"/>
                <w:szCs w:val="28"/>
                <w:lang w:val="ro-RO" w:eastAsia="it-IT"/>
              </w:rPr>
            </w:pPr>
          </w:p>
        </w:tc>
        <w:tc>
          <w:tcPr>
            <w:tcW w:w="2910" w:type="pct"/>
            <w:shd w:val="clear" w:color="auto" w:fill="auto"/>
            <w:hideMark/>
          </w:tcPr>
          <w:p w:rsidR="0078283F" w:rsidRPr="009A3E66" w:rsidRDefault="0078283F" w:rsidP="00EE6E22">
            <w:pPr>
              <w:spacing w:after="0"/>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Punctajul minim necesar</w:t>
            </w:r>
          </w:p>
        </w:tc>
        <w:tc>
          <w:tcPr>
            <w:tcW w:w="610" w:type="pct"/>
            <w:shd w:val="clear" w:color="auto" w:fill="auto"/>
            <w:hideMark/>
          </w:tcPr>
          <w:p w:rsidR="0078283F" w:rsidRPr="009A3E66" w:rsidRDefault="00A717C1" w:rsidP="00EE6E22">
            <w:pPr>
              <w:spacing w:after="0"/>
              <w:jc w:val="center"/>
              <w:rPr>
                <w:rFonts w:ascii="Times New Roman" w:hAnsi="Times New Roman" w:cs="Times New Roman"/>
                <w:b/>
                <w:bCs/>
                <w:sz w:val="28"/>
                <w:szCs w:val="28"/>
                <w:lang w:val="ro-RO" w:eastAsia="it-IT"/>
              </w:rPr>
            </w:pPr>
            <w:r w:rsidRPr="009A3E66">
              <w:rPr>
                <w:rFonts w:ascii="Times New Roman" w:hAnsi="Times New Roman" w:cs="Times New Roman"/>
                <w:b/>
                <w:bCs/>
                <w:sz w:val="28"/>
                <w:szCs w:val="28"/>
                <w:lang w:val="ro-RO" w:eastAsia="it-IT"/>
              </w:rPr>
              <w:t>10</w:t>
            </w:r>
            <w:r w:rsidR="0078283F" w:rsidRPr="009A3E66">
              <w:rPr>
                <w:rFonts w:ascii="Times New Roman" w:hAnsi="Times New Roman" w:cs="Times New Roman"/>
                <w:b/>
                <w:bCs/>
                <w:sz w:val="28"/>
                <w:szCs w:val="28"/>
                <w:lang w:val="ro-RO" w:eastAsia="it-IT"/>
              </w:rPr>
              <w:t>0</w:t>
            </w:r>
          </w:p>
        </w:tc>
        <w:tc>
          <w:tcPr>
            <w:tcW w:w="407" w:type="pct"/>
            <w:shd w:val="clear" w:color="auto" w:fill="auto"/>
          </w:tcPr>
          <w:p w:rsidR="0078283F" w:rsidRPr="009A3E66" w:rsidRDefault="0078283F" w:rsidP="00EE6E22">
            <w:pPr>
              <w:spacing w:after="0"/>
              <w:jc w:val="center"/>
              <w:rPr>
                <w:rFonts w:ascii="Times New Roman" w:hAnsi="Times New Roman" w:cs="Times New Roman"/>
                <w:b/>
                <w:bCs/>
                <w:sz w:val="28"/>
                <w:szCs w:val="28"/>
                <w:lang w:val="ro-RO" w:eastAsia="it-IT"/>
              </w:rPr>
            </w:pPr>
          </w:p>
        </w:tc>
        <w:tc>
          <w:tcPr>
            <w:tcW w:w="740" w:type="pct"/>
            <w:shd w:val="clear" w:color="auto" w:fill="auto"/>
          </w:tcPr>
          <w:p w:rsidR="0078283F" w:rsidRPr="009A3E66" w:rsidRDefault="0078283F" w:rsidP="00EE6E22">
            <w:pPr>
              <w:spacing w:after="0"/>
              <w:rPr>
                <w:rFonts w:ascii="Times New Roman" w:hAnsi="Times New Roman" w:cs="Times New Roman"/>
                <w:b/>
                <w:bCs/>
                <w:sz w:val="28"/>
                <w:szCs w:val="28"/>
                <w:lang w:val="ro-RO" w:eastAsia="it-IT"/>
              </w:rPr>
            </w:pPr>
          </w:p>
        </w:tc>
      </w:tr>
    </w:tbl>
    <w:p w:rsidR="0078283F" w:rsidRPr="009A3E66" w:rsidRDefault="0078283F" w:rsidP="00A143F2">
      <w:pPr>
        <w:spacing w:after="0" w:line="240" w:lineRule="auto"/>
        <w:jc w:val="both"/>
        <w:rPr>
          <w:rFonts w:ascii="Times New Roman" w:eastAsia="Times New Roman" w:hAnsi="Times New Roman" w:cs="Times New Roman"/>
          <w:sz w:val="28"/>
          <w:szCs w:val="28"/>
          <w:shd w:val="clear" w:color="auto" w:fill="FFFFFF"/>
          <w:lang w:val="en-US" w:eastAsia="ru-RU"/>
        </w:rPr>
      </w:pPr>
    </w:p>
    <w:p w:rsidR="00367580" w:rsidRPr="009A3E66" w:rsidRDefault="00367580" w:rsidP="00FB4FB3">
      <w:pPr>
        <w:tabs>
          <w:tab w:val="left" w:pos="720"/>
        </w:tabs>
        <w:ind w:left="4320"/>
        <w:jc w:val="right"/>
        <w:rPr>
          <w:rFonts w:ascii="Times New Roman" w:hAnsi="Times New Roman" w:cs="Times New Roman"/>
          <w:lang w:val="ro-RO"/>
        </w:rPr>
      </w:pPr>
      <w:r w:rsidRPr="009A3E66">
        <w:rPr>
          <w:rFonts w:ascii="Times New Roman" w:hAnsi="Times New Roman" w:cs="Times New Roman"/>
          <w:lang w:val="ro-RO"/>
        </w:rPr>
        <w:t>Anexa nr. 3</w:t>
      </w:r>
    </w:p>
    <w:p w:rsidR="00367580" w:rsidRPr="009A3E66" w:rsidRDefault="00367580" w:rsidP="00FB4FB3">
      <w:pPr>
        <w:tabs>
          <w:tab w:val="left" w:pos="720"/>
        </w:tabs>
        <w:spacing w:after="0" w:line="240" w:lineRule="auto"/>
        <w:jc w:val="right"/>
        <w:rPr>
          <w:rFonts w:ascii="Times New Roman" w:hAnsi="Times New Roman" w:cs="Times New Roman"/>
          <w:lang w:val="ro-RO"/>
        </w:rPr>
      </w:pPr>
      <w:r w:rsidRPr="009A3E66">
        <w:rPr>
          <w:rFonts w:ascii="Times New Roman" w:hAnsi="Times New Roman" w:cs="Times New Roman"/>
          <w:lang w:val="ro-RO"/>
        </w:rPr>
        <w:t xml:space="preserve">                          </w:t>
      </w:r>
      <w:r w:rsidRPr="009A3E66">
        <w:rPr>
          <w:rFonts w:ascii="Times New Roman" w:hAnsi="Times New Roman" w:cs="Times New Roman"/>
          <w:lang w:val="ro-RO"/>
        </w:rPr>
        <w:tab/>
      </w:r>
      <w:r w:rsidRPr="009A3E66">
        <w:rPr>
          <w:rFonts w:ascii="Times New Roman" w:hAnsi="Times New Roman" w:cs="Times New Roman"/>
          <w:lang w:val="ro-RO"/>
        </w:rPr>
        <w:tab/>
      </w:r>
      <w:r w:rsidRPr="009A3E66">
        <w:rPr>
          <w:rFonts w:ascii="Times New Roman" w:hAnsi="Times New Roman" w:cs="Times New Roman"/>
          <w:lang w:val="ro-RO"/>
        </w:rPr>
        <w:tab/>
        <w:t xml:space="preserve">  la Regulamentul privind acordarea suvențiilor </w:t>
      </w:r>
    </w:p>
    <w:p w:rsidR="00367580" w:rsidRPr="009A3E66" w:rsidRDefault="00367580" w:rsidP="00FB4FB3">
      <w:pPr>
        <w:tabs>
          <w:tab w:val="left" w:pos="720"/>
        </w:tabs>
        <w:spacing w:after="0" w:line="240" w:lineRule="auto"/>
        <w:jc w:val="right"/>
        <w:rPr>
          <w:rFonts w:ascii="Times New Roman" w:hAnsi="Times New Roman" w:cs="Times New Roman"/>
          <w:lang w:val="ro-RO"/>
        </w:rPr>
      </w:pPr>
      <w:r w:rsidRPr="009A3E66">
        <w:rPr>
          <w:rFonts w:ascii="Times New Roman" w:hAnsi="Times New Roman" w:cs="Times New Roman"/>
          <w:lang w:val="ro-RO"/>
        </w:rPr>
        <w:t xml:space="preserve">                                              </w:t>
      </w:r>
      <w:r w:rsidR="00631A93" w:rsidRPr="009A3E66">
        <w:rPr>
          <w:rFonts w:ascii="Times New Roman" w:hAnsi="Times New Roman" w:cs="Times New Roman"/>
          <w:lang w:val="ro-RO"/>
        </w:rPr>
        <w:t xml:space="preserve">               </w:t>
      </w:r>
      <w:r w:rsidRPr="009A3E66">
        <w:rPr>
          <w:rFonts w:ascii="Times New Roman" w:hAnsi="Times New Roman" w:cs="Times New Roman"/>
          <w:lang w:val="ro-RO"/>
        </w:rPr>
        <w:t xml:space="preserve"> pentru îmbunătățirea nivelului de trai și de</w:t>
      </w:r>
    </w:p>
    <w:p w:rsidR="00367580" w:rsidRPr="009A3E66" w:rsidRDefault="00367580" w:rsidP="00FB4FB3">
      <w:pPr>
        <w:tabs>
          <w:tab w:val="left" w:pos="720"/>
        </w:tabs>
        <w:spacing w:after="0" w:line="240" w:lineRule="auto"/>
        <w:jc w:val="right"/>
        <w:rPr>
          <w:rFonts w:ascii="Times New Roman" w:hAnsi="Times New Roman" w:cs="Times New Roman"/>
          <w:lang w:val="ro-RO"/>
        </w:rPr>
      </w:pPr>
      <w:r w:rsidRPr="009A3E66">
        <w:rPr>
          <w:rFonts w:ascii="Times New Roman" w:hAnsi="Times New Roman" w:cs="Times New Roman"/>
          <w:lang w:val="ro-RO"/>
        </w:rPr>
        <w:t xml:space="preserve">                                               </w:t>
      </w:r>
      <w:r w:rsidR="00631A93" w:rsidRPr="009A3E66">
        <w:rPr>
          <w:rFonts w:ascii="Times New Roman" w:hAnsi="Times New Roman" w:cs="Times New Roman"/>
          <w:lang w:val="ro-RO"/>
        </w:rPr>
        <w:t xml:space="preserve">               </w:t>
      </w:r>
      <w:r w:rsidRPr="009A3E66">
        <w:rPr>
          <w:rFonts w:ascii="Times New Roman" w:hAnsi="Times New Roman" w:cs="Times New Roman"/>
          <w:lang w:val="ro-RO"/>
        </w:rPr>
        <w:t xml:space="preserve">muncă în mediul rural din Fondul național </w:t>
      </w:r>
    </w:p>
    <w:p w:rsidR="00367580" w:rsidRPr="009A3E66" w:rsidRDefault="00367580" w:rsidP="00FB4FB3">
      <w:pPr>
        <w:tabs>
          <w:tab w:val="left" w:pos="720"/>
        </w:tabs>
        <w:spacing w:after="0" w:line="240" w:lineRule="auto"/>
        <w:jc w:val="right"/>
        <w:rPr>
          <w:rFonts w:ascii="Times New Roman" w:hAnsi="Times New Roman" w:cs="Times New Roman"/>
          <w:lang w:val="ro-RO"/>
        </w:rPr>
      </w:pPr>
      <w:r w:rsidRPr="009A3E66">
        <w:rPr>
          <w:rFonts w:ascii="Times New Roman" w:hAnsi="Times New Roman" w:cs="Times New Roman"/>
          <w:lang w:val="ro-RO"/>
        </w:rPr>
        <w:t xml:space="preserve">                                                 </w:t>
      </w:r>
      <w:r w:rsidR="00631A93" w:rsidRPr="009A3E66">
        <w:rPr>
          <w:rFonts w:ascii="Times New Roman" w:hAnsi="Times New Roman" w:cs="Times New Roman"/>
          <w:lang w:val="ro-RO"/>
        </w:rPr>
        <w:t xml:space="preserve">               </w:t>
      </w:r>
      <w:r w:rsidRPr="009A3E66">
        <w:rPr>
          <w:rFonts w:ascii="Times New Roman" w:hAnsi="Times New Roman" w:cs="Times New Roman"/>
          <w:lang w:val="ro-RO"/>
        </w:rPr>
        <w:t>de dezvoltare a agriculturii și mediului rural</w:t>
      </w:r>
    </w:p>
    <w:p w:rsidR="00367580" w:rsidRPr="009A3E66" w:rsidRDefault="00367580" w:rsidP="00631A93">
      <w:pPr>
        <w:spacing w:after="0" w:line="240" w:lineRule="auto"/>
        <w:jc w:val="both"/>
        <w:rPr>
          <w:rFonts w:ascii="Times New Roman" w:eastAsia="Times New Roman" w:hAnsi="Times New Roman" w:cs="Times New Roman"/>
          <w:sz w:val="28"/>
          <w:szCs w:val="28"/>
          <w:shd w:val="clear" w:color="auto" w:fill="FFFFFF"/>
          <w:lang w:val="ro-RO" w:eastAsia="ru-RU"/>
        </w:rPr>
      </w:pPr>
    </w:p>
    <w:p w:rsidR="00404169" w:rsidRPr="009A3E66" w:rsidRDefault="00404169" w:rsidP="00631A93">
      <w:pPr>
        <w:tabs>
          <w:tab w:val="left" w:pos="720"/>
        </w:tabs>
        <w:spacing w:after="0" w:line="240" w:lineRule="auto"/>
        <w:jc w:val="center"/>
        <w:rPr>
          <w:rFonts w:ascii="Times New Roman" w:eastAsia="Times New Roman" w:hAnsi="Times New Roman" w:cs="Times New Roman"/>
          <w:b/>
          <w:sz w:val="28"/>
          <w:szCs w:val="28"/>
          <w:lang w:val="ro-RO"/>
        </w:rPr>
      </w:pPr>
      <w:r w:rsidRPr="009A3E66">
        <w:rPr>
          <w:rFonts w:ascii="Times New Roman" w:eastAsia="Times New Roman" w:hAnsi="Times New Roman" w:cs="Times New Roman"/>
          <w:b/>
          <w:sz w:val="28"/>
          <w:szCs w:val="28"/>
          <w:lang w:val="ro-RO"/>
        </w:rPr>
        <w:t>Comisia de evaluare și selectare</w:t>
      </w:r>
    </w:p>
    <w:p w:rsidR="00404169" w:rsidRPr="009A3E66" w:rsidRDefault="00404169" w:rsidP="00631A93">
      <w:pPr>
        <w:tabs>
          <w:tab w:val="left" w:pos="720"/>
        </w:tabs>
        <w:spacing w:after="0" w:line="240" w:lineRule="auto"/>
        <w:jc w:val="center"/>
        <w:rPr>
          <w:rFonts w:ascii="Times New Roman" w:eastAsia="Times New Roman" w:hAnsi="Times New Roman" w:cs="Times New Roman"/>
          <w:b/>
          <w:i/>
          <w:sz w:val="28"/>
          <w:szCs w:val="28"/>
          <w:lang w:val="ro-RO"/>
        </w:rPr>
      </w:pPr>
    </w:p>
    <w:p w:rsidR="00404169" w:rsidRPr="009A3E66" w:rsidRDefault="00404169" w:rsidP="00631A93">
      <w:pPr>
        <w:tabs>
          <w:tab w:val="left" w:pos="720"/>
        </w:tabs>
        <w:spacing w:after="0" w:line="240" w:lineRule="auto"/>
        <w:jc w:val="center"/>
        <w:rPr>
          <w:rFonts w:ascii="Times New Roman" w:eastAsia="Times New Roman" w:hAnsi="Times New Roman" w:cs="Times New Roman"/>
          <w:b/>
          <w:sz w:val="28"/>
          <w:szCs w:val="28"/>
          <w:lang w:val="ro-RO"/>
        </w:rPr>
      </w:pPr>
      <w:r w:rsidRPr="009A3E66">
        <w:rPr>
          <w:rFonts w:ascii="Times New Roman" w:eastAsia="Times New Roman" w:hAnsi="Times New Roman" w:cs="Times New Roman"/>
          <w:b/>
          <w:sz w:val="28"/>
          <w:szCs w:val="28"/>
          <w:lang w:val="ro-RO"/>
        </w:rPr>
        <w:t>CRITERIILE</w:t>
      </w:r>
    </w:p>
    <w:p w:rsidR="00404169" w:rsidRPr="009A3E66" w:rsidRDefault="00404169" w:rsidP="00631A93">
      <w:pPr>
        <w:tabs>
          <w:tab w:val="left" w:pos="720"/>
        </w:tabs>
        <w:spacing w:after="0" w:line="240" w:lineRule="auto"/>
        <w:jc w:val="center"/>
        <w:rPr>
          <w:rFonts w:ascii="Times New Roman" w:eastAsia="Times New Roman" w:hAnsi="Times New Roman" w:cs="Times New Roman"/>
          <w:b/>
          <w:sz w:val="28"/>
          <w:szCs w:val="28"/>
          <w:lang w:val="ro-RO"/>
        </w:rPr>
      </w:pPr>
      <w:r w:rsidRPr="009A3E66">
        <w:rPr>
          <w:rFonts w:ascii="Times New Roman" w:eastAsia="Times New Roman" w:hAnsi="Times New Roman" w:cs="Times New Roman"/>
          <w:b/>
          <w:sz w:val="28"/>
          <w:szCs w:val="28"/>
          <w:lang w:val="ro-RO"/>
        </w:rPr>
        <w:t>de evaluare a proiectelor</w:t>
      </w:r>
    </w:p>
    <w:p w:rsidR="008C4360" w:rsidRPr="009A3E66" w:rsidRDefault="008C4360" w:rsidP="008C4360">
      <w:pPr>
        <w:tabs>
          <w:tab w:val="left" w:pos="720"/>
        </w:tabs>
        <w:spacing w:line="240" w:lineRule="auto"/>
        <w:jc w:val="center"/>
        <w:rPr>
          <w:rFonts w:ascii="Times New Roman" w:hAnsi="Times New Roman" w:cs="Times New Roman"/>
          <w:b/>
          <w:sz w:val="28"/>
          <w:szCs w:val="28"/>
          <w:lang w:val="ro-RO"/>
        </w:rPr>
      </w:pPr>
      <w:r w:rsidRPr="009A3E66">
        <w:rPr>
          <w:rFonts w:ascii="Times New Roman" w:hAnsi="Times New Roman" w:cs="Times New Roman"/>
          <w:b/>
          <w:sz w:val="28"/>
          <w:szCs w:val="28"/>
          <w:lang w:val="ro-RO"/>
        </w:rPr>
        <w:t>la Măsura nr. 3</w:t>
      </w:r>
    </w:p>
    <w:p w:rsidR="008C4360" w:rsidRPr="009A3E66" w:rsidRDefault="008C4360" w:rsidP="00631A93">
      <w:pPr>
        <w:tabs>
          <w:tab w:val="left" w:pos="720"/>
        </w:tabs>
        <w:spacing w:after="0" w:line="240" w:lineRule="auto"/>
        <w:jc w:val="center"/>
        <w:rPr>
          <w:rFonts w:ascii="Times New Roman" w:eastAsia="Times New Roman" w:hAnsi="Times New Roman" w:cs="Times New Roman"/>
          <w:b/>
          <w:sz w:val="28"/>
          <w:szCs w:val="28"/>
          <w:lang w:val="ro-RO"/>
        </w:rPr>
      </w:pPr>
    </w:p>
    <w:p w:rsidR="00404169" w:rsidRPr="009A3E66" w:rsidRDefault="00404169" w:rsidP="00404169">
      <w:pPr>
        <w:tabs>
          <w:tab w:val="left" w:pos="720"/>
        </w:tabs>
        <w:spacing w:after="0" w:line="240" w:lineRule="auto"/>
        <w:jc w:val="center"/>
        <w:rPr>
          <w:rFonts w:ascii="Times New Roman" w:eastAsia="Times New Roman" w:hAnsi="Times New Roman" w:cs="Times New Roman"/>
          <w:i/>
          <w:sz w:val="28"/>
          <w:szCs w:val="28"/>
          <w:lang w:val="ro-RO"/>
        </w:rPr>
      </w:pPr>
      <w:r w:rsidRPr="009A3E66">
        <w:rPr>
          <w:rFonts w:ascii="Times New Roman" w:eastAsia="Times New Roman" w:hAnsi="Times New Roman" w:cs="Times New Roman"/>
          <w:i/>
          <w:sz w:val="28"/>
          <w:szCs w:val="28"/>
          <w:lang w:val="ro-RO"/>
        </w:rPr>
        <w:t>mun. Chișinău                                                                     data   ____________</w:t>
      </w:r>
    </w:p>
    <w:p w:rsidR="00404169" w:rsidRPr="009A3E66" w:rsidRDefault="00404169" w:rsidP="00404169">
      <w:pPr>
        <w:tabs>
          <w:tab w:val="left" w:pos="720"/>
        </w:tabs>
        <w:spacing w:after="0" w:line="240" w:lineRule="auto"/>
        <w:jc w:val="center"/>
        <w:rPr>
          <w:rFonts w:ascii="Times New Roman" w:eastAsia="Times New Roman" w:hAnsi="Times New Roman" w:cs="Times New Roman"/>
          <w:i/>
          <w:sz w:val="28"/>
          <w:szCs w:val="28"/>
          <w:lang w:val="ro-RO"/>
        </w:rPr>
      </w:pPr>
    </w:p>
    <w:p w:rsidR="00404169" w:rsidRPr="009A3E66" w:rsidRDefault="00404169" w:rsidP="00404169">
      <w:pPr>
        <w:tabs>
          <w:tab w:val="left" w:pos="720"/>
        </w:tabs>
        <w:spacing w:after="0" w:line="240" w:lineRule="auto"/>
        <w:jc w:val="center"/>
        <w:rPr>
          <w:rFonts w:ascii="Times New Roman" w:eastAsia="Times New Roman" w:hAnsi="Times New Roman" w:cs="Times New Roman"/>
          <w:b/>
          <w:i/>
          <w:sz w:val="28"/>
          <w:szCs w:val="28"/>
          <w:lang w:val="ro-RO"/>
        </w:rPr>
      </w:pPr>
      <w:r w:rsidRPr="009A3E66">
        <w:rPr>
          <w:rFonts w:ascii="Times New Roman" w:eastAsia="Times New Roman" w:hAnsi="Times New Roman" w:cs="Times New Roman"/>
          <w:b/>
          <w:i/>
          <w:sz w:val="28"/>
          <w:szCs w:val="28"/>
          <w:lang w:val="ro-RO"/>
        </w:rPr>
        <w:t>Dosar de solicitare a subvenției în avans nr. ___________________</w:t>
      </w:r>
    </w:p>
    <w:p w:rsidR="00404169" w:rsidRPr="009A3E66" w:rsidRDefault="00404169" w:rsidP="00404169">
      <w:pPr>
        <w:tabs>
          <w:tab w:val="left" w:pos="720"/>
        </w:tabs>
        <w:spacing w:after="0" w:line="240" w:lineRule="auto"/>
        <w:ind w:firstLine="720"/>
        <w:jc w:val="both"/>
        <w:rPr>
          <w:rFonts w:ascii="Times New Roman" w:eastAsia="Times New Roman" w:hAnsi="Times New Roman" w:cs="Times New Roman"/>
          <w:b/>
          <w:i/>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351"/>
        <w:gridCol w:w="1150"/>
        <w:gridCol w:w="742"/>
        <w:gridCol w:w="1332"/>
      </w:tblGrid>
      <w:tr w:rsidR="009A3E66" w:rsidRPr="009A3E66" w:rsidTr="004A10CF">
        <w:trPr>
          <w:trHeight w:val="645"/>
        </w:trPr>
        <w:tc>
          <w:tcPr>
            <w:tcW w:w="333" w:type="pct"/>
            <w:shd w:val="clear" w:color="auto" w:fill="auto"/>
            <w:vAlign w:val="center"/>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Nr. crt.</w:t>
            </w:r>
          </w:p>
        </w:tc>
        <w:tc>
          <w:tcPr>
            <w:tcW w:w="2915" w:type="pct"/>
            <w:shd w:val="clear" w:color="auto" w:fill="auto"/>
            <w:vAlign w:val="center"/>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Evaluarea  indicatorilor financiari</w:t>
            </w:r>
          </w:p>
        </w:tc>
        <w:tc>
          <w:tcPr>
            <w:tcW w:w="610" w:type="pct"/>
            <w:shd w:val="clear" w:color="auto" w:fill="auto"/>
            <w:vAlign w:val="center"/>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Punctaj acordat</w:t>
            </w:r>
          </w:p>
        </w:tc>
        <w:tc>
          <w:tcPr>
            <w:tcW w:w="411" w:type="pct"/>
            <w:shd w:val="clear" w:color="auto" w:fill="auto"/>
            <w:vAlign w:val="center"/>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w:t>
            </w:r>
          </w:p>
        </w:tc>
        <w:tc>
          <w:tcPr>
            <w:tcW w:w="731" w:type="pct"/>
            <w:shd w:val="clear" w:color="auto" w:fill="auto"/>
            <w:vAlign w:val="center"/>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xml:space="preserve">Scor obținut   </w:t>
            </w: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Dimensiunea unității administrativ-teritoriale în care se efectuează investiția:</w:t>
            </w:r>
          </w:p>
        </w:tc>
        <w:tc>
          <w:tcPr>
            <w:tcW w:w="610"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15</w:t>
            </w:r>
          </w:p>
        </w:tc>
        <w:tc>
          <w:tcPr>
            <w:tcW w:w="411"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5</w:t>
            </w: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235C2" w:rsidP="004235C2">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xml:space="preserve">Pînă la 1 500 de locuitori cu statut de rezident </w:t>
            </w:r>
          </w:p>
        </w:tc>
        <w:tc>
          <w:tcPr>
            <w:tcW w:w="610" w:type="pct"/>
            <w:shd w:val="clear" w:color="auto" w:fill="auto"/>
            <w:hideMark/>
          </w:tcPr>
          <w:p w:rsidR="00404169" w:rsidRPr="009A3E66" w:rsidRDefault="004235C2" w:rsidP="004A10CF">
            <w:pPr>
              <w:tabs>
                <w:tab w:val="left" w:pos="86"/>
                <w:tab w:val="center" w:pos="467"/>
              </w:tabs>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11-</w:t>
            </w:r>
            <w:r w:rsidRPr="009A3E66">
              <w:rPr>
                <w:rFonts w:ascii="Times New Roman" w:eastAsia="Times New Roman" w:hAnsi="Times New Roman" w:cs="Times New Roman"/>
                <w:sz w:val="28"/>
                <w:szCs w:val="28"/>
                <w:lang w:val="ro-RO" w:eastAsia="it-IT"/>
              </w:rPr>
              <w:tab/>
            </w:r>
            <w:r w:rsidR="00404169" w:rsidRPr="009A3E66">
              <w:rPr>
                <w:rFonts w:ascii="Times New Roman" w:eastAsia="Times New Roman" w:hAnsi="Times New Roman" w:cs="Times New Roman"/>
                <w:sz w:val="28"/>
                <w:szCs w:val="28"/>
                <w:lang w:val="ro-RO" w:eastAsia="it-IT"/>
              </w:rPr>
              <w:t>15</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De la 1 501 pînă la 5 000 de locuitori cu statut de rezident</w:t>
            </w:r>
          </w:p>
        </w:tc>
        <w:tc>
          <w:tcPr>
            <w:tcW w:w="610" w:type="pct"/>
            <w:shd w:val="clear" w:color="auto" w:fill="auto"/>
            <w:hideMark/>
          </w:tcPr>
          <w:p w:rsidR="00404169" w:rsidRPr="009A3E66" w:rsidRDefault="004235C2" w:rsidP="004A10CF">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6-</w:t>
            </w:r>
            <w:r w:rsidR="00404169" w:rsidRPr="009A3E66">
              <w:rPr>
                <w:rFonts w:ascii="Times New Roman" w:eastAsia="Times New Roman" w:hAnsi="Times New Roman" w:cs="Times New Roman"/>
                <w:sz w:val="28"/>
                <w:szCs w:val="28"/>
                <w:lang w:val="ro-RO" w:eastAsia="it-IT"/>
              </w:rPr>
              <w:t>10</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235C2"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De la 5 001 pînă la 10 000 de locuitori cu statut de rezident</w:t>
            </w:r>
          </w:p>
        </w:tc>
        <w:tc>
          <w:tcPr>
            <w:tcW w:w="610" w:type="pct"/>
            <w:shd w:val="clear" w:color="auto" w:fill="auto"/>
            <w:hideMark/>
          </w:tcPr>
          <w:p w:rsidR="00404169" w:rsidRPr="009A3E66" w:rsidRDefault="004235C2" w:rsidP="004A10CF">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0-</w:t>
            </w:r>
            <w:r w:rsidR="00404169" w:rsidRPr="009A3E66">
              <w:rPr>
                <w:rFonts w:ascii="Times New Roman" w:eastAsia="Times New Roman" w:hAnsi="Times New Roman" w:cs="Times New Roman"/>
                <w:sz w:val="28"/>
                <w:szCs w:val="28"/>
                <w:lang w:val="ro-RO" w:eastAsia="it-IT"/>
              </w:rPr>
              <w:t>5</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A10CF" w:rsidRPr="009A3E66" w:rsidRDefault="004A10CF" w:rsidP="004A10CF">
            <w:pPr>
              <w:spacing w:after="0"/>
              <w:rPr>
                <w:rFonts w:ascii="Times New Roman" w:hAnsi="Times New Roman" w:cs="Times New Roman"/>
                <w:sz w:val="28"/>
                <w:szCs w:val="28"/>
              </w:rPr>
            </w:pPr>
            <w:r w:rsidRPr="009A3E66">
              <w:rPr>
                <w:rFonts w:ascii="Times New Roman" w:hAnsi="Times New Roman" w:cs="Times New Roman"/>
                <w:sz w:val="28"/>
                <w:szCs w:val="28"/>
              </w:rPr>
              <w:t>9.</w:t>
            </w:r>
          </w:p>
        </w:tc>
        <w:tc>
          <w:tcPr>
            <w:tcW w:w="2915" w:type="pct"/>
            <w:shd w:val="clear" w:color="auto" w:fill="auto"/>
            <w:hideMark/>
          </w:tcPr>
          <w:p w:rsidR="004A10CF" w:rsidRPr="009A3E66" w:rsidRDefault="004A10CF" w:rsidP="004A10CF">
            <w:pPr>
              <w:spacing w:after="0"/>
              <w:rPr>
                <w:rFonts w:ascii="Times New Roman" w:hAnsi="Times New Roman" w:cs="Times New Roman"/>
                <w:b/>
                <w:sz w:val="28"/>
                <w:szCs w:val="28"/>
                <w:lang w:val="en-US"/>
              </w:rPr>
            </w:pPr>
            <w:r w:rsidRPr="009A3E66">
              <w:rPr>
                <w:rFonts w:ascii="Times New Roman" w:hAnsi="Times New Roman" w:cs="Times New Roman"/>
                <w:b/>
                <w:sz w:val="28"/>
                <w:szCs w:val="28"/>
                <w:lang w:val="en-US"/>
              </w:rPr>
              <w:t>Indicele de deprivare multiplă – rural (IDAM):</w:t>
            </w:r>
          </w:p>
        </w:tc>
        <w:tc>
          <w:tcPr>
            <w:tcW w:w="610" w:type="pct"/>
            <w:shd w:val="clear" w:color="auto" w:fill="auto"/>
            <w:hideMark/>
          </w:tcPr>
          <w:p w:rsidR="004A10CF" w:rsidRPr="009A3E66" w:rsidRDefault="004A10CF" w:rsidP="004A10CF">
            <w:pPr>
              <w:spacing w:after="0"/>
              <w:jc w:val="center"/>
              <w:rPr>
                <w:rFonts w:ascii="Times New Roman" w:hAnsi="Times New Roman" w:cs="Times New Roman"/>
                <w:b/>
                <w:sz w:val="28"/>
                <w:szCs w:val="28"/>
              </w:rPr>
            </w:pPr>
            <w:r w:rsidRPr="009A3E66">
              <w:rPr>
                <w:rFonts w:ascii="Times New Roman" w:hAnsi="Times New Roman" w:cs="Times New Roman"/>
                <w:b/>
                <w:sz w:val="28"/>
                <w:szCs w:val="28"/>
              </w:rPr>
              <w:t>20</w:t>
            </w:r>
          </w:p>
        </w:tc>
        <w:tc>
          <w:tcPr>
            <w:tcW w:w="411" w:type="pct"/>
            <w:shd w:val="clear" w:color="auto" w:fill="auto"/>
            <w:hideMark/>
          </w:tcPr>
          <w:p w:rsidR="004A10CF" w:rsidRPr="009A3E66" w:rsidRDefault="004A10CF" w:rsidP="004A10CF">
            <w:pPr>
              <w:spacing w:after="0"/>
              <w:jc w:val="center"/>
              <w:rPr>
                <w:rFonts w:ascii="Times New Roman" w:hAnsi="Times New Roman" w:cs="Times New Roman"/>
                <w:b/>
                <w:sz w:val="28"/>
                <w:szCs w:val="28"/>
              </w:rPr>
            </w:pPr>
            <w:r w:rsidRPr="009A3E66">
              <w:rPr>
                <w:rFonts w:ascii="Times New Roman" w:hAnsi="Times New Roman" w:cs="Times New Roman"/>
                <w:b/>
                <w:sz w:val="28"/>
                <w:szCs w:val="28"/>
              </w:rPr>
              <w:t>10</w:t>
            </w:r>
          </w:p>
        </w:tc>
        <w:tc>
          <w:tcPr>
            <w:tcW w:w="731" w:type="pct"/>
            <w:shd w:val="clear" w:color="auto" w:fill="auto"/>
            <w:hideMark/>
          </w:tcPr>
          <w:p w:rsidR="004A10CF" w:rsidRPr="009A3E66" w:rsidRDefault="004A10CF" w:rsidP="004A10CF">
            <w:pPr>
              <w:spacing w:after="0"/>
              <w:rPr>
                <w:rFonts w:ascii="Times New Roman" w:hAnsi="Times New Roman" w:cs="Times New Roman"/>
                <w:sz w:val="28"/>
                <w:szCs w:val="28"/>
              </w:rPr>
            </w:pPr>
          </w:p>
        </w:tc>
      </w:tr>
      <w:tr w:rsidR="009A3E66" w:rsidRPr="009A3E66" w:rsidTr="004A10CF">
        <w:trPr>
          <w:trHeight w:val="330"/>
        </w:trPr>
        <w:tc>
          <w:tcPr>
            <w:tcW w:w="333" w:type="pct"/>
            <w:shd w:val="clear" w:color="auto" w:fill="auto"/>
            <w:hideMark/>
          </w:tcPr>
          <w:p w:rsidR="004A10CF" w:rsidRPr="009A3E66" w:rsidRDefault="004A10CF" w:rsidP="004A10CF">
            <w:pPr>
              <w:spacing w:after="0"/>
              <w:rPr>
                <w:rFonts w:ascii="Times New Roman" w:hAnsi="Times New Roman" w:cs="Times New Roman"/>
                <w:sz w:val="28"/>
                <w:szCs w:val="28"/>
              </w:rPr>
            </w:pPr>
          </w:p>
        </w:tc>
        <w:tc>
          <w:tcPr>
            <w:tcW w:w="2915" w:type="pct"/>
            <w:shd w:val="clear" w:color="auto" w:fill="auto"/>
            <w:hideMark/>
          </w:tcPr>
          <w:p w:rsidR="004A10CF" w:rsidRPr="009A3E66" w:rsidRDefault="004A10CF" w:rsidP="004A10CF">
            <w:pPr>
              <w:spacing w:after="0"/>
              <w:rPr>
                <w:rFonts w:ascii="Times New Roman" w:hAnsi="Times New Roman" w:cs="Times New Roman"/>
                <w:sz w:val="28"/>
                <w:szCs w:val="28"/>
                <w:lang w:val="en-US"/>
              </w:rPr>
            </w:pPr>
            <w:r w:rsidRPr="009A3E66">
              <w:rPr>
                <w:rFonts w:ascii="Times New Roman" w:hAnsi="Times New Roman" w:cs="Times New Roman"/>
                <w:sz w:val="28"/>
                <w:szCs w:val="28"/>
                <w:lang w:val="en-US"/>
              </w:rPr>
              <w:t>IDAM de la 1pînă la 250 (rural)</w:t>
            </w:r>
          </w:p>
        </w:tc>
        <w:tc>
          <w:tcPr>
            <w:tcW w:w="610" w:type="pct"/>
            <w:shd w:val="clear" w:color="auto" w:fill="auto"/>
            <w:hideMark/>
          </w:tcPr>
          <w:p w:rsidR="004A10CF" w:rsidRPr="009A3E66" w:rsidRDefault="004A10CF" w:rsidP="004A10CF">
            <w:pPr>
              <w:spacing w:after="0"/>
              <w:jc w:val="center"/>
              <w:rPr>
                <w:rFonts w:ascii="Times New Roman" w:hAnsi="Times New Roman" w:cs="Times New Roman"/>
                <w:sz w:val="28"/>
                <w:szCs w:val="28"/>
              </w:rPr>
            </w:pPr>
            <w:r w:rsidRPr="009A3E66">
              <w:rPr>
                <w:rFonts w:ascii="Times New Roman" w:hAnsi="Times New Roman" w:cs="Times New Roman"/>
                <w:sz w:val="28"/>
                <w:szCs w:val="28"/>
              </w:rPr>
              <w:t>16-20</w:t>
            </w:r>
          </w:p>
        </w:tc>
        <w:tc>
          <w:tcPr>
            <w:tcW w:w="411" w:type="pct"/>
            <w:shd w:val="clear" w:color="auto" w:fill="auto"/>
            <w:hideMark/>
          </w:tcPr>
          <w:p w:rsidR="004A10CF" w:rsidRPr="009A3E66" w:rsidRDefault="004A10CF" w:rsidP="004A10CF">
            <w:pPr>
              <w:spacing w:after="0"/>
              <w:rPr>
                <w:rFonts w:ascii="Times New Roman" w:hAnsi="Times New Roman" w:cs="Times New Roman"/>
                <w:sz w:val="28"/>
                <w:szCs w:val="28"/>
              </w:rPr>
            </w:pPr>
          </w:p>
        </w:tc>
        <w:tc>
          <w:tcPr>
            <w:tcW w:w="731" w:type="pct"/>
            <w:shd w:val="clear" w:color="auto" w:fill="auto"/>
            <w:hideMark/>
          </w:tcPr>
          <w:p w:rsidR="004A10CF" w:rsidRPr="009A3E66" w:rsidRDefault="004A10CF" w:rsidP="004A10CF">
            <w:pPr>
              <w:spacing w:after="0"/>
              <w:rPr>
                <w:rFonts w:ascii="Times New Roman" w:hAnsi="Times New Roman" w:cs="Times New Roman"/>
                <w:sz w:val="28"/>
                <w:szCs w:val="28"/>
              </w:rPr>
            </w:pPr>
          </w:p>
        </w:tc>
      </w:tr>
      <w:tr w:rsidR="009A3E66" w:rsidRPr="009A3E66" w:rsidTr="004A10CF">
        <w:trPr>
          <w:trHeight w:val="330"/>
        </w:trPr>
        <w:tc>
          <w:tcPr>
            <w:tcW w:w="333" w:type="pct"/>
            <w:shd w:val="clear" w:color="auto" w:fill="auto"/>
            <w:hideMark/>
          </w:tcPr>
          <w:p w:rsidR="004A10CF" w:rsidRPr="009A3E66" w:rsidRDefault="004A10CF" w:rsidP="004A10CF">
            <w:pPr>
              <w:spacing w:after="0"/>
              <w:rPr>
                <w:rFonts w:ascii="Times New Roman" w:hAnsi="Times New Roman" w:cs="Times New Roman"/>
                <w:sz w:val="28"/>
                <w:szCs w:val="28"/>
              </w:rPr>
            </w:pPr>
          </w:p>
        </w:tc>
        <w:tc>
          <w:tcPr>
            <w:tcW w:w="2915" w:type="pct"/>
            <w:shd w:val="clear" w:color="auto" w:fill="auto"/>
            <w:hideMark/>
          </w:tcPr>
          <w:p w:rsidR="004A10CF" w:rsidRPr="009A3E66" w:rsidRDefault="004A10CF" w:rsidP="004A10CF">
            <w:pPr>
              <w:spacing w:after="0"/>
              <w:rPr>
                <w:rFonts w:ascii="Times New Roman" w:hAnsi="Times New Roman" w:cs="Times New Roman"/>
                <w:sz w:val="28"/>
                <w:szCs w:val="28"/>
                <w:lang w:val="en-US"/>
              </w:rPr>
            </w:pPr>
            <w:r w:rsidRPr="009A3E66">
              <w:rPr>
                <w:rFonts w:ascii="Times New Roman" w:hAnsi="Times New Roman" w:cs="Times New Roman"/>
                <w:sz w:val="28"/>
                <w:szCs w:val="28"/>
                <w:lang w:val="en-US"/>
              </w:rPr>
              <w:t>IDAM de la 251pînă la 500 (rural)</w:t>
            </w:r>
          </w:p>
        </w:tc>
        <w:tc>
          <w:tcPr>
            <w:tcW w:w="610" w:type="pct"/>
            <w:shd w:val="clear" w:color="auto" w:fill="auto"/>
            <w:hideMark/>
          </w:tcPr>
          <w:p w:rsidR="004A10CF" w:rsidRPr="009A3E66" w:rsidRDefault="004A10CF" w:rsidP="004A10CF">
            <w:pPr>
              <w:spacing w:after="0"/>
              <w:jc w:val="center"/>
              <w:rPr>
                <w:rFonts w:ascii="Times New Roman" w:hAnsi="Times New Roman" w:cs="Times New Roman"/>
                <w:sz w:val="28"/>
                <w:szCs w:val="28"/>
              </w:rPr>
            </w:pPr>
            <w:r w:rsidRPr="009A3E66">
              <w:rPr>
                <w:rFonts w:ascii="Times New Roman" w:hAnsi="Times New Roman" w:cs="Times New Roman"/>
                <w:sz w:val="28"/>
                <w:szCs w:val="28"/>
              </w:rPr>
              <w:t>11-15</w:t>
            </w:r>
          </w:p>
        </w:tc>
        <w:tc>
          <w:tcPr>
            <w:tcW w:w="411" w:type="pct"/>
            <w:shd w:val="clear" w:color="auto" w:fill="auto"/>
            <w:hideMark/>
          </w:tcPr>
          <w:p w:rsidR="004A10CF" w:rsidRPr="009A3E66" w:rsidRDefault="004A10CF" w:rsidP="004A10CF">
            <w:pPr>
              <w:spacing w:after="0"/>
              <w:rPr>
                <w:rFonts w:ascii="Times New Roman" w:hAnsi="Times New Roman" w:cs="Times New Roman"/>
                <w:sz w:val="28"/>
                <w:szCs w:val="28"/>
              </w:rPr>
            </w:pPr>
          </w:p>
        </w:tc>
        <w:tc>
          <w:tcPr>
            <w:tcW w:w="731" w:type="pct"/>
            <w:shd w:val="clear" w:color="auto" w:fill="auto"/>
            <w:hideMark/>
          </w:tcPr>
          <w:p w:rsidR="004A10CF" w:rsidRPr="009A3E66" w:rsidRDefault="004A10CF" w:rsidP="004A10CF">
            <w:pPr>
              <w:spacing w:after="0"/>
              <w:rPr>
                <w:rFonts w:ascii="Times New Roman" w:hAnsi="Times New Roman" w:cs="Times New Roman"/>
                <w:sz w:val="28"/>
                <w:szCs w:val="28"/>
              </w:rPr>
            </w:pPr>
          </w:p>
        </w:tc>
      </w:tr>
      <w:tr w:rsidR="009A3E66" w:rsidRPr="009A3E66" w:rsidTr="004A10CF">
        <w:trPr>
          <w:trHeight w:val="330"/>
        </w:trPr>
        <w:tc>
          <w:tcPr>
            <w:tcW w:w="333" w:type="pct"/>
            <w:shd w:val="clear" w:color="auto" w:fill="auto"/>
          </w:tcPr>
          <w:p w:rsidR="004A10CF" w:rsidRPr="009A3E66" w:rsidRDefault="004A10CF" w:rsidP="004A10CF">
            <w:pPr>
              <w:spacing w:after="0"/>
              <w:rPr>
                <w:rFonts w:ascii="Times New Roman" w:hAnsi="Times New Roman" w:cs="Times New Roman"/>
                <w:sz w:val="28"/>
                <w:szCs w:val="28"/>
              </w:rPr>
            </w:pPr>
          </w:p>
        </w:tc>
        <w:tc>
          <w:tcPr>
            <w:tcW w:w="2915" w:type="pct"/>
            <w:shd w:val="clear" w:color="auto" w:fill="auto"/>
          </w:tcPr>
          <w:p w:rsidR="004A10CF" w:rsidRPr="009A3E66" w:rsidRDefault="004A10CF" w:rsidP="004A10CF">
            <w:pPr>
              <w:spacing w:after="0"/>
              <w:rPr>
                <w:rFonts w:ascii="Times New Roman" w:hAnsi="Times New Roman" w:cs="Times New Roman"/>
                <w:sz w:val="28"/>
                <w:szCs w:val="28"/>
                <w:lang w:val="en-US"/>
              </w:rPr>
            </w:pPr>
            <w:r w:rsidRPr="009A3E66">
              <w:rPr>
                <w:rFonts w:ascii="Times New Roman" w:hAnsi="Times New Roman" w:cs="Times New Roman"/>
                <w:sz w:val="28"/>
                <w:szCs w:val="28"/>
                <w:lang w:val="en-US"/>
              </w:rPr>
              <w:t>IDAM de la 501pînă la 751</w:t>
            </w:r>
            <w:r w:rsidR="001803BA" w:rsidRPr="009A3E66">
              <w:rPr>
                <w:rFonts w:ascii="Times New Roman" w:hAnsi="Times New Roman" w:cs="Times New Roman"/>
                <w:sz w:val="28"/>
                <w:szCs w:val="28"/>
                <w:lang w:val="ro-RO"/>
              </w:rPr>
              <w:t xml:space="preserve"> </w:t>
            </w:r>
            <w:r w:rsidR="001803BA" w:rsidRPr="009A3E66">
              <w:rPr>
                <w:rFonts w:ascii="Times New Roman" w:hAnsi="Times New Roman" w:cs="Times New Roman"/>
                <w:sz w:val="28"/>
                <w:szCs w:val="28"/>
                <w:lang w:val="en-US"/>
              </w:rPr>
              <w:t>(rural)</w:t>
            </w:r>
          </w:p>
        </w:tc>
        <w:tc>
          <w:tcPr>
            <w:tcW w:w="610" w:type="pct"/>
            <w:shd w:val="clear" w:color="auto" w:fill="auto"/>
          </w:tcPr>
          <w:p w:rsidR="004A10CF" w:rsidRPr="009A3E66" w:rsidRDefault="004A10CF" w:rsidP="004A10CF">
            <w:pPr>
              <w:spacing w:after="0"/>
              <w:jc w:val="center"/>
              <w:rPr>
                <w:rFonts w:ascii="Times New Roman" w:hAnsi="Times New Roman" w:cs="Times New Roman"/>
                <w:sz w:val="28"/>
                <w:szCs w:val="28"/>
              </w:rPr>
            </w:pPr>
            <w:r w:rsidRPr="009A3E66">
              <w:rPr>
                <w:rFonts w:ascii="Times New Roman" w:hAnsi="Times New Roman" w:cs="Times New Roman"/>
                <w:sz w:val="28"/>
                <w:szCs w:val="28"/>
              </w:rPr>
              <w:t>6-10</w:t>
            </w:r>
          </w:p>
        </w:tc>
        <w:tc>
          <w:tcPr>
            <w:tcW w:w="411" w:type="pct"/>
            <w:shd w:val="clear" w:color="auto" w:fill="auto"/>
          </w:tcPr>
          <w:p w:rsidR="004A10CF" w:rsidRPr="009A3E66" w:rsidRDefault="004A10CF" w:rsidP="004A10CF">
            <w:pPr>
              <w:spacing w:after="0"/>
              <w:rPr>
                <w:rFonts w:ascii="Times New Roman" w:hAnsi="Times New Roman" w:cs="Times New Roman"/>
                <w:sz w:val="28"/>
                <w:szCs w:val="28"/>
              </w:rPr>
            </w:pPr>
          </w:p>
        </w:tc>
        <w:tc>
          <w:tcPr>
            <w:tcW w:w="731" w:type="pct"/>
            <w:shd w:val="clear" w:color="auto" w:fill="auto"/>
          </w:tcPr>
          <w:p w:rsidR="004A10CF" w:rsidRPr="009A3E66" w:rsidRDefault="004A10CF" w:rsidP="004A10CF">
            <w:pPr>
              <w:spacing w:after="0"/>
              <w:rPr>
                <w:rFonts w:ascii="Times New Roman" w:hAnsi="Times New Roman" w:cs="Times New Roman"/>
                <w:sz w:val="28"/>
                <w:szCs w:val="28"/>
              </w:rPr>
            </w:pPr>
            <w:r w:rsidRPr="009A3E66">
              <w:rPr>
                <w:rFonts w:ascii="Times New Roman" w:hAnsi="Times New Roman" w:cs="Times New Roman"/>
                <w:sz w:val="28"/>
                <w:szCs w:val="28"/>
              </w:rPr>
              <w:t xml:space="preserve"> </w:t>
            </w:r>
          </w:p>
        </w:tc>
      </w:tr>
      <w:tr w:rsidR="009A3E66" w:rsidRPr="009A3E66" w:rsidTr="004A10CF">
        <w:trPr>
          <w:trHeight w:val="330"/>
        </w:trPr>
        <w:tc>
          <w:tcPr>
            <w:tcW w:w="333" w:type="pct"/>
            <w:shd w:val="clear" w:color="auto" w:fill="auto"/>
          </w:tcPr>
          <w:p w:rsidR="004A10CF" w:rsidRPr="009A3E66" w:rsidRDefault="004A10CF" w:rsidP="004A10CF">
            <w:pPr>
              <w:spacing w:after="0"/>
              <w:rPr>
                <w:rFonts w:ascii="Times New Roman" w:hAnsi="Times New Roman" w:cs="Times New Roman"/>
                <w:sz w:val="28"/>
                <w:szCs w:val="28"/>
              </w:rPr>
            </w:pPr>
          </w:p>
        </w:tc>
        <w:tc>
          <w:tcPr>
            <w:tcW w:w="2915" w:type="pct"/>
            <w:shd w:val="clear" w:color="auto" w:fill="auto"/>
          </w:tcPr>
          <w:p w:rsidR="004A10CF" w:rsidRPr="009A3E66" w:rsidRDefault="004A10CF" w:rsidP="004A10CF">
            <w:pPr>
              <w:spacing w:after="0"/>
              <w:rPr>
                <w:rFonts w:ascii="Times New Roman" w:hAnsi="Times New Roman" w:cs="Times New Roman"/>
                <w:sz w:val="28"/>
                <w:szCs w:val="28"/>
                <w:lang w:val="en-US"/>
              </w:rPr>
            </w:pPr>
            <w:r w:rsidRPr="009A3E66">
              <w:rPr>
                <w:rFonts w:ascii="Times New Roman" w:hAnsi="Times New Roman" w:cs="Times New Roman"/>
                <w:sz w:val="28"/>
                <w:szCs w:val="28"/>
                <w:lang w:val="en-US"/>
              </w:rPr>
              <w:t>IDAM de la 762 pînă la 842</w:t>
            </w:r>
            <w:r w:rsidR="001803BA" w:rsidRPr="009A3E66">
              <w:rPr>
                <w:rFonts w:ascii="Times New Roman" w:hAnsi="Times New Roman" w:cs="Times New Roman"/>
                <w:sz w:val="28"/>
                <w:szCs w:val="28"/>
                <w:lang w:val="ro-RO"/>
              </w:rPr>
              <w:t xml:space="preserve"> </w:t>
            </w:r>
            <w:r w:rsidR="001803BA" w:rsidRPr="009A3E66">
              <w:rPr>
                <w:rFonts w:ascii="Times New Roman" w:hAnsi="Times New Roman" w:cs="Times New Roman"/>
                <w:sz w:val="28"/>
                <w:szCs w:val="28"/>
                <w:lang w:val="en-US"/>
              </w:rPr>
              <w:t>(rural)</w:t>
            </w:r>
          </w:p>
        </w:tc>
        <w:tc>
          <w:tcPr>
            <w:tcW w:w="610" w:type="pct"/>
            <w:shd w:val="clear" w:color="auto" w:fill="auto"/>
          </w:tcPr>
          <w:p w:rsidR="004A10CF" w:rsidRPr="009A3E66" w:rsidRDefault="004A10CF" w:rsidP="004A10CF">
            <w:pPr>
              <w:spacing w:after="0"/>
              <w:jc w:val="center"/>
              <w:rPr>
                <w:rFonts w:ascii="Times New Roman" w:hAnsi="Times New Roman" w:cs="Times New Roman"/>
                <w:sz w:val="28"/>
                <w:szCs w:val="28"/>
              </w:rPr>
            </w:pPr>
            <w:r w:rsidRPr="009A3E66">
              <w:rPr>
                <w:rFonts w:ascii="Times New Roman" w:hAnsi="Times New Roman" w:cs="Times New Roman"/>
                <w:sz w:val="28"/>
                <w:szCs w:val="28"/>
              </w:rPr>
              <w:t>0-5</w:t>
            </w:r>
          </w:p>
        </w:tc>
        <w:tc>
          <w:tcPr>
            <w:tcW w:w="411" w:type="pct"/>
            <w:shd w:val="clear" w:color="auto" w:fill="auto"/>
          </w:tcPr>
          <w:p w:rsidR="004A10CF" w:rsidRPr="009A3E66" w:rsidRDefault="004A10CF" w:rsidP="004A10CF">
            <w:pPr>
              <w:spacing w:after="0"/>
              <w:rPr>
                <w:rFonts w:ascii="Times New Roman" w:hAnsi="Times New Roman" w:cs="Times New Roman"/>
                <w:sz w:val="28"/>
                <w:szCs w:val="28"/>
              </w:rPr>
            </w:pPr>
          </w:p>
        </w:tc>
        <w:tc>
          <w:tcPr>
            <w:tcW w:w="731" w:type="pct"/>
            <w:shd w:val="clear" w:color="auto" w:fill="auto"/>
          </w:tcPr>
          <w:p w:rsidR="004A10CF" w:rsidRPr="009A3E66" w:rsidRDefault="004A10CF" w:rsidP="004A10CF">
            <w:pPr>
              <w:spacing w:after="0"/>
              <w:rPr>
                <w:rFonts w:ascii="Times New Roman" w:hAnsi="Times New Roman" w:cs="Times New Roman"/>
                <w:sz w:val="28"/>
                <w:szCs w:val="28"/>
              </w:rPr>
            </w:pPr>
          </w:p>
        </w:tc>
      </w:tr>
      <w:tr w:rsidR="009A3E66" w:rsidRPr="006E3183" w:rsidTr="004A10CF">
        <w:trPr>
          <w:trHeight w:val="330"/>
        </w:trPr>
        <w:tc>
          <w:tcPr>
            <w:tcW w:w="333" w:type="pct"/>
            <w:shd w:val="clear" w:color="auto" w:fill="auto"/>
          </w:tcPr>
          <w:p w:rsidR="004A10CF" w:rsidRPr="009A3E66" w:rsidRDefault="004A10CF" w:rsidP="004A10CF">
            <w:pPr>
              <w:spacing w:after="0"/>
              <w:rPr>
                <w:rFonts w:ascii="Times New Roman" w:hAnsi="Times New Roman" w:cs="Times New Roman"/>
                <w:sz w:val="28"/>
                <w:szCs w:val="28"/>
              </w:rPr>
            </w:pPr>
          </w:p>
        </w:tc>
        <w:tc>
          <w:tcPr>
            <w:tcW w:w="2915" w:type="pct"/>
            <w:shd w:val="clear" w:color="auto" w:fill="auto"/>
          </w:tcPr>
          <w:p w:rsidR="004A10CF" w:rsidRPr="009A3E66" w:rsidRDefault="004A10CF" w:rsidP="004A10CF">
            <w:pPr>
              <w:spacing w:after="0"/>
              <w:rPr>
                <w:rFonts w:ascii="Times New Roman" w:hAnsi="Times New Roman" w:cs="Times New Roman"/>
                <w:b/>
                <w:sz w:val="28"/>
                <w:szCs w:val="28"/>
                <w:lang w:val="en-US"/>
              </w:rPr>
            </w:pPr>
            <w:r w:rsidRPr="009A3E66">
              <w:rPr>
                <w:rFonts w:ascii="Times New Roman" w:hAnsi="Times New Roman" w:cs="Times New Roman"/>
                <w:b/>
                <w:sz w:val="28"/>
                <w:szCs w:val="28"/>
                <w:lang w:val="en-US"/>
              </w:rPr>
              <w:t>Indicele de deprivare multiplă – urban (IDAM):</w:t>
            </w:r>
          </w:p>
        </w:tc>
        <w:tc>
          <w:tcPr>
            <w:tcW w:w="610" w:type="pct"/>
            <w:shd w:val="clear" w:color="auto" w:fill="auto"/>
          </w:tcPr>
          <w:p w:rsidR="004A10CF" w:rsidRPr="009A3E66" w:rsidRDefault="004A10CF" w:rsidP="004A10CF">
            <w:pPr>
              <w:spacing w:after="0"/>
              <w:jc w:val="center"/>
              <w:rPr>
                <w:rFonts w:ascii="Times New Roman" w:hAnsi="Times New Roman" w:cs="Times New Roman"/>
                <w:sz w:val="28"/>
                <w:szCs w:val="28"/>
                <w:lang w:val="en-US"/>
              </w:rPr>
            </w:pPr>
          </w:p>
        </w:tc>
        <w:tc>
          <w:tcPr>
            <w:tcW w:w="411" w:type="pct"/>
            <w:shd w:val="clear" w:color="auto" w:fill="auto"/>
          </w:tcPr>
          <w:p w:rsidR="004A10CF" w:rsidRPr="009A3E66" w:rsidRDefault="004A10CF" w:rsidP="004A10CF">
            <w:pPr>
              <w:spacing w:after="0"/>
              <w:rPr>
                <w:rFonts w:ascii="Times New Roman" w:hAnsi="Times New Roman" w:cs="Times New Roman"/>
                <w:sz w:val="28"/>
                <w:szCs w:val="28"/>
                <w:lang w:val="en-US"/>
              </w:rPr>
            </w:pPr>
          </w:p>
        </w:tc>
        <w:tc>
          <w:tcPr>
            <w:tcW w:w="731" w:type="pct"/>
            <w:shd w:val="clear" w:color="auto" w:fill="auto"/>
          </w:tcPr>
          <w:p w:rsidR="004A10CF" w:rsidRPr="009A3E66" w:rsidRDefault="004A10CF" w:rsidP="004A10CF">
            <w:pPr>
              <w:spacing w:after="0"/>
              <w:rPr>
                <w:rFonts w:ascii="Times New Roman" w:hAnsi="Times New Roman" w:cs="Times New Roman"/>
                <w:sz w:val="28"/>
                <w:szCs w:val="28"/>
                <w:lang w:val="en-US"/>
              </w:rPr>
            </w:pPr>
          </w:p>
        </w:tc>
      </w:tr>
      <w:tr w:rsidR="009A3E66" w:rsidRPr="009A3E66" w:rsidTr="004A10CF">
        <w:trPr>
          <w:trHeight w:val="330"/>
        </w:trPr>
        <w:tc>
          <w:tcPr>
            <w:tcW w:w="333" w:type="pct"/>
            <w:shd w:val="clear" w:color="auto" w:fill="auto"/>
          </w:tcPr>
          <w:p w:rsidR="004A10CF" w:rsidRPr="009A3E66" w:rsidRDefault="004A10CF" w:rsidP="004A10CF">
            <w:pPr>
              <w:spacing w:after="0"/>
              <w:rPr>
                <w:rFonts w:ascii="Times New Roman" w:hAnsi="Times New Roman" w:cs="Times New Roman"/>
                <w:sz w:val="28"/>
                <w:szCs w:val="28"/>
                <w:lang w:val="en-US"/>
              </w:rPr>
            </w:pPr>
          </w:p>
        </w:tc>
        <w:tc>
          <w:tcPr>
            <w:tcW w:w="2915" w:type="pct"/>
            <w:shd w:val="clear" w:color="auto" w:fill="auto"/>
          </w:tcPr>
          <w:p w:rsidR="004A10CF" w:rsidRPr="009A3E66" w:rsidRDefault="004A10CF" w:rsidP="004A10CF">
            <w:pPr>
              <w:spacing w:after="0"/>
              <w:rPr>
                <w:rFonts w:ascii="Times New Roman" w:hAnsi="Times New Roman" w:cs="Times New Roman"/>
                <w:sz w:val="28"/>
                <w:szCs w:val="28"/>
                <w:lang w:val="en-US"/>
              </w:rPr>
            </w:pPr>
            <w:r w:rsidRPr="009A3E66">
              <w:rPr>
                <w:rFonts w:ascii="Times New Roman" w:hAnsi="Times New Roman" w:cs="Times New Roman"/>
                <w:sz w:val="28"/>
                <w:szCs w:val="28"/>
                <w:lang w:val="en-US"/>
              </w:rPr>
              <w:t>IDAM de la 1pînă la 20 (urban)</w:t>
            </w:r>
          </w:p>
        </w:tc>
        <w:tc>
          <w:tcPr>
            <w:tcW w:w="610" w:type="pct"/>
            <w:shd w:val="clear" w:color="auto" w:fill="auto"/>
          </w:tcPr>
          <w:p w:rsidR="004A10CF" w:rsidRPr="009A3E66" w:rsidRDefault="004A10CF" w:rsidP="004A10CF">
            <w:pPr>
              <w:spacing w:after="0"/>
              <w:jc w:val="center"/>
              <w:rPr>
                <w:rFonts w:ascii="Times New Roman" w:hAnsi="Times New Roman" w:cs="Times New Roman"/>
                <w:sz w:val="28"/>
                <w:szCs w:val="28"/>
              </w:rPr>
            </w:pPr>
            <w:r w:rsidRPr="009A3E66">
              <w:rPr>
                <w:rFonts w:ascii="Times New Roman" w:hAnsi="Times New Roman" w:cs="Times New Roman"/>
                <w:sz w:val="28"/>
                <w:szCs w:val="28"/>
              </w:rPr>
              <w:t>11-15</w:t>
            </w:r>
          </w:p>
        </w:tc>
        <w:tc>
          <w:tcPr>
            <w:tcW w:w="411" w:type="pct"/>
            <w:shd w:val="clear" w:color="auto" w:fill="auto"/>
          </w:tcPr>
          <w:p w:rsidR="004A10CF" w:rsidRPr="009A3E66" w:rsidRDefault="004A10CF" w:rsidP="004A10CF">
            <w:pPr>
              <w:spacing w:after="0"/>
              <w:rPr>
                <w:rFonts w:ascii="Times New Roman" w:hAnsi="Times New Roman" w:cs="Times New Roman"/>
                <w:sz w:val="28"/>
                <w:szCs w:val="28"/>
              </w:rPr>
            </w:pPr>
          </w:p>
        </w:tc>
        <w:tc>
          <w:tcPr>
            <w:tcW w:w="731" w:type="pct"/>
            <w:shd w:val="clear" w:color="auto" w:fill="auto"/>
          </w:tcPr>
          <w:p w:rsidR="004A10CF" w:rsidRPr="009A3E66" w:rsidRDefault="004A10CF" w:rsidP="004A10CF">
            <w:pPr>
              <w:spacing w:after="0"/>
              <w:rPr>
                <w:rFonts w:ascii="Times New Roman" w:hAnsi="Times New Roman" w:cs="Times New Roman"/>
                <w:sz w:val="28"/>
                <w:szCs w:val="28"/>
              </w:rPr>
            </w:pPr>
          </w:p>
        </w:tc>
      </w:tr>
      <w:tr w:rsidR="009A3E66" w:rsidRPr="009A3E66" w:rsidTr="004A10CF">
        <w:trPr>
          <w:trHeight w:val="330"/>
        </w:trPr>
        <w:tc>
          <w:tcPr>
            <w:tcW w:w="333" w:type="pct"/>
            <w:shd w:val="clear" w:color="auto" w:fill="auto"/>
          </w:tcPr>
          <w:p w:rsidR="004A10CF" w:rsidRPr="009A3E66" w:rsidRDefault="004A10CF" w:rsidP="004A10CF">
            <w:pPr>
              <w:spacing w:after="0"/>
              <w:rPr>
                <w:rFonts w:ascii="Times New Roman" w:hAnsi="Times New Roman" w:cs="Times New Roman"/>
                <w:sz w:val="28"/>
                <w:szCs w:val="28"/>
              </w:rPr>
            </w:pPr>
          </w:p>
        </w:tc>
        <w:tc>
          <w:tcPr>
            <w:tcW w:w="2915" w:type="pct"/>
            <w:shd w:val="clear" w:color="auto" w:fill="auto"/>
          </w:tcPr>
          <w:p w:rsidR="004A10CF" w:rsidRPr="009A3E66" w:rsidRDefault="004A10CF" w:rsidP="004A10CF">
            <w:pPr>
              <w:spacing w:after="0"/>
              <w:rPr>
                <w:rFonts w:ascii="Times New Roman" w:hAnsi="Times New Roman" w:cs="Times New Roman"/>
                <w:sz w:val="28"/>
                <w:szCs w:val="28"/>
                <w:lang w:val="en-US"/>
              </w:rPr>
            </w:pPr>
            <w:r w:rsidRPr="009A3E66">
              <w:rPr>
                <w:rFonts w:ascii="Times New Roman" w:hAnsi="Times New Roman" w:cs="Times New Roman"/>
                <w:sz w:val="28"/>
                <w:szCs w:val="28"/>
                <w:lang w:val="en-US"/>
              </w:rPr>
              <w:t>IDAM de la 21pînă la 40 (urban)</w:t>
            </w:r>
          </w:p>
        </w:tc>
        <w:tc>
          <w:tcPr>
            <w:tcW w:w="610" w:type="pct"/>
            <w:shd w:val="clear" w:color="auto" w:fill="auto"/>
          </w:tcPr>
          <w:p w:rsidR="004A10CF" w:rsidRPr="009A3E66" w:rsidRDefault="004A10CF" w:rsidP="004A10CF">
            <w:pPr>
              <w:spacing w:after="0"/>
              <w:jc w:val="center"/>
              <w:rPr>
                <w:rFonts w:ascii="Times New Roman" w:hAnsi="Times New Roman" w:cs="Times New Roman"/>
                <w:sz w:val="28"/>
                <w:szCs w:val="28"/>
              </w:rPr>
            </w:pPr>
            <w:r w:rsidRPr="009A3E66">
              <w:rPr>
                <w:rFonts w:ascii="Times New Roman" w:hAnsi="Times New Roman" w:cs="Times New Roman"/>
                <w:sz w:val="28"/>
                <w:szCs w:val="28"/>
              </w:rPr>
              <w:t>6-10</w:t>
            </w:r>
          </w:p>
        </w:tc>
        <w:tc>
          <w:tcPr>
            <w:tcW w:w="411" w:type="pct"/>
            <w:shd w:val="clear" w:color="auto" w:fill="auto"/>
          </w:tcPr>
          <w:p w:rsidR="004A10CF" w:rsidRPr="009A3E66" w:rsidRDefault="004A10CF" w:rsidP="004A10CF">
            <w:pPr>
              <w:spacing w:after="0"/>
              <w:rPr>
                <w:rFonts w:ascii="Times New Roman" w:hAnsi="Times New Roman" w:cs="Times New Roman"/>
                <w:sz w:val="28"/>
                <w:szCs w:val="28"/>
              </w:rPr>
            </w:pPr>
          </w:p>
        </w:tc>
        <w:tc>
          <w:tcPr>
            <w:tcW w:w="731" w:type="pct"/>
            <w:shd w:val="clear" w:color="auto" w:fill="auto"/>
          </w:tcPr>
          <w:p w:rsidR="004A10CF" w:rsidRPr="009A3E66" w:rsidRDefault="004A10CF" w:rsidP="004A10CF">
            <w:pPr>
              <w:spacing w:after="0"/>
              <w:rPr>
                <w:rFonts w:ascii="Times New Roman" w:hAnsi="Times New Roman" w:cs="Times New Roman"/>
                <w:sz w:val="28"/>
                <w:szCs w:val="28"/>
              </w:rPr>
            </w:pPr>
          </w:p>
        </w:tc>
      </w:tr>
      <w:tr w:rsidR="009A3E66" w:rsidRPr="009A3E66" w:rsidTr="004A10CF">
        <w:trPr>
          <w:trHeight w:val="330"/>
        </w:trPr>
        <w:tc>
          <w:tcPr>
            <w:tcW w:w="333" w:type="pct"/>
            <w:shd w:val="clear" w:color="auto" w:fill="auto"/>
          </w:tcPr>
          <w:p w:rsidR="004A10CF" w:rsidRPr="009A3E66" w:rsidRDefault="004A10CF" w:rsidP="004A10CF">
            <w:pPr>
              <w:spacing w:after="0"/>
              <w:rPr>
                <w:rFonts w:ascii="Times New Roman" w:hAnsi="Times New Roman" w:cs="Times New Roman"/>
                <w:sz w:val="28"/>
                <w:szCs w:val="28"/>
              </w:rPr>
            </w:pPr>
          </w:p>
        </w:tc>
        <w:tc>
          <w:tcPr>
            <w:tcW w:w="2915" w:type="pct"/>
            <w:shd w:val="clear" w:color="auto" w:fill="auto"/>
          </w:tcPr>
          <w:p w:rsidR="004A10CF" w:rsidRPr="009A3E66" w:rsidRDefault="004A10CF" w:rsidP="004A10CF">
            <w:pPr>
              <w:spacing w:after="0"/>
              <w:rPr>
                <w:rFonts w:ascii="Times New Roman" w:hAnsi="Times New Roman" w:cs="Times New Roman"/>
                <w:sz w:val="28"/>
                <w:szCs w:val="28"/>
                <w:lang w:val="en-US"/>
              </w:rPr>
            </w:pPr>
            <w:r w:rsidRPr="009A3E66">
              <w:rPr>
                <w:rFonts w:ascii="Times New Roman" w:hAnsi="Times New Roman" w:cs="Times New Roman"/>
                <w:sz w:val="28"/>
                <w:szCs w:val="28"/>
                <w:lang w:val="en-US"/>
              </w:rPr>
              <w:t>IDAM de la 41pînă la 55 (urban)</w:t>
            </w:r>
          </w:p>
        </w:tc>
        <w:tc>
          <w:tcPr>
            <w:tcW w:w="610" w:type="pct"/>
            <w:shd w:val="clear" w:color="auto" w:fill="auto"/>
          </w:tcPr>
          <w:p w:rsidR="004A10CF" w:rsidRPr="009A3E66" w:rsidRDefault="004A10CF" w:rsidP="004A10CF">
            <w:pPr>
              <w:spacing w:after="0"/>
              <w:jc w:val="center"/>
              <w:rPr>
                <w:rFonts w:ascii="Times New Roman" w:hAnsi="Times New Roman" w:cs="Times New Roman"/>
                <w:sz w:val="28"/>
                <w:szCs w:val="28"/>
              </w:rPr>
            </w:pPr>
            <w:r w:rsidRPr="009A3E66">
              <w:rPr>
                <w:rFonts w:ascii="Times New Roman" w:hAnsi="Times New Roman" w:cs="Times New Roman"/>
                <w:sz w:val="28"/>
                <w:szCs w:val="28"/>
              </w:rPr>
              <w:t>0-5</w:t>
            </w:r>
          </w:p>
        </w:tc>
        <w:tc>
          <w:tcPr>
            <w:tcW w:w="411" w:type="pct"/>
            <w:shd w:val="clear" w:color="auto" w:fill="auto"/>
          </w:tcPr>
          <w:p w:rsidR="004A10CF" w:rsidRPr="009A3E66" w:rsidRDefault="004A10CF" w:rsidP="004A10CF">
            <w:pPr>
              <w:spacing w:after="0"/>
              <w:rPr>
                <w:rFonts w:ascii="Times New Roman" w:hAnsi="Times New Roman" w:cs="Times New Roman"/>
                <w:sz w:val="28"/>
                <w:szCs w:val="28"/>
              </w:rPr>
            </w:pPr>
          </w:p>
        </w:tc>
        <w:tc>
          <w:tcPr>
            <w:tcW w:w="731" w:type="pct"/>
            <w:shd w:val="clear" w:color="auto" w:fill="auto"/>
          </w:tcPr>
          <w:p w:rsidR="004A10CF" w:rsidRPr="009A3E66" w:rsidRDefault="004A10CF" w:rsidP="004A10CF">
            <w:pPr>
              <w:spacing w:after="0"/>
              <w:rPr>
                <w:rFonts w:ascii="Times New Roman" w:hAnsi="Times New Roman" w:cs="Times New Roman"/>
                <w:sz w:val="28"/>
                <w:szCs w:val="28"/>
              </w:rPr>
            </w:pPr>
          </w:p>
        </w:tc>
      </w:tr>
      <w:tr w:rsidR="009A3E66" w:rsidRPr="009A3E66" w:rsidTr="004A10CF">
        <w:trPr>
          <w:trHeight w:val="376"/>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3.</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Numărul beneficiarilor în urma implementării proiectului:</w:t>
            </w:r>
          </w:p>
        </w:tc>
        <w:tc>
          <w:tcPr>
            <w:tcW w:w="610"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10</w:t>
            </w:r>
          </w:p>
        </w:tc>
        <w:tc>
          <w:tcPr>
            <w:tcW w:w="411"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15</w:t>
            </w: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Mai mult de 10 beneficiari</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6-</w:t>
            </w:r>
            <w:r w:rsidR="00404169" w:rsidRPr="009A3E66">
              <w:rPr>
                <w:rFonts w:ascii="Times New Roman" w:eastAsia="Times New Roman" w:hAnsi="Times New Roman" w:cs="Times New Roman"/>
                <w:sz w:val="28"/>
                <w:szCs w:val="28"/>
                <w:lang w:val="ro-RO" w:eastAsia="it-IT"/>
              </w:rPr>
              <w:t>10</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Pînă la 10 beneficiari</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0-</w:t>
            </w:r>
            <w:r w:rsidR="00404169" w:rsidRPr="009A3E66">
              <w:rPr>
                <w:rFonts w:ascii="Times New Roman" w:eastAsia="Times New Roman" w:hAnsi="Times New Roman" w:cs="Times New Roman"/>
                <w:sz w:val="28"/>
                <w:szCs w:val="28"/>
                <w:lang w:val="ro-RO" w:eastAsia="it-IT"/>
              </w:rPr>
              <w:t>5</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4.</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Localizarea proiectului:</w:t>
            </w:r>
          </w:p>
        </w:tc>
        <w:tc>
          <w:tcPr>
            <w:tcW w:w="610"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15</w:t>
            </w:r>
          </w:p>
        </w:tc>
        <w:tc>
          <w:tcPr>
            <w:tcW w:w="411"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15</w:t>
            </w: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Sat/comună</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11-</w:t>
            </w:r>
            <w:r w:rsidR="00404169" w:rsidRPr="009A3E66">
              <w:rPr>
                <w:rFonts w:ascii="Times New Roman" w:eastAsia="Times New Roman" w:hAnsi="Times New Roman" w:cs="Times New Roman"/>
                <w:sz w:val="28"/>
                <w:szCs w:val="28"/>
                <w:lang w:val="ro-RO" w:eastAsia="it-IT"/>
              </w:rPr>
              <w:t>15</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Oraș (cu o populație de pînă la 10 000 de locuitori)</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0-</w:t>
            </w:r>
            <w:r w:rsidR="00404169" w:rsidRPr="009A3E66">
              <w:rPr>
                <w:rFonts w:ascii="Times New Roman" w:eastAsia="Times New Roman" w:hAnsi="Times New Roman" w:cs="Times New Roman"/>
                <w:sz w:val="28"/>
                <w:szCs w:val="28"/>
                <w:lang w:val="ro-RO" w:eastAsia="it-IT"/>
              </w:rPr>
              <w:t>10</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5.</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Termenul de implementare a proiectului:</w:t>
            </w:r>
          </w:p>
        </w:tc>
        <w:tc>
          <w:tcPr>
            <w:tcW w:w="610"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15</w:t>
            </w:r>
          </w:p>
        </w:tc>
        <w:tc>
          <w:tcPr>
            <w:tcW w:w="411"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10</w:t>
            </w: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235C2"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Pînă la 10</w:t>
            </w:r>
            <w:r w:rsidR="00404169" w:rsidRPr="009A3E66">
              <w:rPr>
                <w:rFonts w:ascii="Times New Roman" w:eastAsia="Times New Roman" w:hAnsi="Times New Roman" w:cs="Times New Roman"/>
                <w:sz w:val="28"/>
                <w:szCs w:val="28"/>
                <w:lang w:val="ro-RO" w:eastAsia="it-IT"/>
              </w:rPr>
              <w:t xml:space="preserve"> luni</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11-</w:t>
            </w:r>
            <w:r w:rsidR="00404169" w:rsidRPr="009A3E66">
              <w:rPr>
                <w:rFonts w:ascii="Times New Roman" w:eastAsia="Times New Roman" w:hAnsi="Times New Roman" w:cs="Times New Roman"/>
                <w:sz w:val="28"/>
                <w:szCs w:val="28"/>
                <w:lang w:val="ro-RO" w:eastAsia="it-IT"/>
              </w:rPr>
              <w:t>15</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235C2"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11</w:t>
            </w:r>
            <w:r w:rsidR="00404169" w:rsidRPr="009A3E66">
              <w:rPr>
                <w:rFonts w:ascii="Times New Roman" w:eastAsia="Times New Roman" w:hAnsi="Times New Roman" w:cs="Times New Roman"/>
                <w:sz w:val="28"/>
                <w:szCs w:val="28"/>
                <w:lang w:val="ro-RO" w:eastAsia="it-IT"/>
              </w:rPr>
              <w:t>-18 luni</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6-</w:t>
            </w:r>
            <w:r w:rsidR="00404169" w:rsidRPr="009A3E66">
              <w:rPr>
                <w:rFonts w:ascii="Times New Roman" w:eastAsia="Times New Roman" w:hAnsi="Times New Roman" w:cs="Times New Roman"/>
                <w:sz w:val="28"/>
                <w:szCs w:val="28"/>
                <w:lang w:val="ro-RO" w:eastAsia="it-IT"/>
              </w:rPr>
              <w:t>10</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235C2"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19</w:t>
            </w:r>
            <w:r w:rsidR="00404169" w:rsidRPr="009A3E66">
              <w:rPr>
                <w:rFonts w:ascii="Times New Roman" w:eastAsia="Times New Roman" w:hAnsi="Times New Roman" w:cs="Times New Roman"/>
                <w:sz w:val="28"/>
                <w:szCs w:val="28"/>
                <w:lang w:val="ro-RO" w:eastAsia="it-IT"/>
              </w:rPr>
              <w:t>-24 de luni</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0-</w:t>
            </w:r>
            <w:r w:rsidR="00404169" w:rsidRPr="009A3E66">
              <w:rPr>
                <w:rFonts w:ascii="Times New Roman" w:eastAsia="Times New Roman" w:hAnsi="Times New Roman" w:cs="Times New Roman"/>
                <w:sz w:val="28"/>
                <w:szCs w:val="28"/>
                <w:lang w:val="ro-RO" w:eastAsia="it-IT"/>
              </w:rPr>
              <w:t>5</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6.</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Valoarea totală a proiectului (costuri eligibile + costuri neeligibile):</w:t>
            </w:r>
          </w:p>
        </w:tc>
        <w:tc>
          <w:tcPr>
            <w:tcW w:w="610"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20</w:t>
            </w:r>
          </w:p>
        </w:tc>
        <w:tc>
          <w:tcPr>
            <w:tcW w:w="411"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10</w:t>
            </w: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1 mil. lei și mai mult</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16-</w:t>
            </w:r>
            <w:r w:rsidR="00404169" w:rsidRPr="009A3E66">
              <w:rPr>
                <w:rFonts w:ascii="Times New Roman" w:eastAsia="Times New Roman" w:hAnsi="Times New Roman" w:cs="Times New Roman"/>
                <w:sz w:val="28"/>
                <w:szCs w:val="28"/>
                <w:lang w:val="ro-RO" w:eastAsia="it-IT"/>
              </w:rPr>
              <w:t>20</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500 mii lei –1 mil. lei</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11-</w:t>
            </w:r>
            <w:r w:rsidR="00404169" w:rsidRPr="009A3E66">
              <w:rPr>
                <w:rFonts w:ascii="Times New Roman" w:eastAsia="Times New Roman" w:hAnsi="Times New Roman" w:cs="Times New Roman"/>
                <w:sz w:val="28"/>
                <w:szCs w:val="28"/>
                <w:lang w:val="ro-RO" w:eastAsia="it-IT"/>
              </w:rPr>
              <w:t>15</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Pînă la 500 mii lei</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0-</w:t>
            </w:r>
            <w:r w:rsidR="00404169" w:rsidRPr="009A3E66">
              <w:rPr>
                <w:rFonts w:ascii="Times New Roman" w:eastAsia="Times New Roman" w:hAnsi="Times New Roman" w:cs="Times New Roman"/>
                <w:sz w:val="28"/>
                <w:szCs w:val="28"/>
                <w:lang w:val="ro-RO" w:eastAsia="it-IT"/>
              </w:rPr>
              <w:t>10</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r>
      <w:tr w:rsidR="009A3E66" w:rsidRPr="009A3E66" w:rsidTr="004A10CF">
        <w:trPr>
          <w:trHeight w:val="645"/>
        </w:trPr>
        <w:tc>
          <w:tcPr>
            <w:tcW w:w="333" w:type="pct"/>
            <w:shd w:val="clear" w:color="auto" w:fill="auto"/>
            <w:noWrap/>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lastRenderedPageBreak/>
              <w:t>7.</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Infrastructură/structuri care asigură accesul persoanelor cu mobilitate redusă:</w:t>
            </w:r>
          </w:p>
        </w:tc>
        <w:tc>
          <w:tcPr>
            <w:tcW w:w="610"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20</w:t>
            </w:r>
          </w:p>
        </w:tc>
        <w:tc>
          <w:tcPr>
            <w:tcW w:w="411"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5</w:t>
            </w: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noWrap/>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Include infrastructură/structuri care asigură accesul persoanelor cu mobilitate redusă</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bCs/>
                <w:sz w:val="28"/>
                <w:szCs w:val="28"/>
                <w:lang w:val="ro-RO" w:eastAsia="it-IT"/>
              </w:rPr>
            </w:pPr>
            <w:r w:rsidRPr="009A3E66">
              <w:rPr>
                <w:rFonts w:ascii="Times New Roman" w:eastAsia="Times New Roman" w:hAnsi="Times New Roman" w:cs="Times New Roman"/>
                <w:bCs/>
                <w:sz w:val="28"/>
                <w:szCs w:val="28"/>
                <w:lang w:val="ro-RO" w:eastAsia="it-IT"/>
              </w:rPr>
              <w:t>1-</w:t>
            </w:r>
            <w:r w:rsidR="00404169" w:rsidRPr="009A3E66">
              <w:rPr>
                <w:rFonts w:ascii="Times New Roman" w:eastAsia="Times New Roman" w:hAnsi="Times New Roman" w:cs="Times New Roman"/>
                <w:bCs/>
                <w:sz w:val="28"/>
                <w:szCs w:val="28"/>
                <w:lang w:val="ro-RO" w:eastAsia="it-IT"/>
              </w:rPr>
              <w:t>20</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r>
      <w:tr w:rsidR="009A3E66" w:rsidRPr="009A3E66" w:rsidTr="004A10CF">
        <w:trPr>
          <w:trHeight w:val="330"/>
        </w:trPr>
        <w:tc>
          <w:tcPr>
            <w:tcW w:w="333" w:type="pct"/>
            <w:shd w:val="clear" w:color="auto" w:fill="auto"/>
            <w:noWrap/>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Nu include infrastructură/structuri care asigură accesul persoanelor cu mobilitate redusă</w:t>
            </w:r>
          </w:p>
        </w:tc>
        <w:tc>
          <w:tcPr>
            <w:tcW w:w="610"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Cs/>
                <w:sz w:val="28"/>
                <w:szCs w:val="28"/>
                <w:lang w:val="ro-RO" w:eastAsia="it-IT"/>
              </w:rPr>
            </w:pPr>
            <w:r w:rsidRPr="009A3E66">
              <w:rPr>
                <w:rFonts w:ascii="Times New Roman" w:eastAsia="Times New Roman" w:hAnsi="Times New Roman" w:cs="Times New Roman"/>
                <w:bCs/>
                <w:sz w:val="28"/>
                <w:szCs w:val="28"/>
                <w:lang w:val="ro-RO" w:eastAsia="it-IT"/>
              </w:rPr>
              <w:t>0</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8.</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Numărul locurilor de muncă nou-create (permanente):</w:t>
            </w:r>
          </w:p>
        </w:tc>
        <w:tc>
          <w:tcPr>
            <w:tcW w:w="610"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15</w:t>
            </w:r>
          </w:p>
        </w:tc>
        <w:tc>
          <w:tcPr>
            <w:tcW w:w="411"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10</w:t>
            </w: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3 locuri de muncă și mai mult</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11-</w:t>
            </w:r>
            <w:r w:rsidR="00404169" w:rsidRPr="009A3E66">
              <w:rPr>
                <w:rFonts w:ascii="Times New Roman" w:eastAsia="Times New Roman" w:hAnsi="Times New Roman" w:cs="Times New Roman"/>
                <w:sz w:val="28"/>
                <w:szCs w:val="28"/>
                <w:lang w:val="ro-RO" w:eastAsia="it-IT"/>
              </w:rPr>
              <w:t>15</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2 locuri de muncă</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6-</w:t>
            </w:r>
            <w:r w:rsidR="00404169" w:rsidRPr="009A3E66">
              <w:rPr>
                <w:rFonts w:ascii="Times New Roman" w:eastAsia="Times New Roman" w:hAnsi="Times New Roman" w:cs="Times New Roman"/>
                <w:sz w:val="28"/>
                <w:szCs w:val="28"/>
                <w:lang w:val="ro-RO" w:eastAsia="it-IT"/>
              </w:rPr>
              <w:t>10</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r>
      <w:tr w:rsidR="009A3E66" w:rsidRPr="009A3E66" w:rsidTr="004A10CF">
        <w:trPr>
          <w:trHeight w:val="330"/>
        </w:trPr>
        <w:tc>
          <w:tcPr>
            <w:tcW w:w="333"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1 loc de muncă</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0-</w:t>
            </w:r>
            <w:r w:rsidR="00404169" w:rsidRPr="009A3E66">
              <w:rPr>
                <w:rFonts w:ascii="Times New Roman" w:eastAsia="Times New Roman" w:hAnsi="Times New Roman" w:cs="Times New Roman"/>
                <w:sz w:val="28"/>
                <w:szCs w:val="28"/>
                <w:lang w:val="ro-RO" w:eastAsia="it-IT"/>
              </w:rPr>
              <w:t>5</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r>
      <w:tr w:rsidR="009A3E66" w:rsidRPr="009A3E66" w:rsidTr="004A10CF">
        <w:trPr>
          <w:trHeight w:val="330"/>
        </w:trPr>
        <w:tc>
          <w:tcPr>
            <w:tcW w:w="333" w:type="pct"/>
            <w:shd w:val="clear" w:color="auto" w:fill="auto"/>
            <w:noWrap/>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9.</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Aplicarea tehnologiilor avansate:</w:t>
            </w:r>
          </w:p>
        </w:tc>
        <w:tc>
          <w:tcPr>
            <w:tcW w:w="610"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10</w:t>
            </w:r>
          </w:p>
        </w:tc>
        <w:tc>
          <w:tcPr>
            <w:tcW w:w="411"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5</w:t>
            </w: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noWrap/>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Aplicarea tehnologiilor informaționale</w:t>
            </w:r>
            <w:r w:rsidR="004235C2" w:rsidRPr="009A3E66">
              <w:rPr>
                <w:rFonts w:ascii="Times New Roman" w:eastAsia="Times New Roman" w:hAnsi="Times New Roman" w:cs="Times New Roman"/>
                <w:sz w:val="28"/>
                <w:szCs w:val="28"/>
                <w:lang w:val="ro-RO" w:eastAsia="it-IT"/>
              </w:rPr>
              <w:t>/ prietenoase mediului/ tehnologii unice/know-how</w:t>
            </w:r>
          </w:p>
        </w:tc>
        <w:tc>
          <w:tcPr>
            <w:tcW w:w="610"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10</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r>
      <w:tr w:rsidR="009A3E66" w:rsidRPr="009A3E66" w:rsidTr="004A10CF">
        <w:trPr>
          <w:trHeight w:val="330"/>
        </w:trPr>
        <w:tc>
          <w:tcPr>
            <w:tcW w:w="333" w:type="pct"/>
            <w:shd w:val="clear" w:color="auto" w:fill="auto"/>
            <w:noWrap/>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c>
          <w:tcPr>
            <w:tcW w:w="2915" w:type="pct"/>
            <w:shd w:val="clear" w:color="auto" w:fill="auto"/>
            <w:hideMark/>
          </w:tcPr>
          <w:p w:rsidR="00404169" w:rsidRPr="009A3E66" w:rsidRDefault="004235C2" w:rsidP="004235C2">
            <w:pPr>
              <w:spacing w:after="0" w:line="240" w:lineRule="auto"/>
              <w:jc w:val="both"/>
              <w:rPr>
                <w:rFonts w:ascii="Times New Roman" w:eastAsia="Times New Roman" w:hAnsi="Times New Roman" w:cs="Times New Roman"/>
                <w:sz w:val="28"/>
                <w:szCs w:val="28"/>
                <w:lang w:val="ro-RO" w:eastAsia="it-IT"/>
              </w:rPr>
            </w:pPr>
            <w:r w:rsidRPr="009A3E66">
              <w:rPr>
                <w:rFonts w:ascii="Times New Roman" w:hAnsi="Times New Roman" w:cs="Times New Roman"/>
                <w:sz w:val="28"/>
                <w:szCs w:val="28"/>
                <w:lang w:val="ro-RO" w:eastAsia="it-IT"/>
              </w:rPr>
              <w:t>Nu se aplică tehnologii avansate</w:t>
            </w:r>
          </w:p>
        </w:tc>
        <w:tc>
          <w:tcPr>
            <w:tcW w:w="610"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Cs/>
                <w:sz w:val="28"/>
                <w:szCs w:val="28"/>
                <w:lang w:val="ro-RO" w:eastAsia="it-IT"/>
              </w:rPr>
            </w:pPr>
            <w:r w:rsidRPr="009A3E66">
              <w:rPr>
                <w:rFonts w:ascii="Times New Roman" w:eastAsia="Times New Roman" w:hAnsi="Times New Roman" w:cs="Times New Roman"/>
                <w:bCs/>
                <w:sz w:val="28"/>
                <w:szCs w:val="28"/>
                <w:lang w:val="ro-RO" w:eastAsia="it-IT"/>
              </w:rPr>
              <w:t>10</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94"/>
        </w:trPr>
        <w:tc>
          <w:tcPr>
            <w:tcW w:w="333" w:type="pct"/>
            <w:shd w:val="clear" w:color="auto" w:fill="auto"/>
            <w:noWrap/>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10.</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Categoria beneficiarului:</w:t>
            </w:r>
          </w:p>
        </w:tc>
        <w:tc>
          <w:tcPr>
            <w:tcW w:w="610"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20</w:t>
            </w:r>
          </w:p>
        </w:tc>
        <w:tc>
          <w:tcPr>
            <w:tcW w:w="411"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5</w:t>
            </w: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noWrap/>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Tineri antreprenori</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bCs/>
                <w:sz w:val="28"/>
                <w:szCs w:val="28"/>
                <w:lang w:val="ro-RO" w:eastAsia="it-IT"/>
              </w:rPr>
            </w:pPr>
            <w:r w:rsidRPr="009A3E66">
              <w:rPr>
                <w:rFonts w:ascii="Times New Roman" w:eastAsia="Times New Roman" w:hAnsi="Times New Roman" w:cs="Times New Roman"/>
                <w:bCs/>
                <w:sz w:val="28"/>
                <w:szCs w:val="28"/>
                <w:lang w:val="ro-RO" w:eastAsia="it-IT"/>
              </w:rPr>
              <w:t>16-</w:t>
            </w:r>
            <w:r w:rsidR="00404169" w:rsidRPr="009A3E66">
              <w:rPr>
                <w:rFonts w:ascii="Times New Roman" w:eastAsia="Times New Roman" w:hAnsi="Times New Roman" w:cs="Times New Roman"/>
                <w:bCs/>
                <w:sz w:val="28"/>
                <w:szCs w:val="28"/>
                <w:lang w:val="ro-RO" w:eastAsia="it-IT"/>
              </w:rPr>
              <w:t>20</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r>
      <w:tr w:rsidR="009A3E66" w:rsidRPr="009A3E66" w:rsidTr="004A10CF">
        <w:trPr>
          <w:trHeight w:val="330"/>
        </w:trPr>
        <w:tc>
          <w:tcPr>
            <w:tcW w:w="333" w:type="pct"/>
            <w:shd w:val="clear" w:color="auto" w:fill="auto"/>
            <w:noWrap/>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Femei antreprenoare</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bCs/>
                <w:sz w:val="28"/>
                <w:szCs w:val="28"/>
                <w:lang w:val="ro-RO" w:eastAsia="it-IT"/>
              </w:rPr>
            </w:pPr>
            <w:r w:rsidRPr="009A3E66">
              <w:rPr>
                <w:rFonts w:ascii="Times New Roman" w:eastAsia="Times New Roman" w:hAnsi="Times New Roman" w:cs="Times New Roman"/>
                <w:bCs/>
                <w:sz w:val="28"/>
                <w:szCs w:val="28"/>
                <w:lang w:val="ro-RO" w:eastAsia="it-IT"/>
              </w:rPr>
              <w:t>11-</w:t>
            </w:r>
            <w:r w:rsidR="00404169" w:rsidRPr="009A3E66">
              <w:rPr>
                <w:rFonts w:ascii="Times New Roman" w:eastAsia="Times New Roman" w:hAnsi="Times New Roman" w:cs="Times New Roman"/>
                <w:bCs/>
                <w:sz w:val="28"/>
                <w:szCs w:val="28"/>
                <w:lang w:val="ro-RO" w:eastAsia="it-IT"/>
              </w:rPr>
              <w:t>15</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r>
      <w:tr w:rsidR="009A3E66" w:rsidRPr="009A3E66" w:rsidTr="004A10CF">
        <w:trPr>
          <w:trHeight w:val="330"/>
        </w:trPr>
        <w:tc>
          <w:tcPr>
            <w:tcW w:w="333" w:type="pct"/>
            <w:shd w:val="clear" w:color="auto" w:fill="auto"/>
            <w:noWrap/>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r w:rsidRPr="009A3E66">
              <w:rPr>
                <w:rFonts w:ascii="Times New Roman" w:eastAsia="Times New Roman" w:hAnsi="Times New Roman" w:cs="Times New Roman"/>
                <w:sz w:val="28"/>
                <w:szCs w:val="28"/>
                <w:lang w:val="ro-RO" w:eastAsia="it-IT"/>
              </w:rPr>
              <w:t>Antreprenori</w:t>
            </w:r>
          </w:p>
        </w:tc>
        <w:tc>
          <w:tcPr>
            <w:tcW w:w="610" w:type="pct"/>
            <w:shd w:val="clear" w:color="auto" w:fill="auto"/>
            <w:hideMark/>
          </w:tcPr>
          <w:p w:rsidR="00404169" w:rsidRPr="009A3E66" w:rsidRDefault="004235C2" w:rsidP="00DC20B4">
            <w:pPr>
              <w:spacing w:after="0" w:line="240" w:lineRule="auto"/>
              <w:jc w:val="center"/>
              <w:rPr>
                <w:rFonts w:ascii="Times New Roman" w:eastAsia="Times New Roman" w:hAnsi="Times New Roman" w:cs="Times New Roman"/>
                <w:bCs/>
                <w:sz w:val="28"/>
                <w:szCs w:val="28"/>
                <w:lang w:val="ro-RO" w:eastAsia="it-IT"/>
              </w:rPr>
            </w:pPr>
            <w:r w:rsidRPr="009A3E66">
              <w:rPr>
                <w:rFonts w:ascii="Times New Roman" w:eastAsia="Times New Roman" w:hAnsi="Times New Roman" w:cs="Times New Roman"/>
                <w:bCs/>
                <w:sz w:val="28"/>
                <w:szCs w:val="28"/>
                <w:lang w:val="ro-RO" w:eastAsia="it-IT"/>
              </w:rPr>
              <w:t>1-</w:t>
            </w:r>
            <w:r w:rsidR="00404169" w:rsidRPr="009A3E66">
              <w:rPr>
                <w:rFonts w:ascii="Times New Roman" w:eastAsia="Times New Roman" w:hAnsi="Times New Roman" w:cs="Times New Roman"/>
                <w:bCs/>
                <w:sz w:val="28"/>
                <w:szCs w:val="28"/>
                <w:lang w:val="ro-RO" w:eastAsia="it-IT"/>
              </w:rPr>
              <w:t>10</w:t>
            </w:r>
          </w:p>
        </w:tc>
        <w:tc>
          <w:tcPr>
            <w:tcW w:w="41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r>
      <w:tr w:rsidR="009A3E66" w:rsidRPr="009A3E66" w:rsidTr="004A10CF">
        <w:trPr>
          <w:trHeight w:val="330"/>
        </w:trPr>
        <w:tc>
          <w:tcPr>
            <w:tcW w:w="333" w:type="pct"/>
            <w:shd w:val="clear" w:color="auto" w:fill="auto"/>
            <w:noWrap/>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w:t>
            </w: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 xml:space="preserve">Punctajul total maxim </w:t>
            </w:r>
          </w:p>
        </w:tc>
        <w:tc>
          <w:tcPr>
            <w:tcW w:w="610"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160</w:t>
            </w:r>
          </w:p>
        </w:tc>
        <w:tc>
          <w:tcPr>
            <w:tcW w:w="411" w:type="pct"/>
            <w:shd w:val="clear" w:color="auto" w:fill="auto"/>
            <w:hideMark/>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100</w:t>
            </w:r>
          </w:p>
        </w:tc>
        <w:tc>
          <w:tcPr>
            <w:tcW w:w="731"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sz w:val="28"/>
                <w:szCs w:val="28"/>
                <w:lang w:val="ro-RO" w:eastAsia="it-IT"/>
              </w:rPr>
            </w:pPr>
          </w:p>
        </w:tc>
      </w:tr>
      <w:tr w:rsidR="009A3E66" w:rsidRPr="009A3E66" w:rsidTr="004A10CF">
        <w:trPr>
          <w:trHeight w:val="330"/>
        </w:trPr>
        <w:tc>
          <w:tcPr>
            <w:tcW w:w="333" w:type="pct"/>
            <w:shd w:val="clear" w:color="auto" w:fill="auto"/>
            <w:noWrap/>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p>
        </w:tc>
        <w:tc>
          <w:tcPr>
            <w:tcW w:w="2915" w:type="pct"/>
            <w:shd w:val="clear" w:color="auto" w:fill="auto"/>
            <w:hideMark/>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Punctajul minim necesar</w:t>
            </w:r>
          </w:p>
        </w:tc>
        <w:tc>
          <w:tcPr>
            <w:tcW w:w="610" w:type="pct"/>
            <w:shd w:val="clear" w:color="auto" w:fill="auto"/>
            <w:hideMark/>
          </w:tcPr>
          <w:p w:rsidR="00404169" w:rsidRPr="009A3E66" w:rsidRDefault="00023D7D" w:rsidP="00DC20B4">
            <w:pPr>
              <w:spacing w:after="0" w:line="240" w:lineRule="auto"/>
              <w:jc w:val="center"/>
              <w:rPr>
                <w:rFonts w:ascii="Times New Roman" w:eastAsia="Times New Roman" w:hAnsi="Times New Roman" w:cs="Times New Roman"/>
                <w:b/>
                <w:bCs/>
                <w:sz w:val="28"/>
                <w:szCs w:val="28"/>
                <w:lang w:val="ro-RO" w:eastAsia="it-IT"/>
              </w:rPr>
            </w:pPr>
            <w:r w:rsidRPr="009A3E66">
              <w:rPr>
                <w:rFonts w:ascii="Times New Roman" w:eastAsia="Times New Roman" w:hAnsi="Times New Roman" w:cs="Times New Roman"/>
                <w:b/>
                <w:bCs/>
                <w:sz w:val="28"/>
                <w:szCs w:val="28"/>
                <w:lang w:val="ro-RO" w:eastAsia="it-IT"/>
              </w:rPr>
              <w:t>10</w:t>
            </w:r>
            <w:r w:rsidR="00404169" w:rsidRPr="009A3E66">
              <w:rPr>
                <w:rFonts w:ascii="Times New Roman" w:eastAsia="Times New Roman" w:hAnsi="Times New Roman" w:cs="Times New Roman"/>
                <w:b/>
                <w:bCs/>
                <w:sz w:val="28"/>
                <w:szCs w:val="28"/>
                <w:lang w:val="ro-RO" w:eastAsia="it-IT"/>
              </w:rPr>
              <w:t>0</w:t>
            </w:r>
          </w:p>
        </w:tc>
        <w:tc>
          <w:tcPr>
            <w:tcW w:w="411" w:type="pct"/>
            <w:shd w:val="clear" w:color="auto" w:fill="auto"/>
          </w:tcPr>
          <w:p w:rsidR="00404169" w:rsidRPr="009A3E66" w:rsidRDefault="00404169" w:rsidP="00DC20B4">
            <w:pPr>
              <w:spacing w:after="0" w:line="240" w:lineRule="auto"/>
              <w:jc w:val="center"/>
              <w:rPr>
                <w:rFonts w:ascii="Times New Roman" w:eastAsia="Times New Roman" w:hAnsi="Times New Roman" w:cs="Times New Roman"/>
                <w:b/>
                <w:bCs/>
                <w:sz w:val="28"/>
                <w:szCs w:val="28"/>
                <w:lang w:val="ro-RO" w:eastAsia="it-IT"/>
              </w:rPr>
            </w:pPr>
          </w:p>
        </w:tc>
        <w:tc>
          <w:tcPr>
            <w:tcW w:w="731" w:type="pct"/>
            <w:shd w:val="clear" w:color="auto" w:fill="auto"/>
          </w:tcPr>
          <w:p w:rsidR="00404169" w:rsidRPr="009A3E66" w:rsidRDefault="00404169" w:rsidP="00DC20B4">
            <w:pPr>
              <w:spacing w:after="0" w:line="240" w:lineRule="auto"/>
              <w:jc w:val="both"/>
              <w:rPr>
                <w:rFonts w:ascii="Times New Roman" w:eastAsia="Times New Roman" w:hAnsi="Times New Roman" w:cs="Times New Roman"/>
                <w:b/>
                <w:bCs/>
                <w:sz w:val="28"/>
                <w:szCs w:val="28"/>
                <w:lang w:val="ro-RO" w:eastAsia="it-IT"/>
              </w:rPr>
            </w:pPr>
          </w:p>
        </w:tc>
      </w:tr>
    </w:tbl>
    <w:p w:rsidR="0078283F" w:rsidRPr="009A3E66" w:rsidRDefault="008A08CF" w:rsidP="00A143F2">
      <w:pPr>
        <w:spacing w:after="0" w:line="240" w:lineRule="auto"/>
        <w:jc w:val="both"/>
        <w:rPr>
          <w:rFonts w:ascii="Times New Roman" w:eastAsia="Times New Roman" w:hAnsi="Times New Roman" w:cs="Times New Roman"/>
          <w:sz w:val="28"/>
          <w:szCs w:val="28"/>
          <w:shd w:val="clear" w:color="auto" w:fill="FFFFFF"/>
          <w:lang w:val="en-US" w:eastAsia="ru-RU"/>
        </w:rPr>
      </w:pPr>
      <w:r w:rsidRPr="009A3E66">
        <w:rPr>
          <w:rFonts w:ascii="Times New Roman" w:eastAsia="Times New Roman" w:hAnsi="Times New Roman" w:cs="Times New Roman"/>
          <w:sz w:val="28"/>
          <w:szCs w:val="28"/>
          <w:shd w:val="clear" w:color="auto" w:fill="FFFFFF"/>
          <w:lang w:val="en-US" w:eastAsia="ru-RU"/>
        </w:rPr>
        <w:t>„</w:t>
      </w:r>
    </w:p>
    <w:p w:rsidR="00884DFF" w:rsidRPr="009A3E66" w:rsidRDefault="00182CDA" w:rsidP="00182CDA">
      <w:pPr>
        <w:spacing w:after="0" w:line="240" w:lineRule="auto"/>
        <w:ind w:firstLine="708"/>
        <w:jc w:val="both"/>
        <w:rPr>
          <w:rFonts w:ascii="Times New Roman" w:eastAsia="Times New Roman" w:hAnsi="Times New Roman" w:cs="Times New Roman"/>
          <w:sz w:val="28"/>
          <w:szCs w:val="28"/>
          <w:shd w:val="clear" w:color="auto" w:fill="FFFFFF"/>
          <w:lang w:val="en-US" w:eastAsia="ru-RU"/>
        </w:rPr>
      </w:pPr>
      <w:r w:rsidRPr="009A3E66">
        <w:rPr>
          <w:rFonts w:ascii="Times New Roman" w:hAnsi="Times New Roman" w:cs="Times New Roman"/>
          <w:sz w:val="28"/>
          <w:szCs w:val="28"/>
          <w:lang w:val="en-US"/>
        </w:rPr>
        <w:t xml:space="preserve">4. </w:t>
      </w:r>
      <w:r w:rsidR="00B11909" w:rsidRPr="009A3E66">
        <w:rPr>
          <w:rFonts w:ascii="Times New Roman" w:hAnsi="Times New Roman" w:cs="Times New Roman"/>
          <w:sz w:val="28"/>
          <w:szCs w:val="28"/>
          <w:lang w:val="en-US"/>
        </w:rPr>
        <w:t>Prezenta hotărîre intră în vigoare la data publicării.</w:t>
      </w:r>
    </w:p>
    <w:p w:rsidR="00D44036" w:rsidRPr="009A3E66" w:rsidRDefault="00D44036" w:rsidP="00D44036">
      <w:pPr>
        <w:spacing w:after="0" w:line="240" w:lineRule="auto"/>
        <w:jc w:val="both"/>
        <w:rPr>
          <w:rFonts w:ascii="Times New Roman" w:eastAsia="Times New Roman" w:hAnsi="Times New Roman" w:cs="Times New Roman"/>
          <w:sz w:val="28"/>
          <w:szCs w:val="28"/>
          <w:shd w:val="clear" w:color="auto" w:fill="FFFFFF"/>
          <w:lang w:val="en-US" w:eastAsia="ru-RU"/>
        </w:rPr>
      </w:pPr>
    </w:p>
    <w:p w:rsidR="000F1342" w:rsidRPr="009A3E66" w:rsidRDefault="0070575B" w:rsidP="0070575B">
      <w:pPr>
        <w:pStyle w:val="a4"/>
        <w:shd w:val="clear" w:color="auto" w:fill="FFFFFF"/>
        <w:spacing w:before="0" w:beforeAutospacing="0" w:after="0" w:afterAutospacing="0"/>
        <w:jc w:val="both"/>
        <w:rPr>
          <w:rStyle w:val="a3"/>
          <w:sz w:val="28"/>
          <w:szCs w:val="28"/>
          <w:lang w:val="ro-RO"/>
        </w:rPr>
      </w:pPr>
      <w:r w:rsidRPr="009A3E66">
        <w:rPr>
          <w:rStyle w:val="a3"/>
          <w:sz w:val="28"/>
          <w:szCs w:val="28"/>
          <w:lang w:val="ro-RO"/>
        </w:rPr>
        <w:t xml:space="preserve">     </w:t>
      </w:r>
    </w:p>
    <w:p w:rsidR="00D44036" w:rsidRPr="009A3E66" w:rsidRDefault="0070575B" w:rsidP="0070575B">
      <w:pPr>
        <w:pStyle w:val="a4"/>
        <w:shd w:val="clear" w:color="auto" w:fill="FFFFFF"/>
        <w:spacing w:before="0" w:beforeAutospacing="0" w:after="0" w:afterAutospacing="0"/>
        <w:jc w:val="both"/>
        <w:rPr>
          <w:sz w:val="28"/>
          <w:szCs w:val="28"/>
          <w:lang w:val="en-US"/>
        </w:rPr>
      </w:pPr>
      <w:r w:rsidRPr="009A3E66">
        <w:rPr>
          <w:rStyle w:val="a3"/>
          <w:sz w:val="28"/>
          <w:szCs w:val="28"/>
          <w:lang w:val="ro-RO"/>
        </w:rPr>
        <w:t xml:space="preserve">   </w:t>
      </w:r>
      <w:r w:rsidR="00D44036" w:rsidRPr="009A3E66">
        <w:rPr>
          <w:rStyle w:val="a3"/>
          <w:sz w:val="28"/>
          <w:szCs w:val="28"/>
          <w:lang w:val="en-US"/>
        </w:rPr>
        <w:t>PRIM-MINISTRU                                       </w:t>
      </w:r>
      <w:r w:rsidR="00717647" w:rsidRPr="009A3E66">
        <w:rPr>
          <w:rStyle w:val="a3"/>
          <w:sz w:val="28"/>
          <w:szCs w:val="28"/>
          <w:lang w:val="en-US"/>
        </w:rPr>
        <w:t>                           </w:t>
      </w:r>
      <w:r w:rsidRPr="009A3E66">
        <w:rPr>
          <w:rStyle w:val="a3"/>
          <w:sz w:val="28"/>
          <w:szCs w:val="28"/>
          <w:lang w:val="en-US"/>
        </w:rPr>
        <w:t>ION CHICHU</w:t>
      </w:r>
      <w:r w:rsidR="00D44036" w:rsidRPr="009A3E66">
        <w:rPr>
          <w:sz w:val="28"/>
          <w:szCs w:val="28"/>
          <w:lang w:val="en-US"/>
        </w:rPr>
        <w:t> </w:t>
      </w:r>
    </w:p>
    <w:p w:rsidR="0070575B" w:rsidRPr="009A3E66" w:rsidRDefault="0070575B" w:rsidP="0070575B">
      <w:pPr>
        <w:pStyle w:val="a4"/>
        <w:shd w:val="clear" w:color="auto" w:fill="FFFFFF"/>
        <w:spacing w:before="0" w:beforeAutospacing="0" w:after="0" w:afterAutospacing="0"/>
        <w:ind w:left="928"/>
        <w:jc w:val="both"/>
        <w:rPr>
          <w:rStyle w:val="a3"/>
          <w:b w:val="0"/>
          <w:sz w:val="28"/>
          <w:szCs w:val="28"/>
          <w:lang w:val="en-US"/>
        </w:rPr>
      </w:pPr>
    </w:p>
    <w:p w:rsidR="000F1342" w:rsidRPr="009A3E66" w:rsidRDefault="000F1342" w:rsidP="00435966">
      <w:pPr>
        <w:pStyle w:val="a4"/>
        <w:shd w:val="clear" w:color="auto" w:fill="FFFFFF"/>
        <w:spacing w:before="0" w:beforeAutospacing="0" w:after="0" w:afterAutospacing="0"/>
        <w:ind w:firstLine="708"/>
        <w:jc w:val="both"/>
        <w:rPr>
          <w:rStyle w:val="a3"/>
          <w:b w:val="0"/>
          <w:sz w:val="28"/>
          <w:szCs w:val="28"/>
          <w:lang w:val="en-US"/>
        </w:rPr>
      </w:pPr>
    </w:p>
    <w:p w:rsidR="00D44036" w:rsidRPr="009A3E66" w:rsidRDefault="00D44036" w:rsidP="00435966">
      <w:pPr>
        <w:pStyle w:val="a4"/>
        <w:shd w:val="clear" w:color="auto" w:fill="FFFFFF"/>
        <w:spacing w:before="0" w:beforeAutospacing="0" w:after="0" w:afterAutospacing="0"/>
        <w:ind w:firstLine="708"/>
        <w:jc w:val="both"/>
        <w:rPr>
          <w:rStyle w:val="a3"/>
          <w:b w:val="0"/>
          <w:sz w:val="28"/>
          <w:szCs w:val="28"/>
          <w:lang w:val="en-US"/>
        </w:rPr>
      </w:pPr>
      <w:r w:rsidRPr="009A3E66">
        <w:rPr>
          <w:rStyle w:val="a3"/>
          <w:b w:val="0"/>
          <w:sz w:val="28"/>
          <w:szCs w:val="28"/>
          <w:lang w:val="en-US"/>
        </w:rPr>
        <w:t>Contrasemnează:</w:t>
      </w:r>
    </w:p>
    <w:p w:rsidR="00365F83" w:rsidRPr="009A3E66" w:rsidRDefault="00365F83" w:rsidP="00365F83">
      <w:pPr>
        <w:pStyle w:val="a4"/>
        <w:shd w:val="clear" w:color="auto" w:fill="FFFFFF"/>
        <w:spacing w:before="0" w:beforeAutospacing="0" w:after="0" w:afterAutospacing="0"/>
        <w:ind w:left="928"/>
        <w:jc w:val="both"/>
        <w:rPr>
          <w:rStyle w:val="a3"/>
          <w:b w:val="0"/>
          <w:sz w:val="28"/>
          <w:szCs w:val="28"/>
          <w:lang w:val="en-US"/>
        </w:rPr>
      </w:pPr>
    </w:p>
    <w:p w:rsidR="00365F83" w:rsidRPr="009A3E66" w:rsidRDefault="00365F83" w:rsidP="00435966">
      <w:pPr>
        <w:pStyle w:val="a4"/>
        <w:shd w:val="clear" w:color="auto" w:fill="FFFFFF" w:themeFill="background1"/>
        <w:spacing w:before="0" w:beforeAutospacing="0" w:after="0" w:afterAutospacing="0"/>
        <w:ind w:firstLine="708"/>
        <w:jc w:val="both"/>
        <w:rPr>
          <w:sz w:val="28"/>
          <w:szCs w:val="28"/>
          <w:shd w:val="clear" w:color="auto" w:fill="FFFFFF"/>
          <w:lang w:val="ro-RO"/>
        </w:rPr>
      </w:pPr>
      <w:r w:rsidRPr="009A3E66">
        <w:rPr>
          <w:rStyle w:val="a3"/>
          <w:b w:val="0"/>
          <w:sz w:val="28"/>
          <w:szCs w:val="28"/>
          <w:lang w:val="en-US"/>
        </w:rPr>
        <w:t>Ministrul finanțelor                                                       Serghei PUȘCUȚA</w:t>
      </w:r>
    </w:p>
    <w:p w:rsidR="0070575B" w:rsidRPr="009A3E66" w:rsidRDefault="0070575B" w:rsidP="0070575B">
      <w:pPr>
        <w:pStyle w:val="a4"/>
        <w:shd w:val="clear" w:color="auto" w:fill="FFFFFF"/>
        <w:spacing w:before="0" w:beforeAutospacing="0" w:after="0" w:afterAutospacing="0"/>
        <w:ind w:left="928"/>
        <w:jc w:val="both"/>
        <w:rPr>
          <w:sz w:val="28"/>
          <w:szCs w:val="28"/>
          <w:lang w:val="en-US"/>
        </w:rPr>
      </w:pPr>
    </w:p>
    <w:p w:rsidR="00D44036" w:rsidRPr="009A3E66" w:rsidRDefault="00D44036" w:rsidP="00435966">
      <w:pPr>
        <w:pStyle w:val="a4"/>
        <w:shd w:val="clear" w:color="auto" w:fill="FFFFFF"/>
        <w:spacing w:before="0" w:beforeAutospacing="0" w:after="0" w:afterAutospacing="0"/>
        <w:ind w:firstLine="708"/>
        <w:jc w:val="both"/>
        <w:rPr>
          <w:sz w:val="28"/>
          <w:szCs w:val="28"/>
          <w:lang w:val="en-US"/>
        </w:rPr>
      </w:pPr>
      <w:r w:rsidRPr="009A3E66">
        <w:rPr>
          <w:rStyle w:val="a3"/>
          <w:b w:val="0"/>
          <w:sz w:val="28"/>
          <w:szCs w:val="28"/>
          <w:lang w:val="en-US"/>
        </w:rPr>
        <w:t>Ministrul agriculturii,</w:t>
      </w:r>
    </w:p>
    <w:p w:rsidR="00D44036" w:rsidRPr="009A3E66" w:rsidRDefault="00D44036" w:rsidP="00435966">
      <w:pPr>
        <w:pStyle w:val="a4"/>
        <w:shd w:val="clear" w:color="auto" w:fill="FFFFFF"/>
        <w:spacing w:before="0" w:beforeAutospacing="0" w:after="0" w:afterAutospacing="0"/>
        <w:ind w:firstLine="708"/>
        <w:jc w:val="both"/>
        <w:rPr>
          <w:sz w:val="28"/>
          <w:szCs w:val="28"/>
          <w:lang w:val="en-US"/>
        </w:rPr>
      </w:pPr>
      <w:r w:rsidRPr="009A3E66">
        <w:rPr>
          <w:rStyle w:val="a3"/>
          <w:b w:val="0"/>
          <w:sz w:val="28"/>
          <w:szCs w:val="28"/>
          <w:lang w:val="en-US"/>
        </w:rPr>
        <w:t>dezvoltării regionale</w:t>
      </w:r>
    </w:p>
    <w:p w:rsidR="0070575B" w:rsidRPr="009A3E66" w:rsidRDefault="00D44036" w:rsidP="00435966">
      <w:pPr>
        <w:pStyle w:val="a4"/>
        <w:shd w:val="clear" w:color="auto" w:fill="FFFFFF"/>
        <w:spacing w:before="0" w:beforeAutospacing="0" w:after="0" w:afterAutospacing="0"/>
        <w:ind w:firstLine="708"/>
        <w:jc w:val="both"/>
        <w:rPr>
          <w:rStyle w:val="a3"/>
          <w:b w:val="0"/>
          <w:sz w:val="28"/>
          <w:szCs w:val="28"/>
          <w:lang w:val="en-US"/>
        </w:rPr>
      </w:pPr>
      <w:r w:rsidRPr="009A3E66">
        <w:rPr>
          <w:rStyle w:val="a3"/>
          <w:b w:val="0"/>
          <w:sz w:val="28"/>
          <w:szCs w:val="28"/>
          <w:lang w:val="en-US"/>
        </w:rPr>
        <w:t>și mediului     </w:t>
      </w:r>
      <w:r w:rsidR="0070575B" w:rsidRPr="009A3E66">
        <w:rPr>
          <w:rStyle w:val="a3"/>
          <w:b w:val="0"/>
          <w:sz w:val="28"/>
          <w:szCs w:val="28"/>
          <w:lang w:val="en-US"/>
        </w:rPr>
        <w:t xml:space="preserve">                                       </w:t>
      </w:r>
      <w:r w:rsidR="00717647" w:rsidRPr="009A3E66">
        <w:rPr>
          <w:rStyle w:val="a3"/>
          <w:b w:val="0"/>
          <w:sz w:val="28"/>
          <w:szCs w:val="28"/>
          <w:lang w:val="en-US"/>
        </w:rPr>
        <w:t xml:space="preserve">                          </w:t>
      </w:r>
      <w:r w:rsidR="0070575B" w:rsidRPr="009A3E66">
        <w:rPr>
          <w:rStyle w:val="a3"/>
          <w:b w:val="0"/>
          <w:sz w:val="28"/>
          <w:szCs w:val="28"/>
          <w:lang w:val="en-US"/>
        </w:rPr>
        <w:t>Ion Perju</w:t>
      </w:r>
    </w:p>
    <w:p w:rsidR="00D44036" w:rsidRPr="009A3E66" w:rsidRDefault="00D44036" w:rsidP="0070575B">
      <w:pPr>
        <w:pStyle w:val="a4"/>
        <w:shd w:val="clear" w:color="auto" w:fill="FFFFFF"/>
        <w:spacing w:before="0" w:beforeAutospacing="0" w:after="0" w:afterAutospacing="0"/>
        <w:ind w:left="928"/>
        <w:jc w:val="both"/>
        <w:rPr>
          <w:sz w:val="28"/>
          <w:szCs w:val="28"/>
          <w:lang w:val="en-US"/>
        </w:rPr>
      </w:pPr>
      <w:r w:rsidRPr="009A3E66">
        <w:rPr>
          <w:rStyle w:val="a3"/>
          <w:b w:val="0"/>
          <w:sz w:val="28"/>
          <w:szCs w:val="28"/>
          <w:lang w:val="en-US"/>
        </w:rPr>
        <w:t xml:space="preserve">                                                                              </w:t>
      </w:r>
    </w:p>
    <w:p w:rsidR="00365F83" w:rsidRPr="009A3E66" w:rsidRDefault="00365F83">
      <w:pPr>
        <w:pStyle w:val="a4"/>
        <w:shd w:val="clear" w:color="auto" w:fill="FFFFFF"/>
        <w:spacing w:before="0" w:beforeAutospacing="0" w:after="0" w:afterAutospacing="0"/>
        <w:ind w:left="928"/>
        <w:jc w:val="both"/>
        <w:rPr>
          <w:sz w:val="28"/>
          <w:szCs w:val="28"/>
          <w:shd w:val="clear" w:color="auto" w:fill="FFFFFF"/>
          <w:lang w:val="en-US"/>
        </w:rPr>
      </w:pPr>
    </w:p>
    <w:sectPr w:rsidR="00365F83" w:rsidRPr="009A3E66" w:rsidSect="00CB327C">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A41" w:rsidRDefault="00B33A41" w:rsidP="00DC13FA">
      <w:pPr>
        <w:spacing w:after="0" w:line="240" w:lineRule="auto"/>
      </w:pPr>
      <w:r>
        <w:separator/>
      </w:r>
    </w:p>
  </w:endnote>
  <w:endnote w:type="continuationSeparator" w:id="0">
    <w:p w:rsidR="00B33A41" w:rsidRDefault="00B33A41" w:rsidP="00DC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A41" w:rsidRDefault="00B33A41" w:rsidP="00DC13FA">
      <w:pPr>
        <w:spacing w:after="0" w:line="240" w:lineRule="auto"/>
      </w:pPr>
      <w:r>
        <w:separator/>
      </w:r>
    </w:p>
  </w:footnote>
  <w:footnote w:type="continuationSeparator" w:id="0">
    <w:p w:rsidR="00B33A41" w:rsidRDefault="00B33A41" w:rsidP="00DC1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779D9"/>
    <w:multiLevelType w:val="hybridMultilevel"/>
    <w:tmpl w:val="B18866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D7E93"/>
    <w:multiLevelType w:val="hybridMultilevel"/>
    <w:tmpl w:val="5180EBCA"/>
    <w:lvl w:ilvl="0" w:tplc="BFDC13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A784F"/>
    <w:multiLevelType w:val="hybridMultilevel"/>
    <w:tmpl w:val="9072DE3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EE64059"/>
    <w:multiLevelType w:val="hybridMultilevel"/>
    <w:tmpl w:val="8FA40C98"/>
    <w:lvl w:ilvl="0" w:tplc="A6CEAA08">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nsid w:val="0F3D4A93"/>
    <w:multiLevelType w:val="hybridMultilevel"/>
    <w:tmpl w:val="98821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1287C"/>
    <w:multiLevelType w:val="hybridMultilevel"/>
    <w:tmpl w:val="C68C7C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D24C7F"/>
    <w:multiLevelType w:val="hybridMultilevel"/>
    <w:tmpl w:val="F4341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364349"/>
    <w:multiLevelType w:val="hybridMultilevel"/>
    <w:tmpl w:val="4CAE2968"/>
    <w:lvl w:ilvl="0" w:tplc="EBC2F54C">
      <w:start w:val="196"/>
      <w:numFmt w:val="decimal"/>
      <w:lvlText w:val="%1."/>
      <w:lvlJc w:val="left"/>
      <w:pPr>
        <w:ind w:left="1130" w:hanging="420"/>
      </w:pPr>
      <w:rPr>
        <w:rFonts w:hint="default"/>
        <w:b w:val="0"/>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8">
    <w:nsid w:val="1434504A"/>
    <w:multiLevelType w:val="hybridMultilevel"/>
    <w:tmpl w:val="B9824A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7A1574"/>
    <w:multiLevelType w:val="hybridMultilevel"/>
    <w:tmpl w:val="C1985CB6"/>
    <w:lvl w:ilvl="0" w:tplc="4B3EE3DE">
      <w:start w:val="1"/>
      <w:numFmt w:val="decimal"/>
      <w:lvlText w:val="%1)"/>
      <w:lvlJc w:val="left"/>
      <w:pPr>
        <w:ind w:left="928" w:hanging="360"/>
      </w:pPr>
      <w:rPr>
        <w:lang w:val="en-US"/>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0">
    <w:nsid w:val="1F280AC5"/>
    <w:multiLevelType w:val="hybridMultilevel"/>
    <w:tmpl w:val="B6F210E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218C2CFC"/>
    <w:multiLevelType w:val="hybridMultilevel"/>
    <w:tmpl w:val="ED346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797686"/>
    <w:multiLevelType w:val="hybridMultilevel"/>
    <w:tmpl w:val="20F4B24C"/>
    <w:lvl w:ilvl="0" w:tplc="5AAAB9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93F1BA0"/>
    <w:multiLevelType w:val="hybridMultilevel"/>
    <w:tmpl w:val="101AFA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556007"/>
    <w:multiLevelType w:val="hybridMultilevel"/>
    <w:tmpl w:val="5BBA63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0145FF"/>
    <w:multiLevelType w:val="hybridMultilevel"/>
    <w:tmpl w:val="1EB2F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E20BDE"/>
    <w:multiLevelType w:val="hybridMultilevel"/>
    <w:tmpl w:val="DD2C8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A2632A"/>
    <w:multiLevelType w:val="hybridMultilevel"/>
    <w:tmpl w:val="1B1A18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154D79"/>
    <w:multiLevelType w:val="hybridMultilevel"/>
    <w:tmpl w:val="CC0C63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623C20"/>
    <w:multiLevelType w:val="hybridMultilevel"/>
    <w:tmpl w:val="A2ECEA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4A4333"/>
    <w:multiLevelType w:val="hybridMultilevel"/>
    <w:tmpl w:val="5BBA40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15134"/>
    <w:multiLevelType w:val="hybridMultilevel"/>
    <w:tmpl w:val="DB3E59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200F78"/>
    <w:multiLevelType w:val="hybridMultilevel"/>
    <w:tmpl w:val="26585B82"/>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3">
    <w:nsid w:val="4D6F606B"/>
    <w:multiLevelType w:val="hybridMultilevel"/>
    <w:tmpl w:val="5BB6E126"/>
    <w:lvl w:ilvl="0" w:tplc="440C0F4C">
      <w:start w:val="1"/>
      <w:numFmt w:val="decimal"/>
      <w:lvlText w:val="%1)"/>
      <w:lvlJc w:val="left"/>
      <w:pPr>
        <w:ind w:left="928"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7A00FD"/>
    <w:multiLevelType w:val="hybridMultilevel"/>
    <w:tmpl w:val="C264FE20"/>
    <w:lvl w:ilvl="0" w:tplc="D4B817AE">
      <w:start w:val="2"/>
      <w:numFmt w:val="decimal"/>
      <w:lvlText w:val="%1."/>
      <w:lvlJc w:val="left"/>
      <w:pPr>
        <w:ind w:left="928" w:hanging="360"/>
      </w:pPr>
      <w:rPr>
        <w:rFonts w:eastAsia="MS Mincho"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3E6412"/>
    <w:multiLevelType w:val="hybridMultilevel"/>
    <w:tmpl w:val="869C7A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087AA5"/>
    <w:multiLevelType w:val="hybridMultilevel"/>
    <w:tmpl w:val="7B76DC8C"/>
    <w:lvl w:ilvl="0" w:tplc="87868CF2">
      <w:start w:val="1"/>
      <w:numFmt w:val="decimal"/>
      <w:lvlText w:val="%1)"/>
      <w:lvlJc w:val="left"/>
      <w:pPr>
        <w:ind w:left="2771" w:hanging="360"/>
      </w:pPr>
      <w:rPr>
        <w:rFonts w:ascii="Times New Roman" w:hAnsi="Times New Roman" w:cs="Times New Roman" w:hint="default"/>
        <w:strike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555E92"/>
    <w:multiLevelType w:val="hybridMultilevel"/>
    <w:tmpl w:val="1988F012"/>
    <w:lvl w:ilvl="0" w:tplc="8ACC5E3A">
      <w:start w:val="15"/>
      <w:numFmt w:val="bullet"/>
      <w:lvlText w:val="-"/>
      <w:lvlJc w:val="left"/>
      <w:pPr>
        <w:ind w:left="502"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54655F"/>
    <w:multiLevelType w:val="hybridMultilevel"/>
    <w:tmpl w:val="6EDE9C94"/>
    <w:lvl w:ilvl="0" w:tplc="709EC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DE4ADB"/>
    <w:multiLevelType w:val="hybridMultilevel"/>
    <w:tmpl w:val="15E8ED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8F08CB"/>
    <w:multiLevelType w:val="hybridMultilevel"/>
    <w:tmpl w:val="B6B616E2"/>
    <w:lvl w:ilvl="0" w:tplc="74B49730">
      <w:start w:val="70"/>
      <w:numFmt w:val="decimal"/>
      <w:lvlText w:val="%1."/>
      <w:lvlJc w:val="left"/>
      <w:pPr>
        <w:ind w:left="735" w:hanging="375"/>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C44FD4"/>
    <w:multiLevelType w:val="hybridMultilevel"/>
    <w:tmpl w:val="F2404C92"/>
    <w:lvl w:ilvl="0" w:tplc="12A6B9A0">
      <w:start w:val="4"/>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A9054C"/>
    <w:multiLevelType w:val="hybridMultilevel"/>
    <w:tmpl w:val="D22EB4FC"/>
    <w:lvl w:ilvl="0" w:tplc="5F769918">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nsid w:val="735607E3"/>
    <w:multiLevelType w:val="hybridMultilevel"/>
    <w:tmpl w:val="73F86C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C01050"/>
    <w:multiLevelType w:val="hybridMultilevel"/>
    <w:tmpl w:val="C264FE20"/>
    <w:lvl w:ilvl="0" w:tplc="D4B817AE">
      <w:start w:val="2"/>
      <w:numFmt w:val="decimal"/>
      <w:lvlText w:val="%1."/>
      <w:lvlJc w:val="left"/>
      <w:pPr>
        <w:ind w:left="928" w:hanging="360"/>
      </w:pPr>
      <w:rPr>
        <w:rFonts w:eastAsia="MS Mincho"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083B70"/>
    <w:multiLevelType w:val="hybridMultilevel"/>
    <w:tmpl w:val="08E0DC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303039"/>
    <w:multiLevelType w:val="hybridMultilevel"/>
    <w:tmpl w:val="BD2480C8"/>
    <w:lvl w:ilvl="0" w:tplc="E1FE498A">
      <w:start w:val="2"/>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51163A"/>
    <w:multiLevelType w:val="hybridMultilevel"/>
    <w:tmpl w:val="CEE849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2E43E1"/>
    <w:multiLevelType w:val="hybridMultilevel"/>
    <w:tmpl w:val="8E76B7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8D5056"/>
    <w:multiLevelType w:val="hybridMultilevel"/>
    <w:tmpl w:val="620034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4870FE"/>
    <w:multiLevelType w:val="hybridMultilevel"/>
    <w:tmpl w:val="FC88AA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7"/>
  </w:num>
  <w:num w:numId="3">
    <w:abstractNumId w:val="30"/>
  </w:num>
  <w:num w:numId="4">
    <w:abstractNumId w:val="32"/>
  </w:num>
  <w:num w:numId="5">
    <w:abstractNumId w:val="26"/>
  </w:num>
  <w:num w:numId="6">
    <w:abstractNumId w:val="35"/>
  </w:num>
  <w:num w:numId="7">
    <w:abstractNumId w:val="31"/>
  </w:num>
  <w:num w:numId="8">
    <w:abstractNumId w:val="24"/>
  </w:num>
  <w:num w:numId="9">
    <w:abstractNumId w:val="36"/>
  </w:num>
  <w:num w:numId="10">
    <w:abstractNumId w:val="23"/>
  </w:num>
  <w:num w:numId="11">
    <w:abstractNumId w:val="8"/>
  </w:num>
  <w:num w:numId="12">
    <w:abstractNumId w:val="11"/>
  </w:num>
  <w:num w:numId="13">
    <w:abstractNumId w:val="39"/>
  </w:num>
  <w:num w:numId="14">
    <w:abstractNumId w:val="13"/>
  </w:num>
  <w:num w:numId="15">
    <w:abstractNumId w:val="3"/>
  </w:num>
  <w:num w:numId="16">
    <w:abstractNumId w:val="1"/>
  </w:num>
  <w:num w:numId="17">
    <w:abstractNumId w:val="21"/>
  </w:num>
  <w:num w:numId="18">
    <w:abstractNumId w:val="4"/>
  </w:num>
  <w:num w:numId="19">
    <w:abstractNumId w:val="38"/>
  </w:num>
  <w:num w:numId="20">
    <w:abstractNumId w:val="28"/>
  </w:num>
  <w:num w:numId="21">
    <w:abstractNumId w:val="22"/>
  </w:num>
  <w:num w:numId="22">
    <w:abstractNumId w:val="34"/>
  </w:num>
  <w:num w:numId="23">
    <w:abstractNumId w:val="27"/>
  </w:num>
  <w:num w:numId="24">
    <w:abstractNumId w:val="29"/>
  </w:num>
  <w:num w:numId="25">
    <w:abstractNumId w:val="25"/>
  </w:num>
  <w:num w:numId="26">
    <w:abstractNumId w:val="14"/>
  </w:num>
  <w:num w:numId="27">
    <w:abstractNumId w:val="6"/>
  </w:num>
  <w:num w:numId="28">
    <w:abstractNumId w:val="9"/>
  </w:num>
  <w:num w:numId="29">
    <w:abstractNumId w:val="2"/>
  </w:num>
  <w:num w:numId="30">
    <w:abstractNumId w:val="10"/>
  </w:num>
  <w:num w:numId="31">
    <w:abstractNumId w:val="17"/>
  </w:num>
  <w:num w:numId="32">
    <w:abstractNumId w:val="40"/>
  </w:num>
  <w:num w:numId="33">
    <w:abstractNumId w:val="20"/>
  </w:num>
  <w:num w:numId="34">
    <w:abstractNumId w:val="15"/>
  </w:num>
  <w:num w:numId="35">
    <w:abstractNumId w:val="16"/>
  </w:num>
  <w:num w:numId="36">
    <w:abstractNumId w:val="12"/>
  </w:num>
  <w:num w:numId="37">
    <w:abstractNumId w:val="19"/>
  </w:num>
  <w:num w:numId="38">
    <w:abstractNumId w:val="18"/>
  </w:num>
  <w:num w:numId="39">
    <w:abstractNumId w:val="33"/>
  </w:num>
  <w:num w:numId="40">
    <w:abstractNumId w:val="5"/>
  </w:num>
  <w:num w:numId="4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B2B"/>
    <w:rsid w:val="00003D79"/>
    <w:rsid w:val="000102AF"/>
    <w:rsid w:val="000153A7"/>
    <w:rsid w:val="0001549D"/>
    <w:rsid w:val="00015F7F"/>
    <w:rsid w:val="00016963"/>
    <w:rsid w:val="000229F8"/>
    <w:rsid w:val="00023D7D"/>
    <w:rsid w:val="00024D1C"/>
    <w:rsid w:val="0002710E"/>
    <w:rsid w:val="00027B3B"/>
    <w:rsid w:val="00033860"/>
    <w:rsid w:val="000341F9"/>
    <w:rsid w:val="000349E4"/>
    <w:rsid w:val="000364BF"/>
    <w:rsid w:val="000474D0"/>
    <w:rsid w:val="000525CB"/>
    <w:rsid w:val="0005355A"/>
    <w:rsid w:val="000538CF"/>
    <w:rsid w:val="00054C9A"/>
    <w:rsid w:val="00055E56"/>
    <w:rsid w:val="000561E6"/>
    <w:rsid w:val="000565EB"/>
    <w:rsid w:val="00066EBB"/>
    <w:rsid w:val="00073C77"/>
    <w:rsid w:val="00084F7E"/>
    <w:rsid w:val="0008525E"/>
    <w:rsid w:val="00091F5B"/>
    <w:rsid w:val="000972B9"/>
    <w:rsid w:val="000A2B9A"/>
    <w:rsid w:val="000A41A9"/>
    <w:rsid w:val="000A4C95"/>
    <w:rsid w:val="000A59E7"/>
    <w:rsid w:val="000B5B62"/>
    <w:rsid w:val="000C193B"/>
    <w:rsid w:val="000C2382"/>
    <w:rsid w:val="000C4481"/>
    <w:rsid w:val="000C7169"/>
    <w:rsid w:val="000D24D5"/>
    <w:rsid w:val="000D4349"/>
    <w:rsid w:val="000D4ADD"/>
    <w:rsid w:val="000E7948"/>
    <w:rsid w:val="000F1342"/>
    <w:rsid w:val="000F460F"/>
    <w:rsid w:val="000F4AD8"/>
    <w:rsid w:val="000F5D35"/>
    <w:rsid w:val="00100E82"/>
    <w:rsid w:val="00103C31"/>
    <w:rsid w:val="001045E5"/>
    <w:rsid w:val="001075F3"/>
    <w:rsid w:val="001165CB"/>
    <w:rsid w:val="00117E5B"/>
    <w:rsid w:val="001228C1"/>
    <w:rsid w:val="00124EA3"/>
    <w:rsid w:val="00126D25"/>
    <w:rsid w:val="00130802"/>
    <w:rsid w:val="00143BE3"/>
    <w:rsid w:val="001461F8"/>
    <w:rsid w:val="00146384"/>
    <w:rsid w:val="0015227A"/>
    <w:rsid w:val="0015603D"/>
    <w:rsid w:val="0015692F"/>
    <w:rsid w:val="001638CC"/>
    <w:rsid w:val="00163B6B"/>
    <w:rsid w:val="00163DED"/>
    <w:rsid w:val="00164A2D"/>
    <w:rsid w:val="001765B8"/>
    <w:rsid w:val="001803BA"/>
    <w:rsid w:val="0018270F"/>
    <w:rsid w:val="00182CDA"/>
    <w:rsid w:val="001867E1"/>
    <w:rsid w:val="00187F6E"/>
    <w:rsid w:val="00192236"/>
    <w:rsid w:val="00196028"/>
    <w:rsid w:val="00196430"/>
    <w:rsid w:val="001A1A89"/>
    <w:rsid w:val="001A1E3D"/>
    <w:rsid w:val="001A37B1"/>
    <w:rsid w:val="001A61D6"/>
    <w:rsid w:val="001B281B"/>
    <w:rsid w:val="001B2AE6"/>
    <w:rsid w:val="001B7E1C"/>
    <w:rsid w:val="001C1E79"/>
    <w:rsid w:val="001C4FD2"/>
    <w:rsid w:val="001C594C"/>
    <w:rsid w:val="001C5CD7"/>
    <w:rsid w:val="001D48D5"/>
    <w:rsid w:val="001D4CE5"/>
    <w:rsid w:val="001D6939"/>
    <w:rsid w:val="001E1111"/>
    <w:rsid w:val="001E6C9C"/>
    <w:rsid w:val="001F0574"/>
    <w:rsid w:val="001F3168"/>
    <w:rsid w:val="001F5DBC"/>
    <w:rsid w:val="002017C8"/>
    <w:rsid w:val="0020492F"/>
    <w:rsid w:val="002052E1"/>
    <w:rsid w:val="00206F79"/>
    <w:rsid w:val="00211913"/>
    <w:rsid w:val="002168B0"/>
    <w:rsid w:val="00217843"/>
    <w:rsid w:val="00222D42"/>
    <w:rsid w:val="00222D54"/>
    <w:rsid w:val="00222E51"/>
    <w:rsid w:val="00224C2A"/>
    <w:rsid w:val="00231C47"/>
    <w:rsid w:val="00234A1A"/>
    <w:rsid w:val="00234C20"/>
    <w:rsid w:val="0023707F"/>
    <w:rsid w:val="00237D96"/>
    <w:rsid w:val="002408F4"/>
    <w:rsid w:val="002439F4"/>
    <w:rsid w:val="00243DC1"/>
    <w:rsid w:val="0024430F"/>
    <w:rsid w:val="00253C26"/>
    <w:rsid w:val="002557E6"/>
    <w:rsid w:val="00272FAA"/>
    <w:rsid w:val="0027548F"/>
    <w:rsid w:val="00275596"/>
    <w:rsid w:val="00276B45"/>
    <w:rsid w:val="002778E6"/>
    <w:rsid w:val="00277F48"/>
    <w:rsid w:val="002859DE"/>
    <w:rsid w:val="00295428"/>
    <w:rsid w:val="00295D82"/>
    <w:rsid w:val="00296090"/>
    <w:rsid w:val="00296A08"/>
    <w:rsid w:val="00296ADF"/>
    <w:rsid w:val="002A66B8"/>
    <w:rsid w:val="002A7DC6"/>
    <w:rsid w:val="002B1055"/>
    <w:rsid w:val="002B2D21"/>
    <w:rsid w:val="002B76C9"/>
    <w:rsid w:val="002C563B"/>
    <w:rsid w:val="002D6405"/>
    <w:rsid w:val="002E5DAC"/>
    <w:rsid w:val="00302741"/>
    <w:rsid w:val="00303D77"/>
    <w:rsid w:val="00305CC2"/>
    <w:rsid w:val="003063AD"/>
    <w:rsid w:val="00311E8B"/>
    <w:rsid w:val="003178B5"/>
    <w:rsid w:val="003202C0"/>
    <w:rsid w:val="00324AA9"/>
    <w:rsid w:val="00325EDB"/>
    <w:rsid w:val="00330C1D"/>
    <w:rsid w:val="00332EF3"/>
    <w:rsid w:val="00333EBB"/>
    <w:rsid w:val="00335CB5"/>
    <w:rsid w:val="0034153D"/>
    <w:rsid w:val="00343FF7"/>
    <w:rsid w:val="00347112"/>
    <w:rsid w:val="00350468"/>
    <w:rsid w:val="00350DF1"/>
    <w:rsid w:val="00357F12"/>
    <w:rsid w:val="003604AE"/>
    <w:rsid w:val="00362E85"/>
    <w:rsid w:val="00365F83"/>
    <w:rsid w:val="00367580"/>
    <w:rsid w:val="00373001"/>
    <w:rsid w:val="00373C4B"/>
    <w:rsid w:val="0037797D"/>
    <w:rsid w:val="00380272"/>
    <w:rsid w:val="0038337D"/>
    <w:rsid w:val="0038770C"/>
    <w:rsid w:val="00390FBF"/>
    <w:rsid w:val="00394435"/>
    <w:rsid w:val="003946A3"/>
    <w:rsid w:val="003A5ABC"/>
    <w:rsid w:val="003B405C"/>
    <w:rsid w:val="003B4DA6"/>
    <w:rsid w:val="003B5DC1"/>
    <w:rsid w:val="003C185A"/>
    <w:rsid w:val="003C249B"/>
    <w:rsid w:val="003C29EB"/>
    <w:rsid w:val="003D16BB"/>
    <w:rsid w:val="003D3CD5"/>
    <w:rsid w:val="003E09DF"/>
    <w:rsid w:val="003E2621"/>
    <w:rsid w:val="003E3FD5"/>
    <w:rsid w:val="003F22D8"/>
    <w:rsid w:val="003F5694"/>
    <w:rsid w:val="0040226E"/>
    <w:rsid w:val="00404169"/>
    <w:rsid w:val="00404472"/>
    <w:rsid w:val="00404A73"/>
    <w:rsid w:val="004132D6"/>
    <w:rsid w:val="004133C9"/>
    <w:rsid w:val="00413433"/>
    <w:rsid w:val="0041683F"/>
    <w:rsid w:val="004235C2"/>
    <w:rsid w:val="00423DB8"/>
    <w:rsid w:val="00431C10"/>
    <w:rsid w:val="00433F6B"/>
    <w:rsid w:val="00434509"/>
    <w:rsid w:val="00435966"/>
    <w:rsid w:val="00444460"/>
    <w:rsid w:val="0044589D"/>
    <w:rsid w:val="00446295"/>
    <w:rsid w:val="0044689F"/>
    <w:rsid w:val="00456D49"/>
    <w:rsid w:val="00456D80"/>
    <w:rsid w:val="0045797E"/>
    <w:rsid w:val="0046086C"/>
    <w:rsid w:val="00461868"/>
    <w:rsid w:val="00467E8E"/>
    <w:rsid w:val="004711C7"/>
    <w:rsid w:val="00471A08"/>
    <w:rsid w:val="00473425"/>
    <w:rsid w:val="00476E37"/>
    <w:rsid w:val="00477F90"/>
    <w:rsid w:val="00483AD5"/>
    <w:rsid w:val="00483F9F"/>
    <w:rsid w:val="00494F26"/>
    <w:rsid w:val="00495134"/>
    <w:rsid w:val="004A10CF"/>
    <w:rsid w:val="004A2214"/>
    <w:rsid w:val="004A2890"/>
    <w:rsid w:val="004B45E2"/>
    <w:rsid w:val="004C09BC"/>
    <w:rsid w:val="004E0B02"/>
    <w:rsid w:val="004E0FCF"/>
    <w:rsid w:val="004E1BD7"/>
    <w:rsid w:val="004E267B"/>
    <w:rsid w:val="004E7485"/>
    <w:rsid w:val="004F6EAD"/>
    <w:rsid w:val="004F72E2"/>
    <w:rsid w:val="005051D1"/>
    <w:rsid w:val="00507E17"/>
    <w:rsid w:val="00511C1A"/>
    <w:rsid w:val="00513347"/>
    <w:rsid w:val="005164E1"/>
    <w:rsid w:val="005220BD"/>
    <w:rsid w:val="005236CC"/>
    <w:rsid w:val="00526B8C"/>
    <w:rsid w:val="00531ABF"/>
    <w:rsid w:val="00532325"/>
    <w:rsid w:val="005336D3"/>
    <w:rsid w:val="00537149"/>
    <w:rsid w:val="00537DA6"/>
    <w:rsid w:val="00544904"/>
    <w:rsid w:val="00551EEB"/>
    <w:rsid w:val="005556BE"/>
    <w:rsid w:val="005606E0"/>
    <w:rsid w:val="00566E63"/>
    <w:rsid w:val="005711D0"/>
    <w:rsid w:val="00571C24"/>
    <w:rsid w:val="00577075"/>
    <w:rsid w:val="005843C8"/>
    <w:rsid w:val="0058524C"/>
    <w:rsid w:val="00585720"/>
    <w:rsid w:val="00585D51"/>
    <w:rsid w:val="005944C7"/>
    <w:rsid w:val="00595A50"/>
    <w:rsid w:val="00595E15"/>
    <w:rsid w:val="005A0013"/>
    <w:rsid w:val="005A535F"/>
    <w:rsid w:val="005A6838"/>
    <w:rsid w:val="005C1AFD"/>
    <w:rsid w:val="005C49B3"/>
    <w:rsid w:val="005D025D"/>
    <w:rsid w:val="005E3103"/>
    <w:rsid w:val="005F3976"/>
    <w:rsid w:val="005F49FC"/>
    <w:rsid w:val="005F5EA1"/>
    <w:rsid w:val="005F7EDE"/>
    <w:rsid w:val="00600A19"/>
    <w:rsid w:val="006022EC"/>
    <w:rsid w:val="006040F6"/>
    <w:rsid w:val="00614170"/>
    <w:rsid w:val="006205A0"/>
    <w:rsid w:val="00623139"/>
    <w:rsid w:val="00623DA4"/>
    <w:rsid w:val="006302A7"/>
    <w:rsid w:val="00631A93"/>
    <w:rsid w:val="0063641C"/>
    <w:rsid w:val="00640C3F"/>
    <w:rsid w:val="006513CB"/>
    <w:rsid w:val="00651944"/>
    <w:rsid w:val="00654D79"/>
    <w:rsid w:val="006577BD"/>
    <w:rsid w:val="00670F1B"/>
    <w:rsid w:val="006748B1"/>
    <w:rsid w:val="0067503C"/>
    <w:rsid w:val="006825AE"/>
    <w:rsid w:val="00684D7C"/>
    <w:rsid w:val="006860DB"/>
    <w:rsid w:val="00687A94"/>
    <w:rsid w:val="00691E8D"/>
    <w:rsid w:val="00693A5A"/>
    <w:rsid w:val="00693F3C"/>
    <w:rsid w:val="00693F56"/>
    <w:rsid w:val="006A05B5"/>
    <w:rsid w:val="006A0E80"/>
    <w:rsid w:val="006A46B9"/>
    <w:rsid w:val="006A6515"/>
    <w:rsid w:val="006B06BD"/>
    <w:rsid w:val="006B0DC3"/>
    <w:rsid w:val="006B1974"/>
    <w:rsid w:val="006B557D"/>
    <w:rsid w:val="006C0A2C"/>
    <w:rsid w:val="006C1076"/>
    <w:rsid w:val="006C2079"/>
    <w:rsid w:val="006C3ED8"/>
    <w:rsid w:val="006E0AF8"/>
    <w:rsid w:val="006E28C5"/>
    <w:rsid w:val="006E3183"/>
    <w:rsid w:val="006E580C"/>
    <w:rsid w:val="006F0E24"/>
    <w:rsid w:val="006F38E9"/>
    <w:rsid w:val="006F5845"/>
    <w:rsid w:val="006F6540"/>
    <w:rsid w:val="006F762B"/>
    <w:rsid w:val="0070142D"/>
    <w:rsid w:val="0070575B"/>
    <w:rsid w:val="007077A7"/>
    <w:rsid w:val="00707CB0"/>
    <w:rsid w:val="00707F1C"/>
    <w:rsid w:val="00710B04"/>
    <w:rsid w:val="00713250"/>
    <w:rsid w:val="007143AF"/>
    <w:rsid w:val="00717011"/>
    <w:rsid w:val="00717647"/>
    <w:rsid w:val="00722A6F"/>
    <w:rsid w:val="00724E29"/>
    <w:rsid w:val="00731520"/>
    <w:rsid w:val="00733ADC"/>
    <w:rsid w:val="0073513A"/>
    <w:rsid w:val="00740E25"/>
    <w:rsid w:val="00741583"/>
    <w:rsid w:val="00747738"/>
    <w:rsid w:val="007503F9"/>
    <w:rsid w:val="007503FF"/>
    <w:rsid w:val="00750AD0"/>
    <w:rsid w:val="00751022"/>
    <w:rsid w:val="00751C0F"/>
    <w:rsid w:val="00765BD4"/>
    <w:rsid w:val="007675C7"/>
    <w:rsid w:val="00776AEB"/>
    <w:rsid w:val="0078051B"/>
    <w:rsid w:val="007813FA"/>
    <w:rsid w:val="0078283F"/>
    <w:rsid w:val="00785913"/>
    <w:rsid w:val="00786C14"/>
    <w:rsid w:val="007A1666"/>
    <w:rsid w:val="007A3726"/>
    <w:rsid w:val="007A6953"/>
    <w:rsid w:val="007A78C6"/>
    <w:rsid w:val="007B08A3"/>
    <w:rsid w:val="007B3FA7"/>
    <w:rsid w:val="007B741A"/>
    <w:rsid w:val="007C40C8"/>
    <w:rsid w:val="007C7099"/>
    <w:rsid w:val="007D28B4"/>
    <w:rsid w:val="007D299F"/>
    <w:rsid w:val="007D2A65"/>
    <w:rsid w:val="007D3C65"/>
    <w:rsid w:val="007D540F"/>
    <w:rsid w:val="007D6E46"/>
    <w:rsid w:val="007E1638"/>
    <w:rsid w:val="007E1730"/>
    <w:rsid w:val="007E3511"/>
    <w:rsid w:val="007F0AF3"/>
    <w:rsid w:val="007F19EB"/>
    <w:rsid w:val="007F3FB3"/>
    <w:rsid w:val="00800E5A"/>
    <w:rsid w:val="0080275B"/>
    <w:rsid w:val="008152C5"/>
    <w:rsid w:val="00820B78"/>
    <w:rsid w:val="00822138"/>
    <w:rsid w:val="0082523D"/>
    <w:rsid w:val="00830158"/>
    <w:rsid w:val="0083142D"/>
    <w:rsid w:val="00832EB8"/>
    <w:rsid w:val="008337D1"/>
    <w:rsid w:val="00833E56"/>
    <w:rsid w:val="00835C5D"/>
    <w:rsid w:val="008368B0"/>
    <w:rsid w:val="008377F3"/>
    <w:rsid w:val="00846A5E"/>
    <w:rsid w:val="00846E72"/>
    <w:rsid w:val="00855D5C"/>
    <w:rsid w:val="00856BF3"/>
    <w:rsid w:val="00857502"/>
    <w:rsid w:val="008603DF"/>
    <w:rsid w:val="00870125"/>
    <w:rsid w:val="00870BD9"/>
    <w:rsid w:val="0087265F"/>
    <w:rsid w:val="008738DE"/>
    <w:rsid w:val="00874F66"/>
    <w:rsid w:val="00881672"/>
    <w:rsid w:val="00884DFF"/>
    <w:rsid w:val="0088531D"/>
    <w:rsid w:val="008868AD"/>
    <w:rsid w:val="00890DD4"/>
    <w:rsid w:val="008A08CF"/>
    <w:rsid w:val="008A1374"/>
    <w:rsid w:val="008A512C"/>
    <w:rsid w:val="008A7322"/>
    <w:rsid w:val="008A7864"/>
    <w:rsid w:val="008B0B3F"/>
    <w:rsid w:val="008B1097"/>
    <w:rsid w:val="008B2083"/>
    <w:rsid w:val="008B4585"/>
    <w:rsid w:val="008B6832"/>
    <w:rsid w:val="008C247B"/>
    <w:rsid w:val="008C4360"/>
    <w:rsid w:val="008C4459"/>
    <w:rsid w:val="008C460A"/>
    <w:rsid w:val="008C5D97"/>
    <w:rsid w:val="008C7083"/>
    <w:rsid w:val="008D667D"/>
    <w:rsid w:val="008D7588"/>
    <w:rsid w:val="008E2E03"/>
    <w:rsid w:val="008E307A"/>
    <w:rsid w:val="008E3DA8"/>
    <w:rsid w:val="008E44CF"/>
    <w:rsid w:val="008E4DEC"/>
    <w:rsid w:val="008E5DA4"/>
    <w:rsid w:val="008E6A95"/>
    <w:rsid w:val="008F09EB"/>
    <w:rsid w:val="008F51BA"/>
    <w:rsid w:val="008F742B"/>
    <w:rsid w:val="00901473"/>
    <w:rsid w:val="00907544"/>
    <w:rsid w:val="00912B1C"/>
    <w:rsid w:val="00921F3C"/>
    <w:rsid w:val="009251BF"/>
    <w:rsid w:val="00927190"/>
    <w:rsid w:val="00933DF5"/>
    <w:rsid w:val="00936AF0"/>
    <w:rsid w:val="009406AB"/>
    <w:rsid w:val="009414D3"/>
    <w:rsid w:val="00942AB0"/>
    <w:rsid w:val="009529CE"/>
    <w:rsid w:val="009538D4"/>
    <w:rsid w:val="00955D71"/>
    <w:rsid w:val="009566C8"/>
    <w:rsid w:val="00960682"/>
    <w:rsid w:val="009653F7"/>
    <w:rsid w:val="0097090B"/>
    <w:rsid w:val="00976F43"/>
    <w:rsid w:val="009819AB"/>
    <w:rsid w:val="00982474"/>
    <w:rsid w:val="00987389"/>
    <w:rsid w:val="00991E8E"/>
    <w:rsid w:val="009947E2"/>
    <w:rsid w:val="00995F5F"/>
    <w:rsid w:val="009A3E66"/>
    <w:rsid w:val="009A4148"/>
    <w:rsid w:val="009A5734"/>
    <w:rsid w:val="009B01F9"/>
    <w:rsid w:val="009B253D"/>
    <w:rsid w:val="009B2869"/>
    <w:rsid w:val="009B2948"/>
    <w:rsid w:val="009C034C"/>
    <w:rsid w:val="009C12D1"/>
    <w:rsid w:val="009C2E6E"/>
    <w:rsid w:val="009C35C7"/>
    <w:rsid w:val="009C42D5"/>
    <w:rsid w:val="009C62CC"/>
    <w:rsid w:val="009C6EC4"/>
    <w:rsid w:val="009C704A"/>
    <w:rsid w:val="009D31F7"/>
    <w:rsid w:val="009D3FE5"/>
    <w:rsid w:val="009D5016"/>
    <w:rsid w:val="009E5E4E"/>
    <w:rsid w:val="009E6113"/>
    <w:rsid w:val="009F493C"/>
    <w:rsid w:val="00A02A27"/>
    <w:rsid w:val="00A11F6B"/>
    <w:rsid w:val="00A143F2"/>
    <w:rsid w:val="00A17896"/>
    <w:rsid w:val="00A17E5F"/>
    <w:rsid w:val="00A21C30"/>
    <w:rsid w:val="00A22963"/>
    <w:rsid w:val="00A22B57"/>
    <w:rsid w:val="00A313B5"/>
    <w:rsid w:val="00A31422"/>
    <w:rsid w:val="00A316F5"/>
    <w:rsid w:val="00A31EE8"/>
    <w:rsid w:val="00A32166"/>
    <w:rsid w:val="00A3276E"/>
    <w:rsid w:val="00A37157"/>
    <w:rsid w:val="00A40973"/>
    <w:rsid w:val="00A417B2"/>
    <w:rsid w:val="00A42179"/>
    <w:rsid w:val="00A5002D"/>
    <w:rsid w:val="00A51245"/>
    <w:rsid w:val="00A52428"/>
    <w:rsid w:val="00A55166"/>
    <w:rsid w:val="00A57813"/>
    <w:rsid w:val="00A57938"/>
    <w:rsid w:val="00A66108"/>
    <w:rsid w:val="00A717C1"/>
    <w:rsid w:val="00A73DC7"/>
    <w:rsid w:val="00A74D04"/>
    <w:rsid w:val="00A76A40"/>
    <w:rsid w:val="00A76D8C"/>
    <w:rsid w:val="00A83700"/>
    <w:rsid w:val="00A8660B"/>
    <w:rsid w:val="00A87169"/>
    <w:rsid w:val="00A871D1"/>
    <w:rsid w:val="00A91AA7"/>
    <w:rsid w:val="00A92936"/>
    <w:rsid w:val="00AA0F67"/>
    <w:rsid w:val="00AA61F3"/>
    <w:rsid w:val="00AA7998"/>
    <w:rsid w:val="00AB4B55"/>
    <w:rsid w:val="00AB5CD5"/>
    <w:rsid w:val="00AB6B99"/>
    <w:rsid w:val="00AB72BB"/>
    <w:rsid w:val="00AC05DC"/>
    <w:rsid w:val="00AD0258"/>
    <w:rsid w:val="00AD381C"/>
    <w:rsid w:val="00AD4DA9"/>
    <w:rsid w:val="00AF2437"/>
    <w:rsid w:val="00AF3CC5"/>
    <w:rsid w:val="00AF541E"/>
    <w:rsid w:val="00B005A7"/>
    <w:rsid w:val="00B034DC"/>
    <w:rsid w:val="00B041FF"/>
    <w:rsid w:val="00B04427"/>
    <w:rsid w:val="00B0563E"/>
    <w:rsid w:val="00B073A9"/>
    <w:rsid w:val="00B11909"/>
    <w:rsid w:val="00B22FCD"/>
    <w:rsid w:val="00B24D3B"/>
    <w:rsid w:val="00B33A41"/>
    <w:rsid w:val="00B36467"/>
    <w:rsid w:val="00B37151"/>
    <w:rsid w:val="00B43516"/>
    <w:rsid w:val="00B52D4D"/>
    <w:rsid w:val="00B5437A"/>
    <w:rsid w:val="00B552E7"/>
    <w:rsid w:val="00B574DC"/>
    <w:rsid w:val="00B57BE1"/>
    <w:rsid w:val="00B57ED0"/>
    <w:rsid w:val="00B604C2"/>
    <w:rsid w:val="00B6373E"/>
    <w:rsid w:val="00B66B1D"/>
    <w:rsid w:val="00B6706C"/>
    <w:rsid w:val="00B70BAB"/>
    <w:rsid w:val="00B76736"/>
    <w:rsid w:val="00B777AE"/>
    <w:rsid w:val="00B84422"/>
    <w:rsid w:val="00B86FBF"/>
    <w:rsid w:val="00B90D90"/>
    <w:rsid w:val="00B92F09"/>
    <w:rsid w:val="00B9593B"/>
    <w:rsid w:val="00B96728"/>
    <w:rsid w:val="00BA1D88"/>
    <w:rsid w:val="00BA4CCA"/>
    <w:rsid w:val="00BB4AD6"/>
    <w:rsid w:val="00BC3C50"/>
    <w:rsid w:val="00BC581E"/>
    <w:rsid w:val="00BC5DD4"/>
    <w:rsid w:val="00BC74BE"/>
    <w:rsid w:val="00BC7A2B"/>
    <w:rsid w:val="00BD28F7"/>
    <w:rsid w:val="00BD6372"/>
    <w:rsid w:val="00BE17FE"/>
    <w:rsid w:val="00BE5DED"/>
    <w:rsid w:val="00BE66F5"/>
    <w:rsid w:val="00BE7439"/>
    <w:rsid w:val="00BF507B"/>
    <w:rsid w:val="00C05622"/>
    <w:rsid w:val="00C1152D"/>
    <w:rsid w:val="00C12A1F"/>
    <w:rsid w:val="00C166B3"/>
    <w:rsid w:val="00C21DAF"/>
    <w:rsid w:val="00C26B2B"/>
    <w:rsid w:val="00C26DB3"/>
    <w:rsid w:val="00C405A2"/>
    <w:rsid w:val="00C4320D"/>
    <w:rsid w:val="00C47B19"/>
    <w:rsid w:val="00C47FC6"/>
    <w:rsid w:val="00C655FD"/>
    <w:rsid w:val="00C74D1E"/>
    <w:rsid w:val="00C75DD2"/>
    <w:rsid w:val="00C9323C"/>
    <w:rsid w:val="00C9393E"/>
    <w:rsid w:val="00CA047A"/>
    <w:rsid w:val="00CA26DD"/>
    <w:rsid w:val="00CA2B7F"/>
    <w:rsid w:val="00CA32A7"/>
    <w:rsid w:val="00CA69F3"/>
    <w:rsid w:val="00CB327C"/>
    <w:rsid w:val="00CB4A26"/>
    <w:rsid w:val="00CB7333"/>
    <w:rsid w:val="00CB7957"/>
    <w:rsid w:val="00CC449E"/>
    <w:rsid w:val="00CC670E"/>
    <w:rsid w:val="00CC74C9"/>
    <w:rsid w:val="00CD066E"/>
    <w:rsid w:val="00CD3763"/>
    <w:rsid w:val="00CE22C6"/>
    <w:rsid w:val="00CE3477"/>
    <w:rsid w:val="00CF2B2B"/>
    <w:rsid w:val="00CF314C"/>
    <w:rsid w:val="00CF48F3"/>
    <w:rsid w:val="00CF61F6"/>
    <w:rsid w:val="00CF64DA"/>
    <w:rsid w:val="00D00562"/>
    <w:rsid w:val="00D13113"/>
    <w:rsid w:val="00D14D3D"/>
    <w:rsid w:val="00D209D7"/>
    <w:rsid w:val="00D23E7A"/>
    <w:rsid w:val="00D24852"/>
    <w:rsid w:val="00D25AF8"/>
    <w:rsid w:val="00D30482"/>
    <w:rsid w:val="00D31333"/>
    <w:rsid w:val="00D36C4D"/>
    <w:rsid w:val="00D41CF0"/>
    <w:rsid w:val="00D42CA0"/>
    <w:rsid w:val="00D44036"/>
    <w:rsid w:val="00D45FFA"/>
    <w:rsid w:val="00D46F5D"/>
    <w:rsid w:val="00D5076E"/>
    <w:rsid w:val="00D5291D"/>
    <w:rsid w:val="00D52A67"/>
    <w:rsid w:val="00D54766"/>
    <w:rsid w:val="00D54D7A"/>
    <w:rsid w:val="00D6064C"/>
    <w:rsid w:val="00D6208C"/>
    <w:rsid w:val="00D730AA"/>
    <w:rsid w:val="00D73D4C"/>
    <w:rsid w:val="00D74526"/>
    <w:rsid w:val="00D74D71"/>
    <w:rsid w:val="00D7569C"/>
    <w:rsid w:val="00D7773C"/>
    <w:rsid w:val="00D846CE"/>
    <w:rsid w:val="00D854B3"/>
    <w:rsid w:val="00D9002B"/>
    <w:rsid w:val="00D92091"/>
    <w:rsid w:val="00D94E6B"/>
    <w:rsid w:val="00D967B2"/>
    <w:rsid w:val="00DA1B37"/>
    <w:rsid w:val="00DA3FFA"/>
    <w:rsid w:val="00DA4B35"/>
    <w:rsid w:val="00DB49E4"/>
    <w:rsid w:val="00DB69DD"/>
    <w:rsid w:val="00DC13FA"/>
    <w:rsid w:val="00DC1B2F"/>
    <w:rsid w:val="00DC1B52"/>
    <w:rsid w:val="00DC20B4"/>
    <w:rsid w:val="00DC43EE"/>
    <w:rsid w:val="00DD439B"/>
    <w:rsid w:val="00DD5A07"/>
    <w:rsid w:val="00DD5AA0"/>
    <w:rsid w:val="00DD6468"/>
    <w:rsid w:val="00DE14B5"/>
    <w:rsid w:val="00DE5009"/>
    <w:rsid w:val="00DF08C1"/>
    <w:rsid w:val="00DF0A72"/>
    <w:rsid w:val="00DF19FD"/>
    <w:rsid w:val="00DF2042"/>
    <w:rsid w:val="00E06545"/>
    <w:rsid w:val="00E065CF"/>
    <w:rsid w:val="00E06B1B"/>
    <w:rsid w:val="00E12ABF"/>
    <w:rsid w:val="00E13D4E"/>
    <w:rsid w:val="00E14ADC"/>
    <w:rsid w:val="00E208ED"/>
    <w:rsid w:val="00E236BC"/>
    <w:rsid w:val="00E2744D"/>
    <w:rsid w:val="00E32565"/>
    <w:rsid w:val="00E33CCD"/>
    <w:rsid w:val="00E35666"/>
    <w:rsid w:val="00E45B64"/>
    <w:rsid w:val="00E5113B"/>
    <w:rsid w:val="00E522A5"/>
    <w:rsid w:val="00E634C1"/>
    <w:rsid w:val="00E6483C"/>
    <w:rsid w:val="00E64A77"/>
    <w:rsid w:val="00E65A61"/>
    <w:rsid w:val="00E701DE"/>
    <w:rsid w:val="00E75EBE"/>
    <w:rsid w:val="00E763C7"/>
    <w:rsid w:val="00E8459A"/>
    <w:rsid w:val="00E86905"/>
    <w:rsid w:val="00E87D64"/>
    <w:rsid w:val="00E90639"/>
    <w:rsid w:val="00E90A7F"/>
    <w:rsid w:val="00E90DB4"/>
    <w:rsid w:val="00E91262"/>
    <w:rsid w:val="00E94F33"/>
    <w:rsid w:val="00E95060"/>
    <w:rsid w:val="00EA007C"/>
    <w:rsid w:val="00EA1D16"/>
    <w:rsid w:val="00EA4E65"/>
    <w:rsid w:val="00EA5310"/>
    <w:rsid w:val="00EB1EBD"/>
    <w:rsid w:val="00EB777E"/>
    <w:rsid w:val="00EC07A9"/>
    <w:rsid w:val="00EC1EA3"/>
    <w:rsid w:val="00EC5911"/>
    <w:rsid w:val="00EC7301"/>
    <w:rsid w:val="00ED71E3"/>
    <w:rsid w:val="00ED7ACA"/>
    <w:rsid w:val="00EE02F6"/>
    <w:rsid w:val="00EE3B57"/>
    <w:rsid w:val="00EE6E22"/>
    <w:rsid w:val="00EF27E4"/>
    <w:rsid w:val="00F009BE"/>
    <w:rsid w:val="00F039AF"/>
    <w:rsid w:val="00F10469"/>
    <w:rsid w:val="00F105F3"/>
    <w:rsid w:val="00F111DF"/>
    <w:rsid w:val="00F15988"/>
    <w:rsid w:val="00F21C16"/>
    <w:rsid w:val="00F233C3"/>
    <w:rsid w:val="00F24177"/>
    <w:rsid w:val="00F27849"/>
    <w:rsid w:val="00F3369B"/>
    <w:rsid w:val="00F344B2"/>
    <w:rsid w:val="00F37534"/>
    <w:rsid w:val="00F41CAD"/>
    <w:rsid w:val="00F527DA"/>
    <w:rsid w:val="00F56789"/>
    <w:rsid w:val="00F62D1A"/>
    <w:rsid w:val="00F65FA8"/>
    <w:rsid w:val="00F70970"/>
    <w:rsid w:val="00F71F77"/>
    <w:rsid w:val="00F74221"/>
    <w:rsid w:val="00F80B05"/>
    <w:rsid w:val="00F80E70"/>
    <w:rsid w:val="00F81333"/>
    <w:rsid w:val="00F84582"/>
    <w:rsid w:val="00F85198"/>
    <w:rsid w:val="00F87C14"/>
    <w:rsid w:val="00F902ED"/>
    <w:rsid w:val="00F91158"/>
    <w:rsid w:val="00FA6448"/>
    <w:rsid w:val="00FA67DC"/>
    <w:rsid w:val="00FB11FC"/>
    <w:rsid w:val="00FB13FD"/>
    <w:rsid w:val="00FB30A1"/>
    <w:rsid w:val="00FB4FB3"/>
    <w:rsid w:val="00FB5FAF"/>
    <w:rsid w:val="00FD0011"/>
    <w:rsid w:val="00FD30C2"/>
    <w:rsid w:val="00FD4B90"/>
    <w:rsid w:val="00FD54AF"/>
    <w:rsid w:val="00FE1A5E"/>
    <w:rsid w:val="00FE3591"/>
    <w:rsid w:val="00FE612D"/>
    <w:rsid w:val="00FE7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6BA2C3-49CD-41FA-83FF-F66696FE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C26B2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26B2B"/>
    <w:rPr>
      <w:rFonts w:ascii="Times New Roman" w:eastAsia="Times New Roman" w:hAnsi="Times New Roman" w:cs="Times New Roman"/>
      <w:b/>
      <w:bCs/>
      <w:sz w:val="24"/>
      <w:szCs w:val="24"/>
      <w:lang w:eastAsia="ru-RU"/>
    </w:rPr>
  </w:style>
  <w:style w:type="character" w:styleId="a3">
    <w:name w:val="Strong"/>
    <w:basedOn w:val="a0"/>
    <w:uiPriority w:val="22"/>
    <w:qFormat/>
    <w:rsid w:val="00C26B2B"/>
    <w:rPr>
      <w:b/>
      <w:bCs/>
    </w:rPr>
  </w:style>
  <w:style w:type="paragraph" w:styleId="a4">
    <w:name w:val="Normal (Web)"/>
    <w:basedOn w:val="a"/>
    <w:uiPriority w:val="99"/>
    <w:unhideWhenUsed/>
    <w:rsid w:val="00C26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aliases w:val="Scriptoria bullet points,List Paragraph 1,strikethrough,standaard met opsomming,Абзац списка1"/>
    <w:basedOn w:val="a"/>
    <w:link w:val="a6"/>
    <w:uiPriority w:val="34"/>
    <w:qFormat/>
    <w:rsid w:val="00884DFF"/>
    <w:pPr>
      <w:ind w:left="720"/>
      <w:contextualSpacing/>
    </w:pPr>
  </w:style>
  <w:style w:type="table" w:styleId="a7">
    <w:name w:val="Table Grid"/>
    <w:basedOn w:val="a1"/>
    <w:uiPriority w:val="39"/>
    <w:rsid w:val="007B08A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link w:val="21"/>
    <w:locked/>
    <w:rsid w:val="007B08A3"/>
    <w:rPr>
      <w:shd w:val="clear" w:color="auto" w:fill="FFFFFF"/>
    </w:rPr>
  </w:style>
  <w:style w:type="paragraph" w:customStyle="1" w:styleId="21">
    <w:name w:val="Основной текст (2)1"/>
    <w:basedOn w:val="a"/>
    <w:link w:val="2"/>
    <w:rsid w:val="007B08A3"/>
    <w:pPr>
      <w:widowControl w:val="0"/>
      <w:shd w:val="clear" w:color="auto" w:fill="FFFFFF"/>
      <w:spacing w:after="0" w:line="278" w:lineRule="exact"/>
    </w:pPr>
  </w:style>
  <w:style w:type="character" w:customStyle="1" w:styleId="a6">
    <w:name w:val="Абзац списка Знак"/>
    <w:aliases w:val="Scriptoria bullet points Знак,List Paragraph 1 Знак,strikethrough Знак,standaard met opsomming Знак,Абзац списка1 Знак"/>
    <w:link w:val="a5"/>
    <w:uiPriority w:val="34"/>
    <w:rsid w:val="00BC74BE"/>
  </w:style>
  <w:style w:type="character" w:styleId="a8">
    <w:name w:val="Emphasis"/>
    <w:basedOn w:val="a0"/>
    <w:uiPriority w:val="20"/>
    <w:qFormat/>
    <w:rsid w:val="00E701DE"/>
    <w:rPr>
      <w:i/>
      <w:iCs/>
    </w:rPr>
  </w:style>
  <w:style w:type="paragraph" w:styleId="a9">
    <w:name w:val="No Spacing"/>
    <w:uiPriority w:val="1"/>
    <w:qFormat/>
    <w:rsid w:val="003E2621"/>
    <w:pPr>
      <w:spacing w:after="0" w:line="240" w:lineRule="auto"/>
    </w:pPr>
  </w:style>
  <w:style w:type="paragraph" w:styleId="aa">
    <w:name w:val="Balloon Text"/>
    <w:basedOn w:val="a"/>
    <w:link w:val="ab"/>
    <w:uiPriority w:val="99"/>
    <w:semiHidden/>
    <w:unhideWhenUsed/>
    <w:rsid w:val="00BA4CC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A4CCA"/>
    <w:rPr>
      <w:rFonts w:ascii="Segoe UI" w:hAnsi="Segoe UI" w:cs="Segoe UI"/>
      <w:sz w:val="18"/>
      <w:szCs w:val="18"/>
    </w:rPr>
  </w:style>
  <w:style w:type="character" w:styleId="ac">
    <w:name w:val="Hyperlink"/>
    <w:basedOn w:val="a0"/>
    <w:uiPriority w:val="99"/>
    <w:unhideWhenUsed/>
    <w:rsid w:val="00537149"/>
    <w:rPr>
      <w:color w:val="0563C1" w:themeColor="hyperlink"/>
      <w:u w:val="single"/>
    </w:rPr>
  </w:style>
  <w:style w:type="paragraph" w:styleId="ad">
    <w:name w:val="Intense Quote"/>
    <w:basedOn w:val="a"/>
    <w:next w:val="a"/>
    <w:link w:val="ae"/>
    <w:uiPriority w:val="30"/>
    <w:qFormat/>
    <w:rsid w:val="00DD439B"/>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basedOn w:val="a0"/>
    <w:link w:val="ad"/>
    <w:uiPriority w:val="30"/>
    <w:rsid w:val="00DD439B"/>
    <w:rPr>
      <w:b/>
      <w:bCs/>
      <w:i/>
      <w:iCs/>
      <w:color w:val="5B9BD5" w:themeColor="accent1"/>
    </w:rPr>
  </w:style>
  <w:style w:type="character" w:styleId="af">
    <w:name w:val="annotation reference"/>
    <w:basedOn w:val="a0"/>
    <w:uiPriority w:val="99"/>
    <w:semiHidden/>
    <w:unhideWhenUsed/>
    <w:rsid w:val="0038770C"/>
    <w:rPr>
      <w:sz w:val="16"/>
      <w:szCs w:val="16"/>
    </w:rPr>
  </w:style>
  <w:style w:type="paragraph" w:styleId="af0">
    <w:name w:val="annotation text"/>
    <w:basedOn w:val="a"/>
    <w:link w:val="af1"/>
    <w:uiPriority w:val="99"/>
    <w:semiHidden/>
    <w:unhideWhenUsed/>
    <w:rsid w:val="0038770C"/>
    <w:pPr>
      <w:spacing w:line="240" w:lineRule="auto"/>
    </w:pPr>
    <w:rPr>
      <w:sz w:val="20"/>
      <w:szCs w:val="20"/>
    </w:rPr>
  </w:style>
  <w:style w:type="character" w:customStyle="1" w:styleId="af1">
    <w:name w:val="Текст примечания Знак"/>
    <w:basedOn w:val="a0"/>
    <w:link w:val="af0"/>
    <w:uiPriority w:val="99"/>
    <w:semiHidden/>
    <w:rsid w:val="0038770C"/>
    <w:rPr>
      <w:sz w:val="20"/>
      <w:szCs w:val="20"/>
    </w:rPr>
  </w:style>
  <w:style w:type="paragraph" w:styleId="af2">
    <w:name w:val="annotation subject"/>
    <w:basedOn w:val="af0"/>
    <w:next w:val="af0"/>
    <w:link w:val="af3"/>
    <w:uiPriority w:val="99"/>
    <w:semiHidden/>
    <w:unhideWhenUsed/>
    <w:rsid w:val="0038770C"/>
    <w:rPr>
      <w:b/>
      <w:bCs/>
    </w:rPr>
  </w:style>
  <w:style w:type="character" w:customStyle="1" w:styleId="af3">
    <w:name w:val="Тема примечания Знак"/>
    <w:basedOn w:val="af1"/>
    <w:link w:val="af2"/>
    <w:uiPriority w:val="99"/>
    <w:semiHidden/>
    <w:rsid w:val="0038770C"/>
    <w:rPr>
      <w:b/>
      <w:bCs/>
      <w:sz w:val="20"/>
      <w:szCs w:val="20"/>
    </w:rPr>
  </w:style>
  <w:style w:type="paragraph" w:styleId="af4">
    <w:name w:val="Revision"/>
    <w:hidden/>
    <w:uiPriority w:val="99"/>
    <w:semiHidden/>
    <w:rsid w:val="00130802"/>
    <w:pPr>
      <w:spacing w:after="0" w:line="240" w:lineRule="auto"/>
    </w:pPr>
  </w:style>
  <w:style w:type="paragraph" w:customStyle="1" w:styleId="20">
    <w:name w:val="Основной текст (2)"/>
    <w:basedOn w:val="a"/>
    <w:rsid w:val="006A46B9"/>
    <w:pPr>
      <w:shd w:val="clear" w:color="auto" w:fill="FFFFFF"/>
      <w:spacing w:after="0" w:line="322" w:lineRule="exact"/>
    </w:pPr>
    <w:rPr>
      <w:rFonts w:ascii="Times New Roman" w:eastAsia="Times New Roman" w:hAnsi="Times New Roman" w:cs="Times New Roman"/>
    </w:rPr>
  </w:style>
  <w:style w:type="paragraph" w:customStyle="1" w:styleId="Default">
    <w:name w:val="Default"/>
    <w:rsid w:val="0034153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f5">
    <w:name w:val="header"/>
    <w:basedOn w:val="a"/>
    <w:link w:val="af6"/>
    <w:uiPriority w:val="99"/>
    <w:unhideWhenUsed/>
    <w:rsid w:val="00DC13FA"/>
    <w:pPr>
      <w:tabs>
        <w:tab w:val="center" w:pos="4680"/>
        <w:tab w:val="right" w:pos="9360"/>
      </w:tabs>
      <w:spacing w:after="0" w:line="240" w:lineRule="auto"/>
    </w:pPr>
  </w:style>
  <w:style w:type="character" w:customStyle="1" w:styleId="af6">
    <w:name w:val="Верхний колонтитул Знак"/>
    <w:basedOn w:val="a0"/>
    <w:link w:val="af5"/>
    <w:uiPriority w:val="99"/>
    <w:rsid w:val="00DC13FA"/>
  </w:style>
  <w:style w:type="paragraph" w:styleId="af7">
    <w:name w:val="footer"/>
    <w:basedOn w:val="a"/>
    <w:link w:val="af8"/>
    <w:uiPriority w:val="99"/>
    <w:unhideWhenUsed/>
    <w:rsid w:val="00DC13FA"/>
    <w:pPr>
      <w:tabs>
        <w:tab w:val="center" w:pos="4680"/>
        <w:tab w:val="right" w:pos="9360"/>
      </w:tabs>
      <w:spacing w:after="0" w:line="240" w:lineRule="auto"/>
    </w:pPr>
  </w:style>
  <w:style w:type="character" w:customStyle="1" w:styleId="af8">
    <w:name w:val="Нижний колонтитул Знак"/>
    <w:basedOn w:val="a0"/>
    <w:link w:val="af7"/>
    <w:uiPriority w:val="99"/>
    <w:rsid w:val="00DC1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0001">
      <w:bodyDiv w:val="1"/>
      <w:marLeft w:val="0"/>
      <w:marRight w:val="0"/>
      <w:marTop w:val="0"/>
      <w:marBottom w:val="0"/>
      <w:divBdr>
        <w:top w:val="none" w:sz="0" w:space="0" w:color="auto"/>
        <w:left w:val="none" w:sz="0" w:space="0" w:color="auto"/>
        <w:bottom w:val="none" w:sz="0" w:space="0" w:color="auto"/>
        <w:right w:val="none" w:sz="0" w:space="0" w:color="auto"/>
      </w:divBdr>
    </w:div>
    <w:div w:id="202787098">
      <w:bodyDiv w:val="1"/>
      <w:marLeft w:val="0"/>
      <w:marRight w:val="0"/>
      <w:marTop w:val="0"/>
      <w:marBottom w:val="0"/>
      <w:divBdr>
        <w:top w:val="none" w:sz="0" w:space="0" w:color="auto"/>
        <w:left w:val="none" w:sz="0" w:space="0" w:color="auto"/>
        <w:bottom w:val="none" w:sz="0" w:space="0" w:color="auto"/>
        <w:right w:val="none" w:sz="0" w:space="0" w:color="auto"/>
      </w:divBdr>
    </w:div>
    <w:div w:id="262615588">
      <w:bodyDiv w:val="1"/>
      <w:marLeft w:val="0"/>
      <w:marRight w:val="0"/>
      <w:marTop w:val="0"/>
      <w:marBottom w:val="0"/>
      <w:divBdr>
        <w:top w:val="none" w:sz="0" w:space="0" w:color="auto"/>
        <w:left w:val="none" w:sz="0" w:space="0" w:color="auto"/>
        <w:bottom w:val="none" w:sz="0" w:space="0" w:color="auto"/>
        <w:right w:val="none" w:sz="0" w:space="0" w:color="auto"/>
      </w:divBdr>
    </w:div>
    <w:div w:id="465895564">
      <w:bodyDiv w:val="1"/>
      <w:marLeft w:val="0"/>
      <w:marRight w:val="0"/>
      <w:marTop w:val="0"/>
      <w:marBottom w:val="0"/>
      <w:divBdr>
        <w:top w:val="none" w:sz="0" w:space="0" w:color="auto"/>
        <w:left w:val="none" w:sz="0" w:space="0" w:color="auto"/>
        <w:bottom w:val="none" w:sz="0" w:space="0" w:color="auto"/>
        <w:right w:val="none" w:sz="0" w:space="0" w:color="auto"/>
      </w:divBdr>
    </w:div>
    <w:div w:id="746734721">
      <w:bodyDiv w:val="1"/>
      <w:marLeft w:val="0"/>
      <w:marRight w:val="0"/>
      <w:marTop w:val="0"/>
      <w:marBottom w:val="0"/>
      <w:divBdr>
        <w:top w:val="none" w:sz="0" w:space="0" w:color="auto"/>
        <w:left w:val="none" w:sz="0" w:space="0" w:color="auto"/>
        <w:bottom w:val="none" w:sz="0" w:space="0" w:color="auto"/>
        <w:right w:val="none" w:sz="0" w:space="0" w:color="auto"/>
      </w:divBdr>
    </w:div>
    <w:div w:id="809784348">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30310314">
      <w:bodyDiv w:val="1"/>
      <w:marLeft w:val="0"/>
      <w:marRight w:val="0"/>
      <w:marTop w:val="0"/>
      <w:marBottom w:val="0"/>
      <w:divBdr>
        <w:top w:val="none" w:sz="0" w:space="0" w:color="auto"/>
        <w:left w:val="none" w:sz="0" w:space="0" w:color="auto"/>
        <w:bottom w:val="none" w:sz="0" w:space="0" w:color="auto"/>
        <w:right w:val="none" w:sz="0" w:space="0" w:color="auto"/>
      </w:divBdr>
    </w:div>
    <w:div w:id="1030951684">
      <w:bodyDiv w:val="1"/>
      <w:marLeft w:val="0"/>
      <w:marRight w:val="0"/>
      <w:marTop w:val="0"/>
      <w:marBottom w:val="0"/>
      <w:divBdr>
        <w:top w:val="none" w:sz="0" w:space="0" w:color="auto"/>
        <w:left w:val="none" w:sz="0" w:space="0" w:color="auto"/>
        <w:bottom w:val="none" w:sz="0" w:space="0" w:color="auto"/>
        <w:right w:val="none" w:sz="0" w:space="0" w:color="auto"/>
      </w:divBdr>
    </w:div>
    <w:div w:id="1148327456">
      <w:bodyDiv w:val="1"/>
      <w:marLeft w:val="0"/>
      <w:marRight w:val="0"/>
      <w:marTop w:val="0"/>
      <w:marBottom w:val="0"/>
      <w:divBdr>
        <w:top w:val="none" w:sz="0" w:space="0" w:color="auto"/>
        <w:left w:val="none" w:sz="0" w:space="0" w:color="auto"/>
        <w:bottom w:val="none" w:sz="0" w:space="0" w:color="auto"/>
        <w:right w:val="none" w:sz="0" w:space="0" w:color="auto"/>
      </w:divBdr>
    </w:div>
    <w:div w:id="1693066917">
      <w:bodyDiv w:val="1"/>
      <w:marLeft w:val="0"/>
      <w:marRight w:val="0"/>
      <w:marTop w:val="0"/>
      <w:marBottom w:val="0"/>
      <w:divBdr>
        <w:top w:val="none" w:sz="0" w:space="0" w:color="auto"/>
        <w:left w:val="none" w:sz="0" w:space="0" w:color="auto"/>
        <w:bottom w:val="none" w:sz="0" w:space="0" w:color="auto"/>
        <w:right w:val="none" w:sz="0" w:space="0" w:color="auto"/>
      </w:divBdr>
    </w:div>
    <w:div w:id="1858155687">
      <w:bodyDiv w:val="1"/>
      <w:marLeft w:val="0"/>
      <w:marRight w:val="0"/>
      <w:marTop w:val="0"/>
      <w:marBottom w:val="0"/>
      <w:divBdr>
        <w:top w:val="none" w:sz="0" w:space="0" w:color="auto"/>
        <w:left w:val="none" w:sz="0" w:space="0" w:color="auto"/>
        <w:bottom w:val="none" w:sz="0" w:space="0" w:color="auto"/>
        <w:right w:val="none" w:sz="0" w:space="0" w:color="auto"/>
      </w:divBdr>
    </w:div>
    <w:div w:id="18910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4,%201.5,%201.6,%20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9A24-9CA1-417A-9F04-E85563A0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8619</Words>
  <Characters>49129</Characters>
  <Application>Microsoft Office Word</Application>
  <DocSecurity>0</DocSecurity>
  <Lines>409</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4</cp:revision>
  <cp:lastPrinted>2020-08-19T05:48:00Z</cp:lastPrinted>
  <dcterms:created xsi:type="dcterms:W3CDTF">2020-09-01T05:26:00Z</dcterms:created>
  <dcterms:modified xsi:type="dcterms:W3CDTF">2020-09-01T06:08:00Z</dcterms:modified>
</cp:coreProperties>
</file>