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F6" w:rsidRDefault="00C35EF6" w:rsidP="00C35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4269F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C35EF6" w:rsidRDefault="00C35EF6" w:rsidP="00DD4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4269F">
        <w:rPr>
          <w:rFonts w:ascii="Times New Roman" w:hAnsi="Times New Roman" w:cs="Times New Roman"/>
          <w:b/>
          <w:sz w:val="28"/>
          <w:szCs w:val="28"/>
          <w:lang w:val="ro-RO"/>
        </w:rPr>
        <w:t>la proiect</w:t>
      </w:r>
      <w:r w:rsidR="00DD4F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ul hotărîrii Guvernului </w:t>
      </w:r>
      <w:r w:rsidR="00453AC7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453AC7" w:rsidRPr="00453A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rivind </w:t>
      </w:r>
      <w:r w:rsidR="009212B3" w:rsidRPr="00921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înființarea în municipiul Ungheni a operei comemorative de război în memoria ostașilor căzuți în </w:t>
      </w:r>
      <w:r w:rsidR="00170BAC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B5324F">
        <w:rPr>
          <w:rFonts w:ascii="Times New Roman" w:hAnsi="Times New Roman" w:cs="Times New Roman"/>
          <w:b/>
          <w:sz w:val="28"/>
          <w:szCs w:val="28"/>
          <w:lang w:val="ro-RO"/>
        </w:rPr>
        <w:t>ăzboiul</w:t>
      </w:r>
      <w:r w:rsidR="00170BA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Afganistan (1979-1989)</w:t>
      </w:r>
    </w:p>
    <w:p w:rsidR="00C35EF6" w:rsidRPr="00B43104" w:rsidRDefault="00C35EF6" w:rsidP="00C35EF6"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5EF6" w:rsidRPr="00B43104" w:rsidTr="00C71008">
        <w:tc>
          <w:tcPr>
            <w:tcW w:w="10018" w:type="dxa"/>
          </w:tcPr>
          <w:p w:rsidR="00C35EF6" w:rsidRPr="00B43104" w:rsidRDefault="00C35EF6" w:rsidP="00C71008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 Denumirea autorului și, după caz, a participanților la elaborarea proiectului</w:t>
            </w:r>
          </w:p>
        </w:tc>
      </w:tr>
      <w:tr w:rsidR="00C35EF6" w:rsidRPr="00B43104" w:rsidTr="00C71008">
        <w:tc>
          <w:tcPr>
            <w:tcW w:w="10018" w:type="dxa"/>
          </w:tcPr>
          <w:p w:rsidR="00C35EF6" w:rsidRPr="00B43104" w:rsidRDefault="00C35EF6" w:rsidP="00170BA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hotărîrii Guvernului </w:t>
            </w:r>
            <w:r w:rsidR="00453A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 w:rsidR="00453AC7" w:rsidRPr="00453A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rivind înființarea în municipiul Ungheni a operei comemorative de război în memoria 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ostașilor căzuți în r</w:t>
            </w:r>
            <w:r w:rsidR="00B5324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ăzboiul</w:t>
            </w:r>
            <w:r w:rsidR="009212B3" w:rsidRP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Afganistan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(1979-1989)</w:t>
            </w:r>
            <w:r w:rsidR="009212B3" w:rsidRP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fost elaborat și se promovează de Ministerul Apărării</w:t>
            </w:r>
            <w:r w:rsidR="00170BAC">
              <w:t xml:space="preserve"> </w:t>
            </w:r>
            <w:r w:rsidR="00170BAC" w:rsidRP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temeiul deciziei Consiliului municipal Ungheni</w:t>
            </w:r>
            <w:r w:rsidR="00170BAC">
              <w:t xml:space="preserve"> </w:t>
            </w:r>
            <w:r w:rsidR="00170BAC" w:rsidRP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5/4 din 17.07.2020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C35EF6" w:rsidRPr="00B43104" w:rsidTr="00C71008">
        <w:tc>
          <w:tcPr>
            <w:tcW w:w="10018" w:type="dxa"/>
          </w:tcPr>
          <w:p w:rsidR="00C35EF6" w:rsidRPr="00B43104" w:rsidRDefault="00C35EF6" w:rsidP="00C71008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 Condițiile ce au impus elaborarea proiectului de act normativ și finalitățile urmărite</w:t>
            </w:r>
          </w:p>
        </w:tc>
      </w:tr>
      <w:tr w:rsidR="00C35EF6" w:rsidRPr="00695F69" w:rsidTr="00C71008">
        <w:tc>
          <w:tcPr>
            <w:tcW w:w="10018" w:type="dxa"/>
          </w:tcPr>
          <w:p w:rsidR="00DD4F81" w:rsidRDefault="00695F69" w:rsidP="00695F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Proiectul hotărîrii este elaborat în temeiul art.9 alin.</w:t>
            </w:r>
            <w:r w:rsidRPr="0073378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 w:rsidRPr="0073378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Legea </w:t>
            </w:r>
            <w:r w:rsidR="00170BA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nr.161/2017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privind regimul mormintelor și operelor comemorative de </w:t>
            </w:r>
            <w:r w:rsidRPr="0073378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război</w:t>
            </w:r>
            <w:r w:rsidR="00EE33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="00EE334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DD4F81" w:rsidRPr="00DD4F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baza deciziei pe acest subiect a Consiliului municipal </w:t>
            </w:r>
            <w:r w:rsidR="00453A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Ungheni nr. </w:t>
            </w:r>
            <w:r w:rsid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="00453A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</w:t>
            </w:r>
            <w:r w:rsid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="00DD4F81" w:rsidRPr="00DD4F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</w:t>
            </w:r>
            <w:r w:rsidR="00453A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="00DD4F81" w:rsidRPr="00DD4F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07</w:t>
            </w:r>
            <w:r w:rsidR="00DD4F81" w:rsidRPr="00DD4F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</w:t>
            </w:r>
            <w:r w:rsid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</w:t>
            </w:r>
            <w:r w:rsidR="00DD4F81" w:rsidRPr="00DD4F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„Cu privire la edific</w:t>
            </w:r>
            <w:r w:rsid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area unui monument</w:t>
            </w:r>
            <w:r w:rsidR="00EE33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212B3" w:rsidRP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memoria </w:t>
            </w:r>
            <w:r w:rsidR="00B5324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ostașilor căzuți în Războiul</w:t>
            </w:r>
            <w:r w:rsidR="009212B3" w:rsidRP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Afganistan</w:t>
            </w:r>
            <w:r w:rsidR="00A875FD" w:rsidRPr="00A875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operă comemorativă</w:t>
            </w:r>
            <w:r w:rsidR="009212B3" w:rsidRPr="00A875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război</w:t>
            </w:r>
            <w:r w:rsid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EE33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A875FD" w:rsidRPr="00A875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monument de for public”</w:t>
            </w:r>
            <w:r w:rsidR="00A875FD" w:rsidRPr="00A875F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.</w:t>
            </w:r>
          </w:p>
          <w:p w:rsidR="00170BAC" w:rsidRDefault="00170BAC" w:rsidP="00DD4F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170BA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Scopul proiectului menționat constă în asigurarea cadrului legal pentru înființarea în orașul Cahul a operei comemorative de război în memoria ostașilor căzuți în războiul din Afganistan.</w:t>
            </w:r>
          </w:p>
          <w:p w:rsidR="002727A6" w:rsidRPr="00B43104" w:rsidRDefault="00695F69" w:rsidP="00B532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5F6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Scopul proiectului menționat constă în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asigurarea cadrului legal pentru înființarea </w:t>
            </w:r>
            <w:r w:rsidRPr="00DA3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</w:t>
            </w:r>
            <w:r w:rsidR="00DD4F8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municipiul </w:t>
            </w:r>
            <w:r w:rsidR="00A875FD">
              <w:rPr>
                <w:rFonts w:ascii="Times New Roman" w:hAnsi="Times New Roman"/>
                <w:sz w:val="28"/>
                <w:szCs w:val="28"/>
                <w:lang w:val="ro-RO"/>
              </w:rPr>
              <w:t>Ungheni</w:t>
            </w:r>
            <w:r w:rsidR="00EE334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DA3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</w:t>
            </w:r>
            <w:r w:rsidR="00A875FD" w:rsidRPr="00A875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operei comemorative de război în memoria </w:t>
            </w:r>
            <w:r w:rsidR="009212B3">
              <w:rPr>
                <w:rFonts w:ascii="Times New Roman" w:hAnsi="Times New Roman"/>
                <w:sz w:val="28"/>
                <w:szCs w:val="28"/>
                <w:lang w:val="ro-RO"/>
              </w:rPr>
              <w:t>ostașilor</w:t>
            </w:r>
            <w:r w:rsidR="00A875FD" w:rsidRPr="00A875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căzuți </w:t>
            </w:r>
            <w:r w:rsidR="00170BAC">
              <w:rPr>
                <w:rFonts w:ascii="Times New Roman" w:hAnsi="Times New Roman"/>
                <w:sz w:val="28"/>
                <w:szCs w:val="28"/>
                <w:lang w:val="ro-RO"/>
              </w:rPr>
              <w:t>în r</w:t>
            </w:r>
            <w:r w:rsidR="009212B3">
              <w:rPr>
                <w:rFonts w:ascii="Times New Roman" w:hAnsi="Times New Roman"/>
                <w:sz w:val="28"/>
                <w:szCs w:val="28"/>
                <w:lang w:val="ro-RO"/>
              </w:rPr>
              <w:t>ăzboiul</w:t>
            </w:r>
            <w:r w:rsidR="00170BA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Afganistan</w:t>
            </w:r>
            <w:r w:rsidR="00A875FD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170BA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Memoria 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concetățenilor</w:t>
            </w:r>
            <w:r w:rsidR="00170BAC" w:rsidRP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are au decedat s</w:t>
            </w:r>
            <w:r w:rsidR="00170BAC" w:rsidRP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au au avut de suferit din cauza 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170BAC" w:rsidRP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ăzboiul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="00170BAC" w:rsidRP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Afganistan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(1979-1989) este comemorată anual de către l</w:t>
            </w:r>
            <w:r w:rsidR="00170BAC" w:rsidRP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ocuitorii raionului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/municipiului Ungheni.</w:t>
            </w:r>
          </w:p>
        </w:tc>
      </w:tr>
      <w:tr w:rsidR="00C35EF6" w:rsidRPr="00B43104" w:rsidTr="00C71008">
        <w:tc>
          <w:tcPr>
            <w:tcW w:w="10018" w:type="dxa"/>
          </w:tcPr>
          <w:p w:rsidR="00C35EF6" w:rsidRPr="00B43104" w:rsidRDefault="00C35EF6" w:rsidP="00C35EF6">
            <w:pPr>
              <w:pStyle w:val="Compact"/>
              <w:numPr>
                <w:ilvl w:val="0"/>
                <w:numId w:val="3"/>
              </w:numPr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C35EF6" w:rsidRPr="00B43104" w:rsidTr="00C71008">
        <w:tc>
          <w:tcPr>
            <w:tcW w:w="10018" w:type="dxa"/>
          </w:tcPr>
          <w:p w:rsidR="00C35EF6" w:rsidRPr="00B43104" w:rsidRDefault="00C35EF6" w:rsidP="003C1B06">
            <w:pPr>
              <w:pStyle w:val="FirstParagraph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nu contravine legislației Uniunii Europene.</w:t>
            </w:r>
          </w:p>
        </w:tc>
      </w:tr>
      <w:tr w:rsidR="00C35EF6" w:rsidRPr="00B43104" w:rsidTr="00C71008">
        <w:tc>
          <w:tcPr>
            <w:tcW w:w="10018" w:type="dxa"/>
          </w:tcPr>
          <w:p w:rsidR="00C35EF6" w:rsidRPr="00B43104" w:rsidRDefault="00C35EF6" w:rsidP="00C71008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 Principalele prevederi ale proiectului și evidențierea elementelor noi</w:t>
            </w:r>
          </w:p>
        </w:tc>
      </w:tr>
      <w:tr w:rsidR="00C35EF6" w:rsidRPr="00695F69" w:rsidTr="00C71008">
        <w:tc>
          <w:tcPr>
            <w:tcW w:w="10018" w:type="dxa"/>
          </w:tcPr>
          <w:p w:rsidR="009B10A4" w:rsidRPr="009B10A4" w:rsidRDefault="00C35EF6" w:rsidP="009B10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propune</w:t>
            </w:r>
            <w:r w:rsidR="00695F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EE33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95F69" w:rsidRPr="00292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temeiul deciziei Consiliului </w:t>
            </w:r>
            <w:r w:rsidR="00DD4F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municipal </w:t>
            </w:r>
            <w:r w:rsidR="00A875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Ungheni</w:t>
            </w:r>
            <w:r w:rsidR="00170BAC">
              <w:t xml:space="preserve"> </w:t>
            </w:r>
            <w:r w:rsidR="00170BAC" w:rsidRP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5/4 din 17.07.2020</w:t>
            </w:r>
            <w:r w:rsidR="00695F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695F69" w:rsidRPr="00292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înființarea </w:t>
            </w:r>
            <w:r w:rsidR="00DD4F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="00A875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municipiul</w:t>
            </w:r>
            <w:r w:rsidR="00EE33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A875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Ungheni</w:t>
            </w:r>
            <w:r w:rsidR="00DD4F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9212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scuarul </w:t>
            </w:r>
            <w:r w:rsidR="009B10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la intersecția străzilor Națională – Romană, în preajma L.T.</w:t>
            </w:r>
            <w:r w:rsidR="00EE33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="009B10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Mihai Eminescu”,</w:t>
            </w:r>
            <w:r w:rsidR="00EE33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D4F81" w:rsidRPr="001B73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A875FD" w:rsidRPr="00A875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operei comemorative de război 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memoria ostașilor căzuți în r</w:t>
            </w:r>
            <w:r w:rsidR="009B10A4" w:rsidRPr="009B10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ăzboiul din Afganistan</w:t>
            </w:r>
            <w:r w:rsid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(1979-1989)</w:t>
            </w:r>
            <w:r w:rsidR="009B10A4" w:rsidRPr="009B10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170BAC" w:rsidRPr="00B43104" w:rsidRDefault="00695F69" w:rsidP="00170BA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Proiectul operei</w:t>
            </w:r>
            <w:r w:rsidRPr="0029239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comemorativ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e</w:t>
            </w:r>
            <w:r w:rsidRPr="0029239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</w:t>
            </w:r>
            <w:r w:rsidRPr="00292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război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 se propune </w:t>
            </w:r>
            <w:r w:rsidRPr="00292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fi înființată </w:t>
            </w:r>
            <w:r w:rsidR="002735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</w:t>
            </w:r>
            <w:r w:rsidR="002735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EE33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292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avizat de Ministerul Educației, Culturii și Cercetării.</w:t>
            </w:r>
          </w:p>
        </w:tc>
      </w:tr>
      <w:tr w:rsidR="00C35EF6" w:rsidRPr="00B43104" w:rsidTr="00C71008">
        <w:tc>
          <w:tcPr>
            <w:tcW w:w="10018" w:type="dxa"/>
          </w:tcPr>
          <w:p w:rsidR="00C35EF6" w:rsidRPr="00B43104" w:rsidRDefault="00C35EF6" w:rsidP="00C71008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C35EF6" w:rsidRPr="00B43104" w:rsidTr="00C71008">
        <w:tc>
          <w:tcPr>
            <w:tcW w:w="10018" w:type="dxa"/>
          </w:tcPr>
          <w:p w:rsidR="00170BAC" w:rsidRPr="00B43104" w:rsidRDefault="00170BAC" w:rsidP="009B10A4">
            <w:pPr>
              <w:pStyle w:val="BodyText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70B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Cheltuielile pentru lucrările de proiectare, executare, edificare a operei comemorative de război și amenajare a terenului aferent vor fi acoperite din contul mijloacelor financiare ale bugetului Consiliului Raional Ungheni, bugetul Primăriei municipiului Ungheni, precum și din donații, sponsorizări și alte surse neinterzise de cadrul normativ</w:t>
            </w:r>
            <w:r w:rsidR="001249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bookmarkStart w:id="0" w:name="_GoBack"/>
            <w:bookmarkEnd w:id="0"/>
          </w:p>
        </w:tc>
      </w:tr>
      <w:tr w:rsidR="00C35EF6" w:rsidRPr="00B43104" w:rsidTr="00C71008">
        <w:tc>
          <w:tcPr>
            <w:tcW w:w="10018" w:type="dxa"/>
          </w:tcPr>
          <w:p w:rsidR="00C35EF6" w:rsidRPr="00B43104" w:rsidRDefault="00C35EF6" w:rsidP="00C71008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Modul de încorporare a actului în cadrul normativ î</w:t>
            </w: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vigoare</w:t>
            </w:r>
          </w:p>
        </w:tc>
      </w:tr>
      <w:tr w:rsidR="00C35EF6" w:rsidRPr="00B43104" w:rsidTr="00C71008">
        <w:tc>
          <w:tcPr>
            <w:tcW w:w="10018" w:type="dxa"/>
          </w:tcPr>
          <w:p w:rsidR="00C35EF6" w:rsidRPr="00B43104" w:rsidRDefault="00695F69" w:rsidP="003C1B06">
            <w:pPr>
              <w:pStyle w:val="BodyText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hotărîrii Guvernului se încadrează în cadrul normativ în vigoare, iar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aprobarea acestuia nu va genera ca consecință necesitatea amendării altor acte normative.</w:t>
            </w:r>
          </w:p>
        </w:tc>
      </w:tr>
      <w:tr w:rsidR="00C35EF6" w:rsidRPr="00B43104" w:rsidTr="00C71008">
        <w:tc>
          <w:tcPr>
            <w:tcW w:w="10018" w:type="dxa"/>
          </w:tcPr>
          <w:p w:rsidR="00C35EF6" w:rsidRPr="00B43104" w:rsidRDefault="00C35EF6" w:rsidP="00C71008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7. Avizarea ș</w:t>
            </w: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 consultarea public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proiectului</w:t>
            </w:r>
          </w:p>
        </w:tc>
      </w:tr>
      <w:tr w:rsidR="00C35EF6" w:rsidRPr="00B43104" w:rsidTr="00C71008">
        <w:tc>
          <w:tcPr>
            <w:tcW w:w="10018" w:type="dxa"/>
          </w:tcPr>
          <w:p w:rsidR="00C35EF6" w:rsidRDefault="00C35EF6" w:rsidP="00C71008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P</w:t>
            </w:r>
            <w:r w:rsidRPr="00B4310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roiectul </w:t>
            </w:r>
            <w:r w:rsidR="002727A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hotărîrii Guvernului </w:t>
            </w:r>
            <w:r w:rsidRPr="00B4310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este plasat </w:t>
            </w:r>
            <w:r w:rsidR="002727A6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pentru consultare publică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pagina oficială a Minister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ului Apărării </w:t>
            </w:r>
            <w:hyperlink r:id="rId6" w:history="1">
              <w:r w:rsidRPr="002727A6">
                <w:rPr>
                  <w:rStyle w:val="Hyperlink"/>
                  <w:rFonts w:ascii="Times New Roman" w:hAnsi="Times New Roman" w:cs="Times New Roman"/>
                  <w:color w:val="002060"/>
                  <w:sz w:val="28"/>
                  <w:szCs w:val="28"/>
                  <w:lang w:val="ro-RO"/>
                </w:rPr>
                <w:t>www.army.md</w:t>
              </w:r>
            </w:hyperlink>
            <w:r w:rsidR="00EE3342">
              <w:t xml:space="preserve"> </w:t>
            </w:r>
            <w:r w:rsidR="002727A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</w:t>
            </w:r>
            <w:r w:rsidR="003C1B0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compartimentul „Transparența decizională”,</w:t>
            </w:r>
            <w:r w:rsidR="00EE33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C1B0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directoriul </w:t>
            </w:r>
            <w:r w:rsidR="002727A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„Modul de participare”)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pe </w:t>
            </w:r>
            <w:hyperlink r:id="rId7" w:history="1">
              <w:r w:rsidRPr="002727A6">
                <w:rPr>
                  <w:rStyle w:val="Hyperlink"/>
                  <w:rFonts w:ascii="Times New Roman" w:hAnsi="Times New Roman" w:cs="Times New Roman"/>
                  <w:color w:val="002060"/>
                  <w:sz w:val="28"/>
                  <w:szCs w:val="28"/>
                  <w:lang w:val="ro-RO"/>
                </w:rPr>
                <w:t>www.particip.gov.md</w:t>
              </w:r>
            </w:hyperlink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C35EF6" w:rsidRPr="00B43104" w:rsidRDefault="00C35EF6" w:rsidP="00480419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Concomitent, acesta </w:t>
            </w:r>
            <w:r w:rsidR="0048041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 propune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</w:t>
            </w:r>
            <w:r w:rsidR="0048041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avizat cu autoritățile interesate, iar obiecțiile și propunerile formulate au fost luate în considerație la definitivarea proiectului.</w:t>
            </w:r>
          </w:p>
        </w:tc>
      </w:tr>
    </w:tbl>
    <w:p w:rsidR="00C35EF6" w:rsidRPr="00B43104" w:rsidRDefault="00C35EF6" w:rsidP="00C35EF6"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35EF6" w:rsidRPr="00B43104" w:rsidRDefault="00C35EF6" w:rsidP="00C35EF6"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35EF6" w:rsidRDefault="00C35EF6" w:rsidP="00C35EF6">
      <w:pPr>
        <w:pStyle w:val="BodyText"/>
        <w:spacing w:before="0" w:after="0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B43104">
        <w:rPr>
          <w:rFonts w:ascii="Times New Roman" w:hAnsi="Times New Roman" w:cs="Times New Roman"/>
          <w:sz w:val="28"/>
          <w:szCs w:val="28"/>
          <w:lang w:val="ro-RO"/>
        </w:rPr>
        <w:t>Ministru</w:t>
      </w:r>
      <w:r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3AC7" w:rsidRPr="00453AC7">
        <w:rPr>
          <w:rFonts w:ascii="Times New Roman" w:hAnsi="Times New Roman" w:cs="Times New Roman"/>
          <w:sz w:val="28"/>
          <w:szCs w:val="28"/>
          <w:lang w:val="ro-RO"/>
        </w:rPr>
        <w:t>Alexandru PÎNZARI</w:t>
      </w:r>
    </w:p>
    <w:p w:rsidR="001D5939" w:rsidRDefault="001D5939" w:rsidP="00C35EF6">
      <w:pPr>
        <w:pStyle w:val="BodyText"/>
        <w:spacing w:before="0" w:after="0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:rsidR="001D5939" w:rsidRDefault="001D5939" w:rsidP="00C35EF6">
      <w:pPr>
        <w:pStyle w:val="BodyText"/>
        <w:spacing w:before="0" w:after="0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D5939" w:rsidSect="00480419">
      <w:pgSz w:w="11907" w:h="16839" w:code="9"/>
      <w:pgMar w:top="1134" w:right="79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E6CBA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51E0D"/>
    <w:multiLevelType w:val="multilevel"/>
    <w:tmpl w:val="5E4E4D9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1418"/>
    <w:rsid w:val="00065B07"/>
    <w:rsid w:val="00081D4C"/>
    <w:rsid w:val="000A3775"/>
    <w:rsid w:val="000C2293"/>
    <w:rsid w:val="000F2B0B"/>
    <w:rsid w:val="001249A8"/>
    <w:rsid w:val="00142B42"/>
    <w:rsid w:val="00170BAC"/>
    <w:rsid w:val="001768A1"/>
    <w:rsid w:val="001A76A7"/>
    <w:rsid w:val="001D5939"/>
    <w:rsid w:val="00200C72"/>
    <w:rsid w:val="00202315"/>
    <w:rsid w:val="002727A6"/>
    <w:rsid w:val="0027357E"/>
    <w:rsid w:val="00290C9B"/>
    <w:rsid w:val="00292399"/>
    <w:rsid w:val="00293A21"/>
    <w:rsid w:val="002E1405"/>
    <w:rsid w:val="00330CF6"/>
    <w:rsid w:val="00372361"/>
    <w:rsid w:val="00385F33"/>
    <w:rsid w:val="00397C7D"/>
    <w:rsid w:val="003C1B06"/>
    <w:rsid w:val="00413D6B"/>
    <w:rsid w:val="0042171E"/>
    <w:rsid w:val="00447EFA"/>
    <w:rsid w:val="00450E05"/>
    <w:rsid w:val="00453AC7"/>
    <w:rsid w:val="00480419"/>
    <w:rsid w:val="004E0C9C"/>
    <w:rsid w:val="004F1006"/>
    <w:rsid w:val="00500F12"/>
    <w:rsid w:val="0053076C"/>
    <w:rsid w:val="00545A87"/>
    <w:rsid w:val="005D4ACC"/>
    <w:rsid w:val="006579CA"/>
    <w:rsid w:val="00695F69"/>
    <w:rsid w:val="006E26E7"/>
    <w:rsid w:val="007046AD"/>
    <w:rsid w:val="00732752"/>
    <w:rsid w:val="00733784"/>
    <w:rsid w:val="007578F7"/>
    <w:rsid w:val="0076549B"/>
    <w:rsid w:val="00791D7C"/>
    <w:rsid w:val="00793A3B"/>
    <w:rsid w:val="007B548E"/>
    <w:rsid w:val="00820D73"/>
    <w:rsid w:val="0084768C"/>
    <w:rsid w:val="008629AA"/>
    <w:rsid w:val="00893892"/>
    <w:rsid w:val="00897DAC"/>
    <w:rsid w:val="008B5057"/>
    <w:rsid w:val="008D1418"/>
    <w:rsid w:val="009212B3"/>
    <w:rsid w:val="00961D66"/>
    <w:rsid w:val="009B10A4"/>
    <w:rsid w:val="009B13D8"/>
    <w:rsid w:val="009C427F"/>
    <w:rsid w:val="009F4D46"/>
    <w:rsid w:val="00A45A81"/>
    <w:rsid w:val="00A5520C"/>
    <w:rsid w:val="00A65C74"/>
    <w:rsid w:val="00A875FD"/>
    <w:rsid w:val="00A946AE"/>
    <w:rsid w:val="00B3152F"/>
    <w:rsid w:val="00B47313"/>
    <w:rsid w:val="00B5324F"/>
    <w:rsid w:val="00BB1125"/>
    <w:rsid w:val="00BE3A88"/>
    <w:rsid w:val="00C10B24"/>
    <w:rsid w:val="00C35EF6"/>
    <w:rsid w:val="00C50759"/>
    <w:rsid w:val="00C87E8D"/>
    <w:rsid w:val="00CC185A"/>
    <w:rsid w:val="00D32A49"/>
    <w:rsid w:val="00D4269F"/>
    <w:rsid w:val="00DA34DD"/>
    <w:rsid w:val="00DB5197"/>
    <w:rsid w:val="00DD4BAC"/>
    <w:rsid w:val="00DD4F81"/>
    <w:rsid w:val="00E31246"/>
    <w:rsid w:val="00E670D4"/>
    <w:rsid w:val="00EA25E0"/>
    <w:rsid w:val="00EE3342"/>
    <w:rsid w:val="00F13309"/>
    <w:rsid w:val="00F40881"/>
    <w:rsid w:val="00FD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8044D-90EC-4A99-9448-2429B702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92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C35EF6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35EF6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C35EF6"/>
  </w:style>
  <w:style w:type="paragraph" w:customStyle="1" w:styleId="Compact">
    <w:name w:val="Compact"/>
    <w:basedOn w:val="BodyText"/>
    <w:qFormat/>
    <w:rsid w:val="00C35EF6"/>
    <w:pPr>
      <w:spacing w:before="36" w:after="36"/>
    </w:pPr>
  </w:style>
  <w:style w:type="paragraph" w:styleId="Caption">
    <w:name w:val="caption"/>
    <w:basedOn w:val="Normal"/>
    <w:rsid w:val="00C35EF6"/>
    <w:pPr>
      <w:spacing w:after="120" w:line="240" w:lineRule="auto"/>
    </w:pPr>
    <w:rPr>
      <w:i/>
      <w:sz w:val="24"/>
      <w:szCs w:val="24"/>
    </w:rPr>
  </w:style>
  <w:style w:type="character" w:styleId="Hyperlink">
    <w:name w:val="Hyperlink"/>
    <w:basedOn w:val="BodyTextChar"/>
    <w:rsid w:val="00C35EF6"/>
    <w:rPr>
      <w:color w:val="5B9BD5" w:themeColor="accent1"/>
      <w:sz w:val="24"/>
      <w:szCs w:val="24"/>
    </w:rPr>
  </w:style>
  <w:style w:type="table" w:styleId="TableGrid">
    <w:name w:val="Table Grid"/>
    <w:basedOn w:val="TableNormal"/>
    <w:rsid w:val="00C35EF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rsid w:val="008B50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basedOn w:val="DefaultParagraphFont"/>
    <w:link w:val="NormalWeb"/>
    <w:uiPriority w:val="99"/>
    <w:rsid w:val="008B50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820D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820D7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820D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820D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y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FB18-6F45-4789-A017-5B554120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COM&amp;PR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Bzovii Vasile</cp:lastModifiedBy>
  <cp:revision>15</cp:revision>
  <cp:lastPrinted>2020-09-16T07:42:00Z</cp:lastPrinted>
  <dcterms:created xsi:type="dcterms:W3CDTF">2020-09-15T09:05:00Z</dcterms:created>
  <dcterms:modified xsi:type="dcterms:W3CDTF">2020-09-17T06:14:00Z</dcterms:modified>
</cp:coreProperties>
</file>