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1"/>
        <w:tblpPr w:leftFromText="180" w:rightFromText="180" w:vertAnchor="text" w:horzAnchor="margin" w:tblpY="-1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701"/>
        <w:gridCol w:w="4541"/>
      </w:tblGrid>
      <w:tr w:rsidR="00F54B60" w:rsidRPr="00EF0CB9" w:rsidTr="00032A15">
        <w:trPr>
          <w:trHeight w:val="147"/>
        </w:trPr>
        <w:tc>
          <w:tcPr>
            <w:tcW w:w="4248" w:type="dxa"/>
          </w:tcPr>
          <w:p w:rsidR="00F54B60" w:rsidRDefault="00F54B60" w:rsidP="00032A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54B60" w:rsidRPr="00F84972" w:rsidRDefault="00F54B60" w:rsidP="00032A15">
            <w:pPr>
              <w:spacing w:before="120" w:after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541" w:type="dxa"/>
          </w:tcPr>
          <w:p w:rsidR="00F54B60" w:rsidRPr="00F871A1" w:rsidRDefault="00F54B60" w:rsidP="00F54B60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4B60" w:rsidRPr="00F54B60" w:rsidTr="00032A15">
        <w:tc>
          <w:tcPr>
            <w:tcW w:w="4248" w:type="dxa"/>
          </w:tcPr>
          <w:p w:rsidR="00F54B60" w:rsidRDefault="00F54B60" w:rsidP="00032A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972">
              <w:rPr>
                <w:rFonts w:ascii="Times New Roman" w:hAnsi="Times New Roman"/>
                <w:b/>
                <w:sz w:val="24"/>
                <w:szCs w:val="24"/>
              </w:rPr>
              <w:t xml:space="preserve">MINISTERUL </w:t>
            </w:r>
          </w:p>
          <w:p w:rsidR="00F54B60" w:rsidRPr="00F84972" w:rsidRDefault="00F54B60" w:rsidP="00032A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972">
              <w:rPr>
                <w:rFonts w:ascii="Times New Roman" w:hAnsi="Times New Roman"/>
                <w:b/>
                <w:sz w:val="24"/>
                <w:szCs w:val="24"/>
              </w:rPr>
              <w:t>AGRICULTURII,</w:t>
            </w:r>
          </w:p>
          <w:p w:rsidR="00F54B60" w:rsidRPr="00F84972" w:rsidRDefault="00F54B60" w:rsidP="00032A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972">
              <w:rPr>
                <w:rFonts w:ascii="Times New Roman" w:hAnsi="Times New Roman"/>
                <w:b/>
                <w:sz w:val="24"/>
                <w:szCs w:val="24"/>
              </w:rPr>
              <w:t>DEZVOLTĂRII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84972">
              <w:rPr>
                <w:rFonts w:ascii="Times New Roman" w:hAnsi="Times New Roman"/>
                <w:b/>
                <w:sz w:val="24"/>
                <w:szCs w:val="24"/>
              </w:rPr>
              <w:t>REGIONALE</w:t>
            </w:r>
          </w:p>
          <w:p w:rsidR="00F54B60" w:rsidRPr="00F84972" w:rsidRDefault="00F54B60" w:rsidP="00032A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972">
              <w:rPr>
                <w:rFonts w:ascii="Times New Roman" w:hAnsi="Times New Roman"/>
                <w:b/>
                <w:sz w:val="24"/>
                <w:szCs w:val="24"/>
              </w:rPr>
              <w:t>ȘI MEDIULUI</w:t>
            </w:r>
          </w:p>
          <w:p w:rsidR="00F54B60" w:rsidRDefault="00F54B60" w:rsidP="00032A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972">
              <w:rPr>
                <w:rFonts w:ascii="Times New Roman" w:hAnsi="Times New Roman"/>
                <w:b/>
                <w:sz w:val="24"/>
                <w:szCs w:val="24"/>
              </w:rPr>
              <w:t>AL  REPUBLICII MOLDOVA</w:t>
            </w:r>
          </w:p>
        </w:tc>
        <w:tc>
          <w:tcPr>
            <w:tcW w:w="1701" w:type="dxa"/>
          </w:tcPr>
          <w:p w:rsidR="00F54B60" w:rsidRDefault="00F54B60" w:rsidP="00032A15">
            <w:pPr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972">
              <w:rPr>
                <w:rFonts w:ascii="Times New Roman" w:hAnsi="Times New Roman"/>
                <w:b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3DBEDDDD" wp14:editId="5E524552">
                  <wp:extent cx="895350" cy="9620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1" w:type="dxa"/>
          </w:tcPr>
          <w:p w:rsidR="00712D4D" w:rsidRDefault="00712D4D" w:rsidP="00712D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MINISTRY </w:t>
            </w:r>
          </w:p>
          <w:p w:rsidR="00712D4D" w:rsidRDefault="00712D4D" w:rsidP="00712D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OF AGRICULTURE, </w:t>
            </w:r>
          </w:p>
          <w:p w:rsidR="00F54B60" w:rsidRDefault="00712D4D" w:rsidP="00712D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REGIONAL DEVELOPMENT AND ENVIRONMENT OF THE REPUBLIC OF MOLDOVA</w:t>
            </w:r>
          </w:p>
        </w:tc>
      </w:tr>
      <w:tr w:rsidR="00F54B60" w:rsidRPr="00901436" w:rsidTr="00032A15">
        <w:tc>
          <w:tcPr>
            <w:tcW w:w="10490" w:type="dxa"/>
            <w:gridSpan w:val="3"/>
          </w:tcPr>
          <w:p w:rsidR="00F54B60" w:rsidRDefault="00412B47" w:rsidP="00032A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pict>
                <v:rect id="_x0000_i1025" style="width:504.95pt;height:3.2pt" o:hrpct="983" o:hralign="center" o:hrstd="t" o:hrnoshade="t" o:hr="t" fillcolor="black [3213]" stroked="f"/>
              </w:pict>
            </w:r>
          </w:p>
        </w:tc>
      </w:tr>
    </w:tbl>
    <w:tbl>
      <w:tblPr>
        <w:tblStyle w:val="TableGrid"/>
        <w:tblpPr w:leftFromText="180" w:rightFromText="180" w:vertAnchor="text" w:horzAnchor="margin" w:tblpY="9"/>
        <w:tblW w:w="10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50"/>
      </w:tblGrid>
      <w:tr w:rsidR="00F54B60" w:rsidTr="00F54B60">
        <w:trPr>
          <w:trHeight w:val="547"/>
        </w:trPr>
        <w:tc>
          <w:tcPr>
            <w:tcW w:w="10495" w:type="dxa"/>
            <w:gridSpan w:val="2"/>
          </w:tcPr>
          <w:p w:rsidR="00F54B60" w:rsidRPr="00396977" w:rsidRDefault="00F54B60" w:rsidP="00F54B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96977">
              <w:rPr>
                <w:rFonts w:ascii="Times New Roman" w:hAnsi="Times New Roman"/>
                <w:b/>
                <w:sz w:val="27"/>
                <w:szCs w:val="27"/>
              </w:rPr>
              <w:t>O R D I N</w:t>
            </w:r>
          </w:p>
          <w:p w:rsidR="00F54B60" w:rsidRPr="00396977" w:rsidRDefault="00F54B60" w:rsidP="00F54B60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 w:rsidRPr="00396977">
              <w:rPr>
                <w:rFonts w:ascii="Times New Roman" w:hAnsi="Times New Roman"/>
                <w:b/>
                <w:sz w:val="27"/>
                <w:szCs w:val="27"/>
              </w:rPr>
              <w:t>mun</w:t>
            </w:r>
            <w:proofErr w:type="spellEnd"/>
            <w:proofErr w:type="gramEnd"/>
            <w:r w:rsidRPr="00396977">
              <w:rPr>
                <w:rFonts w:ascii="Times New Roman" w:hAnsi="Times New Roman"/>
                <w:b/>
                <w:sz w:val="27"/>
                <w:szCs w:val="27"/>
              </w:rPr>
              <w:t xml:space="preserve">. </w:t>
            </w:r>
            <w:proofErr w:type="spellStart"/>
            <w:r w:rsidRPr="00396977">
              <w:rPr>
                <w:rFonts w:ascii="Times New Roman" w:hAnsi="Times New Roman"/>
                <w:b/>
                <w:sz w:val="27"/>
                <w:szCs w:val="27"/>
              </w:rPr>
              <w:t>Chişinău</w:t>
            </w:r>
            <w:proofErr w:type="spellEnd"/>
          </w:p>
        </w:tc>
      </w:tr>
      <w:tr w:rsidR="00F54B60" w:rsidTr="00F54B60">
        <w:trPr>
          <w:trHeight w:val="553"/>
        </w:trPr>
        <w:tc>
          <w:tcPr>
            <w:tcW w:w="5245" w:type="dxa"/>
          </w:tcPr>
          <w:p w:rsidR="00F54B60" w:rsidRPr="00396977" w:rsidRDefault="00F54B60" w:rsidP="00F54B60">
            <w:pPr>
              <w:spacing w:after="0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F54B60" w:rsidRPr="00396977" w:rsidRDefault="00F54B60" w:rsidP="005D73DC">
            <w:pPr>
              <w:spacing w:after="0"/>
              <w:rPr>
                <w:rFonts w:ascii="Times New Roman" w:hAnsi="Times New Roman"/>
                <w:b/>
                <w:sz w:val="27"/>
                <w:szCs w:val="27"/>
              </w:rPr>
            </w:pPr>
            <w:r w:rsidRPr="00396977">
              <w:rPr>
                <w:rFonts w:ascii="Times New Roman" w:hAnsi="Times New Roman"/>
                <w:b/>
                <w:sz w:val="27"/>
                <w:szCs w:val="27"/>
              </w:rPr>
              <w:t xml:space="preserve">      </w:t>
            </w:r>
            <w:r w:rsidR="00396977">
              <w:rPr>
                <w:rFonts w:ascii="Times New Roman" w:hAnsi="Times New Roman"/>
                <w:b/>
                <w:sz w:val="27"/>
                <w:szCs w:val="27"/>
              </w:rPr>
              <w:t xml:space="preserve">   „______” __________________</w:t>
            </w:r>
            <w:r w:rsidRPr="00396977">
              <w:rPr>
                <w:rFonts w:ascii="Times New Roman" w:hAnsi="Times New Roman"/>
                <w:b/>
                <w:sz w:val="27"/>
                <w:szCs w:val="27"/>
              </w:rPr>
              <w:t xml:space="preserve">   </w:t>
            </w:r>
            <w:r w:rsidR="005D73DC" w:rsidRPr="00396977">
              <w:rPr>
                <w:rFonts w:ascii="Times New Roman" w:hAnsi="Times New Roman"/>
                <w:b/>
                <w:sz w:val="27"/>
                <w:szCs w:val="27"/>
              </w:rPr>
              <w:fldChar w:fldCharType="begin"/>
            </w:r>
            <w:r w:rsidR="005D73DC" w:rsidRPr="00396977">
              <w:rPr>
                <w:rFonts w:ascii="Times New Roman" w:hAnsi="Times New Roman"/>
                <w:b/>
                <w:sz w:val="27"/>
                <w:szCs w:val="27"/>
              </w:rPr>
              <w:instrText xml:space="preserve"> DATE  \@ "YYYY"  \* MERGEFORMAT </w:instrText>
            </w:r>
            <w:r w:rsidR="005D73DC" w:rsidRPr="00396977">
              <w:rPr>
                <w:rFonts w:ascii="Times New Roman" w:hAnsi="Times New Roman"/>
                <w:b/>
                <w:sz w:val="27"/>
                <w:szCs w:val="27"/>
              </w:rPr>
              <w:fldChar w:fldCharType="separate"/>
            </w:r>
            <w:r w:rsidR="00412B47">
              <w:rPr>
                <w:rFonts w:ascii="Times New Roman" w:hAnsi="Times New Roman"/>
                <w:b/>
                <w:noProof/>
                <w:sz w:val="27"/>
                <w:szCs w:val="27"/>
              </w:rPr>
              <w:t>2020</w:t>
            </w:r>
            <w:r w:rsidR="005D73DC" w:rsidRPr="00396977">
              <w:rPr>
                <w:rFonts w:ascii="Times New Roman" w:hAnsi="Times New Roman"/>
                <w:b/>
                <w:sz w:val="27"/>
                <w:szCs w:val="27"/>
              </w:rPr>
              <w:fldChar w:fldCharType="end"/>
            </w:r>
          </w:p>
        </w:tc>
        <w:tc>
          <w:tcPr>
            <w:tcW w:w="5250" w:type="dxa"/>
          </w:tcPr>
          <w:p w:rsidR="00F54B60" w:rsidRPr="00396977" w:rsidRDefault="00F54B60" w:rsidP="00F54B60">
            <w:pPr>
              <w:spacing w:after="0"/>
              <w:jc w:val="right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F54B60" w:rsidRPr="00396977" w:rsidRDefault="00F54B60" w:rsidP="00F54B60">
            <w:pPr>
              <w:spacing w:after="0"/>
              <w:rPr>
                <w:rFonts w:ascii="Times New Roman" w:hAnsi="Times New Roman"/>
                <w:b/>
                <w:sz w:val="27"/>
                <w:szCs w:val="27"/>
              </w:rPr>
            </w:pPr>
            <w:r w:rsidRPr="00396977">
              <w:rPr>
                <w:rFonts w:ascii="Times New Roman" w:hAnsi="Times New Roman"/>
                <w:b/>
                <w:sz w:val="27"/>
                <w:szCs w:val="27"/>
              </w:rPr>
              <w:t xml:space="preserve">                                      </w:t>
            </w:r>
            <w:r w:rsidR="00396977">
              <w:rPr>
                <w:rFonts w:ascii="Times New Roman" w:hAnsi="Times New Roman"/>
                <w:b/>
                <w:sz w:val="27"/>
                <w:szCs w:val="27"/>
              </w:rPr>
              <w:t xml:space="preserve">        </w:t>
            </w:r>
            <w:proofErr w:type="spellStart"/>
            <w:r w:rsidRPr="00396977">
              <w:rPr>
                <w:rFonts w:ascii="Times New Roman" w:hAnsi="Times New Roman"/>
                <w:b/>
                <w:sz w:val="27"/>
                <w:szCs w:val="27"/>
              </w:rPr>
              <w:t>Nr</w:t>
            </w:r>
            <w:proofErr w:type="spellEnd"/>
            <w:r w:rsidRPr="00396977">
              <w:rPr>
                <w:rFonts w:ascii="Times New Roman" w:hAnsi="Times New Roman"/>
                <w:b/>
                <w:sz w:val="27"/>
                <w:szCs w:val="27"/>
              </w:rPr>
              <w:t>. __________</w:t>
            </w:r>
          </w:p>
        </w:tc>
      </w:tr>
    </w:tbl>
    <w:p w:rsidR="0096605B" w:rsidRPr="009C4C64" w:rsidRDefault="0096605B" w:rsidP="0044129D">
      <w:pPr>
        <w:spacing w:after="0" w:line="240" w:lineRule="auto"/>
        <w:rPr>
          <w:rFonts w:ascii="Times New Roman" w:hAnsi="Times New Roman"/>
          <w:sz w:val="27"/>
        </w:rPr>
      </w:pPr>
    </w:p>
    <w:p w:rsidR="00396977" w:rsidRDefault="00396977" w:rsidP="00396977">
      <w:pPr>
        <w:spacing w:after="0"/>
        <w:jc w:val="both"/>
        <w:rPr>
          <w:rFonts w:ascii="Times New Roman" w:hAnsi="Times New Roman"/>
          <w:sz w:val="27"/>
        </w:rPr>
      </w:pPr>
    </w:p>
    <w:p w:rsidR="00396977" w:rsidRPr="00396977" w:rsidRDefault="00396977" w:rsidP="00396977">
      <w:pPr>
        <w:spacing w:after="0"/>
        <w:ind w:firstLine="708"/>
        <w:jc w:val="both"/>
        <w:rPr>
          <w:rFonts w:ascii="Times New Roman" w:eastAsiaTheme="minorEastAsia" w:hAnsi="Times New Roman"/>
          <w:b/>
          <w:sz w:val="27"/>
          <w:szCs w:val="27"/>
          <w:lang w:val="ro-RO" w:eastAsia="ru-RU"/>
        </w:rPr>
      </w:pPr>
      <w:r w:rsidRPr="00396977">
        <w:rPr>
          <w:rFonts w:ascii="Times New Roman" w:eastAsiaTheme="minorEastAsia" w:hAnsi="Times New Roman"/>
          <w:b/>
          <w:sz w:val="27"/>
          <w:szCs w:val="27"/>
          <w:lang w:val="ro-RO" w:eastAsia="ru-RU"/>
        </w:rPr>
        <w:t>privind aprobarea Regulamentului cu privire la</w:t>
      </w:r>
    </w:p>
    <w:p w:rsidR="00396977" w:rsidRPr="00396977" w:rsidRDefault="00396977" w:rsidP="00396977">
      <w:pPr>
        <w:spacing w:after="0"/>
        <w:ind w:firstLine="708"/>
        <w:jc w:val="both"/>
        <w:rPr>
          <w:rFonts w:ascii="Times New Roman" w:eastAsiaTheme="minorEastAsia" w:hAnsi="Times New Roman"/>
          <w:b/>
          <w:sz w:val="27"/>
          <w:szCs w:val="27"/>
          <w:lang w:val="ro-RO" w:eastAsia="ru-RU"/>
        </w:rPr>
      </w:pPr>
      <w:r w:rsidRPr="00396977">
        <w:rPr>
          <w:rFonts w:ascii="Times New Roman" w:eastAsiaTheme="minorEastAsia" w:hAnsi="Times New Roman"/>
          <w:b/>
          <w:sz w:val="27"/>
          <w:szCs w:val="27"/>
          <w:lang w:val="ro-RO" w:eastAsia="ru-RU"/>
        </w:rPr>
        <w:t>organizarea și desfășurarea concursului pentru</w:t>
      </w:r>
    </w:p>
    <w:p w:rsidR="00396977" w:rsidRPr="00396977" w:rsidRDefault="00396977" w:rsidP="00396977">
      <w:pPr>
        <w:spacing w:after="0"/>
        <w:ind w:firstLine="708"/>
        <w:jc w:val="both"/>
        <w:rPr>
          <w:rFonts w:ascii="Times New Roman" w:eastAsiaTheme="minorEastAsia" w:hAnsi="Times New Roman"/>
          <w:b/>
          <w:sz w:val="27"/>
          <w:szCs w:val="27"/>
          <w:lang w:val="ro-RO" w:eastAsia="ru-RU"/>
        </w:rPr>
      </w:pPr>
      <w:r w:rsidRPr="00396977">
        <w:rPr>
          <w:rFonts w:ascii="Times New Roman" w:eastAsiaTheme="minorEastAsia" w:hAnsi="Times New Roman"/>
          <w:b/>
          <w:sz w:val="27"/>
          <w:szCs w:val="27"/>
          <w:lang w:val="ro-RO" w:eastAsia="ru-RU"/>
        </w:rPr>
        <w:t>ocuparea funcției de director al instituției publice</w:t>
      </w:r>
    </w:p>
    <w:p w:rsidR="00396977" w:rsidRPr="00396977" w:rsidRDefault="00396977" w:rsidP="00396977">
      <w:pPr>
        <w:spacing w:after="0"/>
        <w:ind w:firstLine="708"/>
        <w:jc w:val="both"/>
        <w:rPr>
          <w:rFonts w:ascii="Times New Roman" w:eastAsiaTheme="minorEastAsia" w:hAnsi="Times New Roman"/>
          <w:b/>
          <w:sz w:val="27"/>
          <w:szCs w:val="27"/>
          <w:lang w:val="ro-RO" w:eastAsia="ru-RU"/>
        </w:rPr>
      </w:pPr>
      <w:r w:rsidRPr="00396977">
        <w:rPr>
          <w:rFonts w:ascii="Times New Roman" w:eastAsiaTheme="minorEastAsia" w:hAnsi="Times New Roman"/>
          <w:b/>
          <w:sz w:val="27"/>
          <w:szCs w:val="27"/>
          <w:lang w:val="ro-RO" w:eastAsia="ru-RU"/>
        </w:rPr>
        <w:t>în care Ministerul Agriculturii, Dezvoltării Regionale</w:t>
      </w:r>
    </w:p>
    <w:p w:rsidR="00396977" w:rsidRPr="00396977" w:rsidRDefault="00396977" w:rsidP="00396977">
      <w:pPr>
        <w:spacing w:after="0"/>
        <w:ind w:firstLine="708"/>
        <w:jc w:val="both"/>
        <w:rPr>
          <w:rFonts w:ascii="Times New Roman" w:eastAsiaTheme="minorEastAsia" w:hAnsi="Times New Roman"/>
          <w:sz w:val="27"/>
          <w:szCs w:val="27"/>
          <w:lang w:val="ro-RO" w:eastAsia="ru-RU"/>
        </w:rPr>
      </w:pPr>
      <w:r w:rsidRPr="00396977">
        <w:rPr>
          <w:rFonts w:ascii="Times New Roman" w:eastAsiaTheme="minorEastAsia" w:hAnsi="Times New Roman"/>
          <w:b/>
          <w:sz w:val="27"/>
          <w:szCs w:val="27"/>
          <w:lang w:val="ro-RO" w:eastAsia="ru-RU"/>
        </w:rPr>
        <w:t>și Mediului exercită calitatea de fondator</w:t>
      </w:r>
    </w:p>
    <w:p w:rsidR="00396977" w:rsidRPr="00396977" w:rsidRDefault="00396977" w:rsidP="00396977">
      <w:pPr>
        <w:spacing w:after="0"/>
        <w:ind w:firstLine="708"/>
        <w:jc w:val="both"/>
        <w:rPr>
          <w:rFonts w:ascii="Times New Roman" w:eastAsiaTheme="minorEastAsia" w:hAnsi="Times New Roman"/>
          <w:sz w:val="27"/>
          <w:szCs w:val="27"/>
          <w:lang w:val="ro-RO" w:eastAsia="ru-RU"/>
        </w:rPr>
      </w:pPr>
    </w:p>
    <w:p w:rsidR="00396977" w:rsidRPr="00396977" w:rsidRDefault="00396977" w:rsidP="00396977">
      <w:pPr>
        <w:spacing w:after="0"/>
        <w:ind w:firstLine="708"/>
        <w:jc w:val="both"/>
        <w:rPr>
          <w:rFonts w:ascii="Times New Roman" w:eastAsiaTheme="minorEastAsia" w:hAnsi="Times New Roman"/>
          <w:sz w:val="27"/>
          <w:szCs w:val="27"/>
          <w:lang w:val="ro-RO" w:eastAsia="ru-RU"/>
        </w:rPr>
      </w:pPr>
      <w:r w:rsidRPr="00396977">
        <w:rPr>
          <w:rFonts w:ascii="Times New Roman" w:eastAsiaTheme="minorEastAsia" w:hAnsi="Times New Roman"/>
          <w:sz w:val="27"/>
          <w:szCs w:val="27"/>
          <w:lang w:val="ro-RO" w:eastAsia="ru-RU"/>
        </w:rPr>
        <w:t xml:space="preserve">În temeiul art. 260 alin. (2) din Codul muncii, art. 98 alin. (2) din Codul cu privire la știință și inovare, pct. 9, </w:t>
      </w:r>
      <w:proofErr w:type="spellStart"/>
      <w:r w:rsidRPr="00396977">
        <w:rPr>
          <w:rFonts w:ascii="Times New Roman" w:eastAsiaTheme="minorEastAsia" w:hAnsi="Times New Roman"/>
          <w:sz w:val="27"/>
          <w:szCs w:val="27"/>
          <w:lang w:val="ro-RO" w:eastAsia="ru-RU"/>
        </w:rPr>
        <w:t>subpct</w:t>
      </w:r>
      <w:proofErr w:type="spellEnd"/>
      <w:r w:rsidRPr="00396977">
        <w:rPr>
          <w:rFonts w:ascii="Times New Roman" w:eastAsiaTheme="minorEastAsia" w:hAnsi="Times New Roman"/>
          <w:sz w:val="27"/>
          <w:szCs w:val="27"/>
          <w:lang w:val="ro-RO" w:eastAsia="ru-RU"/>
        </w:rPr>
        <w:t xml:space="preserve">. 11) din Regulamentul cu privire la organizarea și funcționarea Ministerului Agriculturii, Dezvoltării Regionale și Mediului, aprobat prin Hotărârea Guvernului nr.695/2017,   </w:t>
      </w:r>
    </w:p>
    <w:p w:rsidR="00396977" w:rsidRPr="00396977" w:rsidRDefault="00396977" w:rsidP="00396977">
      <w:pPr>
        <w:spacing w:after="0"/>
        <w:jc w:val="center"/>
        <w:rPr>
          <w:rFonts w:ascii="Times New Roman" w:eastAsiaTheme="minorEastAsia" w:hAnsi="Times New Roman"/>
          <w:b/>
          <w:sz w:val="27"/>
          <w:szCs w:val="27"/>
          <w:lang w:val="ro-RO" w:eastAsia="ru-RU"/>
        </w:rPr>
      </w:pPr>
    </w:p>
    <w:p w:rsidR="00396977" w:rsidRPr="00396977" w:rsidRDefault="00396977" w:rsidP="00396977">
      <w:pPr>
        <w:spacing w:after="0"/>
        <w:jc w:val="center"/>
        <w:rPr>
          <w:rFonts w:ascii="Times New Roman" w:eastAsiaTheme="minorEastAsia" w:hAnsi="Times New Roman"/>
          <w:b/>
          <w:sz w:val="27"/>
          <w:szCs w:val="27"/>
          <w:lang w:val="ro-RO" w:eastAsia="ru-RU"/>
        </w:rPr>
      </w:pPr>
      <w:r w:rsidRPr="00396977">
        <w:rPr>
          <w:rFonts w:ascii="Times New Roman" w:eastAsiaTheme="minorEastAsia" w:hAnsi="Times New Roman"/>
          <w:b/>
          <w:sz w:val="27"/>
          <w:szCs w:val="27"/>
          <w:lang w:val="ro-RO" w:eastAsia="ru-RU"/>
        </w:rPr>
        <w:t>ORDON:</w:t>
      </w:r>
    </w:p>
    <w:p w:rsidR="00396977" w:rsidRPr="00396977" w:rsidRDefault="00396977" w:rsidP="00396977">
      <w:pPr>
        <w:spacing w:after="0"/>
        <w:rPr>
          <w:rFonts w:ascii="Times New Roman" w:eastAsiaTheme="minorEastAsia" w:hAnsi="Times New Roman"/>
          <w:sz w:val="27"/>
          <w:szCs w:val="27"/>
          <w:lang w:val="ro-RO" w:eastAsia="ru-RU"/>
        </w:rPr>
      </w:pPr>
    </w:p>
    <w:p w:rsidR="00396977" w:rsidRPr="00396977" w:rsidRDefault="00396977" w:rsidP="00396977">
      <w:pPr>
        <w:spacing w:after="0"/>
        <w:jc w:val="both"/>
        <w:rPr>
          <w:rFonts w:ascii="Times New Roman" w:eastAsiaTheme="minorEastAsia" w:hAnsi="Times New Roman"/>
          <w:sz w:val="27"/>
          <w:szCs w:val="27"/>
          <w:lang w:val="ro-RO" w:eastAsia="ru-RU"/>
        </w:rPr>
      </w:pPr>
      <w:r w:rsidRPr="00396977">
        <w:rPr>
          <w:rFonts w:ascii="Times New Roman" w:eastAsiaTheme="minorEastAsia" w:hAnsi="Times New Roman"/>
          <w:sz w:val="27"/>
          <w:szCs w:val="27"/>
          <w:lang w:val="ro-RO" w:eastAsia="ru-RU"/>
        </w:rPr>
        <w:tab/>
      </w:r>
      <w:r w:rsidRPr="00396977">
        <w:rPr>
          <w:rFonts w:ascii="Times New Roman" w:eastAsiaTheme="minorEastAsia" w:hAnsi="Times New Roman"/>
          <w:b/>
          <w:sz w:val="27"/>
          <w:szCs w:val="27"/>
          <w:lang w:val="ro-RO" w:eastAsia="ru-RU"/>
        </w:rPr>
        <w:t>1.</w:t>
      </w:r>
      <w:r w:rsidRPr="00396977">
        <w:rPr>
          <w:rFonts w:ascii="Times New Roman" w:eastAsiaTheme="minorEastAsia" w:hAnsi="Times New Roman"/>
          <w:sz w:val="27"/>
          <w:szCs w:val="27"/>
          <w:lang w:val="ro-RO" w:eastAsia="ru-RU"/>
        </w:rPr>
        <w:t xml:space="preserve"> Se aprobă Regulamentul cu privire la organizarea și desfășurarea concursului pentru ocuparea funcției de director al instituției publice în care Ministerul Agriculturii, Dezvoltării Regionale și Mediului exercită calitatea de fondator</w:t>
      </w:r>
      <w:r>
        <w:rPr>
          <w:rFonts w:ascii="Times New Roman" w:eastAsiaTheme="minorEastAsia" w:hAnsi="Times New Roman"/>
          <w:sz w:val="27"/>
          <w:szCs w:val="27"/>
          <w:lang w:val="ro-RO" w:eastAsia="ru-RU"/>
        </w:rPr>
        <w:t>, conform anexei</w:t>
      </w:r>
      <w:r w:rsidRPr="00396977">
        <w:rPr>
          <w:rFonts w:ascii="Times New Roman" w:eastAsiaTheme="minorEastAsia" w:hAnsi="Times New Roman"/>
          <w:sz w:val="27"/>
          <w:szCs w:val="27"/>
          <w:lang w:val="ro-RO" w:eastAsia="ru-RU"/>
        </w:rPr>
        <w:t xml:space="preserve">. </w:t>
      </w:r>
    </w:p>
    <w:p w:rsidR="00396977" w:rsidRPr="00396977" w:rsidRDefault="00396977" w:rsidP="00396977">
      <w:pPr>
        <w:spacing w:after="0"/>
        <w:jc w:val="both"/>
        <w:rPr>
          <w:rFonts w:ascii="Times New Roman" w:eastAsiaTheme="minorEastAsia" w:hAnsi="Times New Roman"/>
          <w:sz w:val="27"/>
          <w:szCs w:val="27"/>
          <w:lang w:val="ro-RO" w:eastAsia="ru-RU"/>
        </w:rPr>
      </w:pPr>
      <w:r w:rsidRPr="00396977">
        <w:rPr>
          <w:rFonts w:ascii="Times New Roman" w:eastAsiaTheme="minorEastAsia" w:hAnsi="Times New Roman"/>
          <w:sz w:val="27"/>
          <w:szCs w:val="27"/>
          <w:lang w:val="ro-RO" w:eastAsia="ru-RU"/>
        </w:rPr>
        <w:tab/>
      </w:r>
      <w:r w:rsidRPr="00396977">
        <w:rPr>
          <w:rFonts w:ascii="Times New Roman" w:eastAsiaTheme="minorEastAsia" w:hAnsi="Times New Roman"/>
          <w:b/>
          <w:sz w:val="27"/>
          <w:szCs w:val="27"/>
          <w:lang w:val="ro-RO" w:eastAsia="ru-RU"/>
        </w:rPr>
        <w:t>2.</w:t>
      </w:r>
      <w:r>
        <w:rPr>
          <w:rFonts w:ascii="Times New Roman" w:eastAsiaTheme="minorEastAsia" w:hAnsi="Times New Roman"/>
          <w:sz w:val="27"/>
          <w:szCs w:val="27"/>
          <w:lang w:val="ro-RO" w:eastAsia="ru-RU"/>
        </w:rPr>
        <w:t xml:space="preserve"> </w:t>
      </w:r>
      <w:r w:rsidRPr="00396977">
        <w:rPr>
          <w:rFonts w:ascii="Times New Roman" w:eastAsiaTheme="minorEastAsia" w:hAnsi="Times New Roman"/>
          <w:sz w:val="27"/>
          <w:szCs w:val="27"/>
          <w:lang w:val="ro-RO" w:eastAsia="ru-RU"/>
        </w:rPr>
        <w:t>Ordinul Ministerului Agriculturii și Ind</w:t>
      </w:r>
      <w:r>
        <w:rPr>
          <w:rFonts w:ascii="Times New Roman" w:eastAsiaTheme="minorEastAsia" w:hAnsi="Times New Roman"/>
          <w:sz w:val="27"/>
          <w:szCs w:val="27"/>
          <w:lang w:val="ro-RO" w:eastAsia="ru-RU"/>
        </w:rPr>
        <w:t>ustriei Alimentare nr.18/</w:t>
      </w:r>
      <w:r w:rsidRPr="00396977">
        <w:rPr>
          <w:rFonts w:ascii="Times New Roman" w:eastAsiaTheme="minorEastAsia" w:hAnsi="Times New Roman"/>
          <w:sz w:val="27"/>
          <w:szCs w:val="27"/>
          <w:lang w:val="ro-RO" w:eastAsia="ru-RU"/>
        </w:rPr>
        <w:t>2013</w:t>
      </w:r>
      <w:r>
        <w:rPr>
          <w:rFonts w:ascii="Times New Roman" w:eastAsiaTheme="minorEastAsia" w:hAnsi="Times New Roman"/>
          <w:sz w:val="27"/>
          <w:szCs w:val="27"/>
          <w:lang w:val="ro-RO" w:eastAsia="ru-RU"/>
        </w:rPr>
        <w:t>,</w:t>
      </w:r>
      <w:r w:rsidRPr="00396977">
        <w:rPr>
          <w:rFonts w:ascii="Times New Roman" w:eastAsiaTheme="minorEastAsia" w:hAnsi="Times New Roman"/>
          <w:sz w:val="27"/>
          <w:szCs w:val="27"/>
          <w:lang w:val="ro-RO" w:eastAsia="ru-RU"/>
        </w:rPr>
        <w:t xml:space="preserve"> cu privire la aprobarea Regulamentului despre organizarea și desfășurarea concursului pentru ocuparea funcției de director al instituției publice</w:t>
      </w:r>
      <w:r w:rsidR="00DD3B07">
        <w:rPr>
          <w:rFonts w:ascii="Times New Roman" w:eastAsiaTheme="minorEastAsia" w:hAnsi="Times New Roman"/>
          <w:sz w:val="27"/>
          <w:szCs w:val="27"/>
          <w:lang w:val="ro-RO" w:eastAsia="ru-RU"/>
        </w:rPr>
        <w:t xml:space="preserve"> din sfera științei și inovării</w:t>
      </w:r>
      <w:r w:rsidRPr="00396977">
        <w:rPr>
          <w:rFonts w:ascii="Times New Roman" w:eastAsiaTheme="minorEastAsia" w:hAnsi="Times New Roman"/>
          <w:sz w:val="27"/>
          <w:szCs w:val="27"/>
          <w:lang w:val="ro-RO" w:eastAsia="ru-RU"/>
        </w:rPr>
        <w:t xml:space="preserve"> față de care Ministerul exercită calitatea de fondator, cu modificările ulterioare</w:t>
      </w:r>
      <w:r>
        <w:rPr>
          <w:rFonts w:ascii="Times New Roman" w:eastAsiaTheme="minorEastAsia" w:hAnsi="Times New Roman"/>
          <w:sz w:val="27"/>
          <w:szCs w:val="27"/>
          <w:lang w:val="ro-RO" w:eastAsia="ru-RU"/>
        </w:rPr>
        <w:t>, se abrogă</w:t>
      </w:r>
      <w:r w:rsidRPr="00396977">
        <w:rPr>
          <w:rFonts w:ascii="Times New Roman" w:eastAsiaTheme="minorEastAsia" w:hAnsi="Times New Roman"/>
          <w:sz w:val="27"/>
          <w:szCs w:val="27"/>
          <w:lang w:val="ro-RO" w:eastAsia="ru-RU"/>
        </w:rPr>
        <w:t xml:space="preserve">.  </w:t>
      </w:r>
    </w:p>
    <w:p w:rsidR="00396977" w:rsidRPr="00396977" w:rsidRDefault="00396977" w:rsidP="00396977">
      <w:pPr>
        <w:spacing w:after="0"/>
        <w:jc w:val="both"/>
        <w:rPr>
          <w:rFonts w:ascii="Times New Roman" w:eastAsiaTheme="minorEastAsia" w:hAnsi="Times New Roman"/>
          <w:sz w:val="27"/>
          <w:szCs w:val="27"/>
          <w:lang w:val="ro-RO" w:eastAsia="ru-RU"/>
        </w:rPr>
      </w:pPr>
      <w:r w:rsidRPr="00396977">
        <w:rPr>
          <w:rFonts w:ascii="Times New Roman" w:eastAsiaTheme="minorEastAsia" w:hAnsi="Times New Roman"/>
          <w:sz w:val="27"/>
          <w:szCs w:val="27"/>
          <w:lang w:val="ro-RO" w:eastAsia="ru-RU"/>
        </w:rPr>
        <w:tab/>
      </w:r>
      <w:r w:rsidRPr="00396977">
        <w:rPr>
          <w:rFonts w:ascii="Times New Roman" w:eastAsiaTheme="minorEastAsia" w:hAnsi="Times New Roman"/>
          <w:b/>
          <w:sz w:val="27"/>
          <w:szCs w:val="27"/>
          <w:lang w:val="ro-RO" w:eastAsia="ru-RU"/>
        </w:rPr>
        <w:t>3.</w:t>
      </w:r>
      <w:r w:rsidRPr="00396977">
        <w:rPr>
          <w:rFonts w:ascii="Times New Roman" w:eastAsiaTheme="minorEastAsia" w:hAnsi="Times New Roman"/>
          <w:sz w:val="27"/>
          <w:szCs w:val="27"/>
          <w:lang w:val="ro-RO" w:eastAsia="ru-RU"/>
        </w:rPr>
        <w:t xml:space="preserve"> Prezentul ordin </w:t>
      </w:r>
      <w:r>
        <w:rPr>
          <w:rFonts w:ascii="Times New Roman" w:eastAsiaTheme="minorEastAsia" w:hAnsi="Times New Roman"/>
          <w:sz w:val="27"/>
          <w:szCs w:val="27"/>
          <w:lang w:val="ro-RO" w:eastAsia="ru-RU"/>
        </w:rPr>
        <w:t>i</w:t>
      </w:r>
      <w:r w:rsidRPr="00396977">
        <w:rPr>
          <w:rFonts w:ascii="Times New Roman" w:eastAsiaTheme="minorEastAsia" w:hAnsi="Times New Roman"/>
          <w:sz w:val="27"/>
          <w:szCs w:val="27"/>
          <w:lang w:val="ro-RO" w:eastAsia="ru-RU"/>
        </w:rPr>
        <w:t>n</w:t>
      </w:r>
      <w:r>
        <w:rPr>
          <w:rFonts w:ascii="Times New Roman" w:eastAsiaTheme="minorEastAsia" w:hAnsi="Times New Roman"/>
          <w:sz w:val="27"/>
          <w:szCs w:val="27"/>
          <w:lang w:val="ro-RO" w:eastAsia="ru-RU"/>
        </w:rPr>
        <w:t>tră în vigoare la data publicării în</w:t>
      </w:r>
      <w:r w:rsidRPr="00396977">
        <w:rPr>
          <w:rFonts w:ascii="Times New Roman" w:eastAsiaTheme="minorEastAsia" w:hAnsi="Times New Roman"/>
          <w:sz w:val="27"/>
          <w:szCs w:val="27"/>
          <w:lang w:val="ro-RO" w:eastAsia="ru-RU"/>
        </w:rPr>
        <w:t xml:space="preserve"> Monitorul Oficial al Republicii Moldova.</w:t>
      </w:r>
    </w:p>
    <w:p w:rsidR="00396977" w:rsidRPr="00396977" w:rsidRDefault="00396977" w:rsidP="00396977">
      <w:pPr>
        <w:spacing w:after="0"/>
        <w:ind w:firstLine="708"/>
        <w:jc w:val="both"/>
        <w:rPr>
          <w:rFonts w:ascii="Times New Roman" w:eastAsiaTheme="minorEastAsia" w:hAnsi="Times New Roman"/>
          <w:sz w:val="27"/>
          <w:szCs w:val="27"/>
          <w:lang w:val="ro-RO" w:eastAsia="ru-RU"/>
        </w:rPr>
      </w:pPr>
      <w:r w:rsidRPr="00396977">
        <w:rPr>
          <w:rFonts w:ascii="Times New Roman" w:eastAsiaTheme="minorEastAsia" w:hAnsi="Times New Roman"/>
          <w:b/>
          <w:sz w:val="27"/>
          <w:szCs w:val="27"/>
          <w:lang w:val="ro-RO" w:eastAsia="ru-RU"/>
        </w:rPr>
        <w:t>4.</w:t>
      </w:r>
      <w:r w:rsidRPr="00396977">
        <w:rPr>
          <w:rFonts w:ascii="Times New Roman" w:eastAsiaTheme="minorEastAsia" w:hAnsi="Times New Roman"/>
          <w:sz w:val="27"/>
          <w:szCs w:val="27"/>
          <w:lang w:val="ro-RO" w:eastAsia="ru-RU"/>
        </w:rPr>
        <w:t xml:space="preserve"> </w:t>
      </w:r>
      <w:r>
        <w:rPr>
          <w:rFonts w:ascii="Times New Roman" w:eastAsiaTheme="minorEastAsia" w:hAnsi="Times New Roman"/>
          <w:sz w:val="27"/>
          <w:szCs w:val="27"/>
          <w:lang w:val="ro-RO" w:eastAsia="ru-RU"/>
        </w:rPr>
        <w:t>Controlul executării</w:t>
      </w:r>
      <w:r w:rsidRPr="00396977">
        <w:rPr>
          <w:rFonts w:ascii="Times New Roman" w:eastAsiaTheme="minorEastAsia" w:hAnsi="Times New Roman"/>
          <w:sz w:val="27"/>
          <w:szCs w:val="27"/>
          <w:lang w:val="ro-RO" w:eastAsia="ru-RU"/>
        </w:rPr>
        <w:t xml:space="preserve"> ordin</w:t>
      </w:r>
      <w:r>
        <w:rPr>
          <w:rFonts w:ascii="Times New Roman" w:eastAsiaTheme="minorEastAsia" w:hAnsi="Times New Roman"/>
          <w:sz w:val="27"/>
          <w:szCs w:val="27"/>
          <w:lang w:val="ro-RO" w:eastAsia="ru-RU"/>
        </w:rPr>
        <w:t>ului</w:t>
      </w:r>
      <w:r w:rsidRPr="00396977">
        <w:rPr>
          <w:rFonts w:ascii="Times New Roman" w:eastAsiaTheme="minorEastAsia" w:hAnsi="Times New Roman"/>
          <w:sz w:val="27"/>
          <w:szCs w:val="27"/>
          <w:lang w:val="ro-RO" w:eastAsia="ru-RU"/>
        </w:rPr>
        <w:t xml:space="preserve"> îl exercit personal.</w:t>
      </w:r>
    </w:p>
    <w:p w:rsidR="00396977" w:rsidRPr="00396977" w:rsidRDefault="00396977" w:rsidP="00396977">
      <w:pPr>
        <w:spacing w:after="0"/>
        <w:ind w:firstLine="708"/>
        <w:jc w:val="both"/>
        <w:rPr>
          <w:rFonts w:ascii="Times New Roman" w:eastAsiaTheme="minorEastAsia" w:hAnsi="Times New Roman"/>
          <w:sz w:val="27"/>
          <w:szCs w:val="27"/>
          <w:lang w:val="ro-RO" w:eastAsia="ru-RU"/>
        </w:rPr>
      </w:pPr>
    </w:p>
    <w:p w:rsidR="00396977" w:rsidRDefault="00396977" w:rsidP="00396977">
      <w:pPr>
        <w:spacing w:after="0"/>
        <w:jc w:val="both"/>
        <w:rPr>
          <w:rFonts w:ascii="Times New Roman" w:eastAsiaTheme="minorEastAsia" w:hAnsi="Times New Roman"/>
          <w:b/>
          <w:sz w:val="27"/>
          <w:szCs w:val="27"/>
          <w:lang w:val="ro-RO" w:eastAsia="ru-RU"/>
        </w:rPr>
      </w:pPr>
    </w:p>
    <w:p w:rsidR="00396977" w:rsidRDefault="00396977" w:rsidP="00396977">
      <w:pPr>
        <w:spacing w:after="0"/>
        <w:jc w:val="both"/>
        <w:rPr>
          <w:rFonts w:ascii="Times New Roman" w:eastAsiaTheme="minorEastAsia" w:hAnsi="Times New Roman"/>
          <w:b/>
          <w:sz w:val="27"/>
          <w:szCs w:val="27"/>
          <w:lang w:val="ro-RO" w:eastAsia="ru-RU"/>
        </w:rPr>
      </w:pPr>
    </w:p>
    <w:p w:rsidR="00396977" w:rsidRPr="00396977" w:rsidRDefault="00396977" w:rsidP="00396977">
      <w:pPr>
        <w:spacing w:after="0"/>
        <w:jc w:val="both"/>
        <w:rPr>
          <w:rFonts w:ascii="Times New Roman" w:eastAsiaTheme="minorEastAsia" w:hAnsi="Times New Roman"/>
          <w:b/>
          <w:sz w:val="27"/>
          <w:szCs w:val="27"/>
          <w:lang w:val="ro-RO" w:eastAsia="ru-RU"/>
        </w:rPr>
      </w:pPr>
      <w:r w:rsidRPr="00396977">
        <w:rPr>
          <w:rFonts w:ascii="Times New Roman" w:eastAsiaTheme="minorEastAsia" w:hAnsi="Times New Roman"/>
          <w:b/>
          <w:sz w:val="27"/>
          <w:szCs w:val="27"/>
          <w:lang w:val="ro-RO" w:eastAsia="ru-RU"/>
        </w:rPr>
        <w:t xml:space="preserve">Ministru                                                    </w:t>
      </w:r>
      <w:r>
        <w:rPr>
          <w:rFonts w:ascii="Times New Roman" w:eastAsiaTheme="minorEastAsia" w:hAnsi="Times New Roman"/>
          <w:b/>
          <w:sz w:val="27"/>
          <w:szCs w:val="27"/>
          <w:lang w:val="ro-RO" w:eastAsia="ru-RU"/>
        </w:rPr>
        <w:t xml:space="preserve">       </w:t>
      </w:r>
      <w:r w:rsidRPr="00396977">
        <w:rPr>
          <w:rFonts w:ascii="Times New Roman" w:eastAsiaTheme="minorEastAsia" w:hAnsi="Times New Roman"/>
          <w:b/>
          <w:sz w:val="27"/>
          <w:szCs w:val="27"/>
          <w:lang w:val="ro-RO" w:eastAsia="ru-RU"/>
        </w:rPr>
        <w:t xml:space="preserve">   </w:t>
      </w:r>
      <w:r>
        <w:rPr>
          <w:rFonts w:ascii="Times New Roman" w:eastAsiaTheme="minorEastAsia" w:hAnsi="Times New Roman"/>
          <w:b/>
          <w:sz w:val="27"/>
          <w:szCs w:val="27"/>
          <w:lang w:val="ro-RO" w:eastAsia="ru-RU"/>
        </w:rPr>
        <w:t xml:space="preserve">              </w:t>
      </w:r>
      <w:r w:rsidRPr="00396977">
        <w:rPr>
          <w:rFonts w:ascii="Times New Roman" w:eastAsiaTheme="minorEastAsia" w:hAnsi="Times New Roman"/>
          <w:b/>
          <w:sz w:val="27"/>
          <w:szCs w:val="27"/>
          <w:lang w:val="ro-RO" w:eastAsia="ru-RU"/>
        </w:rPr>
        <w:t xml:space="preserve">                                    Ion PERJU       </w:t>
      </w:r>
    </w:p>
    <w:p w:rsidR="0044129D" w:rsidRPr="00396977" w:rsidRDefault="0044129D" w:rsidP="00147ECC">
      <w:pPr>
        <w:rPr>
          <w:rFonts w:ascii="Times New Roman" w:hAnsi="Times New Roman"/>
          <w:b/>
          <w:sz w:val="27"/>
          <w:szCs w:val="27"/>
        </w:rPr>
        <w:sectPr w:rsidR="0044129D" w:rsidRPr="00396977" w:rsidSect="00396977">
          <w:pgSz w:w="12240" w:h="15840"/>
          <w:pgMar w:top="425" w:right="1134" w:bottom="1134" w:left="1440" w:header="720" w:footer="720" w:gutter="0"/>
          <w:cols w:space="720"/>
          <w:docGrid w:linePitch="360"/>
        </w:sectPr>
      </w:pPr>
    </w:p>
    <w:p w:rsidR="00A23B38" w:rsidRDefault="00A23B38" w:rsidP="00147ECC">
      <w:pPr>
        <w:rPr>
          <w:rFonts w:ascii="Times New Roman" w:hAnsi="Times New Roman"/>
          <w:b/>
        </w:rPr>
      </w:pPr>
    </w:p>
    <w:tbl>
      <w:tblPr>
        <w:tblStyle w:val="TableGrid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6832"/>
      </w:tblGrid>
      <w:tr w:rsidR="00396977" w:rsidRPr="0096605B" w:rsidTr="00DD3B07">
        <w:trPr>
          <w:trHeight w:val="540"/>
        </w:trPr>
        <w:tc>
          <w:tcPr>
            <w:tcW w:w="3146" w:type="dxa"/>
            <w:vAlign w:val="bottom"/>
          </w:tcPr>
          <w:p w:rsidR="00396977" w:rsidRPr="00396977" w:rsidRDefault="00396977" w:rsidP="003969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832" w:type="dxa"/>
            <w:vAlign w:val="bottom"/>
          </w:tcPr>
          <w:p w:rsidR="00396977" w:rsidRPr="0096605B" w:rsidRDefault="00396977" w:rsidP="00A23B3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6977" w:rsidRPr="0096605B" w:rsidTr="00DD3B07">
        <w:trPr>
          <w:trHeight w:val="231"/>
        </w:trPr>
        <w:tc>
          <w:tcPr>
            <w:tcW w:w="3146" w:type="dxa"/>
            <w:vAlign w:val="bottom"/>
          </w:tcPr>
          <w:p w:rsidR="00396977" w:rsidRPr="0096605B" w:rsidRDefault="00396977" w:rsidP="00A23B3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32" w:type="dxa"/>
            <w:vAlign w:val="bottom"/>
          </w:tcPr>
          <w:p w:rsidR="00396977" w:rsidRPr="0096605B" w:rsidRDefault="00396977" w:rsidP="00A23B3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6977" w:rsidRPr="0096605B" w:rsidTr="00DD3B07">
        <w:trPr>
          <w:trHeight w:val="33"/>
        </w:trPr>
        <w:tc>
          <w:tcPr>
            <w:tcW w:w="3146" w:type="dxa"/>
            <w:vAlign w:val="bottom"/>
          </w:tcPr>
          <w:p w:rsidR="00396977" w:rsidRPr="0096605B" w:rsidRDefault="00396977" w:rsidP="00A23B3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32" w:type="dxa"/>
            <w:vAlign w:val="bottom"/>
          </w:tcPr>
          <w:p w:rsidR="00396977" w:rsidRPr="0096605B" w:rsidRDefault="00396977" w:rsidP="00A23B3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8671"/>
        <w:tblOverlap w:val="never"/>
        <w:tblW w:w="7117" w:type="dxa"/>
        <w:tblLook w:val="04A0" w:firstRow="1" w:lastRow="0" w:firstColumn="1" w:lastColumn="0" w:noHBand="0" w:noVBand="1"/>
      </w:tblPr>
      <w:tblGrid>
        <w:gridCol w:w="2297"/>
        <w:gridCol w:w="2410"/>
        <w:gridCol w:w="2410"/>
      </w:tblGrid>
      <w:tr w:rsidR="00412B47" w:rsidTr="00412B47">
        <w:tc>
          <w:tcPr>
            <w:tcW w:w="2297" w:type="dxa"/>
          </w:tcPr>
          <w:p w:rsidR="00412B47" w:rsidRPr="00DD3B07" w:rsidRDefault="00412B47" w:rsidP="00412B47">
            <w:pPr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>Elaborat:</w:t>
            </w:r>
          </w:p>
        </w:tc>
        <w:tc>
          <w:tcPr>
            <w:tcW w:w="2410" w:type="dxa"/>
          </w:tcPr>
          <w:p w:rsidR="00412B47" w:rsidRPr="00DD3B07" w:rsidRDefault="00412B47" w:rsidP="00412B47">
            <w:pPr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>Lepădatu</w:t>
            </w:r>
            <w:proofErr w:type="spellEnd"/>
          </w:p>
        </w:tc>
        <w:tc>
          <w:tcPr>
            <w:tcW w:w="2410" w:type="dxa"/>
          </w:tcPr>
          <w:p w:rsidR="00412B47" w:rsidRPr="00DD3B07" w:rsidRDefault="00412B47" w:rsidP="00412B47">
            <w:pPr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</w:p>
        </w:tc>
      </w:tr>
      <w:tr w:rsidR="00412B47" w:rsidTr="00412B47">
        <w:tc>
          <w:tcPr>
            <w:tcW w:w="2297" w:type="dxa"/>
          </w:tcPr>
          <w:p w:rsidR="00412B47" w:rsidRPr="00DD3B07" w:rsidRDefault="00412B47" w:rsidP="00412B47">
            <w:pPr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>Coordonat:</w:t>
            </w:r>
          </w:p>
        </w:tc>
        <w:tc>
          <w:tcPr>
            <w:tcW w:w="2410" w:type="dxa"/>
          </w:tcPr>
          <w:p w:rsidR="00412B47" w:rsidRPr="00DD3B07" w:rsidRDefault="00412B47" w:rsidP="00412B47">
            <w:pPr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>M. Machidon</w:t>
            </w:r>
          </w:p>
        </w:tc>
        <w:tc>
          <w:tcPr>
            <w:tcW w:w="2410" w:type="dxa"/>
          </w:tcPr>
          <w:p w:rsidR="00412B47" w:rsidRPr="00DD3B07" w:rsidRDefault="00412B47" w:rsidP="00412B47">
            <w:pPr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</w:p>
        </w:tc>
      </w:tr>
      <w:tr w:rsidR="00412B47" w:rsidTr="00412B47">
        <w:tc>
          <w:tcPr>
            <w:tcW w:w="2297" w:type="dxa"/>
          </w:tcPr>
          <w:p w:rsidR="00412B47" w:rsidRPr="00DD3B07" w:rsidRDefault="00412B47" w:rsidP="00412B47">
            <w:pPr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</w:p>
        </w:tc>
        <w:tc>
          <w:tcPr>
            <w:tcW w:w="2410" w:type="dxa"/>
          </w:tcPr>
          <w:p w:rsidR="00412B47" w:rsidRPr="00DD3B07" w:rsidRDefault="00412B47" w:rsidP="00412B47">
            <w:pPr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 xml:space="preserve">T.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>Nistorică</w:t>
            </w:r>
            <w:proofErr w:type="spellEnd"/>
          </w:p>
        </w:tc>
        <w:tc>
          <w:tcPr>
            <w:tcW w:w="2410" w:type="dxa"/>
          </w:tcPr>
          <w:p w:rsidR="00412B47" w:rsidRPr="00DD3B07" w:rsidRDefault="00412B47" w:rsidP="00412B47">
            <w:pPr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</w:p>
        </w:tc>
      </w:tr>
      <w:tr w:rsidR="00412B47" w:rsidTr="00412B47">
        <w:tc>
          <w:tcPr>
            <w:tcW w:w="2297" w:type="dxa"/>
          </w:tcPr>
          <w:p w:rsidR="00412B47" w:rsidRPr="00DD3B07" w:rsidRDefault="00412B47" w:rsidP="00412B47">
            <w:pPr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</w:p>
        </w:tc>
        <w:tc>
          <w:tcPr>
            <w:tcW w:w="2410" w:type="dxa"/>
          </w:tcPr>
          <w:p w:rsidR="00412B47" w:rsidRDefault="00412B47" w:rsidP="00412B47">
            <w:pPr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>D. Andros</w:t>
            </w:r>
            <w:bookmarkStart w:id="0" w:name="_GoBack"/>
            <w:bookmarkEnd w:id="0"/>
          </w:p>
        </w:tc>
        <w:tc>
          <w:tcPr>
            <w:tcW w:w="2410" w:type="dxa"/>
          </w:tcPr>
          <w:p w:rsidR="00412B47" w:rsidRPr="00DD3B07" w:rsidRDefault="00412B47" w:rsidP="00412B47">
            <w:pPr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</w:p>
        </w:tc>
      </w:tr>
      <w:tr w:rsidR="00412B47" w:rsidTr="00412B47">
        <w:tc>
          <w:tcPr>
            <w:tcW w:w="2297" w:type="dxa"/>
          </w:tcPr>
          <w:p w:rsidR="00412B47" w:rsidRPr="00DD3B07" w:rsidRDefault="00412B47" w:rsidP="00412B47">
            <w:pPr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</w:p>
        </w:tc>
        <w:tc>
          <w:tcPr>
            <w:tcW w:w="2410" w:type="dxa"/>
          </w:tcPr>
          <w:p w:rsidR="00412B47" w:rsidRPr="00DD3B07" w:rsidRDefault="00412B47" w:rsidP="00412B47">
            <w:pPr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>M. Popov</w:t>
            </w:r>
          </w:p>
        </w:tc>
        <w:tc>
          <w:tcPr>
            <w:tcW w:w="2410" w:type="dxa"/>
          </w:tcPr>
          <w:p w:rsidR="00412B47" w:rsidRPr="00DD3B07" w:rsidRDefault="00412B47" w:rsidP="00412B47">
            <w:pPr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</w:p>
        </w:tc>
      </w:tr>
      <w:tr w:rsidR="00412B47" w:rsidTr="00412B47">
        <w:tc>
          <w:tcPr>
            <w:tcW w:w="2297" w:type="dxa"/>
          </w:tcPr>
          <w:p w:rsidR="00412B47" w:rsidRPr="00DD3B07" w:rsidRDefault="00412B47" w:rsidP="00412B47">
            <w:pPr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</w:p>
        </w:tc>
        <w:tc>
          <w:tcPr>
            <w:tcW w:w="2410" w:type="dxa"/>
          </w:tcPr>
          <w:p w:rsidR="00412B47" w:rsidRPr="00DD3B07" w:rsidRDefault="00412B47" w:rsidP="00412B47">
            <w:pPr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>Reșitca</w:t>
            </w:r>
            <w:proofErr w:type="spellEnd"/>
          </w:p>
        </w:tc>
        <w:tc>
          <w:tcPr>
            <w:tcW w:w="2410" w:type="dxa"/>
          </w:tcPr>
          <w:p w:rsidR="00412B47" w:rsidRPr="00DD3B07" w:rsidRDefault="00412B47" w:rsidP="00412B47">
            <w:pPr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</w:p>
        </w:tc>
      </w:tr>
      <w:tr w:rsidR="00412B47" w:rsidTr="00412B47">
        <w:tc>
          <w:tcPr>
            <w:tcW w:w="2297" w:type="dxa"/>
          </w:tcPr>
          <w:p w:rsidR="00412B47" w:rsidRPr="00DD3B07" w:rsidRDefault="00412B47" w:rsidP="00412B47">
            <w:pPr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</w:p>
        </w:tc>
        <w:tc>
          <w:tcPr>
            <w:tcW w:w="2410" w:type="dxa"/>
          </w:tcPr>
          <w:p w:rsidR="00412B47" w:rsidRPr="00DD3B07" w:rsidRDefault="00412B47" w:rsidP="00412B47">
            <w:pPr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>N. Cristea</w:t>
            </w:r>
          </w:p>
        </w:tc>
        <w:tc>
          <w:tcPr>
            <w:tcW w:w="2410" w:type="dxa"/>
          </w:tcPr>
          <w:p w:rsidR="00412B47" w:rsidRPr="00DD3B07" w:rsidRDefault="00412B47" w:rsidP="00412B47">
            <w:pPr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</w:p>
        </w:tc>
      </w:tr>
      <w:tr w:rsidR="00412B47" w:rsidTr="00412B47">
        <w:tc>
          <w:tcPr>
            <w:tcW w:w="2297" w:type="dxa"/>
          </w:tcPr>
          <w:p w:rsidR="00412B47" w:rsidRPr="00DD3B07" w:rsidRDefault="00412B47" w:rsidP="00412B47">
            <w:pPr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</w:p>
        </w:tc>
        <w:tc>
          <w:tcPr>
            <w:tcW w:w="2410" w:type="dxa"/>
          </w:tcPr>
          <w:p w:rsidR="00412B47" w:rsidRPr="00DD3B07" w:rsidRDefault="00412B47" w:rsidP="00412B47">
            <w:pPr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>Dogotari</w:t>
            </w:r>
            <w:proofErr w:type="spellEnd"/>
          </w:p>
        </w:tc>
        <w:tc>
          <w:tcPr>
            <w:tcW w:w="2410" w:type="dxa"/>
          </w:tcPr>
          <w:p w:rsidR="00412B47" w:rsidRPr="00DD3B07" w:rsidRDefault="00412B47" w:rsidP="00412B47">
            <w:pPr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</w:p>
        </w:tc>
      </w:tr>
      <w:tr w:rsidR="00412B47" w:rsidTr="00412B47">
        <w:tc>
          <w:tcPr>
            <w:tcW w:w="2297" w:type="dxa"/>
          </w:tcPr>
          <w:p w:rsidR="00412B47" w:rsidRPr="00DD3B07" w:rsidRDefault="00412B47" w:rsidP="00412B47">
            <w:pPr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</w:p>
        </w:tc>
        <w:tc>
          <w:tcPr>
            <w:tcW w:w="2410" w:type="dxa"/>
          </w:tcPr>
          <w:p w:rsidR="00412B47" w:rsidRDefault="00412B47" w:rsidP="00412B47">
            <w:pPr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>Calancea</w:t>
            </w:r>
            <w:proofErr w:type="spellEnd"/>
          </w:p>
        </w:tc>
        <w:tc>
          <w:tcPr>
            <w:tcW w:w="2410" w:type="dxa"/>
          </w:tcPr>
          <w:p w:rsidR="00412B47" w:rsidRPr="00DD3B07" w:rsidRDefault="00412B47" w:rsidP="00412B47">
            <w:pPr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ro-RO"/>
              </w:rPr>
            </w:pPr>
          </w:p>
        </w:tc>
      </w:tr>
    </w:tbl>
    <w:p w:rsidR="00F54B60" w:rsidRPr="006F7ADA" w:rsidRDefault="00F54B60" w:rsidP="00147ECC">
      <w:pPr>
        <w:rPr>
          <w:rFonts w:ascii="Times New Roman" w:hAnsi="Times New Roman"/>
          <w:b/>
        </w:rPr>
      </w:pPr>
    </w:p>
    <w:sectPr w:rsidR="00F54B60" w:rsidRPr="006F7ADA" w:rsidSect="005B25D3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77"/>
    <w:rsid w:val="0013210D"/>
    <w:rsid w:val="00147ECC"/>
    <w:rsid w:val="001F081F"/>
    <w:rsid w:val="00396977"/>
    <w:rsid w:val="00412B47"/>
    <w:rsid w:val="0044129D"/>
    <w:rsid w:val="005B25D3"/>
    <w:rsid w:val="005D73DC"/>
    <w:rsid w:val="006F7ADA"/>
    <w:rsid w:val="00712D4D"/>
    <w:rsid w:val="00830EBD"/>
    <w:rsid w:val="00850891"/>
    <w:rsid w:val="008F22ED"/>
    <w:rsid w:val="0096605B"/>
    <w:rsid w:val="009C4C64"/>
    <w:rsid w:val="00A12976"/>
    <w:rsid w:val="00A23B38"/>
    <w:rsid w:val="00AA2742"/>
    <w:rsid w:val="00B960A9"/>
    <w:rsid w:val="00C459EB"/>
    <w:rsid w:val="00C93D79"/>
    <w:rsid w:val="00DD3B07"/>
    <w:rsid w:val="00EE505D"/>
    <w:rsid w:val="00F54B60"/>
    <w:rsid w:val="00F8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A8028-213F-4E56-8982-41F63A99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2E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22E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1321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D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9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Roaming\Microsoft\Templates\MADRM%20Blank-Or_ro_E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70FB7-B541-43C4-A1B0-5B2BDDB8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MADRM Blank-Or_ro_Eu.dotx</Template>
  <TotalTime>26</TotalTime>
  <Pages>1</Pages>
  <Words>290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2020-09-23T06:15:00Z</cp:lastPrinted>
  <dcterms:created xsi:type="dcterms:W3CDTF">2020-09-22T07:50:00Z</dcterms:created>
  <dcterms:modified xsi:type="dcterms:W3CDTF">2020-09-23T06:22:00Z</dcterms:modified>
</cp:coreProperties>
</file>