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AD" w:rsidRPr="00FA0DAD" w:rsidRDefault="00FA0DAD" w:rsidP="00FA0DAD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28"/>
          <w:szCs w:val="28"/>
          <w:lang w:val="ro-RO" w:eastAsia="ru-RU"/>
        </w:rPr>
      </w:pPr>
      <w:bookmarkStart w:id="0" w:name="_GoBack"/>
      <w:bookmarkEnd w:id="0"/>
      <w:r w:rsidRPr="00FA0DAD">
        <w:rPr>
          <w:rFonts w:cs="Aharoni"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E059FE9" wp14:editId="18D49499">
            <wp:simplePos x="0" y="0"/>
            <wp:positionH relativeFrom="column">
              <wp:posOffset>5473700</wp:posOffset>
            </wp:positionH>
            <wp:positionV relativeFrom="paragraph">
              <wp:posOffset>-26670</wp:posOffset>
            </wp:positionV>
            <wp:extent cx="473075" cy="719455"/>
            <wp:effectExtent l="0" t="0" r="3175" b="4445"/>
            <wp:wrapSquare wrapText="bothSides"/>
            <wp:docPr id="1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DAD">
        <w:rPr>
          <w:rFonts w:cs="Aharoni"/>
          <w:bCs/>
          <w:sz w:val="28"/>
          <w:szCs w:val="28"/>
          <w:lang w:val="ro-RO" w:eastAsia="ru-RU"/>
        </w:rPr>
        <w:t>REPUBLICA MOLDOVA</w:t>
      </w:r>
    </w:p>
    <w:p w:rsidR="00FA0DAD" w:rsidRPr="00FA0DAD" w:rsidRDefault="00FA0DAD" w:rsidP="00FA0DAD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8"/>
          <w:szCs w:val="8"/>
          <w:lang w:val="ro-RO" w:eastAsia="ru-RU"/>
        </w:rPr>
      </w:pPr>
    </w:p>
    <w:p w:rsidR="00FA0DAD" w:rsidRPr="00FA0DAD" w:rsidRDefault="00FA0DAD" w:rsidP="00FA0DAD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28"/>
          <w:szCs w:val="28"/>
          <w:lang w:val="ro-RO" w:eastAsia="ru-RU"/>
        </w:rPr>
      </w:pPr>
      <w:r w:rsidRPr="00FA0DAD">
        <w:rPr>
          <w:rFonts w:cs="Aharoni"/>
          <w:b/>
          <w:bCs/>
          <w:sz w:val="28"/>
          <w:szCs w:val="28"/>
          <w:lang w:val="ro-RO" w:eastAsia="ru-RU"/>
        </w:rPr>
        <w:t>CONSILIUL MUNICIPAL CHIȘINĂU</w:t>
      </w:r>
    </w:p>
    <w:p w:rsidR="00FA0DAD" w:rsidRPr="00FA0DAD" w:rsidRDefault="00FA0DAD" w:rsidP="00FA0DAD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/>
          <w:bCs/>
          <w:sz w:val="6"/>
          <w:szCs w:val="6"/>
          <w:lang w:val="ro-RO" w:eastAsia="ru-RU"/>
        </w:rPr>
      </w:pPr>
      <w:r w:rsidRPr="00FA0DAD">
        <w:rPr>
          <w:b/>
          <w:bCs/>
          <w:noProof/>
          <w:sz w:val="6"/>
          <w:szCs w:val="6"/>
          <w:lang w:val="ro-RO" w:eastAsia="ro-RO"/>
        </w:rPr>
        <w:drawing>
          <wp:anchor distT="0" distB="0" distL="114300" distR="114300" simplePos="0" relativeHeight="251659264" behindDoc="0" locked="1" layoutInCell="1" allowOverlap="1" wp14:anchorId="2E557B17" wp14:editId="205FDC1A">
            <wp:simplePos x="0" y="0"/>
            <wp:positionH relativeFrom="column">
              <wp:posOffset>-51435</wp:posOffset>
            </wp:positionH>
            <wp:positionV relativeFrom="paragraph">
              <wp:posOffset>-494030</wp:posOffset>
            </wp:positionV>
            <wp:extent cx="619125" cy="790575"/>
            <wp:effectExtent l="0" t="0" r="9525" b="9525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0DAD" w:rsidRPr="00FA0DAD" w:rsidRDefault="00FA0DAD" w:rsidP="00FA0DAD">
      <w:pPr>
        <w:jc w:val="center"/>
        <w:rPr>
          <w:rFonts w:eastAsiaTheme="minorHAnsi"/>
          <w:b/>
          <w:noProof/>
          <w:sz w:val="28"/>
          <w:szCs w:val="28"/>
        </w:rPr>
      </w:pPr>
      <w:r w:rsidRPr="00FA0DAD">
        <w:rPr>
          <w:rFonts w:eastAsiaTheme="minorHAnsi"/>
          <w:b/>
          <w:noProof/>
          <w:sz w:val="28"/>
          <w:szCs w:val="28"/>
        </w:rPr>
        <w:t xml:space="preserve"> </w:t>
      </w:r>
      <w:r w:rsidRPr="00FA0DAD">
        <w:rPr>
          <w:rFonts w:eastAsiaTheme="minorHAnsi"/>
          <w:sz w:val="20"/>
          <w:szCs w:val="20"/>
        </w:rPr>
        <w:t xml:space="preserve">                   </w:t>
      </w:r>
    </w:p>
    <w:tbl>
      <w:tblPr>
        <w:tblStyle w:val="GrilTabel1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776"/>
      </w:tblGrid>
      <w:tr w:rsidR="00FA0DAD" w:rsidRPr="00FA0DAD" w:rsidTr="0007573F">
        <w:trPr>
          <w:trHeight w:val="8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A0DAD" w:rsidRPr="00FA0DAD" w:rsidRDefault="00FA0DAD" w:rsidP="00FA0DAD">
            <w:pPr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ro-RO"/>
              </w:rPr>
            </w:pPr>
            <w:r w:rsidRPr="00FA0DAD">
              <w:rPr>
                <w:rFonts w:eastAsiaTheme="minorHAnsi"/>
                <w:sz w:val="14"/>
                <w:szCs w:val="14"/>
                <w:lang w:val="ro-RO"/>
              </w:rPr>
              <w:t xml:space="preserve">                  00023165</w:t>
            </w:r>
          </w:p>
        </w:tc>
      </w:tr>
    </w:tbl>
    <w:p w:rsidR="00FA0DAD" w:rsidRPr="00FA0DAD" w:rsidRDefault="00FA0DAD" w:rsidP="00FA0DAD">
      <w:pPr>
        <w:rPr>
          <w:rFonts w:eastAsiaTheme="minorHAnsi"/>
          <w:b/>
          <w:noProof/>
          <w:sz w:val="32"/>
          <w:szCs w:val="32"/>
        </w:rPr>
      </w:pPr>
    </w:p>
    <w:p w:rsidR="00FA0DAD" w:rsidRPr="00FA0DAD" w:rsidRDefault="00FA0DAD" w:rsidP="00FA0DAD">
      <w:pPr>
        <w:jc w:val="center"/>
        <w:rPr>
          <w:rFonts w:eastAsiaTheme="minorHAnsi"/>
          <w:b/>
          <w:noProof/>
          <w:sz w:val="32"/>
          <w:szCs w:val="32"/>
        </w:rPr>
      </w:pPr>
      <w:r w:rsidRPr="00FA0DAD">
        <w:rPr>
          <w:rFonts w:asciiTheme="minorHAnsi" w:eastAsiaTheme="minorHAnsi" w:hAnsiTheme="minorHAnsi" w:cstheme="minorBidi"/>
          <w:noProof/>
          <w:sz w:val="22"/>
          <w:szCs w:val="22"/>
          <w:lang w:val="ro-RO" w:eastAsia="ro-RO"/>
        </w:rPr>
        <w:drawing>
          <wp:inline distT="0" distB="0" distL="0" distR="0" wp14:anchorId="188B9482" wp14:editId="3DCD0882">
            <wp:extent cx="6120000" cy="148509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DAD" w:rsidRPr="00FA0DAD" w:rsidRDefault="00FA0DAD" w:rsidP="00FA0DAD">
      <w:pPr>
        <w:jc w:val="center"/>
        <w:rPr>
          <w:rFonts w:eastAsiaTheme="minorHAnsi"/>
          <w:b/>
          <w:noProof/>
          <w:sz w:val="28"/>
          <w:szCs w:val="28"/>
        </w:rPr>
      </w:pPr>
    </w:p>
    <w:p w:rsidR="00FA0DAD" w:rsidRPr="00FA0DAD" w:rsidRDefault="00FA0DAD" w:rsidP="00FA0DAD">
      <w:pPr>
        <w:jc w:val="center"/>
        <w:rPr>
          <w:rFonts w:eastAsiaTheme="minorHAnsi"/>
          <w:b/>
          <w:noProof/>
          <w:sz w:val="40"/>
          <w:szCs w:val="40"/>
        </w:rPr>
      </w:pPr>
      <w:r w:rsidRPr="00FA0DAD">
        <w:rPr>
          <w:rFonts w:eastAsiaTheme="minorHAnsi"/>
          <w:b/>
          <w:noProof/>
          <w:sz w:val="40"/>
          <w:szCs w:val="40"/>
        </w:rPr>
        <w:t xml:space="preserve">D E C I Z I E </w:t>
      </w:r>
    </w:p>
    <w:p w:rsidR="00FA0DAD" w:rsidRPr="00FA0DAD" w:rsidRDefault="00FA0DAD" w:rsidP="00FA0DAD">
      <w:pPr>
        <w:ind w:firstLine="720"/>
        <w:rPr>
          <w:rFonts w:eastAsiaTheme="minorHAnsi"/>
          <w:noProof/>
          <w:sz w:val="28"/>
          <w:szCs w:val="28"/>
        </w:rPr>
      </w:pPr>
      <w:r w:rsidRPr="00FA0DAD">
        <w:rPr>
          <w:rFonts w:eastAsiaTheme="minorHAnsi"/>
          <w:noProof/>
          <w:sz w:val="28"/>
          <w:szCs w:val="28"/>
        </w:rPr>
        <w:t xml:space="preserve">    nr. ____                                                                         din ______________</w:t>
      </w:r>
    </w:p>
    <w:p w:rsidR="00FA0DAD" w:rsidRPr="00FA0DAD" w:rsidRDefault="00FA0DAD" w:rsidP="00FA0DAD">
      <w:pPr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FA0DAD">
        <w:rPr>
          <w:rFonts w:asciiTheme="minorHAnsi" w:eastAsiaTheme="minorHAnsi" w:hAnsiTheme="minorHAnsi" w:cstheme="minorBidi"/>
          <w:sz w:val="22"/>
          <w:szCs w:val="22"/>
          <w:lang w:val="ro-RO"/>
        </w:rPr>
        <w:t xml:space="preserve"> </w:t>
      </w:r>
    </w:p>
    <w:p w:rsidR="00FA0DAD" w:rsidRPr="00FA0DAD" w:rsidRDefault="00FA0DAD" w:rsidP="00FA0DA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</w:p>
    <w:tbl>
      <w:tblPr>
        <w:tblStyle w:val="GrilTabel"/>
        <w:tblW w:w="14857" w:type="dxa"/>
        <w:tblInd w:w="0" w:type="dxa"/>
        <w:tblLook w:val="04A0" w:firstRow="1" w:lastRow="0" w:firstColumn="1" w:lastColumn="0" w:noHBand="0" w:noVBand="1"/>
      </w:tblPr>
      <w:tblGrid>
        <w:gridCol w:w="425"/>
        <w:gridCol w:w="392"/>
        <w:gridCol w:w="5954"/>
        <w:gridCol w:w="3133"/>
        <w:gridCol w:w="4953"/>
      </w:tblGrid>
      <w:tr w:rsidR="00E412DD" w:rsidTr="00F228D0">
        <w:trPr>
          <w:gridBefore w:val="2"/>
          <w:wBefore w:w="817" w:type="dxa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31FE1" w:rsidRPr="00F235AD" w:rsidRDefault="00E412DD" w:rsidP="00724FBC">
            <w:pPr>
              <w:rPr>
                <w:b/>
                <w:sz w:val="28"/>
                <w:szCs w:val="28"/>
                <w:lang w:val="ro-MO"/>
              </w:rPr>
            </w:pPr>
            <w:r w:rsidRPr="007A120E">
              <w:rPr>
                <w:sz w:val="28"/>
                <w:szCs w:val="28"/>
                <w:lang w:val="ro-MO"/>
              </w:rPr>
              <w:t xml:space="preserve">Cu privire la aprobarea Regulamentului </w:t>
            </w:r>
            <w:r w:rsidR="00131FE1" w:rsidRPr="00131FE1">
              <w:rPr>
                <w:sz w:val="28"/>
                <w:szCs w:val="28"/>
                <w:lang w:val="ro-MO"/>
              </w:rPr>
              <w:t xml:space="preserve">privind activitatea Comisiei municipale pentru consolidarea relațiilor de conlucrare </w:t>
            </w:r>
            <w:r w:rsidR="00131FE1" w:rsidRPr="00131FE1">
              <w:rPr>
                <w:sz w:val="28"/>
                <w:szCs w:val="28"/>
                <w:lang w:val="ro-RO"/>
              </w:rPr>
              <w:t xml:space="preserve">cu </w:t>
            </w:r>
            <w:r w:rsidR="00131FE1" w:rsidRPr="00131FE1">
              <w:rPr>
                <w:sz w:val="28"/>
                <w:szCs w:val="28"/>
                <w:lang w:val="ro-MO"/>
              </w:rPr>
              <w:t>asociațiile obștești etnoculturale cu statut local</w:t>
            </w:r>
          </w:p>
          <w:p w:rsidR="00E412DD" w:rsidRPr="0033282F" w:rsidRDefault="00E412DD" w:rsidP="00724FBC">
            <w:pPr>
              <w:rPr>
                <w:sz w:val="28"/>
                <w:szCs w:val="28"/>
                <w:lang w:val="en-US"/>
              </w:rPr>
            </w:pPr>
            <w:r w:rsidRPr="007A120E">
              <w:rPr>
                <w:sz w:val="28"/>
                <w:szCs w:val="28"/>
                <w:lang w:val="ro-MO"/>
              </w:rPr>
              <w:t xml:space="preserve">și </w:t>
            </w:r>
            <w:r w:rsidR="00724FBC">
              <w:rPr>
                <w:sz w:val="28"/>
                <w:szCs w:val="28"/>
                <w:lang w:val="ro-MO"/>
              </w:rPr>
              <w:t xml:space="preserve">a </w:t>
            </w:r>
            <w:r w:rsidRPr="007A120E">
              <w:rPr>
                <w:sz w:val="28"/>
                <w:szCs w:val="28"/>
                <w:lang w:val="ro-MO"/>
              </w:rPr>
              <w:t xml:space="preserve">componenței </w:t>
            </w:r>
            <w:r w:rsidR="00724FBC">
              <w:rPr>
                <w:sz w:val="28"/>
                <w:szCs w:val="28"/>
                <w:lang w:val="ro-MO"/>
              </w:rPr>
              <w:t>acesteia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E412DD" w:rsidRPr="0033282F" w:rsidRDefault="00E412DD" w:rsidP="00B300B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412DD" w:rsidRPr="00E412DD" w:rsidRDefault="00E412DD">
            <w:pPr>
              <w:rPr>
                <w:lang w:val="en-US"/>
              </w:rPr>
            </w:pPr>
          </w:p>
        </w:tc>
      </w:tr>
      <w:tr w:rsidR="00E412DD" w:rsidTr="00F228D0">
        <w:trPr>
          <w:gridAfter w:val="4"/>
          <w:wAfter w:w="14432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12DD" w:rsidRPr="0033282F" w:rsidRDefault="00E412DD">
            <w:pPr>
              <w:rPr>
                <w:lang w:val="en-US"/>
              </w:rPr>
            </w:pPr>
          </w:p>
        </w:tc>
      </w:tr>
      <w:tr w:rsidR="00F228D0" w:rsidTr="00F228D0">
        <w:trPr>
          <w:gridAfter w:val="4"/>
          <w:wAfter w:w="14432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28D0" w:rsidRPr="000A1ED2" w:rsidRDefault="00F228D0">
            <w:pPr>
              <w:rPr>
                <w:lang w:val="en-US"/>
              </w:rPr>
            </w:pPr>
          </w:p>
        </w:tc>
      </w:tr>
    </w:tbl>
    <w:p w:rsidR="00334E87" w:rsidRDefault="00F228D0" w:rsidP="00F228D0">
      <w:pPr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 w:rsidR="00E412DD">
        <w:rPr>
          <w:sz w:val="28"/>
          <w:szCs w:val="28"/>
          <w:lang w:val="ro-MO"/>
        </w:rPr>
        <w:t xml:space="preserve"> </w:t>
      </w:r>
      <w:r w:rsidR="00334E87" w:rsidRPr="007A120E">
        <w:rPr>
          <w:sz w:val="28"/>
          <w:szCs w:val="28"/>
          <w:lang w:val="ro-MO"/>
        </w:rPr>
        <w:t xml:space="preserve">În </w:t>
      </w:r>
      <w:r w:rsidR="000A1ED2">
        <w:rPr>
          <w:sz w:val="28"/>
          <w:szCs w:val="28"/>
          <w:lang w:val="ro-MO"/>
        </w:rPr>
        <w:t>conformitate cu</w:t>
      </w:r>
      <w:r w:rsidR="00334E87" w:rsidRPr="007A120E">
        <w:rPr>
          <w:sz w:val="28"/>
          <w:szCs w:val="28"/>
          <w:lang w:val="ro-MO"/>
        </w:rPr>
        <w:t xml:space="preserve"> Hotărâr</w:t>
      </w:r>
      <w:r w:rsidR="000A1ED2">
        <w:rPr>
          <w:sz w:val="28"/>
          <w:szCs w:val="28"/>
          <w:lang w:val="ro-MO"/>
        </w:rPr>
        <w:t>ea</w:t>
      </w:r>
      <w:r w:rsidR="00334E87" w:rsidRPr="007A120E">
        <w:rPr>
          <w:sz w:val="28"/>
          <w:szCs w:val="28"/>
          <w:lang w:val="ro-MO"/>
        </w:rPr>
        <w:t xml:space="preserve"> Guvernului nr. 1464/2016</w:t>
      </w:r>
      <w:r w:rsidR="00334E87" w:rsidRPr="007A120E">
        <w:rPr>
          <w:b/>
          <w:bCs/>
          <w:color w:val="000000"/>
          <w:sz w:val="28"/>
          <w:szCs w:val="28"/>
          <w:lang w:val="ro-MO"/>
        </w:rPr>
        <w:t xml:space="preserve"> </w:t>
      </w:r>
      <w:r w:rsidR="00334E87" w:rsidRPr="007A120E">
        <w:rPr>
          <w:bCs/>
          <w:color w:val="000000"/>
          <w:sz w:val="28"/>
          <w:szCs w:val="28"/>
        </w:rPr>
        <w:t xml:space="preserve">privind </w:t>
      </w:r>
      <w:r w:rsidR="00334E87" w:rsidRPr="007A120E">
        <w:rPr>
          <w:bCs/>
          <w:color w:val="000000"/>
          <w:sz w:val="28"/>
          <w:szCs w:val="28"/>
          <w:lang w:val="ro-MO"/>
        </w:rPr>
        <w:t>aprobarea Strategiei de consolidare a relaţiilor interetnice în Republica Moldova pentru anii 2017-2027</w:t>
      </w:r>
      <w:r w:rsidR="00A90D22">
        <w:rPr>
          <w:bCs/>
          <w:color w:val="000000"/>
          <w:sz w:val="28"/>
          <w:szCs w:val="28"/>
          <w:lang w:val="ro-MO"/>
        </w:rPr>
        <w:t>,</w:t>
      </w:r>
      <w:r w:rsidR="00A90D22">
        <w:rPr>
          <w:bCs/>
          <w:color w:val="000000"/>
          <w:sz w:val="28"/>
          <w:szCs w:val="28"/>
        </w:rPr>
        <w:t xml:space="preserve"> </w:t>
      </w:r>
      <w:r w:rsidR="00334E87" w:rsidRPr="007A120E">
        <w:rPr>
          <w:bCs/>
          <w:color w:val="000000"/>
          <w:sz w:val="28"/>
          <w:szCs w:val="28"/>
          <w:lang w:val="ro-MO"/>
        </w:rPr>
        <w:t>ț</w:t>
      </w:r>
      <w:r w:rsidR="00334E87" w:rsidRPr="007A120E">
        <w:rPr>
          <w:color w:val="000000"/>
          <w:sz w:val="28"/>
          <w:szCs w:val="28"/>
          <w:lang w:val="ro-MO"/>
        </w:rPr>
        <w:t>inând cont de diversitatea etnică, culturală şi lingvistică a locuitorilor municipiului Chișinău, constituită pe parcursul  istoriei,</w:t>
      </w:r>
      <w:r w:rsidR="00334E87" w:rsidRPr="007A120E">
        <w:rPr>
          <w:sz w:val="28"/>
          <w:szCs w:val="28"/>
          <w:lang w:val="ro-MO"/>
        </w:rPr>
        <w:t xml:space="preserve"> în scopul </w:t>
      </w:r>
      <w:r w:rsidR="000A1ED2">
        <w:rPr>
          <w:sz w:val="28"/>
          <w:szCs w:val="28"/>
          <w:lang w:val="ro-MO"/>
        </w:rPr>
        <w:t xml:space="preserve">consolidării relațiilor de conlucrare a autorităților administrației publice </w:t>
      </w:r>
      <w:r w:rsidR="0060229B">
        <w:rPr>
          <w:sz w:val="28"/>
          <w:szCs w:val="28"/>
          <w:lang w:val="ro-MO"/>
        </w:rPr>
        <w:t>municipale</w:t>
      </w:r>
      <w:r w:rsidR="000A1ED2">
        <w:rPr>
          <w:sz w:val="28"/>
          <w:szCs w:val="28"/>
          <w:lang w:val="ro-MO"/>
        </w:rPr>
        <w:t xml:space="preserve"> </w:t>
      </w:r>
      <w:r w:rsidR="00334E87" w:rsidRPr="007A120E">
        <w:rPr>
          <w:sz w:val="28"/>
          <w:szCs w:val="28"/>
          <w:lang w:val="ro-MO"/>
        </w:rPr>
        <w:t>cu etniile conloc</w:t>
      </w:r>
      <w:r w:rsidR="00A90D22">
        <w:rPr>
          <w:sz w:val="28"/>
          <w:szCs w:val="28"/>
          <w:lang w:val="ro-MO"/>
        </w:rPr>
        <w:t>uitoare</w:t>
      </w:r>
      <w:r w:rsidR="00F35978">
        <w:rPr>
          <w:sz w:val="28"/>
          <w:szCs w:val="28"/>
          <w:lang w:val="ro-MO"/>
        </w:rPr>
        <w:t xml:space="preserve"> ale</w:t>
      </w:r>
      <w:r w:rsidR="0060229B" w:rsidRPr="0060229B">
        <w:rPr>
          <w:sz w:val="28"/>
          <w:szCs w:val="28"/>
          <w:lang w:val="ro-MO"/>
        </w:rPr>
        <w:t xml:space="preserve"> </w:t>
      </w:r>
      <w:r w:rsidR="0060229B">
        <w:rPr>
          <w:sz w:val="28"/>
          <w:szCs w:val="28"/>
          <w:lang w:val="ro-MO"/>
        </w:rPr>
        <w:t>municipiului Chișinău</w:t>
      </w:r>
      <w:r w:rsidR="00A90D22">
        <w:rPr>
          <w:sz w:val="28"/>
          <w:szCs w:val="28"/>
          <w:lang w:val="ro-MO"/>
        </w:rPr>
        <w:t xml:space="preserve">, în </w:t>
      </w:r>
      <w:r w:rsidR="000A1ED2">
        <w:rPr>
          <w:sz w:val="28"/>
          <w:szCs w:val="28"/>
          <w:lang w:val="ro-MO"/>
        </w:rPr>
        <w:t>temeiul</w:t>
      </w:r>
      <w:r w:rsidR="00A90D22">
        <w:rPr>
          <w:sz w:val="28"/>
          <w:szCs w:val="28"/>
          <w:lang w:val="ro-MO"/>
        </w:rPr>
        <w:t xml:space="preserve"> </w:t>
      </w:r>
      <w:r w:rsidR="00135CCE">
        <w:rPr>
          <w:sz w:val="28"/>
          <w:szCs w:val="28"/>
          <w:lang w:val="ro-MO"/>
        </w:rPr>
        <w:t xml:space="preserve">prevederilor Convenției-cadru pentru protecția minorităților naționale, ratificată prin Hotărârea Parlamentului </w:t>
      </w:r>
      <w:r w:rsidR="00F35978">
        <w:rPr>
          <w:sz w:val="28"/>
          <w:szCs w:val="28"/>
          <w:lang w:val="ro-MO"/>
        </w:rPr>
        <w:t>Republicii Moldova nr. 1001/199</w:t>
      </w:r>
      <w:r w:rsidR="00135CCE">
        <w:rPr>
          <w:sz w:val="28"/>
          <w:szCs w:val="28"/>
          <w:lang w:val="ro-MO"/>
        </w:rPr>
        <w:t xml:space="preserve">6 „Cu privire la ratificarea Convenției-cadru pentru protecția minorităților naționale”, </w:t>
      </w:r>
      <w:r w:rsidR="00A90D22">
        <w:rPr>
          <w:sz w:val="28"/>
          <w:szCs w:val="28"/>
          <w:lang w:val="ro-MO"/>
        </w:rPr>
        <w:t>art</w:t>
      </w:r>
      <w:r w:rsidR="000A1ED2">
        <w:rPr>
          <w:sz w:val="28"/>
          <w:szCs w:val="28"/>
          <w:lang w:val="ro-MO"/>
        </w:rPr>
        <w:t>.</w:t>
      </w:r>
      <w:r w:rsidR="00334E87" w:rsidRPr="007A120E">
        <w:rPr>
          <w:sz w:val="28"/>
          <w:szCs w:val="28"/>
          <w:lang w:val="ro-MO"/>
        </w:rPr>
        <w:t>18</w:t>
      </w:r>
      <w:r w:rsidR="00A90D22">
        <w:rPr>
          <w:sz w:val="28"/>
          <w:szCs w:val="28"/>
          <w:lang w:val="ro-MO"/>
        </w:rPr>
        <w:t xml:space="preserve"> </w:t>
      </w:r>
      <w:r w:rsidR="00A90D22">
        <w:rPr>
          <w:sz w:val="28"/>
          <w:szCs w:val="28"/>
          <w:lang w:val="ro-RO"/>
        </w:rPr>
        <w:t>și</w:t>
      </w:r>
      <w:r w:rsidR="00334E87" w:rsidRPr="007A120E">
        <w:rPr>
          <w:sz w:val="28"/>
          <w:szCs w:val="28"/>
          <w:lang w:val="ro-MO"/>
        </w:rPr>
        <w:t xml:space="preserve"> </w:t>
      </w:r>
      <w:r w:rsidR="00135CCE">
        <w:rPr>
          <w:sz w:val="28"/>
          <w:szCs w:val="28"/>
          <w:lang w:val="ro-MO"/>
        </w:rPr>
        <w:t>art. 22 din Legea</w:t>
      </w:r>
      <w:r w:rsidR="006B13AC">
        <w:rPr>
          <w:sz w:val="28"/>
          <w:szCs w:val="28"/>
          <w:lang w:val="ro-MO"/>
        </w:rPr>
        <w:t xml:space="preserve"> </w:t>
      </w:r>
      <w:r w:rsidR="000A1ED2">
        <w:rPr>
          <w:sz w:val="28"/>
          <w:szCs w:val="28"/>
          <w:lang w:val="ro-MO"/>
        </w:rPr>
        <w:t xml:space="preserve">nr. </w:t>
      </w:r>
      <w:r w:rsidR="00334E87" w:rsidRPr="007A120E">
        <w:rPr>
          <w:sz w:val="28"/>
          <w:szCs w:val="28"/>
          <w:lang w:val="ro-MO"/>
        </w:rPr>
        <w:t>382/2001</w:t>
      </w:r>
      <w:r w:rsidR="00F35978">
        <w:rPr>
          <w:sz w:val="28"/>
          <w:szCs w:val="28"/>
          <w:lang w:val="ro-MO"/>
        </w:rPr>
        <w:t xml:space="preserve"> </w:t>
      </w:r>
      <w:r w:rsidR="00334E87" w:rsidRPr="007A120E">
        <w:rPr>
          <w:sz w:val="28"/>
          <w:szCs w:val="28"/>
          <w:lang w:val="ro-MO"/>
        </w:rPr>
        <w:t>„Cu privire la drepturile persoanelor aparţinând minorităţilor naţionale şi la statutul juridic al</w:t>
      </w:r>
      <w:r w:rsidR="00A90D22">
        <w:rPr>
          <w:sz w:val="28"/>
          <w:szCs w:val="28"/>
          <w:lang w:val="ro-MO"/>
        </w:rPr>
        <w:t xml:space="preserve"> organizaţiilor lor”, art. 2 (1</w:t>
      </w:r>
      <w:r w:rsidR="00135CCE">
        <w:rPr>
          <w:sz w:val="28"/>
          <w:szCs w:val="28"/>
          <w:lang w:val="ro-MO"/>
        </w:rPr>
        <w:t xml:space="preserve">) din Legea nr. 837/1996 </w:t>
      </w:r>
      <w:r w:rsidR="00334E87" w:rsidRPr="007A120E">
        <w:rPr>
          <w:sz w:val="28"/>
          <w:szCs w:val="28"/>
          <w:lang w:val="ro-MO"/>
        </w:rPr>
        <w:t>„Cu privire la asociaţiile obşteşti”,</w:t>
      </w:r>
      <w:r w:rsidR="00334E87" w:rsidRPr="007A120E">
        <w:rPr>
          <w:sz w:val="28"/>
          <w:szCs w:val="28"/>
          <w:lang w:val="ro-RO"/>
        </w:rPr>
        <w:t xml:space="preserve"> prevederilor Decretului Preşedintelui Republicii Moldova nr. 1395-11 din 30.03.2000 „Privind desfăşurarea festivalurilor etnofolclorice”, Hot</w:t>
      </w:r>
      <w:r w:rsidR="006B13AC">
        <w:rPr>
          <w:sz w:val="28"/>
          <w:szCs w:val="28"/>
          <w:lang w:val="ro-RO"/>
        </w:rPr>
        <w:t>ărârii Guvernului nr. 82</w:t>
      </w:r>
      <w:r w:rsidR="00B5738C" w:rsidRPr="007A120E">
        <w:rPr>
          <w:sz w:val="28"/>
          <w:szCs w:val="28"/>
          <w:lang w:val="ro-RO"/>
        </w:rPr>
        <w:t xml:space="preserve">/2002 </w:t>
      </w:r>
      <w:r w:rsidR="00334E87" w:rsidRPr="007A120E">
        <w:rPr>
          <w:sz w:val="28"/>
          <w:szCs w:val="28"/>
          <w:lang w:val="ro-RO"/>
        </w:rPr>
        <w:t xml:space="preserve">„Cu privire la Festivalul etniilor”, în temeiul </w:t>
      </w:r>
      <w:r w:rsidR="00384DD8">
        <w:rPr>
          <w:sz w:val="28"/>
          <w:szCs w:val="28"/>
          <w:lang w:val="ro-MO"/>
        </w:rPr>
        <w:t xml:space="preserve">art. 14 (2) şi </w:t>
      </w:r>
      <w:r w:rsidR="00B5738C" w:rsidRPr="007A120E">
        <w:rPr>
          <w:sz w:val="28"/>
          <w:szCs w:val="28"/>
          <w:lang w:val="ro-MO"/>
        </w:rPr>
        <w:t xml:space="preserve">art. 19 (3) din </w:t>
      </w:r>
      <w:r w:rsidR="00334E87" w:rsidRPr="007A120E">
        <w:rPr>
          <w:sz w:val="28"/>
          <w:szCs w:val="28"/>
          <w:lang w:val="ro-MO"/>
        </w:rPr>
        <w:t>Legea nr. 436/2006 „Privind administ</w:t>
      </w:r>
      <w:r w:rsidR="00CB32E5">
        <w:rPr>
          <w:sz w:val="28"/>
          <w:szCs w:val="28"/>
          <w:lang w:val="ro-MO"/>
        </w:rPr>
        <w:t>raţia publică locală”, art. 6</w:t>
      </w:r>
      <w:r w:rsidR="00066333">
        <w:rPr>
          <w:sz w:val="28"/>
          <w:szCs w:val="28"/>
          <w:lang w:val="ro-MO"/>
        </w:rPr>
        <w:t xml:space="preserve"> (1</w:t>
      </w:r>
      <w:r w:rsidR="00D47E21">
        <w:rPr>
          <w:sz w:val="28"/>
          <w:szCs w:val="28"/>
          <w:lang w:val="ro-MO"/>
        </w:rPr>
        <w:t xml:space="preserve">) </w:t>
      </w:r>
      <w:r w:rsidR="00334E87" w:rsidRPr="007A120E">
        <w:rPr>
          <w:sz w:val="28"/>
          <w:szCs w:val="28"/>
          <w:lang w:val="ro-MO"/>
        </w:rPr>
        <w:t xml:space="preserve">din Legea </w:t>
      </w:r>
      <w:r w:rsidR="00D47E21">
        <w:rPr>
          <w:sz w:val="28"/>
          <w:szCs w:val="28"/>
          <w:lang w:val="ro-MO"/>
        </w:rPr>
        <w:t xml:space="preserve">        </w:t>
      </w:r>
      <w:r w:rsidR="00334E87" w:rsidRPr="007A120E">
        <w:rPr>
          <w:sz w:val="28"/>
          <w:szCs w:val="28"/>
          <w:lang w:val="ro-MO"/>
        </w:rPr>
        <w:t>nr. 136/2016</w:t>
      </w:r>
      <w:r w:rsidR="00334E87" w:rsidRPr="007A120E">
        <w:rPr>
          <w:b/>
          <w:bCs/>
          <w:color w:val="000000"/>
          <w:sz w:val="28"/>
          <w:szCs w:val="28"/>
        </w:rPr>
        <w:t xml:space="preserve"> „</w:t>
      </w:r>
      <w:r w:rsidR="00334E87" w:rsidRPr="007A120E">
        <w:rPr>
          <w:bCs/>
          <w:color w:val="000000"/>
          <w:sz w:val="28"/>
          <w:szCs w:val="28"/>
        </w:rPr>
        <w:t xml:space="preserve">Privind </w:t>
      </w:r>
      <w:r w:rsidR="00334E87" w:rsidRPr="007A120E">
        <w:rPr>
          <w:bCs/>
          <w:color w:val="000000"/>
          <w:sz w:val="28"/>
          <w:szCs w:val="28"/>
          <w:lang w:val="ro-MO"/>
        </w:rPr>
        <w:t>statutul municipiului</w:t>
      </w:r>
      <w:r w:rsidR="00334E87" w:rsidRPr="007A120E">
        <w:rPr>
          <w:bCs/>
          <w:color w:val="000000"/>
          <w:sz w:val="28"/>
          <w:szCs w:val="28"/>
        </w:rPr>
        <w:t xml:space="preserve"> Chişinău”,</w:t>
      </w:r>
      <w:r w:rsidR="00334E87" w:rsidRPr="007A120E">
        <w:rPr>
          <w:sz w:val="28"/>
          <w:szCs w:val="28"/>
          <w:lang w:val="ro-MO"/>
        </w:rPr>
        <w:t xml:space="preserve"> Consiliul municipal Chişinău DECIDE:</w:t>
      </w:r>
    </w:p>
    <w:p w:rsidR="00C34863" w:rsidRPr="00C34863" w:rsidRDefault="00C34863" w:rsidP="00334E87">
      <w:pPr>
        <w:ind w:firstLine="567"/>
        <w:jc w:val="both"/>
        <w:rPr>
          <w:sz w:val="16"/>
          <w:szCs w:val="16"/>
          <w:lang w:val="ro-MO"/>
        </w:rPr>
      </w:pPr>
    </w:p>
    <w:p w:rsidR="00334E87" w:rsidRDefault="00334E87" w:rsidP="00334E87">
      <w:pPr>
        <w:ind w:firstLine="567"/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 xml:space="preserve">1. Se aprobă Regulamentul </w:t>
      </w:r>
      <w:r w:rsidR="00B775ED">
        <w:rPr>
          <w:sz w:val="28"/>
          <w:szCs w:val="28"/>
          <w:lang w:val="ro-MO"/>
        </w:rPr>
        <w:t xml:space="preserve">privind activitatea </w:t>
      </w:r>
      <w:r w:rsidRPr="007A120E">
        <w:rPr>
          <w:sz w:val="28"/>
          <w:szCs w:val="28"/>
          <w:lang w:val="ro-MO"/>
        </w:rPr>
        <w:t>Comisiei municipale pentru consolidarea</w:t>
      </w:r>
      <w:r w:rsidR="007A120E" w:rsidRPr="007A120E">
        <w:rPr>
          <w:sz w:val="28"/>
          <w:szCs w:val="28"/>
          <w:lang w:val="ro-MO"/>
        </w:rPr>
        <w:t xml:space="preserve"> relațiilor de </w:t>
      </w:r>
      <w:r w:rsidRPr="007A120E">
        <w:rPr>
          <w:sz w:val="28"/>
          <w:szCs w:val="28"/>
          <w:lang w:val="ro-MO"/>
        </w:rPr>
        <w:t>conlucrare cu asociațiile obștești</w:t>
      </w:r>
      <w:r w:rsidR="00127427">
        <w:rPr>
          <w:sz w:val="28"/>
          <w:szCs w:val="28"/>
          <w:lang w:val="ro-MO"/>
        </w:rPr>
        <w:t xml:space="preserve"> etnoculturale cu statut local</w:t>
      </w:r>
      <w:r w:rsidR="00D47E21">
        <w:rPr>
          <w:sz w:val="28"/>
          <w:szCs w:val="28"/>
          <w:lang w:val="ro-MO"/>
        </w:rPr>
        <w:t>,</w:t>
      </w:r>
      <w:r w:rsidR="00127427">
        <w:rPr>
          <w:sz w:val="28"/>
          <w:szCs w:val="28"/>
          <w:lang w:val="ro-MO"/>
        </w:rPr>
        <w:t xml:space="preserve"> </w:t>
      </w:r>
      <w:r w:rsidR="00C34863">
        <w:rPr>
          <w:sz w:val="28"/>
          <w:szCs w:val="28"/>
          <w:lang w:val="ro-MO"/>
        </w:rPr>
        <w:t>conform anexei</w:t>
      </w:r>
      <w:r w:rsidR="00127427">
        <w:rPr>
          <w:sz w:val="28"/>
          <w:szCs w:val="28"/>
          <w:lang w:val="ro-MO"/>
        </w:rPr>
        <w:t xml:space="preserve"> nr.</w:t>
      </w:r>
      <w:r w:rsidR="00BE0D3A">
        <w:rPr>
          <w:sz w:val="28"/>
          <w:szCs w:val="28"/>
          <w:lang w:val="ro-MO"/>
        </w:rPr>
        <w:t xml:space="preserve"> </w:t>
      </w:r>
      <w:r w:rsidR="00127427">
        <w:rPr>
          <w:sz w:val="28"/>
          <w:szCs w:val="28"/>
          <w:lang w:val="ro-MO"/>
        </w:rPr>
        <w:t>1</w:t>
      </w:r>
      <w:r w:rsidRPr="007A120E">
        <w:rPr>
          <w:sz w:val="28"/>
          <w:szCs w:val="28"/>
          <w:lang w:val="ro-MO"/>
        </w:rPr>
        <w:t>.</w:t>
      </w:r>
    </w:p>
    <w:p w:rsidR="0060229B" w:rsidRPr="0060229B" w:rsidRDefault="0060229B" w:rsidP="00334E87">
      <w:pPr>
        <w:ind w:firstLine="567"/>
        <w:jc w:val="both"/>
        <w:rPr>
          <w:sz w:val="6"/>
          <w:szCs w:val="6"/>
          <w:lang w:val="ro-MO"/>
        </w:rPr>
      </w:pPr>
    </w:p>
    <w:p w:rsidR="00334E87" w:rsidRDefault="00334E87" w:rsidP="00334E87">
      <w:pPr>
        <w:ind w:firstLine="567"/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>2. Se aprobă componenţa Comisiei municipale pentru consolidar</w:t>
      </w:r>
      <w:r w:rsidR="00B5738C" w:rsidRPr="007A120E">
        <w:rPr>
          <w:sz w:val="28"/>
          <w:szCs w:val="28"/>
          <w:lang w:val="ro-MO"/>
        </w:rPr>
        <w:t xml:space="preserve">ea relațiilor de conlucrare cu </w:t>
      </w:r>
      <w:r w:rsidRPr="007A120E">
        <w:rPr>
          <w:sz w:val="28"/>
          <w:szCs w:val="28"/>
          <w:lang w:val="ro-MO"/>
        </w:rPr>
        <w:t>asociațiile obștești etnoculturale cu statut local</w:t>
      </w:r>
      <w:r w:rsidR="00D47E21">
        <w:rPr>
          <w:sz w:val="28"/>
          <w:szCs w:val="28"/>
          <w:lang w:val="ro-MO"/>
        </w:rPr>
        <w:t>,</w:t>
      </w:r>
      <w:r w:rsidR="00B42DE3">
        <w:rPr>
          <w:sz w:val="28"/>
          <w:szCs w:val="28"/>
          <w:lang w:val="ro-MO"/>
        </w:rPr>
        <w:t xml:space="preserve"> </w:t>
      </w:r>
      <w:r w:rsidR="00C34863">
        <w:rPr>
          <w:sz w:val="28"/>
          <w:szCs w:val="28"/>
          <w:lang w:val="ro-MO"/>
        </w:rPr>
        <w:t xml:space="preserve">conform </w:t>
      </w:r>
      <w:r w:rsidRPr="007A120E">
        <w:rPr>
          <w:sz w:val="28"/>
          <w:szCs w:val="28"/>
          <w:lang w:val="ro-MO"/>
        </w:rPr>
        <w:t>ane</w:t>
      </w:r>
      <w:r w:rsidR="00C34863">
        <w:rPr>
          <w:sz w:val="28"/>
          <w:szCs w:val="28"/>
          <w:lang w:val="ro-MO"/>
        </w:rPr>
        <w:t>xei</w:t>
      </w:r>
      <w:r w:rsidR="00B5738C" w:rsidRPr="007A120E">
        <w:rPr>
          <w:sz w:val="28"/>
          <w:szCs w:val="28"/>
          <w:lang w:val="ro-MO"/>
        </w:rPr>
        <w:t xml:space="preserve"> </w:t>
      </w:r>
      <w:r w:rsidR="00127427">
        <w:rPr>
          <w:sz w:val="28"/>
          <w:szCs w:val="28"/>
          <w:lang w:val="ro-MO"/>
        </w:rPr>
        <w:t>nr. 2</w:t>
      </w:r>
      <w:r w:rsidRPr="007A120E">
        <w:rPr>
          <w:sz w:val="28"/>
          <w:szCs w:val="28"/>
          <w:lang w:val="ro-MO"/>
        </w:rPr>
        <w:t>.</w:t>
      </w:r>
    </w:p>
    <w:p w:rsidR="0060229B" w:rsidRPr="0060229B" w:rsidRDefault="0060229B" w:rsidP="00334E87">
      <w:pPr>
        <w:ind w:firstLine="567"/>
        <w:jc w:val="both"/>
        <w:rPr>
          <w:sz w:val="6"/>
          <w:szCs w:val="6"/>
          <w:lang w:val="ro-MO"/>
        </w:rPr>
      </w:pPr>
    </w:p>
    <w:p w:rsidR="00334E87" w:rsidRDefault="00334E87" w:rsidP="00334E87">
      <w:pPr>
        <w:ind w:firstLine="567"/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>3. Se stabilește că, în caz</w:t>
      </w:r>
      <w:r w:rsidR="00464ED1">
        <w:rPr>
          <w:sz w:val="28"/>
          <w:szCs w:val="28"/>
          <w:lang w:val="ro-MO"/>
        </w:rPr>
        <w:t xml:space="preserve"> de eliberare a membrilor</w:t>
      </w:r>
      <w:r w:rsidRPr="007A120E">
        <w:rPr>
          <w:sz w:val="28"/>
          <w:szCs w:val="28"/>
          <w:lang w:val="ro-MO"/>
        </w:rPr>
        <w:t xml:space="preserve"> Comisiei din funcţiile deţinute</w:t>
      </w:r>
      <w:r w:rsidR="00C34863">
        <w:rPr>
          <w:sz w:val="28"/>
          <w:szCs w:val="28"/>
          <w:lang w:val="ro-MO"/>
        </w:rPr>
        <w:t>,</w:t>
      </w:r>
      <w:r w:rsidRPr="007A120E">
        <w:rPr>
          <w:sz w:val="28"/>
          <w:szCs w:val="28"/>
          <w:lang w:val="ro-MO"/>
        </w:rPr>
        <w:t xml:space="preserve"> atribuțiile </w:t>
      </w:r>
      <w:r w:rsidR="00464ED1">
        <w:rPr>
          <w:sz w:val="28"/>
          <w:szCs w:val="28"/>
          <w:lang w:val="ro-MO"/>
        </w:rPr>
        <w:t xml:space="preserve">lor în cadrul acesteia </w:t>
      </w:r>
      <w:r w:rsidRPr="007A120E">
        <w:rPr>
          <w:sz w:val="28"/>
          <w:szCs w:val="28"/>
          <w:lang w:val="ro-MO"/>
        </w:rPr>
        <w:t>vor fi exe</w:t>
      </w:r>
      <w:r w:rsidR="00464ED1">
        <w:rPr>
          <w:sz w:val="28"/>
          <w:szCs w:val="28"/>
          <w:lang w:val="ro-MO"/>
        </w:rPr>
        <w:t>rcitate</w:t>
      </w:r>
      <w:r w:rsidRPr="007A120E">
        <w:rPr>
          <w:sz w:val="28"/>
          <w:szCs w:val="28"/>
          <w:lang w:val="ro-MO"/>
        </w:rPr>
        <w:t xml:space="preserve"> de </w:t>
      </w:r>
      <w:r w:rsidR="007D796F">
        <w:rPr>
          <w:sz w:val="28"/>
          <w:szCs w:val="28"/>
          <w:lang w:val="ro-MO"/>
        </w:rPr>
        <w:t xml:space="preserve">către </w:t>
      </w:r>
      <w:r w:rsidRPr="007A120E">
        <w:rPr>
          <w:sz w:val="28"/>
          <w:szCs w:val="28"/>
          <w:lang w:val="ro-MO"/>
        </w:rPr>
        <w:t>persoanele nou-</w:t>
      </w:r>
      <w:r w:rsidR="00464ED1">
        <w:rPr>
          <w:sz w:val="28"/>
          <w:szCs w:val="28"/>
          <w:lang w:val="ro-MO"/>
        </w:rPr>
        <w:t>desemnate</w:t>
      </w:r>
      <w:r w:rsidRPr="007A120E">
        <w:rPr>
          <w:sz w:val="28"/>
          <w:szCs w:val="28"/>
          <w:lang w:val="ro-MO"/>
        </w:rPr>
        <w:t xml:space="preserve"> în funcțiile respective, fără </w:t>
      </w:r>
      <w:r w:rsidR="007D796F">
        <w:rPr>
          <w:sz w:val="28"/>
          <w:szCs w:val="28"/>
          <w:lang w:val="ro-MO"/>
        </w:rPr>
        <w:t xml:space="preserve">a </w:t>
      </w:r>
      <w:r w:rsidR="00464ED1">
        <w:rPr>
          <w:sz w:val="28"/>
          <w:szCs w:val="28"/>
          <w:lang w:val="ro-MO"/>
        </w:rPr>
        <w:t>emite</w:t>
      </w:r>
      <w:r w:rsidR="007D796F">
        <w:rPr>
          <w:sz w:val="28"/>
          <w:szCs w:val="28"/>
          <w:lang w:val="ro-MO"/>
        </w:rPr>
        <w:t xml:space="preserve"> o</w:t>
      </w:r>
      <w:r w:rsidRPr="007A120E">
        <w:rPr>
          <w:sz w:val="28"/>
          <w:szCs w:val="28"/>
          <w:lang w:val="ro-MO"/>
        </w:rPr>
        <w:t xml:space="preserve"> </w:t>
      </w:r>
      <w:r w:rsidR="00464ED1">
        <w:rPr>
          <w:sz w:val="28"/>
          <w:szCs w:val="28"/>
          <w:lang w:val="ro-MO"/>
        </w:rPr>
        <w:t>alt</w:t>
      </w:r>
      <w:r w:rsidR="007D796F">
        <w:rPr>
          <w:sz w:val="28"/>
          <w:szCs w:val="28"/>
          <w:lang w:val="ro-MO"/>
        </w:rPr>
        <w:t>ă</w:t>
      </w:r>
      <w:r w:rsidRPr="007A120E">
        <w:rPr>
          <w:sz w:val="28"/>
          <w:szCs w:val="28"/>
          <w:lang w:val="ro-MO"/>
        </w:rPr>
        <w:t xml:space="preserve"> decizi</w:t>
      </w:r>
      <w:r w:rsidR="007D796F">
        <w:rPr>
          <w:sz w:val="28"/>
          <w:szCs w:val="28"/>
          <w:lang w:val="ro-MO"/>
        </w:rPr>
        <w:t>e</w:t>
      </w:r>
      <w:r w:rsidR="00464ED1">
        <w:rPr>
          <w:sz w:val="28"/>
          <w:szCs w:val="28"/>
          <w:lang w:val="ro-MO"/>
        </w:rPr>
        <w:t xml:space="preserve"> a Consiliului municipal</w:t>
      </w:r>
      <w:r w:rsidRPr="007A120E">
        <w:rPr>
          <w:sz w:val="28"/>
          <w:szCs w:val="28"/>
          <w:lang w:val="ro-MO"/>
        </w:rPr>
        <w:t>.</w:t>
      </w:r>
    </w:p>
    <w:p w:rsidR="0060229B" w:rsidRPr="0060229B" w:rsidRDefault="0060229B" w:rsidP="00334E87">
      <w:pPr>
        <w:ind w:firstLine="567"/>
        <w:jc w:val="both"/>
        <w:rPr>
          <w:sz w:val="6"/>
          <w:szCs w:val="6"/>
          <w:lang w:val="ro-MO"/>
        </w:rPr>
      </w:pPr>
    </w:p>
    <w:p w:rsidR="00FA0DAD" w:rsidRDefault="00FA0DAD" w:rsidP="00D615A2">
      <w:pPr>
        <w:tabs>
          <w:tab w:val="left" w:pos="0"/>
        </w:tabs>
        <w:ind w:firstLine="567"/>
        <w:jc w:val="both"/>
        <w:rPr>
          <w:sz w:val="28"/>
          <w:szCs w:val="28"/>
          <w:lang w:val="ro-MO"/>
        </w:rPr>
      </w:pPr>
    </w:p>
    <w:p w:rsidR="00FA0DAD" w:rsidRDefault="00FA0DAD" w:rsidP="00D615A2">
      <w:pPr>
        <w:tabs>
          <w:tab w:val="left" w:pos="0"/>
        </w:tabs>
        <w:ind w:firstLine="567"/>
        <w:jc w:val="both"/>
        <w:rPr>
          <w:sz w:val="28"/>
          <w:szCs w:val="28"/>
          <w:lang w:val="ro-MO"/>
        </w:rPr>
      </w:pPr>
    </w:p>
    <w:p w:rsidR="00FA0DAD" w:rsidRDefault="00FA0DAD" w:rsidP="00D615A2">
      <w:pPr>
        <w:tabs>
          <w:tab w:val="left" w:pos="0"/>
        </w:tabs>
        <w:ind w:firstLine="567"/>
        <w:jc w:val="both"/>
        <w:rPr>
          <w:sz w:val="28"/>
          <w:szCs w:val="28"/>
          <w:lang w:val="ro-MO"/>
        </w:rPr>
      </w:pPr>
    </w:p>
    <w:p w:rsidR="007A120E" w:rsidRPr="007A120E" w:rsidRDefault="00334E87" w:rsidP="00D615A2">
      <w:pPr>
        <w:tabs>
          <w:tab w:val="left" w:pos="0"/>
        </w:tabs>
        <w:ind w:firstLine="567"/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 xml:space="preserve">4. Se abrogă deciziile Consiliului municipal Chișinău nr. 13/12 din 22.07.2004 „Cu privire la aprobarea Regulamentului și componenței Comisiei municipale pentru coordonarea activității organizațiilor etnoculturale cu statut local” </w:t>
      </w:r>
      <w:r w:rsidR="00555A67" w:rsidRPr="007A120E">
        <w:rPr>
          <w:sz w:val="28"/>
          <w:szCs w:val="28"/>
          <w:lang w:val="ro-MO"/>
        </w:rPr>
        <w:t xml:space="preserve">și </w:t>
      </w:r>
      <w:r w:rsidRPr="007A120E">
        <w:rPr>
          <w:sz w:val="28"/>
          <w:szCs w:val="28"/>
          <w:lang w:val="ro-MO"/>
        </w:rPr>
        <w:t>nr. 1/7 din 25.01.2012 „Cu privire la operarea de modificări în decizia Consiliulu</w:t>
      </w:r>
      <w:r w:rsidR="00B5738C" w:rsidRPr="007A120E">
        <w:rPr>
          <w:sz w:val="28"/>
          <w:szCs w:val="28"/>
          <w:lang w:val="ro-MO"/>
        </w:rPr>
        <w:t xml:space="preserve">i municipal Chișinău nr. 13/12 din </w:t>
      </w:r>
      <w:r w:rsidRPr="007A120E">
        <w:rPr>
          <w:sz w:val="28"/>
          <w:szCs w:val="28"/>
          <w:lang w:val="ro-MO"/>
        </w:rPr>
        <w:t xml:space="preserve">22.07.2004 </w:t>
      </w:r>
      <w:r w:rsidRPr="007A120E">
        <w:rPr>
          <w:sz w:val="28"/>
          <w:szCs w:val="28"/>
        </w:rPr>
        <w:t>«</w:t>
      </w:r>
      <w:r w:rsidRPr="007A120E">
        <w:rPr>
          <w:sz w:val="28"/>
          <w:szCs w:val="28"/>
          <w:lang w:val="ro-MO"/>
        </w:rPr>
        <w:t xml:space="preserve">Cu privire la aprobarea Regulamentului și </w:t>
      </w:r>
    </w:p>
    <w:p w:rsidR="00334E87" w:rsidRDefault="00334E87" w:rsidP="007A120E">
      <w:pPr>
        <w:tabs>
          <w:tab w:val="left" w:pos="0"/>
        </w:tabs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>componenței Comisiei municipale pentru coordonarea activității organizațiilor etnoculturale cu statut local</w:t>
      </w:r>
      <w:r w:rsidRPr="007A120E">
        <w:rPr>
          <w:sz w:val="28"/>
          <w:szCs w:val="28"/>
        </w:rPr>
        <w:t>»</w:t>
      </w:r>
      <w:r w:rsidRPr="007A120E">
        <w:rPr>
          <w:sz w:val="28"/>
          <w:szCs w:val="28"/>
          <w:lang w:val="ro-MO"/>
        </w:rPr>
        <w:t>”.</w:t>
      </w:r>
    </w:p>
    <w:p w:rsidR="0060229B" w:rsidRPr="0060229B" w:rsidRDefault="0060229B" w:rsidP="007A120E">
      <w:pPr>
        <w:tabs>
          <w:tab w:val="left" w:pos="0"/>
        </w:tabs>
        <w:jc w:val="both"/>
        <w:rPr>
          <w:sz w:val="10"/>
          <w:szCs w:val="10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 xml:space="preserve">5. </w:t>
      </w:r>
      <w:r w:rsidR="00EE070E">
        <w:rPr>
          <w:sz w:val="28"/>
          <w:szCs w:val="28"/>
          <w:lang w:val="ro-MO"/>
        </w:rPr>
        <w:t>C</w:t>
      </w:r>
      <w:r w:rsidR="00EE070E" w:rsidRPr="007A120E">
        <w:rPr>
          <w:sz w:val="28"/>
          <w:szCs w:val="28"/>
          <w:lang w:val="ro-MO"/>
        </w:rPr>
        <w:t>ontrolul executării prezentei decizii</w:t>
      </w:r>
      <w:r w:rsidR="00EE070E">
        <w:rPr>
          <w:sz w:val="28"/>
          <w:szCs w:val="28"/>
          <w:lang w:val="ro-MO"/>
        </w:rPr>
        <w:t xml:space="preserve"> se pune în sarcina</w:t>
      </w:r>
      <w:r w:rsidR="00EE070E" w:rsidRPr="007A120E">
        <w:rPr>
          <w:sz w:val="28"/>
          <w:szCs w:val="28"/>
          <w:lang w:val="ro-MO"/>
        </w:rPr>
        <w:t xml:space="preserve"> </w:t>
      </w:r>
      <w:r w:rsidR="00EE070E">
        <w:rPr>
          <w:sz w:val="28"/>
          <w:szCs w:val="28"/>
          <w:lang w:val="ro-MO"/>
        </w:rPr>
        <w:t>v</w:t>
      </w:r>
      <w:r w:rsidRPr="007A120E">
        <w:rPr>
          <w:sz w:val="28"/>
          <w:szCs w:val="28"/>
          <w:lang w:val="ro-MO"/>
        </w:rPr>
        <w:t>iceprimarul</w:t>
      </w:r>
      <w:r w:rsidR="00EE070E">
        <w:rPr>
          <w:sz w:val="28"/>
          <w:szCs w:val="28"/>
          <w:lang w:val="ro-MO"/>
        </w:rPr>
        <w:t>ui</w:t>
      </w:r>
      <w:r w:rsidRPr="007A120E">
        <w:rPr>
          <w:sz w:val="28"/>
          <w:szCs w:val="28"/>
          <w:lang w:val="ro-MO"/>
        </w:rPr>
        <w:t xml:space="preserve"> municipiului Chişinău,</w:t>
      </w:r>
      <w:r w:rsidR="000B50A9">
        <w:rPr>
          <w:sz w:val="28"/>
          <w:szCs w:val="28"/>
          <w:lang w:val="ro-MO"/>
        </w:rPr>
        <w:t xml:space="preserve"> </w:t>
      </w:r>
      <w:r w:rsidRPr="007A120E">
        <w:rPr>
          <w:sz w:val="28"/>
          <w:szCs w:val="28"/>
          <w:lang w:val="ro-MO"/>
        </w:rPr>
        <w:t xml:space="preserve">responsabil de </w:t>
      </w:r>
      <w:r w:rsidR="000B50A9">
        <w:rPr>
          <w:sz w:val="28"/>
          <w:szCs w:val="28"/>
          <w:lang w:val="ro-MO"/>
        </w:rPr>
        <w:t>domeniile educație, cultură, tineret și sport, asistență socială</w:t>
      </w:r>
      <w:r w:rsidRPr="007A120E">
        <w:rPr>
          <w:sz w:val="28"/>
          <w:szCs w:val="28"/>
          <w:lang w:val="ro-MO"/>
        </w:rPr>
        <w:t>,</w:t>
      </w:r>
      <w:r w:rsidR="000B50A9">
        <w:rPr>
          <w:sz w:val="28"/>
          <w:szCs w:val="28"/>
          <w:lang w:val="ro-MO"/>
        </w:rPr>
        <w:t xml:space="preserve"> protecția drepturilor copiilor și relații interetnice</w:t>
      </w:r>
      <w:r w:rsidRPr="007A120E">
        <w:rPr>
          <w:sz w:val="28"/>
          <w:szCs w:val="28"/>
          <w:lang w:val="ro-MO"/>
        </w:rPr>
        <w:t>.</w:t>
      </w: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>PREŞEDINTE DE ŞEDINŢĂ</w:t>
      </w:r>
    </w:p>
    <w:p w:rsidR="00334E87" w:rsidRPr="007A120E" w:rsidRDefault="00334E87" w:rsidP="00334E87">
      <w:pPr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tabs>
          <w:tab w:val="left" w:pos="0"/>
        </w:tabs>
        <w:jc w:val="both"/>
        <w:rPr>
          <w:sz w:val="28"/>
          <w:szCs w:val="28"/>
          <w:lang w:val="ro-MO"/>
        </w:rPr>
      </w:pPr>
      <w:r w:rsidRPr="007A120E">
        <w:rPr>
          <w:sz w:val="28"/>
          <w:szCs w:val="28"/>
          <w:lang w:val="ro-MO"/>
        </w:rPr>
        <w:t xml:space="preserve">SECRETAR  INTERIMAR AL CONSILIULUI                  </w:t>
      </w:r>
      <w:r w:rsidR="00F1098E" w:rsidRPr="007A120E">
        <w:rPr>
          <w:sz w:val="28"/>
          <w:szCs w:val="28"/>
          <w:lang w:val="ro-MO"/>
        </w:rPr>
        <w:t xml:space="preserve">     </w:t>
      </w:r>
      <w:r w:rsidRPr="007A120E">
        <w:rPr>
          <w:sz w:val="28"/>
          <w:szCs w:val="28"/>
          <w:lang w:val="ro-MO"/>
        </w:rPr>
        <w:t xml:space="preserve">     Adrian TALMACI </w:t>
      </w: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ind w:firstLine="567"/>
        <w:jc w:val="both"/>
        <w:rPr>
          <w:sz w:val="28"/>
          <w:szCs w:val="28"/>
          <w:lang w:val="ro-MO"/>
        </w:rPr>
      </w:pPr>
    </w:p>
    <w:p w:rsidR="00334E87" w:rsidRPr="007A120E" w:rsidRDefault="00334E87" w:rsidP="00334E87">
      <w:pPr>
        <w:rPr>
          <w:sz w:val="28"/>
          <w:szCs w:val="28"/>
          <w:lang w:val="ro-MO"/>
        </w:rPr>
      </w:pPr>
    </w:p>
    <w:p w:rsidR="00CE0C79" w:rsidRPr="007A120E" w:rsidRDefault="00CE0C79">
      <w:pPr>
        <w:rPr>
          <w:sz w:val="28"/>
          <w:szCs w:val="28"/>
          <w:lang w:val="ro-MO"/>
        </w:rPr>
      </w:pPr>
    </w:p>
    <w:sectPr w:rsidR="00CE0C79" w:rsidRPr="007A120E" w:rsidSect="00FA0DAD">
      <w:pgSz w:w="12240" w:h="15840"/>
      <w:pgMar w:top="284" w:right="680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86"/>
    <w:rsid w:val="00066333"/>
    <w:rsid w:val="00075342"/>
    <w:rsid w:val="000A1ED2"/>
    <w:rsid w:val="000B50A9"/>
    <w:rsid w:val="00127427"/>
    <w:rsid w:val="00131FE1"/>
    <w:rsid w:val="00135CCE"/>
    <w:rsid w:val="0018571F"/>
    <w:rsid w:val="001A1D05"/>
    <w:rsid w:val="001D1D86"/>
    <w:rsid w:val="00304EF5"/>
    <w:rsid w:val="0033282F"/>
    <w:rsid w:val="00334E87"/>
    <w:rsid w:val="00384DD8"/>
    <w:rsid w:val="00464ED1"/>
    <w:rsid w:val="004D0B9F"/>
    <w:rsid w:val="00555A67"/>
    <w:rsid w:val="0060229B"/>
    <w:rsid w:val="006100B4"/>
    <w:rsid w:val="00616730"/>
    <w:rsid w:val="00635493"/>
    <w:rsid w:val="00641474"/>
    <w:rsid w:val="006B13AC"/>
    <w:rsid w:val="00724FBC"/>
    <w:rsid w:val="00782A3F"/>
    <w:rsid w:val="007A120E"/>
    <w:rsid w:val="007D796F"/>
    <w:rsid w:val="00850931"/>
    <w:rsid w:val="00A9009B"/>
    <w:rsid w:val="00A90D22"/>
    <w:rsid w:val="00A92786"/>
    <w:rsid w:val="00A9682D"/>
    <w:rsid w:val="00AE0DA9"/>
    <w:rsid w:val="00B42DE3"/>
    <w:rsid w:val="00B5738C"/>
    <w:rsid w:val="00B775ED"/>
    <w:rsid w:val="00B834FF"/>
    <w:rsid w:val="00BE0D3A"/>
    <w:rsid w:val="00C34863"/>
    <w:rsid w:val="00CB32E5"/>
    <w:rsid w:val="00CE0C79"/>
    <w:rsid w:val="00D47E21"/>
    <w:rsid w:val="00D615A2"/>
    <w:rsid w:val="00D9420C"/>
    <w:rsid w:val="00DC38DC"/>
    <w:rsid w:val="00DF06E5"/>
    <w:rsid w:val="00E412DD"/>
    <w:rsid w:val="00EB3A97"/>
    <w:rsid w:val="00EE070E"/>
    <w:rsid w:val="00F1098E"/>
    <w:rsid w:val="00F228D0"/>
    <w:rsid w:val="00F35978"/>
    <w:rsid w:val="00F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4E8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34E8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4E87"/>
    <w:rPr>
      <w:rFonts w:ascii="Tahoma" w:eastAsia="Times New Roman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FA0D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34E8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34E8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4E87"/>
    <w:rPr>
      <w:rFonts w:ascii="Tahoma" w:eastAsia="Times New Roman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FA0DA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2020-10-01T05:57:00Z</cp:lastPrinted>
  <dcterms:created xsi:type="dcterms:W3CDTF">2020-10-08T11:21:00Z</dcterms:created>
  <dcterms:modified xsi:type="dcterms:W3CDTF">2020-10-08T11:21:00Z</dcterms:modified>
</cp:coreProperties>
</file>