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5B" w:rsidRPr="005D1765" w:rsidRDefault="0098185B" w:rsidP="0098185B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98185B" w:rsidRPr="005D1765" w:rsidRDefault="0098185B" w:rsidP="0098185B">
      <w:pPr>
        <w:spacing w:after="0"/>
        <w:ind w:firstLine="993"/>
        <w:jc w:val="right"/>
        <w:rPr>
          <w:rFonts w:ascii="Times New Roman" w:hAnsi="Times New Roman" w:cs="Times New Roman"/>
          <w:noProof/>
          <w:sz w:val="24"/>
          <w:szCs w:val="24"/>
          <w:lang w:val="ro-MO"/>
        </w:rPr>
      </w:pPr>
      <w:r w:rsidRPr="005D1765">
        <w:rPr>
          <w:rFonts w:ascii="Times New Roman" w:hAnsi="Times New Roman" w:cs="Times New Roman"/>
          <w:noProof/>
          <w:sz w:val="24"/>
          <w:szCs w:val="24"/>
          <w:lang w:val="ro-MO"/>
        </w:rPr>
        <w:t>Proiect</w:t>
      </w:r>
    </w:p>
    <w:p w:rsidR="0098185B" w:rsidRPr="00C42E18" w:rsidRDefault="00C42E18" w:rsidP="00C42E18">
      <w:pPr>
        <w:spacing w:after="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ro-MO"/>
        </w:rPr>
      </w:pPr>
      <w:r>
        <w:rPr>
          <w:rFonts w:ascii="Times New Roman" w:hAnsi="Times New Roman" w:cs="Times New Roman"/>
          <w:noProof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ro-MO"/>
        </w:rPr>
        <w:tab/>
      </w:r>
      <w:r w:rsidR="0098185B" w:rsidRPr="005D1765">
        <w:rPr>
          <w:rFonts w:ascii="Times New Roman" w:hAnsi="Times New Roman" w:cs="Times New Roman"/>
          <w:noProof/>
          <w:sz w:val="24"/>
          <w:szCs w:val="24"/>
          <w:lang w:val="ro-MO"/>
        </w:rPr>
        <w:tab/>
      </w:r>
      <w:r w:rsidR="0098185B" w:rsidRPr="005D1765">
        <w:rPr>
          <w:rFonts w:ascii="Times New Roman" w:hAnsi="Times New Roman" w:cs="Times New Roman"/>
          <w:noProof/>
          <w:sz w:val="24"/>
          <w:szCs w:val="24"/>
          <w:lang w:val="ro-MO"/>
        </w:rPr>
        <w:tab/>
      </w:r>
      <w:r w:rsidR="0098185B" w:rsidRPr="005D1765">
        <w:rPr>
          <w:rFonts w:ascii="Times New Roman" w:hAnsi="Times New Roman" w:cs="Times New Roman"/>
          <w:noProof/>
          <w:sz w:val="24"/>
          <w:szCs w:val="24"/>
          <w:lang w:val="ro-MO"/>
        </w:rPr>
        <w:tab/>
      </w:r>
    </w:p>
    <w:p w:rsidR="0098185B" w:rsidRPr="005D1765" w:rsidRDefault="0098185B" w:rsidP="0098185B">
      <w:pPr>
        <w:pStyle w:val="Titlu8"/>
        <w:ind w:firstLine="0"/>
        <w:rPr>
          <w:rFonts w:ascii="Times New Roman" w:hAnsi="Times New Roman"/>
          <w:noProof/>
          <w:spacing w:val="20"/>
          <w:sz w:val="40"/>
          <w:szCs w:val="40"/>
          <w:lang w:val="ro-MO"/>
        </w:rPr>
      </w:pPr>
      <w:r w:rsidRPr="005D1765">
        <w:rPr>
          <w:rFonts w:ascii="Times New Roman" w:hAnsi="Times New Roman"/>
          <w:noProof/>
          <w:spacing w:val="20"/>
          <w:sz w:val="40"/>
          <w:szCs w:val="40"/>
          <w:lang w:val="ro-MO"/>
        </w:rPr>
        <w:t>GUVERNUL REPUBLICII MOLDOVA</w:t>
      </w:r>
    </w:p>
    <w:p w:rsidR="0098185B" w:rsidRPr="005D1765" w:rsidRDefault="0098185B" w:rsidP="0098185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noProof/>
          <w:sz w:val="32"/>
          <w:szCs w:val="32"/>
          <w:lang w:val="ro-MO"/>
        </w:rPr>
      </w:pPr>
    </w:p>
    <w:p w:rsidR="0098185B" w:rsidRPr="005D1765" w:rsidRDefault="0098185B" w:rsidP="0098185B">
      <w:pPr>
        <w:spacing w:after="0" w:line="240" w:lineRule="auto"/>
        <w:ind w:firstLine="1134"/>
        <w:rPr>
          <w:rFonts w:ascii="Times New Roman" w:hAnsi="Times New Roman" w:cs="Times New Roman"/>
          <w:b/>
          <w:noProof/>
          <w:sz w:val="32"/>
          <w:szCs w:val="32"/>
          <w:lang w:val="ro-MO"/>
        </w:rPr>
      </w:pPr>
      <w:r w:rsidRPr="005D1765">
        <w:rPr>
          <w:rFonts w:ascii="Times New Roman" w:hAnsi="Times New Roman" w:cs="Times New Roman"/>
          <w:b/>
          <w:noProof/>
          <w:sz w:val="32"/>
          <w:szCs w:val="32"/>
          <w:lang w:val="ro-MO"/>
        </w:rPr>
        <w:t xml:space="preserve">                           H O T Ă R Â R E nr.____</w:t>
      </w:r>
    </w:p>
    <w:p w:rsidR="0098185B" w:rsidRPr="005D1765" w:rsidRDefault="0098185B" w:rsidP="0098185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noProof/>
          <w:sz w:val="32"/>
          <w:szCs w:val="32"/>
          <w:lang w:val="ro-MO"/>
        </w:rPr>
      </w:pPr>
    </w:p>
    <w:p w:rsidR="0098185B" w:rsidRPr="005D1765" w:rsidRDefault="0098185B" w:rsidP="0098185B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noProof/>
          <w:sz w:val="32"/>
          <w:szCs w:val="32"/>
          <w:u w:val="single"/>
          <w:lang w:val="ro-MO"/>
        </w:rPr>
      </w:pPr>
      <w:r w:rsidRPr="005D1765">
        <w:rPr>
          <w:rFonts w:ascii="Times New Roman" w:hAnsi="Times New Roman" w:cs="Times New Roman"/>
          <w:b/>
          <w:noProof/>
          <w:sz w:val="32"/>
          <w:szCs w:val="32"/>
          <w:u w:val="single"/>
          <w:lang w:val="ro-MO"/>
        </w:rPr>
        <w:t>din                                 2020</w:t>
      </w:r>
    </w:p>
    <w:p w:rsidR="0098185B" w:rsidRPr="005D1765" w:rsidRDefault="0098185B" w:rsidP="0098185B">
      <w:pPr>
        <w:tabs>
          <w:tab w:val="left" w:pos="720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  <w:r w:rsidRPr="005D1765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Chişinău</w:t>
      </w:r>
    </w:p>
    <w:p w:rsidR="0098185B" w:rsidRPr="005D1765" w:rsidRDefault="0098185B" w:rsidP="0098185B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</w:p>
    <w:p w:rsidR="00C42E18" w:rsidRPr="00C50C22" w:rsidRDefault="00C42E18" w:rsidP="00C42E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MO"/>
        </w:rPr>
      </w:pP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>Cu privire la eliberarea unor bunuri</w:t>
      </w:r>
      <w:r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 materiale</w:t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ro-MO"/>
        </w:rPr>
        <w:t>din rezervele</w:t>
      </w:r>
      <w:r w:rsidRPr="00C50C22">
        <w:rPr>
          <w:rFonts w:ascii="Times New Roman" w:hAnsi="Times New Roman" w:cs="Times New Roman"/>
          <w:b/>
          <w:noProof/>
          <w:sz w:val="24"/>
          <w:szCs w:val="24"/>
          <w:lang w:val="ro-MO"/>
        </w:rPr>
        <w:t xml:space="preserve"> de stat  </w:t>
      </w:r>
    </w:p>
    <w:p w:rsidR="00C42E18" w:rsidRPr="00C50C22" w:rsidRDefault="00C42E18" w:rsidP="00C42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2E18" w:rsidRPr="00C42E18" w:rsidRDefault="007D5B90" w:rsidP="007158A3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o-MO"/>
        </w:rPr>
      </w:pPr>
      <w:r>
        <w:rPr>
          <w:rFonts w:ascii="Times New Roman" w:hAnsi="Times New Roman" w:cs="Times New Roman"/>
          <w:noProof/>
          <w:sz w:val="28"/>
          <w:szCs w:val="28"/>
          <w:lang w:val="ro-MO"/>
        </w:rPr>
        <w:t>În temeiul art.10</w:t>
      </w:r>
      <w:r w:rsidR="00C42E18"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alin.</w:t>
      </w:r>
      <w:r w:rsidR="001C62F8">
        <w:rPr>
          <w:rFonts w:ascii="Times New Roman" w:hAnsi="Times New Roman" w:cs="Times New Roman"/>
          <w:noProof/>
          <w:sz w:val="28"/>
          <w:szCs w:val="28"/>
          <w:lang w:val="ro-RO"/>
        </w:rPr>
        <w:t>(1), alin.(2) lit.a) și</w:t>
      </w:r>
      <w:r w:rsidR="000B47CA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alin.(3)</w:t>
      </w:r>
      <w:r w:rsidR="00C42E18" w:rsidRPr="00C42E18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41433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din </w:t>
      </w:r>
      <w:r w:rsidR="00414336">
        <w:rPr>
          <w:rFonts w:ascii="Times New Roman" w:hAnsi="Times New Roman" w:cs="Times New Roman"/>
          <w:sz w:val="28"/>
          <w:szCs w:val="28"/>
          <w:lang w:val="ro-MO"/>
        </w:rPr>
        <w:t>Legea nr. 104/2020</w:t>
      </w:r>
      <w:r w:rsidR="00414336" w:rsidRPr="005D1765">
        <w:rPr>
          <w:rFonts w:ascii="Times New Roman" w:hAnsi="Times New Roman" w:cs="Times New Roman"/>
          <w:sz w:val="28"/>
          <w:szCs w:val="28"/>
          <w:lang w:val="ro-MO"/>
        </w:rPr>
        <w:t xml:space="preserve"> cu privire la rezervele de stat și de mobilizare (Monitorul Oficial al Rep</w:t>
      </w:r>
      <w:r w:rsidR="00414336">
        <w:rPr>
          <w:rFonts w:ascii="Times New Roman" w:hAnsi="Times New Roman" w:cs="Times New Roman"/>
          <w:sz w:val="28"/>
          <w:szCs w:val="28"/>
          <w:lang w:val="ro-MO"/>
        </w:rPr>
        <w:t>ublicii Moldova, 2020, nr. 178-179, art. 332</w:t>
      </w:r>
      <w:r w:rsidR="00414336" w:rsidRPr="005D1765">
        <w:rPr>
          <w:rFonts w:ascii="Times New Roman" w:hAnsi="Times New Roman" w:cs="Times New Roman"/>
          <w:sz w:val="28"/>
          <w:szCs w:val="28"/>
          <w:lang w:val="ro-MO"/>
        </w:rPr>
        <w:t>)</w:t>
      </w:r>
      <w:r w:rsidR="001C62F8">
        <w:rPr>
          <w:rFonts w:ascii="Times New Roman" w:hAnsi="Times New Roman" w:cs="Times New Roman"/>
          <w:noProof/>
          <w:sz w:val="28"/>
          <w:szCs w:val="28"/>
          <w:lang w:val="ro-MO"/>
        </w:rPr>
        <w:t>,</w:t>
      </w:r>
      <w:r w:rsidR="00C42E18"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art. 19 lit. g) şi art.36 alin.(1) lit.b) din Legea finanţelor publice şi responsabilităţii fiscale nr.181/2014 (Monitorul Oficial al Republicii Moldova nr. 223-230, art.159), cu modificările ulterioare, precum şi în scopul intervenirii statului pentru protecţia populaţiei urmare calamităţilor naturale provocate </w:t>
      </w:r>
      <w:r w:rsidR="00192D2C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de </w:t>
      </w:r>
      <w:r w:rsidR="00E622F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rafale </w:t>
      </w:r>
      <w:r w:rsidR="002B334B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de </w:t>
      </w:r>
      <w:r w:rsidR="0092041A">
        <w:rPr>
          <w:rFonts w:ascii="Times New Roman" w:hAnsi="Times New Roman" w:cs="Times New Roman"/>
          <w:noProof/>
          <w:sz w:val="28"/>
          <w:szCs w:val="28"/>
          <w:lang w:val="ro-MO"/>
        </w:rPr>
        <w:t>vâ</w:t>
      </w:r>
      <w:r w:rsidR="00213C87">
        <w:rPr>
          <w:rFonts w:ascii="Times New Roman" w:hAnsi="Times New Roman" w:cs="Times New Roman"/>
          <w:noProof/>
          <w:sz w:val="28"/>
          <w:szCs w:val="28"/>
          <w:lang w:val="ro-MO"/>
        </w:rPr>
        <w:t>nt</w:t>
      </w:r>
      <w:r w:rsidR="00C467C4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puternic</w:t>
      </w:r>
      <w:r w:rsidR="00C42E18"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C467C4">
        <w:rPr>
          <w:rFonts w:ascii="Times New Roman" w:hAnsi="Times New Roman" w:cs="Times New Roman"/>
          <w:noProof/>
          <w:sz w:val="28"/>
          <w:szCs w:val="28"/>
          <w:lang w:val="ro-MO"/>
        </w:rPr>
        <w:t>însoțit de ploi abundente din data de 13</w:t>
      </w:r>
      <w:r w:rsidR="00C42E18"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octombrie 2020, şi pentru lichidarea consecințelor acestora, Guvernul </w:t>
      </w:r>
      <w:r w:rsidR="00C42E18" w:rsidRPr="00C42E18">
        <w:rPr>
          <w:rFonts w:ascii="Times New Roman" w:hAnsi="Times New Roman" w:cs="Times New Roman"/>
          <w:b/>
          <w:noProof/>
          <w:sz w:val="28"/>
          <w:szCs w:val="28"/>
          <w:lang w:val="ro-MO"/>
        </w:rPr>
        <w:t>HOTĂRĂȘTE</w:t>
      </w:r>
      <w:r w:rsidR="00C42E18"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>:</w:t>
      </w:r>
    </w:p>
    <w:p w:rsidR="00C42E18" w:rsidRPr="00C42E18" w:rsidRDefault="00C42E18" w:rsidP="00C42E18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o-MO"/>
        </w:rPr>
      </w:pPr>
      <w:r w:rsidRPr="00C42E18">
        <w:rPr>
          <w:rFonts w:ascii="Times New Roman" w:hAnsi="Times New Roman" w:cs="Times New Roman"/>
          <w:b/>
          <w:noProof/>
          <w:sz w:val="28"/>
          <w:szCs w:val="28"/>
          <w:lang w:val="ro-MO"/>
        </w:rPr>
        <w:t>1.</w:t>
      </w:r>
      <w:r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Agenţia Rezerve Materiale din subordinea Ministerului Afacerilor Interne va elibera, din rezervele </w:t>
      </w:r>
      <w:r w:rsidR="00F903A7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de stat, cu titlu de deblocare, </w:t>
      </w:r>
      <w:r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Primăriei </w:t>
      </w:r>
      <w:r w:rsidR="00F01D2D">
        <w:rPr>
          <w:rFonts w:ascii="Times New Roman" w:hAnsi="Times New Roman" w:cs="Times New Roman"/>
          <w:noProof/>
          <w:sz w:val="28"/>
          <w:szCs w:val="28"/>
          <w:lang w:val="ro-MO"/>
        </w:rPr>
        <w:t>comunei</w:t>
      </w:r>
      <w:r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C467C4">
        <w:rPr>
          <w:rFonts w:ascii="Times New Roman" w:hAnsi="Times New Roman" w:cs="Times New Roman"/>
          <w:noProof/>
          <w:sz w:val="28"/>
          <w:szCs w:val="28"/>
          <w:lang w:val="ro-MO"/>
        </w:rPr>
        <w:t>Că</w:t>
      </w:r>
      <w:r w:rsidR="00F01D2D">
        <w:rPr>
          <w:rFonts w:ascii="Times New Roman" w:hAnsi="Times New Roman" w:cs="Times New Roman"/>
          <w:noProof/>
          <w:sz w:val="28"/>
          <w:szCs w:val="28"/>
          <w:lang w:val="ro-MO"/>
        </w:rPr>
        <w:t>inarii Vechi</w:t>
      </w:r>
      <w:r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, </w:t>
      </w:r>
      <w:r w:rsidR="00F01D2D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raionul </w:t>
      </w:r>
      <w:r w:rsidR="00E76C77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Soroca, </w:t>
      </w:r>
      <w:r w:rsidR="00F42657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bunuri în sumă de </w:t>
      </w:r>
      <w:r w:rsidR="00F42657" w:rsidRPr="00F42657">
        <w:rPr>
          <w:rFonts w:ascii="Times New Roman" w:hAnsi="Times New Roman" w:cs="Times New Roman"/>
          <w:sz w:val="28"/>
          <w:szCs w:val="28"/>
          <w:lang w:val="ro-MO"/>
        </w:rPr>
        <w:t>78265,46</w:t>
      </w:r>
      <w:r w:rsidR="00F42657">
        <w:rPr>
          <w:b/>
          <w:lang w:val="ro-MO"/>
        </w:rPr>
        <w:t xml:space="preserve"> </w:t>
      </w:r>
      <w:r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>lei, conform anexei.</w:t>
      </w:r>
    </w:p>
    <w:p w:rsidR="00C42E18" w:rsidRPr="00C42E18" w:rsidRDefault="00C42E18" w:rsidP="00C42E18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o-MO"/>
        </w:rPr>
      </w:pPr>
      <w:r w:rsidRPr="00C42E18">
        <w:rPr>
          <w:rFonts w:ascii="Times New Roman" w:hAnsi="Times New Roman" w:cs="Times New Roman"/>
          <w:b/>
          <w:noProof/>
          <w:sz w:val="28"/>
          <w:szCs w:val="28"/>
          <w:lang w:val="ro-MO"/>
        </w:rPr>
        <w:t>2.</w:t>
      </w:r>
      <w:r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Ministerul Finanţelor va achita Agenţiei Rezerve Materiale, din fondul de intervenţie a Guvernului, costul bunurilor materiale eliberate cu titlu de deblocare din rezervele de stat, în sumă de</w:t>
      </w:r>
      <w:r w:rsidR="00F42657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F42657" w:rsidRPr="00F42657">
        <w:rPr>
          <w:rFonts w:ascii="Times New Roman" w:hAnsi="Times New Roman" w:cs="Times New Roman"/>
          <w:sz w:val="28"/>
          <w:szCs w:val="28"/>
          <w:lang w:val="ro-MO"/>
        </w:rPr>
        <w:t>78265,46</w:t>
      </w:r>
      <w:r w:rsidR="00F42657">
        <w:rPr>
          <w:b/>
          <w:lang w:val="ro-MO"/>
        </w:rPr>
        <w:t xml:space="preserve"> </w:t>
      </w:r>
      <w:r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>lei, mijloace ce urmează a fi utilizate pentru completarea rezervelor de stat.</w:t>
      </w:r>
    </w:p>
    <w:p w:rsidR="00C42E18" w:rsidRPr="00C42E18" w:rsidRDefault="00C42E18" w:rsidP="00C42E18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o-MO"/>
        </w:rPr>
      </w:pPr>
      <w:r w:rsidRPr="00C42E18">
        <w:rPr>
          <w:rFonts w:ascii="Times New Roman" w:hAnsi="Times New Roman" w:cs="Times New Roman"/>
          <w:b/>
          <w:noProof/>
          <w:sz w:val="28"/>
          <w:szCs w:val="28"/>
          <w:lang w:val="ro-MO"/>
        </w:rPr>
        <w:t>3.</w:t>
      </w:r>
      <w:r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Primăria </w:t>
      </w:r>
      <w:r w:rsidR="00AC6D4A">
        <w:rPr>
          <w:rFonts w:ascii="Times New Roman" w:hAnsi="Times New Roman" w:cs="Times New Roman"/>
          <w:noProof/>
          <w:sz w:val="28"/>
          <w:szCs w:val="28"/>
          <w:lang w:val="ro-MO"/>
        </w:rPr>
        <w:t>comunei</w:t>
      </w:r>
      <w:r w:rsidR="00AC6D4A"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AC6D4A">
        <w:rPr>
          <w:rFonts w:ascii="Times New Roman" w:hAnsi="Times New Roman" w:cs="Times New Roman"/>
          <w:noProof/>
          <w:sz w:val="28"/>
          <w:szCs w:val="28"/>
          <w:lang w:val="ro-MO"/>
        </w:rPr>
        <w:t>Căinarii Vechi</w:t>
      </w:r>
      <w:r w:rsidR="00AC6D4A"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, </w:t>
      </w:r>
      <w:r w:rsidR="00AC6D4A">
        <w:rPr>
          <w:rFonts w:ascii="Times New Roman" w:hAnsi="Times New Roman" w:cs="Times New Roman"/>
          <w:noProof/>
          <w:sz w:val="28"/>
          <w:szCs w:val="28"/>
          <w:lang w:val="ro-MO"/>
        </w:rPr>
        <w:t>raionul Soroca</w:t>
      </w:r>
      <w:r w:rsidR="00061101">
        <w:rPr>
          <w:rFonts w:ascii="Times New Roman" w:hAnsi="Times New Roman" w:cs="Times New Roman"/>
          <w:noProof/>
          <w:sz w:val="28"/>
          <w:szCs w:val="28"/>
          <w:lang w:val="ro-MO"/>
        </w:rPr>
        <w:t>,</w:t>
      </w:r>
      <w:r w:rsidR="00AC6D4A"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AC6D4A">
        <w:rPr>
          <w:rFonts w:ascii="Times New Roman" w:hAnsi="Times New Roman" w:cs="Times New Roman"/>
          <w:noProof/>
          <w:sz w:val="28"/>
          <w:szCs w:val="28"/>
          <w:lang w:val="ro-MO"/>
        </w:rPr>
        <w:t>va</w:t>
      </w:r>
      <w:r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întreprinde măsuri privind recepţionarea, trasportarea, distribuirea şi monitorizarea utilizării conform destinaţiei a bunurilor eliberate din rezervele de stat. </w:t>
      </w:r>
    </w:p>
    <w:p w:rsidR="00C42E18" w:rsidRPr="00C42E18" w:rsidRDefault="00C42E18" w:rsidP="00C42E18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o-MO"/>
        </w:rPr>
      </w:pPr>
      <w:r w:rsidRPr="00C42E18">
        <w:rPr>
          <w:rFonts w:ascii="Times New Roman" w:hAnsi="Times New Roman" w:cs="Times New Roman"/>
          <w:b/>
          <w:noProof/>
          <w:sz w:val="28"/>
          <w:szCs w:val="28"/>
          <w:lang w:val="ro-MO"/>
        </w:rPr>
        <w:t>4.</w:t>
      </w:r>
      <w:r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Controlul asupra executării prezentei hotărîri se pune în sarcina Ministerului Afacerilor Interne.</w:t>
      </w:r>
    </w:p>
    <w:p w:rsidR="000A796B" w:rsidRDefault="00C42E18" w:rsidP="000A796B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o-MO"/>
        </w:rPr>
      </w:pPr>
      <w:r w:rsidRPr="00C42E18">
        <w:rPr>
          <w:rFonts w:ascii="Times New Roman" w:hAnsi="Times New Roman" w:cs="Times New Roman"/>
          <w:b/>
          <w:noProof/>
          <w:sz w:val="28"/>
          <w:szCs w:val="28"/>
          <w:lang w:val="ro-MO"/>
        </w:rPr>
        <w:t>5.</w:t>
      </w:r>
      <w:r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Prezenta hotărîre intră în vigoare la data </w:t>
      </w:r>
      <w:r w:rsidR="007547C2">
        <w:rPr>
          <w:rFonts w:ascii="Times New Roman" w:hAnsi="Times New Roman" w:cs="Times New Roman"/>
          <w:noProof/>
          <w:sz w:val="28"/>
          <w:szCs w:val="28"/>
          <w:lang w:val="ro-MO"/>
        </w:rPr>
        <w:t>publicării</w:t>
      </w:r>
      <w:r w:rsidRPr="00C42E18">
        <w:rPr>
          <w:rFonts w:ascii="Times New Roman" w:hAnsi="Times New Roman" w:cs="Times New Roman"/>
          <w:noProof/>
          <w:sz w:val="28"/>
          <w:szCs w:val="28"/>
          <w:lang w:val="ro-MO"/>
        </w:rPr>
        <w:t>.</w:t>
      </w:r>
    </w:p>
    <w:p w:rsidR="000912AD" w:rsidRPr="000A796B" w:rsidRDefault="000912AD" w:rsidP="000A796B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ro-MO"/>
        </w:rPr>
      </w:pPr>
    </w:p>
    <w:p w:rsidR="00C42E18" w:rsidRPr="00C42E18" w:rsidRDefault="00C42E18" w:rsidP="00C42E18">
      <w:pPr>
        <w:spacing w:before="120"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ro-MO"/>
        </w:rPr>
      </w:pPr>
      <w:r w:rsidRPr="00C42E18">
        <w:rPr>
          <w:rFonts w:ascii="Times New Roman" w:hAnsi="Times New Roman" w:cs="Times New Roman"/>
          <w:b/>
          <w:noProof/>
          <w:sz w:val="28"/>
          <w:szCs w:val="28"/>
          <w:lang w:val="ro-MO"/>
        </w:rPr>
        <w:t>Pri</w:t>
      </w:r>
      <w:r w:rsidR="00AC6D4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 xml:space="preserve">m-ministru </w:t>
      </w:r>
      <w:r w:rsidR="00AC6D4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ab/>
      </w:r>
      <w:r w:rsidR="00AC6D4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ab/>
      </w:r>
      <w:r w:rsidR="00AC6D4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ab/>
      </w:r>
      <w:r w:rsidR="00AC6D4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ab/>
      </w:r>
      <w:r w:rsidR="00AC6D4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ab/>
      </w:r>
      <w:r w:rsidR="00AC6D4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ab/>
        <w:t xml:space="preserve">              </w:t>
      </w:r>
      <w:r w:rsidRPr="00C42E18">
        <w:rPr>
          <w:rFonts w:ascii="Times New Roman" w:hAnsi="Times New Roman" w:cs="Times New Roman"/>
          <w:b/>
          <w:noProof/>
          <w:sz w:val="28"/>
          <w:szCs w:val="28"/>
          <w:lang w:val="ro-MO"/>
        </w:rPr>
        <w:t xml:space="preserve"> Ion CHICU</w:t>
      </w:r>
    </w:p>
    <w:p w:rsidR="00C42E18" w:rsidRPr="00C42E18" w:rsidRDefault="00C42E18" w:rsidP="00C42E18">
      <w:pPr>
        <w:spacing w:before="120"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ro-MO"/>
        </w:rPr>
      </w:pPr>
      <w:r w:rsidRPr="00C42E18">
        <w:rPr>
          <w:rFonts w:ascii="Times New Roman" w:hAnsi="Times New Roman" w:cs="Times New Roman"/>
          <w:b/>
          <w:noProof/>
          <w:sz w:val="28"/>
          <w:szCs w:val="28"/>
          <w:lang w:val="ro-MO"/>
        </w:rPr>
        <w:t>Contrasemnează:</w:t>
      </w:r>
    </w:p>
    <w:p w:rsidR="00C42E18" w:rsidRPr="00C42E18" w:rsidRDefault="00C42E18" w:rsidP="00C42E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ro-MO"/>
        </w:rPr>
      </w:pPr>
    </w:p>
    <w:p w:rsidR="00C42E18" w:rsidRPr="00C42E18" w:rsidRDefault="00C42E18" w:rsidP="00C42E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ro-MO"/>
        </w:rPr>
      </w:pPr>
      <w:r w:rsidRPr="00C42E18">
        <w:rPr>
          <w:rFonts w:ascii="Times New Roman" w:hAnsi="Times New Roman" w:cs="Times New Roman"/>
          <w:b/>
          <w:noProof/>
          <w:sz w:val="28"/>
          <w:szCs w:val="28"/>
          <w:lang w:val="ro-MO"/>
        </w:rPr>
        <w:t>Viceprim-ministru,</w:t>
      </w:r>
    </w:p>
    <w:p w:rsidR="00C42E18" w:rsidRPr="00C42E18" w:rsidRDefault="00C42E18" w:rsidP="00C42E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ro-MO"/>
        </w:rPr>
      </w:pPr>
      <w:r w:rsidRPr="00C42E18">
        <w:rPr>
          <w:rFonts w:ascii="Times New Roman" w:hAnsi="Times New Roman" w:cs="Times New Roman"/>
          <w:b/>
          <w:noProof/>
          <w:sz w:val="28"/>
          <w:szCs w:val="28"/>
          <w:lang w:val="ro-MO"/>
        </w:rPr>
        <w:t>ministr</w:t>
      </w:r>
      <w:r w:rsidR="00AC6D4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>ul finanţelor</w:t>
      </w:r>
      <w:r w:rsidR="00AC6D4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ab/>
      </w:r>
      <w:r w:rsidR="00AC6D4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ab/>
      </w:r>
      <w:r w:rsidR="00AC6D4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ab/>
      </w:r>
      <w:r w:rsidR="00AC6D4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ab/>
      </w:r>
      <w:r w:rsidR="00AC6D4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ab/>
        <w:t xml:space="preserve">           </w:t>
      </w:r>
      <w:r w:rsidRPr="00C42E18">
        <w:rPr>
          <w:rFonts w:ascii="Times New Roman" w:hAnsi="Times New Roman" w:cs="Times New Roman"/>
          <w:b/>
          <w:noProof/>
          <w:sz w:val="28"/>
          <w:szCs w:val="28"/>
          <w:lang w:val="ro-MO"/>
        </w:rPr>
        <w:t xml:space="preserve">     Serghei PUŞCUŢA </w:t>
      </w:r>
    </w:p>
    <w:p w:rsidR="00C42E18" w:rsidRPr="00C42E18" w:rsidRDefault="00C42E18" w:rsidP="00C42E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ro-MO"/>
        </w:rPr>
      </w:pPr>
    </w:p>
    <w:p w:rsidR="00A85B24" w:rsidRPr="005D1765" w:rsidRDefault="00A85B24">
      <w:pPr>
        <w:rPr>
          <w:lang w:val="ro-MO"/>
        </w:rPr>
      </w:pPr>
    </w:p>
    <w:sectPr w:rsidR="00A85B24" w:rsidRPr="005D1765" w:rsidSect="000912AD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131B0"/>
    <w:multiLevelType w:val="hybridMultilevel"/>
    <w:tmpl w:val="16D2F33E"/>
    <w:lvl w:ilvl="0" w:tplc="329CDF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8185B"/>
    <w:rsid w:val="00024002"/>
    <w:rsid w:val="000368CB"/>
    <w:rsid w:val="000457D0"/>
    <w:rsid w:val="00047DB0"/>
    <w:rsid w:val="00053CC1"/>
    <w:rsid w:val="000545DF"/>
    <w:rsid w:val="00061101"/>
    <w:rsid w:val="000638FF"/>
    <w:rsid w:val="00063B8E"/>
    <w:rsid w:val="00071B09"/>
    <w:rsid w:val="00075386"/>
    <w:rsid w:val="0007689A"/>
    <w:rsid w:val="00081CC9"/>
    <w:rsid w:val="00082EE7"/>
    <w:rsid w:val="00085A1E"/>
    <w:rsid w:val="00086104"/>
    <w:rsid w:val="00086E81"/>
    <w:rsid w:val="0008754F"/>
    <w:rsid w:val="000912AD"/>
    <w:rsid w:val="0009579B"/>
    <w:rsid w:val="00096A0A"/>
    <w:rsid w:val="000A796B"/>
    <w:rsid w:val="000B295F"/>
    <w:rsid w:val="000B47CA"/>
    <w:rsid w:val="000B4C39"/>
    <w:rsid w:val="000B6B9B"/>
    <w:rsid w:val="000C1902"/>
    <w:rsid w:val="000E66A5"/>
    <w:rsid w:val="000F4227"/>
    <w:rsid w:val="0010109C"/>
    <w:rsid w:val="001123FE"/>
    <w:rsid w:val="001264B3"/>
    <w:rsid w:val="00127E12"/>
    <w:rsid w:val="00135385"/>
    <w:rsid w:val="00153252"/>
    <w:rsid w:val="00164896"/>
    <w:rsid w:val="001733FA"/>
    <w:rsid w:val="00174532"/>
    <w:rsid w:val="00192D2C"/>
    <w:rsid w:val="001B262E"/>
    <w:rsid w:val="001C07F1"/>
    <w:rsid w:val="001C275F"/>
    <w:rsid w:val="001C2AD1"/>
    <w:rsid w:val="001C62F8"/>
    <w:rsid w:val="001C75F0"/>
    <w:rsid w:val="001D69AC"/>
    <w:rsid w:val="001E37B1"/>
    <w:rsid w:val="001E3F64"/>
    <w:rsid w:val="001E5D33"/>
    <w:rsid w:val="00213C87"/>
    <w:rsid w:val="00214AF2"/>
    <w:rsid w:val="00221A94"/>
    <w:rsid w:val="002247B9"/>
    <w:rsid w:val="00224C1E"/>
    <w:rsid w:val="00225255"/>
    <w:rsid w:val="002269E0"/>
    <w:rsid w:val="00231898"/>
    <w:rsid w:val="00231F53"/>
    <w:rsid w:val="002344A3"/>
    <w:rsid w:val="00236275"/>
    <w:rsid w:val="00242A46"/>
    <w:rsid w:val="00245A4F"/>
    <w:rsid w:val="00247785"/>
    <w:rsid w:val="00260F20"/>
    <w:rsid w:val="00260FA2"/>
    <w:rsid w:val="00270BF6"/>
    <w:rsid w:val="00277E3E"/>
    <w:rsid w:val="00282883"/>
    <w:rsid w:val="00284F20"/>
    <w:rsid w:val="00284FE8"/>
    <w:rsid w:val="002903ED"/>
    <w:rsid w:val="00291D43"/>
    <w:rsid w:val="002927BC"/>
    <w:rsid w:val="002977A5"/>
    <w:rsid w:val="002A1153"/>
    <w:rsid w:val="002A4153"/>
    <w:rsid w:val="002B334B"/>
    <w:rsid w:val="002C104F"/>
    <w:rsid w:val="002C3995"/>
    <w:rsid w:val="002D10C3"/>
    <w:rsid w:val="002F0DED"/>
    <w:rsid w:val="002F2BE3"/>
    <w:rsid w:val="00301C3F"/>
    <w:rsid w:val="0030237D"/>
    <w:rsid w:val="00307ABE"/>
    <w:rsid w:val="003137F8"/>
    <w:rsid w:val="00316D83"/>
    <w:rsid w:val="00326EF7"/>
    <w:rsid w:val="00342E8B"/>
    <w:rsid w:val="003446F3"/>
    <w:rsid w:val="003500DA"/>
    <w:rsid w:val="00351EA0"/>
    <w:rsid w:val="00355E01"/>
    <w:rsid w:val="00357A2A"/>
    <w:rsid w:val="00363D51"/>
    <w:rsid w:val="0036630C"/>
    <w:rsid w:val="00366E52"/>
    <w:rsid w:val="00367269"/>
    <w:rsid w:val="003727C8"/>
    <w:rsid w:val="00375460"/>
    <w:rsid w:val="0039083E"/>
    <w:rsid w:val="00397652"/>
    <w:rsid w:val="003A34EC"/>
    <w:rsid w:val="003B5C68"/>
    <w:rsid w:val="003B73D1"/>
    <w:rsid w:val="003C02DA"/>
    <w:rsid w:val="003C2B0E"/>
    <w:rsid w:val="003C5A36"/>
    <w:rsid w:val="003C651B"/>
    <w:rsid w:val="003D0874"/>
    <w:rsid w:val="003D1C53"/>
    <w:rsid w:val="003D3CDD"/>
    <w:rsid w:val="003D788D"/>
    <w:rsid w:val="003E03D0"/>
    <w:rsid w:val="003F4DC6"/>
    <w:rsid w:val="003F5C94"/>
    <w:rsid w:val="004031E3"/>
    <w:rsid w:val="00407080"/>
    <w:rsid w:val="00410C01"/>
    <w:rsid w:val="00414336"/>
    <w:rsid w:val="00424AE9"/>
    <w:rsid w:val="00435273"/>
    <w:rsid w:val="00436DE6"/>
    <w:rsid w:val="00450C5F"/>
    <w:rsid w:val="00457907"/>
    <w:rsid w:val="00462F18"/>
    <w:rsid w:val="00464436"/>
    <w:rsid w:val="004672AC"/>
    <w:rsid w:val="0047167A"/>
    <w:rsid w:val="00483078"/>
    <w:rsid w:val="004945D1"/>
    <w:rsid w:val="004A2D79"/>
    <w:rsid w:val="004A2F14"/>
    <w:rsid w:val="004B0680"/>
    <w:rsid w:val="004B4065"/>
    <w:rsid w:val="004D2CB1"/>
    <w:rsid w:val="004D7195"/>
    <w:rsid w:val="004F4BB8"/>
    <w:rsid w:val="004F5319"/>
    <w:rsid w:val="004F7CE2"/>
    <w:rsid w:val="005026EC"/>
    <w:rsid w:val="00502FBA"/>
    <w:rsid w:val="0051227F"/>
    <w:rsid w:val="00515ED2"/>
    <w:rsid w:val="00520FB8"/>
    <w:rsid w:val="005239C6"/>
    <w:rsid w:val="00533CAF"/>
    <w:rsid w:val="0054370A"/>
    <w:rsid w:val="00546A12"/>
    <w:rsid w:val="00550B25"/>
    <w:rsid w:val="0056359C"/>
    <w:rsid w:val="00563A04"/>
    <w:rsid w:val="00567F43"/>
    <w:rsid w:val="00576FF1"/>
    <w:rsid w:val="005819F1"/>
    <w:rsid w:val="00585303"/>
    <w:rsid w:val="00587AC3"/>
    <w:rsid w:val="0059044A"/>
    <w:rsid w:val="00593EAA"/>
    <w:rsid w:val="005A07C1"/>
    <w:rsid w:val="005A7A6A"/>
    <w:rsid w:val="005C0327"/>
    <w:rsid w:val="005C50A4"/>
    <w:rsid w:val="005C6020"/>
    <w:rsid w:val="005D020A"/>
    <w:rsid w:val="005D0D47"/>
    <w:rsid w:val="005D1765"/>
    <w:rsid w:val="005D2D31"/>
    <w:rsid w:val="005D7235"/>
    <w:rsid w:val="005E629B"/>
    <w:rsid w:val="005E6D82"/>
    <w:rsid w:val="005F72D1"/>
    <w:rsid w:val="00604037"/>
    <w:rsid w:val="00605A63"/>
    <w:rsid w:val="0061396A"/>
    <w:rsid w:val="006146E8"/>
    <w:rsid w:val="00626656"/>
    <w:rsid w:val="00626805"/>
    <w:rsid w:val="0062711F"/>
    <w:rsid w:val="00632A36"/>
    <w:rsid w:val="00640C9D"/>
    <w:rsid w:val="00642961"/>
    <w:rsid w:val="00653089"/>
    <w:rsid w:val="0066339D"/>
    <w:rsid w:val="00663664"/>
    <w:rsid w:val="00683A06"/>
    <w:rsid w:val="00690612"/>
    <w:rsid w:val="0069357C"/>
    <w:rsid w:val="00693B29"/>
    <w:rsid w:val="006A37CC"/>
    <w:rsid w:val="006B2D9A"/>
    <w:rsid w:val="006B351A"/>
    <w:rsid w:val="006D1F50"/>
    <w:rsid w:val="006D44DA"/>
    <w:rsid w:val="006D4F13"/>
    <w:rsid w:val="006D6A1C"/>
    <w:rsid w:val="006E04BF"/>
    <w:rsid w:val="006E35FD"/>
    <w:rsid w:val="0070651E"/>
    <w:rsid w:val="007158A3"/>
    <w:rsid w:val="007314C7"/>
    <w:rsid w:val="00731FAB"/>
    <w:rsid w:val="00735476"/>
    <w:rsid w:val="00736714"/>
    <w:rsid w:val="007375D1"/>
    <w:rsid w:val="00742F61"/>
    <w:rsid w:val="007436AC"/>
    <w:rsid w:val="007453AC"/>
    <w:rsid w:val="00747378"/>
    <w:rsid w:val="0075298F"/>
    <w:rsid w:val="007547C2"/>
    <w:rsid w:val="0076219A"/>
    <w:rsid w:val="00762623"/>
    <w:rsid w:val="00763E89"/>
    <w:rsid w:val="00764F7F"/>
    <w:rsid w:val="00765FAC"/>
    <w:rsid w:val="00767AB5"/>
    <w:rsid w:val="00770E37"/>
    <w:rsid w:val="00777AFB"/>
    <w:rsid w:val="00780E16"/>
    <w:rsid w:val="007816AB"/>
    <w:rsid w:val="0078486F"/>
    <w:rsid w:val="00791E27"/>
    <w:rsid w:val="0079309E"/>
    <w:rsid w:val="007947AA"/>
    <w:rsid w:val="007971A9"/>
    <w:rsid w:val="00797C84"/>
    <w:rsid w:val="007A2585"/>
    <w:rsid w:val="007A5146"/>
    <w:rsid w:val="007B7E44"/>
    <w:rsid w:val="007C170A"/>
    <w:rsid w:val="007D183C"/>
    <w:rsid w:val="007D2BCB"/>
    <w:rsid w:val="007D5B90"/>
    <w:rsid w:val="007F0D6C"/>
    <w:rsid w:val="007F7238"/>
    <w:rsid w:val="00811344"/>
    <w:rsid w:val="0081218E"/>
    <w:rsid w:val="00813550"/>
    <w:rsid w:val="00817298"/>
    <w:rsid w:val="00827657"/>
    <w:rsid w:val="00830A7C"/>
    <w:rsid w:val="00831982"/>
    <w:rsid w:val="00832950"/>
    <w:rsid w:val="00834D14"/>
    <w:rsid w:val="00837388"/>
    <w:rsid w:val="00841D18"/>
    <w:rsid w:val="008514D0"/>
    <w:rsid w:val="008738E2"/>
    <w:rsid w:val="008765F9"/>
    <w:rsid w:val="00877CAB"/>
    <w:rsid w:val="0088514A"/>
    <w:rsid w:val="00887853"/>
    <w:rsid w:val="008A18B0"/>
    <w:rsid w:val="008A2998"/>
    <w:rsid w:val="008B6899"/>
    <w:rsid w:val="008D701E"/>
    <w:rsid w:val="008E2A0C"/>
    <w:rsid w:val="008F10ED"/>
    <w:rsid w:val="008F3271"/>
    <w:rsid w:val="008F4C73"/>
    <w:rsid w:val="008F6DD8"/>
    <w:rsid w:val="009020E7"/>
    <w:rsid w:val="00902207"/>
    <w:rsid w:val="00906076"/>
    <w:rsid w:val="00910387"/>
    <w:rsid w:val="00912813"/>
    <w:rsid w:val="0092041A"/>
    <w:rsid w:val="00924A6B"/>
    <w:rsid w:val="00932E7C"/>
    <w:rsid w:val="009368AB"/>
    <w:rsid w:val="00941775"/>
    <w:rsid w:val="0094331D"/>
    <w:rsid w:val="00951BE7"/>
    <w:rsid w:val="00960DB1"/>
    <w:rsid w:val="0098185B"/>
    <w:rsid w:val="00992943"/>
    <w:rsid w:val="00994923"/>
    <w:rsid w:val="009A302D"/>
    <w:rsid w:val="009B4810"/>
    <w:rsid w:val="009B5D9C"/>
    <w:rsid w:val="009B6FF8"/>
    <w:rsid w:val="009B770E"/>
    <w:rsid w:val="009C58D9"/>
    <w:rsid w:val="009C6641"/>
    <w:rsid w:val="009C707A"/>
    <w:rsid w:val="009F0EBF"/>
    <w:rsid w:val="009F22AE"/>
    <w:rsid w:val="00A15D37"/>
    <w:rsid w:val="00A22157"/>
    <w:rsid w:val="00A25AB3"/>
    <w:rsid w:val="00A26AAF"/>
    <w:rsid w:val="00A41E7E"/>
    <w:rsid w:val="00A42974"/>
    <w:rsid w:val="00A4299F"/>
    <w:rsid w:val="00A4395E"/>
    <w:rsid w:val="00A5200D"/>
    <w:rsid w:val="00A53F9B"/>
    <w:rsid w:val="00A551B4"/>
    <w:rsid w:val="00A55848"/>
    <w:rsid w:val="00A57F4F"/>
    <w:rsid w:val="00A64264"/>
    <w:rsid w:val="00A6624C"/>
    <w:rsid w:val="00A67C93"/>
    <w:rsid w:val="00A81B8F"/>
    <w:rsid w:val="00A847C8"/>
    <w:rsid w:val="00A85B24"/>
    <w:rsid w:val="00A97947"/>
    <w:rsid w:val="00AA6323"/>
    <w:rsid w:val="00AB45CE"/>
    <w:rsid w:val="00AC35C4"/>
    <w:rsid w:val="00AC6D4A"/>
    <w:rsid w:val="00AD145B"/>
    <w:rsid w:val="00AD2123"/>
    <w:rsid w:val="00AE2E73"/>
    <w:rsid w:val="00AE7435"/>
    <w:rsid w:val="00B0449F"/>
    <w:rsid w:val="00B068AA"/>
    <w:rsid w:val="00B247AA"/>
    <w:rsid w:val="00B27684"/>
    <w:rsid w:val="00B31591"/>
    <w:rsid w:val="00B31772"/>
    <w:rsid w:val="00B4511E"/>
    <w:rsid w:val="00B52795"/>
    <w:rsid w:val="00B54CEB"/>
    <w:rsid w:val="00B615B1"/>
    <w:rsid w:val="00B62A8A"/>
    <w:rsid w:val="00B631B5"/>
    <w:rsid w:val="00B63C32"/>
    <w:rsid w:val="00B65781"/>
    <w:rsid w:val="00B83BFF"/>
    <w:rsid w:val="00B8725C"/>
    <w:rsid w:val="00BA125F"/>
    <w:rsid w:val="00BB11B0"/>
    <w:rsid w:val="00BB7312"/>
    <w:rsid w:val="00BC0BEB"/>
    <w:rsid w:val="00BC1E5B"/>
    <w:rsid w:val="00BC2D0C"/>
    <w:rsid w:val="00BC7D40"/>
    <w:rsid w:val="00BD4D1E"/>
    <w:rsid w:val="00BE22BD"/>
    <w:rsid w:val="00BE2F23"/>
    <w:rsid w:val="00BF0B1D"/>
    <w:rsid w:val="00C00DD9"/>
    <w:rsid w:val="00C15546"/>
    <w:rsid w:val="00C2005D"/>
    <w:rsid w:val="00C2255D"/>
    <w:rsid w:val="00C23DA1"/>
    <w:rsid w:val="00C2645A"/>
    <w:rsid w:val="00C3399E"/>
    <w:rsid w:val="00C37723"/>
    <w:rsid w:val="00C42E18"/>
    <w:rsid w:val="00C467C4"/>
    <w:rsid w:val="00C54872"/>
    <w:rsid w:val="00C649E7"/>
    <w:rsid w:val="00C64A14"/>
    <w:rsid w:val="00C72A76"/>
    <w:rsid w:val="00C80047"/>
    <w:rsid w:val="00C85596"/>
    <w:rsid w:val="00C9331B"/>
    <w:rsid w:val="00C94712"/>
    <w:rsid w:val="00C95A02"/>
    <w:rsid w:val="00C974F9"/>
    <w:rsid w:val="00CA0F24"/>
    <w:rsid w:val="00CA595E"/>
    <w:rsid w:val="00CB0F32"/>
    <w:rsid w:val="00CB735F"/>
    <w:rsid w:val="00CD1F44"/>
    <w:rsid w:val="00CD251C"/>
    <w:rsid w:val="00CD5CD2"/>
    <w:rsid w:val="00CD5D85"/>
    <w:rsid w:val="00CD6B07"/>
    <w:rsid w:val="00CE0C74"/>
    <w:rsid w:val="00CE152F"/>
    <w:rsid w:val="00CE3B44"/>
    <w:rsid w:val="00CE7F60"/>
    <w:rsid w:val="00CF1811"/>
    <w:rsid w:val="00CF35A5"/>
    <w:rsid w:val="00D05258"/>
    <w:rsid w:val="00D06B65"/>
    <w:rsid w:val="00D10304"/>
    <w:rsid w:val="00D226A9"/>
    <w:rsid w:val="00D30760"/>
    <w:rsid w:val="00D30CA1"/>
    <w:rsid w:val="00D32A6E"/>
    <w:rsid w:val="00D33FB2"/>
    <w:rsid w:val="00D3434D"/>
    <w:rsid w:val="00D34BFE"/>
    <w:rsid w:val="00D37473"/>
    <w:rsid w:val="00D524A8"/>
    <w:rsid w:val="00D54C13"/>
    <w:rsid w:val="00D65DB7"/>
    <w:rsid w:val="00D82974"/>
    <w:rsid w:val="00D86222"/>
    <w:rsid w:val="00D97BBF"/>
    <w:rsid w:val="00DB5473"/>
    <w:rsid w:val="00DC190B"/>
    <w:rsid w:val="00DC589C"/>
    <w:rsid w:val="00DD34D9"/>
    <w:rsid w:val="00DD6878"/>
    <w:rsid w:val="00DF269F"/>
    <w:rsid w:val="00DF3F48"/>
    <w:rsid w:val="00DF45D3"/>
    <w:rsid w:val="00E051E7"/>
    <w:rsid w:val="00E057ED"/>
    <w:rsid w:val="00E05B51"/>
    <w:rsid w:val="00E06E54"/>
    <w:rsid w:val="00E07716"/>
    <w:rsid w:val="00E10535"/>
    <w:rsid w:val="00E210F9"/>
    <w:rsid w:val="00E2446F"/>
    <w:rsid w:val="00E3662E"/>
    <w:rsid w:val="00E410B4"/>
    <w:rsid w:val="00E42C4D"/>
    <w:rsid w:val="00E442D4"/>
    <w:rsid w:val="00E44470"/>
    <w:rsid w:val="00E47D17"/>
    <w:rsid w:val="00E51384"/>
    <w:rsid w:val="00E60450"/>
    <w:rsid w:val="00E61E4B"/>
    <w:rsid w:val="00E622FA"/>
    <w:rsid w:val="00E65930"/>
    <w:rsid w:val="00E67187"/>
    <w:rsid w:val="00E76C77"/>
    <w:rsid w:val="00E76CFD"/>
    <w:rsid w:val="00E874E3"/>
    <w:rsid w:val="00EA3B45"/>
    <w:rsid w:val="00EB035C"/>
    <w:rsid w:val="00EC5D76"/>
    <w:rsid w:val="00ED0892"/>
    <w:rsid w:val="00ED1ABF"/>
    <w:rsid w:val="00EE2DC3"/>
    <w:rsid w:val="00EE4A2B"/>
    <w:rsid w:val="00EE5AE4"/>
    <w:rsid w:val="00EE5F2C"/>
    <w:rsid w:val="00EF1CF2"/>
    <w:rsid w:val="00EF23CC"/>
    <w:rsid w:val="00EF69CF"/>
    <w:rsid w:val="00F01D2D"/>
    <w:rsid w:val="00F06B7E"/>
    <w:rsid w:val="00F150DF"/>
    <w:rsid w:val="00F203DD"/>
    <w:rsid w:val="00F2283D"/>
    <w:rsid w:val="00F23F30"/>
    <w:rsid w:val="00F27C4D"/>
    <w:rsid w:val="00F31FF9"/>
    <w:rsid w:val="00F32478"/>
    <w:rsid w:val="00F32FB3"/>
    <w:rsid w:val="00F40304"/>
    <w:rsid w:val="00F42657"/>
    <w:rsid w:val="00F5209D"/>
    <w:rsid w:val="00F54C2B"/>
    <w:rsid w:val="00F6342A"/>
    <w:rsid w:val="00F767F9"/>
    <w:rsid w:val="00F80FCA"/>
    <w:rsid w:val="00F827DC"/>
    <w:rsid w:val="00F903A7"/>
    <w:rsid w:val="00F94B33"/>
    <w:rsid w:val="00F94D1C"/>
    <w:rsid w:val="00F978B9"/>
    <w:rsid w:val="00FA5A36"/>
    <w:rsid w:val="00FA5CA1"/>
    <w:rsid w:val="00FA7D3C"/>
    <w:rsid w:val="00FB0871"/>
    <w:rsid w:val="00FB44F6"/>
    <w:rsid w:val="00FB5F3A"/>
    <w:rsid w:val="00FB7D78"/>
    <w:rsid w:val="00FC3614"/>
    <w:rsid w:val="00FC718A"/>
    <w:rsid w:val="00FD123D"/>
    <w:rsid w:val="00FE32E8"/>
    <w:rsid w:val="00FE3DF0"/>
    <w:rsid w:val="00FE78AF"/>
    <w:rsid w:val="00F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5B"/>
    <w:rPr>
      <w:rFonts w:eastAsiaTheme="minorEastAsia"/>
      <w:lang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672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8">
    <w:name w:val="heading 8"/>
    <w:basedOn w:val="Normal"/>
    <w:next w:val="Normal"/>
    <w:link w:val="Titlu8Caracter"/>
    <w:qFormat/>
    <w:rsid w:val="0098185B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rsid w:val="0098185B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78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78486F"/>
    <w:rPr>
      <w:b/>
      <w:bCs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6726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338</cp:revision>
  <cp:lastPrinted>2020-10-21T07:38:00Z</cp:lastPrinted>
  <dcterms:created xsi:type="dcterms:W3CDTF">2020-04-08T13:54:00Z</dcterms:created>
  <dcterms:modified xsi:type="dcterms:W3CDTF">2020-10-21T08:03:00Z</dcterms:modified>
</cp:coreProperties>
</file>