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6DC4C" w14:textId="77777777" w:rsidR="00432367" w:rsidRPr="0022238E" w:rsidRDefault="00432367" w:rsidP="00432367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22238E">
        <w:rPr>
          <w:rFonts w:eastAsiaTheme="minorHAnsi"/>
          <w:b/>
          <w:sz w:val="28"/>
          <w:szCs w:val="28"/>
          <w:lang w:val="ro-RO" w:eastAsia="en-US"/>
        </w:rPr>
        <w:t>GUVERNUL REPUBLICII MOLDOVA</w:t>
      </w:r>
    </w:p>
    <w:p w14:paraId="1F1E48D8" w14:textId="77777777" w:rsidR="00432367" w:rsidRPr="0022238E" w:rsidRDefault="00432367" w:rsidP="00432367">
      <w:pPr>
        <w:spacing w:after="200" w:line="276" w:lineRule="auto"/>
        <w:rPr>
          <w:rFonts w:eastAsiaTheme="minorHAnsi"/>
          <w:sz w:val="28"/>
          <w:szCs w:val="28"/>
          <w:lang w:val="ro-RO" w:eastAsia="en-US"/>
        </w:rPr>
      </w:pPr>
      <w:r w:rsidRPr="0022238E">
        <w:rPr>
          <w:rFonts w:eastAsiaTheme="minorHAnsi"/>
          <w:sz w:val="28"/>
          <w:szCs w:val="28"/>
          <w:lang w:val="ro-RO" w:eastAsia="en-US"/>
        </w:rPr>
        <w:t xml:space="preserve"> </w:t>
      </w:r>
    </w:p>
    <w:p w14:paraId="67DD5C42" w14:textId="77777777" w:rsidR="00432367" w:rsidRPr="0022238E" w:rsidRDefault="00432367" w:rsidP="00432367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22238E">
        <w:rPr>
          <w:rFonts w:eastAsiaTheme="minorHAnsi"/>
          <w:b/>
          <w:sz w:val="28"/>
          <w:szCs w:val="28"/>
          <w:lang w:val="ro-RO" w:eastAsia="en-US"/>
        </w:rPr>
        <w:t>H O T Ă R Â R E  nr._______</w:t>
      </w:r>
    </w:p>
    <w:p w14:paraId="32294F5B" w14:textId="77777777" w:rsidR="00432367" w:rsidRPr="0022238E" w:rsidRDefault="00432367" w:rsidP="00432367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22238E">
        <w:rPr>
          <w:rFonts w:eastAsiaTheme="minorHAnsi"/>
          <w:b/>
          <w:sz w:val="28"/>
          <w:szCs w:val="28"/>
          <w:lang w:val="ro-RO" w:eastAsia="en-US"/>
        </w:rPr>
        <w:t>din ____________________________________ 2020</w:t>
      </w:r>
    </w:p>
    <w:p w14:paraId="75D627CD" w14:textId="77777777" w:rsidR="00432367" w:rsidRPr="0022238E" w:rsidRDefault="00432367" w:rsidP="00432367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22238E">
        <w:rPr>
          <w:rFonts w:eastAsiaTheme="minorHAnsi"/>
          <w:b/>
          <w:sz w:val="28"/>
          <w:szCs w:val="28"/>
          <w:lang w:val="ro-RO" w:eastAsia="en-US"/>
        </w:rPr>
        <w:t>Chișinău</w:t>
      </w:r>
    </w:p>
    <w:p w14:paraId="33C1EA32" w14:textId="77777777" w:rsidR="00432367" w:rsidRPr="0022238E" w:rsidRDefault="00432367" w:rsidP="00432367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ro-RO" w:eastAsia="en-US"/>
        </w:rPr>
      </w:pPr>
    </w:p>
    <w:p w14:paraId="31424A6B" w14:textId="77777777" w:rsidR="00432367" w:rsidRPr="0022238E" w:rsidRDefault="00432367" w:rsidP="00432367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ro-RO" w:eastAsia="en-US"/>
        </w:rPr>
      </w:pPr>
    </w:p>
    <w:p w14:paraId="572DC4EF" w14:textId="77777777" w:rsidR="00432367" w:rsidRPr="0022238E" w:rsidRDefault="00432367" w:rsidP="00432367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  <w:bookmarkStart w:id="0" w:name="_GoBack"/>
      <w:r w:rsidRPr="0022238E">
        <w:rPr>
          <w:b/>
          <w:bCs/>
          <w:color w:val="000000"/>
          <w:sz w:val="28"/>
          <w:szCs w:val="28"/>
          <w:lang w:val="ro-RO"/>
        </w:rPr>
        <w:t xml:space="preserve">cu </w:t>
      </w:r>
      <w:r w:rsidRPr="0022238E">
        <w:rPr>
          <w:b/>
          <w:bCs/>
          <w:color w:val="000000" w:themeColor="text1"/>
          <w:sz w:val="28"/>
          <w:szCs w:val="28"/>
          <w:lang w:val="ro-RO"/>
        </w:rPr>
        <w:t xml:space="preserve">privire la aprobarea modificărilor ce se operează </w:t>
      </w:r>
    </w:p>
    <w:p w14:paraId="11E8EB67" w14:textId="6BBD5D69" w:rsidR="00432367" w:rsidRPr="0022238E" w:rsidRDefault="00432367" w:rsidP="00432367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22238E">
        <w:rPr>
          <w:b/>
          <w:bCs/>
          <w:color w:val="000000" w:themeColor="text1"/>
          <w:sz w:val="28"/>
          <w:szCs w:val="28"/>
          <w:lang w:val="ro-RO"/>
        </w:rPr>
        <w:t xml:space="preserve">în unele </w:t>
      </w:r>
      <w:r w:rsidR="00F85E21" w:rsidRPr="0022238E">
        <w:rPr>
          <w:b/>
          <w:bCs/>
          <w:color w:val="000000" w:themeColor="text1"/>
          <w:sz w:val="28"/>
          <w:szCs w:val="28"/>
          <w:lang w:val="ro-RO"/>
        </w:rPr>
        <w:t>hotărâri</w:t>
      </w:r>
      <w:r w:rsidRPr="0022238E">
        <w:rPr>
          <w:b/>
          <w:bCs/>
          <w:color w:val="000000" w:themeColor="text1"/>
          <w:sz w:val="28"/>
          <w:szCs w:val="28"/>
          <w:lang w:val="ro-RO"/>
        </w:rPr>
        <w:t xml:space="preserve"> ale Guvernului</w:t>
      </w:r>
      <w:bookmarkEnd w:id="0"/>
      <w:r w:rsidRPr="0022238E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</w:p>
    <w:p w14:paraId="2F9B9B72" w14:textId="77777777" w:rsidR="00432367" w:rsidRPr="0022238E" w:rsidRDefault="00432367" w:rsidP="00432367">
      <w:pPr>
        <w:jc w:val="center"/>
        <w:rPr>
          <w:rFonts w:eastAsiaTheme="minorHAnsi"/>
          <w:b/>
          <w:color w:val="000000" w:themeColor="text1"/>
          <w:sz w:val="28"/>
          <w:szCs w:val="28"/>
          <w:lang w:val="ro-RO" w:eastAsia="en-US"/>
        </w:rPr>
      </w:pPr>
    </w:p>
    <w:p w14:paraId="7FA733C2" w14:textId="77777777" w:rsidR="00432367" w:rsidRPr="0022238E" w:rsidRDefault="00432367" w:rsidP="00432367">
      <w:pPr>
        <w:jc w:val="center"/>
        <w:rPr>
          <w:rFonts w:eastAsiaTheme="minorHAnsi"/>
          <w:b/>
          <w:color w:val="000000" w:themeColor="text1"/>
          <w:sz w:val="28"/>
          <w:szCs w:val="28"/>
          <w:lang w:val="ro-RO" w:eastAsia="en-US"/>
        </w:rPr>
      </w:pPr>
    </w:p>
    <w:p w14:paraId="4C79A764" w14:textId="77777777" w:rsidR="00432367" w:rsidRPr="0022238E" w:rsidRDefault="00432367" w:rsidP="00432367">
      <w:pPr>
        <w:ind w:firstLine="709"/>
        <w:rPr>
          <w:rFonts w:eastAsiaTheme="minorHAnsi"/>
          <w:b/>
          <w:color w:val="000000" w:themeColor="text1"/>
          <w:sz w:val="28"/>
          <w:szCs w:val="28"/>
          <w:lang w:val="ro-RO" w:eastAsia="en-US"/>
        </w:rPr>
      </w:pPr>
    </w:p>
    <w:p w14:paraId="7217825D" w14:textId="77777777" w:rsidR="00432367" w:rsidRPr="0022238E" w:rsidRDefault="00432367" w:rsidP="00432367">
      <w:pPr>
        <w:ind w:firstLine="709"/>
        <w:rPr>
          <w:rFonts w:eastAsiaTheme="minorHAnsi"/>
          <w:b/>
          <w:color w:val="000000" w:themeColor="text1"/>
          <w:sz w:val="28"/>
          <w:szCs w:val="28"/>
          <w:lang w:val="ro-RO" w:eastAsia="en-US"/>
        </w:rPr>
      </w:pPr>
      <w:r w:rsidRPr="0022238E"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>Guvernul HOTĂRĂŞTE:</w:t>
      </w:r>
    </w:p>
    <w:p w14:paraId="0AF11E3A" w14:textId="77777777" w:rsidR="00432367" w:rsidRPr="0022238E" w:rsidRDefault="00432367" w:rsidP="00432367">
      <w:pPr>
        <w:ind w:firstLine="709"/>
        <w:jc w:val="both"/>
        <w:rPr>
          <w:bCs/>
          <w:color w:val="000000" w:themeColor="text1"/>
          <w:sz w:val="28"/>
          <w:szCs w:val="28"/>
          <w:lang w:val="ro-RO"/>
        </w:rPr>
      </w:pPr>
    </w:p>
    <w:p w14:paraId="5F215509" w14:textId="3A68DD7E" w:rsidR="00432367" w:rsidRPr="0022238E" w:rsidRDefault="00432367" w:rsidP="00432367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22238E">
        <w:rPr>
          <w:bCs/>
          <w:color w:val="000000" w:themeColor="text1"/>
          <w:sz w:val="28"/>
          <w:szCs w:val="28"/>
          <w:lang w:val="ro-RO"/>
        </w:rPr>
        <w:t xml:space="preserve">Se aprobă modificările ce se operează în unele </w:t>
      </w:r>
      <w:r w:rsidR="003705DB" w:rsidRPr="0022238E">
        <w:rPr>
          <w:bCs/>
          <w:color w:val="000000" w:themeColor="text1"/>
          <w:sz w:val="28"/>
          <w:szCs w:val="28"/>
          <w:lang w:val="ro-RO"/>
        </w:rPr>
        <w:t>hotărâri</w:t>
      </w:r>
      <w:r w:rsidRPr="0022238E">
        <w:rPr>
          <w:bCs/>
          <w:color w:val="000000" w:themeColor="text1"/>
          <w:sz w:val="28"/>
          <w:szCs w:val="28"/>
          <w:lang w:val="ro-RO"/>
        </w:rPr>
        <w:t xml:space="preserve"> ale Guvernului</w:t>
      </w:r>
      <w:r w:rsidRPr="0022238E">
        <w:rPr>
          <w:color w:val="000000" w:themeColor="text1"/>
          <w:sz w:val="28"/>
          <w:szCs w:val="28"/>
          <w:lang w:val="ro-RO"/>
        </w:rPr>
        <w:t>, conform anexei.</w:t>
      </w:r>
    </w:p>
    <w:p w14:paraId="1CC81C6E" w14:textId="77777777" w:rsidR="00432367" w:rsidRPr="0022238E" w:rsidRDefault="00432367" w:rsidP="00432367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43F7597D" w14:textId="77777777" w:rsidR="00432367" w:rsidRPr="0022238E" w:rsidRDefault="00432367" w:rsidP="00432367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0330ECBA" w14:textId="3D745879" w:rsidR="00432367" w:rsidRPr="0022238E" w:rsidRDefault="00432367" w:rsidP="00432367">
      <w:pPr>
        <w:ind w:firstLine="709"/>
        <w:jc w:val="both"/>
        <w:rPr>
          <w:b/>
          <w:color w:val="000000" w:themeColor="text1"/>
          <w:sz w:val="28"/>
          <w:szCs w:val="28"/>
          <w:lang w:val="ro-RO"/>
        </w:rPr>
      </w:pPr>
      <w:r w:rsidRPr="0022238E">
        <w:rPr>
          <w:b/>
          <w:color w:val="000000" w:themeColor="text1"/>
          <w:sz w:val="28"/>
          <w:szCs w:val="28"/>
          <w:lang w:val="ro-RO"/>
        </w:rPr>
        <w:t>Prim-</w:t>
      </w:r>
      <w:r w:rsidR="00F85E21" w:rsidRPr="0022238E">
        <w:rPr>
          <w:b/>
          <w:color w:val="000000" w:themeColor="text1"/>
          <w:sz w:val="28"/>
          <w:szCs w:val="28"/>
          <w:lang w:val="ro-RO"/>
        </w:rPr>
        <w:t>ministru</w:t>
      </w:r>
      <w:r w:rsidRPr="0022238E"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22238E">
        <w:rPr>
          <w:b/>
          <w:color w:val="000000" w:themeColor="text1"/>
          <w:sz w:val="28"/>
          <w:szCs w:val="28"/>
          <w:lang w:val="ro-RO"/>
        </w:rPr>
        <w:tab/>
      </w:r>
      <w:r w:rsidRPr="0022238E">
        <w:rPr>
          <w:b/>
          <w:color w:val="000000" w:themeColor="text1"/>
          <w:sz w:val="28"/>
          <w:szCs w:val="28"/>
          <w:lang w:val="ro-RO"/>
        </w:rPr>
        <w:tab/>
      </w:r>
      <w:r w:rsidRPr="0022238E">
        <w:rPr>
          <w:b/>
          <w:color w:val="000000" w:themeColor="text1"/>
          <w:sz w:val="28"/>
          <w:szCs w:val="28"/>
          <w:lang w:val="ro-RO"/>
        </w:rPr>
        <w:tab/>
      </w:r>
      <w:r w:rsidRPr="0022238E">
        <w:rPr>
          <w:b/>
          <w:color w:val="000000" w:themeColor="text1"/>
          <w:sz w:val="28"/>
          <w:szCs w:val="28"/>
          <w:lang w:val="ro-RO"/>
        </w:rPr>
        <w:tab/>
      </w:r>
      <w:r w:rsidR="003705DB" w:rsidRPr="0022238E">
        <w:rPr>
          <w:b/>
          <w:color w:val="000000" w:themeColor="text1"/>
          <w:sz w:val="28"/>
          <w:szCs w:val="28"/>
          <w:lang w:val="ro-RO"/>
        </w:rPr>
        <w:tab/>
      </w:r>
      <w:r w:rsidR="003705DB" w:rsidRPr="0022238E">
        <w:rPr>
          <w:b/>
          <w:color w:val="000000" w:themeColor="text1"/>
          <w:sz w:val="28"/>
          <w:szCs w:val="28"/>
          <w:lang w:val="ro-RO"/>
        </w:rPr>
        <w:tab/>
      </w:r>
      <w:r w:rsidR="003705DB" w:rsidRPr="0022238E">
        <w:rPr>
          <w:b/>
          <w:color w:val="000000" w:themeColor="text1"/>
          <w:sz w:val="28"/>
          <w:szCs w:val="28"/>
          <w:lang w:val="ro-RO"/>
        </w:rPr>
        <w:tab/>
      </w:r>
      <w:r w:rsidRPr="0022238E">
        <w:rPr>
          <w:b/>
          <w:color w:val="000000" w:themeColor="text1"/>
          <w:sz w:val="28"/>
          <w:szCs w:val="28"/>
          <w:lang w:val="ro-RO"/>
        </w:rPr>
        <w:t>Ion CHICU</w:t>
      </w:r>
    </w:p>
    <w:p w14:paraId="06F646A8" w14:textId="77777777" w:rsidR="00432367" w:rsidRPr="0022238E" w:rsidRDefault="00432367" w:rsidP="00432367">
      <w:pPr>
        <w:ind w:firstLine="709"/>
        <w:jc w:val="both"/>
        <w:rPr>
          <w:b/>
          <w:color w:val="000000" w:themeColor="text1"/>
          <w:sz w:val="28"/>
          <w:szCs w:val="28"/>
          <w:lang w:val="ro-RO"/>
        </w:rPr>
      </w:pPr>
    </w:p>
    <w:p w14:paraId="31015F85" w14:textId="77777777" w:rsidR="00432367" w:rsidRPr="0022238E" w:rsidRDefault="00432367" w:rsidP="00432367">
      <w:pPr>
        <w:ind w:firstLine="709"/>
        <w:jc w:val="both"/>
        <w:rPr>
          <w:b/>
          <w:color w:val="000000" w:themeColor="text1"/>
          <w:sz w:val="28"/>
          <w:szCs w:val="28"/>
          <w:lang w:val="ro-RO"/>
        </w:rPr>
      </w:pPr>
    </w:p>
    <w:p w14:paraId="1CBA3C8A" w14:textId="77777777" w:rsidR="00432367" w:rsidRPr="0022238E" w:rsidRDefault="00432367" w:rsidP="00432367">
      <w:pPr>
        <w:ind w:firstLine="709"/>
        <w:jc w:val="both"/>
        <w:rPr>
          <w:rFonts w:eastAsiaTheme="minorHAnsi"/>
          <w:b/>
          <w:bCs/>
          <w:color w:val="000000" w:themeColor="text1"/>
          <w:sz w:val="28"/>
          <w:szCs w:val="28"/>
          <w:lang w:val="ro-RO" w:eastAsia="en-US"/>
        </w:rPr>
      </w:pPr>
      <w:r w:rsidRPr="0022238E">
        <w:rPr>
          <w:rFonts w:eastAsiaTheme="minorHAnsi"/>
          <w:b/>
          <w:bCs/>
          <w:color w:val="000000" w:themeColor="text1"/>
          <w:sz w:val="28"/>
          <w:szCs w:val="28"/>
          <w:lang w:val="ro-RO" w:eastAsia="en-US"/>
        </w:rPr>
        <w:t>Contrasemnează:</w:t>
      </w:r>
    </w:p>
    <w:p w14:paraId="2FB12C73" w14:textId="77777777" w:rsidR="00432367" w:rsidRPr="0022238E" w:rsidRDefault="00432367" w:rsidP="00432367">
      <w:pPr>
        <w:ind w:firstLine="709"/>
        <w:jc w:val="both"/>
        <w:rPr>
          <w:rFonts w:eastAsiaTheme="minorHAnsi"/>
          <w:b/>
          <w:bCs/>
          <w:color w:val="000000" w:themeColor="text1"/>
          <w:sz w:val="28"/>
          <w:szCs w:val="28"/>
          <w:lang w:val="ro-RO" w:eastAsia="en-US"/>
        </w:rPr>
      </w:pPr>
    </w:p>
    <w:p w14:paraId="3B02FD59" w14:textId="77777777" w:rsidR="00432367" w:rsidRPr="0022238E" w:rsidRDefault="00432367" w:rsidP="00432367">
      <w:pPr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</w:pPr>
      <w:r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Viceprim-ministru, </w:t>
      </w:r>
    </w:p>
    <w:p w14:paraId="7CBE1F0D" w14:textId="33953217" w:rsidR="00432367" w:rsidRPr="0022238E" w:rsidRDefault="00432367" w:rsidP="00432367">
      <w:pPr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</w:pPr>
      <w:r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ministrul </w:t>
      </w:r>
      <w:r w:rsidR="0022238E"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>finanțelor</w:t>
      </w:r>
      <w:r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  <w:t xml:space="preserve">Sergiu </w:t>
      </w:r>
      <w:r w:rsidR="003705DB"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>PUȘCUȚA</w:t>
      </w:r>
    </w:p>
    <w:p w14:paraId="24BA2478" w14:textId="77777777" w:rsidR="00432367" w:rsidRPr="0022238E" w:rsidRDefault="00432367" w:rsidP="00432367">
      <w:pPr>
        <w:ind w:firstLine="709"/>
        <w:jc w:val="both"/>
        <w:rPr>
          <w:rFonts w:eastAsiaTheme="minorHAnsi"/>
          <w:b/>
          <w:bCs/>
          <w:color w:val="000000" w:themeColor="text1"/>
          <w:sz w:val="28"/>
          <w:szCs w:val="28"/>
          <w:lang w:val="ro-RO" w:eastAsia="en-US"/>
        </w:rPr>
      </w:pPr>
    </w:p>
    <w:p w14:paraId="1415D50E" w14:textId="77777777" w:rsidR="00432367" w:rsidRPr="0022238E" w:rsidRDefault="00432367" w:rsidP="00432367">
      <w:pPr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</w:pPr>
      <w:r w:rsidRPr="0022238E">
        <w:rPr>
          <w:rFonts w:eastAsiaTheme="minorHAnsi"/>
          <w:b/>
          <w:bCs/>
          <w:color w:val="000000" w:themeColor="text1"/>
          <w:sz w:val="28"/>
          <w:szCs w:val="28"/>
          <w:lang w:val="ro-RO" w:eastAsia="en-US"/>
        </w:rPr>
        <w:t>Ministrul agriculturii,</w:t>
      </w:r>
      <w:r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</w:t>
      </w:r>
    </w:p>
    <w:p w14:paraId="249B3C2D" w14:textId="5BB20E46" w:rsidR="00432367" w:rsidRPr="0022238E" w:rsidRDefault="00432367" w:rsidP="00432367">
      <w:pPr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</w:pPr>
      <w:r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>dezvol</w:t>
      </w:r>
      <w:r w:rsidR="003705DB"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>tării regionale și mediului</w:t>
      </w:r>
      <w:r w:rsidR="003705DB"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="003705DB"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="003705DB"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="003705DB"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Ion </w:t>
      </w:r>
      <w:r w:rsidR="003705DB" w:rsidRPr="0022238E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>PERJU</w:t>
      </w:r>
    </w:p>
    <w:p w14:paraId="726045C3" w14:textId="77777777" w:rsidR="00432367" w:rsidRPr="0022238E" w:rsidRDefault="00432367" w:rsidP="00432367">
      <w:pPr>
        <w:ind w:firstLine="709"/>
        <w:jc w:val="both"/>
        <w:rPr>
          <w:color w:val="000000"/>
          <w:sz w:val="28"/>
          <w:szCs w:val="28"/>
          <w:lang w:val="ro-RO"/>
        </w:rPr>
      </w:pPr>
    </w:p>
    <w:p w14:paraId="72614B9D" w14:textId="77777777" w:rsidR="00432367" w:rsidRPr="0022238E" w:rsidRDefault="00432367" w:rsidP="00432367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199EB6F4" w14:textId="77777777" w:rsidR="00432367" w:rsidRPr="0022238E" w:rsidRDefault="00432367" w:rsidP="00432367">
      <w:pPr>
        <w:spacing w:after="200" w:line="276" w:lineRule="auto"/>
        <w:rPr>
          <w:color w:val="000000" w:themeColor="text1"/>
          <w:sz w:val="28"/>
          <w:szCs w:val="28"/>
          <w:lang w:val="ro-RO"/>
        </w:rPr>
      </w:pPr>
      <w:r w:rsidRPr="0022238E">
        <w:rPr>
          <w:color w:val="000000" w:themeColor="text1"/>
          <w:sz w:val="28"/>
          <w:szCs w:val="28"/>
          <w:lang w:val="ro-RO"/>
        </w:rPr>
        <w:br w:type="page"/>
      </w:r>
    </w:p>
    <w:p w14:paraId="78DD7E49" w14:textId="77777777" w:rsidR="00432367" w:rsidRPr="0022238E" w:rsidRDefault="00432367" w:rsidP="00432367">
      <w:pPr>
        <w:ind w:left="4247" w:firstLine="709"/>
        <w:jc w:val="center"/>
        <w:rPr>
          <w:bCs/>
          <w:color w:val="000000" w:themeColor="text1"/>
          <w:sz w:val="28"/>
          <w:szCs w:val="28"/>
          <w:lang w:val="ro-RO"/>
        </w:rPr>
      </w:pPr>
      <w:r w:rsidRPr="0022238E">
        <w:rPr>
          <w:bCs/>
          <w:color w:val="000000" w:themeColor="text1"/>
          <w:sz w:val="28"/>
          <w:szCs w:val="28"/>
          <w:lang w:val="ro-RO"/>
        </w:rPr>
        <w:lastRenderedPageBreak/>
        <w:t>Aprobate</w:t>
      </w:r>
    </w:p>
    <w:p w14:paraId="6442B9F1" w14:textId="5782C326" w:rsidR="00432367" w:rsidRPr="0022238E" w:rsidRDefault="00432367" w:rsidP="00432367">
      <w:pPr>
        <w:ind w:left="3539" w:firstLine="709"/>
        <w:jc w:val="center"/>
        <w:rPr>
          <w:bCs/>
          <w:color w:val="000000" w:themeColor="text1"/>
          <w:sz w:val="28"/>
          <w:szCs w:val="28"/>
          <w:lang w:val="ro-RO"/>
        </w:rPr>
      </w:pPr>
      <w:r w:rsidRPr="0022238E">
        <w:rPr>
          <w:bCs/>
          <w:color w:val="000000" w:themeColor="text1"/>
          <w:sz w:val="28"/>
          <w:szCs w:val="28"/>
          <w:lang w:val="ro-RO"/>
        </w:rPr>
        <w:t xml:space="preserve">prin </w:t>
      </w:r>
      <w:r w:rsidR="009B183D" w:rsidRPr="0022238E">
        <w:rPr>
          <w:bCs/>
          <w:color w:val="000000" w:themeColor="text1"/>
          <w:sz w:val="28"/>
          <w:szCs w:val="28"/>
          <w:lang w:val="ro-RO"/>
        </w:rPr>
        <w:t>Hotărârea</w:t>
      </w:r>
      <w:r w:rsidRPr="0022238E">
        <w:rPr>
          <w:bCs/>
          <w:color w:val="000000" w:themeColor="text1"/>
          <w:sz w:val="28"/>
          <w:szCs w:val="28"/>
          <w:lang w:val="ro-RO"/>
        </w:rPr>
        <w:t xml:space="preserve"> Guvernului nr.____</w:t>
      </w:r>
    </w:p>
    <w:p w14:paraId="6EE44377" w14:textId="77777777" w:rsidR="00432367" w:rsidRPr="0022238E" w:rsidRDefault="00432367" w:rsidP="00432367">
      <w:pPr>
        <w:ind w:left="3539" w:firstLine="709"/>
        <w:jc w:val="center"/>
        <w:rPr>
          <w:bCs/>
          <w:color w:val="000000" w:themeColor="text1"/>
          <w:sz w:val="28"/>
          <w:szCs w:val="28"/>
          <w:lang w:val="ro-RO"/>
        </w:rPr>
      </w:pPr>
      <w:r w:rsidRPr="0022238E">
        <w:rPr>
          <w:bCs/>
          <w:color w:val="000000" w:themeColor="text1"/>
          <w:sz w:val="28"/>
          <w:szCs w:val="28"/>
          <w:lang w:val="ro-RO"/>
        </w:rPr>
        <w:t>din____________________2020</w:t>
      </w:r>
    </w:p>
    <w:p w14:paraId="45FD222B" w14:textId="77777777" w:rsidR="00432367" w:rsidRPr="0022238E" w:rsidRDefault="00432367" w:rsidP="00432367">
      <w:pPr>
        <w:ind w:firstLine="709"/>
        <w:jc w:val="center"/>
        <w:rPr>
          <w:bCs/>
          <w:color w:val="000000" w:themeColor="text1"/>
          <w:sz w:val="28"/>
          <w:szCs w:val="28"/>
          <w:lang w:val="ro-RO"/>
        </w:rPr>
      </w:pPr>
    </w:p>
    <w:p w14:paraId="1B14A1DE" w14:textId="77777777" w:rsidR="00432367" w:rsidRPr="0022238E" w:rsidRDefault="00432367" w:rsidP="00432367">
      <w:pPr>
        <w:ind w:firstLine="709"/>
        <w:jc w:val="center"/>
        <w:rPr>
          <w:bCs/>
          <w:color w:val="000000" w:themeColor="text1"/>
          <w:sz w:val="28"/>
          <w:szCs w:val="28"/>
          <w:lang w:val="ro-RO"/>
        </w:rPr>
      </w:pPr>
    </w:p>
    <w:p w14:paraId="019277C0" w14:textId="77777777" w:rsidR="00432367" w:rsidRPr="0022238E" w:rsidRDefault="00432367" w:rsidP="00432367">
      <w:pPr>
        <w:ind w:firstLine="709"/>
        <w:jc w:val="center"/>
        <w:rPr>
          <w:bCs/>
          <w:color w:val="000000" w:themeColor="text1"/>
          <w:sz w:val="28"/>
          <w:szCs w:val="28"/>
          <w:lang w:val="ro-RO"/>
        </w:rPr>
      </w:pPr>
    </w:p>
    <w:p w14:paraId="6B08B9C5" w14:textId="72A11202" w:rsidR="00432367" w:rsidRPr="0022238E" w:rsidRDefault="00432367" w:rsidP="00432367">
      <w:pPr>
        <w:ind w:firstLine="709"/>
        <w:jc w:val="center"/>
        <w:rPr>
          <w:b/>
          <w:color w:val="000000" w:themeColor="text1"/>
          <w:sz w:val="28"/>
          <w:szCs w:val="28"/>
          <w:lang w:val="ro-RO"/>
        </w:rPr>
      </w:pPr>
      <w:r w:rsidRPr="0022238E">
        <w:rPr>
          <w:b/>
          <w:bCs/>
          <w:color w:val="000000" w:themeColor="text1"/>
          <w:sz w:val="28"/>
          <w:szCs w:val="28"/>
          <w:lang w:val="ro-RO"/>
        </w:rPr>
        <w:t xml:space="preserve">Modificările ce se operează în unele </w:t>
      </w:r>
      <w:r w:rsidR="009B183D" w:rsidRPr="0022238E">
        <w:rPr>
          <w:b/>
          <w:bCs/>
          <w:color w:val="000000" w:themeColor="text1"/>
          <w:sz w:val="28"/>
          <w:szCs w:val="28"/>
          <w:lang w:val="ro-RO"/>
        </w:rPr>
        <w:t>hotărâri</w:t>
      </w:r>
      <w:r w:rsidRPr="0022238E">
        <w:rPr>
          <w:b/>
          <w:bCs/>
          <w:color w:val="000000" w:themeColor="text1"/>
          <w:sz w:val="28"/>
          <w:szCs w:val="28"/>
          <w:lang w:val="ro-RO"/>
        </w:rPr>
        <w:t xml:space="preserve"> ale Guvernului</w:t>
      </w:r>
    </w:p>
    <w:p w14:paraId="48CB9D2C" w14:textId="77777777" w:rsidR="00432367" w:rsidRPr="0022238E" w:rsidRDefault="00432367" w:rsidP="00432367">
      <w:pPr>
        <w:ind w:firstLine="709"/>
        <w:jc w:val="center"/>
        <w:rPr>
          <w:b/>
          <w:color w:val="000000" w:themeColor="text1"/>
          <w:sz w:val="28"/>
          <w:szCs w:val="28"/>
          <w:lang w:val="ro-RO"/>
        </w:rPr>
      </w:pPr>
    </w:p>
    <w:p w14:paraId="465987DC" w14:textId="77777777" w:rsidR="00432367" w:rsidRPr="0022238E" w:rsidRDefault="00432367" w:rsidP="00432367">
      <w:pPr>
        <w:ind w:firstLine="709"/>
        <w:jc w:val="both"/>
        <w:rPr>
          <w:rFonts w:eastAsiaTheme="minorHAnsi"/>
          <w:sz w:val="28"/>
          <w:szCs w:val="28"/>
          <w:lang w:val="ro-RO" w:eastAsia="en-US"/>
        </w:rPr>
      </w:pPr>
    </w:p>
    <w:p w14:paraId="73BDEBD2" w14:textId="651692B6" w:rsidR="00432367" w:rsidRPr="0022238E" w:rsidRDefault="00432367" w:rsidP="00432367">
      <w:pPr>
        <w:spacing w:after="100" w:afterAutospacing="1"/>
        <w:ind w:firstLine="709"/>
        <w:jc w:val="both"/>
        <w:rPr>
          <w:color w:val="000000"/>
          <w:sz w:val="28"/>
          <w:szCs w:val="28"/>
          <w:lang w:val="ro-RO"/>
        </w:rPr>
      </w:pPr>
      <w:r w:rsidRPr="0022238E">
        <w:rPr>
          <w:color w:val="000000"/>
          <w:sz w:val="28"/>
          <w:szCs w:val="28"/>
          <w:lang w:val="ro-RO"/>
        </w:rPr>
        <w:t xml:space="preserve">1. În anexă la </w:t>
      </w:r>
      <w:r w:rsidR="009B183D" w:rsidRPr="0022238E">
        <w:rPr>
          <w:color w:val="000000"/>
          <w:sz w:val="28"/>
          <w:szCs w:val="28"/>
          <w:lang w:val="ro-RO"/>
        </w:rPr>
        <w:t>Hotărârea</w:t>
      </w:r>
      <w:r w:rsidR="00B0546B">
        <w:rPr>
          <w:color w:val="000000"/>
          <w:sz w:val="28"/>
          <w:szCs w:val="28"/>
          <w:lang w:val="ro-RO"/>
        </w:rPr>
        <w:t xml:space="preserve"> Guvernului nr. 384/</w:t>
      </w:r>
      <w:r w:rsidRPr="0022238E">
        <w:rPr>
          <w:color w:val="000000"/>
          <w:sz w:val="28"/>
          <w:szCs w:val="28"/>
          <w:lang w:val="ro-RO"/>
        </w:rPr>
        <w:t xml:space="preserve">2003 „Cu privire la aprobarea efectivului-limită al personalului serviciilor publice create pe </w:t>
      </w:r>
      <w:r w:rsidR="009B183D" w:rsidRPr="0022238E">
        <w:rPr>
          <w:color w:val="000000"/>
          <w:sz w:val="28"/>
          <w:szCs w:val="28"/>
          <w:lang w:val="ro-RO"/>
        </w:rPr>
        <w:t>lingă</w:t>
      </w:r>
      <w:r w:rsidRPr="0022238E">
        <w:rPr>
          <w:color w:val="000000"/>
          <w:sz w:val="28"/>
          <w:szCs w:val="28"/>
          <w:lang w:val="ro-RO"/>
        </w:rPr>
        <w:t xml:space="preserve"> Ministerul Agriculturii </w:t>
      </w:r>
      <w:r w:rsidR="009B183D" w:rsidRPr="0022238E">
        <w:rPr>
          <w:color w:val="000000"/>
          <w:sz w:val="28"/>
          <w:szCs w:val="28"/>
          <w:lang w:val="ro-RO"/>
        </w:rPr>
        <w:t>și</w:t>
      </w:r>
      <w:r w:rsidRPr="0022238E">
        <w:rPr>
          <w:color w:val="000000"/>
          <w:sz w:val="28"/>
          <w:szCs w:val="28"/>
          <w:lang w:val="ro-RO"/>
        </w:rPr>
        <w:t xml:space="preserve"> Industriei Alimentare” (Monitorul Oficial al Republicii Moldova, 2003, nr. 62-66, art. 403), cu modificările ulterioare, </w:t>
      </w:r>
      <w:r w:rsidR="003B7925" w:rsidRPr="0022238E">
        <w:rPr>
          <w:color w:val="000000"/>
          <w:sz w:val="28"/>
          <w:szCs w:val="28"/>
          <w:lang w:val="ro-RO"/>
        </w:rPr>
        <w:t>poziția</w:t>
      </w:r>
      <w:r w:rsidRPr="0022238E">
        <w:rPr>
          <w:color w:val="000000"/>
          <w:sz w:val="28"/>
          <w:szCs w:val="28"/>
          <w:lang w:val="ro-RO"/>
        </w:rPr>
        <w:t xml:space="preserve"> a doua va avea următorul cuprins:</w:t>
      </w:r>
    </w:p>
    <w:tbl>
      <w:tblPr>
        <w:tblStyle w:val="3"/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1276"/>
        <w:gridCol w:w="1418"/>
        <w:gridCol w:w="1417"/>
      </w:tblGrid>
      <w:tr w:rsidR="00432367" w:rsidRPr="0022238E" w14:paraId="5D6721AB" w14:textId="77777777" w:rsidTr="00916E12">
        <w:tc>
          <w:tcPr>
            <w:tcW w:w="4536" w:type="dxa"/>
          </w:tcPr>
          <w:p w14:paraId="580CBC84" w14:textId="62A94F1E" w:rsidR="00432367" w:rsidRPr="0022238E" w:rsidRDefault="00432367" w:rsidP="004323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22238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„Serviciul Special pentru </w:t>
            </w:r>
            <w:r w:rsidR="003B7925" w:rsidRPr="0022238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Influențe</w:t>
            </w:r>
            <w:r w:rsidRPr="0022238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Active asupra Proceselor Hidrometeorologice</w:t>
            </w:r>
          </w:p>
        </w:tc>
        <w:tc>
          <w:tcPr>
            <w:tcW w:w="1276" w:type="dxa"/>
            <w:vAlign w:val="center"/>
          </w:tcPr>
          <w:p w14:paraId="7BA8FD13" w14:textId="77777777" w:rsidR="00432367" w:rsidRPr="0022238E" w:rsidRDefault="00432367" w:rsidP="004323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22238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1288</w:t>
            </w:r>
          </w:p>
        </w:tc>
        <w:tc>
          <w:tcPr>
            <w:tcW w:w="1418" w:type="dxa"/>
            <w:vAlign w:val="center"/>
          </w:tcPr>
          <w:p w14:paraId="1D01BC0A" w14:textId="77777777" w:rsidR="00432367" w:rsidRPr="0022238E" w:rsidRDefault="00432367" w:rsidP="0043236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22238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1203</w:t>
            </w:r>
          </w:p>
        </w:tc>
        <w:tc>
          <w:tcPr>
            <w:tcW w:w="1417" w:type="dxa"/>
            <w:vAlign w:val="center"/>
          </w:tcPr>
          <w:p w14:paraId="6697821B" w14:textId="77777777" w:rsidR="00432367" w:rsidRPr="0022238E" w:rsidRDefault="00432367" w:rsidP="004323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22238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27</w:t>
            </w:r>
          </w:p>
        </w:tc>
      </w:tr>
    </w:tbl>
    <w:p w14:paraId="5883917C" w14:textId="597AB896" w:rsidR="00432367" w:rsidRPr="0022238E" w:rsidRDefault="00432367" w:rsidP="00432367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  <w:lang w:val="ro-RO"/>
        </w:rPr>
      </w:pPr>
      <w:r w:rsidRPr="0022238E">
        <w:rPr>
          <w:color w:val="000000"/>
          <w:sz w:val="28"/>
          <w:szCs w:val="28"/>
          <w:lang w:val="ro-RO"/>
        </w:rPr>
        <w:t xml:space="preserve">2. </w:t>
      </w:r>
      <w:r w:rsidR="009B183D" w:rsidRPr="0022238E">
        <w:rPr>
          <w:color w:val="000000"/>
          <w:sz w:val="28"/>
          <w:szCs w:val="28"/>
          <w:lang w:val="ro-RO"/>
        </w:rPr>
        <w:t>Hotărârea</w:t>
      </w:r>
      <w:r w:rsidR="00B0546B">
        <w:rPr>
          <w:color w:val="000000"/>
          <w:sz w:val="28"/>
          <w:szCs w:val="28"/>
          <w:lang w:val="ro-RO"/>
        </w:rPr>
        <w:t xml:space="preserve"> Guvernului nr. 1120/</w:t>
      </w:r>
      <w:r w:rsidRPr="0022238E">
        <w:rPr>
          <w:color w:val="000000"/>
          <w:sz w:val="28"/>
          <w:szCs w:val="28"/>
          <w:lang w:val="ro-RO"/>
        </w:rPr>
        <w:t>2005 „Cu privire la unele măsuri de eficientizare a lucrărilor de combatere a căderilor de grindină” (Monitorul Oficial al Republicii Moldova, 2005, nr. 145-147, art. 1200), cu modificările ulterioare, se modifică după cum urmează:</w:t>
      </w:r>
    </w:p>
    <w:p w14:paraId="4A711F42" w14:textId="4D303F1F" w:rsidR="00432367" w:rsidRPr="0022238E" w:rsidRDefault="00432367" w:rsidP="00432367">
      <w:pPr>
        <w:spacing w:before="120"/>
        <w:ind w:firstLine="709"/>
        <w:jc w:val="both"/>
        <w:rPr>
          <w:color w:val="000000"/>
          <w:sz w:val="28"/>
          <w:szCs w:val="28"/>
          <w:lang w:val="ro-RO"/>
        </w:rPr>
      </w:pPr>
      <w:r w:rsidRPr="0022238E">
        <w:rPr>
          <w:color w:val="000000"/>
          <w:sz w:val="28"/>
          <w:szCs w:val="28"/>
          <w:lang w:val="ro-RO"/>
        </w:rPr>
        <w:t xml:space="preserve">1) în </w:t>
      </w:r>
      <w:r w:rsidR="009B183D" w:rsidRPr="0022238E">
        <w:rPr>
          <w:color w:val="000000"/>
          <w:sz w:val="28"/>
          <w:szCs w:val="28"/>
          <w:lang w:val="ro-RO"/>
        </w:rPr>
        <w:t>hotărâre</w:t>
      </w:r>
      <w:r w:rsidR="00FC0194">
        <w:rPr>
          <w:color w:val="000000"/>
          <w:sz w:val="28"/>
          <w:szCs w:val="28"/>
          <w:lang w:val="ro-RO"/>
        </w:rPr>
        <w:t xml:space="preserve"> </w:t>
      </w:r>
      <w:r w:rsidR="00FC0194" w:rsidRPr="0022238E">
        <w:rPr>
          <w:rFonts w:eastAsiaTheme="minorHAnsi"/>
          <w:iCs/>
          <w:sz w:val="28"/>
          <w:szCs w:val="28"/>
          <w:lang w:val="ro-RO" w:eastAsia="en-US"/>
        </w:rPr>
        <w:t>pe tot parcursul textului hotărârii sintagma „</w:t>
      </w:r>
      <w:r w:rsidR="00FC0194" w:rsidRPr="0022238E">
        <w:rPr>
          <w:rFonts w:eastAsiaTheme="minorHAnsi"/>
          <w:color w:val="000000"/>
          <w:sz w:val="28"/>
          <w:szCs w:val="28"/>
          <w:lang w:val="ro-RO" w:eastAsia="en-US"/>
        </w:rPr>
        <w:t>Ministerul Agriculturii și Industriei Alimentare" se substituie prin sintagma „</w:t>
      </w:r>
      <w:r w:rsidR="00FC0194" w:rsidRPr="0022238E">
        <w:rPr>
          <w:rFonts w:eastAsiaTheme="minorHAnsi"/>
          <w:bCs/>
          <w:color w:val="000000" w:themeColor="text1"/>
          <w:sz w:val="28"/>
          <w:szCs w:val="28"/>
          <w:lang w:val="ro-RO" w:eastAsia="en-US"/>
        </w:rPr>
        <w:t>Ministerul Agriculturii,</w:t>
      </w:r>
      <w:r w:rsidR="00FC0194" w:rsidRPr="0022238E"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Dezvoltării Regionale și Mediului”, la cazul respectiv</w:t>
      </w:r>
    </w:p>
    <w:p w14:paraId="70C8FF50" w14:textId="77777777" w:rsidR="00432367" w:rsidRPr="0022238E" w:rsidRDefault="00432367" w:rsidP="00432367">
      <w:pPr>
        <w:spacing w:after="120"/>
        <w:ind w:firstLine="709"/>
        <w:jc w:val="both"/>
        <w:rPr>
          <w:rFonts w:eastAsiaTheme="minorHAnsi"/>
          <w:sz w:val="28"/>
          <w:szCs w:val="28"/>
          <w:lang w:val="ro-RO" w:eastAsia="en-US"/>
        </w:rPr>
      </w:pPr>
      <w:r w:rsidRPr="0022238E">
        <w:rPr>
          <w:color w:val="000000"/>
          <w:sz w:val="28"/>
          <w:szCs w:val="28"/>
          <w:lang w:val="ro-RO"/>
        </w:rPr>
        <w:t>a) la punctul 3, cifrele „1160” și „1075” se substituie, respectiv, cu cifrele „1288” și „1203”;</w:t>
      </w:r>
    </w:p>
    <w:p w14:paraId="69F7A62F" w14:textId="4A6B1004" w:rsidR="00432367" w:rsidRPr="0022238E" w:rsidRDefault="00432367" w:rsidP="00432367">
      <w:pPr>
        <w:spacing w:before="120"/>
        <w:ind w:firstLine="709"/>
        <w:rPr>
          <w:rFonts w:eastAsiaTheme="minorHAnsi"/>
          <w:sz w:val="28"/>
          <w:szCs w:val="28"/>
          <w:lang w:val="ro-RO" w:eastAsia="en-US"/>
        </w:rPr>
      </w:pPr>
      <w:r w:rsidRPr="0022238E">
        <w:rPr>
          <w:rFonts w:eastAsiaTheme="minorHAnsi"/>
          <w:sz w:val="28"/>
          <w:szCs w:val="28"/>
          <w:lang w:val="ro-RO" w:eastAsia="en-US"/>
        </w:rPr>
        <w:t>2) în Anexa nr.1</w:t>
      </w:r>
      <w:r w:rsidR="00B0546B">
        <w:rPr>
          <w:rFonts w:eastAsiaTheme="minorHAnsi"/>
          <w:sz w:val="28"/>
          <w:szCs w:val="28"/>
          <w:lang w:val="ro-RO" w:eastAsia="en-US"/>
        </w:rPr>
        <w:t>:</w:t>
      </w:r>
    </w:p>
    <w:p w14:paraId="5CAF384F" w14:textId="0230ADD0" w:rsidR="00432367" w:rsidRDefault="00432367" w:rsidP="00432367">
      <w:pPr>
        <w:spacing w:after="120"/>
        <w:ind w:firstLine="709"/>
        <w:rPr>
          <w:rFonts w:eastAsiaTheme="minorHAnsi"/>
          <w:color w:val="000000"/>
          <w:sz w:val="28"/>
          <w:szCs w:val="28"/>
          <w:lang w:val="ro-RO" w:eastAsia="en-US"/>
        </w:rPr>
      </w:pPr>
      <w:r w:rsidRPr="0022238E">
        <w:rPr>
          <w:rFonts w:eastAsiaTheme="minorHAnsi"/>
          <w:sz w:val="28"/>
          <w:szCs w:val="28"/>
          <w:lang w:val="ro-RO" w:eastAsia="en-US"/>
        </w:rPr>
        <w:t xml:space="preserve">a) la punctul 19 </w:t>
      </w:r>
      <w:r w:rsidR="00B0546B">
        <w:rPr>
          <w:rFonts w:eastAsiaTheme="minorHAnsi"/>
          <w:sz w:val="28"/>
          <w:szCs w:val="28"/>
          <w:lang w:val="ro-RO" w:eastAsia="en-US"/>
        </w:rPr>
        <w:t>și după cuvântul ”instituția” se completează cu cuvântul ”publice”</w:t>
      </w:r>
      <w:r w:rsidR="00B0546B" w:rsidRPr="0022238E">
        <w:rPr>
          <w:bCs/>
          <w:color w:val="000000"/>
          <w:sz w:val="28"/>
          <w:szCs w:val="28"/>
          <w:lang w:val="ro-RO"/>
        </w:rPr>
        <w:t>,</w:t>
      </w:r>
      <w:r w:rsidR="00B0546B">
        <w:rPr>
          <w:bCs/>
          <w:color w:val="000000"/>
          <w:sz w:val="28"/>
          <w:szCs w:val="28"/>
          <w:lang w:val="ro-RO"/>
        </w:rPr>
        <w:t xml:space="preserve"> iar </w:t>
      </w:r>
      <w:r w:rsidRPr="0022238E">
        <w:rPr>
          <w:bCs/>
          <w:color w:val="000000"/>
          <w:sz w:val="28"/>
          <w:szCs w:val="28"/>
          <w:lang w:val="ro-RO"/>
        </w:rPr>
        <w:t xml:space="preserve"> sintagma „</w:t>
      </w:r>
      <w:r w:rsidRPr="0022238E">
        <w:rPr>
          <w:rFonts w:eastAsiaTheme="minorHAnsi"/>
          <w:color w:val="000000"/>
          <w:sz w:val="28"/>
          <w:szCs w:val="28"/>
          <w:lang w:val="ro-RO" w:eastAsia="en-US"/>
        </w:rPr>
        <w:t xml:space="preserve">Legea nr. 96-XVI din 13 aprilie 2007” se substituie prin sintagma </w:t>
      </w:r>
      <w:r w:rsidRPr="0022238E">
        <w:rPr>
          <w:bCs/>
          <w:color w:val="000000"/>
          <w:sz w:val="28"/>
          <w:szCs w:val="28"/>
          <w:lang w:val="ro-RO"/>
        </w:rPr>
        <w:t>„</w:t>
      </w:r>
      <w:r w:rsidRPr="0022238E">
        <w:rPr>
          <w:rFonts w:eastAsiaTheme="minorHAnsi"/>
          <w:color w:val="000000"/>
          <w:sz w:val="28"/>
          <w:szCs w:val="28"/>
          <w:lang w:val="ro-RO" w:eastAsia="en-US"/>
        </w:rPr>
        <w:t>Legea nr. 131 din 03 iulie 2015”;</w:t>
      </w:r>
    </w:p>
    <w:p w14:paraId="4910035E" w14:textId="24CF0D10" w:rsidR="00432367" w:rsidRPr="0022238E" w:rsidRDefault="00432367" w:rsidP="00432367">
      <w:pPr>
        <w:ind w:firstLine="709"/>
        <w:rPr>
          <w:rFonts w:eastAsiaTheme="minorHAnsi"/>
          <w:sz w:val="28"/>
          <w:szCs w:val="28"/>
          <w:lang w:val="ro-RO" w:eastAsia="en-US"/>
        </w:rPr>
      </w:pPr>
      <w:r w:rsidRPr="0022238E">
        <w:rPr>
          <w:rFonts w:eastAsiaTheme="minorHAnsi"/>
          <w:sz w:val="28"/>
          <w:szCs w:val="28"/>
          <w:lang w:val="ro-RO" w:eastAsia="en-US"/>
        </w:rPr>
        <w:t xml:space="preserve">3) </w:t>
      </w:r>
      <w:r w:rsidR="00511123">
        <w:rPr>
          <w:rFonts w:eastAsiaTheme="minorHAnsi"/>
          <w:sz w:val="28"/>
          <w:szCs w:val="28"/>
          <w:lang w:val="ro-RO" w:eastAsia="en-US"/>
        </w:rPr>
        <w:t xml:space="preserve">în </w:t>
      </w:r>
      <w:r w:rsidRPr="0022238E">
        <w:rPr>
          <w:rFonts w:eastAsiaTheme="minorHAnsi"/>
          <w:sz w:val="28"/>
          <w:szCs w:val="28"/>
          <w:lang w:val="ro-RO" w:eastAsia="en-US"/>
        </w:rPr>
        <w:t>Anexa 3</w:t>
      </w:r>
      <w:r w:rsidRPr="0022238E">
        <w:rPr>
          <w:rFonts w:eastAsiaTheme="minorHAnsi"/>
          <w:sz w:val="28"/>
          <w:szCs w:val="28"/>
          <w:vertAlign w:val="superscript"/>
          <w:lang w:val="ro-RO" w:eastAsia="en-US"/>
        </w:rPr>
        <w:t>1</w:t>
      </w:r>
      <w:r w:rsidR="00511123" w:rsidRPr="00511123">
        <w:rPr>
          <w:rFonts w:eastAsiaTheme="minorHAnsi"/>
          <w:sz w:val="28"/>
          <w:szCs w:val="28"/>
          <w:lang w:val="ro-RO" w:eastAsia="en-US"/>
        </w:rPr>
        <w:t>:</w:t>
      </w:r>
    </w:p>
    <w:p w14:paraId="065E10BB" w14:textId="77777777" w:rsidR="00432367" w:rsidRPr="0022238E" w:rsidRDefault="00432367" w:rsidP="00432367">
      <w:pPr>
        <w:ind w:firstLine="709"/>
        <w:rPr>
          <w:rFonts w:eastAsiaTheme="minorHAnsi"/>
          <w:sz w:val="28"/>
          <w:szCs w:val="28"/>
          <w:lang w:val="ro-RO" w:eastAsia="en-US"/>
        </w:rPr>
      </w:pPr>
      <w:r w:rsidRPr="0022238E">
        <w:rPr>
          <w:rFonts w:eastAsiaTheme="minorHAnsi"/>
          <w:sz w:val="28"/>
          <w:szCs w:val="28"/>
          <w:lang w:val="ro-RO" w:eastAsia="en-US"/>
        </w:rPr>
        <w:t>a) la poziția 2, cifra „62” se substituie cu cifra „75”.</w:t>
      </w:r>
    </w:p>
    <w:p w14:paraId="61B498C5" w14:textId="65E3F087" w:rsidR="00432367" w:rsidRPr="0022238E" w:rsidRDefault="00432367" w:rsidP="00432367">
      <w:pPr>
        <w:ind w:firstLine="709"/>
        <w:rPr>
          <w:rFonts w:eastAsiaTheme="minorHAnsi"/>
          <w:sz w:val="28"/>
          <w:szCs w:val="28"/>
          <w:lang w:val="ro-RO" w:eastAsia="en-US"/>
        </w:rPr>
      </w:pPr>
      <w:r w:rsidRPr="0022238E">
        <w:rPr>
          <w:rFonts w:eastAsiaTheme="minorHAnsi"/>
          <w:sz w:val="28"/>
          <w:szCs w:val="28"/>
          <w:lang w:val="ro-RO" w:eastAsia="en-US"/>
        </w:rPr>
        <w:t xml:space="preserve">b) poziția 3, coloana 4 </w:t>
      </w:r>
      <w:r w:rsidR="000144A1">
        <w:rPr>
          <w:rFonts w:eastAsiaTheme="minorHAnsi"/>
          <w:sz w:val="28"/>
          <w:szCs w:val="28"/>
          <w:lang w:val="ro-RO" w:eastAsia="en-US"/>
        </w:rPr>
        <w:t>va avea următorul</w:t>
      </w:r>
      <w:r w:rsidRPr="0022238E">
        <w:rPr>
          <w:rFonts w:eastAsiaTheme="minorHAnsi"/>
          <w:sz w:val="28"/>
          <w:szCs w:val="28"/>
          <w:lang w:val="ro-RO" w:eastAsia="en-US"/>
        </w:rPr>
        <w:t xml:space="preserve"> </w:t>
      </w:r>
      <w:r w:rsidR="000144A1">
        <w:rPr>
          <w:rFonts w:eastAsiaTheme="minorHAnsi"/>
          <w:sz w:val="28"/>
          <w:szCs w:val="28"/>
          <w:lang w:val="ro-RO" w:eastAsia="en-US"/>
        </w:rPr>
        <w:t>conținut</w:t>
      </w:r>
      <w:r w:rsidRPr="0022238E">
        <w:rPr>
          <w:rFonts w:eastAsiaTheme="minorHAnsi"/>
          <w:sz w:val="28"/>
          <w:szCs w:val="28"/>
          <w:lang w:val="ro-RO" w:eastAsia="en-US"/>
        </w:rPr>
        <w:t xml:space="preserve">: </w:t>
      </w:r>
    </w:p>
    <w:p w14:paraId="6855984D" w14:textId="60889385" w:rsidR="00432367" w:rsidRPr="0022238E" w:rsidRDefault="00432367" w:rsidP="00432367">
      <w:pPr>
        <w:spacing w:before="120" w:after="100" w:afterAutospacing="1"/>
        <w:ind w:firstLine="709"/>
        <w:rPr>
          <w:rFonts w:eastAsiaTheme="minorHAnsi"/>
          <w:sz w:val="28"/>
          <w:szCs w:val="28"/>
          <w:lang w:val="ro-RO" w:eastAsia="en-US"/>
        </w:rPr>
      </w:pPr>
      <w:r w:rsidRPr="0022238E">
        <w:rPr>
          <w:rFonts w:eastAsiaTheme="minorHAnsi"/>
          <w:sz w:val="28"/>
          <w:szCs w:val="28"/>
          <w:lang w:val="ro-RO" w:eastAsia="en-US"/>
        </w:rPr>
        <w:t xml:space="preserve">„90 lei </w:t>
      </w:r>
      <w:r w:rsidRPr="0022238E">
        <w:rPr>
          <w:sz w:val="28"/>
          <w:szCs w:val="28"/>
          <w:lang w:val="ro-RO" w:eastAsia="en-US"/>
        </w:rPr>
        <w:t xml:space="preserve">pentru o oră (unitate de timp) </w:t>
      </w:r>
      <w:r w:rsidRPr="0022238E">
        <w:rPr>
          <w:b/>
          <w:sz w:val="28"/>
          <w:szCs w:val="28"/>
          <w:lang w:val="ro-RO" w:eastAsia="en-US"/>
        </w:rPr>
        <w:t>(</w:t>
      </w:r>
      <w:r w:rsidRPr="0022238E">
        <w:rPr>
          <w:rFonts w:eastAsiaTheme="minorHAnsi"/>
          <w:sz w:val="28"/>
          <w:szCs w:val="28"/>
          <w:lang w:val="ro-RO" w:eastAsia="en-US"/>
        </w:rPr>
        <w:t xml:space="preserve">Anexa nr.5 la </w:t>
      </w:r>
      <w:r w:rsidR="009B183D" w:rsidRPr="0022238E">
        <w:rPr>
          <w:rFonts w:eastAsiaTheme="minorHAnsi"/>
          <w:sz w:val="28"/>
          <w:szCs w:val="28"/>
          <w:lang w:val="ro-RO" w:eastAsia="en-US"/>
        </w:rPr>
        <w:t>Hotărârea</w:t>
      </w:r>
      <w:r w:rsidRPr="0022238E">
        <w:rPr>
          <w:rFonts w:eastAsiaTheme="minorHAnsi"/>
          <w:sz w:val="28"/>
          <w:szCs w:val="28"/>
          <w:lang w:val="ro-RO" w:eastAsia="en-US"/>
        </w:rPr>
        <w:t xml:space="preserve"> Guvernului nr.1231/2018);</w:t>
      </w:r>
    </w:p>
    <w:p w14:paraId="1BB52C38" w14:textId="096784F0" w:rsidR="00432367" w:rsidRPr="0022238E" w:rsidRDefault="00432367" w:rsidP="000144A1">
      <w:pPr>
        <w:ind w:firstLine="709"/>
        <w:rPr>
          <w:rFonts w:eastAsiaTheme="minorHAnsi"/>
          <w:sz w:val="28"/>
          <w:szCs w:val="28"/>
          <w:lang w:val="ro-RO" w:eastAsia="en-US"/>
        </w:rPr>
      </w:pPr>
      <w:r w:rsidRPr="0022238E">
        <w:rPr>
          <w:rFonts w:eastAsiaTheme="minorHAnsi"/>
          <w:sz w:val="28"/>
          <w:szCs w:val="28"/>
          <w:lang w:val="ro-RO" w:eastAsia="en-US"/>
        </w:rPr>
        <w:t xml:space="preserve">4) </w:t>
      </w:r>
      <w:r w:rsidR="000144A1">
        <w:rPr>
          <w:rFonts w:eastAsiaTheme="minorHAnsi"/>
          <w:sz w:val="28"/>
          <w:szCs w:val="28"/>
          <w:lang w:val="ro-RO" w:eastAsia="en-US"/>
        </w:rPr>
        <w:t xml:space="preserve">în Anexa nr. 4, </w:t>
      </w:r>
      <w:r w:rsidRPr="0022238E">
        <w:rPr>
          <w:rFonts w:eastAsiaTheme="minorHAnsi"/>
          <w:sz w:val="28"/>
          <w:szCs w:val="28"/>
          <w:lang w:val="ro-RO" w:eastAsia="en-US"/>
        </w:rPr>
        <w:t xml:space="preserve"> cifra „62-00” se substituie cu cifra „75-00”;</w:t>
      </w:r>
    </w:p>
    <w:p w14:paraId="5536D2F4" w14:textId="12FB5C41" w:rsidR="00CA4FB7" w:rsidRDefault="00CA4FB7" w:rsidP="00CA4FB7">
      <w:pPr>
        <w:spacing w:after="120"/>
        <w:ind w:firstLine="709"/>
        <w:jc w:val="both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color w:val="000000"/>
          <w:sz w:val="28"/>
          <w:szCs w:val="28"/>
          <w:lang w:val="ro-RO" w:eastAsia="en-US"/>
        </w:rPr>
        <w:t>3.  Din Anexa nr. 3</w:t>
      </w:r>
      <w:r w:rsidRPr="00511123">
        <w:rPr>
          <w:rFonts w:eastAsiaTheme="minorHAnsi"/>
          <w:color w:val="000000"/>
          <w:sz w:val="28"/>
          <w:szCs w:val="28"/>
          <w:vertAlign w:val="superscript"/>
          <w:lang w:val="ro-RO" w:eastAsia="en-US"/>
        </w:rPr>
        <w:t>2</w:t>
      </w:r>
      <w:r>
        <w:rPr>
          <w:rFonts w:eastAsiaTheme="minorHAnsi"/>
          <w:color w:val="000000"/>
          <w:sz w:val="28"/>
          <w:szCs w:val="28"/>
          <w:lang w:val="ro-RO" w:eastAsia="en-US"/>
        </w:rPr>
        <w:t xml:space="preserve"> la Hotărârea Guvernului 793/2009 </w:t>
      </w:r>
      <w:r w:rsidRPr="00CA4FB7">
        <w:rPr>
          <w:rFonts w:eastAsiaTheme="minorHAnsi"/>
          <w:color w:val="000000"/>
          <w:sz w:val="28"/>
          <w:szCs w:val="28"/>
          <w:lang w:val="ro-RO" w:eastAsia="en-US"/>
        </w:rPr>
        <w:t>cu privire la aprobarea Regulamentului</w:t>
      </w:r>
      <w:r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  <w:r w:rsidRPr="00CA4FB7">
        <w:rPr>
          <w:rFonts w:eastAsiaTheme="minorHAnsi"/>
          <w:color w:val="000000"/>
          <w:sz w:val="28"/>
          <w:szCs w:val="28"/>
          <w:lang w:val="ro-RO" w:eastAsia="en-US"/>
        </w:rPr>
        <w:t>privind organizarea și funcționarea Ministerului Agriculturii</w:t>
      </w:r>
      <w:r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  <w:r w:rsidRPr="00CA4FB7">
        <w:rPr>
          <w:rFonts w:eastAsiaTheme="minorHAnsi"/>
          <w:color w:val="000000"/>
          <w:sz w:val="28"/>
          <w:szCs w:val="28"/>
          <w:lang w:val="ro-RO" w:eastAsia="en-US"/>
        </w:rPr>
        <w:t>și</w:t>
      </w:r>
      <w:r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  <w:r w:rsidRPr="00CA4FB7">
        <w:rPr>
          <w:rFonts w:eastAsiaTheme="minorHAnsi"/>
          <w:color w:val="000000"/>
          <w:sz w:val="28"/>
          <w:szCs w:val="28"/>
          <w:lang w:val="ro-RO" w:eastAsia="en-US"/>
        </w:rPr>
        <w:t>Industriei Alimentare, structurii și efectivului-limită ale</w:t>
      </w:r>
      <w:r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  <w:r w:rsidRPr="00CA4FB7">
        <w:rPr>
          <w:rFonts w:eastAsiaTheme="minorHAnsi"/>
          <w:color w:val="000000"/>
          <w:sz w:val="28"/>
          <w:szCs w:val="28"/>
          <w:lang w:val="ro-RO" w:eastAsia="en-US"/>
        </w:rPr>
        <w:t>aparatului central al acestuia</w:t>
      </w:r>
      <w:r>
        <w:rPr>
          <w:rFonts w:eastAsiaTheme="minorHAnsi"/>
          <w:color w:val="000000"/>
          <w:sz w:val="28"/>
          <w:szCs w:val="28"/>
          <w:lang w:val="ro-RO" w:eastAsia="en-US"/>
        </w:rPr>
        <w:t xml:space="preserve"> poziția ”</w:t>
      </w:r>
      <w:r w:rsidRPr="00CA4FB7">
        <w:rPr>
          <w:rFonts w:eastAsiaTheme="minorHAnsi"/>
          <w:color w:val="000000"/>
          <w:sz w:val="28"/>
          <w:szCs w:val="28"/>
          <w:lang w:val="ro-RO" w:eastAsia="en-US"/>
        </w:rPr>
        <w:t>Serviciul Special pentru Influențe Active asupra Proceselor Hidrometeorologice, mun. Chișinău</w:t>
      </w:r>
      <w:r>
        <w:rPr>
          <w:rFonts w:eastAsiaTheme="minorHAnsi"/>
          <w:color w:val="000000"/>
          <w:sz w:val="28"/>
          <w:szCs w:val="28"/>
          <w:lang w:val="ro-RO" w:eastAsia="en-US"/>
        </w:rPr>
        <w:t>” se exclude;</w:t>
      </w:r>
    </w:p>
    <w:p w14:paraId="747ACCDD" w14:textId="61113D99" w:rsidR="00CA4FB7" w:rsidRDefault="00CA4FB7" w:rsidP="00CA4FB7">
      <w:pPr>
        <w:spacing w:after="120"/>
        <w:ind w:firstLine="709"/>
        <w:jc w:val="both"/>
        <w:rPr>
          <w:rFonts w:eastAsiaTheme="minorHAnsi"/>
          <w:color w:val="000000"/>
          <w:sz w:val="28"/>
          <w:szCs w:val="28"/>
          <w:lang w:val="ro-RO" w:eastAsia="en-US"/>
        </w:rPr>
      </w:pPr>
      <w:r>
        <w:rPr>
          <w:rFonts w:eastAsiaTheme="minorHAnsi"/>
          <w:color w:val="000000"/>
          <w:sz w:val="28"/>
          <w:szCs w:val="28"/>
          <w:lang w:val="ro-RO" w:eastAsia="en-US"/>
        </w:rPr>
        <w:t>4. În Anexa nr. 3</w:t>
      </w:r>
      <w:r w:rsidRPr="00CA4FB7">
        <w:rPr>
          <w:rFonts w:eastAsiaTheme="minorHAnsi"/>
          <w:color w:val="000000"/>
          <w:sz w:val="28"/>
          <w:szCs w:val="28"/>
          <w:vertAlign w:val="superscript"/>
          <w:lang w:val="ro-RO" w:eastAsia="en-US"/>
        </w:rPr>
        <w:t>2</w:t>
      </w:r>
      <w:r>
        <w:rPr>
          <w:rFonts w:eastAsiaTheme="minorHAnsi"/>
          <w:color w:val="000000"/>
          <w:sz w:val="28"/>
          <w:szCs w:val="28"/>
          <w:lang w:val="ro-RO" w:eastAsia="en-US"/>
        </w:rPr>
        <w:t xml:space="preserve"> la Hotărârea Guvernului 695/2017 </w:t>
      </w:r>
      <w:r w:rsidRPr="00CA4FB7">
        <w:rPr>
          <w:rFonts w:eastAsiaTheme="minorHAnsi"/>
          <w:color w:val="000000"/>
          <w:sz w:val="28"/>
          <w:szCs w:val="28"/>
          <w:lang w:val="ro-RO" w:eastAsia="en-US"/>
        </w:rPr>
        <w:t>cu privire la organizarea și funcționarea Ministerului</w:t>
      </w:r>
      <w:r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  <w:r w:rsidRPr="00CA4FB7">
        <w:rPr>
          <w:rFonts w:eastAsiaTheme="minorHAnsi"/>
          <w:color w:val="000000"/>
          <w:sz w:val="28"/>
          <w:szCs w:val="28"/>
          <w:lang w:val="ro-RO" w:eastAsia="en-US"/>
        </w:rPr>
        <w:t>Agriculturii, Dezvoltării Regionale și Mediului</w:t>
      </w:r>
      <w:r w:rsidR="00FC0194"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  <w:r w:rsidR="000144A1">
        <w:rPr>
          <w:rFonts w:eastAsiaTheme="minorHAnsi"/>
          <w:color w:val="000000"/>
          <w:sz w:val="28"/>
          <w:szCs w:val="28"/>
          <w:lang w:val="ro-RO" w:eastAsia="en-US"/>
        </w:rPr>
        <w:t>se compilează</w:t>
      </w:r>
      <w:r w:rsidR="00FC0194">
        <w:rPr>
          <w:rFonts w:eastAsiaTheme="minorHAnsi"/>
          <w:color w:val="000000"/>
          <w:sz w:val="28"/>
          <w:szCs w:val="28"/>
          <w:lang w:val="ro-RO" w:eastAsia="en-US"/>
        </w:rPr>
        <w:t xml:space="preserve"> </w:t>
      </w:r>
      <w:r w:rsidR="000144A1">
        <w:rPr>
          <w:rFonts w:eastAsiaTheme="minorHAnsi"/>
          <w:color w:val="000000"/>
          <w:sz w:val="28"/>
          <w:szCs w:val="28"/>
          <w:lang w:val="ro-RO" w:eastAsia="en-US"/>
        </w:rPr>
        <w:lastRenderedPageBreak/>
        <w:t>cu poziția, cu următorul cuprins ”</w:t>
      </w:r>
      <w:r w:rsidR="00FC0194">
        <w:rPr>
          <w:rFonts w:eastAsiaTheme="minorHAnsi"/>
          <w:color w:val="000000"/>
          <w:sz w:val="28"/>
          <w:szCs w:val="28"/>
          <w:lang w:val="ro-RO" w:eastAsia="en-US"/>
        </w:rPr>
        <w:t xml:space="preserve">2. </w:t>
      </w:r>
      <w:r w:rsidR="00FC0194" w:rsidRPr="00CA4FB7">
        <w:rPr>
          <w:rFonts w:eastAsiaTheme="minorHAnsi"/>
          <w:color w:val="000000"/>
          <w:sz w:val="28"/>
          <w:szCs w:val="28"/>
          <w:lang w:val="ro-RO" w:eastAsia="en-US"/>
        </w:rPr>
        <w:t>Serviciul Special pentru Influențe Active asupra Proceselor Hidrometeorologice</w:t>
      </w:r>
      <w:r w:rsidR="000144A1">
        <w:rPr>
          <w:rFonts w:eastAsiaTheme="minorHAnsi"/>
          <w:color w:val="000000"/>
          <w:sz w:val="28"/>
          <w:szCs w:val="28"/>
          <w:lang w:val="ro-RO" w:eastAsia="en-US"/>
        </w:rPr>
        <w:t>”</w:t>
      </w:r>
      <w:r w:rsidR="00FC0194">
        <w:rPr>
          <w:rFonts w:eastAsiaTheme="minorHAnsi"/>
          <w:color w:val="000000"/>
          <w:sz w:val="28"/>
          <w:szCs w:val="28"/>
          <w:lang w:val="ro-RO" w:eastAsia="en-US"/>
        </w:rPr>
        <w:t>;</w:t>
      </w:r>
    </w:p>
    <w:p w14:paraId="606965E1" w14:textId="260777B8" w:rsidR="00FC0194" w:rsidRPr="00511123" w:rsidRDefault="00FC0194" w:rsidP="00CA4FB7">
      <w:pPr>
        <w:spacing w:after="120"/>
        <w:ind w:firstLine="709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color w:val="000000"/>
          <w:sz w:val="28"/>
          <w:szCs w:val="28"/>
          <w:lang w:val="ro-RO" w:eastAsia="en-US"/>
        </w:rPr>
        <w:t>5. Prezenta Ho</w:t>
      </w:r>
      <w:r w:rsidR="009D3554">
        <w:rPr>
          <w:rFonts w:eastAsiaTheme="minorHAnsi"/>
          <w:color w:val="000000"/>
          <w:sz w:val="28"/>
          <w:szCs w:val="28"/>
          <w:lang w:val="ro-RO" w:eastAsia="en-US"/>
        </w:rPr>
        <w:t>tărâre intră în vigoare la data de 1 ianuarie 2021.</w:t>
      </w:r>
    </w:p>
    <w:p w14:paraId="1D9239DE" w14:textId="77777777" w:rsidR="006C7F4A" w:rsidRPr="0022238E" w:rsidRDefault="006C7F4A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0DC2B705" w14:textId="77777777" w:rsidR="006C7F4A" w:rsidRPr="0022238E" w:rsidRDefault="006C7F4A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01F3E53B" w14:textId="77777777" w:rsidR="006C7F4A" w:rsidRPr="0022238E" w:rsidRDefault="006C7F4A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04ADB492" w14:textId="77777777" w:rsidR="006C7F4A" w:rsidRPr="0022238E" w:rsidRDefault="006C7F4A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16F4F7FF" w14:textId="77777777" w:rsidR="006C7F4A" w:rsidRDefault="006C7F4A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07888B24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1C4E8786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0BB1CFF0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3F82DCC4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1A5C15FC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59C422A9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54729D7D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4C10940F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330CE083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100DCBFF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7C57B745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4C1ED6C4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5621EB0D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6E43475C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26157502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20368673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66D0B082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6F10570C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60E84FCF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4B4A9A21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0807CD57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2E5D44EB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4B29BBB2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1B126AB7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2C94BA29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60B67BE7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53BC31EC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75D3FEE0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60E5D6E7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6C723BC0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756B1ACD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28F01399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1D2CA86E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55464140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0342246C" w14:textId="77777777" w:rsidR="009D3554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1B7BF37E" w14:textId="77777777" w:rsidR="009D3554" w:rsidRPr="0022238E" w:rsidRDefault="009D3554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4EDAA986" w14:textId="77777777" w:rsidR="006C7F4A" w:rsidRDefault="006C7F4A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3D0641D0" w14:textId="77777777" w:rsidR="00471DD9" w:rsidRDefault="00471DD9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34178FF8" w14:textId="77777777" w:rsidR="00471DD9" w:rsidRPr="0022238E" w:rsidRDefault="00471DD9" w:rsidP="00432367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sectPr w:rsidR="00471DD9" w:rsidRPr="0022238E" w:rsidSect="0036532B">
      <w:pgSz w:w="11906" w:h="16838"/>
      <w:pgMar w:top="851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5BB78" w14:textId="77777777" w:rsidR="00973FFE" w:rsidRDefault="00973FFE" w:rsidP="00BF32DE">
      <w:r>
        <w:separator/>
      </w:r>
    </w:p>
  </w:endnote>
  <w:endnote w:type="continuationSeparator" w:id="0">
    <w:p w14:paraId="29117013" w14:textId="77777777" w:rsidR="00973FFE" w:rsidRDefault="00973FFE" w:rsidP="00BF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A8C62" w14:textId="77777777" w:rsidR="00973FFE" w:rsidRDefault="00973FFE" w:rsidP="00BF32DE">
      <w:r>
        <w:separator/>
      </w:r>
    </w:p>
  </w:footnote>
  <w:footnote w:type="continuationSeparator" w:id="0">
    <w:p w14:paraId="315B06E0" w14:textId="77777777" w:rsidR="00973FFE" w:rsidRDefault="00973FFE" w:rsidP="00BF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521E"/>
    <w:multiLevelType w:val="hybridMultilevel"/>
    <w:tmpl w:val="8BF0DAE8"/>
    <w:lvl w:ilvl="0" w:tplc="E5381F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3A5F95"/>
    <w:multiLevelType w:val="hybridMultilevel"/>
    <w:tmpl w:val="77E2B14E"/>
    <w:lvl w:ilvl="0" w:tplc="DDB61EEA">
      <w:start w:val="676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0A565EE"/>
    <w:multiLevelType w:val="hybridMultilevel"/>
    <w:tmpl w:val="33523BBE"/>
    <w:lvl w:ilvl="0" w:tplc="5AF60970">
      <w:start w:val="1"/>
      <w:numFmt w:val="bullet"/>
      <w:lvlText w:val=""/>
      <w:lvlJc w:val="left"/>
      <w:pPr>
        <w:ind w:left="720" w:hanging="359"/>
      </w:pPr>
      <w:rPr>
        <w:rFonts w:ascii="Wingdings" w:hAnsi="Wingdings" w:hint="default"/>
      </w:rPr>
    </w:lvl>
    <w:lvl w:ilvl="1" w:tplc="61321ADA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7270B0D6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9B8CF25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D7463042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D41CB6DC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B7AEFCFA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C8946130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D1F2B376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4E"/>
    <w:rsid w:val="000057F8"/>
    <w:rsid w:val="00007BA7"/>
    <w:rsid w:val="0001300A"/>
    <w:rsid w:val="000144A1"/>
    <w:rsid w:val="00023D07"/>
    <w:rsid w:val="00031F63"/>
    <w:rsid w:val="000372AC"/>
    <w:rsid w:val="000447FB"/>
    <w:rsid w:val="00052D12"/>
    <w:rsid w:val="0006466E"/>
    <w:rsid w:val="000840C3"/>
    <w:rsid w:val="000A18B4"/>
    <w:rsid w:val="000A2B33"/>
    <w:rsid w:val="000B7F9C"/>
    <w:rsid w:val="000C0BBB"/>
    <w:rsid w:val="000C0C95"/>
    <w:rsid w:val="000C2E57"/>
    <w:rsid w:val="000D29F1"/>
    <w:rsid w:val="000E3CB7"/>
    <w:rsid w:val="000E75A3"/>
    <w:rsid w:val="000E7EAE"/>
    <w:rsid w:val="00124BAB"/>
    <w:rsid w:val="001544A5"/>
    <w:rsid w:val="00164DF8"/>
    <w:rsid w:val="00167107"/>
    <w:rsid w:val="0016742C"/>
    <w:rsid w:val="001726A2"/>
    <w:rsid w:val="001919A8"/>
    <w:rsid w:val="001B36C1"/>
    <w:rsid w:val="001C6BE7"/>
    <w:rsid w:val="001D091D"/>
    <w:rsid w:val="001D2D27"/>
    <w:rsid w:val="001E2786"/>
    <w:rsid w:val="001E7886"/>
    <w:rsid w:val="001F4CB7"/>
    <w:rsid w:val="001F77D5"/>
    <w:rsid w:val="0021476F"/>
    <w:rsid w:val="0022238E"/>
    <w:rsid w:val="00222E3A"/>
    <w:rsid w:val="002371E5"/>
    <w:rsid w:val="00260917"/>
    <w:rsid w:val="00265CF1"/>
    <w:rsid w:val="0026683B"/>
    <w:rsid w:val="002741AE"/>
    <w:rsid w:val="002B0E4D"/>
    <w:rsid w:val="002C0CF8"/>
    <w:rsid w:val="002D02D8"/>
    <w:rsid w:val="002E6406"/>
    <w:rsid w:val="002E6A7B"/>
    <w:rsid w:val="003176AA"/>
    <w:rsid w:val="00320738"/>
    <w:rsid w:val="0034109E"/>
    <w:rsid w:val="0036532B"/>
    <w:rsid w:val="003705DB"/>
    <w:rsid w:val="00385540"/>
    <w:rsid w:val="003B7925"/>
    <w:rsid w:val="003B79C4"/>
    <w:rsid w:val="003C772A"/>
    <w:rsid w:val="003D23A7"/>
    <w:rsid w:val="003D28DE"/>
    <w:rsid w:val="003D3C46"/>
    <w:rsid w:val="00432367"/>
    <w:rsid w:val="00442408"/>
    <w:rsid w:val="00471DD9"/>
    <w:rsid w:val="00485E9E"/>
    <w:rsid w:val="00496313"/>
    <w:rsid w:val="004A5608"/>
    <w:rsid w:val="004B2FDD"/>
    <w:rsid w:val="004D2B16"/>
    <w:rsid w:val="004E0D18"/>
    <w:rsid w:val="004E3777"/>
    <w:rsid w:val="004F318B"/>
    <w:rsid w:val="00511123"/>
    <w:rsid w:val="005164B0"/>
    <w:rsid w:val="00546900"/>
    <w:rsid w:val="005507E0"/>
    <w:rsid w:val="005608B2"/>
    <w:rsid w:val="0056179C"/>
    <w:rsid w:val="00565120"/>
    <w:rsid w:val="005826DA"/>
    <w:rsid w:val="005B672D"/>
    <w:rsid w:val="005E5D09"/>
    <w:rsid w:val="005E7549"/>
    <w:rsid w:val="005F1E0D"/>
    <w:rsid w:val="005F7298"/>
    <w:rsid w:val="00611965"/>
    <w:rsid w:val="0062339C"/>
    <w:rsid w:val="00636B3A"/>
    <w:rsid w:val="006529A8"/>
    <w:rsid w:val="00670F4E"/>
    <w:rsid w:val="00693E05"/>
    <w:rsid w:val="00695AA7"/>
    <w:rsid w:val="006A0440"/>
    <w:rsid w:val="006C7F4A"/>
    <w:rsid w:val="006D06B5"/>
    <w:rsid w:val="006D0A73"/>
    <w:rsid w:val="00701D87"/>
    <w:rsid w:val="00721823"/>
    <w:rsid w:val="00725682"/>
    <w:rsid w:val="00731C66"/>
    <w:rsid w:val="00757A32"/>
    <w:rsid w:val="007612BE"/>
    <w:rsid w:val="00763B11"/>
    <w:rsid w:val="0078204B"/>
    <w:rsid w:val="007C661F"/>
    <w:rsid w:val="007E09F8"/>
    <w:rsid w:val="007F1941"/>
    <w:rsid w:val="00805847"/>
    <w:rsid w:val="0081053F"/>
    <w:rsid w:val="008105AD"/>
    <w:rsid w:val="00810EE5"/>
    <w:rsid w:val="00811BFD"/>
    <w:rsid w:val="00822047"/>
    <w:rsid w:val="00847BC1"/>
    <w:rsid w:val="00855FFB"/>
    <w:rsid w:val="00856C45"/>
    <w:rsid w:val="00860AB5"/>
    <w:rsid w:val="008778D8"/>
    <w:rsid w:val="0088368C"/>
    <w:rsid w:val="00886E21"/>
    <w:rsid w:val="008966A3"/>
    <w:rsid w:val="008C56E5"/>
    <w:rsid w:val="008C59E4"/>
    <w:rsid w:val="008D7223"/>
    <w:rsid w:val="0090311C"/>
    <w:rsid w:val="00906F2E"/>
    <w:rsid w:val="00914724"/>
    <w:rsid w:val="00945025"/>
    <w:rsid w:val="00964838"/>
    <w:rsid w:val="00973FFE"/>
    <w:rsid w:val="009B183D"/>
    <w:rsid w:val="009D11A2"/>
    <w:rsid w:val="009D3554"/>
    <w:rsid w:val="009F7472"/>
    <w:rsid w:val="00A05541"/>
    <w:rsid w:val="00A12DA6"/>
    <w:rsid w:val="00A23504"/>
    <w:rsid w:val="00A33644"/>
    <w:rsid w:val="00AA5E9C"/>
    <w:rsid w:val="00AB5C66"/>
    <w:rsid w:val="00AB76AB"/>
    <w:rsid w:val="00AC5135"/>
    <w:rsid w:val="00AD6F3E"/>
    <w:rsid w:val="00B0546B"/>
    <w:rsid w:val="00B13D48"/>
    <w:rsid w:val="00B158E0"/>
    <w:rsid w:val="00B30033"/>
    <w:rsid w:val="00B4037C"/>
    <w:rsid w:val="00B476CB"/>
    <w:rsid w:val="00B61F7A"/>
    <w:rsid w:val="00B72637"/>
    <w:rsid w:val="00BB0F03"/>
    <w:rsid w:val="00BB4141"/>
    <w:rsid w:val="00BF32DE"/>
    <w:rsid w:val="00C120DB"/>
    <w:rsid w:val="00C2334B"/>
    <w:rsid w:val="00C34E79"/>
    <w:rsid w:val="00C64459"/>
    <w:rsid w:val="00C81337"/>
    <w:rsid w:val="00C92E09"/>
    <w:rsid w:val="00C939E6"/>
    <w:rsid w:val="00CA4FB7"/>
    <w:rsid w:val="00CF261F"/>
    <w:rsid w:val="00D0061F"/>
    <w:rsid w:val="00D1597E"/>
    <w:rsid w:val="00D30A63"/>
    <w:rsid w:val="00D3588F"/>
    <w:rsid w:val="00D36D38"/>
    <w:rsid w:val="00D518A3"/>
    <w:rsid w:val="00D55F86"/>
    <w:rsid w:val="00D6363B"/>
    <w:rsid w:val="00D7083A"/>
    <w:rsid w:val="00DC4D63"/>
    <w:rsid w:val="00E20BC1"/>
    <w:rsid w:val="00E34167"/>
    <w:rsid w:val="00E363A2"/>
    <w:rsid w:val="00E4762A"/>
    <w:rsid w:val="00E52AC1"/>
    <w:rsid w:val="00E704C7"/>
    <w:rsid w:val="00E82692"/>
    <w:rsid w:val="00E847FE"/>
    <w:rsid w:val="00ED7724"/>
    <w:rsid w:val="00EE6462"/>
    <w:rsid w:val="00EF1DB2"/>
    <w:rsid w:val="00F123A5"/>
    <w:rsid w:val="00F15C3B"/>
    <w:rsid w:val="00F16C69"/>
    <w:rsid w:val="00F35BC2"/>
    <w:rsid w:val="00F37A74"/>
    <w:rsid w:val="00F41B01"/>
    <w:rsid w:val="00F82AC1"/>
    <w:rsid w:val="00F8508B"/>
    <w:rsid w:val="00F85E21"/>
    <w:rsid w:val="00FC0194"/>
    <w:rsid w:val="00FC215B"/>
    <w:rsid w:val="00FD4DD3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B6692"/>
  <w15:docId w15:val="{5D0AB838-DB3B-4CC1-97DC-76E0A207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F4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F3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F32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F32D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BF32DE"/>
    <w:rPr>
      <w:sz w:val="24"/>
      <w:szCs w:val="24"/>
    </w:rPr>
  </w:style>
  <w:style w:type="paragraph" w:styleId="Footer">
    <w:name w:val="footer"/>
    <w:basedOn w:val="Normal"/>
    <w:link w:val="FooterChar"/>
    <w:rsid w:val="00BF32D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BF32DE"/>
    <w:rPr>
      <w:sz w:val="24"/>
      <w:szCs w:val="24"/>
    </w:rPr>
  </w:style>
  <w:style w:type="table" w:styleId="TableGrid">
    <w:name w:val="Table Grid"/>
    <w:basedOn w:val="TableNormal"/>
    <w:uiPriority w:val="59"/>
    <w:rsid w:val="00611965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Обычный1"/>
    <w:rsid w:val="002E6A7B"/>
    <w:pPr>
      <w:widowControl w:val="0"/>
      <w:spacing w:line="300" w:lineRule="auto"/>
      <w:ind w:firstLine="880"/>
      <w:jc w:val="both"/>
    </w:pPr>
    <w:rPr>
      <w:snapToGrid w:val="0"/>
      <w:sz w:val="28"/>
      <w:lang w:val="en-US" w:eastAsia="ru-RU"/>
    </w:rPr>
  </w:style>
  <w:style w:type="paragraph" w:styleId="ListParagraph">
    <w:name w:val="List Paragraph"/>
    <w:aliases w:val="Scriptoria bullet points,List Paragraph 1,Абзац списка1,strikethrough,standaard met opsomming"/>
    <w:basedOn w:val="Normal"/>
    <w:link w:val="ListParagraphChar"/>
    <w:uiPriority w:val="34"/>
    <w:qFormat/>
    <w:rsid w:val="009031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Scriptoria bullet points Char,List Paragraph 1 Char,Абзац списка1 Char,strikethrough Char,standaard met opsomming Char"/>
    <w:link w:val="ListParagraph"/>
    <w:uiPriority w:val="34"/>
    <w:rsid w:val="0090311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10">
    <w:name w:val="Сетка таблицы1"/>
    <w:basedOn w:val="TableNormal"/>
    <w:next w:val="TableGrid"/>
    <w:uiPriority w:val="59"/>
    <w:rsid w:val="00B476CB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B476CB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432367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MINISTERUL AGRICULTURI I ŞI INDUSTRIEI ALIMENTARE AL REPUBLICII MOLDOVA</vt:lpstr>
      <vt:lpstr>MINISTERUL AGRICULTURI I ŞI INDUSTRIEI ALIMENTARE AL REPUBLICII MOLDOVA</vt:lpstr>
    </vt:vector>
  </TitlesOfParts>
  <Company>MoBIL GROUP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AGRICULTURI I ŞI INDUSTRIEI ALIMENTARE AL REPUBLICII MOLDOVA</dc:title>
  <dc:creator>Admin</dc:creator>
  <cp:lastModifiedBy>1</cp:lastModifiedBy>
  <cp:revision>2</cp:revision>
  <cp:lastPrinted>2020-10-07T09:08:00Z</cp:lastPrinted>
  <dcterms:created xsi:type="dcterms:W3CDTF">2020-10-29T14:55:00Z</dcterms:created>
  <dcterms:modified xsi:type="dcterms:W3CDTF">2020-10-29T14:55:00Z</dcterms:modified>
</cp:coreProperties>
</file>