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3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0512AE" w:rsidRPr="00B31E2F" w14:paraId="678A6CF0" w14:textId="77777777" w:rsidTr="00553D21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5F0BA" w14:textId="77777777" w:rsidR="000512AE" w:rsidRPr="00620FA5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620F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14:paraId="4090F1BA" w14:textId="77777777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NOTA INFORMATIVĂ</w:t>
            </w:r>
          </w:p>
          <w:p w14:paraId="1396449D" w14:textId="68C15BA7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EC2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h</w:t>
            </w: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otărârii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Guvernului</w:t>
            </w:r>
            <w:proofErr w:type="spellEnd"/>
          </w:p>
          <w:p w14:paraId="6F728155" w14:textId="77777777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cu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privire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alocarea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mijloacelor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financiare</w:t>
            </w:r>
            <w:proofErr w:type="spellEnd"/>
          </w:p>
          <w:p w14:paraId="06D2FEED" w14:textId="7A24C3A5" w:rsidR="000512AE" w:rsidRPr="00D71444" w:rsidRDefault="000512AE" w:rsidP="0013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</w:tr>
      <w:tr w:rsidR="000512AE" w:rsidRPr="00B31E2F" w14:paraId="4EE3D890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821EC9" w14:textId="0B828D13" w:rsidR="000512AE" w:rsidRPr="00D71444" w:rsidRDefault="000512AE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1.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Denumirea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autorului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după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caz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, 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participanților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la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elaborarea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107B05" w14:paraId="655034CA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7FA76" w14:textId="03D90FFA" w:rsidR="000512AE" w:rsidRPr="00D71444" w:rsidRDefault="00107B05" w:rsidP="00130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 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Ministerul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Afacerilor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Interne.</w:t>
            </w:r>
          </w:p>
        </w:tc>
      </w:tr>
      <w:tr w:rsidR="000512AE" w:rsidRPr="00B31E2F" w14:paraId="73C1194F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0624DD" w14:textId="66B9FD0C" w:rsidR="000512AE" w:rsidRPr="00D71444" w:rsidRDefault="000512AE" w:rsidP="0062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2.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Condiţiile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au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impus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elaborarea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de act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normativ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finalitățile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urmărite</w:t>
            </w:r>
            <w:proofErr w:type="spellEnd"/>
            <w:r w:rsidRPr="00D7144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B31E2F" w14:paraId="3AA37EE8" w14:textId="77777777" w:rsidTr="00553D21">
        <w:trPr>
          <w:trHeight w:val="207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5B3ECF" w14:textId="4C3AC5CE" w:rsidR="00620FA5" w:rsidRPr="002B2488" w:rsidRDefault="00107B05" w:rsidP="00EC39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</w:t>
            </w:r>
            <w:r w:rsidR="00620FA5" w:rsidRPr="002B2488">
              <w:rPr>
                <w:rFonts w:ascii="Times New Roman" w:hAnsi="Times New Roman"/>
                <w:sz w:val="28"/>
                <w:szCs w:val="28"/>
                <w:lang w:val="ro-RO"/>
              </w:rPr>
              <w:t>Proiectul a fost elaborat în conformitate cu prevederile art. 19 lit. g) și art. 36 alin. (1) lit. b) din Legea finanțelor publice și responsabilității bugetar-fiscale nr.181/2014</w:t>
            </w:r>
            <w:r w:rsidR="00620FA5" w:rsidRPr="002B2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, </w:t>
            </w:r>
            <w:r w:rsidR="00620FA5" w:rsidRPr="002B2488">
              <w:rPr>
                <w:rFonts w:ascii="Times New Roman" w:hAnsi="Times New Roman"/>
                <w:sz w:val="28"/>
                <w:szCs w:val="28"/>
                <w:lang w:val="ro-RO"/>
              </w:rPr>
              <w:t>pct. 6 și pct. 9 din Regulamentul privind gestionarea fondurilor de urgență ale Guvernului, aprobat prin Hotărârea Guvernului nr. 862/2015, precum și în conformitate cu procesul</w:t>
            </w:r>
            <w:r w:rsidR="000056F4"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  <w:r w:rsidR="00620FA5" w:rsidRPr="002B2488">
              <w:rPr>
                <w:rFonts w:ascii="Times New Roman" w:hAnsi="Times New Roman"/>
                <w:sz w:val="28"/>
                <w:szCs w:val="28"/>
                <w:lang w:val="ro-RO"/>
              </w:rPr>
              <w:t>verbal</w:t>
            </w:r>
            <w:r w:rsidR="00620FA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20FA5" w:rsidRPr="002B2488">
              <w:rPr>
                <w:rFonts w:ascii="Times New Roman" w:hAnsi="Times New Roman"/>
                <w:sz w:val="28"/>
                <w:szCs w:val="28"/>
                <w:lang w:val="ro-RO"/>
              </w:rPr>
              <w:t>al ședinței Comisiei pentru Situații Excepționale a Republicii Moldova din</w:t>
            </w:r>
            <w:r w:rsidR="00677A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0</w:t>
            </w:r>
            <w:r w:rsidR="000578C5"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  <w:r w:rsidR="00677ADD">
              <w:rPr>
                <w:rFonts w:ascii="Times New Roman" w:hAnsi="Times New Roman"/>
                <w:sz w:val="28"/>
                <w:szCs w:val="28"/>
                <w:lang w:val="ro-RO"/>
              </w:rPr>
              <w:t>.11.</w:t>
            </w:r>
            <w:r w:rsidR="00620FA5">
              <w:rPr>
                <w:rFonts w:ascii="Times New Roman" w:hAnsi="Times New Roman"/>
                <w:sz w:val="28"/>
                <w:szCs w:val="28"/>
                <w:lang w:val="ro-RO"/>
              </w:rPr>
              <w:t>2020</w:t>
            </w:r>
            <w:r w:rsidR="00620FA5" w:rsidRPr="002B248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44AB81AA" w14:textId="2711D2B8" w:rsidR="004A1771" w:rsidRDefault="00107B05" w:rsidP="004A17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</w:t>
            </w:r>
            <w:r w:rsidR="00043BA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056F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Urmare </w:t>
            </w:r>
            <w:r w:rsidR="0050472F">
              <w:rPr>
                <w:rFonts w:ascii="Times New Roman" w:hAnsi="Times New Roman"/>
                <w:sz w:val="28"/>
                <w:szCs w:val="28"/>
                <w:lang w:val="ro-RO"/>
              </w:rPr>
              <w:t>deciziei</w:t>
            </w:r>
            <w:r w:rsidR="000056F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cadrul ședinței</w:t>
            </w:r>
            <w:r w:rsidR="0050472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>Comisi</w:t>
            </w:r>
            <w:r w:rsidR="0050472F">
              <w:rPr>
                <w:rFonts w:ascii="Times New Roman" w:hAnsi="Times New Roman"/>
                <w:sz w:val="28"/>
                <w:szCs w:val="28"/>
                <w:lang w:val="ro-RO"/>
              </w:rPr>
              <w:t>ei</w:t>
            </w:r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pentru </w:t>
            </w:r>
            <w:r w:rsidR="00DD4DD5">
              <w:rPr>
                <w:rFonts w:ascii="Times New Roman" w:hAnsi="Times New Roman"/>
                <w:sz w:val="28"/>
                <w:szCs w:val="28"/>
                <w:lang w:val="ro-RO"/>
              </w:rPr>
              <w:t>S</w:t>
            </w:r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ituații </w:t>
            </w:r>
            <w:r w:rsidR="00DD4DD5">
              <w:rPr>
                <w:rFonts w:ascii="Times New Roman" w:hAnsi="Times New Roman"/>
                <w:sz w:val="28"/>
                <w:szCs w:val="28"/>
                <w:lang w:val="ro-RO"/>
              </w:rPr>
              <w:t>E</w:t>
            </w:r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>xcepționale a Republicii Moldova</w:t>
            </w:r>
            <w:r w:rsidR="0050472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4.11.2020,</w:t>
            </w:r>
            <w:r w:rsidR="00187BF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se autorizează</w:t>
            </w:r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Inspectoratul General pentru Situații de Urgență al MAI, pentru organizarea lucrărilor de demontare parțială a edificiului avariat, evacuare și transportare a deșeurilor și </w:t>
            </w:r>
            <w:r w:rsidR="00187BF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elementelor </w:t>
            </w:r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construcții prăbușite a clădirii Filarmonicii Naționale ”Serghei </w:t>
            </w:r>
            <w:proofErr w:type="spellStart"/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>Lunchevici</w:t>
            </w:r>
            <w:proofErr w:type="spellEnd"/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>” din str. Mitropolit Varlaam nr.78, mun.</w:t>
            </w:r>
            <w:r w:rsidR="00E4174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0472F" w:rsidRPr="0050472F">
              <w:rPr>
                <w:rFonts w:ascii="Times New Roman" w:hAnsi="Times New Roman"/>
                <w:sz w:val="28"/>
                <w:szCs w:val="28"/>
                <w:lang w:val="ro-RO"/>
              </w:rPr>
              <w:t>Chișinău.</w:t>
            </w:r>
          </w:p>
          <w:p w14:paraId="51F4E289" w14:textId="19D5B2E4" w:rsidR="000512AE" w:rsidRPr="000512AE" w:rsidRDefault="00107B05" w:rsidP="000056F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43BA9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ro-RO" w:eastAsia="ru-RU"/>
              </w:rPr>
              <w:t xml:space="preserve">  </w:t>
            </w:r>
            <w:r w:rsidR="00043BA9" w:rsidRPr="00043BA9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ro-RO" w:eastAsia="ru-RU"/>
              </w:rPr>
              <w:t xml:space="preserve">  </w:t>
            </w:r>
            <w:r w:rsidRPr="00043BA9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val="ro-RO" w:eastAsia="ru-RU"/>
              </w:rPr>
              <w:t xml:space="preserve"> </w:t>
            </w:r>
            <w:r w:rsidR="000056F4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Astfel, pentru acoperirea cheltuielilor de achiziționare a </w:t>
            </w:r>
            <w:r w:rsidR="000512AE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lucrărilor </w:t>
            </w:r>
            <w:r w:rsidR="000056F4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necesare </w:t>
            </w:r>
            <w:r w:rsidR="000512AE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 </w:t>
            </w:r>
            <w:r w:rsidR="002B4D17" w:rsidRPr="000056F4">
              <w:rPr>
                <w:rFonts w:ascii="Times New Roman" w:hAnsi="Times New Roman"/>
                <w:sz w:val="28"/>
                <w:szCs w:val="28"/>
                <w:lang w:val="ro-RO"/>
              </w:rPr>
              <w:t>demontare parțială</w:t>
            </w:r>
            <w:r w:rsidR="000512AE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</w:t>
            </w:r>
            <w:r w:rsidR="002B4D17" w:rsidRPr="000056F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evacuare și transportare a deșeurilor și elementelor de construcții </w:t>
            </w:r>
            <w:r w:rsidR="000512AE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se propune alocarea </w:t>
            </w:r>
            <w:r w:rsidR="00187BF6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mijloacelor financiare </w:t>
            </w:r>
            <w:r w:rsidR="000512AE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din </w:t>
            </w:r>
            <w:r w:rsidR="00F1317D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f</w:t>
            </w:r>
            <w:r w:rsidR="000512AE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ondul </w:t>
            </w:r>
            <w:r w:rsidR="00F1317D" w:rsidRPr="000056F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de intervenție al Guvernului.</w:t>
            </w:r>
          </w:p>
        </w:tc>
      </w:tr>
      <w:tr w:rsidR="000512AE" w:rsidRPr="00B31E2F" w14:paraId="69D8C125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177462" w14:textId="1F8D0539" w:rsidR="000512AE" w:rsidRPr="00D71444" w:rsidRDefault="0027752B" w:rsidP="0010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        </w:t>
            </w:r>
            <w:r w:rsidR="00107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3</w:t>
            </w:r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.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Principalele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prevederi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ale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evidențierea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elementelor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noi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B31E2F" w14:paraId="4FA6F0D7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C0B791" w14:textId="571664A3" w:rsidR="000512AE" w:rsidRPr="00681DB3" w:rsidRDefault="00107B05" w:rsidP="00A027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</w:t>
            </w:r>
            <w:r w:rsidR="000512AE"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Prin proiectul propus spre examinare se aprobă alocarea </w:t>
            </w:r>
            <w:r w:rsidR="003C7A72"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 către Ministerul Finanțelor, din fondul </w:t>
            </w:r>
            <w:r w:rsidR="003C7A72" w:rsidRPr="0091215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 intervenție </w:t>
            </w:r>
            <w:r w:rsidR="003C7A72"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al Guvernului, a sumei de </w:t>
            </w:r>
            <w:r w:rsidR="0091215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454</w:t>
            </w:r>
            <w:r w:rsidR="00B31E2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mii lei</w:t>
            </w:r>
            <w:r w:rsidR="00043B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="003C7A72"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Inspectoratului General pentru Situaţii de Urgenţă al Ministerului Afacerilor Interne pentru </w:t>
            </w:r>
            <w:r w:rsidR="001E3B1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organizarea lucrărilor </w:t>
            </w:r>
            <w:r w:rsidR="003C7A72" w:rsidRPr="003C7A7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 w:rsidR="00A56D05" w:rsidRPr="00BB21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</w:t>
            </w:r>
            <w:r w:rsidR="00681DB3" w:rsidRPr="00681D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demontare parțială a edificiului avariat, evacuare și transportare a deșeurilor și elementelor de construcții prăbușite a clădirii Filarmonicii Naționale ,,Serghei </w:t>
            </w:r>
            <w:proofErr w:type="spellStart"/>
            <w:r w:rsidR="00681DB3" w:rsidRPr="00681DB3">
              <w:rPr>
                <w:rFonts w:ascii="Times New Roman" w:hAnsi="Times New Roman"/>
                <w:sz w:val="28"/>
                <w:szCs w:val="28"/>
                <w:lang w:val="ro-RO"/>
              </w:rPr>
              <w:t>Lunchevici</w:t>
            </w:r>
            <w:proofErr w:type="spellEnd"/>
            <w:r w:rsidR="00681DB3" w:rsidRPr="00681DB3">
              <w:rPr>
                <w:rFonts w:ascii="Times New Roman" w:hAnsi="Times New Roman"/>
                <w:sz w:val="28"/>
                <w:szCs w:val="28"/>
                <w:lang w:val="ro-RO"/>
              </w:rPr>
              <w:t>”, situate în str.</w:t>
            </w:r>
            <w:r w:rsidR="008E6F2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681DB3" w:rsidRPr="00681DB3">
              <w:rPr>
                <w:rFonts w:ascii="Times New Roman" w:hAnsi="Times New Roman"/>
                <w:sz w:val="28"/>
                <w:szCs w:val="28"/>
                <w:lang w:val="ro-RO"/>
              </w:rPr>
              <w:t>Mitropolit Varlaam nr.78, mun. Chișinău, în urma incendiului</w:t>
            </w:r>
            <w:r w:rsidR="001E3B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produs la</w:t>
            </w:r>
            <w:r w:rsidR="00681DB3" w:rsidRPr="00681DB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24.09.2020.</w:t>
            </w:r>
          </w:p>
          <w:p w14:paraId="3B7697B6" w14:textId="0ABC0C6C" w:rsidR="003C7A72" w:rsidRPr="00D51AD9" w:rsidRDefault="00107B05" w:rsidP="00A027E8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</w:t>
            </w:r>
            <w:r w:rsidR="003C7A72" w:rsidRPr="003C7A72">
              <w:rPr>
                <w:rFonts w:ascii="Times New Roman" w:hAnsi="Times New Roman"/>
                <w:sz w:val="28"/>
                <w:szCs w:val="28"/>
                <w:lang w:val="ro-RO"/>
              </w:rPr>
              <w:t>Totodată, Inspectoratul General pentru Situaţii de Urgenţă al Ministerului Afacerilor Interne, în calitate de beneficiar al mijloacelor financiare alocate, va perfecta, în modul stabilit, documentele necesare pentru finanțarea cheltuielilor în cauză.</w:t>
            </w:r>
          </w:p>
        </w:tc>
      </w:tr>
      <w:tr w:rsidR="000512AE" w:rsidRPr="000512AE" w14:paraId="05DFA100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24C22" w14:textId="52BFB4EF" w:rsidR="000512AE" w:rsidRPr="00F1317D" w:rsidRDefault="0027752B" w:rsidP="0010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          </w:t>
            </w:r>
            <w:r w:rsidR="00107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4</w:t>
            </w:r>
            <w:r w:rsidR="000512AE"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512AE"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Fundamentarea</w:t>
            </w:r>
            <w:proofErr w:type="spellEnd"/>
            <w:r w:rsidR="000512AE"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12AE"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economico-financiară</w:t>
            </w:r>
            <w:proofErr w:type="spellEnd"/>
            <w:r w:rsidR="000512AE" w:rsidRPr="00F13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12AE" w:rsidRPr="00B31E2F" w14:paraId="28EE30E8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03F02" w14:textId="21C881E5" w:rsidR="00187BF6" w:rsidRPr="00187BF6" w:rsidRDefault="001E3B10" w:rsidP="00DC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 </w:t>
            </w:r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    </w:t>
            </w:r>
            <w:proofErr w:type="spellStart"/>
            <w:r w:rsid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</w:t>
            </w:r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roiectul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hotărârii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privire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la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alocarea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mijloacelor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financiare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este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elaborat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conformitate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prevederile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pct.6 din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Regulamentul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privind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gestionarea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fondurilor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urgență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ale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aprobat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prin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Hotărârea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nr.</w:t>
            </w:r>
            <w:r w:rsidR="00171183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862/2015,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potrivit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căruia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91215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fondul</w:t>
            </w:r>
            <w:proofErr w:type="spellEnd"/>
            <w:r w:rsidR="00B616A6" w:rsidRPr="0091215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="00B616A6" w:rsidRPr="0091215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intervenție</w:t>
            </w:r>
            <w:proofErr w:type="spellEnd"/>
            <w:r w:rsidR="00B616A6" w:rsidRPr="0091215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este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destinat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pentru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finanțarea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cheltuielilor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urgente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legate de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lichidarea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consecințelor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calamităților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naturale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caz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epidemii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precum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și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alte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situații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excepționale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caracter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tehnogen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(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incendii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explozii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avarii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etc.),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iar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alocarea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mijloacelor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financiare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se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efectuează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temeiul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hotărârilor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="00B616A6" w:rsidRPr="00B616A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.  </w:t>
            </w:r>
          </w:p>
        </w:tc>
      </w:tr>
      <w:tr w:rsidR="000512AE" w:rsidRPr="00B31E2F" w14:paraId="54604552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D6ED73" w14:textId="379E661A" w:rsidR="000512AE" w:rsidRPr="00D71444" w:rsidRDefault="0027752B" w:rsidP="0010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                </w:t>
            </w:r>
            <w:r w:rsidR="00107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5</w:t>
            </w:r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.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Modul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de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încorporare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actului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în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cadrul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normativ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în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vigoare</w:t>
            </w:r>
            <w:proofErr w:type="spellEnd"/>
            <w:r w:rsidR="000512AE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0512AE" w:rsidRPr="00B31E2F" w14:paraId="7AFD21CC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502DE3" w14:textId="1A804EF5" w:rsidR="000512AE" w:rsidRPr="00D71444" w:rsidRDefault="00107B05" w:rsidP="0018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   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Proiectul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elaborat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se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încadrează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cadrul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normativ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vigoare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iar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promovarea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acestuia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și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eventuala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aprobare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nu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va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genera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consecință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necesitatea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amendării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altor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acte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normative.</w:t>
            </w:r>
            <w:r w:rsid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</w:t>
            </w:r>
          </w:p>
        </w:tc>
      </w:tr>
      <w:tr w:rsidR="00F1317D" w:rsidRPr="00B31E2F" w14:paraId="00BAD893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06821F" w14:textId="0E6EEB92" w:rsidR="00F1317D" w:rsidRPr="00D71444" w:rsidRDefault="0027752B" w:rsidP="0018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lastRenderedPageBreak/>
              <w:t xml:space="preserve">                 </w:t>
            </w:r>
            <w:r w:rsidR="00107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6</w:t>
            </w:r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.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Avizarea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şi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consultarea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publică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proiectului</w:t>
            </w:r>
            <w:proofErr w:type="spellEnd"/>
            <w:r w:rsidR="00F1317D" w:rsidRPr="00D71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 xml:space="preserve"> </w:t>
            </w:r>
          </w:p>
        </w:tc>
      </w:tr>
      <w:tr w:rsidR="00F1317D" w:rsidRPr="00B31E2F" w14:paraId="4B03CE5E" w14:textId="77777777" w:rsidTr="00553D21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1335CE" w14:textId="575232DE" w:rsidR="00F1317D" w:rsidRPr="00D71444" w:rsidRDefault="00107B05" w:rsidP="00187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  </w:t>
            </w:r>
            <w:r w:rsidR="0027752B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scopul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respectării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prevederilor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Legii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nr.239/2008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privind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transparența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în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procesul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decizional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proiectul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hotărârii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Guvernului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cu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privire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la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alocarea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mijloacelor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financiare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fost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plasat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pe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pagina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web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oficială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a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Ministerului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Afacerilor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Interne www.mai.gov.md, la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directoriul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ru-RU"/>
              </w:rPr>
              <w:t>Transparența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,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secțiunea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ru-RU"/>
              </w:rPr>
              <w:t>Consultări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ru-RU"/>
              </w:rPr>
              <w:t xml:space="preserve"> </w:t>
            </w:r>
            <w:proofErr w:type="spellStart"/>
            <w:r w:rsidR="00187BF6" w:rsidRPr="00187B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GB" w:eastAsia="ru-RU"/>
              </w:rPr>
              <w:t>publice</w:t>
            </w:r>
            <w:proofErr w:type="spellEnd"/>
            <w:r w:rsidR="00187BF6" w:rsidRPr="00187BF6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.</w:t>
            </w:r>
          </w:p>
        </w:tc>
      </w:tr>
    </w:tbl>
    <w:p w14:paraId="039DBB8D" w14:textId="77777777" w:rsidR="006813A3" w:rsidRDefault="006813A3" w:rsidP="00E13D2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30C127" w14:textId="77777777" w:rsidR="006813A3" w:rsidRDefault="006813A3" w:rsidP="00E13D2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92C73AF" w14:textId="2D62697B" w:rsidR="003A1EC0" w:rsidRPr="00E13D20" w:rsidRDefault="00E13D20" w:rsidP="006813A3">
      <w:pPr>
        <w:ind w:left="-426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13D20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general</w:t>
      </w:r>
      <w:r w:rsidR="00DC4B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E305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al ministerului </w:t>
      </w:r>
      <w:r w:rsidRPr="00E13D2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</w:t>
      </w:r>
      <w:r w:rsidR="006813A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Pr="00E13D2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E13D20">
        <w:rPr>
          <w:rFonts w:ascii="Times New Roman" w:hAnsi="Times New Roman" w:cs="Times New Roman"/>
          <w:b/>
          <w:bCs/>
          <w:sz w:val="28"/>
          <w:szCs w:val="28"/>
          <w:lang w:val="ro-RO"/>
        </w:rPr>
        <w:t>Ianuş</w:t>
      </w:r>
      <w:proofErr w:type="spellEnd"/>
      <w:r w:rsidRPr="00E13D2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ERHAN</w:t>
      </w:r>
    </w:p>
    <w:sectPr w:rsidR="003A1EC0" w:rsidRPr="00E13D20" w:rsidSect="000512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CD"/>
    <w:rsid w:val="000056F4"/>
    <w:rsid w:val="00043BA9"/>
    <w:rsid w:val="000512AE"/>
    <w:rsid w:val="000578C5"/>
    <w:rsid w:val="00107B05"/>
    <w:rsid w:val="00171183"/>
    <w:rsid w:val="00187BF6"/>
    <w:rsid w:val="001E3B10"/>
    <w:rsid w:val="0027752B"/>
    <w:rsid w:val="00293640"/>
    <w:rsid w:val="002B4D17"/>
    <w:rsid w:val="003A1EC0"/>
    <w:rsid w:val="003C7A72"/>
    <w:rsid w:val="00415B5C"/>
    <w:rsid w:val="0046514D"/>
    <w:rsid w:val="004A1771"/>
    <w:rsid w:val="0050472F"/>
    <w:rsid w:val="00553D21"/>
    <w:rsid w:val="005E0BCD"/>
    <w:rsid w:val="00620FA5"/>
    <w:rsid w:val="00677ADD"/>
    <w:rsid w:val="006813A3"/>
    <w:rsid w:val="00681DB3"/>
    <w:rsid w:val="007C665E"/>
    <w:rsid w:val="008621E2"/>
    <w:rsid w:val="008A03C8"/>
    <w:rsid w:val="008E6F20"/>
    <w:rsid w:val="00912159"/>
    <w:rsid w:val="0096512D"/>
    <w:rsid w:val="00981DAA"/>
    <w:rsid w:val="00A027E8"/>
    <w:rsid w:val="00A56D05"/>
    <w:rsid w:val="00B31E2F"/>
    <w:rsid w:val="00B616A6"/>
    <w:rsid w:val="00B94C6B"/>
    <w:rsid w:val="00CF5BE0"/>
    <w:rsid w:val="00D51AD9"/>
    <w:rsid w:val="00D71444"/>
    <w:rsid w:val="00DC287F"/>
    <w:rsid w:val="00DC4B0E"/>
    <w:rsid w:val="00DD4DD5"/>
    <w:rsid w:val="00E13D20"/>
    <w:rsid w:val="00E3053E"/>
    <w:rsid w:val="00E41748"/>
    <w:rsid w:val="00EC258B"/>
    <w:rsid w:val="00EC392E"/>
    <w:rsid w:val="00F1317D"/>
    <w:rsid w:val="00F1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9BD9"/>
  <w15:docId w15:val="{7A433764-BEDD-4BE1-96BD-6F71BD45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2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</cp:lastModifiedBy>
  <cp:revision>15</cp:revision>
  <cp:lastPrinted>2020-11-04T12:30:00Z</cp:lastPrinted>
  <dcterms:created xsi:type="dcterms:W3CDTF">2020-11-04T11:00:00Z</dcterms:created>
  <dcterms:modified xsi:type="dcterms:W3CDTF">2020-11-05T06:39:00Z</dcterms:modified>
</cp:coreProperties>
</file>