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978" w:rsidRPr="00430B9D" w:rsidRDefault="00526978" w:rsidP="00526978">
      <w:pPr>
        <w:spacing w:after="0"/>
        <w:jc w:val="center"/>
        <w:rPr>
          <w:rFonts w:ascii="Times New Roman" w:hAnsi="Times New Roman"/>
          <w:b/>
          <w:noProof/>
          <w:sz w:val="28"/>
          <w:szCs w:val="28"/>
          <w:lang w:val="ro-RO"/>
        </w:rPr>
      </w:pPr>
      <w:r w:rsidRPr="00430B9D">
        <w:rPr>
          <w:rFonts w:ascii="Times New Roman" w:hAnsi="Times New Roman"/>
          <w:b/>
          <w:noProof/>
          <w:sz w:val="28"/>
          <w:szCs w:val="28"/>
          <w:lang w:val="ro-RO"/>
        </w:rPr>
        <w:t>Notă informativă</w:t>
      </w:r>
    </w:p>
    <w:p w:rsidR="00526978" w:rsidRDefault="00526978" w:rsidP="00526978">
      <w:pPr>
        <w:spacing w:after="0"/>
        <w:jc w:val="center"/>
        <w:rPr>
          <w:rFonts w:ascii="Times New Roman" w:hAnsi="Times New Roman"/>
          <w:noProof/>
          <w:sz w:val="28"/>
          <w:szCs w:val="28"/>
          <w:lang w:val="ro-RO"/>
        </w:rPr>
      </w:pPr>
      <w:r w:rsidRPr="00430B9D">
        <w:rPr>
          <w:rFonts w:ascii="Times New Roman" w:hAnsi="Times New Roman"/>
          <w:noProof/>
          <w:sz w:val="28"/>
          <w:szCs w:val="28"/>
          <w:lang w:val="ro-RO"/>
        </w:rPr>
        <w:t xml:space="preserve">la proiectul de hotărâre a Guvernului privind </w:t>
      </w:r>
    </w:p>
    <w:p w:rsidR="00526978" w:rsidRDefault="00526978" w:rsidP="00526978">
      <w:pPr>
        <w:spacing w:after="0"/>
        <w:jc w:val="center"/>
        <w:rPr>
          <w:rFonts w:ascii="Times New Roman" w:hAnsi="Times New Roman"/>
          <w:noProof/>
          <w:sz w:val="28"/>
          <w:szCs w:val="28"/>
          <w:lang w:val="ro-RO"/>
        </w:rPr>
      </w:pPr>
      <w:r w:rsidRPr="00430B9D">
        <w:rPr>
          <w:rFonts w:ascii="Times New Roman" w:hAnsi="Times New Roman"/>
          <w:noProof/>
          <w:sz w:val="28"/>
          <w:szCs w:val="28"/>
          <w:lang w:val="ro-RO"/>
        </w:rPr>
        <w:t>repartizarea și redistribuirea</w:t>
      </w:r>
      <w:r>
        <w:rPr>
          <w:rFonts w:ascii="Times New Roman" w:hAnsi="Times New Roman"/>
          <w:noProof/>
          <w:sz w:val="28"/>
          <w:szCs w:val="28"/>
          <w:lang w:val="ro-RO"/>
        </w:rPr>
        <w:t xml:space="preserve"> </w:t>
      </w:r>
      <w:r w:rsidRPr="00430B9D">
        <w:rPr>
          <w:rFonts w:ascii="Times New Roman" w:hAnsi="Times New Roman"/>
          <w:noProof/>
          <w:sz w:val="28"/>
          <w:szCs w:val="28"/>
          <w:lang w:val="ro-RO"/>
        </w:rPr>
        <w:t>unor alocații aprobate</w:t>
      </w:r>
      <w:r>
        <w:rPr>
          <w:rFonts w:ascii="Times New Roman" w:hAnsi="Times New Roman"/>
          <w:noProof/>
          <w:sz w:val="28"/>
          <w:szCs w:val="28"/>
          <w:lang w:val="ro-RO"/>
        </w:rPr>
        <w:t xml:space="preserve"> în</w:t>
      </w:r>
      <w:r w:rsidRPr="00430B9D">
        <w:rPr>
          <w:rFonts w:ascii="Times New Roman" w:hAnsi="Times New Roman"/>
          <w:noProof/>
          <w:sz w:val="28"/>
          <w:szCs w:val="28"/>
          <w:lang w:val="ro-RO"/>
        </w:rPr>
        <w:t xml:space="preserve"> </w:t>
      </w:r>
    </w:p>
    <w:p w:rsidR="00526978" w:rsidRDefault="00526978" w:rsidP="00526978">
      <w:pPr>
        <w:spacing w:after="0"/>
        <w:jc w:val="center"/>
        <w:rPr>
          <w:rFonts w:ascii="Times New Roman" w:hAnsi="Times New Roman"/>
          <w:noProof/>
          <w:sz w:val="28"/>
          <w:szCs w:val="28"/>
          <w:lang w:val="ro-RO"/>
        </w:rPr>
      </w:pPr>
      <w:r w:rsidRPr="00430B9D">
        <w:rPr>
          <w:rFonts w:ascii="Times New Roman" w:hAnsi="Times New Roman"/>
          <w:noProof/>
          <w:sz w:val="28"/>
          <w:szCs w:val="28"/>
          <w:lang w:val="ro-RO"/>
        </w:rPr>
        <w:t>Legea bugetului de stat</w:t>
      </w:r>
      <w:r>
        <w:rPr>
          <w:rFonts w:ascii="Times New Roman" w:hAnsi="Times New Roman"/>
          <w:noProof/>
          <w:sz w:val="28"/>
          <w:szCs w:val="28"/>
          <w:lang w:val="ro-RO"/>
        </w:rPr>
        <w:t xml:space="preserve"> </w:t>
      </w:r>
      <w:r w:rsidRPr="00430B9D">
        <w:rPr>
          <w:rFonts w:ascii="Times New Roman" w:hAnsi="Times New Roman"/>
          <w:noProof/>
          <w:sz w:val="28"/>
          <w:szCs w:val="28"/>
          <w:lang w:val="ro-RO"/>
        </w:rPr>
        <w:t>pentru anul 2020 nr.172/2019</w:t>
      </w:r>
    </w:p>
    <w:p w:rsidR="00526978" w:rsidRPr="00430B9D" w:rsidRDefault="00526978" w:rsidP="00526978">
      <w:pPr>
        <w:spacing w:after="0"/>
        <w:jc w:val="center"/>
        <w:rPr>
          <w:rFonts w:ascii="Times New Roman" w:hAnsi="Times New Roman"/>
          <w:noProof/>
          <w:sz w:val="28"/>
          <w:szCs w:val="28"/>
          <w:lang w:val="ro-RO"/>
        </w:rPr>
      </w:pPr>
    </w:p>
    <w:p w:rsidR="00526978" w:rsidRPr="00430B9D" w:rsidRDefault="00526978" w:rsidP="00526978">
      <w:pPr>
        <w:spacing w:after="0"/>
        <w:jc w:val="both"/>
        <w:rPr>
          <w:rFonts w:ascii="Times New Roman" w:hAnsi="Times New Roman"/>
          <w:noProof/>
          <w:sz w:val="16"/>
          <w:szCs w:val="16"/>
          <w:lang w:val="ro-RO"/>
        </w:rPr>
      </w:pPr>
    </w:p>
    <w:p w:rsidR="00526978" w:rsidRPr="001C5B36" w:rsidRDefault="00526978" w:rsidP="00526978">
      <w:pPr>
        <w:spacing w:after="0"/>
        <w:ind w:firstLine="708"/>
        <w:jc w:val="both"/>
        <w:rPr>
          <w:rFonts w:ascii="Times New Roman" w:hAnsi="Times New Roman"/>
          <w:noProof/>
          <w:sz w:val="28"/>
          <w:szCs w:val="28"/>
          <w:lang w:val="ro-RO"/>
        </w:rPr>
      </w:pPr>
      <w:r w:rsidRPr="001C5B36">
        <w:rPr>
          <w:rFonts w:ascii="Times New Roman" w:hAnsi="Times New Roman"/>
          <w:noProof/>
          <w:sz w:val="28"/>
          <w:szCs w:val="28"/>
          <w:lang w:val="ro-RO"/>
        </w:rPr>
        <w:t xml:space="preserve">Prezentul proiect de hotărâre a Guvernului este elaborat în temeiul prevederilor </w:t>
      </w:r>
      <w:r w:rsidRPr="001C5B36">
        <w:rPr>
          <w:rFonts w:ascii="Times New Roman" w:hAnsi="Times New Roman"/>
          <w:noProof/>
          <w:sz w:val="28"/>
          <w:szCs w:val="28"/>
          <w:u w:val="single"/>
          <w:lang w:val="ro-RO"/>
        </w:rPr>
        <w:t>Legii finanțelor publice și responsabilității bugetar-fiscale nr.181/2014, art.60, alin.1, litera a),</w:t>
      </w:r>
      <w:r w:rsidRPr="001C5B36">
        <w:rPr>
          <w:rFonts w:ascii="Times New Roman" w:hAnsi="Times New Roman"/>
          <w:noProof/>
          <w:sz w:val="28"/>
          <w:szCs w:val="28"/>
          <w:lang w:val="ro-RO"/>
        </w:rPr>
        <w:t xml:space="preserve"> care prevede redistribuirea, cu acordul Guvernului, a alocațiilor aprobate prin legea anuală a bugetului de stat, între autorități publice centrale (cu excepția celor independente) și între subprogramele unei autorități, până la 10 la sută din volumul alocațiilor bugetare aprobate, precum și în temeiul prevederilor </w:t>
      </w:r>
      <w:r w:rsidRPr="001C5B36">
        <w:rPr>
          <w:rFonts w:ascii="Times New Roman" w:hAnsi="Times New Roman"/>
          <w:noProof/>
          <w:sz w:val="28"/>
          <w:szCs w:val="28"/>
          <w:u w:val="single"/>
          <w:lang w:val="ro-RO"/>
        </w:rPr>
        <w:t>Legii bugetului de stat pentru anul 2020 nr.172/2019,</w:t>
      </w:r>
      <w:r w:rsidRPr="001C5B36">
        <w:rPr>
          <w:rFonts w:ascii="Times New Roman" w:hAnsi="Times New Roman"/>
          <w:noProof/>
          <w:sz w:val="28"/>
          <w:szCs w:val="28"/>
          <w:lang w:val="ro-RO"/>
        </w:rPr>
        <w:t xml:space="preserve"> care autorizează Guvernul, conform  </w:t>
      </w:r>
      <w:r w:rsidRPr="001C5B36">
        <w:rPr>
          <w:rFonts w:ascii="Times New Roman" w:hAnsi="Times New Roman"/>
          <w:noProof/>
          <w:sz w:val="28"/>
          <w:szCs w:val="28"/>
          <w:u w:val="single"/>
          <w:lang w:val="ro-RO"/>
        </w:rPr>
        <w:t>art.3 lit.e)</w:t>
      </w:r>
      <w:r w:rsidRPr="001C5B36">
        <w:rPr>
          <w:rFonts w:ascii="Times New Roman" w:hAnsi="Times New Roman"/>
          <w:noProof/>
          <w:sz w:val="28"/>
          <w:szCs w:val="28"/>
          <w:lang w:val="ro-RO"/>
        </w:rPr>
        <w:t xml:space="preserve"> să repartizeze pe autorități publice alocațiile aprobate în bugetul de stat pentru implementarea sistemului unitar de salarizare în sectorul bugetar.</w:t>
      </w:r>
    </w:p>
    <w:p w:rsidR="00526978" w:rsidRPr="00571799" w:rsidRDefault="00526978" w:rsidP="00526978">
      <w:pPr>
        <w:spacing w:after="0"/>
        <w:ind w:firstLine="708"/>
        <w:jc w:val="both"/>
        <w:rPr>
          <w:rFonts w:ascii="Times New Roman" w:hAnsi="Times New Roman"/>
          <w:i/>
          <w:noProof/>
          <w:sz w:val="28"/>
          <w:szCs w:val="28"/>
          <w:lang w:val="ro-RO"/>
        </w:rPr>
      </w:pPr>
      <w:r w:rsidRPr="001C5B36">
        <w:rPr>
          <w:rFonts w:ascii="Times New Roman" w:hAnsi="Times New Roman"/>
          <w:noProof/>
          <w:sz w:val="28"/>
          <w:szCs w:val="28"/>
          <w:lang w:val="ro-RO"/>
        </w:rPr>
        <w:t>Conform solicitărilor parvenite</w:t>
      </w:r>
      <w:r w:rsidRPr="001C5B36">
        <w:rPr>
          <w:rFonts w:ascii="Times New Roman" w:hAnsi="Times New Roman"/>
          <w:noProof/>
          <w:color w:val="000000"/>
          <w:sz w:val="28"/>
          <w:szCs w:val="28"/>
          <w:lang w:val="ro-RO"/>
        </w:rPr>
        <w:t xml:space="preserve"> de la</w:t>
      </w:r>
      <w:r w:rsidRPr="001C5B36">
        <w:rPr>
          <w:rFonts w:ascii="Times New Roman" w:hAnsi="Times New Roman"/>
          <w:noProof/>
          <w:sz w:val="28"/>
          <w:szCs w:val="28"/>
          <w:lang w:val="ro-RO"/>
        </w:rPr>
        <w:t xml:space="preserve"> unele autorități publice centrale și locale se propun modificări de alocații </w:t>
      </w:r>
      <w:r w:rsidRPr="001C5B36">
        <w:rPr>
          <w:rFonts w:ascii="Times New Roman" w:hAnsi="Times New Roman"/>
          <w:b/>
          <w:i/>
          <w:noProof/>
          <w:sz w:val="28"/>
          <w:szCs w:val="28"/>
          <w:lang w:val="ro-RO"/>
        </w:rPr>
        <w:t>între programele unei autorități</w:t>
      </w:r>
      <w:r w:rsidRPr="001C5B36">
        <w:rPr>
          <w:rFonts w:ascii="Times New Roman" w:hAnsi="Times New Roman"/>
          <w:noProof/>
          <w:sz w:val="28"/>
          <w:szCs w:val="28"/>
          <w:lang w:val="ro-RO"/>
        </w:rPr>
        <w:t xml:space="preserve"> și </w:t>
      </w:r>
      <w:r w:rsidRPr="001C5B36">
        <w:rPr>
          <w:rFonts w:ascii="Times New Roman" w:hAnsi="Times New Roman"/>
          <w:b/>
          <w:i/>
          <w:noProof/>
          <w:sz w:val="28"/>
          <w:szCs w:val="28"/>
          <w:lang w:val="ro-RO"/>
        </w:rPr>
        <w:t>între autorități publice centrale.</w:t>
      </w:r>
    </w:p>
    <w:p w:rsidR="00526978" w:rsidRDefault="00526978" w:rsidP="00526978">
      <w:pPr>
        <w:spacing w:after="0"/>
        <w:ind w:firstLine="709"/>
        <w:jc w:val="both"/>
        <w:rPr>
          <w:rFonts w:ascii="Times New Roman" w:hAnsi="Times New Roman"/>
          <w:sz w:val="28"/>
          <w:szCs w:val="28"/>
          <w:lang w:val="ro-MD"/>
        </w:rPr>
      </w:pPr>
      <w:r w:rsidRPr="006A00A9">
        <w:rPr>
          <w:rFonts w:ascii="Times New Roman" w:hAnsi="Times New Roman"/>
          <w:b/>
          <w:i/>
          <w:sz w:val="28"/>
          <w:szCs w:val="28"/>
          <w:lang w:val="ro-MD"/>
        </w:rPr>
        <w:t>Între programele unei autorități</w:t>
      </w:r>
      <w:r w:rsidRPr="00585A97">
        <w:rPr>
          <w:rFonts w:ascii="Times New Roman" w:hAnsi="Times New Roman"/>
          <w:sz w:val="28"/>
          <w:szCs w:val="28"/>
          <w:lang w:val="ro-MD"/>
        </w:rPr>
        <w:t xml:space="preserve"> se propun redistribuiri</w:t>
      </w:r>
      <w:r>
        <w:rPr>
          <w:rFonts w:ascii="Times New Roman" w:hAnsi="Times New Roman"/>
          <w:sz w:val="28"/>
          <w:szCs w:val="28"/>
          <w:lang w:val="ro-MD"/>
        </w:rPr>
        <w:t xml:space="preserve"> de alocații, precum urmează:</w:t>
      </w:r>
    </w:p>
    <w:p w:rsidR="00526978" w:rsidRPr="00C2539E" w:rsidRDefault="00526978" w:rsidP="00526978">
      <w:pPr>
        <w:pStyle w:val="ListParagraph"/>
        <w:numPr>
          <w:ilvl w:val="0"/>
          <w:numId w:val="6"/>
        </w:numPr>
        <w:spacing w:after="0"/>
        <w:ind w:left="0" w:firstLine="450"/>
        <w:jc w:val="both"/>
        <w:rPr>
          <w:rFonts w:ascii="Times New Roman" w:hAnsi="Times New Roman"/>
          <w:noProof/>
          <w:color w:val="000000"/>
          <w:sz w:val="28"/>
          <w:szCs w:val="28"/>
          <w:lang w:val="ro-RO"/>
        </w:rPr>
      </w:pPr>
      <w:r w:rsidRPr="00C2539E">
        <w:rPr>
          <w:rFonts w:ascii="Times New Roman" w:hAnsi="Times New Roman"/>
          <w:sz w:val="28"/>
          <w:szCs w:val="28"/>
          <w:lang w:val="ro-MD"/>
        </w:rPr>
        <w:t xml:space="preserve">Ministerul Justiției - </w:t>
      </w:r>
      <w:r w:rsidRPr="00C2539E">
        <w:rPr>
          <w:rFonts w:ascii="Times New Roman" w:hAnsi="Times New Roman"/>
          <w:noProof/>
          <w:color w:val="000000"/>
          <w:sz w:val="28"/>
          <w:szCs w:val="28"/>
          <w:lang w:val="ro-RO"/>
        </w:rPr>
        <w:t>pentru achitarea serviciilor de dezvoltare a Registrului garanțiilor reale și Registrului de Stat al actelor juridice</w:t>
      </w:r>
      <w:r>
        <w:rPr>
          <w:rFonts w:ascii="Times New Roman" w:hAnsi="Times New Roman"/>
          <w:noProof/>
          <w:color w:val="000000"/>
          <w:sz w:val="28"/>
          <w:szCs w:val="28"/>
          <w:lang w:val="ro-RO"/>
        </w:rPr>
        <w:t xml:space="preserve"> și pentru</w:t>
      </w:r>
      <w:r w:rsidRPr="00C2539E">
        <w:rPr>
          <w:rFonts w:ascii="Times New Roman" w:hAnsi="Times New Roman"/>
          <w:noProof/>
          <w:color w:val="000000"/>
          <w:sz w:val="28"/>
          <w:szCs w:val="28"/>
          <w:lang w:val="ro-RO"/>
        </w:rPr>
        <w:t xml:space="preserve"> reparați</w:t>
      </w:r>
      <w:r>
        <w:rPr>
          <w:rFonts w:ascii="Times New Roman" w:hAnsi="Times New Roman"/>
          <w:noProof/>
          <w:color w:val="000000"/>
          <w:sz w:val="28"/>
          <w:szCs w:val="28"/>
          <w:lang w:val="ro-RO"/>
        </w:rPr>
        <w:t xml:space="preserve">a </w:t>
      </w:r>
      <w:r w:rsidRPr="00C2539E">
        <w:rPr>
          <w:rFonts w:ascii="Times New Roman" w:hAnsi="Times New Roman"/>
          <w:noProof/>
          <w:color w:val="000000"/>
          <w:sz w:val="28"/>
          <w:szCs w:val="28"/>
          <w:lang w:val="ro-RO"/>
        </w:rPr>
        <w:t>unui automobil</w:t>
      </w:r>
      <w:r w:rsidRPr="00C2539E">
        <w:rPr>
          <w:rFonts w:ascii="Times New Roman" w:hAnsi="Times New Roman"/>
          <w:noProof/>
          <w:color w:val="000000"/>
          <w:sz w:val="28"/>
          <w:szCs w:val="28"/>
          <w:lang w:val="en-US"/>
        </w:rPr>
        <w:t>;</w:t>
      </w:r>
      <w:r w:rsidRPr="00C2539E">
        <w:rPr>
          <w:rFonts w:ascii="Times New Roman" w:hAnsi="Times New Roman"/>
          <w:noProof/>
          <w:color w:val="000000"/>
          <w:sz w:val="28"/>
          <w:szCs w:val="28"/>
          <w:lang w:val="ro-RO"/>
        </w:rPr>
        <w:t xml:space="preserve"> </w:t>
      </w:r>
    </w:p>
    <w:p w:rsidR="00526978" w:rsidRPr="00FE7DF6" w:rsidRDefault="00526978" w:rsidP="00526978">
      <w:pPr>
        <w:pStyle w:val="ListParagraph"/>
        <w:numPr>
          <w:ilvl w:val="0"/>
          <w:numId w:val="6"/>
        </w:numPr>
        <w:spacing w:after="0"/>
        <w:ind w:left="0" w:firstLine="450"/>
        <w:jc w:val="both"/>
        <w:rPr>
          <w:rFonts w:ascii="Times New Roman" w:hAnsi="Times New Roman"/>
          <w:sz w:val="28"/>
          <w:szCs w:val="28"/>
          <w:lang w:val="ro-MD"/>
        </w:rPr>
      </w:pPr>
      <w:r w:rsidRPr="00FE7DF6">
        <w:rPr>
          <w:rFonts w:ascii="Times New Roman" w:hAnsi="Times New Roman"/>
          <w:sz w:val="28"/>
          <w:szCs w:val="28"/>
          <w:lang w:val="ro-MD"/>
        </w:rPr>
        <w:t xml:space="preserve">Ministerul Afacerilor Interne </w:t>
      </w:r>
      <w:r>
        <w:rPr>
          <w:rFonts w:ascii="Times New Roman" w:hAnsi="Times New Roman"/>
          <w:sz w:val="28"/>
          <w:szCs w:val="28"/>
          <w:lang w:val="ro-MD"/>
        </w:rPr>
        <w:t>-</w:t>
      </w:r>
      <w:r w:rsidRPr="00FE7DF6">
        <w:rPr>
          <w:rFonts w:ascii="Times New Roman" w:hAnsi="Times New Roman"/>
          <w:sz w:val="28"/>
          <w:szCs w:val="28"/>
          <w:lang w:val="ro-MD"/>
        </w:rPr>
        <w:t xml:space="preserve"> pentru achitarea îndemnizației unice la încetarea contractului de muncă pentru o unitate de personal</w:t>
      </w:r>
      <w:r>
        <w:rPr>
          <w:rFonts w:ascii="Times New Roman" w:hAnsi="Times New Roman"/>
          <w:sz w:val="28"/>
          <w:szCs w:val="28"/>
          <w:lang w:val="ro-MD"/>
        </w:rPr>
        <w:t>;</w:t>
      </w:r>
      <w:r w:rsidRPr="00FE7DF6">
        <w:rPr>
          <w:rFonts w:ascii="Times New Roman" w:hAnsi="Times New Roman"/>
          <w:sz w:val="28"/>
          <w:szCs w:val="28"/>
          <w:lang w:val="ro-MD"/>
        </w:rPr>
        <w:t xml:space="preserve"> îndemnizației unice de deces a unui funcționar public cu statut special</w:t>
      </w:r>
      <w:r>
        <w:rPr>
          <w:rFonts w:ascii="Times New Roman" w:hAnsi="Times New Roman"/>
          <w:sz w:val="28"/>
          <w:szCs w:val="28"/>
          <w:lang w:val="ro-MD"/>
        </w:rPr>
        <w:t xml:space="preserve"> și </w:t>
      </w:r>
      <w:r w:rsidRPr="00FE7DF6">
        <w:rPr>
          <w:rFonts w:ascii="Times New Roman" w:hAnsi="Times New Roman"/>
          <w:sz w:val="28"/>
          <w:szCs w:val="28"/>
          <w:lang w:val="ro-MD"/>
        </w:rPr>
        <w:t>asigurarea cu hrană a studenților din cadrul Academiei „Ștefan cel Mare”;</w:t>
      </w:r>
    </w:p>
    <w:p w:rsidR="00526978" w:rsidRPr="00FE7DF6" w:rsidRDefault="00526978" w:rsidP="00526978">
      <w:pPr>
        <w:pStyle w:val="ListParagraph"/>
        <w:numPr>
          <w:ilvl w:val="0"/>
          <w:numId w:val="6"/>
        </w:numPr>
        <w:spacing w:after="0"/>
        <w:ind w:left="0" w:firstLine="450"/>
        <w:jc w:val="both"/>
        <w:rPr>
          <w:rFonts w:ascii="Times New Roman" w:hAnsi="Times New Roman"/>
          <w:sz w:val="28"/>
          <w:szCs w:val="28"/>
          <w:lang w:val="ro-MD"/>
        </w:rPr>
      </w:pPr>
      <w:r w:rsidRPr="00FE7DF6">
        <w:rPr>
          <w:rFonts w:ascii="Times New Roman" w:hAnsi="Times New Roman"/>
          <w:sz w:val="28"/>
          <w:szCs w:val="28"/>
          <w:lang w:val="ro-MD"/>
        </w:rPr>
        <w:t>Ministerul Agriculturii, Dezvoltării Regionale și Mediului – pentru pregătirea de semănatul culturilor de toamnă și a celor de primăvară</w:t>
      </w:r>
      <w:r>
        <w:rPr>
          <w:rFonts w:ascii="Times New Roman" w:hAnsi="Times New Roman"/>
          <w:sz w:val="28"/>
          <w:szCs w:val="28"/>
          <w:lang w:val="ro-MD"/>
        </w:rPr>
        <w:t>;</w:t>
      </w:r>
      <w:r w:rsidRPr="00FE7DF6">
        <w:rPr>
          <w:rFonts w:ascii="Times New Roman" w:hAnsi="Times New Roman"/>
          <w:sz w:val="28"/>
          <w:szCs w:val="28"/>
          <w:lang w:val="ro-MD"/>
        </w:rPr>
        <w:t xml:space="preserve"> evaluarea și contabilizarea terenurilor și bunurilor imobiliare în gestiune, întru executarea Hotăr</w:t>
      </w:r>
      <w:r>
        <w:rPr>
          <w:rFonts w:ascii="Times New Roman" w:hAnsi="Times New Roman"/>
          <w:sz w:val="28"/>
          <w:szCs w:val="28"/>
          <w:lang w:val="ro-MD"/>
        </w:rPr>
        <w:t>â</w:t>
      </w:r>
      <w:r w:rsidRPr="00FE7DF6">
        <w:rPr>
          <w:rFonts w:ascii="Times New Roman" w:hAnsi="Times New Roman"/>
          <w:sz w:val="28"/>
          <w:szCs w:val="28"/>
          <w:lang w:val="ro-MD"/>
        </w:rPr>
        <w:t>rii Curții de Conturi nr.26/2020;</w:t>
      </w:r>
    </w:p>
    <w:p w:rsidR="00526978" w:rsidRPr="00526978" w:rsidRDefault="00526978" w:rsidP="00526978">
      <w:pPr>
        <w:pStyle w:val="ListParagraph"/>
        <w:numPr>
          <w:ilvl w:val="0"/>
          <w:numId w:val="6"/>
        </w:numPr>
        <w:spacing w:after="0"/>
        <w:ind w:left="0" w:firstLine="450"/>
        <w:jc w:val="both"/>
        <w:rPr>
          <w:rFonts w:ascii="Times New Roman" w:hAnsi="Times New Roman"/>
          <w:sz w:val="28"/>
          <w:szCs w:val="28"/>
          <w:lang w:val="ro-MD"/>
        </w:rPr>
      </w:pPr>
      <w:r w:rsidRPr="00526978">
        <w:rPr>
          <w:rFonts w:ascii="Times New Roman" w:hAnsi="Times New Roman"/>
          <w:sz w:val="28"/>
          <w:szCs w:val="28"/>
          <w:lang w:val="ro-MD"/>
        </w:rPr>
        <w:t>Ministerul Educației, Culturii și Cercetării – pentru f</w:t>
      </w:r>
      <w:r w:rsidRPr="00526978">
        <w:rPr>
          <w:rFonts w:ascii="Times New Roman" w:hAnsi="Times New Roman"/>
          <w:noProof/>
          <w:sz w:val="28"/>
          <w:szCs w:val="28"/>
          <w:lang w:val="ro-RO"/>
        </w:rPr>
        <w:t xml:space="preserve">inanțarea organizațiilor din domeniile cercetării și inovării și </w:t>
      </w:r>
      <w:r w:rsidRPr="00526978">
        <w:rPr>
          <w:rFonts w:ascii="Times New Roman" w:hAnsi="Times New Roman"/>
          <w:bCs/>
          <w:iCs/>
          <w:noProof/>
          <w:sz w:val="28"/>
          <w:szCs w:val="28"/>
          <w:lang w:val="ro-RO"/>
        </w:rPr>
        <w:t xml:space="preserve">asigurarea activității instituțiilor de cultură și învățământ; </w:t>
      </w:r>
    </w:p>
    <w:p w:rsidR="00526978" w:rsidRDefault="00526978" w:rsidP="00526978">
      <w:pPr>
        <w:pStyle w:val="ListParagraph"/>
        <w:numPr>
          <w:ilvl w:val="0"/>
          <w:numId w:val="6"/>
        </w:numPr>
        <w:spacing w:after="0"/>
        <w:ind w:left="0" w:firstLine="450"/>
        <w:jc w:val="both"/>
        <w:rPr>
          <w:rFonts w:ascii="Times New Roman" w:hAnsi="Times New Roman"/>
          <w:sz w:val="28"/>
          <w:szCs w:val="28"/>
          <w:lang w:val="ro-MD"/>
        </w:rPr>
      </w:pPr>
      <w:r w:rsidRPr="00FE7DF6">
        <w:rPr>
          <w:rFonts w:ascii="Times New Roman" w:hAnsi="Times New Roman"/>
          <w:sz w:val="28"/>
          <w:szCs w:val="28"/>
          <w:lang w:val="ro-MD"/>
        </w:rPr>
        <w:t xml:space="preserve"> Biroul Național de Statistică</w:t>
      </w:r>
      <w:r>
        <w:rPr>
          <w:rFonts w:ascii="Times New Roman" w:hAnsi="Times New Roman"/>
          <w:sz w:val="28"/>
          <w:szCs w:val="28"/>
          <w:lang w:val="ro-MD"/>
        </w:rPr>
        <w:t xml:space="preserve"> - </w:t>
      </w:r>
      <w:r w:rsidRPr="00430B9D">
        <w:rPr>
          <w:rFonts w:ascii="Times New Roman" w:hAnsi="Times New Roman"/>
          <w:noProof/>
          <w:color w:val="000000"/>
          <w:sz w:val="28"/>
          <w:szCs w:val="28"/>
          <w:lang w:val="ro-RO"/>
        </w:rPr>
        <w:t>pentru</w:t>
      </w:r>
      <w:r>
        <w:rPr>
          <w:rFonts w:ascii="Times New Roman" w:hAnsi="Times New Roman"/>
          <w:noProof/>
          <w:color w:val="000000"/>
          <w:sz w:val="28"/>
          <w:szCs w:val="28"/>
          <w:lang w:val="ro-RO"/>
        </w:rPr>
        <w:t xml:space="preserve"> procurarea unui ascensor în clădirea administrativă din str. Grenoble 106, mun.Chișinău.</w:t>
      </w:r>
      <w:r w:rsidRPr="00FE7DF6">
        <w:rPr>
          <w:rFonts w:ascii="Times New Roman" w:hAnsi="Times New Roman"/>
          <w:sz w:val="28"/>
          <w:szCs w:val="28"/>
          <w:lang w:val="ro-MD"/>
        </w:rPr>
        <w:t xml:space="preserve">  </w:t>
      </w:r>
    </w:p>
    <w:p w:rsidR="00526978" w:rsidRPr="00FE7DF6" w:rsidRDefault="00526978" w:rsidP="00526978">
      <w:pPr>
        <w:pStyle w:val="ListParagraph"/>
        <w:spacing w:after="0"/>
        <w:ind w:left="450"/>
        <w:jc w:val="both"/>
        <w:rPr>
          <w:rFonts w:ascii="Times New Roman" w:hAnsi="Times New Roman"/>
          <w:sz w:val="28"/>
          <w:szCs w:val="28"/>
          <w:lang w:val="ro-MD"/>
        </w:rPr>
      </w:pPr>
    </w:p>
    <w:p w:rsidR="00526978" w:rsidRPr="00692C13" w:rsidRDefault="00526978" w:rsidP="00526978">
      <w:pPr>
        <w:spacing w:after="0"/>
        <w:ind w:firstLine="708"/>
        <w:jc w:val="both"/>
        <w:rPr>
          <w:rFonts w:ascii="Times New Roman" w:hAnsi="Times New Roman"/>
          <w:b/>
          <w:i/>
          <w:sz w:val="28"/>
          <w:szCs w:val="28"/>
          <w:lang w:val="ro-MD"/>
        </w:rPr>
      </w:pPr>
      <w:r>
        <w:rPr>
          <w:rFonts w:ascii="Times New Roman" w:hAnsi="Times New Roman"/>
          <w:b/>
          <w:i/>
          <w:sz w:val="28"/>
          <w:szCs w:val="28"/>
          <w:lang w:val="ro-MD"/>
        </w:rPr>
        <w:lastRenderedPageBreak/>
        <w:t>Î</w:t>
      </w:r>
      <w:r w:rsidRPr="008637AB">
        <w:rPr>
          <w:rFonts w:ascii="Times New Roman" w:hAnsi="Times New Roman"/>
          <w:b/>
          <w:i/>
          <w:sz w:val="28"/>
          <w:szCs w:val="28"/>
          <w:lang w:val="ro-MD"/>
        </w:rPr>
        <w:t>ntre autorități publice centrale</w:t>
      </w:r>
      <w:r w:rsidRPr="00585A97">
        <w:rPr>
          <w:rFonts w:ascii="Times New Roman" w:hAnsi="Times New Roman"/>
          <w:b/>
          <w:sz w:val="28"/>
          <w:szCs w:val="28"/>
          <w:lang w:val="ro-MD"/>
        </w:rPr>
        <w:t xml:space="preserve"> </w:t>
      </w:r>
      <w:r w:rsidRPr="00585A97">
        <w:rPr>
          <w:rFonts w:ascii="Times New Roman" w:hAnsi="Times New Roman"/>
          <w:sz w:val="28"/>
          <w:szCs w:val="28"/>
          <w:lang w:val="ro-MD"/>
        </w:rPr>
        <w:t xml:space="preserve">se propun </w:t>
      </w:r>
      <w:r>
        <w:rPr>
          <w:rFonts w:ascii="Times New Roman" w:hAnsi="Times New Roman"/>
          <w:sz w:val="28"/>
          <w:szCs w:val="28"/>
          <w:lang w:val="ro-MD"/>
        </w:rPr>
        <w:t xml:space="preserve">redistribuiri de alocații </w:t>
      </w:r>
      <w:r w:rsidRPr="00585A97">
        <w:rPr>
          <w:rFonts w:ascii="Times New Roman" w:hAnsi="Times New Roman"/>
          <w:sz w:val="28"/>
          <w:szCs w:val="28"/>
          <w:lang w:val="ro-MD"/>
        </w:rPr>
        <w:t xml:space="preserve">în sumă </w:t>
      </w:r>
      <w:r w:rsidRPr="00692C13">
        <w:rPr>
          <w:rFonts w:ascii="Times New Roman" w:hAnsi="Times New Roman"/>
          <w:b/>
          <w:i/>
          <w:sz w:val="28"/>
          <w:szCs w:val="28"/>
          <w:lang w:val="ro-MD"/>
        </w:rPr>
        <w:t xml:space="preserve">de 3889,4 mii lei. </w:t>
      </w:r>
    </w:p>
    <w:p w:rsidR="00526978" w:rsidRPr="00D13B5B" w:rsidRDefault="00526978" w:rsidP="00526978">
      <w:pPr>
        <w:spacing w:after="0"/>
        <w:ind w:firstLine="708"/>
        <w:jc w:val="both"/>
        <w:rPr>
          <w:rFonts w:ascii="Times New Roman" w:hAnsi="Times New Roman"/>
          <w:noProof/>
          <w:sz w:val="28"/>
          <w:szCs w:val="28"/>
          <w:lang w:val="ro-RO"/>
        </w:rPr>
      </w:pPr>
      <w:r w:rsidRPr="00635CF0">
        <w:rPr>
          <w:rFonts w:ascii="Times New Roman" w:hAnsi="Times New Roman"/>
          <w:noProof/>
          <w:sz w:val="28"/>
          <w:szCs w:val="28"/>
          <w:lang w:val="ro-RO"/>
        </w:rPr>
        <w:t xml:space="preserve">Astfel, de la Ministerul Economiei și Infrastructurii se redistribuie </w:t>
      </w:r>
      <w:r w:rsidRPr="00692C13">
        <w:rPr>
          <w:rFonts w:ascii="Times New Roman" w:hAnsi="Times New Roman"/>
          <w:i/>
          <w:noProof/>
          <w:sz w:val="28"/>
          <w:szCs w:val="28"/>
          <w:lang w:val="ro-RO"/>
        </w:rPr>
        <w:t>2700,0 mii lei</w:t>
      </w:r>
      <w:r w:rsidRPr="00635CF0">
        <w:rPr>
          <w:rFonts w:ascii="Times New Roman" w:hAnsi="Times New Roman"/>
          <w:noProof/>
          <w:sz w:val="28"/>
          <w:szCs w:val="28"/>
          <w:lang w:val="ro-RO"/>
        </w:rPr>
        <w:t xml:space="preserve"> către </w:t>
      </w:r>
      <w:r w:rsidRPr="00D13B5B">
        <w:rPr>
          <w:rFonts w:ascii="Times New Roman" w:hAnsi="Times New Roman"/>
          <w:sz w:val="28"/>
          <w:szCs w:val="28"/>
          <w:lang w:val="ro-MD"/>
        </w:rPr>
        <w:t xml:space="preserve">Ministerul Afacerilor Interne (2000,0 mii lei) și Ministerul Educației, Culturii și Cercetării (700,0 mii lei) </w:t>
      </w:r>
      <w:r w:rsidRPr="00D13B5B">
        <w:rPr>
          <w:rFonts w:ascii="Times New Roman" w:hAnsi="Times New Roman"/>
          <w:noProof/>
          <w:sz w:val="28"/>
          <w:szCs w:val="28"/>
          <w:lang w:val="ro-RO"/>
        </w:rPr>
        <w:t>pentru implementarea Planului de acțiuni privind siguranța rutieră pentru anii 2020-2021, aprobat prin Hotărârea Guvernului nr.39/2020.</w:t>
      </w:r>
    </w:p>
    <w:p w:rsidR="00526978" w:rsidRDefault="00526978" w:rsidP="00526978">
      <w:pPr>
        <w:spacing w:after="0"/>
        <w:ind w:firstLine="708"/>
        <w:jc w:val="both"/>
        <w:rPr>
          <w:rFonts w:ascii="Times New Roman" w:hAnsi="Times New Roman"/>
          <w:noProof/>
          <w:sz w:val="28"/>
          <w:szCs w:val="28"/>
          <w:lang w:val="ro-RO"/>
        </w:rPr>
      </w:pPr>
      <w:r>
        <w:rPr>
          <w:rFonts w:ascii="Times New Roman" w:hAnsi="Times New Roman"/>
          <w:noProof/>
          <w:sz w:val="28"/>
          <w:szCs w:val="28"/>
          <w:lang w:val="ro-RO"/>
        </w:rPr>
        <w:t xml:space="preserve">De la </w:t>
      </w:r>
      <w:r w:rsidRPr="00D13B5B">
        <w:rPr>
          <w:rFonts w:ascii="Times New Roman" w:hAnsi="Times New Roman"/>
          <w:noProof/>
          <w:sz w:val="28"/>
          <w:szCs w:val="28"/>
          <w:lang w:val="ro-RO"/>
        </w:rPr>
        <w:t xml:space="preserve">Academia de Științe a Moldovei </w:t>
      </w:r>
      <w:r>
        <w:rPr>
          <w:rFonts w:ascii="Times New Roman" w:hAnsi="Times New Roman"/>
          <w:noProof/>
          <w:sz w:val="28"/>
          <w:szCs w:val="28"/>
          <w:lang w:val="ro-RO"/>
        </w:rPr>
        <w:t xml:space="preserve">se </w:t>
      </w:r>
      <w:r w:rsidRPr="00D13B5B">
        <w:rPr>
          <w:rFonts w:ascii="Times New Roman" w:hAnsi="Times New Roman"/>
          <w:noProof/>
          <w:sz w:val="28"/>
          <w:szCs w:val="28"/>
          <w:lang w:val="ro-RO"/>
        </w:rPr>
        <w:t xml:space="preserve">redistribuie alocații în sumă de </w:t>
      </w:r>
      <w:r w:rsidRPr="00692C13">
        <w:rPr>
          <w:rFonts w:ascii="Times New Roman" w:hAnsi="Times New Roman"/>
          <w:i/>
          <w:noProof/>
          <w:sz w:val="28"/>
          <w:szCs w:val="28"/>
          <w:lang w:val="ro-RO"/>
        </w:rPr>
        <w:t>100,0 mii</w:t>
      </w:r>
      <w:r>
        <w:rPr>
          <w:rFonts w:ascii="Times New Roman" w:hAnsi="Times New Roman"/>
          <w:i/>
          <w:noProof/>
          <w:sz w:val="28"/>
          <w:szCs w:val="28"/>
          <w:lang w:val="ro-RO"/>
        </w:rPr>
        <w:t xml:space="preserve"> </w:t>
      </w:r>
      <w:r w:rsidRPr="00692C13">
        <w:rPr>
          <w:rFonts w:ascii="Times New Roman" w:hAnsi="Times New Roman"/>
          <w:i/>
          <w:noProof/>
          <w:sz w:val="28"/>
          <w:szCs w:val="28"/>
          <w:lang w:val="ro-RO"/>
        </w:rPr>
        <w:t>lei</w:t>
      </w:r>
      <w:r w:rsidRPr="00D13B5B">
        <w:rPr>
          <w:rFonts w:ascii="Times New Roman" w:hAnsi="Times New Roman"/>
          <w:noProof/>
          <w:sz w:val="28"/>
          <w:szCs w:val="28"/>
          <w:lang w:val="ro-RO"/>
        </w:rPr>
        <w:t xml:space="preserve"> către </w:t>
      </w:r>
      <w:r w:rsidRPr="00D13B5B">
        <w:rPr>
          <w:rFonts w:ascii="Times New Roman" w:hAnsi="Times New Roman"/>
          <w:sz w:val="28"/>
          <w:szCs w:val="28"/>
          <w:lang w:val="ro-MD"/>
        </w:rPr>
        <w:t xml:space="preserve">Ministerul Educației, Culturii și Cercetării </w:t>
      </w:r>
      <w:r w:rsidRPr="00D13B5B">
        <w:rPr>
          <w:rFonts w:ascii="Times New Roman" w:hAnsi="Times New Roman"/>
          <w:noProof/>
          <w:sz w:val="28"/>
          <w:szCs w:val="28"/>
          <w:lang w:val="ro-RO"/>
        </w:rPr>
        <w:t>pentru implementarea proiectului MODERNight-2020.</w:t>
      </w:r>
    </w:p>
    <w:p w:rsidR="00526978" w:rsidRPr="00D13B5B" w:rsidRDefault="00526978" w:rsidP="00526978">
      <w:pPr>
        <w:spacing w:after="0"/>
        <w:ind w:firstLine="708"/>
        <w:jc w:val="both"/>
        <w:rPr>
          <w:rFonts w:ascii="Times New Roman" w:hAnsi="Times New Roman"/>
          <w:sz w:val="28"/>
          <w:szCs w:val="28"/>
          <w:lang w:val="ro-MD"/>
        </w:rPr>
      </w:pPr>
      <w:r>
        <w:rPr>
          <w:rFonts w:ascii="Times New Roman" w:hAnsi="Times New Roman"/>
          <w:noProof/>
          <w:sz w:val="28"/>
          <w:szCs w:val="28"/>
          <w:lang w:val="ro-RO"/>
        </w:rPr>
        <w:t xml:space="preserve">Totodată, de la </w:t>
      </w:r>
      <w:r w:rsidRPr="00D13B5B">
        <w:rPr>
          <w:rFonts w:ascii="Times New Roman" w:hAnsi="Times New Roman"/>
          <w:sz w:val="28"/>
          <w:szCs w:val="28"/>
          <w:lang w:val="ro-MD"/>
        </w:rPr>
        <w:t>Ministerul Educației, Culturii și Cercetării</w:t>
      </w:r>
      <w:r>
        <w:rPr>
          <w:rFonts w:ascii="Times New Roman" w:hAnsi="Times New Roman"/>
          <w:sz w:val="28"/>
          <w:szCs w:val="28"/>
          <w:lang w:val="ro-MD"/>
        </w:rPr>
        <w:t xml:space="preserve"> se redistribuie alocații în sumă de </w:t>
      </w:r>
      <w:r w:rsidRPr="00692C13">
        <w:rPr>
          <w:rFonts w:ascii="Times New Roman" w:hAnsi="Times New Roman"/>
          <w:i/>
          <w:sz w:val="28"/>
          <w:szCs w:val="28"/>
          <w:lang w:val="ro-MD"/>
        </w:rPr>
        <w:t>289,4 mii lei</w:t>
      </w:r>
      <w:r>
        <w:rPr>
          <w:rFonts w:ascii="Times New Roman" w:hAnsi="Times New Roman"/>
          <w:sz w:val="28"/>
          <w:szCs w:val="28"/>
          <w:lang w:val="ro-MD"/>
        </w:rPr>
        <w:t xml:space="preserve"> către Cancelaria de Stat </w:t>
      </w:r>
      <w:r w:rsidRPr="008676A6">
        <w:rPr>
          <w:rFonts w:ascii="Times New Roman" w:hAnsi="Times New Roman"/>
          <w:noProof/>
          <w:sz w:val="28"/>
          <w:szCs w:val="28"/>
          <w:lang w:val="ro-RO"/>
        </w:rPr>
        <w:t xml:space="preserve">pentru </w:t>
      </w:r>
      <w:r w:rsidRPr="008676A6">
        <w:rPr>
          <w:rFonts w:ascii="Times New Roman" w:hAnsi="Times New Roman"/>
          <w:iCs/>
          <w:noProof/>
          <w:color w:val="000000"/>
          <w:sz w:val="28"/>
          <w:szCs w:val="28"/>
          <w:lang w:val="ro-RO"/>
        </w:rPr>
        <w:t>acoperirea cheltuielilor</w:t>
      </w:r>
      <w:r>
        <w:rPr>
          <w:rFonts w:ascii="Times New Roman" w:hAnsi="Times New Roman"/>
          <w:iCs/>
          <w:noProof/>
          <w:color w:val="000000"/>
          <w:sz w:val="28"/>
          <w:szCs w:val="28"/>
          <w:lang w:val="ro-RO"/>
        </w:rPr>
        <w:t>,</w:t>
      </w:r>
      <w:r w:rsidRPr="008676A6">
        <w:rPr>
          <w:rFonts w:ascii="Times New Roman" w:hAnsi="Times New Roman"/>
          <w:iCs/>
          <w:noProof/>
          <w:color w:val="000000"/>
          <w:sz w:val="28"/>
          <w:szCs w:val="28"/>
          <w:lang w:val="ro-RO"/>
        </w:rPr>
        <w:t xml:space="preserve"> urmare reorganizării Academiei de Administrare Publică prin fuziune (absorbție) a Institutului de Relații Internaționale din Moldova, conform prevederilor </w:t>
      </w:r>
      <w:r w:rsidRPr="008676A6">
        <w:rPr>
          <w:rFonts w:ascii="Times New Roman" w:hAnsi="Times New Roman"/>
          <w:noProof/>
          <w:sz w:val="28"/>
          <w:szCs w:val="28"/>
          <w:lang w:val="ro-RO"/>
        </w:rPr>
        <w:t xml:space="preserve">Hotărîrii Guvernului </w:t>
      </w:r>
      <w:r>
        <w:rPr>
          <w:rFonts w:ascii="Times New Roman" w:hAnsi="Times New Roman"/>
          <w:noProof/>
          <w:sz w:val="28"/>
          <w:szCs w:val="28"/>
          <w:lang w:val="ro-RO"/>
        </w:rPr>
        <w:t xml:space="preserve">        </w:t>
      </w:r>
      <w:r w:rsidRPr="008676A6">
        <w:rPr>
          <w:rFonts w:ascii="Times New Roman" w:hAnsi="Times New Roman"/>
          <w:noProof/>
          <w:sz w:val="28"/>
          <w:szCs w:val="28"/>
          <w:lang w:val="ro-RO"/>
        </w:rPr>
        <w:t xml:space="preserve">nr. 595/2020 </w:t>
      </w:r>
      <w:r w:rsidRPr="008676A6">
        <w:rPr>
          <w:rFonts w:ascii="Times New Roman" w:hAnsi="Times New Roman"/>
          <w:iCs/>
          <w:noProof/>
          <w:sz w:val="28"/>
          <w:szCs w:val="28"/>
          <w:lang w:val="ro-RO"/>
        </w:rPr>
        <w:t>cu privire la reorganizarea prin fuziune (absorbție) a unor instituții de învățământ superior</w:t>
      </w:r>
      <w:r>
        <w:rPr>
          <w:rFonts w:ascii="Times New Roman" w:hAnsi="Times New Roman"/>
          <w:iCs/>
          <w:noProof/>
          <w:sz w:val="28"/>
          <w:szCs w:val="28"/>
          <w:lang w:val="ro-RO"/>
        </w:rPr>
        <w:t>.</w:t>
      </w:r>
    </w:p>
    <w:p w:rsidR="00526978" w:rsidRDefault="00526978" w:rsidP="00526978">
      <w:pPr>
        <w:spacing w:after="0"/>
        <w:ind w:firstLine="708"/>
        <w:jc w:val="both"/>
        <w:rPr>
          <w:rFonts w:ascii="Times New Roman" w:hAnsi="Times New Roman"/>
          <w:sz w:val="28"/>
          <w:szCs w:val="28"/>
          <w:lang w:val="ro-MD"/>
        </w:rPr>
      </w:pPr>
      <w:r>
        <w:rPr>
          <w:rFonts w:ascii="Times New Roman" w:hAnsi="Times New Roman"/>
          <w:sz w:val="28"/>
          <w:szCs w:val="28"/>
          <w:lang w:val="ro-MD"/>
        </w:rPr>
        <w:t>De asemenea, e</w:t>
      </w:r>
      <w:r w:rsidRPr="00D13B5B">
        <w:rPr>
          <w:rFonts w:ascii="Times New Roman" w:hAnsi="Times New Roman"/>
          <w:sz w:val="28"/>
          <w:szCs w:val="28"/>
          <w:lang w:val="ro-MD"/>
        </w:rPr>
        <w:t xml:space="preserve">conomiile identificate la Fondul de Investiții Sociale în sumă de </w:t>
      </w:r>
      <w:r w:rsidRPr="00692C13">
        <w:rPr>
          <w:rFonts w:ascii="Times New Roman" w:hAnsi="Times New Roman"/>
          <w:i/>
          <w:sz w:val="28"/>
          <w:szCs w:val="28"/>
          <w:lang w:val="ro-MD"/>
        </w:rPr>
        <w:t>800,0 mii lei</w:t>
      </w:r>
      <w:r w:rsidRPr="00D13B5B">
        <w:rPr>
          <w:rFonts w:ascii="Times New Roman" w:hAnsi="Times New Roman"/>
          <w:sz w:val="28"/>
          <w:szCs w:val="28"/>
          <w:lang w:val="ro-MD"/>
        </w:rPr>
        <w:t xml:space="preserve"> se redistribuie către ”Acțiuni generale” pentru acoperirea insuficienței la programul ”Politici și management în domeniul bugetar-fiscal”.</w:t>
      </w:r>
    </w:p>
    <w:p w:rsidR="00526978" w:rsidRDefault="00526978" w:rsidP="00526978">
      <w:pPr>
        <w:spacing w:after="0"/>
        <w:ind w:firstLine="708"/>
        <w:jc w:val="both"/>
        <w:rPr>
          <w:rFonts w:ascii="Times New Roman" w:hAnsi="Times New Roman"/>
          <w:noProof/>
          <w:sz w:val="28"/>
          <w:szCs w:val="28"/>
          <w:lang w:val="ro-RO"/>
        </w:rPr>
      </w:pPr>
      <w:r>
        <w:rPr>
          <w:rFonts w:ascii="Times New Roman" w:hAnsi="Times New Roman"/>
          <w:noProof/>
          <w:color w:val="000000"/>
          <w:sz w:val="28"/>
          <w:szCs w:val="28"/>
          <w:lang w:val="en-US"/>
        </w:rPr>
        <w:t xml:space="preserve">Pentru asigurarea </w:t>
      </w:r>
      <w:r w:rsidRPr="001C5B36">
        <w:rPr>
          <w:rFonts w:ascii="Times New Roman" w:hAnsi="Times New Roman"/>
          <w:b/>
          <w:i/>
          <w:noProof/>
          <w:color w:val="000000"/>
          <w:sz w:val="28"/>
          <w:szCs w:val="28"/>
          <w:lang w:val="en-US"/>
        </w:rPr>
        <w:t>implement</w:t>
      </w:r>
      <w:r>
        <w:rPr>
          <w:rFonts w:ascii="Times New Roman" w:hAnsi="Times New Roman"/>
          <w:b/>
          <w:i/>
          <w:noProof/>
          <w:color w:val="000000"/>
          <w:sz w:val="28"/>
          <w:szCs w:val="28"/>
          <w:lang w:val="en-US"/>
        </w:rPr>
        <w:t>ării</w:t>
      </w:r>
      <w:r w:rsidRPr="001C5B36">
        <w:rPr>
          <w:rFonts w:ascii="Times New Roman" w:hAnsi="Times New Roman"/>
          <w:b/>
          <w:i/>
          <w:noProof/>
          <w:color w:val="000000"/>
          <w:sz w:val="28"/>
          <w:szCs w:val="28"/>
          <w:lang w:val="en-US"/>
        </w:rPr>
        <w:t xml:space="preserve"> prevederilor Legii</w:t>
      </w:r>
      <w:r>
        <w:rPr>
          <w:rFonts w:ascii="Times New Roman" w:hAnsi="Times New Roman"/>
          <w:b/>
          <w:i/>
          <w:noProof/>
          <w:color w:val="000000"/>
          <w:sz w:val="28"/>
          <w:szCs w:val="28"/>
          <w:lang w:val="en-US"/>
        </w:rPr>
        <w:t xml:space="preserve"> </w:t>
      </w:r>
      <w:r w:rsidRPr="001C5B36">
        <w:rPr>
          <w:rFonts w:ascii="Times New Roman" w:hAnsi="Times New Roman"/>
          <w:b/>
          <w:i/>
          <w:noProof/>
          <w:color w:val="000000"/>
          <w:sz w:val="28"/>
          <w:szCs w:val="28"/>
          <w:lang w:val="en-US"/>
        </w:rPr>
        <w:t>nr.270/2018 privind sistemul unitar de salarizare în sectorul bugetar</w:t>
      </w:r>
      <w:r>
        <w:rPr>
          <w:rFonts w:ascii="Times New Roman" w:hAnsi="Times New Roman"/>
          <w:noProof/>
          <w:color w:val="000000"/>
          <w:sz w:val="28"/>
          <w:szCs w:val="28"/>
          <w:lang w:val="en-US"/>
        </w:rPr>
        <w:t xml:space="preserve"> se propun modificări în cadrul cheltuielilor de personal aprobate unor autorități publice centrale, precum și se repartizează alocații suplimentare în sumă de 15312,5 mii lei, dintre care pentru autorități publice centrale în sumă de </w:t>
      </w:r>
      <w:r w:rsidRPr="00AE42E9">
        <w:rPr>
          <w:rFonts w:ascii="Times New Roman" w:hAnsi="Times New Roman"/>
          <w:noProof/>
          <w:sz w:val="28"/>
          <w:szCs w:val="28"/>
          <w:lang w:val="ro-RO"/>
        </w:rPr>
        <w:t>7321,5 mii lei</w:t>
      </w:r>
      <w:r w:rsidRPr="00430B9D">
        <w:rPr>
          <w:rFonts w:ascii="Times New Roman" w:hAnsi="Times New Roman"/>
          <w:noProof/>
          <w:sz w:val="28"/>
          <w:szCs w:val="28"/>
          <w:lang w:val="ro-RO"/>
        </w:rPr>
        <w:t xml:space="preserve"> </w:t>
      </w:r>
      <w:r>
        <w:rPr>
          <w:rFonts w:ascii="Times New Roman" w:hAnsi="Times New Roman"/>
          <w:noProof/>
          <w:sz w:val="28"/>
          <w:szCs w:val="28"/>
          <w:lang w:val="ro-RO"/>
        </w:rPr>
        <w:t>și pentru transferuri către bugetele locale - în</w:t>
      </w:r>
      <w:r w:rsidRPr="00430B9D">
        <w:rPr>
          <w:rFonts w:ascii="Times New Roman" w:hAnsi="Times New Roman"/>
          <w:noProof/>
          <w:sz w:val="28"/>
          <w:szCs w:val="28"/>
          <w:lang w:val="ro-RO"/>
        </w:rPr>
        <w:t xml:space="preserve"> sumă de </w:t>
      </w:r>
      <w:r w:rsidRPr="00AE42E9">
        <w:rPr>
          <w:rFonts w:ascii="Times New Roman" w:hAnsi="Times New Roman"/>
          <w:noProof/>
          <w:sz w:val="28"/>
          <w:szCs w:val="28"/>
          <w:lang w:val="ro-RO"/>
        </w:rPr>
        <w:t>7991,0 mii lei</w:t>
      </w:r>
      <w:r>
        <w:rPr>
          <w:rFonts w:ascii="Times New Roman" w:hAnsi="Times New Roman"/>
          <w:noProof/>
          <w:sz w:val="28"/>
          <w:szCs w:val="28"/>
          <w:lang w:val="ro-RO"/>
        </w:rPr>
        <w:t>.</w:t>
      </w:r>
    </w:p>
    <w:p w:rsidR="00526978" w:rsidRPr="00430B9D" w:rsidRDefault="00526978" w:rsidP="00526978">
      <w:pPr>
        <w:spacing w:after="0"/>
        <w:ind w:firstLine="708"/>
        <w:jc w:val="both"/>
        <w:rPr>
          <w:rFonts w:ascii="Times New Roman" w:hAnsi="Times New Roman"/>
          <w:noProof/>
          <w:color w:val="000000"/>
          <w:sz w:val="28"/>
          <w:szCs w:val="28"/>
          <w:lang w:val="ro-RO"/>
        </w:rPr>
      </w:pPr>
      <w:r w:rsidRPr="00430B9D">
        <w:rPr>
          <w:rFonts w:ascii="Times New Roman" w:hAnsi="Times New Roman"/>
          <w:noProof/>
          <w:color w:val="000000"/>
          <w:sz w:val="28"/>
          <w:szCs w:val="28"/>
          <w:lang w:val="ro-RO"/>
        </w:rPr>
        <w:tab/>
        <w:t xml:space="preserve">Pentru transparență, </w:t>
      </w:r>
      <w:r w:rsidRPr="00430B9D">
        <w:rPr>
          <w:rFonts w:ascii="Times New Roman" w:hAnsi="Times New Roman"/>
          <w:noProof/>
          <w:sz w:val="28"/>
          <w:szCs w:val="28"/>
          <w:lang w:val="ro-RO"/>
        </w:rPr>
        <w:t xml:space="preserve">bugetele </w:t>
      </w:r>
      <w:r>
        <w:rPr>
          <w:rFonts w:ascii="Times New Roman" w:hAnsi="Times New Roman"/>
          <w:noProof/>
          <w:sz w:val="28"/>
          <w:szCs w:val="28"/>
          <w:lang w:val="ro-RO"/>
        </w:rPr>
        <w:t xml:space="preserve">autorităților publice centrale </w:t>
      </w:r>
      <w:r w:rsidRPr="00430B9D">
        <w:rPr>
          <w:rFonts w:ascii="Times New Roman" w:hAnsi="Times New Roman"/>
          <w:noProof/>
          <w:sz w:val="28"/>
          <w:szCs w:val="28"/>
          <w:lang w:val="ro-RO"/>
        </w:rPr>
        <w:t>aprobate</w:t>
      </w:r>
      <w:r>
        <w:rPr>
          <w:rFonts w:ascii="Times New Roman" w:hAnsi="Times New Roman"/>
          <w:noProof/>
          <w:sz w:val="28"/>
          <w:szCs w:val="28"/>
          <w:lang w:val="ro-RO"/>
        </w:rPr>
        <w:t>,</w:t>
      </w:r>
      <w:r w:rsidRPr="00430B9D">
        <w:rPr>
          <w:rFonts w:ascii="Times New Roman" w:hAnsi="Times New Roman"/>
          <w:noProof/>
          <w:sz w:val="28"/>
          <w:szCs w:val="28"/>
          <w:lang w:val="ro-RO"/>
        </w:rPr>
        <w:t xml:space="preserve"> la care se </w:t>
      </w:r>
      <w:r>
        <w:rPr>
          <w:rFonts w:ascii="Times New Roman" w:hAnsi="Times New Roman"/>
          <w:noProof/>
          <w:sz w:val="28"/>
          <w:szCs w:val="28"/>
          <w:lang w:val="ro-RO"/>
        </w:rPr>
        <w:t xml:space="preserve">operează </w:t>
      </w:r>
      <w:r w:rsidRPr="00430B9D">
        <w:rPr>
          <w:rFonts w:ascii="Times New Roman" w:hAnsi="Times New Roman"/>
          <w:noProof/>
          <w:sz w:val="28"/>
          <w:szCs w:val="28"/>
          <w:lang w:val="ro-RO"/>
        </w:rPr>
        <w:t>modificări, sunt prezentate în tabelul la prezenta Notă informativă.</w:t>
      </w:r>
    </w:p>
    <w:p w:rsidR="00526978" w:rsidRDefault="00526978" w:rsidP="00526978">
      <w:pPr>
        <w:spacing w:after="0"/>
        <w:ind w:firstLine="708"/>
        <w:jc w:val="both"/>
        <w:rPr>
          <w:rFonts w:ascii="Times New Roman" w:hAnsi="Times New Roman"/>
          <w:noProof/>
          <w:color w:val="000000"/>
          <w:sz w:val="28"/>
          <w:szCs w:val="28"/>
          <w:lang w:val="ro-RO"/>
        </w:rPr>
      </w:pPr>
      <w:r w:rsidRPr="00430B9D">
        <w:rPr>
          <w:rFonts w:ascii="Times New Roman" w:hAnsi="Times New Roman"/>
          <w:noProof/>
          <w:color w:val="000000"/>
          <w:sz w:val="28"/>
          <w:szCs w:val="28"/>
          <w:lang w:val="ro-RO"/>
        </w:rPr>
        <w:tab/>
      </w:r>
      <w:r w:rsidRPr="00B34615">
        <w:rPr>
          <w:rFonts w:ascii="Times New Roman" w:hAnsi="Times New Roman"/>
          <w:noProof/>
          <w:sz w:val="28"/>
          <w:szCs w:val="28"/>
          <w:lang w:val="ro-RO"/>
        </w:rPr>
        <w:t>Proiectul de hotărâre în cauză este plasat pe pagina web a Ministerului Finanțelor.</w:t>
      </w:r>
    </w:p>
    <w:p w:rsidR="00526978" w:rsidRDefault="00526978" w:rsidP="00526978">
      <w:pPr>
        <w:tabs>
          <w:tab w:val="left" w:pos="567"/>
        </w:tabs>
        <w:spacing w:after="120"/>
        <w:contextualSpacing/>
        <w:jc w:val="both"/>
        <w:rPr>
          <w:rFonts w:ascii="Times New Roman" w:hAnsi="Times New Roman"/>
          <w:noProof/>
          <w:color w:val="000000"/>
          <w:sz w:val="28"/>
          <w:szCs w:val="28"/>
          <w:lang w:val="ro-RO"/>
        </w:rPr>
      </w:pPr>
    </w:p>
    <w:p w:rsidR="00526978" w:rsidRDefault="00526978" w:rsidP="00526978">
      <w:pPr>
        <w:tabs>
          <w:tab w:val="left" w:pos="567"/>
        </w:tabs>
        <w:spacing w:after="120"/>
        <w:contextualSpacing/>
        <w:jc w:val="both"/>
        <w:rPr>
          <w:rFonts w:ascii="Times New Roman" w:hAnsi="Times New Roman"/>
          <w:noProof/>
          <w:color w:val="000000"/>
          <w:sz w:val="28"/>
          <w:szCs w:val="28"/>
          <w:lang w:val="ro-RO"/>
        </w:rPr>
      </w:pPr>
    </w:p>
    <w:p w:rsidR="00526978" w:rsidRPr="00F22FD7" w:rsidRDefault="00526978" w:rsidP="00526978">
      <w:pPr>
        <w:tabs>
          <w:tab w:val="left" w:pos="567"/>
        </w:tabs>
        <w:spacing w:after="120"/>
        <w:contextualSpacing/>
        <w:jc w:val="both"/>
        <w:rPr>
          <w:rFonts w:ascii="Times New Roman" w:hAnsi="Times New Roman"/>
          <w:noProof/>
          <w:color w:val="000000"/>
          <w:sz w:val="28"/>
          <w:szCs w:val="28"/>
          <w:lang w:val="ro-RO"/>
        </w:rPr>
      </w:pPr>
    </w:p>
    <w:p w:rsidR="00526978" w:rsidRDefault="00526978" w:rsidP="00526978">
      <w:pPr>
        <w:shd w:val="clear" w:color="auto" w:fill="FFFFFF"/>
        <w:spacing w:after="240" w:line="240" w:lineRule="auto"/>
        <w:rPr>
          <w:rFonts w:ascii="Times New Roman" w:hAnsi="Times New Roman"/>
          <w:b/>
          <w:noProof/>
          <w:color w:val="000000"/>
          <w:sz w:val="28"/>
          <w:szCs w:val="28"/>
          <w:lang w:val="ro-RO"/>
        </w:rPr>
      </w:pPr>
      <w:r w:rsidRPr="00430B9D">
        <w:rPr>
          <w:rFonts w:ascii="Times New Roman" w:hAnsi="Times New Roman"/>
          <w:noProof/>
          <w:color w:val="000000"/>
          <w:sz w:val="28"/>
          <w:szCs w:val="28"/>
          <w:lang w:val="ro-RO"/>
        </w:rPr>
        <w:t xml:space="preserve">  </w:t>
      </w:r>
      <w:r>
        <w:rPr>
          <w:rFonts w:ascii="Times New Roman" w:hAnsi="Times New Roman"/>
          <w:noProof/>
          <w:color w:val="000000"/>
          <w:sz w:val="28"/>
          <w:szCs w:val="28"/>
          <w:lang w:val="ro-RO"/>
        </w:rPr>
        <w:tab/>
      </w:r>
      <w:r>
        <w:rPr>
          <w:rFonts w:ascii="Times New Roman" w:hAnsi="Times New Roman"/>
          <w:b/>
          <w:noProof/>
          <w:color w:val="000000"/>
          <w:sz w:val="28"/>
          <w:szCs w:val="28"/>
          <w:lang w:val="ro-RO"/>
        </w:rPr>
        <w:t>Secretar de Stat</w:t>
      </w:r>
      <w:r>
        <w:rPr>
          <w:rFonts w:ascii="Times New Roman" w:hAnsi="Times New Roman"/>
          <w:b/>
          <w:noProof/>
          <w:color w:val="000000"/>
          <w:sz w:val="28"/>
          <w:szCs w:val="28"/>
          <w:lang w:val="ro-RO"/>
        </w:rPr>
        <w:tab/>
      </w:r>
      <w:r>
        <w:rPr>
          <w:rFonts w:ascii="Times New Roman" w:hAnsi="Times New Roman"/>
          <w:b/>
          <w:noProof/>
          <w:color w:val="000000"/>
          <w:sz w:val="28"/>
          <w:szCs w:val="28"/>
          <w:lang w:val="ro-RO"/>
        </w:rPr>
        <w:tab/>
      </w:r>
      <w:r>
        <w:rPr>
          <w:rFonts w:ascii="Times New Roman" w:hAnsi="Times New Roman"/>
          <w:b/>
          <w:noProof/>
          <w:color w:val="000000"/>
          <w:sz w:val="28"/>
          <w:szCs w:val="28"/>
          <w:lang w:val="ro-RO"/>
        </w:rPr>
        <w:tab/>
      </w:r>
      <w:r>
        <w:rPr>
          <w:rFonts w:ascii="Times New Roman" w:hAnsi="Times New Roman"/>
          <w:b/>
          <w:noProof/>
          <w:color w:val="000000"/>
          <w:sz w:val="28"/>
          <w:szCs w:val="28"/>
          <w:lang w:val="ro-RO"/>
        </w:rPr>
        <w:tab/>
      </w:r>
      <w:r>
        <w:rPr>
          <w:rFonts w:ascii="Times New Roman" w:hAnsi="Times New Roman"/>
          <w:b/>
          <w:noProof/>
          <w:color w:val="000000"/>
          <w:sz w:val="28"/>
          <w:szCs w:val="28"/>
          <w:lang w:val="ro-RO"/>
        </w:rPr>
        <w:tab/>
        <w:t xml:space="preserve">   Tatiana  IVANICICHINA</w:t>
      </w:r>
    </w:p>
    <w:p w:rsidR="00B718FA" w:rsidRDefault="00C13850" w:rsidP="00F22FD7">
      <w:pPr>
        <w:tabs>
          <w:tab w:val="left" w:pos="567"/>
        </w:tabs>
        <w:spacing w:after="120"/>
        <w:contextualSpacing/>
        <w:jc w:val="both"/>
        <w:rPr>
          <w:rFonts w:ascii="Times New Roman" w:hAnsi="Times New Roman"/>
          <w:noProof/>
          <w:color w:val="000000"/>
          <w:sz w:val="28"/>
          <w:szCs w:val="28"/>
          <w:lang w:val="ro-RO"/>
        </w:rPr>
      </w:pPr>
      <w:r w:rsidRPr="00430B9D">
        <w:rPr>
          <w:rFonts w:ascii="Times New Roman" w:hAnsi="Times New Roman"/>
          <w:noProof/>
          <w:color w:val="000000"/>
          <w:sz w:val="28"/>
          <w:szCs w:val="28"/>
          <w:lang w:val="ro-RO"/>
        </w:rPr>
        <w:tab/>
      </w:r>
    </w:p>
    <w:p w:rsidR="00B718FA" w:rsidRPr="00F22FD7" w:rsidRDefault="00B718FA" w:rsidP="00F22FD7">
      <w:pPr>
        <w:tabs>
          <w:tab w:val="left" w:pos="567"/>
        </w:tabs>
        <w:spacing w:after="120"/>
        <w:contextualSpacing/>
        <w:jc w:val="both"/>
        <w:rPr>
          <w:rFonts w:ascii="Times New Roman" w:hAnsi="Times New Roman"/>
          <w:noProof/>
          <w:color w:val="000000"/>
          <w:sz w:val="28"/>
          <w:szCs w:val="28"/>
          <w:lang w:val="ro-RO"/>
        </w:rPr>
      </w:pPr>
    </w:p>
    <w:p w:rsidR="001B160F" w:rsidRPr="00430B9D" w:rsidRDefault="001B160F" w:rsidP="00687322">
      <w:pPr>
        <w:shd w:val="clear" w:color="auto" w:fill="FFFFFF"/>
        <w:spacing w:after="240" w:line="240" w:lineRule="auto"/>
        <w:rPr>
          <w:rFonts w:ascii="Times New Roman" w:hAnsi="Times New Roman"/>
          <w:b/>
          <w:noProof/>
          <w:color w:val="000000"/>
          <w:sz w:val="28"/>
          <w:szCs w:val="28"/>
          <w:lang w:val="ro-RO"/>
        </w:rPr>
      </w:pPr>
      <w:r w:rsidRPr="00430B9D">
        <w:rPr>
          <w:rFonts w:ascii="Times New Roman" w:hAnsi="Times New Roman"/>
          <w:noProof/>
          <w:color w:val="000000"/>
          <w:sz w:val="28"/>
          <w:szCs w:val="28"/>
          <w:lang w:val="ro-RO"/>
        </w:rPr>
        <w:t xml:space="preserve">  </w:t>
      </w:r>
      <w:bookmarkStart w:id="0" w:name="_GoBack"/>
      <w:bookmarkEnd w:id="0"/>
    </w:p>
    <w:p w:rsidR="00AA3BEF" w:rsidRPr="00430B9D" w:rsidRDefault="00526978" w:rsidP="00337D3C">
      <w:pPr>
        <w:shd w:val="clear" w:color="auto" w:fill="FFFFFF"/>
        <w:spacing w:after="240" w:line="360" w:lineRule="auto"/>
        <w:rPr>
          <w:noProof/>
          <w:lang w:val="ro-RO"/>
        </w:rPr>
        <w:sectPr w:rsidR="00AA3BEF" w:rsidRPr="00430B9D" w:rsidSect="008C1B26">
          <w:pgSz w:w="12240" w:h="15840" w:code="1"/>
          <w:pgMar w:top="964" w:right="851" w:bottom="964" w:left="1701" w:header="709" w:footer="709" w:gutter="0"/>
          <w:cols w:space="708"/>
          <w:docGrid w:linePitch="360"/>
        </w:sectPr>
      </w:pPr>
      <w:r>
        <w:rPr>
          <w:rFonts w:ascii="Times New Roman" w:hAnsi="Times New Roman"/>
          <w:b/>
          <w:noProof/>
          <w:color w:val="000000"/>
          <w:sz w:val="28"/>
          <w:szCs w:val="28"/>
          <w:lang w:val="ro-RO"/>
        </w:rPr>
        <w:t xml:space="preserve">  </w:t>
      </w:r>
      <w:r w:rsidR="00337D3C">
        <w:rPr>
          <w:noProof/>
          <w:lang w:val="ro-RO"/>
        </w:rPr>
        <w:t xml:space="preserve"> </w:t>
      </w:r>
    </w:p>
    <w:p w:rsidR="00AA3BEF" w:rsidRPr="00430B9D" w:rsidRDefault="00E1283F" w:rsidP="00337D3C">
      <w:pPr>
        <w:spacing w:after="0" w:line="240" w:lineRule="auto"/>
        <w:jc w:val="right"/>
        <w:rPr>
          <w:rFonts w:ascii="Times New Roman" w:hAnsi="Times New Roman"/>
          <w:noProof/>
          <w:sz w:val="28"/>
          <w:szCs w:val="28"/>
          <w:lang w:val="ro-RO"/>
        </w:rPr>
      </w:pPr>
      <w:r>
        <w:rPr>
          <w:rFonts w:ascii="Times New Roman" w:hAnsi="Times New Roman"/>
          <w:noProof/>
          <w:sz w:val="28"/>
          <w:szCs w:val="28"/>
          <w:lang w:val="ro-RO"/>
        </w:rPr>
        <w:lastRenderedPageBreak/>
        <w:t>Tabel</w:t>
      </w:r>
      <w:r w:rsidR="00AA3BEF" w:rsidRPr="00430B9D">
        <w:rPr>
          <w:rFonts w:ascii="Times New Roman" w:hAnsi="Times New Roman"/>
          <w:noProof/>
          <w:sz w:val="28"/>
          <w:szCs w:val="28"/>
          <w:lang w:val="ro-RO"/>
        </w:rPr>
        <w:t xml:space="preserve"> la Nota informativă</w:t>
      </w:r>
    </w:p>
    <w:p w:rsidR="00AA3BEF" w:rsidRPr="00430B9D" w:rsidRDefault="00AA3BEF" w:rsidP="00AA3BEF">
      <w:pPr>
        <w:spacing w:after="0" w:line="240" w:lineRule="auto"/>
        <w:jc w:val="right"/>
        <w:rPr>
          <w:rFonts w:ascii="Times New Roman" w:hAnsi="Times New Roman"/>
          <w:b/>
          <w:noProof/>
          <w:sz w:val="28"/>
          <w:szCs w:val="28"/>
          <w:lang w:val="ro-RO"/>
        </w:rPr>
      </w:pPr>
    </w:p>
    <w:p w:rsidR="00B9678B" w:rsidRPr="00430B9D" w:rsidRDefault="00B9678B" w:rsidP="00B9678B">
      <w:pPr>
        <w:spacing w:after="0" w:line="240" w:lineRule="auto"/>
        <w:jc w:val="center"/>
        <w:rPr>
          <w:rFonts w:ascii="Times New Roman" w:hAnsi="Times New Roman"/>
          <w:b/>
          <w:noProof/>
          <w:sz w:val="28"/>
          <w:szCs w:val="28"/>
          <w:lang w:val="ro-RO"/>
        </w:rPr>
      </w:pPr>
      <w:r w:rsidRPr="00430B9D">
        <w:rPr>
          <w:rFonts w:ascii="Times New Roman" w:hAnsi="Times New Roman"/>
          <w:b/>
          <w:noProof/>
          <w:sz w:val="28"/>
          <w:szCs w:val="28"/>
          <w:lang w:val="ro-RO"/>
        </w:rPr>
        <w:t>Propuneri privind volumele alocațiilor aprobate în bugetul de stat pentru anul 20</w:t>
      </w:r>
      <w:r w:rsidR="00F36A37" w:rsidRPr="00430B9D">
        <w:rPr>
          <w:rFonts w:ascii="Times New Roman" w:hAnsi="Times New Roman"/>
          <w:b/>
          <w:noProof/>
          <w:sz w:val="28"/>
          <w:szCs w:val="28"/>
          <w:lang w:val="ro-RO"/>
        </w:rPr>
        <w:t>20</w:t>
      </w:r>
    </w:p>
    <w:p w:rsidR="00B9678B" w:rsidRPr="00430B9D" w:rsidRDefault="00B9678B" w:rsidP="00A14B76">
      <w:pPr>
        <w:spacing w:after="0" w:line="240" w:lineRule="auto"/>
        <w:jc w:val="center"/>
        <w:rPr>
          <w:rFonts w:ascii="Times New Roman" w:hAnsi="Times New Roman"/>
          <w:b/>
          <w:noProof/>
          <w:sz w:val="28"/>
          <w:szCs w:val="28"/>
          <w:lang w:val="ro-RO"/>
        </w:rPr>
      </w:pPr>
      <w:r w:rsidRPr="00430B9D">
        <w:rPr>
          <w:rFonts w:ascii="Times New Roman" w:hAnsi="Times New Roman"/>
          <w:b/>
          <w:noProof/>
          <w:sz w:val="28"/>
          <w:szCs w:val="28"/>
          <w:lang w:val="ro-RO"/>
        </w:rPr>
        <w:t>care se redistribuie între autoritățile publice centrale</w:t>
      </w:r>
      <w:r w:rsidR="00A14B76">
        <w:rPr>
          <w:rFonts w:ascii="Times New Roman" w:hAnsi="Times New Roman"/>
          <w:b/>
          <w:noProof/>
          <w:sz w:val="28"/>
          <w:szCs w:val="28"/>
          <w:lang w:val="ro-RO"/>
        </w:rPr>
        <w:t xml:space="preserve"> </w:t>
      </w:r>
      <w:r w:rsidR="00F36A37" w:rsidRPr="00430B9D">
        <w:rPr>
          <w:rFonts w:ascii="Times New Roman" w:hAnsi="Times New Roman"/>
          <w:b/>
          <w:noProof/>
          <w:sz w:val="28"/>
          <w:szCs w:val="28"/>
          <w:lang w:val="ro-RO"/>
        </w:rPr>
        <w:t>ș</w:t>
      </w:r>
      <w:r w:rsidRPr="00430B9D">
        <w:rPr>
          <w:rFonts w:ascii="Times New Roman" w:hAnsi="Times New Roman"/>
          <w:b/>
          <w:noProof/>
          <w:sz w:val="28"/>
          <w:szCs w:val="28"/>
          <w:lang w:val="ro-RO"/>
        </w:rPr>
        <w:t>i între subprogramele unei autorități</w:t>
      </w:r>
    </w:p>
    <w:p w:rsidR="00B9678B" w:rsidRPr="00430B9D" w:rsidRDefault="00B9678B" w:rsidP="00B9678B">
      <w:pPr>
        <w:spacing w:after="0" w:line="240" w:lineRule="auto"/>
        <w:jc w:val="center"/>
        <w:rPr>
          <w:rFonts w:ascii="Times New Roman" w:hAnsi="Times New Roman"/>
          <w:b/>
          <w:noProof/>
          <w:sz w:val="28"/>
          <w:szCs w:val="28"/>
          <w:lang w:val="ro-RO"/>
        </w:rPr>
      </w:pPr>
    </w:p>
    <w:p w:rsidR="00430B9D" w:rsidRPr="00430B9D" w:rsidRDefault="00C83BEF" w:rsidP="00C83BEF">
      <w:pPr>
        <w:spacing w:after="0" w:line="240" w:lineRule="auto"/>
        <w:jc w:val="right"/>
        <w:rPr>
          <w:rFonts w:ascii="Times New Roman" w:hAnsi="Times New Roman"/>
          <w:i/>
          <w:noProof/>
          <w:sz w:val="20"/>
          <w:szCs w:val="20"/>
          <w:lang w:val="ro-RO"/>
        </w:rPr>
      </w:pPr>
      <w:r>
        <w:rPr>
          <w:rFonts w:ascii="Times New Roman" w:hAnsi="Times New Roman"/>
          <w:i/>
          <w:noProof/>
          <w:sz w:val="20"/>
          <w:szCs w:val="20"/>
          <w:lang w:val="ro-RO"/>
        </w:rPr>
        <w:t>(mii lei)</w:t>
      </w:r>
    </w:p>
    <w:tbl>
      <w:tblPr>
        <w:tblW w:w="13765" w:type="dxa"/>
        <w:tblLook w:val="04A0" w:firstRow="1" w:lastRow="0" w:firstColumn="1" w:lastColumn="0" w:noHBand="0" w:noVBand="1"/>
      </w:tblPr>
      <w:tblGrid>
        <w:gridCol w:w="5973"/>
        <w:gridCol w:w="781"/>
        <w:gridCol w:w="1526"/>
        <w:gridCol w:w="1494"/>
        <w:gridCol w:w="1111"/>
        <w:gridCol w:w="1405"/>
        <w:gridCol w:w="1475"/>
      </w:tblGrid>
      <w:tr w:rsidR="00430B9D" w:rsidRPr="00430B9D" w:rsidTr="00394476">
        <w:trPr>
          <w:trHeight w:val="248"/>
          <w:tblHeader/>
        </w:trPr>
        <w:tc>
          <w:tcPr>
            <w:tcW w:w="59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30B9D" w:rsidRPr="00430B9D" w:rsidRDefault="00430B9D" w:rsidP="00430B9D">
            <w:pPr>
              <w:spacing w:after="0" w:line="240" w:lineRule="auto"/>
              <w:jc w:val="center"/>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Denumirea</w:t>
            </w:r>
          </w:p>
        </w:tc>
        <w:tc>
          <w:tcPr>
            <w:tcW w:w="78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Cod</w:t>
            </w:r>
          </w:p>
        </w:tc>
        <w:tc>
          <w:tcPr>
            <w:tcW w:w="15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30B9D" w:rsidRPr="00430B9D" w:rsidRDefault="00430B9D" w:rsidP="00430B9D">
            <w:pPr>
              <w:spacing w:after="0" w:line="240" w:lineRule="auto"/>
              <w:jc w:val="center"/>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Aprobat</w:t>
            </w:r>
            <w:r w:rsidRPr="00430B9D">
              <w:rPr>
                <w:rFonts w:ascii="Times New Roman" w:hAnsi="Times New Roman"/>
                <w:b/>
                <w:bCs/>
                <w:noProof/>
                <w:color w:val="000000"/>
                <w:lang w:val="ro-RO" w:eastAsia="en-US"/>
              </w:rPr>
              <w:br/>
              <w:t>(precizat)</w:t>
            </w:r>
          </w:p>
        </w:tc>
        <w:tc>
          <w:tcPr>
            <w:tcW w:w="14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jc w:val="center"/>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Redistribuiri,</w:t>
            </w:r>
            <w:r w:rsidRPr="00430B9D">
              <w:rPr>
                <w:rFonts w:ascii="Times New Roman" w:hAnsi="Times New Roman"/>
                <w:b/>
                <w:bCs/>
                <w:noProof/>
                <w:color w:val="000000"/>
                <w:lang w:val="ro-RO" w:eastAsia="en-US"/>
              </w:rPr>
              <w:br/>
              <w:t>total</w:t>
            </w:r>
          </w:p>
        </w:tc>
        <w:tc>
          <w:tcPr>
            <w:tcW w:w="2516" w:type="dxa"/>
            <w:gridSpan w:val="2"/>
            <w:tcBorders>
              <w:top w:val="single" w:sz="4" w:space="0" w:color="auto"/>
              <w:left w:val="nil"/>
              <w:bottom w:val="single" w:sz="4" w:space="0" w:color="auto"/>
              <w:right w:val="single" w:sz="4" w:space="0" w:color="000000"/>
            </w:tcBorders>
            <w:shd w:val="clear" w:color="auto" w:fill="auto"/>
            <w:vAlign w:val="center"/>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inclusiv:</w:t>
            </w:r>
          </w:p>
        </w:tc>
        <w:tc>
          <w:tcPr>
            <w:tcW w:w="14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jc w:val="center"/>
              <w:rPr>
                <w:rFonts w:ascii="Times New Roman" w:hAnsi="Times New Roman"/>
                <w:b/>
                <w:bCs/>
                <w:noProof/>
                <w:color w:val="000000"/>
                <w:lang w:val="ro-RO" w:eastAsia="en-US"/>
              </w:rPr>
            </w:pPr>
            <w:r>
              <w:rPr>
                <w:rFonts w:ascii="Times New Roman" w:hAnsi="Times New Roman"/>
                <w:b/>
                <w:bCs/>
                <w:noProof/>
                <w:color w:val="000000"/>
                <w:lang w:val="ro-RO" w:eastAsia="en-US"/>
              </w:rPr>
              <w:t>P</w:t>
            </w:r>
            <w:r w:rsidRPr="00430B9D">
              <w:rPr>
                <w:rFonts w:ascii="Times New Roman" w:hAnsi="Times New Roman"/>
                <w:b/>
                <w:bCs/>
                <w:noProof/>
                <w:color w:val="000000"/>
                <w:lang w:val="ro-RO" w:eastAsia="en-US"/>
              </w:rPr>
              <w:t>recizat</w:t>
            </w:r>
          </w:p>
        </w:tc>
      </w:tr>
      <w:tr w:rsidR="00430B9D" w:rsidRPr="00AE1C74" w:rsidTr="00246678">
        <w:trPr>
          <w:trHeight w:val="754"/>
        </w:trPr>
        <w:tc>
          <w:tcPr>
            <w:tcW w:w="5973" w:type="dxa"/>
            <w:vMerge/>
            <w:tcBorders>
              <w:top w:val="single" w:sz="4" w:space="0" w:color="auto"/>
              <w:left w:val="single" w:sz="4" w:space="0" w:color="auto"/>
              <w:bottom w:val="single" w:sz="4" w:space="0" w:color="000000"/>
              <w:right w:val="single" w:sz="4" w:space="0" w:color="auto"/>
            </w:tcBorders>
            <w:vAlign w:val="center"/>
            <w:hideMark/>
          </w:tcPr>
          <w:p w:rsidR="00430B9D" w:rsidRPr="00430B9D" w:rsidRDefault="00430B9D" w:rsidP="00430B9D">
            <w:pPr>
              <w:spacing w:after="0" w:line="240" w:lineRule="auto"/>
              <w:rPr>
                <w:rFonts w:ascii="Times New Roman" w:hAnsi="Times New Roman"/>
                <w:b/>
                <w:bCs/>
                <w:noProof/>
                <w:color w:val="000000"/>
                <w:sz w:val="24"/>
                <w:szCs w:val="24"/>
                <w:lang w:val="ro-RO" w:eastAsia="en-US"/>
              </w:rPr>
            </w:pPr>
          </w:p>
        </w:tc>
        <w:tc>
          <w:tcPr>
            <w:tcW w:w="781" w:type="dxa"/>
            <w:vMerge/>
            <w:tcBorders>
              <w:top w:val="single" w:sz="4" w:space="0" w:color="auto"/>
              <w:left w:val="single" w:sz="4" w:space="0" w:color="auto"/>
              <w:bottom w:val="single" w:sz="4" w:space="0" w:color="000000"/>
              <w:right w:val="single" w:sz="4" w:space="0" w:color="auto"/>
            </w:tcBorders>
            <w:vAlign w:val="center"/>
            <w:hideMark/>
          </w:tcPr>
          <w:p w:rsidR="00430B9D" w:rsidRPr="00430B9D" w:rsidRDefault="00430B9D" w:rsidP="00430B9D">
            <w:pPr>
              <w:spacing w:after="0" w:line="240" w:lineRule="auto"/>
              <w:rPr>
                <w:rFonts w:ascii="Times New Roman" w:hAnsi="Times New Roman"/>
                <w:b/>
                <w:bCs/>
                <w:noProof/>
                <w:color w:val="000000"/>
                <w:sz w:val="24"/>
                <w:szCs w:val="24"/>
                <w:lang w:val="ro-RO" w:eastAsia="en-US"/>
              </w:rPr>
            </w:pPr>
          </w:p>
        </w:tc>
        <w:tc>
          <w:tcPr>
            <w:tcW w:w="1526" w:type="dxa"/>
            <w:vMerge/>
            <w:tcBorders>
              <w:top w:val="single" w:sz="4" w:space="0" w:color="auto"/>
              <w:left w:val="single" w:sz="4" w:space="0" w:color="auto"/>
              <w:bottom w:val="single" w:sz="4" w:space="0" w:color="000000"/>
              <w:right w:val="single" w:sz="4" w:space="0" w:color="auto"/>
            </w:tcBorders>
            <w:vAlign w:val="center"/>
            <w:hideMark/>
          </w:tcPr>
          <w:p w:rsidR="00430B9D" w:rsidRPr="00430B9D" w:rsidRDefault="00430B9D" w:rsidP="00430B9D">
            <w:pPr>
              <w:spacing w:after="0" w:line="240" w:lineRule="auto"/>
              <w:rPr>
                <w:rFonts w:ascii="Times New Roman" w:hAnsi="Times New Roman"/>
                <w:b/>
                <w:bCs/>
                <w:noProof/>
                <w:color w:val="000000"/>
                <w:sz w:val="24"/>
                <w:szCs w:val="24"/>
                <w:lang w:val="ro-RO" w:eastAsia="en-US"/>
              </w:rPr>
            </w:pPr>
          </w:p>
        </w:tc>
        <w:tc>
          <w:tcPr>
            <w:tcW w:w="1494" w:type="dxa"/>
            <w:vMerge/>
            <w:tcBorders>
              <w:top w:val="single" w:sz="4" w:space="0" w:color="auto"/>
              <w:left w:val="single" w:sz="4" w:space="0" w:color="auto"/>
              <w:bottom w:val="single" w:sz="4" w:space="0" w:color="auto"/>
              <w:right w:val="single" w:sz="4" w:space="0" w:color="auto"/>
            </w:tcBorders>
            <w:vAlign w:val="center"/>
            <w:hideMark/>
          </w:tcPr>
          <w:p w:rsidR="00430B9D" w:rsidRPr="00430B9D" w:rsidRDefault="00430B9D" w:rsidP="00430B9D">
            <w:pPr>
              <w:spacing w:after="0" w:line="240" w:lineRule="auto"/>
              <w:rPr>
                <w:rFonts w:ascii="Times New Roman" w:hAnsi="Times New Roman"/>
                <w:b/>
                <w:bCs/>
                <w:noProof/>
                <w:color w:val="000000"/>
                <w:sz w:val="24"/>
                <w:szCs w:val="24"/>
                <w:lang w:val="ro-RO" w:eastAsia="en-US"/>
              </w:rPr>
            </w:pPr>
          </w:p>
        </w:tc>
        <w:tc>
          <w:tcPr>
            <w:tcW w:w="1111" w:type="dxa"/>
            <w:tcBorders>
              <w:top w:val="nil"/>
              <w:left w:val="nil"/>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jc w:val="center"/>
              <w:rPr>
                <w:rFonts w:ascii="Times New Roman" w:hAnsi="Times New Roman"/>
                <w:noProof/>
                <w:color w:val="000000"/>
                <w:sz w:val="20"/>
                <w:szCs w:val="20"/>
                <w:lang w:val="ro-RO" w:eastAsia="en-US"/>
              </w:rPr>
            </w:pPr>
            <w:r w:rsidRPr="00430B9D">
              <w:rPr>
                <w:rFonts w:ascii="Times New Roman" w:hAnsi="Times New Roman"/>
                <w:noProof/>
                <w:color w:val="000000"/>
                <w:sz w:val="20"/>
                <w:szCs w:val="20"/>
                <w:lang w:val="ro-RO" w:eastAsia="en-US"/>
              </w:rPr>
              <w:t>pînă la 10 la sută din volumul aprobat</w:t>
            </w:r>
          </w:p>
        </w:tc>
        <w:tc>
          <w:tcPr>
            <w:tcW w:w="1405" w:type="dxa"/>
            <w:tcBorders>
              <w:top w:val="nil"/>
              <w:left w:val="nil"/>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jc w:val="center"/>
              <w:rPr>
                <w:rFonts w:ascii="Times New Roman" w:hAnsi="Times New Roman"/>
                <w:noProof/>
                <w:color w:val="000000"/>
                <w:sz w:val="20"/>
                <w:szCs w:val="20"/>
                <w:lang w:val="ro-RO" w:eastAsia="en-US"/>
              </w:rPr>
            </w:pPr>
            <w:r w:rsidRPr="00430B9D">
              <w:rPr>
                <w:rFonts w:ascii="Times New Roman" w:hAnsi="Times New Roman"/>
                <w:noProof/>
                <w:color w:val="000000"/>
                <w:sz w:val="20"/>
                <w:szCs w:val="20"/>
                <w:lang w:val="ro-RO" w:eastAsia="en-US"/>
              </w:rPr>
              <w:t>pentru implementarea sistemului unitar de salarizare</w:t>
            </w:r>
          </w:p>
        </w:tc>
        <w:tc>
          <w:tcPr>
            <w:tcW w:w="1475" w:type="dxa"/>
            <w:vMerge/>
            <w:tcBorders>
              <w:top w:val="single" w:sz="4" w:space="0" w:color="auto"/>
              <w:left w:val="single" w:sz="4" w:space="0" w:color="auto"/>
              <w:bottom w:val="single" w:sz="4" w:space="0" w:color="auto"/>
              <w:right w:val="single" w:sz="4" w:space="0" w:color="auto"/>
            </w:tcBorders>
            <w:vAlign w:val="center"/>
            <w:hideMark/>
          </w:tcPr>
          <w:p w:rsidR="00430B9D" w:rsidRPr="00430B9D" w:rsidRDefault="00430B9D" w:rsidP="00430B9D">
            <w:pPr>
              <w:spacing w:after="0" w:line="240" w:lineRule="auto"/>
              <w:rPr>
                <w:rFonts w:ascii="Times New Roman" w:hAnsi="Times New Roman"/>
                <w:b/>
                <w:bCs/>
                <w:noProof/>
                <w:color w:val="000000"/>
                <w:sz w:val="24"/>
                <w:szCs w:val="24"/>
                <w:lang w:val="ro-RO" w:eastAsia="en-US"/>
              </w:rPr>
            </w:pPr>
          </w:p>
        </w:tc>
      </w:tr>
      <w:tr w:rsidR="00430B9D" w:rsidRPr="00430B9D" w:rsidTr="00246678">
        <w:trPr>
          <w:trHeight w:val="330"/>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noProof/>
                <w:color w:val="000000"/>
                <w:sz w:val="24"/>
                <w:szCs w:val="24"/>
                <w:lang w:val="ro-RO" w:eastAsia="en-US"/>
              </w:rPr>
            </w:pPr>
            <w:r w:rsidRPr="00430B9D">
              <w:rPr>
                <w:rFonts w:ascii="Times New Roman" w:hAnsi="Times New Roman"/>
                <w:b/>
                <w:bCs/>
                <w:noProof/>
                <w:color w:val="000000"/>
                <w:sz w:val="24"/>
                <w:szCs w:val="24"/>
                <w:lang w:val="ro-RO" w:eastAsia="en-US"/>
              </w:rPr>
              <w:t>Cancelaria de Stat</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noProof/>
                <w:color w:val="000000"/>
                <w:sz w:val="24"/>
                <w:szCs w:val="24"/>
                <w:lang w:val="ro-RO" w:eastAsia="en-US"/>
              </w:rPr>
            </w:pPr>
            <w:r w:rsidRPr="00430B9D">
              <w:rPr>
                <w:rFonts w:ascii="Times New Roman" w:hAnsi="Times New Roman"/>
                <w:b/>
                <w:bCs/>
                <w:noProof/>
                <w:color w:val="000000"/>
                <w:sz w:val="24"/>
                <w:szCs w:val="24"/>
                <w:lang w:val="ro-RO" w:eastAsia="en-US"/>
              </w:rPr>
              <w:t>0201</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r>
      <w:tr w:rsidR="00430B9D" w:rsidRPr="00430B9D" w:rsidTr="00246678">
        <w:trPr>
          <w:trHeight w:val="23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Cheltuieli și active nefinanciare, total</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2+3</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2E5243" w:rsidP="002E5243">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416</w:t>
            </w:r>
            <w:r w:rsidR="00430B9D" w:rsidRPr="00430B9D">
              <w:rPr>
                <w:rFonts w:ascii="Times New Roman" w:hAnsi="Times New Roman"/>
                <w:b/>
                <w:bCs/>
                <w:noProof/>
                <w:color w:val="000000"/>
                <w:lang w:val="ro-RO" w:eastAsia="en-US"/>
              </w:rPr>
              <w:t>685</w:t>
            </w:r>
            <w:r>
              <w:rPr>
                <w:rFonts w:ascii="Times New Roman" w:hAnsi="Times New Roman"/>
                <w:b/>
                <w:bCs/>
                <w:noProof/>
                <w:color w:val="000000"/>
                <w:lang w:val="ro-RO" w:eastAsia="en-US"/>
              </w:rPr>
              <w:t>,</w:t>
            </w:r>
            <w:r w:rsidR="00430B9D" w:rsidRPr="00430B9D">
              <w:rPr>
                <w:rFonts w:ascii="Times New Roman" w:hAnsi="Times New Roman"/>
                <w:b/>
                <w:bCs/>
                <w:noProof/>
                <w:color w:val="000000"/>
                <w:lang w:val="ro-RO" w:eastAsia="en-US"/>
              </w:rPr>
              <w:t>9</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2E5243">
            <w:pPr>
              <w:spacing w:after="0" w:line="240" w:lineRule="auto"/>
              <w:jc w:val="right"/>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289</w:t>
            </w:r>
            <w:r w:rsidR="002E5243">
              <w:rPr>
                <w:rFonts w:ascii="Times New Roman" w:hAnsi="Times New Roman"/>
                <w:b/>
                <w:bCs/>
                <w:noProof/>
                <w:color w:val="000000"/>
                <w:lang w:val="ro-RO" w:eastAsia="en-US"/>
              </w:rPr>
              <w:t>,</w:t>
            </w:r>
            <w:r w:rsidRPr="00430B9D">
              <w:rPr>
                <w:rFonts w:ascii="Times New Roman" w:hAnsi="Times New Roman"/>
                <w:b/>
                <w:bCs/>
                <w:noProof/>
                <w:color w:val="000000"/>
                <w:lang w:val="ro-RO" w:eastAsia="en-US"/>
              </w:rPr>
              <w:t>4</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2E5243">
            <w:pPr>
              <w:spacing w:after="0" w:line="240" w:lineRule="auto"/>
              <w:jc w:val="right"/>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289</w:t>
            </w:r>
            <w:r w:rsidR="002E5243">
              <w:rPr>
                <w:rFonts w:ascii="Times New Roman" w:hAnsi="Times New Roman"/>
                <w:b/>
                <w:bCs/>
                <w:noProof/>
                <w:color w:val="000000"/>
                <w:lang w:val="ro-RO" w:eastAsia="en-US"/>
              </w:rPr>
              <w:t>,</w:t>
            </w:r>
            <w:r w:rsidRPr="00430B9D">
              <w:rPr>
                <w:rFonts w:ascii="Times New Roman" w:hAnsi="Times New Roman"/>
                <w:b/>
                <w:bCs/>
                <w:noProof/>
                <w:color w:val="000000"/>
                <w:lang w:val="ro-RO" w:eastAsia="en-US"/>
              </w:rPr>
              <w:t>4</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2E5243" w:rsidP="002E5243">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416</w:t>
            </w:r>
            <w:r w:rsidR="00430B9D" w:rsidRPr="00430B9D">
              <w:rPr>
                <w:rFonts w:ascii="Times New Roman" w:hAnsi="Times New Roman"/>
                <w:b/>
                <w:bCs/>
                <w:noProof/>
                <w:color w:val="000000"/>
                <w:lang w:val="ro-RO" w:eastAsia="en-US"/>
              </w:rPr>
              <w:t>975</w:t>
            </w:r>
            <w:r>
              <w:rPr>
                <w:rFonts w:ascii="Times New Roman" w:hAnsi="Times New Roman"/>
                <w:b/>
                <w:bCs/>
                <w:noProof/>
                <w:color w:val="000000"/>
                <w:lang w:val="ro-RO" w:eastAsia="en-US"/>
              </w:rPr>
              <w:t>,</w:t>
            </w:r>
            <w:r w:rsidR="00430B9D" w:rsidRPr="00430B9D">
              <w:rPr>
                <w:rFonts w:ascii="Times New Roman" w:hAnsi="Times New Roman"/>
                <w:b/>
                <w:bCs/>
                <w:noProof/>
                <w:color w:val="000000"/>
                <w:lang w:val="ro-RO" w:eastAsia="en-US"/>
              </w:rPr>
              <w:t>3</w:t>
            </w:r>
          </w:p>
        </w:tc>
      </w:tr>
      <w:tr w:rsidR="00430B9D" w:rsidRPr="00430B9D" w:rsidTr="00246678">
        <w:trPr>
          <w:trHeight w:val="21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 xml:space="preserve">Învățămînt                                                                                          </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09</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r>
      <w:tr w:rsidR="00430B9D" w:rsidRPr="00430B9D" w:rsidTr="00246678">
        <w:trPr>
          <w:trHeight w:val="21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noProof/>
                <w:color w:val="000000"/>
                <w:lang w:val="ro-RO" w:eastAsia="en-US"/>
              </w:rPr>
            </w:pPr>
            <w:r w:rsidRPr="00430B9D">
              <w:rPr>
                <w:rFonts w:ascii="Times New Roman" w:hAnsi="Times New Roman"/>
                <w:noProof/>
                <w:color w:val="000000"/>
                <w:lang w:val="ro-RO" w:eastAsia="en-US"/>
              </w:rPr>
              <w:t>Cheltuieli și active nefinanciare, total</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noProof/>
                <w:color w:val="000000"/>
                <w:sz w:val="24"/>
                <w:szCs w:val="24"/>
                <w:lang w:val="ro-RO" w:eastAsia="en-US"/>
              </w:rPr>
            </w:pPr>
            <w:r w:rsidRPr="00430B9D">
              <w:rPr>
                <w:rFonts w:ascii="Times New Roman" w:hAnsi="Times New Roman"/>
                <w:noProof/>
                <w:color w:val="000000"/>
                <w:sz w:val="24"/>
                <w:szCs w:val="24"/>
                <w:lang w:val="ro-RO" w:eastAsia="en-US"/>
              </w:rPr>
              <w:t> </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2E5243" w:rsidP="002E5243">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13</w:t>
            </w:r>
            <w:r w:rsidR="00430B9D" w:rsidRPr="00430B9D">
              <w:rPr>
                <w:rFonts w:ascii="Times New Roman" w:hAnsi="Times New Roman"/>
                <w:noProof/>
                <w:color w:val="000000"/>
                <w:lang w:val="ro-RO" w:eastAsia="en-US"/>
              </w:rPr>
              <w:t>588</w:t>
            </w:r>
            <w:r>
              <w:rPr>
                <w:rFonts w:ascii="Times New Roman" w:hAnsi="Times New Roman"/>
                <w:noProof/>
                <w:color w:val="000000"/>
                <w:lang w:val="ro-RO" w:eastAsia="en-US"/>
              </w:rPr>
              <w:t>,</w:t>
            </w:r>
            <w:r w:rsidR="00430B9D" w:rsidRPr="00430B9D">
              <w:rPr>
                <w:rFonts w:ascii="Times New Roman" w:hAnsi="Times New Roman"/>
                <w:noProof/>
                <w:color w:val="000000"/>
                <w:lang w:val="ro-RO" w:eastAsia="en-US"/>
              </w:rPr>
              <w:t>0</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2E5243">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289</w:t>
            </w:r>
            <w:r w:rsidR="002E5243">
              <w:rPr>
                <w:rFonts w:ascii="Times New Roman" w:hAnsi="Times New Roman"/>
                <w:noProof/>
                <w:color w:val="000000"/>
                <w:lang w:val="ro-RO" w:eastAsia="en-US"/>
              </w:rPr>
              <w:t>,</w:t>
            </w:r>
            <w:r w:rsidRPr="00430B9D">
              <w:rPr>
                <w:rFonts w:ascii="Times New Roman" w:hAnsi="Times New Roman"/>
                <w:noProof/>
                <w:color w:val="000000"/>
                <w:lang w:val="ro-RO" w:eastAsia="en-US"/>
              </w:rPr>
              <w:t>4</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2E5243">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289</w:t>
            </w:r>
            <w:r w:rsidR="002E5243">
              <w:rPr>
                <w:rFonts w:ascii="Times New Roman" w:hAnsi="Times New Roman"/>
                <w:noProof/>
                <w:color w:val="000000"/>
                <w:lang w:val="ro-RO" w:eastAsia="en-US"/>
              </w:rPr>
              <w:t>,</w:t>
            </w:r>
            <w:r w:rsidRPr="00430B9D">
              <w:rPr>
                <w:rFonts w:ascii="Times New Roman" w:hAnsi="Times New Roman"/>
                <w:noProof/>
                <w:color w:val="000000"/>
                <w:lang w:val="ro-RO" w:eastAsia="en-US"/>
              </w:rPr>
              <w:t>4</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2E5243" w:rsidP="002E5243">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13</w:t>
            </w:r>
            <w:r w:rsidR="00430B9D" w:rsidRPr="00430B9D">
              <w:rPr>
                <w:rFonts w:ascii="Times New Roman" w:hAnsi="Times New Roman"/>
                <w:noProof/>
                <w:color w:val="000000"/>
                <w:lang w:val="ro-RO" w:eastAsia="en-US"/>
              </w:rPr>
              <w:t>877</w:t>
            </w:r>
            <w:r>
              <w:rPr>
                <w:rFonts w:ascii="Times New Roman" w:hAnsi="Times New Roman"/>
                <w:noProof/>
                <w:color w:val="000000"/>
                <w:lang w:val="ro-RO" w:eastAsia="en-US"/>
              </w:rPr>
              <w:t>,</w:t>
            </w:r>
            <w:r w:rsidR="00430B9D" w:rsidRPr="00430B9D">
              <w:rPr>
                <w:rFonts w:ascii="Times New Roman" w:hAnsi="Times New Roman"/>
                <w:noProof/>
                <w:color w:val="000000"/>
                <w:lang w:val="ro-RO" w:eastAsia="en-US"/>
              </w:rPr>
              <w:t>4</w:t>
            </w:r>
          </w:p>
        </w:tc>
      </w:tr>
      <w:tr w:rsidR="00430B9D" w:rsidRPr="00430B9D" w:rsidTr="00246678">
        <w:trPr>
          <w:trHeight w:val="206"/>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Învățămînt superior</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8810</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2E5243" w:rsidP="002E524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12</w:t>
            </w:r>
            <w:r w:rsidR="00430B9D" w:rsidRPr="00430B9D">
              <w:rPr>
                <w:rFonts w:ascii="Times New Roman" w:hAnsi="Times New Roman"/>
                <w:i/>
                <w:iCs/>
                <w:noProof/>
                <w:color w:val="000000"/>
                <w:lang w:val="ro-RO" w:eastAsia="en-US"/>
              </w:rPr>
              <w:t>556</w:t>
            </w:r>
            <w:r>
              <w:rPr>
                <w:rFonts w:ascii="Times New Roman" w:hAnsi="Times New Roman"/>
                <w:i/>
                <w:iCs/>
                <w:noProof/>
                <w:color w:val="000000"/>
                <w:lang w:val="ro-RO" w:eastAsia="en-US"/>
              </w:rPr>
              <w:t>,</w:t>
            </w:r>
            <w:r w:rsidR="00430B9D" w:rsidRPr="00430B9D">
              <w:rPr>
                <w:rFonts w:ascii="Times New Roman" w:hAnsi="Times New Roman"/>
                <w:i/>
                <w:iCs/>
                <w:noProof/>
                <w:color w:val="000000"/>
                <w:lang w:val="ro-RO" w:eastAsia="en-US"/>
              </w:rPr>
              <w:t>8</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2E5243">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289</w:t>
            </w:r>
            <w:r w:rsidR="002E5243">
              <w:rPr>
                <w:rFonts w:ascii="Times New Roman" w:hAnsi="Times New Roman"/>
                <w:i/>
                <w:iCs/>
                <w:noProof/>
                <w:color w:val="000000"/>
                <w:lang w:val="ro-RO" w:eastAsia="en-US"/>
              </w:rPr>
              <w:t>,</w:t>
            </w:r>
            <w:r w:rsidRPr="00430B9D">
              <w:rPr>
                <w:rFonts w:ascii="Times New Roman" w:hAnsi="Times New Roman"/>
                <w:i/>
                <w:iCs/>
                <w:noProof/>
                <w:color w:val="000000"/>
                <w:lang w:val="ro-RO" w:eastAsia="en-US"/>
              </w:rPr>
              <w:t>4</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2E5243">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289</w:t>
            </w:r>
            <w:r w:rsidR="002E5243">
              <w:rPr>
                <w:rFonts w:ascii="Times New Roman" w:hAnsi="Times New Roman"/>
                <w:i/>
                <w:iCs/>
                <w:noProof/>
                <w:color w:val="000000"/>
                <w:lang w:val="ro-RO" w:eastAsia="en-US"/>
              </w:rPr>
              <w:t>,</w:t>
            </w:r>
            <w:r w:rsidRPr="00430B9D">
              <w:rPr>
                <w:rFonts w:ascii="Times New Roman" w:hAnsi="Times New Roman"/>
                <w:i/>
                <w:iCs/>
                <w:noProof/>
                <w:color w:val="000000"/>
                <w:lang w:val="ro-RO" w:eastAsia="en-US"/>
              </w:rPr>
              <w:t>4</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2E5243" w:rsidP="002E524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12</w:t>
            </w:r>
            <w:r w:rsidR="00430B9D" w:rsidRPr="00430B9D">
              <w:rPr>
                <w:rFonts w:ascii="Times New Roman" w:hAnsi="Times New Roman"/>
                <w:i/>
                <w:iCs/>
                <w:noProof/>
                <w:color w:val="000000"/>
                <w:lang w:val="ro-RO" w:eastAsia="en-US"/>
              </w:rPr>
              <w:t>846</w:t>
            </w:r>
            <w:r>
              <w:rPr>
                <w:rFonts w:ascii="Times New Roman" w:hAnsi="Times New Roman"/>
                <w:i/>
                <w:iCs/>
                <w:noProof/>
                <w:color w:val="000000"/>
                <w:lang w:val="ro-RO" w:eastAsia="en-US"/>
              </w:rPr>
              <w:t>,</w:t>
            </w:r>
            <w:r w:rsidR="00430B9D" w:rsidRPr="00430B9D">
              <w:rPr>
                <w:rFonts w:ascii="Times New Roman" w:hAnsi="Times New Roman"/>
                <w:i/>
                <w:iCs/>
                <w:noProof/>
                <w:color w:val="000000"/>
                <w:lang w:val="ro-RO" w:eastAsia="en-US"/>
              </w:rPr>
              <w:t>2</w:t>
            </w:r>
          </w:p>
        </w:tc>
      </w:tr>
      <w:tr w:rsidR="00430B9D" w:rsidRPr="00430B9D" w:rsidTr="00246678">
        <w:trPr>
          <w:trHeight w:val="330"/>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noProof/>
                <w:color w:val="000000"/>
                <w:sz w:val="24"/>
                <w:szCs w:val="24"/>
                <w:lang w:val="ro-RO" w:eastAsia="en-US"/>
              </w:rPr>
            </w:pPr>
            <w:r w:rsidRPr="00430B9D">
              <w:rPr>
                <w:rFonts w:ascii="Times New Roman" w:hAnsi="Times New Roman"/>
                <w:b/>
                <w:bCs/>
                <w:noProof/>
                <w:color w:val="000000"/>
                <w:sz w:val="24"/>
                <w:szCs w:val="24"/>
                <w:lang w:val="ro-RO" w:eastAsia="en-US"/>
              </w:rPr>
              <w:t>Ministerul Justiției</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noProof/>
                <w:color w:val="000000"/>
                <w:sz w:val="24"/>
                <w:szCs w:val="24"/>
                <w:lang w:val="ro-RO" w:eastAsia="en-US"/>
              </w:rPr>
            </w:pPr>
            <w:r w:rsidRPr="00430B9D">
              <w:rPr>
                <w:rFonts w:ascii="Times New Roman" w:hAnsi="Times New Roman"/>
                <w:b/>
                <w:bCs/>
                <w:noProof/>
                <w:color w:val="000000"/>
                <w:sz w:val="24"/>
                <w:szCs w:val="24"/>
                <w:lang w:val="ro-RO" w:eastAsia="en-US"/>
              </w:rPr>
              <w:t>0204</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r>
      <w:tr w:rsidR="00430B9D" w:rsidRPr="00430B9D" w:rsidTr="00246678">
        <w:trPr>
          <w:trHeight w:val="23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Cheltuieli și active nefinanciare, total</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2+3</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921C51" w:rsidP="00921C51">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730</w:t>
            </w:r>
            <w:r w:rsidR="00430B9D" w:rsidRPr="00430B9D">
              <w:rPr>
                <w:rFonts w:ascii="Times New Roman" w:hAnsi="Times New Roman"/>
                <w:b/>
                <w:bCs/>
                <w:noProof/>
                <w:color w:val="000000"/>
                <w:lang w:val="ro-RO" w:eastAsia="en-US"/>
              </w:rPr>
              <w:t>124</w:t>
            </w:r>
            <w:r>
              <w:rPr>
                <w:rFonts w:ascii="Times New Roman" w:hAnsi="Times New Roman"/>
                <w:b/>
                <w:bCs/>
                <w:noProof/>
                <w:color w:val="000000"/>
                <w:lang w:val="ro-RO" w:eastAsia="en-US"/>
              </w:rPr>
              <w:t>,</w:t>
            </w:r>
            <w:r w:rsidR="00430B9D" w:rsidRPr="00430B9D">
              <w:rPr>
                <w:rFonts w:ascii="Times New Roman" w:hAnsi="Times New Roman"/>
                <w:b/>
                <w:bCs/>
                <w:noProof/>
                <w:color w:val="000000"/>
                <w:lang w:val="ro-RO" w:eastAsia="en-US"/>
              </w:rPr>
              <w:t>4</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921C51" w:rsidP="00921C51">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2</w:t>
            </w:r>
            <w:r w:rsidR="00430B9D" w:rsidRPr="00430B9D">
              <w:rPr>
                <w:rFonts w:ascii="Times New Roman" w:hAnsi="Times New Roman"/>
                <w:b/>
                <w:bCs/>
                <w:noProof/>
                <w:color w:val="000000"/>
                <w:lang w:val="ro-RO" w:eastAsia="en-US"/>
              </w:rPr>
              <w:t>339</w:t>
            </w:r>
            <w:r>
              <w:rPr>
                <w:rFonts w:ascii="Times New Roman" w:hAnsi="Times New Roman"/>
                <w:b/>
                <w:bCs/>
                <w:noProof/>
                <w:color w:val="000000"/>
                <w:lang w:val="ro-RO" w:eastAsia="en-US"/>
              </w:rPr>
              <w:t>,</w:t>
            </w:r>
            <w:r w:rsidR="00430B9D" w:rsidRPr="00430B9D">
              <w:rPr>
                <w:rFonts w:ascii="Times New Roman" w:hAnsi="Times New Roman"/>
                <w:b/>
                <w:bCs/>
                <w:noProof/>
                <w:color w:val="000000"/>
                <w:lang w:val="ro-RO" w:eastAsia="en-US"/>
              </w:rPr>
              <w:t>6</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921C51" w:rsidP="00921C51">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2</w:t>
            </w:r>
            <w:r w:rsidR="00430B9D" w:rsidRPr="00430B9D">
              <w:rPr>
                <w:rFonts w:ascii="Times New Roman" w:hAnsi="Times New Roman"/>
                <w:b/>
                <w:bCs/>
                <w:noProof/>
                <w:color w:val="000000"/>
                <w:lang w:val="ro-RO" w:eastAsia="en-US"/>
              </w:rPr>
              <w:t>339</w:t>
            </w:r>
            <w:r>
              <w:rPr>
                <w:rFonts w:ascii="Times New Roman" w:hAnsi="Times New Roman"/>
                <w:b/>
                <w:bCs/>
                <w:noProof/>
                <w:color w:val="000000"/>
                <w:lang w:val="ro-RO" w:eastAsia="en-US"/>
              </w:rPr>
              <w:t>,</w:t>
            </w:r>
            <w:r w:rsidR="00430B9D" w:rsidRPr="00430B9D">
              <w:rPr>
                <w:rFonts w:ascii="Times New Roman" w:hAnsi="Times New Roman"/>
                <w:b/>
                <w:bCs/>
                <w:noProof/>
                <w:color w:val="000000"/>
                <w:lang w:val="ro-RO" w:eastAsia="en-US"/>
              </w:rPr>
              <w:t>6</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921C51">
            <w:pPr>
              <w:spacing w:after="0" w:line="240" w:lineRule="auto"/>
              <w:jc w:val="right"/>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732464</w:t>
            </w:r>
            <w:r w:rsidR="00921C51">
              <w:rPr>
                <w:rFonts w:ascii="Times New Roman" w:hAnsi="Times New Roman"/>
                <w:b/>
                <w:bCs/>
                <w:noProof/>
                <w:color w:val="000000"/>
                <w:lang w:val="ro-RO" w:eastAsia="en-US"/>
              </w:rPr>
              <w:t>,</w:t>
            </w:r>
            <w:r w:rsidRPr="00430B9D">
              <w:rPr>
                <w:rFonts w:ascii="Times New Roman" w:hAnsi="Times New Roman"/>
                <w:b/>
                <w:bCs/>
                <w:noProof/>
                <w:color w:val="000000"/>
                <w:lang w:val="ro-RO" w:eastAsia="en-US"/>
              </w:rPr>
              <w:t>0</w:t>
            </w:r>
          </w:p>
        </w:tc>
      </w:tr>
      <w:tr w:rsidR="00430B9D" w:rsidRPr="00430B9D" w:rsidTr="00246678">
        <w:trPr>
          <w:trHeight w:val="22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 xml:space="preserve">Servicii de stat cu destinație generală                                                             </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01</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 </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 </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 </w:t>
            </w:r>
          </w:p>
        </w:tc>
      </w:tr>
      <w:tr w:rsidR="00430B9D" w:rsidRPr="00430B9D" w:rsidTr="00246678">
        <w:trPr>
          <w:trHeight w:val="21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noProof/>
                <w:color w:val="000000"/>
                <w:lang w:val="ro-RO" w:eastAsia="en-US"/>
              </w:rPr>
            </w:pPr>
            <w:r w:rsidRPr="00430B9D">
              <w:rPr>
                <w:rFonts w:ascii="Times New Roman" w:hAnsi="Times New Roman"/>
                <w:noProof/>
                <w:color w:val="000000"/>
                <w:lang w:val="ro-RO" w:eastAsia="en-US"/>
              </w:rPr>
              <w:t>Cheltuieli și active nefinanciare, total</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 </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8F5A9D"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11</w:t>
            </w:r>
            <w:r w:rsidR="00430B9D" w:rsidRPr="00430B9D">
              <w:rPr>
                <w:rFonts w:ascii="Times New Roman" w:hAnsi="Times New Roman"/>
                <w:noProof/>
                <w:color w:val="000000"/>
                <w:lang w:val="ro-RO" w:eastAsia="en-US"/>
              </w:rPr>
              <w:t>845</w:t>
            </w:r>
            <w:r>
              <w:rPr>
                <w:rFonts w:ascii="Times New Roman" w:hAnsi="Times New Roman"/>
                <w:noProof/>
                <w:color w:val="000000"/>
                <w:lang w:val="ro-RO" w:eastAsia="en-US"/>
              </w:rPr>
              <w:t>,</w:t>
            </w:r>
            <w:r w:rsidR="00430B9D" w:rsidRPr="00430B9D">
              <w:rPr>
                <w:rFonts w:ascii="Times New Roman" w:hAnsi="Times New Roman"/>
                <w:noProof/>
                <w:color w:val="000000"/>
                <w:lang w:val="ro-RO" w:eastAsia="en-US"/>
              </w:rPr>
              <w:t>8</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8F5A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113</w:t>
            </w:r>
            <w:r w:rsidR="008F5A9D">
              <w:rPr>
                <w:rFonts w:ascii="Times New Roman" w:hAnsi="Times New Roman"/>
                <w:noProof/>
                <w:color w:val="000000"/>
                <w:lang w:val="ro-RO" w:eastAsia="en-US"/>
              </w:rPr>
              <w:t>,</w:t>
            </w:r>
            <w:r w:rsidRPr="00430B9D">
              <w:rPr>
                <w:rFonts w:ascii="Times New Roman" w:hAnsi="Times New Roman"/>
                <w:noProof/>
                <w:color w:val="000000"/>
                <w:lang w:val="ro-RO" w:eastAsia="en-US"/>
              </w:rPr>
              <w:t>1</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8F5A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113</w:t>
            </w:r>
            <w:r w:rsidR="008F5A9D">
              <w:rPr>
                <w:rFonts w:ascii="Times New Roman" w:hAnsi="Times New Roman"/>
                <w:noProof/>
                <w:color w:val="000000"/>
                <w:lang w:val="ro-RO" w:eastAsia="en-US"/>
              </w:rPr>
              <w:t>,</w:t>
            </w:r>
            <w:r w:rsidRPr="00430B9D">
              <w:rPr>
                <w:rFonts w:ascii="Times New Roman" w:hAnsi="Times New Roman"/>
                <w:noProof/>
                <w:color w:val="000000"/>
                <w:lang w:val="ro-RO" w:eastAsia="en-US"/>
              </w:rPr>
              <w:t>1</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8F5A9D" w:rsidP="008F5A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11</w:t>
            </w:r>
            <w:r w:rsidR="00430B9D" w:rsidRPr="00430B9D">
              <w:rPr>
                <w:rFonts w:ascii="Times New Roman" w:hAnsi="Times New Roman"/>
                <w:noProof/>
                <w:color w:val="000000"/>
                <w:lang w:val="ro-RO" w:eastAsia="en-US"/>
              </w:rPr>
              <w:t>958</w:t>
            </w:r>
            <w:r>
              <w:rPr>
                <w:rFonts w:ascii="Times New Roman" w:hAnsi="Times New Roman"/>
                <w:noProof/>
                <w:color w:val="000000"/>
                <w:lang w:val="ro-RO" w:eastAsia="en-US"/>
              </w:rPr>
              <w:t>,</w:t>
            </w:r>
            <w:r w:rsidR="00430B9D" w:rsidRPr="00430B9D">
              <w:rPr>
                <w:rFonts w:ascii="Times New Roman" w:hAnsi="Times New Roman"/>
                <w:noProof/>
                <w:color w:val="000000"/>
                <w:lang w:val="ro-RO" w:eastAsia="en-US"/>
              </w:rPr>
              <w:t>9</w:t>
            </w:r>
          </w:p>
        </w:tc>
      </w:tr>
      <w:tr w:rsidR="00430B9D" w:rsidRPr="00430B9D" w:rsidTr="00246678">
        <w:trPr>
          <w:trHeight w:val="206"/>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Servicii de arhivă</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1203</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8F5A9D" w:rsidP="008F5A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11</w:t>
            </w:r>
            <w:r w:rsidR="00430B9D" w:rsidRPr="00430B9D">
              <w:rPr>
                <w:rFonts w:ascii="Times New Roman" w:hAnsi="Times New Roman"/>
                <w:i/>
                <w:iCs/>
                <w:noProof/>
                <w:color w:val="000000"/>
                <w:lang w:val="ro-RO" w:eastAsia="en-US"/>
              </w:rPr>
              <w:t>845</w:t>
            </w:r>
            <w:r>
              <w:rPr>
                <w:rFonts w:ascii="Times New Roman" w:hAnsi="Times New Roman"/>
                <w:i/>
                <w:iCs/>
                <w:noProof/>
                <w:color w:val="000000"/>
                <w:lang w:val="ro-RO" w:eastAsia="en-US"/>
              </w:rPr>
              <w:t>,</w:t>
            </w:r>
            <w:r w:rsidR="00430B9D" w:rsidRPr="00430B9D">
              <w:rPr>
                <w:rFonts w:ascii="Times New Roman" w:hAnsi="Times New Roman"/>
                <w:i/>
                <w:iCs/>
                <w:noProof/>
                <w:color w:val="000000"/>
                <w:lang w:val="ro-RO" w:eastAsia="en-US"/>
              </w:rPr>
              <w:t>8</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8F5A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113</w:t>
            </w:r>
            <w:r w:rsidR="008F5A9D">
              <w:rPr>
                <w:rFonts w:ascii="Times New Roman" w:hAnsi="Times New Roman"/>
                <w:i/>
                <w:iCs/>
                <w:noProof/>
                <w:color w:val="000000"/>
                <w:lang w:val="ro-RO" w:eastAsia="en-US"/>
              </w:rPr>
              <w:t>,</w:t>
            </w:r>
            <w:r w:rsidRPr="00430B9D">
              <w:rPr>
                <w:rFonts w:ascii="Times New Roman" w:hAnsi="Times New Roman"/>
                <w:i/>
                <w:iCs/>
                <w:noProof/>
                <w:color w:val="000000"/>
                <w:lang w:val="ro-RO" w:eastAsia="en-US"/>
              </w:rPr>
              <w:t>1</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8F5A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113</w:t>
            </w:r>
            <w:r w:rsidR="008F5A9D">
              <w:rPr>
                <w:rFonts w:ascii="Times New Roman" w:hAnsi="Times New Roman"/>
                <w:i/>
                <w:iCs/>
                <w:noProof/>
                <w:color w:val="000000"/>
                <w:lang w:val="ro-RO" w:eastAsia="en-US"/>
              </w:rPr>
              <w:t>,</w:t>
            </w:r>
            <w:r w:rsidRPr="00430B9D">
              <w:rPr>
                <w:rFonts w:ascii="Times New Roman" w:hAnsi="Times New Roman"/>
                <w:i/>
                <w:iCs/>
                <w:noProof/>
                <w:color w:val="000000"/>
                <w:lang w:val="ro-RO" w:eastAsia="en-US"/>
              </w:rPr>
              <w:t>1</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8F5A9D" w:rsidP="008F5A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11</w:t>
            </w:r>
            <w:r w:rsidR="00430B9D" w:rsidRPr="00430B9D">
              <w:rPr>
                <w:rFonts w:ascii="Times New Roman" w:hAnsi="Times New Roman"/>
                <w:i/>
                <w:iCs/>
                <w:noProof/>
                <w:color w:val="000000"/>
                <w:lang w:val="ro-RO" w:eastAsia="en-US"/>
              </w:rPr>
              <w:t>958</w:t>
            </w:r>
            <w:r>
              <w:rPr>
                <w:rFonts w:ascii="Times New Roman" w:hAnsi="Times New Roman"/>
                <w:i/>
                <w:iCs/>
                <w:noProof/>
                <w:color w:val="000000"/>
                <w:lang w:val="ro-RO" w:eastAsia="en-US"/>
              </w:rPr>
              <w:t>,</w:t>
            </w:r>
            <w:r w:rsidR="00430B9D" w:rsidRPr="00430B9D">
              <w:rPr>
                <w:rFonts w:ascii="Times New Roman" w:hAnsi="Times New Roman"/>
                <w:i/>
                <w:iCs/>
                <w:noProof/>
                <w:color w:val="000000"/>
                <w:lang w:val="ro-RO" w:eastAsia="en-US"/>
              </w:rPr>
              <w:t>9</w:t>
            </w:r>
          </w:p>
        </w:tc>
      </w:tr>
      <w:tr w:rsidR="00430B9D" w:rsidRPr="00430B9D" w:rsidTr="00246678">
        <w:trPr>
          <w:trHeight w:val="22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 xml:space="preserve">Ordine publică și securitate națională                                                              </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03</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r>
      <w:tr w:rsidR="00430B9D" w:rsidRPr="00430B9D" w:rsidTr="00246678">
        <w:trPr>
          <w:trHeight w:val="21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noProof/>
                <w:color w:val="000000"/>
                <w:lang w:val="ro-RO" w:eastAsia="en-US"/>
              </w:rPr>
            </w:pPr>
            <w:r w:rsidRPr="00430B9D">
              <w:rPr>
                <w:rFonts w:ascii="Times New Roman" w:hAnsi="Times New Roman"/>
                <w:noProof/>
                <w:color w:val="000000"/>
                <w:lang w:val="ro-RO" w:eastAsia="en-US"/>
              </w:rPr>
              <w:t>Cheltuieli și active nefinanciare, total</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noProof/>
                <w:color w:val="000000"/>
                <w:sz w:val="24"/>
                <w:szCs w:val="24"/>
                <w:lang w:val="ro-RO" w:eastAsia="en-US"/>
              </w:rPr>
            </w:pPr>
            <w:r w:rsidRPr="00430B9D">
              <w:rPr>
                <w:rFonts w:ascii="Times New Roman" w:hAnsi="Times New Roman"/>
                <w:noProof/>
                <w:color w:val="000000"/>
                <w:sz w:val="24"/>
                <w:szCs w:val="24"/>
                <w:lang w:val="ro-RO" w:eastAsia="en-US"/>
              </w:rPr>
              <w:t> </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617A8D"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718278,</w:t>
            </w:r>
            <w:r w:rsidR="00430B9D" w:rsidRPr="00430B9D">
              <w:rPr>
                <w:rFonts w:ascii="Times New Roman" w:hAnsi="Times New Roman"/>
                <w:noProof/>
                <w:color w:val="000000"/>
                <w:lang w:val="ro-RO" w:eastAsia="en-US"/>
              </w:rPr>
              <w:t>6</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617A8D"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2226,</w:t>
            </w:r>
            <w:r w:rsidR="00430B9D" w:rsidRPr="00430B9D">
              <w:rPr>
                <w:rFonts w:ascii="Times New Roman" w:hAnsi="Times New Roman"/>
                <w:noProof/>
                <w:color w:val="000000"/>
                <w:lang w:val="ro-RO" w:eastAsia="en-US"/>
              </w:rPr>
              <w:t>5</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617A8D"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2226,</w:t>
            </w:r>
            <w:r w:rsidR="00430B9D" w:rsidRPr="00430B9D">
              <w:rPr>
                <w:rFonts w:ascii="Times New Roman" w:hAnsi="Times New Roman"/>
                <w:noProof/>
                <w:color w:val="000000"/>
                <w:lang w:val="ro-RO" w:eastAsia="en-US"/>
              </w:rPr>
              <w:t>5</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617A8D"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720505,</w:t>
            </w:r>
            <w:r w:rsidR="00430B9D" w:rsidRPr="00430B9D">
              <w:rPr>
                <w:rFonts w:ascii="Times New Roman" w:hAnsi="Times New Roman"/>
                <w:noProof/>
                <w:color w:val="000000"/>
                <w:lang w:val="ro-RO" w:eastAsia="en-US"/>
              </w:rPr>
              <w:t>1</w:t>
            </w:r>
          </w:p>
        </w:tc>
      </w:tr>
      <w:tr w:rsidR="00430B9D" w:rsidRPr="00430B9D" w:rsidTr="00246678">
        <w:trPr>
          <w:trHeight w:val="206"/>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Apărare a drepturilor și intereselor legale ale persoanelor</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4008</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617A8D"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59408,</w:t>
            </w:r>
            <w:r w:rsidR="00430B9D" w:rsidRPr="00430B9D">
              <w:rPr>
                <w:rFonts w:ascii="Times New Roman" w:hAnsi="Times New Roman"/>
                <w:i/>
                <w:iCs/>
                <w:noProof/>
                <w:color w:val="000000"/>
                <w:lang w:val="ro-RO" w:eastAsia="en-US"/>
              </w:rPr>
              <w:t>9</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617A8D"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132,</w:t>
            </w:r>
            <w:r w:rsidR="00430B9D" w:rsidRPr="00430B9D">
              <w:rPr>
                <w:rFonts w:ascii="Times New Roman" w:hAnsi="Times New Roman"/>
                <w:i/>
                <w:iCs/>
                <w:noProof/>
                <w:color w:val="000000"/>
                <w:lang w:val="ro-RO" w:eastAsia="en-US"/>
              </w:rPr>
              <w:t>5</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C433CB"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132,5</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617A8D"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59541,</w:t>
            </w:r>
            <w:r w:rsidR="00430B9D" w:rsidRPr="00430B9D">
              <w:rPr>
                <w:rFonts w:ascii="Times New Roman" w:hAnsi="Times New Roman"/>
                <w:i/>
                <w:iCs/>
                <w:noProof/>
                <w:color w:val="000000"/>
                <w:lang w:val="ro-RO" w:eastAsia="en-US"/>
              </w:rPr>
              <w:t>4</w:t>
            </w:r>
          </w:p>
        </w:tc>
      </w:tr>
      <w:tr w:rsidR="00430B9D" w:rsidRPr="00430B9D" w:rsidTr="00246678">
        <w:trPr>
          <w:trHeight w:val="206"/>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Expertiză legală</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4009</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617A8D"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14627,</w:t>
            </w:r>
            <w:r w:rsidR="00430B9D" w:rsidRPr="00430B9D">
              <w:rPr>
                <w:rFonts w:ascii="Times New Roman" w:hAnsi="Times New Roman"/>
                <w:i/>
                <w:iCs/>
                <w:noProof/>
                <w:color w:val="000000"/>
                <w:lang w:val="ro-RO" w:eastAsia="en-US"/>
              </w:rPr>
              <w:t>4</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617A8D"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108,</w:t>
            </w:r>
            <w:r w:rsidR="00430B9D" w:rsidRPr="00430B9D">
              <w:rPr>
                <w:rFonts w:ascii="Times New Roman" w:hAnsi="Times New Roman"/>
                <w:i/>
                <w:iCs/>
                <w:noProof/>
                <w:color w:val="000000"/>
                <w:lang w:val="ro-RO" w:eastAsia="en-US"/>
              </w:rPr>
              <w:t>0</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617A8D"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108,</w:t>
            </w:r>
            <w:r w:rsidR="00430B9D" w:rsidRPr="00430B9D">
              <w:rPr>
                <w:rFonts w:ascii="Times New Roman" w:hAnsi="Times New Roman"/>
                <w:i/>
                <w:iCs/>
                <w:noProof/>
                <w:color w:val="000000"/>
                <w:lang w:val="ro-RO" w:eastAsia="en-US"/>
              </w:rPr>
              <w:t>0</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617A8D"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14735,</w:t>
            </w:r>
            <w:r w:rsidR="00430B9D" w:rsidRPr="00430B9D">
              <w:rPr>
                <w:rFonts w:ascii="Times New Roman" w:hAnsi="Times New Roman"/>
                <w:i/>
                <w:iCs/>
                <w:noProof/>
                <w:color w:val="000000"/>
                <w:lang w:val="ro-RO" w:eastAsia="en-US"/>
              </w:rPr>
              <w:t>4</w:t>
            </w:r>
          </w:p>
        </w:tc>
      </w:tr>
      <w:tr w:rsidR="00430B9D" w:rsidRPr="00430B9D" w:rsidTr="00246678">
        <w:trPr>
          <w:trHeight w:val="206"/>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Sistem integrat de informare juridică</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4010</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9E1FA4"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4764,</w:t>
            </w:r>
            <w:r w:rsidR="00430B9D" w:rsidRPr="00430B9D">
              <w:rPr>
                <w:rFonts w:ascii="Times New Roman" w:hAnsi="Times New Roman"/>
                <w:i/>
                <w:iCs/>
                <w:noProof/>
                <w:color w:val="000000"/>
                <w:lang w:val="ro-RO" w:eastAsia="en-US"/>
              </w:rPr>
              <w:t>9</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9E1FA4"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618,</w:t>
            </w:r>
            <w:r w:rsidR="00430B9D" w:rsidRPr="00430B9D">
              <w:rPr>
                <w:rFonts w:ascii="Times New Roman" w:hAnsi="Times New Roman"/>
                <w:i/>
                <w:iCs/>
                <w:noProof/>
                <w:color w:val="000000"/>
                <w:lang w:val="ro-RO" w:eastAsia="en-US"/>
              </w:rPr>
              <w:t>3</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9E1FA4"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476,</w:t>
            </w:r>
            <w:r w:rsidR="00430B9D" w:rsidRPr="00430B9D">
              <w:rPr>
                <w:rFonts w:ascii="Times New Roman" w:hAnsi="Times New Roman"/>
                <w:i/>
                <w:iCs/>
                <w:noProof/>
                <w:color w:val="000000"/>
                <w:lang w:val="ro-RO" w:eastAsia="en-US"/>
              </w:rPr>
              <w:t>0</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9E1FA4"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142,</w:t>
            </w:r>
            <w:r w:rsidR="00430B9D" w:rsidRPr="00430B9D">
              <w:rPr>
                <w:rFonts w:ascii="Times New Roman" w:hAnsi="Times New Roman"/>
                <w:i/>
                <w:iCs/>
                <w:noProof/>
                <w:color w:val="000000"/>
                <w:lang w:val="ro-RO" w:eastAsia="en-US"/>
              </w:rPr>
              <w:t>3</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9E1FA4"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5383,</w:t>
            </w:r>
            <w:r w:rsidR="00430B9D" w:rsidRPr="00430B9D">
              <w:rPr>
                <w:rFonts w:ascii="Times New Roman" w:hAnsi="Times New Roman"/>
                <w:i/>
                <w:iCs/>
                <w:noProof/>
                <w:color w:val="000000"/>
                <w:lang w:val="ro-RO" w:eastAsia="en-US"/>
              </w:rPr>
              <w:t>2</w:t>
            </w:r>
          </w:p>
        </w:tc>
      </w:tr>
      <w:tr w:rsidR="00430B9D" w:rsidRPr="00430B9D" w:rsidTr="00246678">
        <w:trPr>
          <w:trHeight w:val="206"/>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Asigurarea măsurilor alternative de detenție</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4016</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9E1FA4"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44724,</w:t>
            </w:r>
            <w:r w:rsidR="00430B9D" w:rsidRPr="00430B9D">
              <w:rPr>
                <w:rFonts w:ascii="Times New Roman" w:hAnsi="Times New Roman"/>
                <w:i/>
                <w:iCs/>
                <w:noProof/>
                <w:color w:val="000000"/>
                <w:lang w:val="ro-RO" w:eastAsia="en-US"/>
              </w:rPr>
              <w:t>8</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9E1FA4"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1887,</w:t>
            </w:r>
            <w:r w:rsidR="00430B9D" w:rsidRPr="00430B9D">
              <w:rPr>
                <w:rFonts w:ascii="Times New Roman" w:hAnsi="Times New Roman"/>
                <w:i/>
                <w:iCs/>
                <w:noProof/>
                <w:color w:val="000000"/>
                <w:lang w:val="ro-RO" w:eastAsia="en-US"/>
              </w:rPr>
              <w:t>3</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9E1FA4"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1887,</w:t>
            </w:r>
            <w:r w:rsidR="00430B9D" w:rsidRPr="00430B9D">
              <w:rPr>
                <w:rFonts w:ascii="Times New Roman" w:hAnsi="Times New Roman"/>
                <w:i/>
                <w:iCs/>
                <w:noProof/>
                <w:color w:val="000000"/>
                <w:lang w:val="ro-RO" w:eastAsia="en-US"/>
              </w:rPr>
              <w:t>3</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9E1FA4"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46612,</w:t>
            </w:r>
            <w:r w:rsidR="00430B9D" w:rsidRPr="00430B9D">
              <w:rPr>
                <w:rFonts w:ascii="Times New Roman" w:hAnsi="Times New Roman"/>
                <w:i/>
                <w:iCs/>
                <w:noProof/>
                <w:color w:val="000000"/>
                <w:lang w:val="ro-RO" w:eastAsia="en-US"/>
              </w:rPr>
              <w:t>1</w:t>
            </w:r>
          </w:p>
        </w:tc>
      </w:tr>
      <w:tr w:rsidR="00430B9D" w:rsidRPr="00430B9D" w:rsidTr="00246678">
        <w:trPr>
          <w:trHeight w:val="206"/>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Sistemul penitenciar</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4302</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9E1FA4"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566191,</w:t>
            </w:r>
            <w:r w:rsidR="00430B9D" w:rsidRPr="00430B9D">
              <w:rPr>
                <w:rFonts w:ascii="Times New Roman" w:hAnsi="Times New Roman"/>
                <w:i/>
                <w:iCs/>
                <w:noProof/>
                <w:color w:val="000000"/>
                <w:lang w:val="ro-RO" w:eastAsia="en-US"/>
              </w:rPr>
              <w:t>7</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9E1FA4"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-519,</w:t>
            </w:r>
            <w:r w:rsidR="00430B9D" w:rsidRPr="00430B9D">
              <w:rPr>
                <w:rFonts w:ascii="Times New Roman" w:hAnsi="Times New Roman"/>
                <w:i/>
                <w:iCs/>
                <w:noProof/>
                <w:color w:val="000000"/>
                <w:lang w:val="ro-RO" w:eastAsia="en-US"/>
              </w:rPr>
              <w:t>6</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C433CB"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-476,0</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C433CB"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-43,6</w:t>
            </w:r>
            <w:r w:rsidR="00430B9D"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9E1FA4"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565672,</w:t>
            </w:r>
            <w:r w:rsidR="00430B9D" w:rsidRPr="00430B9D">
              <w:rPr>
                <w:rFonts w:ascii="Times New Roman" w:hAnsi="Times New Roman"/>
                <w:i/>
                <w:iCs/>
                <w:noProof/>
                <w:color w:val="000000"/>
                <w:lang w:val="ro-RO" w:eastAsia="en-US"/>
              </w:rPr>
              <w:t>1</w:t>
            </w:r>
          </w:p>
        </w:tc>
      </w:tr>
      <w:tr w:rsidR="00430B9D" w:rsidRPr="00430B9D" w:rsidTr="00246678">
        <w:trPr>
          <w:trHeight w:val="330"/>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noProof/>
                <w:color w:val="000000"/>
                <w:sz w:val="24"/>
                <w:szCs w:val="24"/>
                <w:lang w:val="ro-RO" w:eastAsia="en-US"/>
              </w:rPr>
            </w:pPr>
            <w:r w:rsidRPr="00430B9D">
              <w:rPr>
                <w:rFonts w:ascii="Times New Roman" w:hAnsi="Times New Roman"/>
                <w:b/>
                <w:bCs/>
                <w:noProof/>
                <w:color w:val="000000"/>
                <w:sz w:val="24"/>
                <w:szCs w:val="24"/>
                <w:lang w:val="ro-RO" w:eastAsia="en-US"/>
              </w:rPr>
              <w:t>Ministerul Afacerilor Interne</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noProof/>
                <w:color w:val="000000"/>
                <w:sz w:val="24"/>
                <w:szCs w:val="24"/>
                <w:lang w:val="ro-RO" w:eastAsia="en-US"/>
              </w:rPr>
            </w:pPr>
            <w:r w:rsidRPr="00430B9D">
              <w:rPr>
                <w:rFonts w:ascii="Times New Roman" w:hAnsi="Times New Roman"/>
                <w:b/>
                <w:bCs/>
                <w:noProof/>
                <w:color w:val="000000"/>
                <w:sz w:val="24"/>
                <w:szCs w:val="24"/>
                <w:lang w:val="ro-RO" w:eastAsia="en-US"/>
              </w:rPr>
              <w:t>0205</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r>
      <w:tr w:rsidR="00430B9D" w:rsidRPr="00430B9D" w:rsidTr="00246678">
        <w:trPr>
          <w:trHeight w:val="23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Cheltuieli și active nefinanciare, total</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2+3</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27494F" w:rsidP="00430B9D">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2869871,</w:t>
            </w:r>
            <w:r w:rsidR="00430B9D" w:rsidRPr="00430B9D">
              <w:rPr>
                <w:rFonts w:ascii="Times New Roman" w:hAnsi="Times New Roman"/>
                <w:b/>
                <w:bCs/>
                <w:noProof/>
                <w:color w:val="000000"/>
                <w:lang w:val="ro-RO" w:eastAsia="en-US"/>
              </w:rPr>
              <w:t>0</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27494F" w:rsidP="00430B9D">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4784,</w:t>
            </w:r>
            <w:r w:rsidR="00430B9D" w:rsidRPr="00430B9D">
              <w:rPr>
                <w:rFonts w:ascii="Times New Roman" w:hAnsi="Times New Roman"/>
                <w:b/>
                <w:bCs/>
                <w:noProof/>
                <w:color w:val="000000"/>
                <w:lang w:val="ro-RO" w:eastAsia="en-US"/>
              </w:rPr>
              <w:t>4</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27494F" w:rsidP="00430B9D">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2000,</w:t>
            </w:r>
            <w:r w:rsidR="00430B9D" w:rsidRPr="00430B9D">
              <w:rPr>
                <w:rFonts w:ascii="Times New Roman" w:hAnsi="Times New Roman"/>
                <w:b/>
                <w:bCs/>
                <w:noProof/>
                <w:color w:val="000000"/>
                <w:lang w:val="ro-RO" w:eastAsia="en-US"/>
              </w:rPr>
              <w:t>0</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27494F" w:rsidP="00430B9D">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2784,</w:t>
            </w:r>
            <w:r w:rsidR="00430B9D" w:rsidRPr="00430B9D">
              <w:rPr>
                <w:rFonts w:ascii="Times New Roman" w:hAnsi="Times New Roman"/>
                <w:b/>
                <w:bCs/>
                <w:noProof/>
                <w:color w:val="000000"/>
                <w:lang w:val="ro-RO" w:eastAsia="en-US"/>
              </w:rPr>
              <w:t>4</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27494F" w:rsidP="00430B9D">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2874655,</w:t>
            </w:r>
            <w:r w:rsidR="00430B9D" w:rsidRPr="00430B9D">
              <w:rPr>
                <w:rFonts w:ascii="Times New Roman" w:hAnsi="Times New Roman"/>
                <w:b/>
                <w:bCs/>
                <w:noProof/>
                <w:color w:val="000000"/>
                <w:lang w:val="ro-RO" w:eastAsia="en-US"/>
              </w:rPr>
              <w:t>4</w:t>
            </w:r>
          </w:p>
        </w:tc>
      </w:tr>
      <w:tr w:rsidR="00430B9D" w:rsidRPr="00430B9D" w:rsidTr="00246678">
        <w:trPr>
          <w:trHeight w:val="22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 xml:space="preserve">Ordine publică și securitate națională                                                              </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03</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r>
      <w:tr w:rsidR="00430B9D" w:rsidRPr="00430B9D" w:rsidTr="00246678">
        <w:trPr>
          <w:trHeight w:val="21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noProof/>
                <w:color w:val="000000"/>
                <w:lang w:val="ro-RO" w:eastAsia="en-US"/>
              </w:rPr>
            </w:pPr>
            <w:r w:rsidRPr="00430B9D">
              <w:rPr>
                <w:rFonts w:ascii="Times New Roman" w:hAnsi="Times New Roman"/>
                <w:noProof/>
                <w:color w:val="000000"/>
                <w:lang w:val="ro-RO" w:eastAsia="en-US"/>
              </w:rPr>
              <w:t>Cheltuieli și active nefinanciare, total</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noProof/>
                <w:color w:val="000000"/>
                <w:sz w:val="24"/>
                <w:szCs w:val="24"/>
                <w:lang w:val="ro-RO" w:eastAsia="en-US"/>
              </w:rPr>
            </w:pPr>
            <w:r w:rsidRPr="00430B9D">
              <w:rPr>
                <w:rFonts w:ascii="Times New Roman" w:hAnsi="Times New Roman"/>
                <w:b/>
                <w:bCs/>
                <w:noProof/>
                <w:color w:val="000000"/>
                <w:sz w:val="24"/>
                <w:szCs w:val="24"/>
                <w:lang w:val="ro-RO" w:eastAsia="en-US"/>
              </w:rPr>
              <w:t> </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27494F"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2625840,</w:t>
            </w:r>
            <w:r w:rsidR="00430B9D" w:rsidRPr="00430B9D">
              <w:rPr>
                <w:rFonts w:ascii="Times New Roman" w:hAnsi="Times New Roman"/>
                <w:noProof/>
                <w:color w:val="000000"/>
                <w:lang w:val="ro-RO" w:eastAsia="en-US"/>
              </w:rPr>
              <w:t>3</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27494F"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3846,</w:t>
            </w:r>
            <w:r w:rsidR="00430B9D" w:rsidRPr="00430B9D">
              <w:rPr>
                <w:rFonts w:ascii="Times New Roman" w:hAnsi="Times New Roman"/>
                <w:noProof/>
                <w:color w:val="000000"/>
                <w:lang w:val="ro-RO" w:eastAsia="en-US"/>
              </w:rPr>
              <w:t>6</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27494F"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1532,</w:t>
            </w:r>
            <w:r w:rsidR="00430B9D" w:rsidRPr="00430B9D">
              <w:rPr>
                <w:rFonts w:ascii="Times New Roman" w:hAnsi="Times New Roman"/>
                <w:noProof/>
                <w:color w:val="000000"/>
                <w:lang w:val="ro-RO" w:eastAsia="en-US"/>
              </w:rPr>
              <w:t>2</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27494F"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2314,</w:t>
            </w:r>
            <w:r w:rsidR="00430B9D" w:rsidRPr="00430B9D">
              <w:rPr>
                <w:rFonts w:ascii="Times New Roman" w:hAnsi="Times New Roman"/>
                <w:noProof/>
                <w:color w:val="000000"/>
                <w:lang w:val="ro-RO" w:eastAsia="en-US"/>
              </w:rPr>
              <w:t>4</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27494F"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2629686,</w:t>
            </w:r>
            <w:r w:rsidR="00430B9D" w:rsidRPr="00430B9D">
              <w:rPr>
                <w:rFonts w:ascii="Times New Roman" w:hAnsi="Times New Roman"/>
                <w:noProof/>
                <w:color w:val="000000"/>
                <w:lang w:val="ro-RO" w:eastAsia="en-US"/>
              </w:rPr>
              <w:t>9</w:t>
            </w:r>
          </w:p>
        </w:tc>
      </w:tr>
      <w:tr w:rsidR="00430B9D" w:rsidRPr="00430B9D" w:rsidTr="00246678">
        <w:trPr>
          <w:trHeight w:val="206"/>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Politici și management în domeniul  afacerilor interne</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3501</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27494F"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22650,</w:t>
            </w:r>
            <w:r w:rsidR="00430B9D" w:rsidRPr="00430B9D">
              <w:rPr>
                <w:rFonts w:ascii="Times New Roman" w:hAnsi="Times New Roman"/>
                <w:i/>
                <w:iCs/>
                <w:noProof/>
                <w:color w:val="000000"/>
                <w:lang w:val="ro-RO" w:eastAsia="en-US"/>
              </w:rPr>
              <w:t>2</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722</w:t>
            </w:r>
            <w:r w:rsidR="0027494F">
              <w:rPr>
                <w:rFonts w:ascii="Times New Roman" w:hAnsi="Times New Roman"/>
                <w:i/>
                <w:iCs/>
                <w:noProof/>
                <w:color w:val="000000"/>
                <w:lang w:val="ro-RO" w:eastAsia="en-US"/>
              </w:rPr>
              <w:t>,</w:t>
            </w:r>
            <w:r w:rsidRPr="00430B9D">
              <w:rPr>
                <w:rFonts w:ascii="Times New Roman" w:hAnsi="Times New Roman"/>
                <w:i/>
                <w:iCs/>
                <w:noProof/>
                <w:color w:val="000000"/>
                <w:lang w:val="ro-RO" w:eastAsia="en-US"/>
              </w:rPr>
              <w:t>4</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27494F"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722,</w:t>
            </w:r>
            <w:r w:rsidR="00430B9D" w:rsidRPr="00430B9D">
              <w:rPr>
                <w:rFonts w:ascii="Times New Roman" w:hAnsi="Times New Roman"/>
                <w:i/>
                <w:iCs/>
                <w:noProof/>
                <w:color w:val="000000"/>
                <w:lang w:val="ro-RO" w:eastAsia="en-US"/>
              </w:rPr>
              <w:t>4</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27494F"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23372,</w:t>
            </w:r>
            <w:r w:rsidR="00430B9D" w:rsidRPr="00430B9D">
              <w:rPr>
                <w:rFonts w:ascii="Times New Roman" w:hAnsi="Times New Roman"/>
                <w:i/>
                <w:iCs/>
                <w:noProof/>
                <w:color w:val="000000"/>
                <w:lang w:val="ro-RO" w:eastAsia="en-US"/>
              </w:rPr>
              <w:t>6</w:t>
            </w:r>
          </w:p>
        </w:tc>
      </w:tr>
      <w:tr w:rsidR="00430B9D" w:rsidRPr="00430B9D" w:rsidTr="00246678">
        <w:trPr>
          <w:trHeight w:val="206"/>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Ordine și siguranță publică</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3502</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D174AE"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1403718,</w:t>
            </w:r>
            <w:r w:rsidR="00430B9D" w:rsidRPr="00430B9D">
              <w:rPr>
                <w:rFonts w:ascii="Times New Roman" w:hAnsi="Times New Roman"/>
                <w:i/>
                <w:iCs/>
                <w:noProof/>
                <w:color w:val="000000"/>
                <w:lang w:val="ro-RO" w:eastAsia="en-US"/>
              </w:rPr>
              <w:t>8</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D174AE"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2000,</w:t>
            </w:r>
            <w:r w:rsidR="00430B9D" w:rsidRPr="00430B9D">
              <w:rPr>
                <w:rFonts w:ascii="Times New Roman" w:hAnsi="Times New Roman"/>
                <w:i/>
                <w:iCs/>
                <w:noProof/>
                <w:color w:val="000000"/>
                <w:lang w:val="ro-RO" w:eastAsia="en-US"/>
              </w:rPr>
              <w:t>0</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D174AE"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2000,</w:t>
            </w:r>
            <w:r w:rsidR="00430B9D" w:rsidRPr="00430B9D">
              <w:rPr>
                <w:rFonts w:ascii="Times New Roman" w:hAnsi="Times New Roman"/>
                <w:i/>
                <w:iCs/>
                <w:noProof/>
                <w:color w:val="000000"/>
                <w:lang w:val="ro-RO" w:eastAsia="en-US"/>
              </w:rPr>
              <w:t>0</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D174AE"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1405718,</w:t>
            </w:r>
            <w:r w:rsidR="00430B9D" w:rsidRPr="00430B9D">
              <w:rPr>
                <w:rFonts w:ascii="Times New Roman" w:hAnsi="Times New Roman"/>
                <w:i/>
                <w:iCs/>
                <w:noProof/>
                <w:color w:val="000000"/>
                <w:lang w:val="ro-RO" w:eastAsia="en-US"/>
              </w:rPr>
              <w:t>8</w:t>
            </w:r>
          </w:p>
        </w:tc>
      </w:tr>
      <w:tr w:rsidR="00430B9D" w:rsidRPr="00430B9D" w:rsidTr="00246678">
        <w:trPr>
          <w:trHeight w:val="206"/>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lastRenderedPageBreak/>
              <w:t>Trupe de carabinieri</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3504</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D174AE"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203692,</w:t>
            </w:r>
            <w:r w:rsidR="00430B9D" w:rsidRPr="00430B9D">
              <w:rPr>
                <w:rFonts w:ascii="Times New Roman" w:hAnsi="Times New Roman"/>
                <w:i/>
                <w:iCs/>
                <w:noProof/>
                <w:color w:val="000000"/>
                <w:lang w:val="ro-RO" w:eastAsia="en-US"/>
              </w:rPr>
              <w:t>0</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D174AE"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w:t>
            </w:r>
            <w:r w:rsidR="00430B9D" w:rsidRPr="00430B9D">
              <w:rPr>
                <w:rFonts w:ascii="Times New Roman" w:hAnsi="Times New Roman"/>
                <w:i/>
                <w:iCs/>
                <w:noProof/>
                <w:color w:val="000000"/>
                <w:lang w:val="ro-RO" w:eastAsia="en-US"/>
              </w:rPr>
              <w:t>592</w:t>
            </w:r>
            <w:r>
              <w:rPr>
                <w:rFonts w:ascii="Times New Roman" w:hAnsi="Times New Roman"/>
                <w:i/>
                <w:iCs/>
                <w:noProof/>
                <w:color w:val="000000"/>
                <w:lang w:val="ro-RO" w:eastAsia="en-US"/>
              </w:rPr>
              <w:t>,</w:t>
            </w:r>
            <w:r w:rsidR="00430B9D" w:rsidRPr="00430B9D">
              <w:rPr>
                <w:rFonts w:ascii="Times New Roman" w:hAnsi="Times New Roman"/>
                <w:i/>
                <w:iCs/>
                <w:noProof/>
                <w:color w:val="000000"/>
                <w:lang w:val="ro-RO" w:eastAsia="en-US"/>
              </w:rPr>
              <w:t>0</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D174AE"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1592,</w:t>
            </w:r>
            <w:r w:rsidR="00430B9D" w:rsidRPr="00430B9D">
              <w:rPr>
                <w:rFonts w:ascii="Times New Roman" w:hAnsi="Times New Roman"/>
                <w:i/>
                <w:iCs/>
                <w:noProof/>
                <w:color w:val="000000"/>
                <w:lang w:val="ro-RO" w:eastAsia="en-US"/>
              </w:rPr>
              <w:t>0</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D174AE"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205284,</w:t>
            </w:r>
            <w:r w:rsidR="00430B9D" w:rsidRPr="00430B9D">
              <w:rPr>
                <w:rFonts w:ascii="Times New Roman" w:hAnsi="Times New Roman"/>
                <w:i/>
                <w:iCs/>
                <w:noProof/>
                <w:color w:val="000000"/>
                <w:lang w:val="ro-RO" w:eastAsia="en-US"/>
              </w:rPr>
              <w:t>0</w:t>
            </w:r>
          </w:p>
        </w:tc>
      </w:tr>
      <w:tr w:rsidR="00430B9D" w:rsidRPr="00430B9D" w:rsidTr="00246678">
        <w:trPr>
          <w:trHeight w:val="206"/>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Servicii de suport în domeniul afacerilor interne</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3505</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49046E"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127825,</w:t>
            </w:r>
            <w:r w:rsidR="00430B9D" w:rsidRPr="00430B9D">
              <w:rPr>
                <w:rFonts w:ascii="Times New Roman" w:hAnsi="Times New Roman"/>
                <w:i/>
                <w:iCs/>
                <w:noProof/>
                <w:color w:val="000000"/>
                <w:lang w:val="ro-RO" w:eastAsia="en-US"/>
              </w:rPr>
              <w:t>1</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9046E" w:rsidP="003564A7">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w:t>
            </w:r>
            <w:r w:rsidR="003564A7">
              <w:rPr>
                <w:rFonts w:ascii="Times New Roman" w:hAnsi="Times New Roman"/>
                <w:i/>
                <w:iCs/>
                <w:noProof/>
                <w:color w:val="000000"/>
                <w:lang w:val="ro-RO" w:eastAsia="en-US"/>
              </w:rPr>
              <w:t>750</w:t>
            </w:r>
            <w:r>
              <w:rPr>
                <w:rFonts w:ascii="Times New Roman" w:hAnsi="Times New Roman"/>
                <w:i/>
                <w:iCs/>
                <w:noProof/>
                <w:color w:val="000000"/>
                <w:lang w:val="ro-RO" w:eastAsia="en-US"/>
              </w:rPr>
              <w:t>,</w:t>
            </w:r>
            <w:r w:rsidR="00430B9D" w:rsidRPr="00430B9D">
              <w:rPr>
                <w:rFonts w:ascii="Times New Roman" w:hAnsi="Times New Roman"/>
                <w:i/>
                <w:iCs/>
                <w:noProof/>
                <w:color w:val="000000"/>
                <w:lang w:val="ro-RO" w:eastAsia="en-US"/>
              </w:rPr>
              <w:t>0</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9046E" w:rsidP="003564A7">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w:t>
            </w:r>
            <w:r w:rsidR="003564A7">
              <w:rPr>
                <w:rFonts w:ascii="Times New Roman" w:hAnsi="Times New Roman"/>
                <w:i/>
                <w:iCs/>
                <w:noProof/>
                <w:color w:val="000000"/>
                <w:lang w:val="ro-RO" w:eastAsia="en-US"/>
              </w:rPr>
              <w:t>750</w:t>
            </w:r>
            <w:r>
              <w:rPr>
                <w:rFonts w:ascii="Times New Roman" w:hAnsi="Times New Roman"/>
                <w:i/>
                <w:iCs/>
                <w:noProof/>
                <w:color w:val="000000"/>
                <w:lang w:val="ro-RO" w:eastAsia="en-US"/>
              </w:rPr>
              <w:t>,</w:t>
            </w:r>
            <w:r w:rsidR="00430B9D" w:rsidRPr="00430B9D">
              <w:rPr>
                <w:rFonts w:ascii="Times New Roman" w:hAnsi="Times New Roman"/>
                <w:i/>
                <w:iCs/>
                <w:noProof/>
                <w:color w:val="000000"/>
                <w:lang w:val="ro-RO" w:eastAsia="en-US"/>
              </w:rPr>
              <w:t>0</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49046E" w:rsidP="003564A7">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127</w:t>
            </w:r>
            <w:r w:rsidR="003564A7">
              <w:rPr>
                <w:rFonts w:ascii="Times New Roman" w:hAnsi="Times New Roman"/>
                <w:i/>
                <w:iCs/>
                <w:noProof/>
                <w:color w:val="000000"/>
                <w:lang w:val="ro-RO" w:eastAsia="en-US"/>
              </w:rPr>
              <w:t>07</w:t>
            </w:r>
            <w:r>
              <w:rPr>
                <w:rFonts w:ascii="Times New Roman" w:hAnsi="Times New Roman"/>
                <w:i/>
                <w:iCs/>
                <w:noProof/>
                <w:color w:val="000000"/>
                <w:lang w:val="ro-RO" w:eastAsia="en-US"/>
              </w:rPr>
              <w:t>5,</w:t>
            </w:r>
            <w:r w:rsidR="00430B9D" w:rsidRPr="00430B9D">
              <w:rPr>
                <w:rFonts w:ascii="Times New Roman" w:hAnsi="Times New Roman"/>
                <w:i/>
                <w:iCs/>
                <w:noProof/>
                <w:color w:val="000000"/>
                <w:lang w:val="ro-RO" w:eastAsia="en-US"/>
              </w:rPr>
              <w:t>1</w:t>
            </w:r>
          </w:p>
        </w:tc>
      </w:tr>
      <w:tr w:rsidR="00635F95" w:rsidRPr="00430B9D" w:rsidTr="00246678">
        <w:trPr>
          <w:trHeight w:val="206"/>
        </w:trPr>
        <w:tc>
          <w:tcPr>
            <w:tcW w:w="5973" w:type="dxa"/>
            <w:tcBorders>
              <w:top w:val="nil"/>
              <w:left w:val="single" w:sz="4" w:space="0" w:color="auto"/>
              <w:bottom w:val="single" w:sz="4" w:space="0" w:color="auto"/>
              <w:right w:val="single" w:sz="4" w:space="0" w:color="auto"/>
            </w:tcBorders>
            <w:shd w:val="clear" w:color="auto" w:fill="auto"/>
            <w:vAlign w:val="center"/>
          </w:tcPr>
          <w:p w:rsidR="00635F95" w:rsidRPr="00430B9D" w:rsidRDefault="00635F95" w:rsidP="00430B9D">
            <w:pPr>
              <w:spacing w:after="0" w:line="240" w:lineRule="auto"/>
              <w:rPr>
                <w:rFonts w:ascii="Times New Roman" w:hAnsi="Times New Roman"/>
                <w:i/>
                <w:iCs/>
                <w:noProof/>
                <w:color w:val="000000"/>
                <w:lang w:val="ro-RO" w:eastAsia="en-US"/>
              </w:rPr>
            </w:pPr>
            <w:r w:rsidRPr="00635F95">
              <w:rPr>
                <w:rFonts w:ascii="Times New Roman" w:hAnsi="Times New Roman"/>
                <w:i/>
                <w:iCs/>
                <w:noProof/>
                <w:color w:val="000000"/>
                <w:lang w:val="ro-RO" w:eastAsia="en-US"/>
              </w:rPr>
              <w:t>Managementul frontierii</w:t>
            </w:r>
          </w:p>
        </w:tc>
        <w:tc>
          <w:tcPr>
            <w:tcW w:w="781" w:type="dxa"/>
            <w:tcBorders>
              <w:top w:val="nil"/>
              <w:left w:val="nil"/>
              <w:bottom w:val="single" w:sz="4" w:space="0" w:color="auto"/>
              <w:right w:val="single" w:sz="4" w:space="0" w:color="auto"/>
            </w:tcBorders>
            <w:shd w:val="clear" w:color="auto" w:fill="auto"/>
            <w:noWrap/>
            <w:vAlign w:val="center"/>
          </w:tcPr>
          <w:p w:rsidR="00635F95" w:rsidRPr="00430B9D" w:rsidRDefault="00635F95" w:rsidP="00430B9D">
            <w:pPr>
              <w:spacing w:after="0" w:line="240" w:lineRule="auto"/>
              <w:jc w:val="center"/>
              <w:rPr>
                <w:rFonts w:ascii="Times New Roman" w:hAnsi="Times New Roman"/>
                <w:i/>
                <w:iCs/>
                <w:noProof/>
                <w:color w:val="000000"/>
                <w:lang w:val="ro-RO" w:eastAsia="en-US"/>
              </w:rPr>
            </w:pPr>
            <w:r>
              <w:rPr>
                <w:rFonts w:ascii="Times New Roman" w:hAnsi="Times New Roman"/>
                <w:i/>
                <w:iCs/>
                <w:noProof/>
                <w:color w:val="000000"/>
                <w:lang w:val="ro-RO" w:eastAsia="en-US"/>
              </w:rPr>
              <w:t>3506</w:t>
            </w:r>
          </w:p>
        </w:tc>
        <w:tc>
          <w:tcPr>
            <w:tcW w:w="1526" w:type="dxa"/>
            <w:tcBorders>
              <w:top w:val="nil"/>
              <w:left w:val="nil"/>
              <w:bottom w:val="single" w:sz="4" w:space="0" w:color="auto"/>
              <w:right w:val="single" w:sz="4" w:space="0" w:color="auto"/>
            </w:tcBorders>
            <w:shd w:val="clear" w:color="auto" w:fill="auto"/>
            <w:noWrap/>
            <w:vAlign w:val="center"/>
          </w:tcPr>
          <w:p w:rsidR="00635F95" w:rsidRDefault="00310F61"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486773,2</w:t>
            </w:r>
          </w:p>
        </w:tc>
        <w:tc>
          <w:tcPr>
            <w:tcW w:w="1494" w:type="dxa"/>
            <w:tcBorders>
              <w:top w:val="nil"/>
              <w:left w:val="nil"/>
              <w:bottom w:val="single" w:sz="4" w:space="0" w:color="auto"/>
              <w:right w:val="single" w:sz="4" w:space="0" w:color="auto"/>
            </w:tcBorders>
            <w:shd w:val="clear" w:color="auto" w:fill="auto"/>
            <w:noWrap/>
            <w:vAlign w:val="center"/>
          </w:tcPr>
          <w:p w:rsidR="00635F95" w:rsidRDefault="00310F61" w:rsidP="003564A7">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-520,0</w:t>
            </w:r>
          </w:p>
        </w:tc>
        <w:tc>
          <w:tcPr>
            <w:tcW w:w="1111" w:type="dxa"/>
            <w:tcBorders>
              <w:top w:val="nil"/>
              <w:left w:val="nil"/>
              <w:bottom w:val="single" w:sz="4" w:space="0" w:color="auto"/>
              <w:right w:val="single" w:sz="4" w:space="0" w:color="auto"/>
            </w:tcBorders>
            <w:shd w:val="clear" w:color="auto" w:fill="auto"/>
            <w:noWrap/>
            <w:vAlign w:val="center"/>
          </w:tcPr>
          <w:p w:rsidR="00635F95" w:rsidRDefault="00310F61" w:rsidP="003564A7">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-520,0</w:t>
            </w:r>
          </w:p>
        </w:tc>
        <w:tc>
          <w:tcPr>
            <w:tcW w:w="1405" w:type="dxa"/>
            <w:tcBorders>
              <w:top w:val="nil"/>
              <w:left w:val="nil"/>
              <w:bottom w:val="single" w:sz="4" w:space="0" w:color="auto"/>
              <w:right w:val="single" w:sz="4" w:space="0" w:color="auto"/>
            </w:tcBorders>
            <w:shd w:val="clear" w:color="auto" w:fill="auto"/>
            <w:noWrap/>
            <w:vAlign w:val="center"/>
          </w:tcPr>
          <w:p w:rsidR="00635F95" w:rsidRPr="00430B9D" w:rsidRDefault="00635F95" w:rsidP="00430B9D">
            <w:pPr>
              <w:spacing w:after="0" w:line="240" w:lineRule="auto"/>
              <w:jc w:val="right"/>
              <w:rPr>
                <w:rFonts w:ascii="Times New Roman" w:hAnsi="Times New Roman"/>
                <w:i/>
                <w:iCs/>
                <w:noProof/>
                <w:color w:val="000000"/>
                <w:lang w:val="ro-RO" w:eastAsia="en-US"/>
              </w:rPr>
            </w:pPr>
          </w:p>
        </w:tc>
        <w:tc>
          <w:tcPr>
            <w:tcW w:w="1475" w:type="dxa"/>
            <w:tcBorders>
              <w:top w:val="nil"/>
              <w:left w:val="nil"/>
              <w:bottom w:val="single" w:sz="4" w:space="0" w:color="auto"/>
              <w:right w:val="single" w:sz="4" w:space="0" w:color="auto"/>
            </w:tcBorders>
            <w:shd w:val="clear" w:color="auto" w:fill="auto"/>
            <w:noWrap/>
            <w:vAlign w:val="center"/>
          </w:tcPr>
          <w:p w:rsidR="00635F95" w:rsidRDefault="00310F61" w:rsidP="003564A7">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486253,2</w:t>
            </w:r>
          </w:p>
        </w:tc>
      </w:tr>
      <w:tr w:rsidR="00430B9D" w:rsidRPr="00430B9D" w:rsidTr="00246678">
        <w:trPr>
          <w:trHeight w:val="206"/>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Protecția civilă și apărarea  împotriva incendiilor</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3702</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49046E"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351574,</w:t>
            </w:r>
            <w:r w:rsidR="00430B9D" w:rsidRPr="00430B9D">
              <w:rPr>
                <w:rFonts w:ascii="Times New Roman" w:hAnsi="Times New Roman"/>
                <w:i/>
                <w:iCs/>
                <w:noProof/>
                <w:color w:val="000000"/>
                <w:lang w:val="ro-RO" w:eastAsia="en-US"/>
              </w:rPr>
              <w:t>9</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ED1185"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802,2</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ED1185"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802,2</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ED1185"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352377,1</w:t>
            </w:r>
          </w:p>
        </w:tc>
      </w:tr>
      <w:tr w:rsidR="00430B9D" w:rsidRPr="00430B9D" w:rsidTr="00246678">
        <w:trPr>
          <w:trHeight w:val="22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 xml:space="preserve">Protecția mediului                                                                                  </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05</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r>
      <w:tr w:rsidR="00430B9D" w:rsidRPr="00430B9D" w:rsidTr="00246678">
        <w:trPr>
          <w:trHeight w:val="21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noProof/>
                <w:color w:val="000000"/>
                <w:lang w:val="ro-RO" w:eastAsia="en-US"/>
              </w:rPr>
            </w:pPr>
            <w:r w:rsidRPr="00430B9D">
              <w:rPr>
                <w:rFonts w:ascii="Times New Roman" w:hAnsi="Times New Roman"/>
                <w:noProof/>
                <w:color w:val="000000"/>
                <w:lang w:val="ro-RO" w:eastAsia="en-US"/>
              </w:rPr>
              <w:t>Cheltuieli și active nefinanciare, total</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 </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0D07BD"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6330,</w:t>
            </w:r>
            <w:r w:rsidR="00430B9D" w:rsidRPr="00430B9D">
              <w:rPr>
                <w:rFonts w:ascii="Times New Roman" w:hAnsi="Times New Roman"/>
                <w:noProof/>
                <w:color w:val="000000"/>
                <w:lang w:val="ro-RO" w:eastAsia="en-US"/>
              </w:rPr>
              <w:t>2</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0D07BD"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167,</w:t>
            </w:r>
            <w:r w:rsidR="00430B9D" w:rsidRPr="00430B9D">
              <w:rPr>
                <w:rFonts w:ascii="Times New Roman" w:hAnsi="Times New Roman"/>
                <w:noProof/>
                <w:color w:val="000000"/>
                <w:lang w:val="ro-RO" w:eastAsia="en-US"/>
              </w:rPr>
              <w:t>8</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0D07BD"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167,</w:t>
            </w:r>
            <w:r w:rsidR="00430B9D" w:rsidRPr="00430B9D">
              <w:rPr>
                <w:rFonts w:ascii="Times New Roman" w:hAnsi="Times New Roman"/>
                <w:noProof/>
                <w:color w:val="000000"/>
                <w:lang w:val="ro-RO" w:eastAsia="en-US"/>
              </w:rPr>
              <w:t>8</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0D07BD"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6498,</w:t>
            </w:r>
            <w:r w:rsidR="00430B9D" w:rsidRPr="00430B9D">
              <w:rPr>
                <w:rFonts w:ascii="Times New Roman" w:hAnsi="Times New Roman"/>
                <w:noProof/>
                <w:color w:val="000000"/>
                <w:lang w:val="ro-RO" w:eastAsia="en-US"/>
              </w:rPr>
              <w:t>0</w:t>
            </w:r>
          </w:p>
        </w:tc>
      </w:tr>
      <w:tr w:rsidR="00430B9D" w:rsidRPr="00430B9D" w:rsidTr="00246678">
        <w:trPr>
          <w:trHeight w:val="22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Managementul deșeurilor radioactive</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7006</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0D07BD"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6330,</w:t>
            </w:r>
            <w:r w:rsidR="00430B9D" w:rsidRPr="00430B9D">
              <w:rPr>
                <w:rFonts w:ascii="Times New Roman" w:hAnsi="Times New Roman"/>
                <w:i/>
                <w:iCs/>
                <w:noProof/>
                <w:color w:val="000000"/>
                <w:lang w:val="ro-RO" w:eastAsia="en-US"/>
              </w:rPr>
              <w:t>2</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0D07BD"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167,</w:t>
            </w:r>
            <w:r w:rsidR="00430B9D" w:rsidRPr="00430B9D">
              <w:rPr>
                <w:rFonts w:ascii="Times New Roman" w:hAnsi="Times New Roman"/>
                <w:i/>
                <w:iCs/>
                <w:noProof/>
                <w:color w:val="000000"/>
                <w:lang w:val="ro-RO" w:eastAsia="en-US"/>
              </w:rPr>
              <w:t>8</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0D07BD"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167,</w:t>
            </w:r>
            <w:r w:rsidR="00430B9D" w:rsidRPr="00430B9D">
              <w:rPr>
                <w:rFonts w:ascii="Times New Roman" w:hAnsi="Times New Roman"/>
                <w:i/>
                <w:iCs/>
                <w:noProof/>
                <w:color w:val="000000"/>
                <w:lang w:val="ro-RO" w:eastAsia="en-US"/>
              </w:rPr>
              <w:t>8</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0D07BD"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6498,</w:t>
            </w:r>
            <w:r w:rsidR="00430B9D" w:rsidRPr="00430B9D">
              <w:rPr>
                <w:rFonts w:ascii="Times New Roman" w:hAnsi="Times New Roman"/>
                <w:i/>
                <w:iCs/>
                <w:noProof/>
                <w:color w:val="000000"/>
                <w:lang w:val="ro-RO" w:eastAsia="en-US"/>
              </w:rPr>
              <w:t>0</w:t>
            </w:r>
          </w:p>
        </w:tc>
      </w:tr>
      <w:tr w:rsidR="00430B9D" w:rsidRPr="00430B9D" w:rsidTr="00246678">
        <w:trPr>
          <w:trHeight w:val="22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 xml:space="preserve">Ocrotirea sănătății                                                                                 </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07</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r>
      <w:tr w:rsidR="00430B9D" w:rsidRPr="00430B9D" w:rsidTr="00DB6FCB">
        <w:trPr>
          <w:trHeight w:val="21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noProof/>
                <w:color w:val="000000"/>
                <w:lang w:val="ro-RO" w:eastAsia="en-US"/>
              </w:rPr>
            </w:pPr>
            <w:r w:rsidRPr="00430B9D">
              <w:rPr>
                <w:rFonts w:ascii="Times New Roman" w:hAnsi="Times New Roman"/>
                <w:noProof/>
                <w:color w:val="000000"/>
                <w:lang w:val="ro-RO" w:eastAsia="en-US"/>
              </w:rPr>
              <w:t>Cheltuieli și active nefinanciare, total</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noProof/>
                <w:color w:val="000000"/>
                <w:sz w:val="24"/>
                <w:szCs w:val="24"/>
                <w:lang w:val="ro-RO" w:eastAsia="en-US"/>
              </w:rPr>
            </w:pPr>
            <w:r w:rsidRPr="00430B9D">
              <w:rPr>
                <w:rFonts w:ascii="Times New Roman" w:hAnsi="Times New Roman"/>
                <w:b/>
                <w:bCs/>
                <w:noProof/>
                <w:color w:val="000000"/>
                <w:sz w:val="24"/>
                <w:szCs w:val="24"/>
                <w:lang w:val="ro-RO" w:eastAsia="en-US"/>
              </w:rPr>
              <w:t> </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AB6065"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84225,</w:t>
            </w:r>
            <w:r w:rsidR="00430B9D" w:rsidRPr="00430B9D">
              <w:rPr>
                <w:rFonts w:ascii="Times New Roman" w:hAnsi="Times New Roman"/>
                <w:noProof/>
                <w:color w:val="000000"/>
                <w:lang w:val="ro-RO" w:eastAsia="en-US"/>
              </w:rPr>
              <w:t>1</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DB6FCB"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4</w:t>
            </w:r>
            <w:r w:rsidR="00AB6065">
              <w:rPr>
                <w:rFonts w:ascii="Times New Roman" w:hAnsi="Times New Roman"/>
                <w:noProof/>
                <w:color w:val="000000"/>
                <w:lang w:val="ro-RO" w:eastAsia="en-US"/>
              </w:rPr>
              <w:t>70,</w:t>
            </w:r>
            <w:r w:rsidR="00430B9D" w:rsidRPr="00430B9D">
              <w:rPr>
                <w:rFonts w:ascii="Times New Roman" w:hAnsi="Times New Roman"/>
                <w:noProof/>
                <w:color w:val="000000"/>
                <w:lang w:val="ro-RO" w:eastAsia="en-US"/>
              </w:rPr>
              <w:t>0</w:t>
            </w:r>
          </w:p>
        </w:tc>
        <w:tc>
          <w:tcPr>
            <w:tcW w:w="1111" w:type="dxa"/>
            <w:tcBorders>
              <w:top w:val="nil"/>
              <w:left w:val="nil"/>
              <w:bottom w:val="single" w:sz="4" w:space="0" w:color="auto"/>
              <w:right w:val="single" w:sz="4" w:space="0" w:color="auto"/>
            </w:tcBorders>
            <w:shd w:val="clear" w:color="auto" w:fill="auto"/>
            <w:noWrap/>
            <w:vAlign w:val="center"/>
          </w:tcPr>
          <w:p w:rsidR="00430B9D" w:rsidRPr="00430B9D" w:rsidRDefault="00430B9D" w:rsidP="00430B9D">
            <w:pPr>
              <w:spacing w:after="0" w:line="240" w:lineRule="auto"/>
              <w:jc w:val="right"/>
              <w:rPr>
                <w:rFonts w:ascii="Times New Roman" w:hAnsi="Times New Roman"/>
                <w:noProof/>
                <w:color w:val="000000"/>
                <w:lang w:val="ro-RO" w:eastAsia="en-US"/>
              </w:rPr>
            </w:pP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AB6065"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470,</w:t>
            </w:r>
            <w:r w:rsidR="00430B9D" w:rsidRPr="00430B9D">
              <w:rPr>
                <w:rFonts w:ascii="Times New Roman" w:hAnsi="Times New Roman"/>
                <w:noProof/>
                <w:color w:val="000000"/>
                <w:lang w:val="ro-RO" w:eastAsia="en-US"/>
              </w:rPr>
              <w:t>0</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AB6065" w:rsidP="00DB6FCB">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84</w:t>
            </w:r>
            <w:r w:rsidR="00DB6FCB">
              <w:rPr>
                <w:rFonts w:ascii="Times New Roman" w:hAnsi="Times New Roman"/>
                <w:noProof/>
                <w:color w:val="000000"/>
                <w:lang w:val="ro-RO" w:eastAsia="en-US"/>
              </w:rPr>
              <w:t>6</w:t>
            </w:r>
            <w:r>
              <w:rPr>
                <w:rFonts w:ascii="Times New Roman" w:hAnsi="Times New Roman"/>
                <w:noProof/>
                <w:color w:val="000000"/>
                <w:lang w:val="ro-RO" w:eastAsia="en-US"/>
              </w:rPr>
              <w:t>95,</w:t>
            </w:r>
            <w:r w:rsidR="00430B9D" w:rsidRPr="00430B9D">
              <w:rPr>
                <w:rFonts w:ascii="Times New Roman" w:hAnsi="Times New Roman"/>
                <w:noProof/>
                <w:color w:val="000000"/>
                <w:lang w:val="ro-RO" w:eastAsia="en-US"/>
              </w:rPr>
              <w:t>1</w:t>
            </w:r>
          </w:p>
        </w:tc>
      </w:tr>
      <w:tr w:rsidR="00430B9D" w:rsidRPr="00430B9D" w:rsidTr="00246678">
        <w:trPr>
          <w:trHeight w:val="21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Asistență medicală spitalicească</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8010</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504CAF"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55296,</w:t>
            </w:r>
            <w:r w:rsidR="00430B9D" w:rsidRPr="00430B9D">
              <w:rPr>
                <w:rFonts w:ascii="Times New Roman" w:hAnsi="Times New Roman"/>
                <w:i/>
                <w:iCs/>
                <w:noProof/>
                <w:color w:val="000000"/>
                <w:lang w:val="ro-RO" w:eastAsia="en-US"/>
              </w:rPr>
              <w:t>4</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DB6FCB"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4</w:t>
            </w:r>
            <w:r w:rsidR="00504CAF">
              <w:rPr>
                <w:rFonts w:ascii="Times New Roman" w:hAnsi="Times New Roman"/>
                <w:i/>
                <w:iCs/>
                <w:noProof/>
                <w:color w:val="000000"/>
                <w:lang w:val="ro-RO" w:eastAsia="en-US"/>
              </w:rPr>
              <w:t>70,</w:t>
            </w:r>
            <w:r w:rsidR="00430B9D" w:rsidRPr="00430B9D">
              <w:rPr>
                <w:rFonts w:ascii="Times New Roman" w:hAnsi="Times New Roman"/>
                <w:i/>
                <w:iCs/>
                <w:noProof/>
                <w:color w:val="000000"/>
                <w:lang w:val="ro-RO" w:eastAsia="en-US"/>
              </w:rPr>
              <w:t>0</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504CAF"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470,</w:t>
            </w:r>
            <w:r w:rsidR="00430B9D" w:rsidRPr="00430B9D">
              <w:rPr>
                <w:rFonts w:ascii="Times New Roman" w:hAnsi="Times New Roman"/>
                <w:i/>
                <w:iCs/>
                <w:noProof/>
                <w:color w:val="000000"/>
                <w:lang w:val="ro-RO" w:eastAsia="en-US"/>
              </w:rPr>
              <w:t>0</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DB6FCB"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55766,4</w:t>
            </w:r>
          </w:p>
        </w:tc>
      </w:tr>
      <w:tr w:rsidR="00430B9D" w:rsidRPr="00430B9D" w:rsidTr="00246678">
        <w:trPr>
          <w:trHeight w:val="22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 xml:space="preserve">Învățămînt                                                                                          </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09</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1F0987">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1F0987">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r>
      <w:tr w:rsidR="00430B9D" w:rsidRPr="00430B9D" w:rsidTr="00246678">
        <w:trPr>
          <w:trHeight w:val="21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noProof/>
                <w:color w:val="000000"/>
                <w:lang w:val="ro-RO" w:eastAsia="en-US"/>
              </w:rPr>
            </w:pPr>
            <w:r w:rsidRPr="00430B9D">
              <w:rPr>
                <w:rFonts w:ascii="Times New Roman" w:hAnsi="Times New Roman"/>
                <w:noProof/>
                <w:color w:val="000000"/>
                <w:lang w:val="ro-RO" w:eastAsia="en-US"/>
              </w:rPr>
              <w:t>Cheltuieli și active nefinanciare, total</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noProof/>
                <w:color w:val="000000"/>
                <w:sz w:val="24"/>
                <w:szCs w:val="24"/>
                <w:lang w:val="ro-RO" w:eastAsia="en-US"/>
              </w:rPr>
            </w:pPr>
            <w:r w:rsidRPr="00430B9D">
              <w:rPr>
                <w:rFonts w:ascii="Times New Roman" w:hAnsi="Times New Roman"/>
                <w:b/>
                <w:bCs/>
                <w:noProof/>
                <w:color w:val="000000"/>
                <w:sz w:val="24"/>
                <w:szCs w:val="24"/>
                <w:lang w:val="ro-RO" w:eastAsia="en-US"/>
              </w:rPr>
              <w:t> </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504CAF"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106621,</w:t>
            </w:r>
            <w:r w:rsidR="00430B9D" w:rsidRPr="00430B9D">
              <w:rPr>
                <w:rFonts w:ascii="Times New Roman" w:hAnsi="Times New Roman"/>
                <w:noProof/>
                <w:color w:val="000000"/>
                <w:lang w:val="ro-RO" w:eastAsia="en-US"/>
              </w:rPr>
              <w:t>2</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45EA4" w:rsidP="001F0987">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300,0</w:t>
            </w:r>
            <w:r w:rsidR="00430B9D" w:rsidRPr="00430B9D">
              <w:rPr>
                <w:rFonts w:ascii="Times New Roman" w:hAnsi="Times New Roman"/>
                <w:noProof/>
                <w:color w:val="000000"/>
                <w:lang w:val="ro-RO" w:eastAsia="en-US"/>
              </w:rPr>
              <w:t> </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45EA4" w:rsidP="001F0987">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300,0</w:t>
            </w:r>
            <w:r w:rsidR="00430B9D" w:rsidRPr="00430B9D">
              <w:rPr>
                <w:rFonts w:ascii="Times New Roman" w:hAnsi="Times New Roman"/>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504CAF" w:rsidP="00445EA4">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106</w:t>
            </w:r>
            <w:r w:rsidR="00445EA4">
              <w:rPr>
                <w:rFonts w:ascii="Times New Roman" w:hAnsi="Times New Roman"/>
                <w:noProof/>
                <w:color w:val="000000"/>
                <w:lang w:val="ro-RO" w:eastAsia="en-US"/>
              </w:rPr>
              <w:t>9</w:t>
            </w:r>
            <w:r>
              <w:rPr>
                <w:rFonts w:ascii="Times New Roman" w:hAnsi="Times New Roman"/>
                <w:noProof/>
                <w:color w:val="000000"/>
                <w:lang w:val="ro-RO" w:eastAsia="en-US"/>
              </w:rPr>
              <w:t>21,</w:t>
            </w:r>
            <w:r w:rsidR="00430B9D" w:rsidRPr="00430B9D">
              <w:rPr>
                <w:rFonts w:ascii="Times New Roman" w:hAnsi="Times New Roman"/>
                <w:noProof/>
                <w:color w:val="000000"/>
                <w:lang w:val="ro-RO" w:eastAsia="en-US"/>
              </w:rPr>
              <w:t>2</w:t>
            </w:r>
          </w:p>
        </w:tc>
      </w:tr>
      <w:tr w:rsidR="00430B9D" w:rsidRPr="00430B9D" w:rsidTr="00246678">
        <w:trPr>
          <w:trHeight w:val="206"/>
        </w:trPr>
        <w:tc>
          <w:tcPr>
            <w:tcW w:w="5973" w:type="dxa"/>
            <w:tcBorders>
              <w:top w:val="nil"/>
              <w:left w:val="single" w:sz="4" w:space="0" w:color="auto"/>
              <w:bottom w:val="single" w:sz="4" w:space="0" w:color="auto"/>
              <w:right w:val="single" w:sz="4" w:space="0" w:color="auto"/>
            </w:tcBorders>
            <w:shd w:val="clear" w:color="auto" w:fill="auto"/>
            <w:noWrap/>
            <w:vAlign w:val="bottom"/>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Învățămînt  superior</w:t>
            </w:r>
          </w:p>
        </w:tc>
        <w:tc>
          <w:tcPr>
            <w:tcW w:w="781" w:type="dxa"/>
            <w:tcBorders>
              <w:top w:val="nil"/>
              <w:left w:val="nil"/>
              <w:bottom w:val="single" w:sz="4" w:space="0" w:color="auto"/>
              <w:right w:val="single" w:sz="4" w:space="0" w:color="auto"/>
            </w:tcBorders>
            <w:shd w:val="clear" w:color="auto" w:fill="auto"/>
            <w:noWrap/>
            <w:vAlign w:val="bottom"/>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8810</w:t>
            </w:r>
          </w:p>
        </w:tc>
        <w:tc>
          <w:tcPr>
            <w:tcW w:w="1526" w:type="dxa"/>
            <w:tcBorders>
              <w:top w:val="nil"/>
              <w:left w:val="nil"/>
              <w:bottom w:val="single" w:sz="4" w:space="0" w:color="auto"/>
              <w:right w:val="single" w:sz="4" w:space="0" w:color="auto"/>
            </w:tcBorders>
            <w:shd w:val="clear" w:color="auto" w:fill="auto"/>
            <w:noWrap/>
            <w:vAlign w:val="bottom"/>
            <w:hideMark/>
          </w:tcPr>
          <w:p w:rsidR="00430B9D" w:rsidRPr="00430B9D" w:rsidRDefault="006F2464"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67078,</w:t>
            </w:r>
            <w:r w:rsidR="00430B9D" w:rsidRPr="00430B9D">
              <w:rPr>
                <w:rFonts w:ascii="Times New Roman" w:hAnsi="Times New Roman"/>
                <w:i/>
                <w:iCs/>
                <w:noProof/>
                <w:color w:val="000000"/>
                <w:lang w:val="ro-RO" w:eastAsia="en-US"/>
              </w:rPr>
              <w:t>6</w:t>
            </w:r>
          </w:p>
        </w:tc>
        <w:tc>
          <w:tcPr>
            <w:tcW w:w="1494" w:type="dxa"/>
            <w:tcBorders>
              <w:top w:val="nil"/>
              <w:left w:val="nil"/>
              <w:bottom w:val="single" w:sz="4" w:space="0" w:color="auto"/>
              <w:right w:val="single" w:sz="4" w:space="0" w:color="auto"/>
            </w:tcBorders>
            <w:shd w:val="clear" w:color="auto" w:fill="auto"/>
            <w:noWrap/>
            <w:vAlign w:val="bottom"/>
            <w:hideMark/>
          </w:tcPr>
          <w:p w:rsidR="00430B9D" w:rsidRPr="00430B9D" w:rsidRDefault="006F2464" w:rsidP="00BB5DD9">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w:t>
            </w:r>
            <w:r w:rsidR="00BB5DD9">
              <w:rPr>
                <w:rFonts w:ascii="Times New Roman" w:hAnsi="Times New Roman"/>
                <w:i/>
                <w:iCs/>
                <w:noProof/>
                <w:color w:val="000000"/>
                <w:lang w:val="ro-RO" w:eastAsia="en-US"/>
              </w:rPr>
              <w:t>6</w:t>
            </w:r>
            <w:r>
              <w:rPr>
                <w:rFonts w:ascii="Times New Roman" w:hAnsi="Times New Roman"/>
                <w:i/>
                <w:iCs/>
                <w:noProof/>
                <w:color w:val="000000"/>
                <w:lang w:val="ro-RO" w:eastAsia="en-US"/>
              </w:rPr>
              <w:t>85,</w:t>
            </w:r>
            <w:r w:rsidR="00430B9D" w:rsidRPr="00430B9D">
              <w:rPr>
                <w:rFonts w:ascii="Times New Roman" w:hAnsi="Times New Roman"/>
                <w:i/>
                <w:iCs/>
                <w:noProof/>
                <w:color w:val="000000"/>
                <w:lang w:val="ro-RO" w:eastAsia="en-US"/>
              </w:rPr>
              <w:t>8</w:t>
            </w:r>
          </w:p>
        </w:tc>
        <w:tc>
          <w:tcPr>
            <w:tcW w:w="1111" w:type="dxa"/>
            <w:tcBorders>
              <w:top w:val="nil"/>
              <w:left w:val="nil"/>
              <w:bottom w:val="single" w:sz="4" w:space="0" w:color="auto"/>
              <w:right w:val="single" w:sz="4" w:space="0" w:color="auto"/>
            </w:tcBorders>
            <w:shd w:val="clear" w:color="auto" w:fill="auto"/>
            <w:noWrap/>
            <w:vAlign w:val="bottom"/>
            <w:hideMark/>
          </w:tcPr>
          <w:p w:rsidR="00430B9D" w:rsidRPr="00430B9D" w:rsidRDefault="00BB5DD9"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300,0</w:t>
            </w:r>
          </w:p>
        </w:tc>
        <w:tc>
          <w:tcPr>
            <w:tcW w:w="1405" w:type="dxa"/>
            <w:tcBorders>
              <w:top w:val="nil"/>
              <w:left w:val="nil"/>
              <w:bottom w:val="single" w:sz="4" w:space="0" w:color="auto"/>
              <w:right w:val="single" w:sz="4" w:space="0" w:color="auto"/>
            </w:tcBorders>
            <w:shd w:val="clear" w:color="auto" w:fill="auto"/>
            <w:noWrap/>
            <w:vAlign w:val="bottom"/>
            <w:hideMark/>
          </w:tcPr>
          <w:p w:rsidR="00430B9D" w:rsidRPr="00430B9D" w:rsidRDefault="00BB5DD9"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-985,8</w:t>
            </w:r>
            <w:r w:rsidR="00430B9D"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bottom"/>
            <w:hideMark/>
          </w:tcPr>
          <w:p w:rsidR="00430B9D" w:rsidRPr="00430B9D" w:rsidRDefault="00BB5DD9"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66392,8</w:t>
            </w:r>
          </w:p>
        </w:tc>
      </w:tr>
      <w:tr w:rsidR="00430B9D" w:rsidRPr="00430B9D" w:rsidTr="00246678">
        <w:trPr>
          <w:trHeight w:val="206"/>
        </w:trPr>
        <w:tc>
          <w:tcPr>
            <w:tcW w:w="5973" w:type="dxa"/>
            <w:tcBorders>
              <w:top w:val="nil"/>
              <w:left w:val="single" w:sz="4" w:space="0" w:color="auto"/>
              <w:bottom w:val="single" w:sz="4" w:space="0" w:color="auto"/>
              <w:right w:val="single" w:sz="4" w:space="0" w:color="auto"/>
            </w:tcBorders>
            <w:shd w:val="clear" w:color="auto" w:fill="auto"/>
            <w:noWrap/>
            <w:vAlign w:val="bottom"/>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Perfecționarea cadrelor</w:t>
            </w:r>
          </w:p>
        </w:tc>
        <w:tc>
          <w:tcPr>
            <w:tcW w:w="781" w:type="dxa"/>
            <w:tcBorders>
              <w:top w:val="nil"/>
              <w:left w:val="nil"/>
              <w:bottom w:val="single" w:sz="4" w:space="0" w:color="auto"/>
              <w:right w:val="single" w:sz="4" w:space="0" w:color="auto"/>
            </w:tcBorders>
            <w:shd w:val="clear" w:color="auto" w:fill="auto"/>
            <w:noWrap/>
            <w:vAlign w:val="bottom"/>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8812</w:t>
            </w:r>
          </w:p>
        </w:tc>
        <w:tc>
          <w:tcPr>
            <w:tcW w:w="1526" w:type="dxa"/>
            <w:tcBorders>
              <w:top w:val="nil"/>
              <w:left w:val="nil"/>
              <w:bottom w:val="single" w:sz="4" w:space="0" w:color="auto"/>
              <w:right w:val="single" w:sz="4" w:space="0" w:color="auto"/>
            </w:tcBorders>
            <w:shd w:val="clear" w:color="auto" w:fill="auto"/>
            <w:noWrap/>
            <w:vAlign w:val="bottom"/>
            <w:hideMark/>
          </w:tcPr>
          <w:p w:rsidR="00430B9D" w:rsidRPr="00430B9D" w:rsidRDefault="006F2464"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25723,</w:t>
            </w:r>
            <w:r w:rsidR="00430B9D" w:rsidRPr="00430B9D">
              <w:rPr>
                <w:rFonts w:ascii="Times New Roman" w:hAnsi="Times New Roman"/>
                <w:i/>
                <w:iCs/>
                <w:noProof/>
                <w:color w:val="000000"/>
                <w:lang w:val="ro-RO" w:eastAsia="en-US"/>
              </w:rPr>
              <w:t>6</w:t>
            </w:r>
          </w:p>
        </w:tc>
        <w:tc>
          <w:tcPr>
            <w:tcW w:w="1494" w:type="dxa"/>
            <w:tcBorders>
              <w:top w:val="nil"/>
              <w:left w:val="nil"/>
              <w:bottom w:val="single" w:sz="4" w:space="0" w:color="auto"/>
              <w:right w:val="single" w:sz="4" w:space="0" w:color="auto"/>
            </w:tcBorders>
            <w:shd w:val="clear" w:color="auto" w:fill="auto"/>
            <w:noWrap/>
            <w:vAlign w:val="bottom"/>
            <w:hideMark/>
          </w:tcPr>
          <w:p w:rsidR="00430B9D" w:rsidRPr="00430B9D" w:rsidRDefault="006F2464"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985,</w:t>
            </w:r>
            <w:r w:rsidR="00430B9D" w:rsidRPr="00430B9D">
              <w:rPr>
                <w:rFonts w:ascii="Times New Roman" w:hAnsi="Times New Roman"/>
                <w:i/>
                <w:iCs/>
                <w:noProof/>
                <w:color w:val="000000"/>
                <w:lang w:val="ro-RO" w:eastAsia="en-US"/>
              </w:rPr>
              <w:t>8</w:t>
            </w:r>
          </w:p>
        </w:tc>
        <w:tc>
          <w:tcPr>
            <w:tcW w:w="1111" w:type="dxa"/>
            <w:tcBorders>
              <w:top w:val="nil"/>
              <w:left w:val="nil"/>
              <w:bottom w:val="single" w:sz="4" w:space="0" w:color="auto"/>
              <w:right w:val="single" w:sz="4" w:space="0" w:color="auto"/>
            </w:tcBorders>
            <w:shd w:val="clear" w:color="auto" w:fill="auto"/>
            <w:noWrap/>
            <w:vAlign w:val="bottom"/>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p>
        </w:tc>
        <w:tc>
          <w:tcPr>
            <w:tcW w:w="1405" w:type="dxa"/>
            <w:tcBorders>
              <w:top w:val="nil"/>
              <w:left w:val="nil"/>
              <w:bottom w:val="single" w:sz="4" w:space="0" w:color="auto"/>
              <w:right w:val="single" w:sz="4" w:space="0" w:color="auto"/>
            </w:tcBorders>
            <w:shd w:val="clear" w:color="auto" w:fill="auto"/>
            <w:noWrap/>
            <w:vAlign w:val="bottom"/>
            <w:hideMark/>
          </w:tcPr>
          <w:p w:rsidR="00430B9D" w:rsidRPr="00430B9D" w:rsidRDefault="00BB5DD9"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985,8</w:t>
            </w:r>
            <w:r w:rsidR="00430B9D"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bottom"/>
            <w:hideMark/>
          </w:tcPr>
          <w:p w:rsidR="00430B9D" w:rsidRPr="00430B9D" w:rsidRDefault="006F2464"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26709,</w:t>
            </w:r>
            <w:r w:rsidR="00430B9D" w:rsidRPr="00430B9D">
              <w:rPr>
                <w:rFonts w:ascii="Times New Roman" w:hAnsi="Times New Roman"/>
                <w:i/>
                <w:iCs/>
                <w:noProof/>
                <w:color w:val="000000"/>
                <w:lang w:val="ro-RO" w:eastAsia="en-US"/>
              </w:rPr>
              <w:t>4</w:t>
            </w:r>
          </w:p>
        </w:tc>
      </w:tr>
      <w:tr w:rsidR="00430B9D" w:rsidRPr="00430B9D" w:rsidTr="00246678">
        <w:trPr>
          <w:trHeight w:val="330"/>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noProof/>
                <w:color w:val="000000"/>
                <w:sz w:val="24"/>
                <w:szCs w:val="24"/>
                <w:lang w:val="ro-RO" w:eastAsia="en-US"/>
              </w:rPr>
            </w:pPr>
            <w:r w:rsidRPr="00430B9D">
              <w:rPr>
                <w:rFonts w:ascii="Times New Roman" w:hAnsi="Times New Roman"/>
                <w:b/>
                <w:bCs/>
                <w:noProof/>
                <w:color w:val="000000"/>
                <w:sz w:val="24"/>
                <w:szCs w:val="24"/>
                <w:lang w:val="ro-RO" w:eastAsia="en-US"/>
              </w:rPr>
              <w:t>Ministerul Apărării</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noProof/>
                <w:color w:val="000000"/>
                <w:sz w:val="24"/>
                <w:szCs w:val="24"/>
                <w:lang w:val="ro-RO" w:eastAsia="en-US"/>
              </w:rPr>
            </w:pPr>
            <w:r w:rsidRPr="00430B9D">
              <w:rPr>
                <w:rFonts w:ascii="Times New Roman" w:hAnsi="Times New Roman"/>
                <w:b/>
                <w:bCs/>
                <w:noProof/>
                <w:color w:val="000000"/>
                <w:sz w:val="24"/>
                <w:szCs w:val="24"/>
                <w:lang w:val="ro-RO" w:eastAsia="en-US"/>
              </w:rPr>
              <w:t>0207</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r>
      <w:tr w:rsidR="00430B9D" w:rsidRPr="00430B9D" w:rsidTr="00021E0D">
        <w:trPr>
          <w:trHeight w:val="23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Cheltuieli și active nefinanciare, total</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2+3</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393599" w:rsidP="00430B9D">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749065,</w:t>
            </w:r>
            <w:r w:rsidR="00430B9D" w:rsidRPr="00430B9D">
              <w:rPr>
                <w:rFonts w:ascii="Times New Roman" w:hAnsi="Times New Roman"/>
                <w:b/>
                <w:bCs/>
                <w:noProof/>
                <w:color w:val="000000"/>
                <w:lang w:val="ro-RO" w:eastAsia="en-US"/>
              </w:rPr>
              <w:t>6</w:t>
            </w:r>
          </w:p>
        </w:tc>
        <w:tc>
          <w:tcPr>
            <w:tcW w:w="1494" w:type="dxa"/>
            <w:tcBorders>
              <w:top w:val="nil"/>
              <w:left w:val="nil"/>
              <w:bottom w:val="single" w:sz="4" w:space="0" w:color="auto"/>
              <w:right w:val="single" w:sz="4" w:space="0" w:color="auto"/>
            </w:tcBorders>
            <w:shd w:val="clear" w:color="auto" w:fill="auto"/>
            <w:noWrap/>
            <w:vAlign w:val="center"/>
          </w:tcPr>
          <w:p w:rsidR="00430B9D" w:rsidRPr="00430B9D" w:rsidRDefault="00430B9D" w:rsidP="00430B9D">
            <w:pPr>
              <w:spacing w:after="0" w:line="240" w:lineRule="auto"/>
              <w:jc w:val="right"/>
              <w:rPr>
                <w:rFonts w:ascii="Times New Roman" w:hAnsi="Times New Roman"/>
                <w:b/>
                <w:bCs/>
                <w:noProof/>
                <w:color w:val="000000"/>
                <w:lang w:val="ro-RO" w:eastAsia="en-US"/>
              </w:rPr>
            </w:pPr>
          </w:p>
        </w:tc>
        <w:tc>
          <w:tcPr>
            <w:tcW w:w="1111" w:type="dxa"/>
            <w:tcBorders>
              <w:top w:val="nil"/>
              <w:left w:val="nil"/>
              <w:bottom w:val="single" w:sz="4" w:space="0" w:color="auto"/>
              <w:right w:val="single" w:sz="4" w:space="0" w:color="auto"/>
            </w:tcBorders>
            <w:shd w:val="clear" w:color="auto" w:fill="auto"/>
            <w:noWrap/>
            <w:vAlign w:val="center"/>
          </w:tcPr>
          <w:p w:rsidR="00430B9D" w:rsidRPr="00430B9D" w:rsidRDefault="00430B9D" w:rsidP="00430B9D">
            <w:pPr>
              <w:spacing w:after="0" w:line="240" w:lineRule="auto"/>
              <w:jc w:val="right"/>
              <w:rPr>
                <w:rFonts w:ascii="Times New Roman" w:hAnsi="Times New Roman"/>
                <w:b/>
                <w:bCs/>
                <w:noProof/>
                <w:color w:val="000000"/>
                <w:lang w:val="ro-RO" w:eastAsia="en-US"/>
              </w:rPr>
            </w:pP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393599" w:rsidP="00430B9D">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749065,</w:t>
            </w:r>
            <w:r w:rsidR="00430B9D" w:rsidRPr="00430B9D">
              <w:rPr>
                <w:rFonts w:ascii="Times New Roman" w:hAnsi="Times New Roman"/>
                <w:b/>
                <w:bCs/>
                <w:noProof/>
                <w:color w:val="000000"/>
                <w:lang w:val="ro-RO" w:eastAsia="en-US"/>
              </w:rPr>
              <w:t>6</w:t>
            </w:r>
          </w:p>
        </w:tc>
      </w:tr>
      <w:tr w:rsidR="00430B9D" w:rsidRPr="00430B9D" w:rsidTr="00246678">
        <w:trPr>
          <w:trHeight w:val="22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 xml:space="preserve">Apărare națională                                                                                   </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02</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r>
      <w:tr w:rsidR="00430B9D" w:rsidRPr="00430B9D" w:rsidTr="00246678">
        <w:trPr>
          <w:trHeight w:val="21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noProof/>
                <w:color w:val="000000"/>
                <w:lang w:val="ro-RO" w:eastAsia="en-US"/>
              </w:rPr>
            </w:pPr>
            <w:r w:rsidRPr="00430B9D">
              <w:rPr>
                <w:rFonts w:ascii="Times New Roman" w:hAnsi="Times New Roman"/>
                <w:noProof/>
                <w:color w:val="000000"/>
                <w:lang w:val="ro-RO" w:eastAsia="en-US"/>
              </w:rPr>
              <w:t>Cheltuieli și active nefinanciare, total</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noProof/>
                <w:color w:val="000000"/>
                <w:sz w:val="24"/>
                <w:szCs w:val="24"/>
                <w:lang w:val="ro-RO" w:eastAsia="en-US"/>
              </w:rPr>
            </w:pPr>
            <w:r w:rsidRPr="00430B9D">
              <w:rPr>
                <w:rFonts w:ascii="Times New Roman" w:hAnsi="Times New Roman"/>
                <w:b/>
                <w:bCs/>
                <w:noProof/>
                <w:color w:val="000000"/>
                <w:sz w:val="24"/>
                <w:szCs w:val="24"/>
                <w:lang w:val="ro-RO" w:eastAsia="en-US"/>
              </w:rPr>
              <w:t> </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F1358D"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625031,</w:t>
            </w:r>
            <w:r w:rsidR="00430B9D" w:rsidRPr="00430B9D">
              <w:rPr>
                <w:rFonts w:ascii="Times New Roman" w:hAnsi="Times New Roman"/>
                <w:noProof/>
                <w:color w:val="000000"/>
                <w:lang w:val="ro-RO" w:eastAsia="en-US"/>
              </w:rPr>
              <w:t>0</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F1358D"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5556,</w:t>
            </w:r>
            <w:r w:rsidR="00430B9D" w:rsidRPr="00430B9D">
              <w:rPr>
                <w:rFonts w:ascii="Times New Roman" w:hAnsi="Times New Roman"/>
                <w:noProof/>
                <w:color w:val="000000"/>
                <w:lang w:val="ro-RO" w:eastAsia="en-US"/>
              </w:rPr>
              <w:t>2</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DC04E4"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5556,2</w:t>
            </w:r>
            <w:r w:rsidR="00430B9D" w:rsidRPr="00430B9D">
              <w:rPr>
                <w:rFonts w:ascii="Times New Roman" w:hAnsi="Times New Roman"/>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F1358D"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630587,</w:t>
            </w:r>
            <w:r w:rsidR="00430B9D" w:rsidRPr="00430B9D">
              <w:rPr>
                <w:rFonts w:ascii="Times New Roman" w:hAnsi="Times New Roman"/>
                <w:noProof/>
                <w:color w:val="000000"/>
                <w:lang w:val="ro-RO" w:eastAsia="en-US"/>
              </w:rPr>
              <w:t>2</w:t>
            </w:r>
          </w:p>
        </w:tc>
      </w:tr>
      <w:tr w:rsidR="00430B9D" w:rsidRPr="00430B9D" w:rsidTr="00246678">
        <w:trPr>
          <w:trHeight w:val="206"/>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Politici și management în domeniul apărării</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3101</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F1358D"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14625,</w:t>
            </w:r>
            <w:r w:rsidR="00430B9D" w:rsidRPr="00430B9D">
              <w:rPr>
                <w:rFonts w:ascii="Times New Roman" w:hAnsi="Times New Roman"/>
                <w:i/>
                <w:iCs/>
                <w:noProof/>
                <w:color w:val="000000"/>
                <w:lang w:val="ro-RO" w:eastAsia="en-US"/>
              </w:rPr>
              <w:t>8</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F1358D"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150,</w:t>
            </w:r>
            <w:r w:rsidR="00430B9D" w:rsidRPr="00430B9D">
              <w:rPr>
                <w:rFonts w:ascii="Times New Roman" w:hAnsi="Times New Roman"/>
                <w:i/>
                <w:iCs/>
                <w:noProof/>
                <w:color w:val="000000"/>
                <w:lang w:val="ro-RO" w:eastAsia="en-US"/>
              </w:rPr>
              <w:t>0</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DC04E4"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150,0</w:t>
            </w:r>
            <w:r w:rsidR="00430B9D"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F1358D"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14775,</w:t>
            </w:r>
            <w:r w:rsidR="00430B9D" w:rsidRPr="00430B9D">
              <w:rPr>
                <w:rFonts w:ascii="Times New Roman" w:hAnsi="Times New Roman"/>
                <w:i/>
                <w:iCs/>
                <w:noProof/>
                <w:color w:val="000000"/>
                <w:lang w:val="ro-RO" w:eastAsia="en-US"/>
              </w:rPr>
              <w:t>8</w:t>
            </w:r>
          </w:p>
        </w:tc>
      </w:tr>
      <w:tr w:rsidR="00430B9D" w:rsidRPr="00430B9D" w:rsidTr="00DC04E4">
        <w:trPr>
          <w:trHeight w:val="206"/>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Servicii de suport în domeniul apărării  naționale</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3104</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5908AE"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218324,</w:t>
            </w:r>
            <w:r w:rsidR="00430B9D" w:rsidRPr="00430B9D">
              <w:rPr>
                <w:rFonts w:ascii="Times New Roman" w:hAnsi="Times New Roman"/>
                <w:i/>
                <w:iCs/>
                <w:noProof/>
                <w:color w:val="000000"/>
                <w:lang w:val="ro-RO" w:eastAsia="en-US"/>
              </w:rPr>
              <w:t>7</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5908AE"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12,</w:t>
            </w:r>
            <w:r w:rsidR="00430B9D" w:rsidRPr="00430B9D">
              <w:rPr>
                <w:rFonts w:ascii="Times New Roman" w:hAnsi="Times New Roman"/>
                <w:i/>
                <w:iCs/>
                <w:noProof/>
                <w:color w:val="000000"/>
                <w:lang w:val="ro-RO" w:eastAsia="en-US"/>
              </w:rPr>
              <w:t>1</w:t>
            </w:r>
          </w:p>
        </w:tc>
        <w:tc>
          <w:tcPr>
            <w:tcW w:w="1111" w:type="dxa"/>
            <w:tcBorders>
              <w:top w:val="nil"/>
              <w:left w:val="nil"/>
              <w:bottom w:val="single" w:sz="4" w:space="0" w:color="auto"/>
              <w:right w:val="single" w:sz="4" w:space="0" w:color="auto"/>
            </w:tcBorders>
            <w:shd w:val="clear" w:color="auto" w:fill="auto"/>
            <w:noWrap/>
            <w:vAlign w:val="center"/>
          </w:tcPr>
          <w:p w:rsidR="00430B9D" w:rsidRPr="00430B9D" w:rsidRDefault="00430B9D" w:rsidP="00430B9D">
            <w:pPr>
              <w:spacing w:after="0" w:line="240" w:lineRule="auto"/>
              <w:jc w:val="right"/>
              <w:rPr>
                <w:rFonts w:ascii="Times New Roman" w:hAnsi="Times New Roman"/>
                <w:i/>
                <w:iCs/>
                <w:noProof/>
                <w:color w:val="000000"/>
                <w:lang w:val="ro-RO" w:eastAsia="en-US"/>
              </w:rPr>
            </w:pP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DC04E4"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12,1</w:t>
            </w:r>
            <w:r w:rsidR="00430B9D"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5908AE"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218336,</w:t>
            </w:r>
            <w:r w:rsidR="00430B9D" w:rsidRPr="00430B9D">
              <w:rPr>
                <w:rFonts w:ascii="Times New Roman" w:hAnsi="Times New Roman"/>
                <w:i/>
                <w:iCs/>
                <w:noProof/>
                <w:color w:val="000000"/>
                <w:lang w:val="ro-RO" w:eastAsia="en-US"/>
              </w:rPr>
              <w:t>8</w:t>
            </w:r>
          </w:p>
        </w:tc>
      </w:tr>
      <w:tr w:rsidR="00430B9D" w:rsidRPr="00430B9D" w:rsidTr="00246678">
        <w:trPr>
          <w:trHeight w:val="206"/>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Forțele  Armatei Națíonale</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3106</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5908AE"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392080,</w:t>
            </w:r>
            <w:r w:rsidR="00430B9D" w:rsidRPr="00430B9D">
              <w:rPr>
                <w:rFonts w:ascii="Times New Roman" w:hAnsi="Times New Roman"/>
                <w:i/>
                <w:iCs/>
                <w:noProof/>
                <w:color w:val="000000"/>
                <w:lang w:val="ro-RO" w:eastAsia="en-US"/>
              </w:rPr>
              <w:t>5</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5908AE"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5394,</w:t>
            </w:r>
            <w:r w:rsidR="00430B9D" w:rsidRPr="00430B9D">
              <w:rPr>
                <w:rFonts w:ascii="Times New Roman" w:hAnsi="Times New Roman"/>
                <w:i/>
                <w:iCs/>
                <w:noProof/>
                <w:color w:val="000000"/>
                <w:lang w:val="ro-RO" w:eastAsia="en-US"/>
              </w:rPr>
              <w:t>1</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DC04E4"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5394,1</w:t>
            </w:r>
            <w:r w:rsidR="00430B9D"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5908AE"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397474,</w:t>
            </w:r>
            <w:r w:rsidR="00430B9D" w:rsidRPr="00430B9D">
              <w:rPr>
                <w:rFonts w:ascii="Times New Roman" w:hAnsi="Times New Roman"/>
                <w:i/>
                <w:iCs/>
                <w:noProof/>
                <w:color w:val="000000"/>
                <w:lang w:val="ro-RO" w:eastAsia="en-US"/>
              </w:rPr>
              <w:t>6</w:t>
            </w:r>
          </w:p>
        </w:tc>
      </w:tr>
      <w:tr w:rsidR="00430B9D" w:rsidRPr="00430B9D" w:rsidTr="00246678">
        <w:trPr>
          <w:trHeight w:val="22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 xml:space="preserve">Ocrotirea sănătății                                                                                 </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07</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r>
      <w:tr w:rsidR="00430B9D" w:rsidRPr="00430B9D" w:rsidTr="00246678">
        <w:trPr>
          <w:trHeight w:val="21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noProof/>
                <w:color w:val="000000"/>
                <w:lang w:val="ro-RO" w:eastAsia="en-US"/>
              </w:rPr>
            </w:pPr>
            <w:r w:rsidRPr="00430B9D">
              <w:rPr>
                <w:rFonts w:ascii="Times New Roman" w:hAnsi="Times New Roman"/>
                <w:noProof/>
                <w:color w:val="000000"/>
                <w:lang w:val="ro-RO" w:eastAsia="en-US"/>
              </w:rPr>
              <w:t>Cheltuieli și active nefinanciare, total</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 </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ED260B"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89866,</w:t>
            </w:r>
            <w:r w:rsidR="00430B9D" w:rsidRPr="00430B9D">
              <w:rPr>
                <w:rFonts w:ascii="Times New Roman" w:hAnsi="Times New Roman"/>
                <w:noProof/>
                <w:color w:val="000000"/>
                <w:lang w:val="ro-RO" w:eastAsia="en-US"/>
              </w:rPr>
              <w:t>0</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ED260B"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-4332,</w:t>
            </w:r>
            <w:r w:rsidR="00430B9D" w:rsidRPr="00430B9D">
              <w:rPr>
                <w:rFonts w:ascii="Times New Roman" w:hAnsi="Times New Roman"/>
                <w:noProof/>
                <w:color w:val="000000"/>
                <w:lang w:val="ro-RO" w:eastAsia="en-US"/>
              </w:rPr>
              <w:t>7</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6052D8"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-4332,7</w:t>
            </w:r>
            <w:r w:rsidR="00430B9D" w:rsidRPr="00430B9D">
              <w:rPr>
                <w:rFonts w:ascii="Times New Roman" w:hAnsi="Times New Roman"/>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ED260B"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85533,</w:t>
            </w:r>
            <w:r w:rsidR="00430B9D" w:rsidRPr="00430B9D">
              <w:rPr>
                <w:rFonts w:ascii="Times New Roman" w:hAnsi="Times New Roman"/>
                <w:noProof/>
                <w:color w:val="000000"/>
                <w:lang w:val="ro-RO" w:eastAsia="en-US"/>
              </w:rPr>
              <w:t>3</w:t>
            </w:r>
          </w:p>
        </w:tc>
      </w:tr>
      <w:tr w:rsidR="00430B9D" w:rsidRPr="00430B9D" w:rsidTr="00246678">
        <w:trPr>
          <w:trHeight w:val="206"/>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Asistență medicală spitalicească</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8010</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ED260B"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76118,</w:t>
            </w:r>
            <w:r w:rsidR="00430B9D" w:rsidRPr="00430B9D">
              <w:rPr>
                <w:rFonts w:ascii="Times New Roman" w:hAnsi="Times New Roman"/>
                <w:i/>
                <w:iCs/>
                <w:noProof/>
                <w:color w:val="000000"/>
                <w:lang w:val="ro-RO" w:eastAsia="en-US"/>
              </w:rPr>
              <w:t>7</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ED260B"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-4332,</w:t>
            </w:r>
            <w:r w:rsidR="00430B9D" w:rsidRPr="00430B9D">
              <w:rPr>
                <w:rFonts w:ascii="Times New Roman" w:hAnsi="Times New Roman"/>
                <w:i/>
                <w:iCs/>
                <w:noProof/>
                <w:color w:val="000000"/>
                <w:lang w:val="ro-RO" w:eastAsia="en-US"/>
              </w:rPr>
              <w:t>7</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6052D8"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-4332,7</w:t>
            </w:r>
            <w:r w:rsidR="00430B9D"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ED260B"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71786,</w:t>
            </w:r>
            <w:r w:rsidR="00430B9D" w:rsidRPr="00430B9D">
              <w:rPr>
                <w:rFonts w:ascii="Times New Roman" w:hAnsi="Times New Roman"/>
                <w:i/>
                <w:iCs/>
                <w:noProof/>
                <w:color w:val="000000"/>
                <w:lang w:val="ro-RO" w:eastAsia="en-US"/>
              </w:rPr>
              <w:t>0</w:t>
            </w:r>
          </w:p>
        </w:tc>
      </w:tr>
      <w:tr w:rsidR="00430B9D" w:rsidRPr="00430B9D" w:rsidTr="00246678">
        <w:trPr>
          <w:trHeight w:val="206"/>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 xml:space="preserve">Învățămînt                                                                                          </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09</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r>
      <w:tr w:rsidR="00430B9D" w:rsidRPr="00430B9D" w:rsidTr="00246678">
        <w:trPr>
          <w:trHeight w:val="206"/>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noProof/>
                <w:color w:val="000000"/>
                <w:lang w:val="ro-RO" w:eastAsia="en-US"/>
              </w:rPr>
            </w:pPr>
            <w:r w:rsidRPr="00430B9D">
              <w:rPr>
                <w:rFonts w:ascii="Times New Roman" w:hAnsi="Times New Roman"/>
                <w:noProof/>
                <w:color w:val="000000"/>
                <w:lang w:val="ro-RO" w:eastAsia="en-US"/>
              </w:rPr>
              <w:t>Cheltuieli și active nefinanciare, total</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092324"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33639,</w:t>
            </w:r>
            <w:r w:rsidR="00430B9D" w:rsidRPr="00430B9D">
              <w:rPr>
                <w:rFonts w:ascii="Times New Roman" w:hAnsi="Times New Roman"/>
                <w:noProof/>
                <w:color w:val="000000"/>
                <w:lang w:val="ro-RO" w:eastAsia="en-US"/>
              </w:rPr>
              <w:t>8</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092324"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-1223,</w:t>
            </w:r>
            <w:r w:rsidR="00430B9D" w:rsidRPr="00430B9D">
              <w:rPr>
                <w:rFonts w:ascii="Times New Roman" w:hAnsi="Times New Roman"/>
                <w:noProof/>
                <w:color w:val="000000"/>
                <w:lang w:val="ro-RO" w:eastAsia="en-US"/>
              </w:rPr>
              <w:t>5</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0A22C5"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-1223,5</w:t>
            </w:r>
            <w:r w:rsidR="00430B9D" w:rsidRPr="00430B9D">
              <w:rPr>
                <w:rFonts w:ascii="Times New Roman" w:hAnsi="Times New Roman"/>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092324"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32416,</w:t>
            </w:r>
            <w:r w:rsidR="00430B9D" w:rsidRPr="00430B9D">
              <w:rPr>
                <w:rFonts w:ascii="Times New Roman" w:hAnsi="Times New Roman"/>
                <w:noProof/>
                <w:color w:val="000000"/>
                <w:lang w:val="ro-RO" w:eastAsia="en-US"/>
              </w:rPr>
              <w:t>3</w:t>
            </w:r>
          </w:p>
        </w:tc>
      </w:tr>
      <w:tr w:rsidR="00430B9D" w:rsidRPr="00430B9D" w:rsidTr="00246678">
        <w:trPr>
          <w:trHeight w:val="206"/>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Învățămînt  superior</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8810</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092324"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33639,</w:t>
            </w:r>
            <w:r w:rsidR="00430B9D" w:rsidRPr="00430B9D">
              <w:rPr>
                <w:rFonts w:ascii="Times New Roman" w:hAnsi="Times New Roman"/>
                <w:i/>
                <w:iCs/>
                <w:noProof/>
                <w:color w:val="000000"/>
                <w:lang w:val="ro-RO" w:eastAsia="en-US"/>
              </w:rPr>
              <w:t>8</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092324"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-1223,</w:t>
            </w:r>
            <w:r w:rsidR="00430B9D" w:rsidRPr="00430B9D">
              <w:rPr>
                <w:rFonts w:ascii="Times New Roman" w:hAnsi="Times New Roman"/>
                <w:i/>
                <w:iCs/>
                <w:noProof/>
                <w:color w:val="000000"/>
                <w:lang w:val="ro-RO" w:eastAsia="en-US"/>
              </w:rPr>
              <w:t>5</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0A22C5"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-1223,5</w:t>
            </w:r>
            <w:r w:rsidR="00430B9D"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092324"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32416,</w:t>
            </w:r>
            <w:r w:rsidR="00430B9D" w:rsidRPr="00430B9D">
              <w:rPr>
                <w:rFonts w:ascii="Times New Roman" w:hAnsi="Times New Roman"/>
                <w:i/>
                <w:iCs/>
                <w:noProof/>
                <w:color w:val="000000"/>
                <w:lang w:val="ro-RO" w:eastAsia="en-US"/>
              </w:rPr>
              <w:t>3</w:t>
            </w:r>
          </w:p>
        </w:tc>
      </w:tr>
      <w:tr w:rsidR="00430B9D" w:rsidRPr="00430B9D" w:rsidTr="00246678">
        <w:trPr>
          <w:trHeight w:val="330"/>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noProof/>
                <w:color w:val="000000"/>
                <w:sz w:val="24"/>
                <w:szCs w:val="24"/>
                <w:lang w:val="ro-RO" w:eastAsia="en-US"/>
              </w:rPr>
            </w:pPr>
            <w:r w:rsidRPr="00430B9D">
              <w:rPr>
                <w:rFonts w:ascii="Times New Roman" w:hAnsi="Times New Roman"/>
                <w:b/>
                <w:bCs/>
                <w:noProof/>
                <w:color w:val="000000"/>
                <w:sz w:val="24"/>
                <w:szCs w:val="24"/>
                <w:lang w:val="ro-RO" w:eastAsia="en-US"/>
              </w:rPr>
              <w:t>Ministerul Economiei și Infrastructurii</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noProof/>
                <w:color w:val="000000"/>
                <w:sz w:val="24"/>
                <w:szCs w:val="24"/>
                <w:lang w:val="ro-RO" w:eastAsia="en-US"/>
              </w:rPr>
            </w:pPr>
            <w:r w:rsidRPr="00430B9D">
              <w:rPr>
                <w:rFonts w:ascii="Times New Roman" w:hAnsi="Times New Roman"/>
                <w:b/>
                <w:bCs/>
                <w:noProof/>
                <w:color w:val="000000"/>
                <w:sz w:val="24"/>
                <w:szCs w:val="24"/>
                <w:lang w:val="ro-RO" w:eastAsia="en-US"/>
              </w:rPr>
              <w:t>0218</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r>
      <w:tr w:rsidR="00430B9D" w:rsidRPr="00430B9D" w:rsidTr="00246678">
        <w:trPr>
          <w:trHeight w:val="23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Cheltuieli și active nefinanciare, total</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2+3</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DA2CD1" w:rsidP="00430B9D">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4948438,</w:t>
            </w:r>
            <w:r w:rsidR="00430B9D" w:rsidRPr="00430B9D">
              <w:rPr>
                <w:rFonts w:ascii="Times New Roman" w:hAnsi="Times New Roman"/>
                <w:b/>
                <w:bCs/>
                <w:noProof/>
                <w:color w:val="000000"/>
                <w:lang w:val="ro-RO" w:eastAsia="en-US"/>
              </w:rPr>
              <w:t>5</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DA2CD1" w:rsidP="00430B9D">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-1807,</w:t>
            </w:r>
            <w:r w:rsidR="00430B9D" w:rsidRPr="00430B9D">
              <w:rPr>
                <w:rFonts w:ascii="Times New Roman" w:hAnsi="Times New Roman"/>
                <w:b/>
                <w:bCs/>
                <w:noProof/>
                <w:color w:val="000000"/>
                <w:lang w:val="ro-RO" w:eastAsia="en-US"/>
              </w:rPr>
              <w:t>7</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DA2CD1" w:rsidP="00430B9D">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-2700,</w:t>
            </w:r>
            <w:r w:rsidR="00430B9D" w:rsidRPr="00430B9D">
              <w:rPr>
                <w:rFonts w:ascii="Times New Roman" w:hAnsi="Times New Roman"/>
                <w:b/>
                <w:bCs/>
                <w:noProof/>
                <w:color w:val="000000"/>
                <w:lang w:val="ro-RO" w:eastAsia="en-US"/>
              </w:rPr>
              <w:t>0</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DA2CD1" w:rsidP="00430B9D">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892,</w:t>
            </w:r>
            <w:r w:rsidR="00430B9D" w:rsidRPr="00430B9D">
              <w:rPr>
                <w:rFonts w:ascii="Times New Roman" w:hAnsi="Times New Roman"/>
                <w:b/>
                <w:bCs/>
                <w:noProof/>
                <w:color w:val="000000"/>
                <w:lang w:val="ro-RO" w:eastAsia="en-US"/>
              </w:rPr>
              <w:t>3</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DA2CD1" w:rsidP="00430B9D">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4946630,</w:t>
            </w:r>
            <w:r w:rsidR="00430B9D" w:rsidRPr="00430B9D">
              <w:rPr>
                <w:rFonts w:ascii="Times New Roman" w:hAnsi="Times New Roman"/>
                <w:b/>
                <w:bCs/>
                <w:noProof/>
                <w:color w:val="000000"/>
                <w:lang w:val="ro-RO" w:eastAsia="en-US"/>
              </w:rPr>
              <w:t>8</w:t>
            </w:r>
          </w:p>
        </w:tc>
      </w:tr>
      <w:tr w:rsidR="00430B9D" w:rsidRPr="00430B9D" w:rsidTr="00246678">
        <w:trPr>
          <w:trHeight w:val="22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 xml:space="preserve">Servicii în domeniul economiei                                                                      </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04</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r>
      <w:tr w:rsidR="00430B9D" w:rsidRPr="00430B9D" w:rsidTr="00246678">
        <w:trPr>
          <w:trHeight w:val="21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noProof/>
                <w:color w:val="000000"/>
                <w:lang w:val="ro-RO" w:eastAsia="en-US"/>
              </w:rPr>
            </w:pPr>
            <w:r w:rsidRPr="00430B9D">
              <w:rPr>
                <w:rFonts w:ascii="Times New Roman" w:hAnsi="Times New Roman"/>
                <w:noProof/>
                <w:color w:val="000000"/>
                <w:lang w:val="ro-RO" w:eastAsia="en-US"/>
              </w:rPr>
              <w:lastRenderedPageBreak/>
              <w:t>Cheltuieli și active nefinanciare, total</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noProof/>
                <w:color w:val="000000"/>
                <w:sz w:val="24"/>
                <w:szCs w:val="24"/>
                <w:lang w:val="ro-RO" w:eastAsia="en-US"/>
              </w:rPr>
            </w:pPr>
            <w:r w:rsidRPr="00430B9D">
              <w:rPr>
                <w:rFonts w:ascii="Times New Roman" w:hAnsi="Times New Roman"/>
                <w:noProof/>
                <w:color w:val="000000"/>
                <w:sz w:val="24"/>
                <w:szCs w:val="24"/>
                <w:lang w:val="ro-RO" w:eastAsia="en-US"/>
              </w:rPr>
              <w:t> </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876356"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4888390,</w:t>
            </w:r>
            <w:r w:rsidR="00430B9D" w:rsidRPr="00430B9D">
              <w:rPr>
                <w:rFonts w:ascii="Times New Roman" w:hAnsi="Times New Roman"/>
                <w:noProof/>
                <w:color w:val="000000"/>
                <w:lang w:val="ro-RO" w:eastAsia="en-US"/>
              </w:rPr>
              <w:t>2</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876356"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-1807,</w:t>
            </w:r>
            <w:r w:rsidR="00430B9D" w:rsidRPr="00430B9D">
              <w:rPr>
                <w:rFonts w:ascii="Times New Roman" w:hAnsi="Times New Roman"/>
                <w:noProof/>
                <w:color w:val="000000"/>
                <w:lang w:val="ro-RO" w:eastAsia="en-US"/>
              </w:rPr>
              <w:t>7</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876356"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-2700,</w:t>
            </w:r>
            <w:r w:rsidR="00430B9D" w:rsidRPr="00430B9D">
              <w:rPr>
                <w:rFonts w:ascii="Times New Roman" w:hAnsi="Times New Roman"/>
                <w:noProof/>
                <w:color w:val="000000"/>
                <w:lang w:val="ro-RO" w:eastAsia="en-US"/>
              </w:rPr>
              <w:t>0</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876356"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892,</w:t>
            </w:r>
            <w:r w:rsidR="00430B9D" w:rsidRPr="00430B9D">
              <w:rPr>
                <w:rFonts w:ascii="Times New Roman" w:hAnsi="Times New Roman"/>
                <w:noProof/>
                <w:color w:val="000000"/>
                <w:lang w:val="ro-RO" w:eastAsia="en-US"/>
              </w:rPr>
              <w:t>3</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876356"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4886582,</w:t>
            </w:r>
            <w:r w:rsidR="00430B9D" w:rsidRPr="00430B9D">
              <w:rPr>
                <w:rFonts w:ascii="Times New Roman" w:hAnsi="Times New Roman"/>
                <w:noProof/>
                <w:color w:val="000000"/>
                <w:lang w:val="ro-RO" w:eastAsia="en-US"/>
              </w:rPr>
              <w:t>5</w:t>
            </w:r>
          </w:p>
        </w:tc>
      </w:tr>
      <w:tr w:rsidR="00430B9D" w:rsidRPr="00430B9D" w:rsidTr="00246678">
        <w:trPr>
          <w:trHeight w:val="21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Dezvoltarea drumurilor</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6402</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876356"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4210198,</w:t>
            </w:r>
            <w:r w:rsidR="00430B9D" w:rsidRPr="00430B9D">
              <w:rPr>
                <w:rFonts w:ascii="Times New Roman" w:hAnsi="Times New Roman"/>
                <w:i/>
                <w:iCs/>
                <w:noProof/>
                <w:color w:val="000000"/>
                <w:lang w:val="ro-RO" w:eastAsia="en-US"/>
              </w:rPr>
              <w:t>1</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876356" w:rsidP="009E05E9">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w:t>
            </w:r>
            <w:r w:rsidR="009E05E9">
              <w:rPr>
                <w:rFonts w:ascii="Times New Roman" w:hAnsi="Times New Roman"/>
                <w:i/>
                <w:iCs/>
                <w:noProof/>
                <w:color w:val="000000"/>
                <w:lang w:val="ro-RO" w:eastAsia="en-US"/>
              </w:rPr>
              <w:t>2700,0</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876356"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-2700,</w:t>
            </w:r>
            <w:r w:rsidR="00430B9D" w:rsidRPr="00430B9D">
              <w:rPr>
                <w:rFonts w:ascii="Times New Roman" w:hAnsi="Times New Roman"/>
                <w:i/>
                <w:iCs/>
                <w:noProof/>
                <w:color w:val="000000"/>
                <w:lang w:val="ro-RO" w:eastAsia="en-US"/>
              </w:rPr>
              <w:t>0</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9E05E9"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4207498,1</w:t>
            </w:r>
          </w:p>
        </w:tc>
      </w:tr>
      <w:tr w:rsidR="009E05E9" w:rsidRPr="00430B9D" w:rsidTr="00246678">
        <w:trPr>
          <w:trHeight w:val="217"/>
        </w:trPr>
        <w:tc>
          <w:tcPr>
            <w:tcW w:w="5973" w:type="dxa"/>
            <w:tcBorders>
              <w:top w:val="nil"/>
              <w:left w:val="single" w:sz="4" w:space="0" w:color="auto"/>
              <w:bottom w:val="single" w:sz="4" w:space="0" w:color="auto"/>
              <w:right w:val="single" w:sz="4" w:space="0" w:color="auto"/>
            </w:tcBorders>
            <w:shd w:val="clear" w:color="auto" w:fill="auto"/>
            <w:vAlign w:val="center"/>
          </w:tcPr>
          <w:p w:rsidR="009E05E9" w:rsidRPr="00430B9D" w:rsidRDefault="003521BC" w:rsidP="00430B9D">
            <w:pPr>
              <w:spacing w:after="0" w:line="240" w:lineRule="auto"/>
              <w:rPr>
                <w:rFonts w:ascii="Times New Roman" w:hAnsi="Times New Roman"/>
                <w:i/>
                <w:iCs/>
                <w:noProof/>
                <w:color w:val="000000"/>
                <w:lang w:val="ro-RO" w:eastAsia="en-US"/>
              </w:rPr>
            </w:pPr>
            <w:r w:rsidRPr="003521BC">
              <w:rPr>
                <w:rFonts w:ascii="Times New Roman" w:hAnsi="Times New Roman"/>
                <w:i/>
                <w:iCs/>
                <w:noProof/>
                <w:color w:val="000000"/>
                <w:lang w:val="ro-RO" w:eastAsia="en-US"/>
              </w:rPr>
              <w:t>Dezvoltarea transportului auto</w:t>
            </w:r>
          </w:p>
        </w:tc>
        <w:tc>
          <w:tcPr>
            <w:tcW w:w="781" w:type="dxa"/>
            <w:tcBorders>
              <w:top w:val="nil"/>
              <w:left w:val="nil"/>
              <w:bottom w:val="single" w:sz="4" w:space="0" w:color="auto"/>
              <w:right w:val="single" w:sz="4" w:space="0" w:color="auto"/>
            </w:tcBorders>
            <w:shd w:val="clear" w:color="auto" w:fill="auto"/>
            <w:noWrap/>
            <w:vAlign w:val="center"/>
          </w:tcPr>
          <w:p w:rsidR="009E05E9" w:rsidRPr="00430B9D" w:rsidRDefault="009E05E9" w:rsidP="00430B9D">
            <w:pPr>
              <w:spacing w:after="0" w:line="240" w:lineRule="auto"/>
              <w:jc w:val="center"/>
              <w:rPr>
                <w:rFonts w:ascii="Times New Roman" w:hAnsi="Times New Roman"/>
                <w:i/>
                <w:iCs/>
                <w:noProof/>
                <w:color w:val="000000"/>
                <w:lang w:val="ro-RO" w:eastAsia="en-US"/>
              </w:rPr>
            </w:pPr>
            <w:r>
              <w:rPr>
                <w:rFonts w:ascii="Times New Roman" w:hAnsi="Times New Roman"/>
                <w:i/>
                <w:iCs/>
                <w:noProof/>
                <w:color w:val="000000"/>
                <w:lang w:val="ro-RO" w:eastAsia="en-US"/>
              </w:rPr>
              <w:t>6404</w:t>
            </w:r>
          </w:p>
        </w:tc>
        <w:tc>
          <w:tcPr>
            <w:tcW w:w="1526" w:type="dxa"/>
            <w:tcBorders>
              <w:top w:val="nil"/>
              <w:left w:val="nil"/>
              <w:bottom w:val="single" w:sz="4" w:space="0" w:color="auto"/>
              <w:right w:val="single" w:sz="4" w:space="0" w:color="auto"/>
            </w:tcBorders>
            <w:shd w:val="clear" w:color="auto" w:fill="auto"/>
            <w:noWrap/>
            <w:vAlign w:val="center"/>
          </w:tcPr>
          <w:p w:rsidR="009E05E9" w:rsidRDefault="003521BC"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42596,4</w:t>
            </w:r>
          </w:p>
        </w:tc>
        <w:tc>
          <w:tcPr>
            <w:tcW w:w="1494" w:type="dxa"/>
            <w:tcBorders>
              <w:top w:val="nil"/>
              <w:left w:val="nil"/>
              <w:bottom w:val="single" w:sz="4" w:space="0" w:color="auto"/>
              <w:right w:val="single" w:sz="4" w:space="0" w:color="auto"/>
            </w:tcBorders>
            <w:shd w:val="clear" w:color="auto" w:fill="auto"/>
            <w:noWrap/>
            <w:vAlign w:val="center"/>
          </w:tcPr>
          <w:p w:rsidR="009E05E9" w:rsidRDefault="003521BC" w:rsidP="009E05E9">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892,3</w:t>
            </w:r>
          </w:p>
        </w:tc>
        <w:tc>
          <w:tcPr>
            <w:tcW w:w="1111" w:type="dxa"/>
            <w:tcBorders>
              <w:top w:val="nil"/>
              <w:left w:val="nil"/>
              <w:bottom w:val="single" w:sz="4" w:space="0" w:color="auto"/>
              <w:right w:val="single" w:sz="4" w:space="0" w:color="auto"/>
            </w:tcBorders>
            <w:shd w:val="clear" w:color="auto" w:fill="auto"/>
            <w:noWrap/>
            <w:vAlign w:val="center"/>
          </w:tcPr>
          <w:p w:rsidR="009E05E9" w:rsidRDefault="009E05E9" w:rsidP="00430B9D">
            <w:pPr>
              <w:spacing w:after="0" w:line="240" w:lineRule="auto"/>
              <w:jc w:val="right"/>
              <w:rPr>
                <w:rFonts w:ascii="Times New Roman" w:hAnsi="Times New Roman"/>
                <w:i/>
                <w:iCs/>
                <w:noProof/>
                <w:color w:val="000000"/>
                <w:lang w:val="ro-RO" w:eastAsia="en-US"/>
              </w:rPr>
            </w:pPr>
          </w:p>
        </w:tc>
        <w:tc>
          <w:tcPr>
            <w:tcW w:w="1405" w:type="dxa"/>
            <w:tcBorders>
              <w:top w:val="nil"/>
              <w:left w:val="nil"/>
              <w:bottom w:val="single" w:sz="4" w:space="0" w:color="auto"/>
              <w:right w:val="single" w:sz="4" w:space="0" w:color="auto"/>
            </w:tcBorders>
            <w:shd w:val="clear" w:color="auto" w:fill="auto"/>
            <w:noWrap/>
            <w:vAlign w:val="center"/>
          </w:tcPr>
          <w:p w:rsidR="009E05E9" w:rsidRPr="00430B9D" w:rsidRDefault="003521BC"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892,3</w:t>
            </w:r>
          </w:p>
        </w:tc>
        <w:tc>
          <w:tcPr>
            <w:tcW w:w="1475" w:type="dxa"/>
            <w:tcBorders>
              <w:top w:val="nil"/>
              <w:left w:val="nil"/>
              <w:bottom w:val="single" w:sz="4" w:space="0" w:color="auto"/>
              <w:right w:val="single" w:sz="4" w:space="0" w:color="auto"/>
            </w:tcBorders>
            <w:shd w:val="clear" w:color="auto" w:fill="auto"/>
            <w:noWrap/>
            <w:vAlign w:val="center"/>
          </w:tcPr>
          <w:p w:rsidR="009E05E9" w:rsidRDefault="003521BC"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43488,7</w:t>
            </w:r>
          </w:p>
        </w:tc>
      </w:tr>
      <w:tr w:rsidR="00430B9D" w:rsidRPr="00430B9D" w:rsidTr="00246678">
        <w:trPr>
          <w:trHeight w:val="465"/>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noProof/>
                <w:color w:val="000000"/>
                <w:sz w:val="24"/>
                <w:szCs w:val="24"/>
                <w:lang w:val="ro-RO" w:eastAsia="en-US"/>
              </w:rPr>
            </w:pPr>
            <w:r w:rsidRPr="00430B9D">
              <w:rPr>
                <w:rFonts w:ascii="Times New Roman" w:hAnsi="Times New Roman"/>
                <w:b/>
                <w:bCs/>
                <w:noProof/>
                <w:color w:val="000000"/>
                <w:sz w:val="24"/>
                <w:szCs w:val="24"/>
                <w:lang w:val="ro-RO" w:eastAsia="en-US"/>
              </w:rPr>
              <w:t>Ministerul Agriculturii, Dezvoltării Regionale și Mediului</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noProof/>
                <w:color w:val="000000"/>
                <w:sz w:val="24"/>
                <w:szCs w:val="24"/>
                <w:lang w:val="ro-RO" w:eastAsia="en-US"/>
              </w:rPr>
            </w:pPr>
            <w:r w:rsidRPr="00430B9D">
              <w:rPr>
                <w:rFonts w:ascii="Times New Roman" w:hAnsi="Times New Roman"/>
                <w:b/>
                <w:bCs/>
                <w:noProof/>
                <w:color w:val="000000"/>
                <w:sz w:val="24"/>
                <w:szCs w:val="24"/>
                <w:lang w:val="ro-RO" w:eastAsia="en-US"/>
              </w:rPr>
              <w:t>0219</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sz w:val="20"/>
                <w:szCs w:val="20"/>
                <w:lang w:val="ro-RO" w:eastAsia="en-US"/>
              </w:rPr>
            </w:pPr>
            <w:r w:rsidRPr="00430B9D">
              <w:rPr>
                <w:rFonts w:ascii="Times New Roman" w:hAnsi="Times New Roman"/>
                <w:i/>
                <w:iCs/>
                <w:noProof/>
                <w:color w:val="000000"/>
                <w:sz w:val="20"/>
                <w:szCs w:val="20"/>
                <w:lang w:val="ro-RO" w:eastAsia="en-US"/>
              </w:rPr>
              <w:t> </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sz w:val="20"/>
                <w:szCs w:val="20"/>
                <w:lang w:val="ro-RO" w:eastAsia="en-US"/>
              </w:rPr>
            </w:pPr>
            <w:r w:rsidRPr="00430B9D">
              <w:rPr>
                <w:rFonts w:ascii="Times New Roman" w:hAnsi="Times New Roman"/>
                <w:i/>
                <w:iCs/>
                <w:noProof/>
                <w:color w:val="000000"/>
                <w:sz w:val="20"/>
                <w:szCs w:val="20"/>
                <w:lang w:val="ro-RO" w:eastAsia="en-US"/>
              </w:rPr>
              <w:t> </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sz w:val="20"/>
                <w:szCs w:val="20"/>
                <w:lang w:val="ro-RO" w:eastAsia="en-US"/>
              </w:rPr>
            </w:pPr>
            <w:r w:rsidRPr="00430B9D">
              <w:rPr>
                <w:rFonts w:ascii="Times New Roman" w:hAnsi="Times New Roman"/>
                <w:i/>
                <w:iCs/>
                <w:noProof/>
                <w:color w:val="000000"/>
                <w:sz w:val="20"/>
                <w:szCs w:val="2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sz w:val="20"/>
                <w:szCs w:val="20"/>
                <w:lang w:val="ro-RO" w:eastAsia="en-US"/>
              </w:rPr>
            </w:pPr>
            <w:r w:rsidRPr="00430B9D">
              <w:rPr>
                <w:rFonts w:ascii="Times New Roman" w:hAnsi="Times New Roman"/>
                <w:i/>
                <w:iCs/>
                <w:noProof/>
                <w:color w:val="000000"/>
                <w:sz w:val="20"/>
                <w:szCs w:val="2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sz w:val="20"/>
                <w:szCs w:val="20"/>
                <w:lang w:val="ro-RO" w:eastAsia="en-US"/>
              </w:rPr>
            </w:pPr>
            <w:r w:rsidRPr="00430B9D">
              <w:rPr>
                <w:rFonts w:ascii="Times New Roman" w:hAnsi="Times New Roman"/>
                <w:i/>
                <w:iCs/>
                <w:noProof/>
                <w:color w:val="000000"/>
                <w:sz w:val="20"/>
                <w:szCs w:val="20"/>
                <w:lang w:val="ro-RO" w:eastAsia="en-US"/>
              </w:rPr>
              <w:t> </w:t>
            </w:r>
          </w:p>
        </w:tc>
      </w:tr>
      <w:tr w:rsidR="00430B9D" w:rsidRPr="00430B9D" w:rsidTr="00246678">
        <w:trPr>
          <w:trHeight w:val="23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Cheltuieli și active nefinanciare, total</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2+3</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E24E61" w:rsidP="00430B9D">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2594178,</w:t>
            </w:r>
            <w:r w:rsidR="00430B9D" w:rsidRPr="00430B9D">
              <w:rPr>
                <w:rFonts w:ascii="Times New Roman" w:hAnsi="Times New Roman"/>
                <w:b/>
                <w:bCs/>
                <w:noProof/>
                <w:color w:val="000000"/>
                <w:lang w:val="ro-RO" w:eastAsia="en-US"/>
              </w:rPr>
              <w:t>8</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E24E61" w:rsidP="00430B9D">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804,</w:t>
            </w:r>
            <w:r w:rsidR="00430B9D" w:rsidRPr="00430B9D">
              <w:rPr>
                <w:rFonts w:ascii="Times New Roman" w:hAnsi="Times New Roman"/>
                <w:b/>
                <w:bCs/>
                <w:noProof/>
                <w:color w:val="000000"/>
                <w:lang w:val="ro-RO" w:eastAsia="en-US"/>
              </w:rPr>
              <w:t>8</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b/>
                <w:bCs/>
                <w:noProof/>
                <w:color w:val="000000"/>
                <w:lang w:val="ro-RO" w:eastAsia="en-US"/>
              </w:rPr>
            </w:pP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E24E61" w:rsidP="00430B9D">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804,</w:t>
            </w:r>
            <w:r w:rsidR="00430B9D" w:rsidRPr="00430B9D">
              <w:rPr>
                <w:rFonts w:ascii="Times New Roman" w:hAnsi="Times New Roman"/>
                <w:b/>
                <w:bCs/>
                <w:noProof/>
                <w:color w:val="000000"/>
                <w:lang w:val="ro-RO" w:eastAsia="en-US"/>
              </w:rPr>
              <w:t>8</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E24E61" w:rsidP="00430B9D">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2594983,</w:t>
            </w:r>
            <w:r w:rsidR="00430B9D" w:rsidRPr="00430B9D">
              <w:rPr>
                <w:rFonts w:ascii="Times New Roman" w:hAnsi="Times New Roman"/>
                <w:b/>
                <w:bCs/>
                <w:noProof/>
                <w:color w:val="000000"/>
                <w:lang w:val="ro-RO" w:eastAsia="en-US"/>
              </w:rPr>
              <w:t>6</w:t>
            </w:r>
          </w:p>
        </w:tc>
      </w:tr>
      <w:tr w:rsidR="00430B9D" w:rsidRPr="00430B9D" w:rsidTr="00246678">
        <w:trPr>
          <w:trHeight w:val="22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 xml:space="preserve">Servicii în domeniul economiei                                                                      </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04</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r>
      <w:tr w:rsidR="00430B9D" w:rsidRPr="00430B9D" w:rsidTr="00246678">
        <w:trPr>
          <w:trHeight w:val="21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noProof/>
                <w:color w:val="000000"/>
                <w:lang w:val="ro-RO" w:eastAsia="en-US"/>
              </w:rPr>
            </w:pPr>
            <w:r w:rsidRPr="00430B9D">
              <w:rPr>
                <w:rFonts w:ascii="Times New Roman" w:hAnsi="Times New Roman"/>
                <w:noProof/>
                <w:color w:val="000000"/>
                <w:lang w:val="ro-RO" w:eastAsia="en-US"/>
              </w:rPr>
              <w:t>Cheltuieli și active nefinanciare, total</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noProof/>
                <w:color w:val="000000"/>
                <w:sz w:val="24"/>
                <w:szCs w:val="24"/>
                <w:lang w:val="ro-RO" w:eastAsia="en-US"/>
              </w:rPr>
            </w:pPr>
            <w:r w:rsidRPr="00430B9D">
              <w:rPr>
                <w:rFonts w:ascii="Times New Roman" w:hAnsi="Times New Roman"/>
                <w:noProof/>
                <w:color w:val="000000"/>
                <w:sz w:val="24"/>
                <w:szCs w:val="24"/>
                <w:lang w:val="ro-RO" w:eastAsia="en-US"/>
              </w:rPr>
              <w:t> </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914376"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1806535,</w:t>
            </w:r>
            <w:r w:rsidR="00430B9D" w:rsidRPr="00430B9D">
              <w:rPr>
                <w:rFonts w:ascii="Times New Roman" w:hAnsi="Times New Roman"/>
                <w:noProof/>
                <w:color w:val="000000"/>
                <w:lang w:val="ro-RO" w:eastAsia="en-US"/>
              </w:rPr>
              <w:t>7</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914376"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-300,</w:t>
            </w:r>
            <w:r w:rsidR="00430B9D" w:rsidRPr="00430B9D">
              <w:rPr>
                <w:rFonts w:ascii="Times New Roman" w:hAnsi="Times New Roman"/>
                <w:noProof/>
                <w:color w:val="000000"/>
                <w:lang w:val="ro-RO" w:eastAsia="en-US"/>
              </w:rPr>
              <w:t>0</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914376"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-300,</w:t>
            </w:r>
            <w:r w:rsidR="00430B9D" w:rsidRPr="00430B9D">
              <w:rPr>
                <w:rFonts w:ascii="Times New Roman" w:hAnsi="Times New Roman"/>
                <w:noProof/>
                <w:color w:val="000000"/>
                <w:lang w:val="ro-RO" w:eastAsia="en-US"/>
              </w:rPr>
              <w:t>0</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914376"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1806235,</w:t>
            </w:r>
            <w:r w:rsidR="00430B9D" w:rsidRPr="00430B9D">
              <w:rPr>
                <w:rFonts w:ascii="Times New Roman" w:hAnsi="Times New Roman"/>
                <w:noProof/>
                <w:color w:val="000000"/>
                <w:lang w:val="ro-RO" w:eastAsia="en-US"/>
              </w:rPr>
              <w:t>7</w:t>
            </w:r>
          </w:p>
        </w:tc>
      </w:tr>
      <w:tr w:rsidR="00430B9D" w:rsidRPr="00430B9D" w:rsidTr="00246678">
        <w:trPr>
          <w:trHeight w:val="434"/>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Politici și management în domeniul agriculturii, dezvoltării regionale și mediului</w:t>
            </w:r>
          </w:p>
        </w:tc>
        <w:tc>
          <w:tcPr>
            <w:tcW w:w="781" w:type="dxa"/>
            <w:tcBorders>
              <w:top w:val="nil"/>
              <w:left w:val="nil"/>
              <w:bottom w:val="single" w:sz="4" w:space="0" w:color="auto"/>
              <w:right w:val="single" w:sz="4" w:space="0" w:color="auto"/>
            </w:tcBorders>
            <w:shd w:val="clear" w:color="auto" w:fill="auto"/>
            <w:noWrap/>
            <w:vAlign w:val="bottom"/>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5101</w:t>
            </w:r>
          </w:p>
        </w:tc>
        <w:tc>
          <w:tcPr>
            <w:tcW w:w="1526" w:type="dxa"/>
            <w:tcBorders>
              <w:top w:val="nil"/>
              <w:left w:val="nil"/>
              <w:bottom w:val="single" w:sz="4" w:space="0" w:color="auto"/>
              <w:right w:val="single" w:sz="4" w:space="0" w:color="auto"/>
            </w:tcBorders>
            <w:shd w:val="clear" w:color="auto" w:fill="auto"/>
            <w:noWrap/>
            <w:vAlign w:val="bottom"/>
            <w:hideMark/>
          </w:tcPr>
          <w:p w:rsidR="00430B9D" w:rsidRPr="00430B9D" w:rsidRDefault="00ED792B" w:rsidP="00430B9D">
            <w:pPr>
              <w:spacing w:after="0" w:line="240" w:lineRule="auto"/>
              <w:jc w:val="right"/>
              <w:rPr>
                <w:rFonts w:ascii="Times New Roman" w:hAnsi="Times New Roman"/>
                <w:i/>
                <w:iCs/>
                <w:noProof/>
                <w:lang w:val="ro-RO" w:eastAsia="en-US"/>
              </w:rPr>
            </w:pPr>
            <w:r>
              <w:rPr>
                <w:rFonts w:ascii="Times New Roman" w:hAnsi="Times New Roman"/>
                <w:i/>
                <w:iCs/>
                <w:noProof/>
                <w:lang w:val="ro-RO" w:eastAsia="en-US"/>
              </w:rPr>
              <w:t>34142,</w:t>
            </w:r>
            <w:r w:rsidR="00430B9D" w:rsidRPr="00430B9D">
              <w:rPr>
                <w:rFonts w:ascii="Times New Roman" w:hAnsi="Times New Roman"/>
                <w:i/>
                <w:iCs/>
                <w:noProof/>
                <w:lang w:val="ro-RO" w:eastAsia="en-US"/>
              </w:rPr>
              <w:t>3</w:t>
            </w:r>
          </w:p>
        </w:tc>
        <w:tc>
          <w:tcPr>
            <w:tcW w:w="1494" w:type="dxa"/>
            <w:tcBorders>
              <w:top w:val="nil"/>
              <w:left w:val="nil"/>
              <w:bottom w:val="single" w:sz="4" w:space="0" w:color="auto"/>
              <w:right w:val="single" w:sz="4" w:space="0" w:color="auto"/>
            </w:tcBorders>
            <w:shd w:val="clear" w:color="auto" w:fill="auto"/>
            <w:noWrap/>
            <w:vAlign w:val="bottom"/>
            <w:hideMark/>
          </w:tcPr>
          <w:p w:rsidR="00430B9D" w:rsidRPr="00430B9D" w:rsidRDefault="00ED792B" w:rsidP="00430B9D">
            <w:pPr>
              <w:spacing w:after="0" w:line="240" w:lineRule="auto"/>
              <w:jc w:val="right"/>
              <w:rPr>
                <w:rFonts w:ascii="Times New Roman" w:hAnsi="Times New Roman"/>
                <w:i/>
                <w:iCs/>
                <w:noProof/>
                <w:lang w:val="ro-RO" w:eastAsia="en-US"/>
              </w:rPr>
            </w:pPr>
            <w:r>
              <w:rPr>
                <w:rFonts w:ascii="Times New Roman" w:hAnsi="Times New Roman"/>
                <w:i/>
                <w:iCs/>
                <w:noProof/>
                <w:lang w:val="ro-RO" w:eastAsia="en-US"/>
              </w:rPr>
              <w:t>-300,</w:t>
            </w:r>
            <w:r w:rsidR="00430B9D" w:rsidRPr="00430B9D">
              <w:rPr>
                <w:rFonts w:ascii="Times New Roman" w:hAnsi="Times New Roman"/>
                <w:i/>
                <w:iCs/>
                <w:noProof/>
                <w:lang w:val="ro-RO" w:eastAsia="en-US"/>
              </w:rPr>
              <w:t>0</w:t>
            </w:r>
          </w:p>
        </w:tc>
        <w:tc>
          <w:tcPr>
            <w:tcW w:w="1111" w:type="dxa"/>
            <w:tcBorders>
              <w:top w:val="nil"/>
              <w:left w:val="nil"/>
              <w:bottom w:val="single" w:sz="4" w:space="0" w:color="auto"/>
              <w:right w:val="single" w:sz="4" w:space="0" w:color="auto"/>
            </w:tcBorders>
            <w:shd w:val="clear" w:color="auto" w:fill="auto"/>
            <w:noWrap/>
            <w:vAlign w:val="bottom"/>
            <w:hideMark/>
          </w:tcPr>
          <w:p w:rsidR="00430B9D" w:rsidRPr="00430B9D" w:rsidRDefault="00ED792B" w:rsidP="00430B9D">
            <w:pPr>
              <w:spacing w:after="0" w:line="240" w:lineRule="auto"/>
              <w:jc w:val="right"/>
              <w:rPr>
                <w:rFonts w:ascii="Times New Roman" w:hAnsi="Times New Roman"/>
                <w:i/>
                <w:iCs/>
                <w:noProof/>
                <w:lang w:val="ro-RO" w:eastAsia="en-US"/>
              </w:rPr>
            </w:pPr>
            <w:r>
              <w:rPr>
                <w:rFonts w:ascii="Times New Roman" w:hAnsi="Times New Roman"/>
                <w:i/>
                <w:iCs/>
                <w:noProof/>
                <w:lang w:val="ro-RO" w:eastAsia="en-US"/>
              </w:rPr>
              <w:t>-300,</w:t>
            </w:r>
            <w:r w:rsidR="00430B9D" w:rsidRPr="00430B9D">
              <w:rPr>
                <w:rFonts w:ascii="Times New Roman" w:hAnsi="Times New Roman"/>
                <w:i/>
                <w:iCs/>
                <w:noProof/>
                <w:lang w:val="ro-RO" w:eastAsia="en-US"/>
              </w:rPr>
              <w:t>0</w:t>
            </w:r>
          </w:p>
        </w:tc>
        <w:tc>
          <w:tcPr>
            <w:tcW w:w="1405" w:type="dxa"/>
            <w:tcBorders>
              <w:top w:val="nil"/>
              <w:left w:val="nil"/>
              <w:bottom w:val="single" w:sz="4" w:space="0" w:color="auto"/>
              <w:right w:val="single" w:sz="4" w:space="0" w:color="auto"/>
            </w:tcBorders>
            <w:shd w:val="clear" w:color="auto" w:fill="auto"/>
            <w:noWrap/>
            <w:vAlign w:val="bottom"/>
            <w:hideMark/>
          </w:tcPr>
          <w:p w:rsidR="00430B9D" w:rsidRPr="00430B9D" w:rsidRDefault="00430B9D" w:rsidP="00430B9D">
            <w:pPr>
              <w:spacing w:after="0" w:line="240" w:lineRule="auto"/>
              <w:jc w:val="right"/>
              <w:rPr>
                <w:rFonts w:ascii="Times New Roman" w:hAnsi="Times New Roman"/>
                <w:i/>
                <w:iCs/>
                <w:noProof/>
                <w:lang w:val="ro-RO" w:eastAsia="en-US"/>
              </w:rPr>
            </w:pPr>
            <w:r w:rsidRPr="00430B9D">
              <w:rPr>
                <w:rFonts w:ascii="Times New Roman" w:hAnsi="Times New Roman"/>
                <w:i/>
                <w:iCs/>
                <w:noProof/>
                <w:lang w:val="ro-RO" w:eastAsia="en-US"/>
              </w:rPr>
              <w:t> </w:t>
            </w:r>
          </w:p>
        </w:tc>
        <w:tc>
          <w:tcPr>
            <w:tcW w:w="1475" w:type="dxa"/>
            <w:tcBorders>
              <w:top w:val="nil"/>
              <w:left w:val="nil"/>
              <w:bottom w:val="single" w:sz="4" w:space="0" w:color="auto"/>
              <w:right w:val="single" w:sz="4" w:space="0" w:color="auto"/>
            </w:tcBorders>
            <w:shd w:val="clear" w:color="auto" w:fill="auto"/>
            <w:noWrap/>
            <w:vAlign w:val="bottom"/>
            <w:hideMark/>
          </w:tcPr>
          <w:p w:rsidR="00430B9D" w:rsidRPr="00430B9D" w:rsidRDefault="00ED792B" w:rsidP="00430B9D">
            <w:pPr>
              <w:spacing w:after="0" w:line="240" w:lineRule="auto"/>
              <w:jc w:val="right"/>
              <w:rPr>
                <w:rFonts w:ascii="Times New Roman" w:hAnsi="Times New Roman"/>
                <w:i/>
                <w:iCs/>
                <w:noProof/>
                <w:lang w:val="ro-RO" w:eastAsia="en-US"/>
              </w:rPr>
            </w:pPr>
            <w:r>
              <w:rPr>
                <w:rFonts w:ascii="Times New Roman" w:hAnsi="Times New Roman"/>
                <w:i/>
                <w:iCs/>
                <w:noProof/>
                <w:lang w:val="ro-RO" w:eastAsia="en-US"/>
              </w:rPr>
              <w:t>33842,</w:t>
            </w:r>
            <w:r w:rsidR="00430B9D" w:rsidRPr="00430B9D">
              <w:rPr>
                <w:rFonts w:ascii="Times New Roman" w:hAnsi="Times New Roman"/>
                <w:i/>
                <w:iCs/>
                <w:noProof/>
                <w:lang w:val="ro-RO" w:eastAsia="en-US"/>
              </w:rPr>
              <w:t>3</w:t>
            </w:r>
          </w:p>
        </w:tc>
      </w:tr>
      <w:tr w:rsidR="00430B9D" w:rsidRPr="00430B9D" w:rsidTr="00246678">
        <w:trPr>
          <w:trHeight w:val="21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Dezvoltarea durabilă a sectoarelor fitotehnie și horticultură</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5102</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ED792B" w:rsidP="00430B9D">
            <w:pPr>
              <w:spacing w:after="0" w:line="240" w:lineRule="auto"/>
              <w:jc w:val="right"/>
              <w:rPr>
                <w:rFonts w:ascii="Times New Roman" w:hAnsi="Times New Roman"/>
                <w:i/>
                <w:iCs/>
                <w:noProof/>
                <w:lang w:val="ro-RO" w:eastAsia="en-US"/>
              </w:rPr>
            </w:pPr>
            <w:r>
              <w:rPr>
                <w:rFonts w:ascii="Times New Roman" w:hAnsi="Times New Roman"/>
                <w:i/>
                <w:iCs/>
                <w:noProof/>
                <w:lang w:val="ro-RO" w:eastAsia="en-US"/>
              </w:rPr>
              <w:t>367917,</w:t>
            </w:r>
            <w:r w:rsidR="00430B9D" w:rsidRPr="00430B9D">
              <w:rPr>
                <w:rFonts w:ascii="Times New Roman" w:hAnsi="Times New Roman"/>
                <w:i/>
                <w:iCs/>
                <w:noProof/>
                <w:lang w:val="ro-RO" w:eastAsia="en-US"/>
              </w:rPr>
              <w:t>0</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ED792B" w:rsidP="00430B9D">
            <w:pPr>
              <w:spacing w:after="0" w:line="240" w:lineRule="auto"/>
              <w:jc w:val="right"/>
              <w:rPr>
                <w:rFonts w:ascii="Times New Roman" w:hAnsi="Times New Roman"/>
                <w:i/>
                <w:iCs/>
                <w:noProof/>
                <w:lang w:val="ro-RO" w:eastAsia="en-US"/>
              </w:rPr>
            </w:pPr>
            <w:r>
              <w:rPr>
                <w:rFonts w:ascii="Times New Roman" w:hAnsi="Times New Roman"/>
                <w:i/>
                <w:iCs/>
                <w:noProof/>
                <w:lang w:val="ro-RO" w:eastAsia="en-US"/>
              </w:rPr>
              <w:t>-1005,</w:t>
            </w:r>
            <w:r w:rsidR="00430B9D" w:rsidRPr="00430B9D">
              <w:rPr>
                <w:rFonts w:ascii="Times New Roman" w:hAnsi="Times New Roman"/>
                <w:i/>
                <w:iCs/>
                <w:noProof/>
                <w:lang w:val="ro-RO" w:eastAsia="en-US"/>
              </w:rPr>
              <w:t>4</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ED792B" w:rsidP="00430B9D">
            <w:pPr>
              <w:spacing w:after="0" w:line="240" w:lineRule="auto"/>
              <w:jc w:val="right"/>
              <w:rPr>
                <w:rFonts w:ascii="Times New Roman" w:hAnsi="Times New Roman"/>
                <w:i/>
                <w:iCs/>
                <w:noProof/>
                <w:lang w:val="ro-RO" w:eastAsia="en-US"/>
              </w:rPr>
            </w:pPr>
            <w:r>
              <w:rPr>
                <w:rFonts w:ascii="Times New Roman" w:hAnsi="Times New Roman"/>
                <w:i/>
                <w:iCs/>
                <w:noProof/>
                <w:lang w:val="ro-RO" w:eastAsia="en-US"/>
              </w:rPr>
              <w:t>-1005,</w:t>
            </w:r>
            <w:r w:rsidR="00430B9D" w:rsidRPr="00430B9D">
              <w:rPr>
                <w:rFonts w:ascii="Times New Roman" w:hAnsi="Times New Roman"/>
                <w:i/>
                <w:iCs/>
                <w:noProof/>
                <w:lang w:val="ro-RO" w:eastAsia="en-US"/>
              </w:rPr>
              <w:t>4</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lang w:val="ro-RO" w:eastAsia="en-US"/>
              </w:rPr>
            </w:pPr>
            <w:r w:rsidRPr="00430B9D">
              <w:rPr>
                <w:rFonts w:ascii="Times New Roman" w:hAnsi="Times New Roman"/>
                <w:i/>
                <w:iCs/>
                <w:noProof/>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ED792B" w:rsidP="00430B9D">
            <w:pPr>
              <w:spacing w:after="0" w:line="240" w:lineRule="auto"/>
              <w:jc w:val="right"/>
              <w:rPr>
                <w:rFonts w:ascii="Times New Roman" w:hAnsi="Times New Roman"/>
                <w:i/>
                <w:iCs/>
                <w:noProof/>
                <w:lang w:val="ro-RO" w:eastAsia="en-US"/>
              </w:rPr>
            </w:pPr>
            <w:r>
              <w:rPr>
                <w:rFonts w:ascii="Times New Roman" w:hAnsi="Times New Roman"/>
                <w:i/>
                <w:iCs/>
                <w:noProof/>
                <w:lang w:val="ro-RO" w:eastAsia="en-US"/>
              </w:rPr>
              <w:t>366911,</w:t>
            </w:r>
            <w:r w:rsidR="00430B9D" w:rsidRPr="00430B9D">
              <w:rPr>
                <w:rFonts w:ascii="Times New Roman" w:hAnsi="Times New Roman"/>
                <w:i/>
                <w:iCs/>
                <w:noProof/>
                <w:lang w:val="ro-RO" w:eastAsia="en-US"/>
              </w:rPr>
              <w:t>6</w:t>
            </w:r>
          </w:p>
        </w:tc>
      </w:tr>
      <w:tr w:rsidR="00430B9D" w:rsidRPr="00430B9D" w:rsidTr="00246678">
        <w:trPr>
          <w:trHeight w:val="413"/>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Cercetări științifice aplicate în domeniul agriculturii, în direcția strategică "Biotehnologie"</w:t>
            </w:r>
          </w:p>
        </w:tc>
        <w:tc>
          <w:tcPr>
            <w:tcW w:w="781" w:type="dxa"/>
            <w:tcBorders>
              <w:top w:val="nil"/>
              <w:left w:val="nil"/>
              <w:bottom w:val="single" w:sz="4" w:space="0" w:color="auto"/>
              <w:right w:val="single" w:sz="4" w:space="0" w:color="auto"/>
            </w:tcBorders>
            <w:shd w:val="clear" w:color="auto" w:fill="auto"/>
            <w:noWrap/>
            <w:vAlign w:val="bottom"/>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5107</w:t>
            </w:r>
          </w:p>
        </w:tc>
        <w:tc>
          <w:tcPr>
            <w:tcW w:w="1526" w:type="dxa"/>
            <w:tcBorders>
              <w:top w:val="nil"/>
              <w:left w:val="nil"/>
              <w:bottom w:val="single" w:sz="4" w:space="0" w:color="auto"/>
              <w:right w:val="single" w:sz="4" w:space="0" w:color="auto"/>
            </w:tcBorders>
            <w:shd w:val="clear" w:color="auto" w:fill="auto"/>
            <w:noWrap/>
            <w:vAlign w:val="bottom"/>
            <w:hideMark/>
          </w:tcPr>
          <w:p w:rsidR="00430B9D" w:rsidRPr="00430B9D" w:rsidRDefault="00DB764C"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76396,</w:t>
            </w:r>
            <w:r w:rsidR="00430B9D" w:rsidRPr="00430B9D">
              <w:rPr>
                <w:rFonts w:ascii="Times New Roman" w:hAnsi="Times New Roman"/>
                <w:i/>
                <w:iCs/>
                <w:noProof/>
                <w:color w:val="000000"/>
                <w:lang w:val="ro-RO" w:eastAsia="en-US"/>
              </w:rPr>
              <w:t>1</w:t>
            </w:r>
          </w:p>
        </w:tc>
        <w:tc>
          <w:tcPr>
            <w:tcW w:w="1494" w:type="dxa"/>
            <w:tcBorders>
              <w:top w:val="nil"/>
              <w:left w:val="nil"/>
              <w:bottom w:val="single" w:sz="4" w:space="0" w:color="auto"/>
              <w:right w:val="single" w:sz="4" w:space="0" w:color="auto"/>
            </w:tcBorders>
            <w:shd w:val="clear" w:color="auto" w:fill="auto"/>
            <w:noWrap/>
            <w:vAlign w:val="bottom"/>
            <w:hideMark/>
          </w:tcPr>
          <w:p w:rsidR="00430B9D" w:rsidRPr="00430B9D" w:rsidRDefault="00DB764C"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1005,</w:t>
            </w:r>
            <w:r w:rsidR="00430B9D" w:rsidRPr="00430B9D">
              <w:rPr>
                <w:rFonts w:ascii="Times New Roman" w:hAnsi="Times New Roman"/>
                <w:i/>
                <w:iCs/>
                <w:noProof/>
                <w:color w:val="000000"/>
                <w:lang w:val="ro-RO" w:eastAsia="en-US"/>
              </w:rPr>
              <w:t>4</w:t>
            </w:r>
          </w:p>
        </w:tc>
        <w:tc>
          <w:tcPr>
            <w:tcW w:w="1111" w:type="dxa"/>
            <w:tcBorders>
              <w:top w:val="nil"/>
              <w:left w:val="nil"/>
              <w:bottom w:val="single" w:sz="4" w:space="0" w:color="auto"/>
              <w:right w:val="single" w:sz="4" w:space="0" w:color="auto"/>
            </w:tcBorders>
            <w:shd w:val="clear" w:color="auto" w:fill="auto"/>
            <w:noWrap/>
            <w:vAlign w:val="bottom"/>
            <w:hideMark/>
          </w:tcPr>
          <w:p w:rsidR="00430B9D" w:rsidRPr="00430B9D" w:rsidRDefault="00DB764C"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1005,</w:t>
            </w:r>
            <w:r w:rsidR="00430B9D" w:rsidRPr="00430B9D">
              <w:rPr>
                <w:rFonts w:ascii="Times New Roman" w:hAnsi="Times New Roman"/>
                <w:i/>
                <w:iCs/>
                <w:noProof/>
                <w:color w:val="000000"/>
                <w:lang w:val="ro-RO" w:eastAsia="en-US"/>
              </w:rPr>
              <w:t>4</w:t>
            </w:r>
          </w:p>
        </w:tc>
        <w:tc>
          <w:tcPr>
            <w:tcW w:w="1405" w:type="dxa"/>
            <w:tcBorders>
              <w:top w:val="nil"/>
              <w:left w:val="nil"/>
              <w:bottom w:val="single" w:sz="4" w:space="0" w:color="auto"/>
              <w:right w:val="single" w:sz="4" w:space="0" w:color="auto"/>
            </w:tcBorders>
            <w:shd w:val="clear" w:color="auto" w:fill="auto"/>
            <w:noWrap/>
            <w:vAlign w:val="bottom"/>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bottom"/>
            <w:hideMark/>
          </w:tcPr>
          <w:p w:rsidR="00430B9D" w:rsidRPr="00430B9D" w:rsidRDefault="00DB764C"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77401,</w:t>
            </w:r>
            <w:r w:rsidR="00430B9D" w:rsidRPr="00430B9D">
              <w:rPr>
                <w:rFonts w:ascii="Times New Roman" w:hAnsi="Times New Roman"/>
                <w:i/>
                <w:iCs/>
                <w:noProof/>
                <w:color w:val="000000"/>
                <w:lang w:val="ro-RO" w:eastAsia="en-US"/>
              </w:rPr>
              <w:t>5</w:t>
            </w:r>
          </w:p>
        </w:tc>
      </w:tr>
      <w:tr w:rsidR="00430B9D" w:rsidRPr="00430B9D" w:rsidTr="00246678">
        <w:trPr>
          <w:trHeight w:val="22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 xml:space="preserve">Protecția mediului                                                                                  </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05</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r>
      <w:tr w:rsidR="00430B9D" w:rsidRPr="00430B9D" w:rsidTr="00246678">
        <w:trPr>
          <w:trHeight w:val="21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noProof/>
                <w:color w:val="000000"/>
                <w:lang w:val="ro-RO" w:eastAsia="en-US"/>
              </w:rPr>
            </w:pPr>
            <w:r w:rsidRPr="00430B9D">
              <w:rPr>
                <w:rFonts w:ascii="Times New Roman" w:hAnsi="Times New Roman"/>
                <w:noProof/>
                <w:color w:val="000000"/>
                <w:lang w:val="ro-RO" w:eastAsia="en-US"/>
              </w:rPr>
              <w:t>Cheltuieli și active nefinanciare, total</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noProof/>
                <w:color w:val="000000"/>
                <w:sz w:val="24"/>
                <w:szCs w:val="24"/>
                <w:lang w:val="ro-RO" w:eastAsia="en-US"/>
              </w:rPr>
            </w:pPr>
            <w:r w:rsidRPr="00430B9D">
              <w:rPr>
                <w:rFonts w:ascii="Times New Roman" w:hAnsi="Times New Roman"/>
                <w:noProof/>
                <w:color w:val="000000"/>
                <w:sz w:val="24"/>
                <w:szCs w:val="24"/>
                <w:lang w:val="ro-RO" w:eastAsia="en-US"/>
              </w:rPr>
              <w:t> </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DB764C"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270145,</w:t>
            </w:r>
            <w:r w:rsidR="00430B9D" w:rsidRPr="00430B9D">
              <w:rPr>
                <w:rFonts w:ascii="Times New Roman" w:hAnsi="Times New Roman"/>
                <w:noProof/>
                <w:color w:val="000000"/>
                <w:lang w:val="ro-RO" w:eastAsia="en-US"/>
              </w:rPr>
              <w:t>4</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DB764C"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1104,</w:t>
            </w:r>
            <w:r w:rsidR="00430B9D" w:rsidRPr="00430B9D">
              <w:rPr>
                <w:rFonts w:ascii="Times New Roman" w:hAnsi="Times New Roman"/>
                <w:noProof/>
                <w:color w:val="000000"/>
                <w:lang w:val="ro-RO" w:eastAsia="en-US"/>
              </w:rPr>
              <w:t>8</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DB764C"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300,</w:t>
            </w:r>
            <w:r w:rsidR="00430B9D" w:rsidRPr="00430B9D">
              <w:rPr>
                <w:rFonts w:ascii="Times New Roman" w:hAnsi="Times New Roman"/>
                <w:noProof/>
                <w:color w:val="000000"/>
                <w:lang w:val="ro-RO" w:eastAsia="en-US"/>
              </w:rPr>
              <w:t>0</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DB764C"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804,</w:t>
            </w:r>
            <w:r w:rsidR="00430B9D" w:rsidRPr="00430B9D">
              <w:rPr>
                <w:rFonts w:ascii="Times New Roman" w:hAnsi="Times New Roman"/>
                <w:noProof/>
                <w:color w:val="000000"/>
                <w:lang w:val="ro-RO" w:eastAsia="en-US"/>
              </w:rPr>
              <w:t>8</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DB764C"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271250,</w:t>
            </w:r>
            <w:r w:rsidR="00430B9D" w:rsidRPr="00430B9D">
              <w:rPr>
                <w:rFonts w:ascii="Times New Roman" w:hAnsi="Times New Roman"/>
                <w:noProof/>
                <w:color w:val="000000"/>
                <w:lang w:val="ro-RO" w:eastAsia="en-US"/>
              </w:rPr>
              <w:t>2</w:t>
            </w:r>
          </w:p>
        </w:tc>
      </w:tr>
      <w:tr w:rsidR="00430B9D" w:rsidRPr="00430B9D" w:rsidTr="00246678">
        <w:trPr>
          <w:trHeight w:val="21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Prognozarea meteo</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5010</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4B4029" w:rsidP="00430B9D">
            <w:pPr>
              <w:spacing w:after="0" w:line="240" w:lineRule="auto"/>
              <w:jc w:val="right"/>
              <w:rPr>
                <w:rFonts w:ascii="Times New Roman" w:hAnsi="Times New Roman"/>
                <w:i/>
                <w:iCs/>
                <w:noProof/>
                <w:lang w:val="ro-RO" w:eastAsia="en-US"/>
              </w:rPr>
            </w:pPr>
            <w:r>
              <w:rPr>
                <w:rFonts w:ascii="Times New Roman" w:hAnsi="Times New Roman"/>
                <w:i/>
                <w:iCs/>
                <w:noProof/>
                <w:lang w:val="ro-RO" w:eastAsia="en-US"/>
              </w:rPr>
              <w:t>27518,</w:t>
            </w:r>
            <w:r w:rsidR="00430B9D" w:rsidRPr="00430B9D">
              <w:rPr>
                <w:rFonts w:ascii="Times New Roman" w:hAnsi="Times New Roman"/>
                <w:i/>
                <w:iCs/>
                <w:noProof/>
                <w:lang w:val="ro-RO" w:eastAsia="en-US"/>
              </w:rPr>
              <w:t>7</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B4029" w:rsidP="00430B9D">
            <w:pPr>
              <w:spacing w:after="0" w:line="240" w:lineRule="auto"/>
              <w:jc w:val="right"/>
              <w:rPr>
                <w:rFonts w:ascii="Times New Roman" w:hAnsi="Times New Roman"/>
                <w:i/>
                <w:iCs/>
                <w:noProof/>
                <w:lang w:val="ro-RO" w:eastAsia="en-US"/>
              </w:rPr>
            </w:pPr>
            <w:r>
              <w:rPr>
                <w:rFonts w:ascii="Times New Roman" w:hAnsi="Times New Roman"/>
                <w:i/>
                <w:iCs/>
                <w:noProof/>
                <w:lang w:val="ro-RO" w:eastAsia="en-US"/>
              </w:rPr>
              <w:t>707,</w:t>
            </w:r>
            <w:r w:rsidR="00430B9D" w:rsidRPr="00430B9D">
              <w:rPr>
                <w:rFonts w:ascii="Times New Roman" w:hAnsi="Times New Roman"/>
                <w:i/>
                <w:iCs/>
                <w:noProof/>
                <w:lang w:val="ro-RO" w:eastAsia="en-US"/>
              </w:rPr>
              <w:t>5</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lang w:val="ro-RO" w:eastAsia="en-US"/>
              </w:rPr>
            </w:pPr>
            <w:r w:rsidRPr="00430B9D">
              <w:rPr>
                <w:rFonts w:ascii="Times New Roman" w:hAnsi="Times New Roman"/>
                <w:i/>
                <w:iCs/>
                <w:noProof/>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B4029" w:rsidP="00430B9D">
            <w:pPr>
              <w:spacing w:after="0" w:line="240" w:lineRule="auto"/>
              <w:jc w:val="right"/>
              <w:rPr>
                <w:rFonts w:ascii="Times New Roman" w:hAnsi="Times New Roman"/>
                <w:i/>
                <w:iCs/>
                <w:noProof/>
                <w:lang w:val="ro-RO" w:eastAsia="en-US"/>
              </w:rPr>
            </w:pPr>
            <w:r>
              <w:rPr>
                <w:rFonts w:ascii="Times New Roman" w:hAnsi="Times New Roman"/>
                <w:i/>
                <w:iCs/>
                <w:noProof/>
                <w:lang w:val="ro-RO" w:eastAsia="en-US"/>
              </w:rPr>
              <w:t>707,</w:t>
            </w:r>
            <w:r w:rsidR="00430B9D" w:rsidRPr="00430B9D">
              <w:rPr>
                <w:rFonts w:ascii="Times New Roman" w:hAnsi="Times New Roman"/>
                <w:i/>
                <w:iCs/>
                <w:noProof/>
                <w:lang w:val="ro-RO" w:eastAsia="en-US"/>
              </w:rPr>
              <w:t>5</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4B4029" w:rsidP="00430B9D">
            <w:pPr>
              <w:spacing w:after="0" w:line="240" w:lineRule="auto"/>
              <w:jc w:val="right"/>
              <w:rPr>
                <w:rFonts w:ascii="Times New Roman" w:hAnsi="Times New Roman"/>
                <w:i/>
                <w:iCs/>
                <w:noProof/>
                <w:lang w:val="ro-RO" w:eastAsia="en-US"/>
              </w:rPr>
            </w:pPr>
            <w:r>
              <w:rPr>
                <w:rFonts w:ascii="Times New Roman" w:hAnsi="Times New Roman"/>
                <w:i/>
                <w:iCs/>
                <w:noProof/>
                <w:lang w:val="ro-RO" w:eastAsia="en-US"/>
              </w:rPr>
              <w:t>28226,</w:t>
            </w:r>
            <w:r w:rsidR="00430B9D" w:rsidRPr="00430B9D">
              <w:rPr>
                <w:rFonts w:ascii="Times New Roman" w:hAnsi="Times New Roman"/>
                <w:i/>
                <w:iCs/>
                <w:noProof/>
                <w:lang w:val="ro-RO" w:eastAsia="en-US"/>
              </w:rPr>
              <w:t>2</w:t>
            </w:r>
          </w:p>
        </w:tc>
      </w:tr>
      <w:tr w:rsidR="00430B9D" w:rsidRPr="00430B9D" w:rsidTr="00246678">
        <w:trPr>
          <w:trHeight w:val="206"/>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Securitate ecologică a mediului</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7003</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4B4029" w:rsidP="00430B9D">
            <w:pPr>
              <w:spacing w:after="0" w:line="240" w:lineRule="auto"/>
              <w:jc w:val="right"/>
              <w:rPr>
                <w:rFonts w:ascii="Times New Roman" w:hAnsi="Times New Roman"/>
                <w:i/>
                <w:iCs/>
                <w:noProof/>
                <w:lang w:val="ro-RO" w:eastAsia="en-US"/>
              </w:rPr>
            </w:pPr>
            <w:r>
              <w:rPr>
                <w:rFonts w:ascii="Times New Roman" w:hAnsi="Times New Roman"/>
                <w:i/>
                <w:iCs/>
                <w:noProof/>
                <w:lang w:val="ro-RO" w:eastAsia="en-US"/>
              </w:rPr>
              <w:t>51043,</w:t>
            </w:r>
            <w:r w:rsidR="00430B9D" w:rsidRPr="00430B9D">
              <w:rPr>
                <w:rFonts w:ascii="Times New Roman" w:hAnsi="Times New Roman"/>
                <w:i/>
                <w:iCs/>
                <w:noProof/>
                <w:lang w:val="ro-RO" w:eastAsia="en-US"/>
              </w:rPr>
              <w:t>6</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B4029" w:rsidP="00430B9D">
            <w:pPr>
              <w:spacing w:after="0" w:line="240" w:lineRule="auto"/>
              <w:jc w:val="right"/>
              <w:rPr>
                <w:rFonts w:ascii="Times New Roman" w:hAnsi="Times New Roman"/>
                <w:i/>
                <w:iCs/>
                <w:noProof/>
                <w:lang w:val="ro-RO" w:eastAsia="en-US"/>
              </w:rPr>
            </w:pPr>
            <w:r>
              <w:rPr>
                <w:rFonts w:ascii="Times New Roman" w:hAnsi="Times New Roman"/>
                <w:i/>
                <w:iCs/>
                <w:noProof/>
                <w:lang w:val="ro-RO" w:eastAsia="en-US"/>
              </w:rPr>
              <w:t>300,</w:t>
            </w:r>
            <w:r w:rsidR="00430B9D" w:rsidRPr="00430B9D">
              <w:rPr>
                <w:rFonts w:ascii="Times New Roman" w:hAnsi="Times New Roman"/>
                <w:i/>
                <w:iCs/>
                <w:noProof/>
                <w:lang w:val="ro-RO" w:eastAsia="en-US"/>
              </w:rPr>
              <w:t>0</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B4029" w:rsidP="00430B9D">
            <w:pPr>
              <w:spacing w:after="0" w:line="240" w:lineRule="auto"/>
              <w:jc w:val="right"/>
              <w:rPr>
                <w:rFonts w:ascii="Times New Roman" w:hAnsi="Times New Roman"/>
                <w:i/>
                <w:iCs/>
                <w:noProof/>
                <w:lang w:val="ro-RO" w:eastAsia="en-US"/>
              </w:rPr>
            </w:pPr>
            <w:r>
              <w:rPr>
                <w:rFonts w:ascii="Times New Roman" w:hAnsi="Times New Roman"/>
                <w:i/>
                <w:iCs/>
                <w:noProof/>
                <w:lang w:val="ro-RO" w:eastAsia="en-US"/>
              </w:rPr>
              <w:t>300,</w:t>
            </w:r>
            <w:r w:rsidR="00430B9D" w:rsidRPr="00430B9D">
              <w:rPr>
                <w:rFonts w:ascii="Times New Roman" w:hAnsi="Times New Roman"/>
                <w:i/>
                <w:iCs/>
                <w:noProof/>
                <w:lang w:val="ro-RO" w:eastAsia="en-US"/>
              </w:rPr>
              <w:t>0</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lang w:val="ro-RO" w:eastAsia="en-US"/>
              </w:rPr>
            </w:pPr>
            <w:r w:rsidRPr="00430B9D">
              <w:rPr>
                <w:rFonts w:ascii="Times New Roman" w:hAnsi="Times New Roman"/>
                <w:i/>
                <w:iCs/>
                <w:noProof/>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4B4029" w:rsidP="00430B9D">
            <w:pPr>
              <w:spacing w:after="0" w:line="240" w:lineRule="auto"/>
              <w:jc w:val="right"/>
              <w:rPr>
                <w:rFonts w:ascii="Times New Roman" w:hAnsi="Times New Roman"/>
                <w:i/>
                <w:iCs/>
                <w:noProof/>
                <w:lang w:val="ro-RO" w:eastAsia="en-US"/>
              </w:rPr>
            </w:pPr>
            <w:r>
              <w:rPr>
                <w:rFonts w:ascii="Times New Roman" w:hAnsi="Times New Roman"/>
                <w:i/>
                <w:iCs/>
                <w:noProof/>
                <w:lang w:val="ro-RO" w:eastAsia="en-US"/>
              </w:rPr>
              <w:t>51</w:t>
            </w:r>
            <w:r w:rsidR="00430B9D" w:rsidRPr="00430B9D">
              <w:rPr>
                <w:rFonts w:ascii="Times New Roman" w:hAnsi="Times New Roman"/>
                <w:i/>
                <w:iCs/>
                <w:noProof/>
                <w:lang w:val="ro-RO" w:eastAsia="en-US"/>
              </w:rPr>
              <w:t>343</w:t>
            </w:r>
            <w:r>
              <w:rPr>
                <w:rFonts w:ascii="Times New Roman" w:hAnsi="Times New Roman"/>
                <w:i/>
                <w:iCs/>
                <w:noProof/>
                <w:lang w:val="ro-RO" w:eastAsia="en-US"/>
              </w:rPr>
              <w:t>,</w:t>
            </w:r>
            <w:r w:rsidR="00430B9D" w:rsidRPr="00430B9D">
              <w:rPr>
                <w:rFonts w:ascii="Times New Roman" w:hAnsi="Times New Roman"/>
                <w:i/>
                <w:iCs/>
                <w:noProof/>
                <w:lang w:val="ro-RO" w:eastAsia="en-US"/>
              </w:rPr>
              <w:t>6</w:t>
            </w:r>
          </w:p>
        </w:tc>
      </w:tr>
      <w:tr w:rsidR="00430B9D" w:rsidRPr="00430B9D" w:rsidTr="00246678">
        <w:trPr>
          <w:trHeight w:val="206"/>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Radioprotecție și securitate nucleară</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7008</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535BC6" w:rsidP="00430B9D">
            <w:pPr>
              <w:spacing w:after="0" w:line="240" w:lineRule="auto"/>
              <w:jc w:val="right"/>
              <w:rPr>
                <w:rFonts w:ascii="Times New Roman" w:hAnsi="Times New Roman"/>
                <w:i/>
                <w:iCs/>
                <w:noProof/>
                <w:lang w:val="ro-RO" w:eastAsia="en-US"/>
              </w:rPr>
            </w:pPr>
            <w:r>
              <w:rPr>
                <w:rFonts w:ascii="Times New Roman" w:hAnsi="Times New Roman"/>
                <w:i/>
                <w:iCs/>
                <w:noProof/>
                <w:lang w:val="ro-RO" w:eastAsia="en-US"/>
              </w:rPr>
              <w:t>2282,</w:t>
            </w:r>
            <w:r w:rsidR="00430B9D" w:rsidRPr="00430B9D">
              <w:rPr>
                <w:rFonts w:ascii="Times New Roman" w:hAnsi="Times New Roman"/>
                <w:i/>
                <w:iCs/>
                <w:noProof/>
                <w:lang w:val="ro-RO" w:eastAsia="en-US"/>
              </w:rPr>
              <w:t>9</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535BC6" w:rsidP="00430B9D">
            <w:pPr>
              <w:spacing w:after="0" w:line="240" w:lineRule="auto"/>
              <w:jc w:val="right"/>
              <w:rPr>
                <w:rFonts w:ascii="Times New Roman" w:hAnsi="Times New Roman"/>
                <w:i/>
                <w:iCs/>
                <w:noProof/>
                <w:lang w:val="ro-RO" w:eastAsia="en-US"/>
              </w:rPr>
            </w:pPr>
            <w:r>
              <w:rPr>
                <w:rFonts w:ascii="Times New Roman" w:hAnsi="Times New Roman"/>
                <w:i/>
                <w:iCs/>
                <w:noProof/>
                <w:lang w:val="ro-RO" w:eastAsia="en-US"/>
              </w:rPr>
              <w:t>97,</w:t>
            </w:r>
            <w:r w:rsidR="00430B9D" w:rsidRPr="00430B9D">
              <w:rPr>
                <w:rFonts w:ascii="Times New Roman" w:hAnsi="Times New Roman"/>
                <w:i/>
                <w:iCs/>
                <w:noProof/>
                <w:lang w:val="ro-RO" w:eastAsia="en-US"/>
              </w:rPr>
              <w:t>3</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lang w:val="ro-RO" w:eastAsia="en-US"/>
              </w:rPr>
            </w:pPr>
            <w:r w:rsidRPr="00430B9D">
              <w:rPr>
                <w:rFonts w:ascii="Times New Roman" w:hAnsi="Times New Roman"/>
                <w:i/>
                <w:iCs/>
                <w:noProof/>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535BC6" w:rsidP="00430B9D">
            <w:pPr>
              <w:spacing w:after="0" w:line="240" w:lineRule="auto"/>
              <w:jc w:val="right"/>
              <w:rPr>
                <w:rFonts w:ascii="Times New Roman" w:hAnsi="Times New Roman"/>
                <w:i/>
                <w:iCs/>
                <w:noProof/>
                <w:lang w:val="ro-RO" w:eastAsia="en-US"/>
              </w:rPr>
            </w:pPr>
            <w:r>
              <w:rPr>
                <w:rFonts w:ascii="Times New Roman" w:hAnsi="Times New Roman"/>
                <w:i/>
                <w:iCs/>
                <w:noProof/>
                <w:lang w:val="ro-RO" w:eastAsia="en-US"/>
              </w:rPr>
              <w:t>97,</w:t>
            </w:r>
            <w:r w:rsidR="00430B9D" w:rsidRPr="00430B9D">
              <w:rPr>
                <w:rFonts w:ascii="Times New Roman" w:hAnsi="Times New Roman"/>
                <w:i/>
                <w:iCs/>
                <w:noProof/>
                <w:lang w:val="ro-RO" w:eastAsia="en-US"/>
              </w:rPr>
              <w:t>3</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535BC6" w:rsidP="00430B9D">
            <w:pPr>
              <w:spacing w:after="0" w:line="240" w:lineRule="auto"/>
              <w:jc w:val="right"/>
              <w:rPr>
                <w:rFonts w:ascii="Times New Roman" w:hAnsi="Times New Roman"/>
                <w:i/>
                <w:iCs/>
                <w:noProof/>
                <w:lang w:val="ro-RO" w:eastAsia="en-US"/>
              </w:rPr>
            </w:pPr>
            <w:r>
              <w:rPr>
                <w:rFonts w:ascii="Times New Roman" w:hAnsi="Times New Roman"/>
                <w:i/>
                <w:iCs/>
                <w:noProof/>
                <w:lang w:val="ro-RO" w:eastAsia="en-US"/>
              </w:rPr>
              <w:t>2380,</w:t>
            </w:r>
            <w:r w:rsidR="00430B9D" w:rsidRPr="00430B9D">
              <w:rPr>
                <w:rFonts w:ascii="Times New Roman" w:hAnsi="Times New Roman"/>
                <w:i/>
                <w:iCs/>
                <w:noProof/>
                <w:lang w:val="ro-RO" w:eastAsia="en-US"/>
              </w:rPr>
              <w:t>2</w:t>
            </w:r>
          </w:p>
        </w:tc>
      </w:tr>
      <w:tr w:rsidR="00430B9D" w:rsidRPr="00430B9D" w:rsidTr="00246678">
        <w:trPr>
          <w:trHeight w:val="496"/>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noProof/>
                <w:color w:val="000000"/>
                <w:sz w:val="24"/>
                <w:szCs w:val="24"/>
                <w:lang w:val="ro-RO" w:eastAsia="en-US"/>
              </w:rPr>
            </w:pPr>
            <w:r w:rsidRPr="00430B9D">
              <w:rPr>
                <w:rFonts w:ascii="Times New Roman" w:hAnsi="Times New Roman"/>
                <w:b/>
                <w:bCs/>
                <w:noProof/>
                <w:color w:val="000000"/>
                <w:sz w:val="24"/>
                <w:szCs w:val="24"/>
                <w:lang w:val="ro-RO" w:eastAsia="en-US"/>
              </w:rPr>
              <w:t>Ministerul Educației, Culturii și Cercetării</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noProof/>
                <w:color w:val="000000"/>
                <w:sz w:val="24"/>
                <w:szCs w:val="24"/>
                <w:lang w:val="ro-RO" w:eastAsia="en-US"/>
              </w:rPr>
            </w:pPr>
            <w:r w:rsidRPr="00430B9D">
              <w:rPr>
                <w:rFonts w:ascii="Times New Roman" w:hAnsi="Times New Roman"/>
                <w:b/>
                <w:bCs/>
                <w:noProof/>
                <w:color w:val="000000"/>
                <w:sz w:val="24"/>
                <w:szCs w:val="24"/>
                <w:lang w:val="ro-RO" w:eastAsia="en-US"/>
              </w:rPr>
              <w:t>0220</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sz w:val="20"/>
                <w:szCs w:val="20"/>
                <w:lang w:val="ro-RO" w:eastAsia="en-US"/>
              </w:rPr>
            </w:pPr>
            <w:r w:rsidRPr="00430B9D">
              <w:rPr>
                <w:rFonts w:ascii="Times New Roman" w:hAnsi="Times New Roman"/>
                <w:i/>
                <w:iCs/>
                <w:noProof/>
                <w:color w:val="000000"/>
                <w:sz w:val="20"/>
                <w:szCs w:val="20"/>
                <w:lang w:val="ro-RO" w:eastAsia="en-US"/>
              </w:rPr>
              <w:t> </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sz w:val="20"/>
                <w:szCs w:val="20"/>
                <w:lang w:val="ro-RO" w:eastAsia="en-US"/>
              </w:rPr>
            </w:pPr>
            <w:r w:rsidRPr="00430B9D">
              <w:rPr>
                <w:rFonts w:ascii="Times New Roman" w:hAnsi="Times New Roman"/>
                <w:i/>
                <w:iCs/>
                <w:noProof/>
                <w:color w:val="000000"/>
                <w:sz w:val="20"/>
                <w:szCs w:val="20"/>
                <w:lang w:val="ro-RO" w:eastAsia="en-US"/>
              </w:rPr>
              <w:t> </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sz w:val="20"/>
                <w:szCs w:val="20"/>
                <w:lang w:val="ro-RO" w:eastAsia="en-US"/>
              </w:rPr>
            </w:pPr>
            <w:r w:rsidRPr="00430B9D">
              <w:rPr>
                <w:rFonts w:ascii="Times New Roman" w:hAnsi="Times New Roman"/>
                <w:i/>
                <w:iCs/>
                <w:noProof/>
                <w:color w:val="000000"/>
                <w:sz w:val="20"/>
                <w:szCs w:val="2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sz w:val="20"/>
                <w:szCs w:val="20"/>
                <w:lang w:val="ro-RO" w:eastAsia="en-US"/>
              </w:rPr>
            </w:pPr>
            <w:r w:rsidRPr="00430B9D">
              <w:rPr>
                <w:rFonts w:ascii="Times New Roman" w:hAnsi="Times New Roman"/>
                <w:i/>
                <w:iCs/>
                <w:noProof/>
                <w:color w:val="000000"/>
                <w:sz w:val="20"/>
                <w:szCs w:val="2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sz w:val="20"/>
                <w:szCs w:val="20"/>
                <w:lang w:val="ro-RO" w:eastAsia="en-US"/>
              </w:rPr>
            </w:pPr>
            <w:r w:rsidRPr="00430B9D">
              <w:rPr>
                <w:rFonts w:ascii="Times New Roman" w:hAnsi="Times New Roman"/>
                <w:i/>
                <w:iCs/>
                <w:noProof/>
                <w:color w:val="000000"/>
                <w:sz w:val="20"/>
                <w:szCs w:val="20"/>
                <w:lang w:val="ro-RO" w:eastAsia="en-US"/>
              </w:rPr>
              <w:t> </w:t>
            </w:r>
          </w:p>
        </w:tc>
      </w:tr>
      <w:tr w:rsidR="00430B9D" w:rsidRPr="00430B9D" w:rsidTr="00246678">
        <w:trPr>
          <w:trHeight w:val="23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Cheltuieli și active nefinanciare, total</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2+3</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FC09E9" w:rsidP="00430B9D">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2953143,</w:t>
            </w:r>
            <w:r w:rsidR="00430B9D" w:rsidRPr="00430B9D">
              <w:rPr>
                <w:rFonts w:ascii="Times New Roman" w:hAnsi="Times New Roman"/>
                <w:b/>
                <w:bCs/>
                <w:noProof/>
                <w:color w:val="000000"/>
                <w:lang w:val="ro-RO" w:eastAsia="en-US"/>
              </w:rPr>
              <w:t>8</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FC09E9" w:rsidP="00430B9D">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510,</w:t>
            </w:r>
            <w:r w:rsidR="00430B9D" w:rsidRPr="00430B9D">
              <w:rPr>
                <w:rFonts w:ascii="Times New Roman" w:hAnsi="Times New Roman"/>
                <w:b/>
                <w:bCs/>
                <w:noProof/>
                <w:color w:val="000000"/>
                <w:lang w:val="ro-RO" w:eastAsia="en-US"/>
              </w:rPr>
              <w:t>6</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FC09E9" w:rsidP="00430B9D">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510,</w:t>
            </w:r>
            <w:r w:rsidR="00430B9D" w:rsidRPr="00430B9D">
              <w:rPr>
                <w:rFonts w:ascii="Times New Roman" w:hAnsi="Times New Roman"/>
                <w:b/>
                <w:bCs/>
                <w:noProof/>
                <w:color w:val="000000"/>
                <w:lang w:val="ro-RO" w:eastAsia="en-US"/>
              </w:rPr>
              <w:t>6</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FC09E9" w:rsidP="00430B9D">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2953654,</w:t>
            </w:r>
            <w:r w:rsidR="00430B9D" w:rsidRPr="00430B9D">
              <w:rPr>
                <w:rFonts w:ascii="Times New Roman" w:hAnsi="Times New Roman"/>
                <w:b/>
                <w:bCs/>
                <w:noProof/>
                <w:color w:val="000000"/>
                <w:lang w:val="ro-RO" w:eastAsia="en-US"/>
              </w:rPr>
              <w:t>4</w:t>
            </w:r>
          </w:p>
        </w:tc>
      </w:tr>
      <w:tr w:rsidR="00430B9D" w:rsidRPr="00430B9D" w:rsidTr="00246678">
        <w:trPr>
          <w:trHeight w:val="22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 xml:space="preserve">Servicii de stat cu destinație generală                                                             </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01</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r>
      <w:tr w:rsidR="00430B9D" w:rsidRPr="00430B9D" w:rsidTr="00246678">
        <w:trPr>
          <w:trHeight w:val="21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noProof/>
                <w:color w:val="000000"/>
                <w:lang w:val="ro-RO" w:eastAsia="en-US"/>
              </w:rPr>
            </w:pPr>
            <w:r w:rsidRPr="00430B9D">
              <w:rPr>
                <w:rFonts w:ascii="Times New Roman" w:hAnsi="Times New Roman"/>
                <w:noProof/>
                <w:color w:val="000000"/>
                <w:lang w:val="ro-RO" w:eastAsia="en-US"/>
              </w:rPr>
              <w:t>Cheltuieli și active nefinanciare, total</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 </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FC09E9"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141857,</w:t>
            </w:r>
            <w:r w:rsidR="00430B9D" w:rsidRPr="00430B9D">
              <w:rPr>
                <w:rFonts w:ascii="Times New Roman" w:hAnsi="Times New Roman"/>
                <w:noProof/>
                <w:color w:val="000000"/>
                <w:lang w:val="ro-RO" w:eastAsia="en-US"/>
              </w:rPr>
              <w:t>5</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FC09E9"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17,</w:t>
            </w:r>
            <w:r w:rsidR="00430B9D" w:rsidRPr="00430B9D">
              <w:rPr>
                <w:rFonts w:ascii="Times New Roman" w:hAnsi="Times New Roman"/>
                <w:noProof/>
                <w:color w:val="000000"/>
                <w:lang w:val="ro-RO" w:eastAsia="en-US"/>
              </w:rPr>
              <w:t>7</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FC09E9"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17,</w:t>
            </w:r>
            <w:r w:rsidR="00430B9D" w:rsidRPr="00430B9D">
              <w:rPr>
                <w:rFonts w:ascii="Times New Roman" w:hAnsi="Times New Roman"/>
                <w:noProof/>
                <w:color w:val="000000"/>
                <w:lang w:val="ro-RO" w:eastAsia="en-US"/>
              </w:rPr>
              <w:t>7</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FC09E9"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141875,</w:t>
            </w:r>
            <w:r w:rsidR="00430B9D" w:rsidRPr="00430B9D">
              <w:rPr>
                <w:rFonts w:ascii="Times New Roman" w:hAnsi="Times New Roman"/>
                <w:noProof/>
                <w:color w:val="000000"/>
                <w:lang w:val="ro-RO" w:eastAsia="en-US"/>
              </w:rPr>
              <w:t>2</w:t>
            </w:r>
          </w:p>
        </w:tc>
      </w:tr>
      <w:tr w:rsidR="00430B9D" w:rsidRPr="00430B9D" w:rsidTr="00246678">
        <w:trPr>
          <w:trHeight w:val="423"/>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Cercetări știintifice aplicate în direcția strategică "Patrimoniul național și dezvoltarea societății"</w:t>
            </w:r>
          </w:p>
        </w:tc>
        <w:tc>
          <w:tcPr>
            <w:tcW w:w="781" w:type="dxa"/>
            <w:tcBorders>
              <w:top w:val="nil"/>
              <w:left w:val="nil"/>
              <w:bottom w:val="single" w:sz="4" w:space="0" w:color="auto"/>
              <w:right w:val="single" w:sz="4" w:space="0" w:color="auto"/>
            </w:tcBorders>
            <w:shd w:val="clear" w:color="auto" w:fill="auto"/>
            <w:noWrap/>
            <w:vAlign w:val="bottom"/>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0807</w:t>
            </w:r>
          </w:p>
        </w:tc>
        <w:tc>
          <w:tcPr>
            <w:tcW w:w="1526" w:type="dxa"/>
            <w:tcBorders>
              <w:top w:val="nil"/>
              <w:left w:val="nil"/>
              <w:bottom w:val="single" w:sz="4" w:space="0" w:color="auto"/>
              <w:right w:val="single" w:sz="4" w:space="0" w:color="auto"/>
            </w:tcBorders>
            <w:shd w:val="clear" w:color="auto" w:fill="auto"/>
            <w:noWrap/>
            <w:vAlign w:val="bottom"/>
            <w:hideMark/>
          </w:tcPr>
          <w:p w:rsidR="00430B9D" w:rsidRPr="00430B9D" w:rsidRDefault="00580424"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46704,</w:t>
            </w:r>
            <w:r w:rsidR="00430B9D" w:rsidRPr="00430B9D">
              <w:rPr>
                <w:rFonts w:ascii="Times New Roman" w:hAnsi="Times New Roman"/>
                <w:i/>
                <w:iCs/>
                <w:noProof/>
                <w:color w:val="000000"/>
                <w:lang w:val="ro-RO" w:eastAsia="en-US"/>
              </w:rPr>
              <w:t>1</w:t>
            </w:r>
          </w:p>
        </w:tc>
        <w:tc>
          <w:tcPr>
            <w:tcW w:w="1494" w:type="dxa"/>
            <w:tcBorders>
              <w:top w:val="nil"/>
              <w:left w:val="nil"/>
              <w:bottom w:val="single" w:sz="4" w:space="0" w:color="auto"/>
              <w:right w:val="single" w:sz="4" w:space="0" w:color="auto"/>
            </w:tcBorders>
            <w:shd w:val="clear" w:color="auto" w:fill="auto"/>
            <w:noWrap/>
            <w:vAlign w:val="bottom"/>
            <w:hideMark/>
          </w:tcPr>
          <w:p w:rsidR="00430B9D" w:rsidRPr="00430B9D" w:rsidRDefault="00580424"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-827,</w:t>
            </w:r>
            <w:r w:rsidR="00430B9D" w:rsidRPr="00430B9D">
              <w:rPr>
                <w:rFonts w:ascii="Times New Roman" w:hAnsi="Times New Roman"/>
                <w:i/>
                <w:iCs/>
                <w:noProof/>
                <w:color w:val="000000"/>
                <w:lang w:val="ro-RO" w:eastAsia="en-US"/>
              </w:rPr>
              <w:t>2</w:t>
            </w:r>
          </w:p>
        </w:tc>
        <w:tc>
          <w:tcPr>
            <w:tcW w:w="1111" w:type="dxa"/>
            <w:tcBorders>
              <w:top w:val="nil"/>
              <w:left w:val="nil"/>
              <w:bottom w:val="single" w:sz="4" w:space="0" w:color="auto"/>
              <w:right w:val="single" w:sz="4" w:space="0" w:color="auto"/>
            </w:tcBorders>
            <w:shd w:val="clear" w:color="auto" w:fill="auto"/>
            <w:noWrap/>
            <w:vAlign w:val="bottom"/>
            <w:hideMark/>
          </w:tcPr>
          <w:p w:rsidR="00430B9D" w:rsidRPr="00430B9D" w:rsidRDefault="00580424"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-827,</w:t>
            </w:r>
            <w:r w:rsidR="00430B9D" w:rsidRPr="00430B9D">
              <w:rPr>
                <w:rFonts w:ascii="Times New Roman" w:hAnsi="Times New Roman"/>
                <w:i/>
                <w:iCs/>
                <w:noProof/>
                <w:color w:val="000000"/>
                <w:lang w:val="ro-RO" w:eastAsia="en-US"/>
              </w:rPr>
              <w:t>2</w:t>
            </w:r>
          </w:p>
        </w:tc>
        <w:tc>
          <w:tcPr>
            <w:tcW w:w="1405" w:type="dxa"/>
            <w:tcBorders>
              <w:top w:val="nil"/>
              <w:left w:val="nil"/>
              <w:bottom w:val="single" w:sz="4" w:space="0" w:color="auto"/>
              <w:right w:val="single" w:sz="4" w:space="0" w:color="auto"/>
            </w:tcBorders>
            <w:shd w:val="clear" w:color="auto" w:fill="auto"/>
            <w:noWrap/>
            <w:vAlign w:val="bottom"/>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bottom"/>
            <w:hideMark/>
          </w:tcPr>
          <w:p w:rsidR="00430B9D" w:rsidRPr="00430B9D" w:rsidRDefault="00580424"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45876,</w:t>
            </w:r>
            <w:r w:rsidR="00430B9D" w:rsidRPr="00430B9D">
              <w:rPr>
                <w:rFonts w:ascii="Times New Roman" w:hAnsi="Times New Roman"/>
                <w:i/>
                <w:iCs/>
                <w:noProof/>
                <w:color w:val="000000"/>
                <w:lang w:val="ro-RO" w:eastAsia="en-US"/>
              </w:rPr>
              <w:t>9</w:t>
            </w:r>
          </w:p>
        </w:tc>
      </w:tr>
      <w:tr w:rsidR="00430B9D" w:rsidRPr="00430B9D" w:rsidTr="00246678">
        <w:trPr>
          <w:trHeight w:val="444"/>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Cercetări științifice fundamentale în direcție strategică "Patrimoniul național și dezvoltarea societății"</w:t>
            </w:r>
          </w:p>
        </w:tc>
        <w:tc>
          <w:tcPr>
            <w:tcW w:w="781" w:type="dxa"/>
            <w:tcBorders>
              <w:top w:val="nil"/>
              <w:left w:val="nil"/>
              <w:bottom w:val="single" w:sz="4" w:space="0" w:color="auto"/>
              <w:right w:val="single" w:sz="4" w:space="0" w:color="auto"/>
            </w:tcBorders>
            <w:shd w:val="clear" w:color="auto" w:fill="auto"/>
            <w:noWrap/>
            <w:vAlign w:val="bottom"/>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1606</w:t>
            </w:r>
          </w:p>
        </w:tc>
        <w:tc>
          <w:tcPr>
            <w:tcW w:w="1526" w:type="dxa"/>
            <w:tcBorders>
              <w:top w:val="nil"/>
              <w:left w:val="nil"/>
              <w:bottom w:val="single" w:sz="4" w:space="0" w:color="auto"/>
              <w:right w:val="single" w:sz="4" w:space="0" w:color="auto"/>
            </w:tcBorders>
            <w:shd w:val="clear" w:color="auto" w:fill="auto"/>
            <w:noWrap/>
            <w:vAlign w:val="bottom"/>
            <w:hideMark/>
          </w:tcPr>
          <w:p w:rsidR="00430B9D" w:rsidRPr="00430B9D" w:rsidRDefault="00580424"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29171,</w:t>
            </w:r>
            <w:r w:rsidR="00430B9D" w:rsidRPr="00430B9D">
              <w:rPr>
                <w:rFonts w:ascii="Times New Roman" w:hAnsi="Times New Roman"/>
                <w:i/>
                <w:iCs/>
                <w:noProof/>
                <w:color w:val="000000"/>
                <w:lang w:val="ro-RO" w:eastAsia="en-US"/>
              </w:rPr>
              <w:t>2</w:t>
            </w:r>
          </w:p>
        </w:tc>
        <w:tc>
          <w:tcPr>
            <w:tcW w:w="1494" w:type="dxa"/>
            <w:tcBorders>
              <w:top w:val="nil"/>
              <w:left w:val="nil"/>
              <w:bottom w:val="single" w:sz="4" w:space="0" w:color="auto"/>
              <w:right w:val="single" w:sz="4" w:space="0" w:color="auto"/>
            </w:tcBorders>
            <w:shd w:val="clear" w:color="auto" w:fill="auto"/>
            <w:noWrap/>
            <w:vAlign w:val="bottom"/>
            <w:hideMark/>
          </w:tcPr>
          <w:p w:rsidR="00430B9D" w:rsidRPr="00430B9D" w:rsidRDefault="00580424"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744,</w:t>
            </w:r>
            <w:r w:rsidR="00430B9D" w:rsidRPr="00430B9D">
              <w:rPr>
                <w:rFonts w:ascii="Times New Roman" w:hAnsi="Times New Roman"/>
                <w:i/>
                <w:iCs/>
                <w:noProof/>
                <w:color w:val="000000"/>
                <w:lang w:val="ro-RO" w:eastAsia="en-US"/>
              </w:rPr>
              <w:t>9</w:t>
            </w:r>
          </w:p>
        </w:tc>
        <w:tc>
          <w:tcPr>
            <w:tcW w:w="1111" w:type="dxa"/>
            <w:tcBorders>
              <w:top w:val="nil"/>
              <w:left w:val="nil"/>
              <w:bottom w:val="single" w:sz="4" w:space="0" w:color="auto"/>
              <w:right w:val="single" w:sz="4" w:space="0" w:color="auto"/>
            </w:tcBorders>
            <w:shd w:val="clear" w:color="auto" w:fill="auto"/>
            <w:noWrap/>
            <w:vAlign w:val="bottom"/>
            <w:hideMark/>
          </w:tcPr>
          <w:p w:rsidR="00430B9D" w:rsidRPr="00430B9D" w:rsidRDefault="00580424"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744,</w:t>
            </w:r>
            <w:r w:rsidR="00430B9D" w:rsidRPr="00430B9D">
              <w:rPr>
                <w:rFonts w:ascii="Times New Roman" w:hAnsi="Times New Roman"/>
                <w:i/>
                <w:iCs/>
                <w:noProof/>
                <w:color w:val="000000"/>
                <w:lang w:val="ro-RO" w:eastAsia="en-US"/>
              </w:rPr>
              <w:t>9</w:t>
            </w:r>
          </w:p>
        </w:tc>
        <w:tc>
          <w:tcPr>
            <w:tcW w:w="1405" w:type="dxa"/>
            <w:tcBorders>
              <w:top w:val="nil"/>
              <w:left w:val="nil"/>
              <w:bottom w:val="single" w:sz="4" w:space="0" w:color="auto"/>
              <w:right w:val="single" w:sz="4" w:space="0" w:color="auto"/>
            </w:tcBorders>
            <w:shd w:val="clear" w:color="auto" w:fill="auto"/>
            <w:noWrap/>
            <w:vAlign w:val="bottom"/>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bottom"/>
            <w:hideMark/>
          </w:tcPr>
          <w:p w:rsidR="00430B9D" w:rsidRPr="00430B9D" w:rsidRDefault="00580424"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29916,</w:t>
            </w:r>
            <w:r w:rsidR="00430B9D" w:rsidRPr="00430B9D">
              <w:rPr>
                <w:rFonts w:ascii="Times New Roman" w:hAnsi="Times New Roman"/>
                <w:i/>
                <w:iCs/>
                <w:noProof/>
                <w:color w:val="000000"/>
                <w:lang w:val="ro-RO" w:eastAsia="en-US"/>
              </w:rPr>
              <w:t>1</w:t>
            </w:r>
          </w:p>
        </w:tc>
      </w:tr>
      <w:tr w:rsidR="00430B9D" w:rsidRPr="00430B9D" w:rsidTr="00246678">
        <w:trPr>
          <w:trHeight w:val="206"/>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Politici și management în domeniul cercetărilor științifice</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1901</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A8049A"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19246,</w:t>
            </w:r>
            <w:r w:rsidR="00430B9D" w:rsidRPr="00430B9D">
              <w:rPr>
                <w:rFonts w:ascii="Times New Roman" w:hAnsi="Times New Roman"/>
                <w:i/>
                <w:iCs/>
                <w:noProof/>
                <w:color w:val="000000"/>
                <w:lang w:val="ro-RO" w:eastAsia="en-US"/>
              </w:rPr>
              <w:t>9</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A8049A"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100,</w:t>
            </w:r>
            <w:r w:rsidR="00430B9D" w:rsidRPr="00430B9D">
              <w:rPr>
                <w:rFonts w:ascii="Times New Roman" w:hAnsi="Times New Roman"/>
                <w:i/>
                <w:iCs/>
                <w:noProof/>
                <w:color w:val="000000"/>
                <w:lang w:val="ro-RO" w:eastAsia="en-US"/>
              </w:rPr>
              <w:t>0</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A8049A"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100,</w:t>
            </w:r>
            <w:r w:rsidR="00430B9D" w:rsidRPr="00430B9D">
              <w:rPr>
                <w:rFonts w:ascii="Times New Roman" w:hAnsi="Times New Roman"/>
                <w:i/>
                <w:iCs/>
                <w:noProof/>
                <w:color w:val="000000"/>
                <w:lang w:val="ro-RO" w:eastAsia="en-US"/>
              </w:rPr>
              <w:t>0</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A8049A"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19346,</w:t>
            </w:r>
            <w:r w:rsidR="00430B9D" w:rsidRPr="00430B9D">
              <w:rPr>
                <w:rFonts w:ascii="Times New Roman" w:hAnsi="Times New Roman"/>
                <w:i/>
                <w:iCs/>
                <w:noProof/>
                <w:color w:val="000000"/>
                <w:lang w:val="ro-RO" w:eastAsia="en-US"/>
              </w:rPr>
              <w:t>9</w:t>
            </w:r>
          </w:p>
        </w:tc>
      </w:tr>
      <w:tr w:rsidR="00430B9D" w:rsidRPr="00430B9D" w:rsidTr="00246678">
        <w:trPr>
          <w:trHeight w:val="22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 xml:space="preserve">Servicii în domeniul economiei                                                                      </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04</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r>
      <w:tr w:rsidR="00430B9D" w:rsidRPr="00430B9D" w:rsidTr="00246678">
        <w:trPr>
          <w:trHeight w:val="21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noProof/>
                <w:color w:val="000000"/>
                <w:lang w:val="ro-RO" w:eastAsia="en-US"/>
              </w:rPr>
            </w:pPr>
            <w:r w:rsidRPr="00430B9D">
              <w:rPr>
                <w:rFonts w:ascii="Times New Roman" w:hAnsi="Times New Roman"/>
                <w:noProof/>
                <w:color w:val="000000"/>
                <w:lang w:val="ro-RO" w:eastAsia="en-US"/>
              </w:rPr>
              <w:t>Cheltuieli și active nefinanciare, total</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 </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A8049A"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128962,</w:t>
            </w:r>
            <w:r w:rsidR="00430B9D" w:rsidRPr="00430B9D">
              <w:rPr>
                <w:rFonts w:ascii="Times New Roman" w:hAnsi="Times New Roman"/>
                <w:noProof/>
                <w:color w:val="000000"/>
                <w:lang w:val="ro-RO" w:eastAsia="en-US"/>
              </w:rPr>
              <w:t>6</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A8049A"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72,</w:t>
            </w:r>
            <w:r w:rsidR="00430B9D" w:rsidRPr="00430B9D">
              <w:rPr>
                <w:rFonts w:ascii="Times New Roman" w:hAnsi="Times New Roman"/>
                <w:noProof/>
                <w:color w:val="000000"/>
                <w:lang w:val="ro-RO" w:eastAsia="en-US"/>
              </w:rPr>
              <w:t>3</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A8049A"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72,</w:t>
            </w:r>
            <w:r w:rsidR="00430B9D" w:rsidRPr="00430B9D">
              <w:rPr>
                <w:rFonts w:ascii="Times New Roman" w:hAnsi="Times New Roman"/>
                <w:noProof/>
                <w:color w:val="000000"/>
                <w:lang w:val="ro-RO" w:eastAsia="en-US"/>
              </w:rPr>
              <w:t>3</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A8049A"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129034,</w:t>
            </w:r>
            <w:r w:rsidR="00430B9D" w:rsidRPr="00430B9D">
              <w:rPr>
                <w:rFonts w:ascii="Times New Roman" w:hAnsi="Times New Roman"/>
                <w:noProof/>
                <w:color w:val="000000"/>
                <w:lang w:val="ro-RO" w:eastAsia="en-US"/>
              </w:rPr>
              <w:t>9</w:t>
            </w:r>
          </w:p>
        </w:tc>
      </w:tr>
      <w:tr w:rsidR="00430B9D" w:rsidRPr="00430B9D" w:rsidTr="00246678">
        <w:trPr>
          <w:trHeight w:val="899"/>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lastRenderedPageBreak/>
              <w:t>Cercetări științifice aplicate în domeniul politicilor macroeconomice și programelor de dezvoltare economică, în direcția strategică "Materiale, tehnologii și produse inovative "</w:t>
            </w:r>
          </w:p>
        </w:tc>
        <w:tc>
          <w:tcPr>
            <w:tcW w:w="781" w:type="dxa"/>
            <w:tcBorders>
              <w:top w:val="nil"/>
              <w:left w:val="nil"/>
              <w:bottom w:val="single" w:sz="4" w:space="0" w:color="auto"/>
              <w:right w:val="single" w:sz="4" w:space="0" w:color="auto"/>
            </w:tcBorders>
            <w:shd w:val="clear" w:color="auto" w:fill="auto"/>
            <w:noWrap/>
            <w:vAlign w:val="bottom"/>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5007</w:t>
            </w:r>
          </w:p>
        </w:tc>
        <w:tc>
          <w:tcPr>
            <w:tcW w:w="1526" w:type="dxa"/>
            <w:tcBorders>
              <w:top w:val="nil"/>
              <w:left w:val="nil"/>
              <w:bottom w:val="single" w:sz="4" w:space="0" w:color="auto"/>
              <w:right w:val="single" w:sz="4" w:space="0" w:color="auto"/>
            </w:tcBorders>
            <w:shd w:val="clear" w:color="auto" w:fill="auto"/>
            <w:noWrap/>
            <w:vAlign w:val="bottom"/>
            <w:hideMark/>
          </w:tcPr>
          <w:p w:rsidR="00430B9D" w:rsidRPr="00430B9D" w:rsidRDefault="00F756A8"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88717,</w:t>
            </w:r>
            <w:r w:rsidR="00430B9D" w:rsidRPr="00430B9D">
              <w:rPr>
                <w:rFonts w:ascii="Times New Roman" w:hAnsi="Times New Roman"/>
                <w:i/>
                <w:iCs/>
                <w:noProof/>
                <w:color w:val="000000"/>
                <w:lang w:val="ro-RO" w:eastAsia="en-US"/>
              </w:rPr>
              <w:t>7</w:t>
            </w:r>
          </w:p>
        </w:tc>
        <w:tc>
          <w:tcPr>
            <w:tcW w:w="1494" w:type="dxa"/>
            <w:tcBorders>
              <w:top w:val="nil"/>
              <w:left w:val="nil"/>
              <w:bottom w:val="single" w:sz="4" w:space="0" w:color="auto"/>
              <w:right w:val="single" w:sz="4" w:space="0" w:color="auto"/>
            </w:tcBorders>
            <w:shd w:val="clear" w:color="auto" w:fill="auto"/>
            <w:noWrap/>
            <w:vAlign w:val="bottom"/>
            <w:hideMark/>
          </w:tcPr>
          <w:p w:rsidR="00430B9D" w:rsidRPr="00430B9D" w:rsidRDefault="00F756A8"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72,</w:t>
            </w:r>
            <w:r w:rsidR="00430B9D" w:rsidRPr="00430B9D">
              <w:rPr>
                <w:rFonts w:ascii="Times New Roman" w:hAnsi="Times New Roman"/>
                <w:i/>
                <w:iCs/>
                <w:noProof/>
                <w:color w:val="000000"/>
                <w:lang w:val="ro-RO" w:eastAsia="en-US"/>
              </w:rPr>
              <w:t>3</w:t>
            </w:r>
          </w:p>
        </w:tc>
        <w:tc>
          <w:tcPr>
            <w:tcW w:w="1111" w:type="dxa"/>
            <w:tcBorders>
              <w:top w:val="nil"/>
              <w:left w:val="nil"/>
              <w:bottom w:val="single" w:sz="4" w:space="0" w:color="auto"/>
              <w:right w:val="single" w:sz="4" w:space="0" w:color="auto"/>
            </w:tcBorders>
            <w:shd w:val="clear" w:color="auto" w:fill="auto"/>
            <w:noWrap/>
            <w:vAlign w:val="bottom"/>
            <w:hideMark/>
          </w:tcPr>
          <w:p w:rsidR="00430B9D" w:rsidRPr="00430B9D" w:rsidRDefault="00F756A8"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72,</w:t>
            </w:r>
            <w:r w:rsidR="00430B9D" w:rsidRPr="00430B9D">
              <w:rPr>
                <w:rFonts w:ascii="Times New Roman" w:hAnsi="Times New Roman"/>
                <w:i/>
                <w:iCs/>
                <w:noProof/>
                <w:color w:val="000000"/>
                <w:lang w:val="ro-RO" w:eastAsia="en-US"/>
              </w:rPr>
              <w:t>3</w:t>
            </w:r>
          </w:p>
        </w:tc>
        <w:tc>
          <w:tcPr>
            <w:tcW w:w="1405" w:type="dxa"/>
            <w:tcBorders>
              <w:top w:val="nil"/>
              <w:left w:val="nil"/>
              <w:bottom w:val="single" w:sz="4" w:space="0" w:color="auto"/>
              <w:right w:val="single" w:sz="4" w:space="0" w:color="auto"/>
            </w:tcBorders>
            <w:shd w:val="clear" w:color="auto" w:fill="auto"/>
            <w:noWrap/>
            <w:vAlign w:val="bottom"/>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bottom"/>
            <w:hideMark/>
          </w:tcPr>
          <w:p w:rsidR="00430B9D" w:rsidRPr="00430B9D" w:rsidRDefault="00F756A8"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88790,</w:t>
            </w:r>
            <w:r w:rsidR="00430B9D" w:rsidRPr="00430B9D">
              <w:rPr>
                <w:rFonts w:ascii="Times New Roman" w:hAnsi="Times New Roman"/>
                <w:i/>
                <w:iCs/>
                <w:noProof/>
                <w:color w:val="000000"/>
                <w:lang w:val="ro-RO" w:eastAsia="en-US"/>
              </w:rPr>
              <w:t>0</w:t>
            </w:r>
          </w:p>
        </w:tc>
      </w:tr>
      <w:tr w:rsidR="00430B9D" w:rsidRPr="00430B9D" w:rsidTr="00246678">
        <w:trPr>
          <w:trHeight w:val="22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 xml:space="preserve">Ocrotirea sănătății                                                                                 </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07</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r>
      <w:tr w:rsidR="00430B9D" w:rsidRPr="00430B9D" w:rsidTr="00246678">
        <w:trPr>
          <w:trHeight w:val="21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noProof/>
                <w:color w:val="000000"/>
                <w:lang w:val="ro-RO" w:eastAsia="en-US"/>
              </w:rPr>
            </w:pPr>
            <w:r w:rsidRPr="00430B9D">
              <w:rPr>
                <w:rFonts w:ascii="Times New Roman" w:hAnsi="Times New Roman"/>
                <w:noProof/>
                <w:color w:val="000000"/>
                <w:lang w:val="ro-RO" w:eastAsia="en-US"/>
              </w:rPr>
              <w:t>Cheltuieli și active nefinanciare, total</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noProof/>
                <w:color w:val="000000"/>
                <w:sz w:val="24"/>
                <w:szCs w:val="24"/>
                <w:lang w:val="ro-RO" w:eastAsia="en-US"/>
              </w:rPr>
            </w:pPr>
            <w:r w:rsidRPr="00430B9D">
              <w:rPr>
                <w:rFonts w:ascii="Times New Roman" w:hAnsi="Times New Roman"/>
                <w:b/>
                <w:bCs/>
                <w:noProof/>
                <w:color w:val="000000"/>
                <w:sz w:val="24"/>
                <w:szCs w:val="24"/>
                <w:lang w:val="ro-RO" w:eastAsia="en-US"/>
              </w:rPr>
              <w:t> </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F756A8"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1439,</w:t>
            </w:r>
            <w:r w:rsidR="00430B9D" w:rsidRPr="00430B9D">
              <w:rPr>
                <w:rFonts w:ascii="Times New Roman" w:hAnsi="Times New Roman"/>
                <w:noProof/>
                <w:color w:val="000000"/>
                <w:lang w:val="ro-RO" w:eastAsia="en-US"/>
              </w:rPr>
              <w:t>5</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F756A8"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10,</w:t>
            </w:r>
            <w:r w:rsidR="00430B9D" w:rsidRPr="00430B9D">
              <w:rPr>
                <w:rFonts w:ascii="Times New Roman" w:hAnsi="Times New Roman"/>
                <w:noProof/>
                <w:color w:val="000000"/>
                <w:lang w:val="ro-RO" w:eastAsia="en-US"/>
              </w:rPr>
              <w:t>0</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F756A8"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10,</w:t>
            </w:r>
            <w:r w:rsidR="00430B9D" w:rsidRPr="00430B9D">
              <w:rPr>
                <w:rFonts w:ascii="Times New Roman" w:hAnsi="Times New Roman"/>
                <w:noProof/>
                <w:color w:val="000000"/>
                <w:lang w:val="ro-RO" w:eastAsia="en-US"/>
              </w:rPr>
              <w:t>0</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F756A8"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1449,</w:t>
            </w:r>
            <w:r w:rsidR="00430B9D" w:rsidRPr="00430B9D">
              <w:rPr>
                <w:rFonts w:ascii="Times New Roman" w:hAnsi="Times New Roman"/>
                <w:noProof/>
                <w:color w:val="000000"/>
                <w:lang w:val="ro-RO" w:eastAsia="en-US"/>
              </w:rPr>
              <w:t>5</w:t>
            </w:r>
          </w:p>
        </w:tc>
      </w:tr>
      <w:tr w:rsidR="00430B9D" w:rsidRPr="00430B9D" w:rsidTr="00246678">
        <w:trPr>
          <w:trHeight w:val="620"/>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Cercetări științifice aplicate în domeniul sănătății publice și serviciilor medicale, în direcția strategică "Sănătate și biomedicină"</w:t>
            </w:r>
          </w:p>
        </w:tc>
        <w:tc>
          <w:tcPr>
            <w:tcW w:w="781" w:type="dxa"/>
            <w:tcBorders>
              <w:top w:val="nil"/>
              <w:left w:val="nil"/>
              <w:bottom w:val="single" w:sz="4" w:space="0" w:color="auto"/>
              <w:right w:val="single" w:sz="4" w:space="0" w:color="auto"/>
            </w:tcBorders>
            <w:shd w:val="clear" w:color="auto" w:fill="auto"/>
            <w:noWrap/>
            <w:vAlign w:val="bottom"/>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8007</w:t>
            </w:r>
          </w:p>
        </w:tc>
        <w:tc>
          <w:tcPr>
            <w:tcW w:w="1526" w:type="dxa"/>
            <w:tcBorders>
              <w:top w:val="nil"/>
              <w:left w:val="nil"/>
              <w:bottom w:val="single" w:sz="4" w:space="0" w:color="auto"/>
              <w:right w:val="single" w:sz="4" w:space="0" w:color="auto"/>
            </w:tcBorders>
            <w:shd w:val="clear" w:color="auto" w:fill="auto"/>
            <w:noWrap/>
            <w:vAlign w:val="bottom"/>
            <w:hideMark/>
          </w:tcPr>
          <w:p w:rsidR="00430B9D" w:rsidRPr="00430B9D" w:rsidRDefault="003713EE"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1439,</w:t>
            </w:r>
            <w:r w:rsidR="00430B9D" w:rsidRPr="00430B9D">
              <w:rPr>
                <w:rFonts w:ascii="Times New Roman" w:hAnsi="Times New Roman"/>
                <w:i/>
                <w:iCs/>
                <w:noProof/>
                <w:color w:val="000000"/>
                <w:lang w:val="ro-RO" w:eastAsia="en-US"/>
              </w:rPr>
              <w:t>5</w:t>
            </w:r>
          </w:p>
        </w:tc>
        <w:tc>
          <w:tcPr>
            <w:tcW w:w="1494" w:type="dxa"/>
            <w:tcBorders>
              <w:top w:val="nil"/>
              <w:left w:val="nil"/>
              <w:bottom w:val="single" w:sz="4" w:space="0" w:color="auto"/>
              <w:right w:val="single" w:sz="4" w:space="0" w:color="auto"/>
            </w:tcBorders>
            <w:shd w:val="clear" w:color="auto" w:fill="auto"/>
            <w:noWrap/>
            <w:vAlign w:val="bottom"/>
            <w:hideMark/>
          </w:tcPr>
          <w:p w:rsidR="00430B9D" w:rsidRPr="00430B9D" w:rsidRDefault="003713EE"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10,</w:t>
            </w:r>
            <w:r w:rsidR="00430B9D" w:rsidRPr="00430B9D">
              <w:rPr>
                <w:rFonts w:ascii="Times New Roman" w:hAnsi="Times New Roman"/>
                <w:i/>
                <w:iCs/>
                <w:noProof/>
                <w:color w:val="000000"/>
                <w:lang w:val="ro-RO" w:eastAsia="en-US"/>
              </w:rPr>
              <w:t>0</w:t>
            </w:r>
          </w:p>
        </w:tc>
        <w:tc>
          <w:tcPr>
            <w:tcW w:w="1111" w:type="dxa"/>
            <w:tcBorders>
              <w:top w:val="nil"/>
              <w:left w:val="nil"/>
              <w:bottom w:val="single" w:sz="4" w:space="0" w:color="auto"/>
              <w:right w:val="single" w:sz="4" w:space="0" w:color="auto"/>
            </w:tcBorders>
            <w:shd w:val="clear" w:color="auto" w:fill="auto"/>
            <w:noWrap/>
            <w:vAlign w:val="bottom"/>
            <w:hideMark/>
          </w:tcPr>
          <w:p w:rsidR="00430B9D" w:rsidRPr="00430B9D" w:rsidRDefault="003713EE"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10,</w:t>
            </w:r>
            <w:r w:rsidR="00430B9D" w:rsidRPr="00430B9D">
              <w:rPr>
                <w:rFonts w:ascii="Times New Roman" w:hAnsi="Times New Roman"/>
                <w:i/>
                <w:iCs/>
                <w:noProof/>
                <w:color w:val="000000"/>
                <w:lang w:val="ro-RO" w:eastAsia="en-US"/>
              </w:rPr>
              <w:t>0</w:t>
            </w:r>
          </w:p>
        </w:tc>
        <w:tc>
          <w:tcPr>
            <w:tcW w:w="1405" w:type="dxa"/>
            <w:tcBorders>
              <w:top w:val="nil"/>
              <w:left w:val="nil"/>
              <w:bottom w:val="single" w:sz="4" w:space="0" w:color="auto"/>
              <w:right w:val="single" w:sz="4" w:space="0" w:color="auto"/>
            </w:tcBorders>
            <w:shd w:val="clear" w:color="auto" w:fill="auto"/>
            <w:noWrap/>
            <w:vAlign w:val="bottom"/>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bottom"/>
            <w:hideMark/>
          </w:tcPr>
          <w:p w:rsidR="00430B9D" w:rsidRPr="00430B9D" w:rsidRDefault="003713EE"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1449,</w:t>
            </w:r>
            <w:r w:rsidR="00430B9D" w:rsidRPr="00430B9D">
              <w:rPr>
                <w:rFonts w:ascii="Times New Roman" w:hAnsi="Times New Roman"/>
                <w:i/>
                <w:iCs/>
                <w:noProof/>
                <w:color w:val="000000"/>
                <w:lang w:val="ro-RO" w:eastAsia="en-US"/>
              </w:rPr>
              <w:t>5</w:t>
            </w:r>
          </w:p>
        </w:tc>
      </w:tr>
      <w:tr w:rsidR="00430B9D" w:rsidRPr="00430B9D" w:rsidTr="00246678">
        <w:trPr>
          <w:trHeight w:val="22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 xml:space="preserve">Cultură,  sport,  tineret, culte și  odihnă                                                         </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08</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r>
      <w:tr w:rsidR="00430B9D" w:rsidRPr="00430B9D" w:rsidTr="00246678">
        <w:trPr>
          <w:trHeight w:val="21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noProof/>
                <w:color w:val="000000"/>
                <w:lang w:val="ro-RO" w:eastAsia="en-US"/>
              </w:rPr>
            </w:pPr>
            <w:r w:rsidRPr="00430B9D">
              <w:rPr>
                <w:rFonts w:ascii="Times New Roman" w:hAnsi="Times New Roman"/>
                <w:noProof/>
                <w:color w:val="000000"/>
                <w:lang w:val="ro-RO" w:eastAsia="en-US"/>
              </w:rPr>
              <w:t>Cheltuieli și active nefinanciare, total</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 </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6933AC"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506793,</w:t>
            </w:r>
            <w:r w:rsidR="00430B9D" w:rsidRPr="00430B9D">
              <w:rPr>
                <w:rFonts w:ascii="Times New Roman" w:hAnsi="Times New Roman"/>
                <w:noProof/>
                <w:color w:val="000000"/>
                <w:lang w:val="ro-RO" w:eastAsia="en-US"/>
              </w:rPr>
              <w:t>4</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950D6">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w:t>
            </w:r>
            <w:r w:rsidR="004950D6">
              <w:rPr>
                <w:rFonts w:ascii="Times New Roman" w:hAnsi="Times New Roman"/>
                <w:noProof/>
                <w:color w:val="000000"/>
                <w:lang w:val="ro-RO" w:eastAsia="en-US"/>
              </w:rPr>
              <w:t>480</w:t>
            </w:r>
            <w:r w:rsidR="006933AC">
              <w:rPr>
                <w:rFonts w:ascii="Times New Roman" w:hAnsi="Times New Roman"/>
                <w:noProof/>
                <w:color w:val="000000"/>
                <w:lang w:val="ro-RO" w:eastAsia="en-US"/>
              </w:rPr>
              <w:t>,</w:t>
            </w:r>
            <w:r w:rsidRPr="00430B9D">
              <w:rPr>
                <w:rFonts w:ascii="Times New Roman" w:hAnsi="Times New Roman"/>
                <w:noProof/>
                <w:color w:val="000000"/>
                <w:lang w:val="ro-RO" w:eastAsia="en-US"/>
              </w:rPr>
              <w:t>0</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0D73E6">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w:t>
            </w:r>
            <w:r w:rsidR="000D73E6">
              <w:rPr>
                <w:rFonts w:ascii="Times New Roman" w:hAnsi="Times New Roman"/>
                <w:noProof/>
                <w:color w:val="000000"/>
                <w:lang w:val="ro-RO" w:eastAsia="en-US"/>
              </w:rPr>
              <w:t>200</w:t>
            </w:r>
            <w:r w:rsidR="006933AC">
              <w:rPr>
                <w:rFonts w:ascii="Times New Roman" w:hAnsi="Times New Roman"/>
                <w:noProof/>
                <w:color w:val="000000"/>
                <w:lang w:val="ro-RO" w:eastAsia="en-US"/>
              </w:rPr>
              <w:t>,</w:t>
            </w:r>
            <w:r w:rsidRPr="00430B9D">
              <w:rPr>
                <w:rFonts w:ascii="Times New Roman" w:hAnsi="Times New Roman"/>
                <w:noProof/>
                <w:color w:val="000000"/>
                <w:lang w:val="ro-RO" w:eastAsia="en-US"/>
              </w:rPr>
              <w:t>0</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0D73E6"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-280,0</w:t>
            </w:r>
            <w:r w:rsidR="00430B9D" w:rsidRPr="00430B9D">
              <w:rPr>
                <w:rFonts w:ascii="Times New Roman" w:hAnsi="Times New Roman"/>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6933AC" w:rsidP="004950D6">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50</w:t>
            </w:r>
            <w:r w:rsidR="004950D6">
              <w:rPr>
                <w:rFonts w:ascii="Times New Roman" w:hAnsi="Times New Roman"/>
                <w:noProof/>
                <w:color w:val="000000"/>
                <w:lang w:val="ro-RO" w:eastAsia="en-US"/>
              </w:rPr>
              <w:t>631</w:t>
            </w:r>
            <w:r>
              <w:rPr>
                <w:rFonts w:ascii="Times New Roman" w:hAnsi="Times New Roman"/>
                <w:noProof/>
                <w:color w:val="000000"/>
                <w:lang w:val="ro-RO" w:eastAsia="en-US"/>
              </w:rPr>
              <w:t>3,</w:t>
            </w:r>
            <w:r w:rsidR="00430B9D" w:rsidRPr="00430B9D">
              <w:rPr>
                <w:rFonts w:ascii="Times New Roman" w:hAnsi="Times New Roman"/>
                <w:noProof/>
                <w:color w:val="000000"/>
                <w:lang w:val="ro-RO" w:eastAsia="en-US"/>
              </w:rPr>
              <w:t>4</w:t>
            </w:r>
          </w:p>
        </w:tc>
      </w:tr>
      <w:tr w:rsidR="00430B9D" w:rsidRPr="00430B9D" w:rsidTr="00246678">
        <w:trPr>
          <w:trHeight w:val="22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Dezvoltarea culturii</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8502</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6933AC"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255444,</w:t>
            </w:r>
            <w:r w:rsidR="00430B9D" w:rsidRPr="00430B9D">
              <w:rPr>
                <w:rFonts w:ascii="Times New Roman" w:hAnsi="Times New Roman"/>
                <w:i/>
                <w:iCs/>
                <w:noProof/>
                <w:color w:val="000000"/>
                <w:lang w:val="ro-RO" w:eastAsia="en-US"/>
              </w:rPr>
              <w:t>0</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6933AC"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-200,</w:t>
            </w:r>
            <w:r w:rsidR="00430B9D" w:rsidRPr="00430B9D">
              <w:rPr>
                <w:rFonts w:ascii="Times New Roman" w:hAnsi="Times New Roman"/>
                <w:i/>
                <w:iCs/>
                <w:noProof/>
                <w:color w:val="000000"/>
                <w:lang w:val="ro-RO" w:eastAsia="en-US"/>
              </w:rPr>
              <w:t>0</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6933AC"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-200,</w:t>
            </w:r>
            <w:r w:rsidR="00430B9D" w:rsidRPr="00430B9D">
              <w:rPr>
                <w:rFonts w:ascii="Times New Roman" w:hAnsi="Times New Roman"/>
                <w:i/>
                <w:iCs/>
                <w:noProof/>
                <w:color w:val="000000"/>
                <w:lang w:val="ro-RO" w:eastAsia="en-US"/>
              </w:rPr>
              <w:t>0</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6933AC"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255244,</w:t>
            </w:r>
            <w:r w:rsidR="00430B9D" w:rsidRPr="00430B9D">
              <w:rPr>
                <w:rFonts w:ascii="Times New Roman" w:hAnsi="Times New Roman"/>
                <w:i/>
                <w:iCs/>
                <w:noProof/>
                <w:color w:val="000000"/>
                <w:lang w:val="ro-RO" w:eastAsia="en-US"/>
              </w:rPr>
              <w:t>0</w:t>
            </w:r>
          </w:p>
        </w:tc>
      </w:tr>
      <w:tr w:rsidR="00430B9D" w:rsidRPr="00430B9D" w:rsidTr="00246678">
        <w:trPr>
          <w:trHeight w:val="268"/>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Protejarea și punerea în valoare a patrimoniului cultural național</w:t>
            </w:r>
          </w:p>
        </w:tc>
        <w:tc>
          <w:tcPr>
            <w:tcW w:w="781" w:type="dxa"/>
            <w:tcBorders>
              <w:top w:val="nil"/>
              <w:left w:val="nil"/>
              <w:bottom w:val="single" w:sz="4" w:space="0" w:color="auto"/>
              <w:right w:val="single" w:sz="4" w:space="0" w:color="auto"/>
            </w:tcBorders>
            <w:shd w:val="clear" w:color="auto" w:fill="auto"/>
            <w:noWrap/>
            <w:vAlign w:val="bottom"/>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8503</w:t>
            </w:r>
          </w:p>
        </w:tc>
        <w:tc>
          <w:tcPr>
            <w:tcW w:w="1526" w:type="dxa"/>
            <w:tcBorders>
              <w:top w:val="nil"/>
              <w:left w:val="nil"/>
              <w:bottom w:val="single" w:sz="4" w:space="0" w:color="auto"/>
              <w:right w:val="single" w:sz="4" w:space="0" w:color="auto"/>
            </w:tcBorders>
            <w:shd w:val="clear" w:color="auto" w:fill="auto"/>
            <w:noWrap/>
            <w:vAlign w:val="bottom"/>
            <w:hideMark/>
          </w:tcPr>
          <w:p w:rsidR="00430B9D" w:rsidRPr="00430B9D" w:rsidRDefault="006933AC"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87792,</w:t>
            </w:r>
            <w:r w:rsidR="00430B9D" w:rsidRPr="00430B9D">
              <w:rPr>
                <w:rFonts w:ascii="Times New Roman" w:hAnsi="Times New Roman"/>
                <w:i/>
                <w:iCs/>
                <w:noProof/>
                <w:color w:val="000000"/>
                <w:lang w:val="ro-RO" w:eastAsia="en-US"/>
              </w:rPr>
              <w:t>6</w:t>
            </w:r>
          </w:p>
        </w:tc>
        <w:tc>
          <w:tcPr>
            <w:tcW w:w="1494" w:type="dxa"/>
            <w:tcBorders>
              <w:top w:val="nil"/>
              <w:left w:val="nil"/>
              <w:bottom w:val="single" w:sz="4" w:space="0" w:color="auto"/>
              <w:right w:val="single" w:sz="4" w:space="0" w:color="auto"/>
            </w:tcBorders>
            <w:shd w:val="clear" w:color="auto" w:fill="auto"/>
            <w:noWrap/>
            <w:vAlign w:val="bottom"/>
            <w:hideMark/>
          </w:tcPr>
          <w:p w:rsidR="00430B9D" w:rsidRPr="00430B9D" w:rsidRDefault="00A838B3"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810</w:t>
            </w:r>
            <w:r w:rsidR="006933AC">
              <w:rPr>
                <w:rFonts w:ascii="Times New Roman" w:hAnsi="Times New Roman"/>
                <w:i/>
                <w:iCs/>
                <w:noProof/>
                <w:color w:val="000000"/>
                <w:lang w:val="ro-RO" w:eastAsia="en-US"/>
              </w:rPr>
              <w:t>,</w:t>
            </w:r>
            <w:r w:rsidR="00430B9D" w:rsidRPr="00430B9D">
              <w:rPr>
                <w:rFonts w:ascii="Times New Roman" w:hAnsi="Times New Roman"/>
                <w:i/>
                <w:iCs/>
                <w:noProof/>
                <w:color w:val="000000"/>
                <w:lang w:val="ro-RO" w:eastAsia="en-US"/>
              </w:rPr>
              <w:t>0</w:t>
            </w:r>
          </w:p>
        </w:tc>
        <w:tc>
          <w:tcPr>
            <w:tcW w:w="1111" w:type="dxa"/>
            <w:tcBorders>
              <w:top w:val="nil"/>
              <w:left w:val="nil"/>
              <w:bottom w:val="single" w:sz="4" w:space="0" w:color="auto"/>
              <w:right w:val="single" w:sz="4" w:space="0" w:color="auto"/>
            </w:tcBorders>
            <w:shd w:val="clear" w:color="auto" w:fill="auto"/>
            <w:noWrap/>
            <w:vAlign w:val="bottom"/>
            <w:hideMark/>
          </w:tcPr>
          <w:p w:rsidR="00430B9D" w:rsidRPr="00430B9D" w:rsidRDefault="000D73E6"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200</w:t>
            </w:r>
            <w:r w:rsidR="006933AC">
              <w:rPr>
                <w:rFonts w:ascii="Times New Roman" w:hAnsi="Times New Roman"/>
                <w:i/>
                <w:iCs/>
                <w:noProof/>
                <w:color w:val="000000"/>
                <w:lang w:val="ro-RO" w:eastAsia="en-US"/>
              </w:rPr>
              <w:t>,</w:t>
            </w:r>
            <w:r w:rsidR="00430B9D" w:rsidRPr="00430B9D">
              <w:rPr>
                <w:rFonts w:ascii="Times New Roman" w:hAnsi="Times New Roman"/>
                <w:i/>
                <w:iCs/>
                <w:noProof/>
                <w:color w:val="000000"/>
                <w:lang w:val="ro-RO" w:eastAsia="en-US"/>
              </w:rPr>
              <w:t>0</w:t>
            </w:r>
          </w:p>
        </w:tc>
        <w:tc>
          <w:tcPr>
            <w:tcW w:w="1405" w:type="dxa"/>
            <w:tcBorders>
              <w:top w:val="nil"/>
              <w:left w:val="nil"/>
              <w:bottom w:val="single" w:sz="4" w:space="0" w:color="auto"/>
              <w:right w:val="single" w:sz="4" w:space="0" w:color="auto"/>
            </w:tcBorders>
            <w:shd w:val="clear" w:color="auto" w:fill="auto"/>
            <w:noWrap/>
            <w:vAlign w:val="bottom"/>
            <w:hideMark/>
          </w:tcPr>
          <w:p w:rsidR="00430B9D" w:rsidRPr="00430B9D" w:rsidRDefault="000D73E6"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610,0</w:t>
            </w:r>
            <w:r w:rsidR="00430B9D"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bottom"/>
            <w:hideMark/>
          </w:tcPr>
          <w:p w:rsidR="00430B9D" w:rsidRPr="00430B9D" w:rsidRDefault="00A838B3"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8860</w:t>
            </w:r>
            <w:r w:rsidR="006933AC">
              <w:rPr>
                <w:rFonts w:ascii="Times New Roman" w:hAnsi="Times New Roman"/>
                <w:i/>
                <w:iCs/>
                <w:noProof/>
                <w:color w:val="000000"/>
                <w:lang w:val="ro-RO" w:eastAsia="en-US"/>
              </w:rPr>
              <w:t>2,</w:t>
            </w:r>
            <w:r w:rsidR="00430B9D" w:rsidRPr="00430B9D">
              <w:rPr>
                <w:rFonts w:ascii="Times New Roman" w:hAnsi="Times New Roman"/>
                <w:i/>
                <w:iCs/>
                <w:noProof/>
                <w:color w:val="000000"/>
                <w:lang w:val="ro-RO" w:eastAsia="en-US"/>
              </w:rPr>
              <w:t>6</w:t>
            </w:r>
          </w:p>
        </w:tc>
      </w:tr>
      <w:tr w:rsidR="00430B9D" w:rsidRPr="00430B9D" w:rsidTr="005F6BA8">
        <w:trPr>
          <w:trHeight w:val="22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Politici și management în domeniul tineretului și sportului</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8601</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5B454A"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897,</w:t>
            </w:r>
            <w:r w:rsidR="00430B9D" w:rsidRPr="00430B9D">
              <w:rPr>
                <w:rFonts w:ascii="Times New Roman" w:hAnsi="Times New Roman"/>
                <w:i/>
                <w:iCs/>
                <w:noProof/>
                <w:color w:val="000000"/>
                <w:lang w:val="ro-RO" w:eastAsia="en-US"/>
              </w:rPr>
              <w:t>5</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5B454A"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-540,</w:t>
            </w:r>
            <w:r w:rsidR="00430B9D" w:rsidRPr="00430B9D">
              <w:rPr>
                <w:rFonts w:ascii="Times New Roman" w:hAnsi="Times New Roman"/>
                <w:i/>
                <w:iCs/>
                <w:noProof/>
                <w:color w:val="000000"/>
                <w:lang w:val="ro-RO" w:eastAsia="en-US"/>
              </w:rPr>
              <w:t>3</w:t>
            </w:r>
          </w:p>
        </w:tc>
        <w:tc>
          <w:tcPr>
            <w:tcW w:w="1111" w:type="dxa"/>
            <w:tcBorders>
              <w:top w:val="nil"/>
              <w:left w:val="nil"/>
              <w:bottom w:val="single" w:sz="4" w:space="0" w:color="auto"/>
              <w:right w:val="single" w:sz="4" w:space="0" w:color="auto"/>
            </w:tcBorders>
            <w:shd w:val="clear" w:color="auto" w:fill="auto"/>
            <w:noWrap/>
            <w:vAlign w:val="center"/>
          </w:tcPr>
          <w:p w:rsidR="00430B9D" w:rsidRPr="00430B9D" w:rsidRDefault="00430B9D" w:rsidP="00430B9D">
            <w:pPr>
              <w:spacing w:after="0" w:line="240" w:lineRule="auto"/>
              <w:jc w:val="right"/>
              <w:rPr>
                <w:rFonts w:ascii="Times New Roman" w:hAnsi="Times New Roman"/>
                <w:i/>
                <w:iCs/>
                <w:noProof/>
                <w:color w:val="000000"/>
                <w:lang w:val="ro-RO" w:eastAsia="en-US"/>
              </w:rPr>
            </w:pP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5F6BA8"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-540,3</w:t>
            </w:r>
            <w:r w:rsidR="00430B9D"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5B454A"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357,</w:t>
            </w:r>
            <w:r w:rsidR="00430B9D" w:rsidRPr="00430B9D">
              <w:rPr>
                <w:rFonts w:ascii="Times New Roman" w:hAnsi="Times New Roman"/>
                <w:i/>
                <w:iCs/>
                <w:noProof/>
                <w:color w:val="000000"/>
                <w:lang w:val="ro-RO" w:eastAsia="en-US"/>
              </w:rPr>
              <w:t>2</w:t>
            </w:r>
          </w:p>
        </w:tc>
      </w:tr>
      <w:tr w:rsidR="00430B9D" w:rsidRPr="00430B9D" w:rsidTr="00246678">
        <w:trPr>
          <w:trHeight w:val="22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Sport</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8602</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5B454A"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134620,</w:t>
            </w:r>
            <w:r w:rsidR="00430B9D" w:rsidRPr="00430B9D">
              <w:rPr>
                <w:rFonts w:ascii="Times New Roman" w:hAnsi="Times New Roman"/>
                <w:i/>
                <w:iCs/>
                <w:noProof/>
                <w:color w:val="000000"/>
                <w:lang w:val="ro-RO" w:eastAsia="en-US"/>
              </w:rPr>
              <w:t>6</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63430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w:t>
            </w:r>
            <w:r w:rsidR="0063430D">
              <w:rPr>
                <w:rFonts w:ascii="Times New Roman" w:hAnsi="Times New Roman"/>
                <w:i/>
                <w:iCs/>
                <w:noProof/>
                <w:color w:val="000000"/>
                <w:lang w:val="ro-RO" w:eastAsia="en-US"/>
              </w:rPr>
              <w:t>5</w:t>
            </w:r>
            <w:r w:rsidR="005B454A">
              <w:rPr>
                <w:rFonts w:ascii="Times New Roman" w:hAnsi="Times New Roman"/>
                <w:i/>
                <w:iCs/>
                <w:noProof/>
                <w:color w:val="000000"/>
                <w:lang w:val="ro-RO" w:eastAsia="en-US"/>
              </w:rPr>
              <w:t>49,</w:t>
            </w:r>
            <w:r w:rsidRPr="00430B9D">
              <w:rPr>
                <w:rFonts w:ascii="Times New Roman" w:hAnsi="Times New Roman"/>
                <w:i/>
                <w:iCs/>
                <w:noProof/>
                <w:color w:val="000000"/>
                <w:lang w:val="ro-RO" w:eastAsia="en-US"/>
              </w:rPr>
              <w:t>7</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5F6BA8">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w:t>
            </w:r>
            <w:r w:rsidR="005F6BA8">
              <w:rPr>
                <w:rFonts w:ascii="Times New Roman" w:hAnsi="Times New Roman"/>
                <w:i/>
                <w:iCs/>
                <w:noProof/>
                <w:color w:val="000000"/>
                <w:lang w:val="ro-RO" w:eastAsia="en-US"/>
              </w:rPr>
              <w:t>200,0</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5F6BA8"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-349,7</w:t>
            </w:r>
            <w:r w:rsidR="00430B9D"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5B454A" w:rsidP="00D978B0">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134</w:t>
            </w:r>
            <w:r w:rsidR="00D978B0">
              <w:rPr>
                <w:rFonts w:ascii="Times New Roman" w:hAnsi="Times New Roman"/>
                <w:i/>
                <w:iCs/>
                <w:noProof/>
                <w:color w:val="000000"/>
                <w:lang w:val="ro-RO" w:eastAsia="en-US"/>
              </w:rPr>
              <w:t>0</w:t>
            </w:r>
            <w:r>
              <w:rPr>
                <w:rFonts w:ascii="Times New Roman" w:hAnsi="Times New Roman"/>
                <w:i/>
                <w:iCs/>
                <w:noProof/>
                <w:color w:val="000000"/>
                <w:lang w:val="ro-RO" w:eastAsia="en-US"/>
              </w:rPr>
              <w:t>70,</w:t>
            </w:r>
            <w:r w:rsidR="00430B9D" w:rsidRPr="00430B9D">
              <w:rPr>
                <w:rFonts w:ascii="Times New Roman" w:hAnsi="Times New Roman"/>
                <w:i/>
                <w:iCs/>
                <w:noProof/>
                <w:color w:val="000000"/>
                <w:lang w:val="ro-RO" w:eastAsia="en-US"/>
              </w:rPr>
              <w:t>9</w:t>
            </w:r>
          </w:p>
        </w:tc>
      </w:tr>
      <w:tr w:rsidR="00430B9D" w:rsidRPr="00430B9D" w:rsidTr="00246678">
        <w:trPr>
          <w:trHeight w:val="22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 xml:space="preserve">Învățămînt                                                                                          </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09</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r>
      <w:tr w:rsidR="00430B9D" w:rsidRPr="00430B9D" w:rsidTr="00246678">
        <w:trPr>
          <w:trHeight w:val="21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noProof/>
                <w:color w:val="000000"/>
                <w:lang w:val="ro-RO" w:eastAsia="en-US"/>
              </w:rPr>
            </w:pPr>
            <w:r w:rsidRPr="00430B9D">
              <w:rPr>
                <w:rFonts w:ascii="Times New Roman" w:hAnsi="Times New Roman"/>
                <w:noProof/>
                <w:color w:val="000000"/>
                <w:lang w:val="ro-RO" w:eastAsia="en-US"/>
              </w:rPr>
              <w:t>Cheltuieli și active nefinanciare, total</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noProof/>
                <w:color w:val="000000"/>
                <w:sz w:val="24"/>
                <w:szCs w:val="24"/>
                <w:lang w:val="ro-RO" w:eastAsia="en-US"/>
              </w:rPr>
            </w:pPr>
            <w:r w:rsidRPr="00430B9D">
              <w:rPr>
                <w:rFonts w:ascii="Times New Roman" w:hAnsi="Times New Roman"/>
                <w:b/>
                <w:bCs/>
                <w:noProof/>
                <w:color w:val="000000"/>
                <w:sz w:val="24"/>
                <w:szCs w:val="24"/>
                <w:lang w:val="ro-RO" w:eastAsia="en-US"/>
              </w:rPr>
              <w:t> </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2A2053"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2072674,</w:t>
            </w:r>
            <w:r w:rsidR="00430B9D" w:rsidRPr="00430B9D">
              <w:rPr>
                <w:rFonts w:ascii="Times New Roman" w:hAnsi="Times New Roman"/>
                <w:noProof/>
                <w:color w:val="000000"/>
                <w:lang w:val="ro-RO" w:eastAsia="en-US"/>
              </w:rPr>
              <w:t>5</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CA0483" w:rsidP="003915D0">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890</w:t>
            </w:r>
            <w:r w:rsidR="002A2053">
              <w:rPr>
                <w:rFonts w:ascii="Times New Roman" w:hAnsi="Times New Roman"/>
                <w:noProof/>
                <w:color w:val="000000"/>
                <w:lang w:val="ro-RO" w:eastAsia="en-US"/>
              </w:rPr>
              <w:t>,</w:t>
            </w:r>
            <w:r w:rsidR="00430B9D" w:rsidRPr="00430B9D">
              <w:rPr>
                <w:rFonts w:ascii="Times New Roman" w:hAnsi="Times New Roman"/>
                <w:noProof/>
                <w:color w:val="000000"/>
                <w:lang w:val="ro-RO" w:eastAsia="en-US"/>
              </w:rPr>
              <w:t>6</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9B31FE" w:rsidP="003915D0">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610</w:t>
            </w:r>
            <w:r w:rsidR="002A2053">
              <w:rPr>
                <w:rFonts w:ascii="Times New Roman" w:hAnsi="Times New Roman"/>
                <w:noProof/>
                <w:color w:val="000000"/>
                <w:lang w:val="ro-RO" w:eastAsia="en-US"/>
              </w:rPr>
              <w:t>,</w:t>
            </w:r>
            <w:r w:rsidR="00430B9D" w:rsidRPr="00430B9D">
              <w:rPr>
                <w:rFonts w:ascii="Times New Roman" w:hAnsi="Times New Roman"/>
                <w:noProof/>
                <w:color w:val="000000"/>
                <w:lang w:val="ro-RO" w:eastAsia="en-US"/>
              </w:rPr>
              <w:t>6</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9B31FE"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280,0</w:t>
            </w:r>
            <w:r w:rsidR="00430B9D" w:rsidRPr="00430B9D">
              <w:rPr>
                <w:rFonts w:ascii="Times New Roman" w:hAnsi="Times New Roman"/>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2A2053" w:rsidP="00CA0483">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2</w:t>
            </w:r>
            <w:r w:rsidR="00430B9D" w:rsidRPr="00430B9D">
              <w:rPr>
                <w:rFonts w:ascii="Times New Roman" w:hAnsi="Times New Roman"/>
                <w:noProof/>
                <w:color w:val="000000"/>
                <w:lang w:val="ro-RO" w:eastAsia="en-US"/>
              </w:rPr>
              <w:t>07</w:t>
            </w:r>
            <w:r w:rsidR="00CA0483">
              <w:rPr>
                <w:rFonts w:ascii="Times New Roman" w:hAnsi="Times New Roman"/>
                <w:noProof/>
                <w:color w:val="000000"/>
                <w:lang w:val="ro-RO" w:eastAsia="en-US"/>
              </w:rPr>
              <w:t>356</w:t>
            </w:r>
            <w:r>
              <w:rPr>
                <w:rFonts w:ascii="Times New Roman" w:hAnsi="Times New Roman"/>
                <w:noProof/>
                <w:color w:val="000000"/>
                <w:lang w:val="ro-RO" w:eastAsia="en-US"/>
              </w:rPr>
              <w:t>5,</w:t>
            </w:r>
            <w:r w:rsidR="00430B9D" w:rsidRPr="00430B9D">
              <w:rPr>
                <w:rFonts w:ascii="Times New Roman" w:hAnsi="Times New Roman"/>
                <w:noProof/>
                <w:color w:val="000000"/>
                <w:lang w:val="ro-RO" w:eastAsia="en-US"/>
              </w:rPr>
              <w:t>1</w:t>
            </w:r>
          </w:p>
        </w:tc>
      </w:tr>
      <w:tr w:rsidR="00430B9D" w:rsidRPr="00430B9D" w:rsidTr="00246678">
        <w:trPr>
          <w:trHeight w:val="206"/>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Învățămînt  special</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8805</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BD3D4B"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41891,</w:t>
            </w:r>
            <w:r w:rsidR="00430B9D" w:rsidRPr="00430B9D">
              <w:rPr>
                <w:rFonts w:ascii="Times New Roman" w:hAnsi="Times New Roman"/>
                <w:i/>
                <w:iCs/>
                <w:noProof/>
                <w:color w:val="000000"/>
                <w:lang w:val="ro-RO" w:eastAsia="en-US"/>
              </w:rPr>
              <w:t>1</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BD3D4B"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-560,</w:t>
            </w:r>
            <w:r w:rsidR="00430B9D" w:rsidRPr="00430B9D">
              <w:rPr>
                <w:rFonts w:ascii="Times New Roman" w:hAnsi="Times New Roman"/>
                <w:i/>
                <w:iCs/>
                <w:noProof/>
                <w:color w:val="000000"/>
                <w:lang w:val="ro-RO" w:eastAsia="en-US"/>
              </w:rPr>
              <w:t>0</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9B31FE"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-560,0</w:t>
            </w:r>
            <w:r w:rsidR="00430B9D"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BD3D4B"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41331,</w:t>
            </w:r>
            <w:r w:rsidR="00430B9D" w:rsidRPr="00430B9D">
              <w:rPr>
                <w:rFonts w:ascii="Times New Roman" w:hAnsi="Times New Roman"/>
                <w:i/>
                <w:iCs/>
                <w:noProof/>
                <w:color w:val="000000"/>
                <w:lang w:val="ro-RO" w:eastAsia="en-US"/>
              </w:rPr>
              <w:t>1</w:t>
            </w:r>
          </w:p>
        </w:tc>
      </w:tr>
      <w:tr w:rsidR="00893D1D" w:rsidRPr="00430B9D" w:rsidTr="00246678">
        <w:trPr>
          <w:trHeight w:val="206"/>
        </w:trPr>
        <w:tc>
          <w:tcPr>
            <w:tcW w:w="5973" w:type="dxa"/>
            <w:tcBorders>
              <w:top w:val="nil"/>
              <w:left w:val="single" w:sz="4" w:space="0" w:color="auto"/>
              <w:bottom w:val="single" w:sz="4" w:space="0" w:color="auto"/>
              <w:right w:val="single" w:sz="4" w:space="0" w:color="auto"/>
            </w:tcBorders>
            <w:shd w:val="clear" w:color="auto" w:fill="auto"/>
            <w:vAlign w:val="center"/>
          </w:tcPr>
          <w:p w:rsidR="00893D1D" w:rsidRPr="00430B9D" w:rsidRDefault="001F1F0E"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Învățămînt</w:t>
            </w:r>
            <w:r>
              <w:rPr>
                <w:rFonts w:ascii="Times New Roman" w:hAnsi="Times New Roman"/>
                <w:i/>
                <w:iCs/>
                <w:noProof/>
                <w:color w:val="000000"/>
                <w:lang w:val="ro-RO" w:eastAsia="en-US"/>
              </w:rPr>
              <w:t xml:space="preserve"> liceal</w:t>
            </w:r>
          </w:p>
        </w:tc>
        <w:tc>
          <w:tcPr>
            <w:tcW w:w="781" w:type="dxa"/>
            <w:tcBorders>
              <w:top w:val="nil"/>
              <w:left w:val="nil"/>
              <w:bottom w:val="single" w:sz="4" w:space="0" w:color="auto"/>
              <w:right w:val="single" w:sz="4" w:space="0" w:color="auto"/>
            </w:tcBorders>
            <w:shd w:val="clear" w:color="auto" w:fill="auto"/>
            <w:noWrap/>
            <w:vAlign w:val="center"/>
          </w:tcPr>
          <w:p w:rsidR="00893D1D" w:rsidRPr="00430B9D" w:rsidRDefault="00893D1D" w:rsidP="00430B9D">
            <w:pPr>
              <w:spacing w:after="0" w:line="240" w:lineRule="auto"/>
              <w:jc w:val="center"/>
              <w:rPr>
                <w:rFonts w:ascii="Times New Roman" w:hAnsi="Times New Roman"/>
                <w:i/>
                <w:iCs/>
                <w:noProof/>
                <w:color w:val="000000"/>
                <w:lang w:val="ro-RO" w:eastAsia="en-US"/>
              </w:rPr>
            </w:pPr>
            <w:r>
              <w:rPr>
                <w:rFonts w:ascii="Times New Roman" w:hAnsi="Times New Roman"/>
                <w:i/>
                <w:iCs/>
                <w:noProof/>
                <w:color w:val="000000"/>
                <w:lang w:val="ro-RO" w:eastAsia="en-US"/>
              </w:rPr>
              <w:t>8806</w:t>
            </w:r>
          </w:p>
        </w:tc>
        <w:tc>
          <w:tcPr>
            <w:tcW w:w="1526" w:type="dxa"/>
            <w:tcBorders>
              <w:top w:val="nil"/>
              <w:left w:val="nil"/>
              <w:bottom w:val="single" w:sz="4" w:space="0" w:color="auto"/>
              <w:right w:val="single" w:sz="4" w:space="0" w:color="auto"/>
            </w:tcBorders>
            <w:shd w:val="clear" w:color="auto" w:fill="auto"/>
            <w:noWrap/>
            <w:vAlign w:val="center"/>
          </w:tcPr>
          <w:p w:rsidR="00893D1D" w:rsidRDefault="00893D1D"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138658,8</w:t>
            </w:r>
          </w:p>
        </w:tc>
        <w:tc>
          <w:tcPr>
            <w:tcW w:w="1494" w:type="dxa"/>
            <w:tcBorders>
              <w:top w:val="nil"/>
              <w:left w:val="nil"/>
              <w:bottom w:val="single" w:sz="4" w:space="0" w:color="auto"/>
              <w:right w:val="single" w:sz="4" w:space="0" w:color="auto"/>
            </w:tcBorders>
            <w:shd w:val="clear" w:color="auto" w:fill="auto"/>
            <w:noWrap/>
            <w:vAlign w:val="center"/>
          </w:tcPr>
          <w:p w:rsidR="00893D1D" w:rsidRDefault="00893D1D"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-610,0</w:t>
            </w:r>
          </w:p>
        </w:tc>
        <w:tc>
          <w:tcPr>
            <w:tcW w:w="1111" w:type="dxa"/>
            <w:tcBorders>
              <w:top w:val="nil"/>
              <w:left w:val="nil"/>
              <w:bottom w:val="single" w:sz="4" w:space="0" w:color="auto"/>
              <w:right w:val="single" w:sz="4" w:space="0" w:color="auto"/>
            </w:tcBorders>
            <w:shd w:val="clear" w:color="auto" w:fill="auto"/>
            <w:noWrap/>
            <w:vAlign w:val="center"/>
          </w:tcPr>
          <w:p w:rsidR="00893D1D" w:rsidRDefault="00893D1D" w:rsidP="00430B9D">
            <w:pPr>
              <w:spacing w:after="0" w:line="240" w:lineRule="auto"/>
              <w:jc w:val="right"/>
              <w:rPr>
                <w:rFonts w:ascii="Times New Roman" w:hAnsi="Times New Roman"/>
                <w:i/>
                <w:iCs/>
                <w:noProof/>
                <w:color w:val="000000"/>
                <w:lang w:val="ro-RO" w:eastAsia="en-US"/>
              </w:rPr>
            </w:pPr>
          </w:p>
        </w:tc>
        <w:tc>
          <w:tcPr>
            <w:tcW w:w="1405" w:type="dxa"/>
            <w:tcBorders>
              <w:top w:val="nil"/>
              <w:left w:val="nil"/>
              <w:bottom w:val="single" w:sz="4" w:space="0" w:color="auto"/>
              <w:right w:val="single" w:sz="4" w:space="0" w:color="auto"/>
            </w:tcBorders>
            <w:shd w:val="clear" w:color="auto" w:fill="auto"/>
            <w:noWrap/>
            <w:vAlign w:val="center"/>
          </w:tcPr>
          <w:p w:rsidR="00893D1D" w:rsidRPr="00430B9D" w:rsidRDefault="009B31FE"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-610,0</w:t>
            </w:r>
          </w:p>
        </w:tc>
        <w:tc>
          <w:tcPr>
            <w:tcW w:w="1475" w:type="dxa"/>
            <w:tcBorders>
              <w:top w:val="nil"/>
              <w:left w:val="nil"/>
              <w:bottom w:val="single" w:sz="4" w:space="0" w:color="auto"/>
              <w:right w:val="single" w:sz="4" w:space="0" w:color="auto"/>
            </w:tcBorders>
            <w:shd w:val="clear" w:color="auto" w:fill="auto"/>
            <w:noWrap/>
            <w:vAlign w:val="center"/>
          </w:tcPr>
          <w:p w:rsidR="00893D1D" w:rsidRDefault="00893D1D"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138048,8</w:t>
            </w:r>
          </w:p>
        </w:tc>
      </w:tr>
      <w:tr w:rsidR="00DF5DA8" w:rsidRPr="00430B9D" w:rsidTr="00246678">
        <w:trPr>
          <w:trHeight w:val="206"/>
        </w:trPr>
        <w:tc>
          <w:tcPr>
            <w:tcW w:w="5973" w:type="dxa"/>
            <w:tcBorders>
              <w:top w:val="nil"/>
              <w:left w:val="single" w:sz="4" w:space="0" w:color="auto"/>
              <w:bottom w:val="single" w:sz="4" w:space="0" w:color="auto"/>
              <w:right w:val="single" w:sz="4" w:space="0" w:color="auto"/>
            </w:tcBorders>
            <w:shd w:val="clear" w:color="auto" w:fill="auto"/>
            <w:vAlign w:val="center"/>
          </w:tcPr>
          <w:p w:rsidR="00DF5DA8" w:rsidRPr="00430B9D" w:rsidRDefault="00E259D9"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Învățămînt</w:t>
            </w:r>
            <w:r>
              <w:rPr>
                <w:rFonts w:ascii="Times New Roman" w:hAnsi="Times New Roman"/>
                <w:i/>
                <w:iCs/>
                <w:noProof/>
                <w:color w:val="000000"/>
                <w:lang w:val="ro-RO" w:eastAsia="en-US"/>
              </w:rPr>
              <w:t xml:space="preserve"> profesional-tehnic secundar</w:t>
            </w:r>
          </w:p>
        </w:tc>
        <w:tc>
          <w:tcPr>
            <w:tcW w:w="781" w:type="dxa"/>
            <w:tcBorders>
              <w:top w:val="nil"/>
              <w:left w:val="nil"/>
              <w:bottom w:val="single" w:sz="4" w:space="0" w:color="auto"/>
              <w:right w:val="single" w:sz="4" w:space="0" w:color="auto"/>
            </w:tcBorders>
            <w:shd w:val="clear" w:color="auto" w:fill="auto"/>
            <w:noWrap/>
            <w:vAlign w:val="center"/>
          </w:tcPr>
          <w:p w:rsidR="00DF5DA8" w:rsidRDefault="00DF5DA8" w:rsidP="00430B9D">
            <w:pPr>
              <w:spacing w:after="0" w:line="240" w:lineRule="auto"/>
              <w:jc w:val="center"/>
              <w:rPr>
                <w:rFonts w:ascii="Times New Roman" w:hAnsi="Times New Roman"/>
                <w:i/>
                <w:iCs/>
                <w:noProof/>
                <w:color w:val="000000"/>
                <w:lang w:val="ro-RO" w:eastAsia="en-US"/>
              </w:rPr>
            </w:pPr>
            <w:r>
              <w:rPr>
                <w:rFonts w:ascii="Times New Roman" w:hAnsi="Times New Roman"/>
                <w:i/>
                <w:iCs/>
                <w:noProof/>
                <w:color w:val="000000"/>
                <w:lang w:val="ro-RO" w:eastAsia="en-US"/>
              </w:rPr>
              <w:t>8808</w:t>
            </w:r>
          </w:p>
        </w:tc>
        <w:tc>
          <w:tcPr>
            <w:tcW w:w="1526" w:type="dxa"/>
            <w:tcBorders>
              <w:top w:val="nil"/>
              <w:left w:val="nil"/>
              <w:bottom w:val="single" w:sz="4" w:space="0" w:color="auto"/>
              <w:right w:val="single" w:sz="4" w:space="0" w:color="auto"/>
            </w:tcBorders>
            <w:shd w:val="clear" w:color="auto" w:fill="auto"/>
            <w:noWrap/>
            <w:vAlign w:val="center"/>
          </w:tcPr>
          <w:p w:rsidR="00DF5DA8" w:rsidRDefault="00E259D9"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460038,9</w:t>
            </w:r>
          </w:p>
        </w:tc>
        <w:tc>
          <w:tcPr>
            <w:tcW w:w="1494" w:type="dxa"/>
            <w:tcBorders>
              <w:top w:val="nil"/>
              <w:left w:val="nil"/>
              <w:bottom w:val="single" w:sz="4" w:space="0" w:color="auto"/>
              <w:right w:val="single" w:sz="4" w:space="0" w:color="auto"/>
            </w:tcBorders>
            <w:shd w:val="clear" w:color="auto" w:fill="auto"/>
            <w:noWrap/>
            <w:vAlign w:val="center"/>
          </w:tcPr>
          <w:p w:rsidR="00DF5DA8" w:rsidRDefault="00E259D9"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-2000,0</w:t>
            </w:r>
          </w:p>
        </w:tc>
        <w:tc>
          <w:tcPr>
            <w:tcW w:w="1111" w:type="dxa"/>
            <w:tcBorders>
              <w:top w:val="nil"/>
              <w:left w:val="nil"/>
              <w:bottom w:val="single" w:sz="4" w:space="0" w:color="auto"/>
              <w:right w:val="single" w:sz="4" w:space="0" w:color="auto"/>
            </w:tcBorders>
            <w:shd w:val="clear" w:color="auto" w:fill="auto"/>
            <w:noWrap/>
            <w:vAlign w:val="center"/>
          </w:tcPr>
          <w:p w:rsidR="00DF5DA8" w:rsidRDefault="00615E1F"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-2000,0</w:t>
            </w:r>
          </w:p>
        </w:tc>
        <w:tc>
          <w:tcPr>
            <w:tcW w:w="1405" w:type="dxa"/>
            <w:tcBorders>
              <w:top w:val="nil"/>
              <w:left w:val="nil"/>
              <w:bottom w:val="single" w:sz="4" w:space="0" w:color="auto"/>
              <w:right w:val="single" w:sz="4" w:space="0" w:color="auto"/>
            </w:tcBorders>
            <w:shd w:val="clear" w:color="auto" w:fill="auto"/>
            <w:noWrap/>
            <w:vAlign w:val="center"/>
          </w:tcPr>
          <w:p w:rsidR="00DF5DA8" w:rsidRDefault="00DF5DA8" w:rsidP="00430B9D">
            <w:pPr>
              <w:spacing w:after="0" w:line="240" w:lineRule="auto"/>
              <w:jc w:val="right"/>
              <w:rPr>
                <w:rFonts w:ascii="Times New Roman" w:hAnsi="Times New Roman"/>
                <w:i/>
                <w:iCs/>
                <w:noProof/>
                <w:color w:val="000000"/>
                <w:lang w:val="ro-RO" w:eastAsia="en-US"/>
              </w:rPr>
            </w:pPr>
          </w:p>
        </w:tc>
        <w:tc>
          <w:tcPr>
            <w:tcW w:w="1475" w:type="dxa"/>
            <w:tcBorders>
              <w:top w:val="nil"/>
              <w:left w:val="nil"/>
              <w:bottom w:val="single" w:sz="4" w:space="0" w:color="auto"/>
              <w:right w:val="single" w:sz="4" w:space="0" w:color="auto"/>
            </w:tcBorders>
            <w:shd w:val="clear" w:color="auto" w:fill="auto"/>
            <w:noWrap/>
            <w:vAlign w:val="center"/>
          </w:tcPr>
          <w:p w:rsidR="00DF5DA8" w:rsidRDefault="00E259D9"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458038,9</w:t>
            </w:r>
          </w:p>
        </w:tc>
      </w:tr>
      <w:tr w:rsidR="00DF5DA8" w:rsidRPr="00430B9D" w:rsidTr="00246678">
        <w:trPr>
          <w:trHeight w:val="206"/>
        </w:trPr>
        <w:tc>
          <w:tcPr>
            <w:tcW w:w="5973" w:type="dxa"/>
            <w:tcBorders>
              <w:top w:val="nil"/>
              <w:left w:val="single" w:sz="4" w:space="0" w:color="auto"/>
              <w:bottom w:val="single" w:sz="4" w:space="0" w:color="auto"/>
              <w:right w:val="single" w:sz="4" w:space="0" w:color="auto"/>
            </w:tcBorders>
            <w:shd w:val="clear" w:color="auto" w:fill="auto"/>
            <w:vAlign w:val="center"/>
          </w:tcPr>
          <w:p w:rsidR="00DF5DA8" w:rsidRPr="00430B9D" w:rsidRDefault="00E259D9"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Învățămînt</w:t>
            </w:r>
            <w:r>
              <w:rPr>
                <w:rFonts w:ascii="Times New Roman" w:hAnsi="Times New Roman"/>
                <w:i/>
                <w:iCs/>
                <w:noProof/>
                <w:color w:val="000000"/>
                <w:lang w:val="ro-RO" w:eastAsia="en-US"/>
              </w:rPr>
              <w:t xml:space="preserve"> profesional-tehnic postsecundar</w:t>
            </w:r>
          </w:p>
        </w:tc>
        <w:tc>
          <w:tcPr>
            <w:tcW w:w="781" w:type="dxa"/>
            <w:tcBorders>
              <w:top w:val="nil"/>
              <w:left w:val="nil"/>
              <w:bottom w:val="single" w:sz="4" w:space="0" w:color="auto"/>
              <w:right w:val="single" w:sz="4" w:space="0" w:color="auto"/>
            </w:tcBorders>
            <w:shd w:val="clear" w:color="auto" w:fill="auto"/>
            <w:noWrap/>
            <w:vAlign w:val="center"/>
          </w:tcPr>
          <w:p w:rsidR="00DF5DA8" w:rsidRDefault="00DF5DA8" w:rsidP="00430B9D">
            <w:pPr>
              <w:spacing w:after="0" w:line="240" w:lineRule="auto"/>
              <w:jc w:val="center"/>
              <w:rPr>
                <w:rFonts w:ascii="Times New Roman" w:hAnsi="Times New Roman"/>
                <w:i/>
                <w:iCs/>
                <w:noProof/>
                <w:color w:val="000000"/>
                <w:lang w:val="ro-RO" w:eastAsia="en-US"/>
              </w:rPr>
            </w:pPr>
            <w:r>
              <w:rPr>
                <w:rFonts w:ascii="Times New Roman" w:hAnsi="Times New Roman"/>
                <w:i/>
                <w:iCs/>
                <w:noProof/>
                <w:color w:val="000000"/>
                <w:lang w:val="ro-RO" w:eastAsia="en-US"/>
              </w:rPr>
              <w:t>8809</w:t>
            </w:r>
          </w:p>
        </w:tc>
        <w:tc>
          <w:tcPr>
            <w:tcW w:w="1526" w:type="dxa"/>
            <w:tcBorders>
              <w:top w:val="nil"/>
              <w:left w:val="nil"/>
              <w:bottom w:val="single" w:sz="4" w:space="0" w:color="auto"/>
              <w:right w:val="single" w:sz="4" w:space="0" w:color="auto"/>
            </w:tcBorders>
            <w:shd w:val="clear" w:color="auto" w:fill="auto"/>
            <w:noWrap/>
            <w:vAlign w:val="center"/>
          </w:tcPr>
          <w:p w:rsidR="00DF5DA8" w:rsidRDefault="00E259D9"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416991,1</w:t>
            </w:r>
          </w:p>
        </w:tc>
        <w:tc>
          <w:tcPr>
            <w:tcW w:w="1494" w:type="dxa"/>
            <w:tcBorders>
              <w:top w:val="nil"/>
              <w:left w:val="nil"/>
              <w:bottom w:val="single" w:sz="4" w:space="0" w:color="auto"/>
              <w:right w:val="single" w:sz="4" w:space="0" w:color="auto"/>
            </w:tcBorders>
            <w:shd w:val="clear" w:color="auto" w:fill="auto"/>
            <w:noWrap/>
            <w:vAlign w:val="center"/>
          </w:tcPr>
          <w:p w:rsidR="00DF5DA8" w:rsidRDefault="00E259D9"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2000,0</w:t>
            </w:r>
          </w:p>
        </w:tc>
        <w:tc>
          <w:tcPr>
            <w:tcW w:w="1111" w:type="dxa"/>
            <w:tcBorders>
              <w:top w:val="nil"/>
              <w:left w:val="nil"/>
              <w:bottom w:val="single" w:sz="4" w:space="0" w:color="auto"/>
              <w:right w:val="single" w:sz="4" w:space="0" w:color="auto"/>
            </w:tcBorders>
            <w:shd w:val="clear" w:color="auto" w:fill="auto"/>
            <w:noWrap/>
            <w:vAlign w:val="center"/>
          </w:tcPr>
          <w:p w:rsidR="00DF5DA8" w:rsidRDefault="00615E1F"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2000,0</w:t>
            </w:r>
          </w:p>
        </w:tc>
        <w:tc>
          <w:tcPr>
            <w:tcW w:w="1405" w:type="dxa"/>
            <w:tcBorders>
              <w:top w:val="nil"/>
              <w:left w:val="nil"/>
              <w:bottom w:val="single" w:sz="4" w:space="0" w:color="auto"/>
              <w:right w:val="single" w:sz="4" w:space="0" w:color="auto"/>
            </w:tcBorders>
            <w:shd w:val="clear" w:color="auto" w:fill="auto"/>
            <w:noWrap/>
            <w:vAlign w:val="center"/>
          </w:tcPr>
          <w:p w:rsidR="00DF5DA8" w:rsidRDefault="00DF5DA8" w:rsidP="00430B9D">
            <w:pPr>
              <w:spacing w:after="0" w:line="240" w:lineRule="auto"/>
              <w:jc w:val="right"/>
              <w:rPr>
                <w:rFonts w:ascii="Times New Roman" w:hAnsi="Times New Roman"/>
                <w:i/>
                <w:iCs/>
                <w:noProof/>
                <w:color w:val="000000"/>
                <w:lang w:val="ro-RO" w:eastAsia="en-US"/>
              </w:rPr>
            </w:pPr>
          </w:p>
        </w:tc>
        <w:tc>
          <w:tcPr>
            <w:tcW w:w="1475" w:type="dxa"/>
            <w:tcBorders>
              <w:top w:val="nil"/>
              <w:left w:val="nil"/>
              <w:bottom w:val="single" w:sz="4" w:space="0" w:color="auto"/>
              <w:right w:val="single" w:sz="4" w:space="0" w:color="auto"/>
            </w:tcBorders>
            <w:shd w:val="clear" w:color="auto" w:fill="auto"/>
            <w:noWrap/>
            <w:vAlign w:val="center"/>
          </w:tcPr>
          <w:p w:rsidR="00DF5DA8" w:rsidRDefault="00E259D9"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418991,1</w:t>
            </w:r>
          </w:p>
        </w:tc>
      </w:tr>
      <w:tr w:rsidR="00430B9D" w:rsidRPr="00430B9D" w:rsidTr="00246678">
        <w:trPr>
          <w:trHeight w:val="206"/>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Învățămînt  superior</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8810</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BD3D4B"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691359,</w:t>
            </w:r>
            <w:r w:rsidR="00430B9D" w:rsidRPr="00430B9D">
              <w:rPr>
                <w:rFonts w:ascii="Times New Roman" w:hAnsi="Times New Roman"/>
                <w:i/>
                <w:iCs/>
                <w:noProof/>
                <w:color w:val="000000"/>
                <w:lang w:val="ro-RO" w:eastAsia="en-US"/>
              </w:rPr>
              <w:t>0</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BD3D4B"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-289,</w:t>
            </w:r>
            <w:r w:rsidR="00430B9D" w:rsidRPr="00430B9D">
              <w:rPr>
                <w:rFonts w:ascii="Times New Roman" w:hAnsi="Times New Roman"/>
                <w:i/>
                <w:iCs/>
                <w:noProof/>
                <w:color w:val="000000"/>
                <w:lang w:val="ro-RO" w:eastAsia="en-US"/>
              </w:rPr>
              <w:t>4</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BD3D4B"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-289,</w:t>
            </w:r>
            <w:r w:rsidR="00430B9D" w:rsidRPr="00430B9D">
              <w:rPr>
                <w:rFonts w:ascii="Times New Roman" w:hAnsi="Times New Roman"/>
                <w:i/>
                <w:iCs/>
                <w:noProof/>
                <w:color w:val="000000"/>
                <w:lang w:val="ro-RO" w:eastAsia="en-US"/>
              </w:rPr>
              <w:t>4</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BD3D4B"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691069,</w:t>
            </w:r>
            <w:r w:rsidR="00430B9D" w:rsidRPr="00430B9D">
              <w:rPr>
                <w:rFonts w:ascii="Times New Roman" w:hAnsi="Times New Roman"/>
                <w:i/>
                <w:iCs/>
                <w:noProof/>
                <w:color w:val="000000"/>
                <w:lang w:val="ro-RO" w:eastAsia="en-US"/>
              </w:rPr>
              <w:t>6</w:t>
            </w:r>
          </w:p>
        </w:tc>
      </w:tr>
      <w:tr w:rsidR="00430B9D" w:rsidRPr="00430B9D" w:rsidTr="00246678">
        <w:trPr>
          <w:trHeight w:val="206"/>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Perfecționarea cadrelor</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8812</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EE7E3D"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18944,</w:t>
            </w:r>
            <w:r w:rsidR="00430B9D" w:rsidRPr="00430B9D">
              <w:rPr>
                <w:rFonts w:ascii="Times New Roman" w:hAnsi="Times New Roman"/>
                <w:i/>
                <w:iCs/>
                <w:noProof/>
                <w:color w:val="000000"/>
                <w:lang w:val="ro-RO" w:eastAsia="en-US"/>
              </w:rPr>
              <w:t>7</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EE7E3D" w:rsidP="00DF4676">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w:t>
            </w:r>
            <w:r w:rsidR="00DF4676">
              <w:rPr>
                <w:rFonts w:ascii="Times New Roman" w:hAnsi="Times New Roman"/>
                <w:i/>
                <w:iCs/>
                <w:noProof/>
                <w:color w:val="000000"/>
                <w:lang w:val="ro-RO" w:eastAsia="en-US"/>
              </w:rPr>
              <w:t>6</w:t>
            </w:r>
            <w:r>
              <w:rPr>
                <w:rFonts w:ascii="Times New Roman" w:hAnsi="Times New Roman"/>
                <w:i/>
                <w:iCs/>
                <w:noProof/>
                <w:color w:val="000000"/>
                <w:lang w:val="ro-RO" w:eastAsia="en-US"/>
              </w:rPr>
              <w:t>50,</w:t>
            </w:r>
            <w:r w:rsidR="00430B9D" w:rsidRPr="00430B9D">
              <w:rPr>
                <w:rFonts w:ascii="Times New Roman" w:hAnsi="Times New Roman"/>
                <w:i/>
                <w:iCs/>
                <w:noProof/>
                <w:color w:val="000000"/>
                <w:lang w:val="ro-RO" w:eastAsia="en-US"/>
              </w:rPr>
              <w:t>0</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9B31FE" w:rsidP="00DF4676">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200,0</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9B31FE"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1450,0</w:t>
            </w:r>
            <w:r w:rsidR="00430B9D"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EE7E3D" w:rsidP="00DF4676">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20</w:t>
            </w:r>
            <w:r w:rsidR="00DF4676">
              <w:rPr>
                <w:rFonts w:ascii="Times New Roman" w:hAnsi="Times New Roman"/>
                <w:i/>
                <w:iCs/>
                <w:noProof/>
                <w:color w:val="000000"/>
                <w:lang w:val="ro-RO" w:eastAsia="en-US"/>
              </w:rPr>
              <w:t>5</w:t>
            </w:r>
            <w:r>
              <w:rPr>
                <w:rFonts w:ascii="Times New Roman" w:hAnsi="Times New Roman"/>
                <w:i/>
                <w:iCs/>
                <w:noProof/>
                <w:color w:val="000000"/>
                <w:lang w:val="ro-RO" w:eastAsia="en-US"/>
              </w:rPr>
              <w:t>94,</w:t>
            </w:r>
            <w:r w:rsidR="00430B9D" w:rsidRPr="00430B9D">
              <w:rPr>
                <w:rFonts w:ascii="Times New Roman" w:hAnsi="Times New Roman"/>
                <w:i/>
                <w:iCs/>
                <w:noProof/>
                <w:color w:val="000000"/>
                <w:lang w:val="ro-RO" w:eastAsia="en-US"/>
              </w:rPr>
              <w:t>7</w:t>
            </w:r>
          </w:p>
        </w:tc>
      </w:tr>
      <w:tr w:rsidR="00430B9D" w:rsidRPr="00430B9D" w:rsidTr="00246678">
        <w:trPr>
          <w:trHeight w:val="206"/>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Servicii generale în educație</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8813</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EE7E3D"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64426,</w:t>
            </w:r>
            <w:r w:rsidR="00430B9D" w:rsidRPr="00430B9D">
              <w:rPr>
                <w:rFonts w:ascii="Times New Roman" w:hAnsi="Times New Roman"/>
                <w:i/>
                <w:iCs/>
                <w:noProof/>
                <w:color w:val="000000"/>
                <w:lang w:val="ro-RO" w:eastAsia="en-US"/>
              </w:rPr>
              <w:t>1</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EE7E3D"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700,</w:t>
            </w:r>
            <w:r w:rsidR="00430B9D" w:rsidRPr="00430B9D">
              <w:rPr>
                <w:rFonts w:ascii="Times New Roman" w:hAnsi="Times New Roman"/>
                <w:i/>
                <w:iCs/>
                <w:noProof/>
                <w:color w:val="000000"/>
                <w:lang w:val="ro-RO" w:eastAsia="en-US"/>
              </w:rPr>
              <w:t>0</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EE7E3D"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700,</w:t>
            </w:r>
            <w:r w:rsidR="00430B9D" w:rsidRPr="00430B9D">
              <w:rPr>
                <w:rFonts w:ascii="Times New Roman" w:hAnsi="Times New Roman"/>
                <w:i/>
                <w:iCs/>
                <w:noProof/>
                <w:color w:val="000000"/>
                <w:lang w:val="ro-RO" w:eastAsia="en-US"/>
              </w:rPr>
              <w:t>0</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EE7E3D"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65126,</w:t>
            </w:r>
            <w:r w:rsidR="00430B9D" w:rsidRPr="00430B9D">
              <w:rPr>
                <w:rFonts w:ascii="Times New Roman" w:hAnsi="Times New Roman"/>
                <w:i/>
                <w:iCs/>
                <w:noProof/>
                <w:color w:val="000000"/>
                <w:lang w:val="ro-RO" w:eastAsia="en-US"/>
              </w:rPr>
              <w:t>1</w:t>
            </w:r>
          </w:p>
        </w:tc>
      </w:tr>
      <w:tr w:rsidR="00430B9D" w:rsidRPr="00430B9D" w:rsidTr="00246678">
        <w:trPr>
          <w:trHeight w:val="330"/>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noProof/>
                <w:color w:val="000000"/>
                <w:sz w:val="24"/>
                <w:szCs w:val="24"/>
                <w:lang w:val="ro-RO" w:eastAsia="en-US"/>
              </w:rPr>
            </w:pPr>
            <w:r w:rsidRPr="00430B9D">
              <w:rPr>
                <w:rFonts w:ascii="Times New Roman" w:hAnsi="Times New Roman"/>
                <w:b/>
                <w:bCs/>
                <w:noProof/>
                <w:color w:val="000000"/>
                <w:sz w:val="24"/>
                <w:szCs w:val="24"/>
                <w:lang w:val="ro-RO" w:eastAsia="en-US"/>
              </w:rPr>
              <w:t xml:space="preserve">Biroul Național de Statistică </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noProof/>
                <w:color w:val="000000"/>
                <w:sz w:val="24"/>
                <w:szCs w:val="24"/>
                <w:lang w:val="ro-RO" w:eastAsia="en-US"/>
              </w:rPr>
            </w:pPr>
            <w:r w:rsidRPr="00430B9D">
              <w:rPr>
                <w:rFonts w:ascii="Times New Roman" w:hAnsi="Times New Roman"/>
                <w:b/>
                <w:bCs/>
                <w:noProof/>
                <w:color w:val="000000"/>
                <w:sz w:val="24"/>
                <w:szCs w:val="24"/>
                <w:lang w:val="ro-RO" w:eastAsia="en-US"/>
              </w:rPr>
              <w:t>0241</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r>
      <w:tr w:rsidR="00430B9D" w:rsidRPr="00430B9D" w:rsidTr="00246678">
        <w:trPr>
          <w:trHeight w:val="23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Cheltuieli și active nefinanciare, total</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2+3</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805AA3" w:rsidP="00430B9D">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101380,</w:t>
            </w:r>
            <w:r w:rsidR="00430B9D" w:rsidRPr="00430B9D">
              <w:rPr>
                <w:rFonts w:ascii="Times New Roman" w:hAnsi="Times New Roman"/>
                <w:b/>
                <w:bCs/>
                <w:noProof/>
                <w:color w:val="000000"/>
                <w:lang w:val="ro-RO" w:eastAsia="en-US"/>
              </w:rPr>
              <w:t>9</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 </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805AA3" w:rsidP="00430B9D">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101380,</w:t>
            </w:r>
            <w:r w:rsidR="00430B9D" w:rsidRPr="00430B9D">
              <w:rPr>
                <w:rFonts w:ascii="Times New Roman" w:hAnsi="Times New Roman"/>
                <w:b/>
                <w:bCs/>
                <w:noProof/>
                <w:color w:val="000000"/>
                <w:lang w:val="ro-RO" w:eastAsia="en-US"/>
              </w:rPr>
              <w:t>9</w:t>
            </w:r>
          </w:p>
        </w:tc>
      </w:tr>
      <w:tr w:rsidR="00430B9D" w:rsidRPr="00430B9D" w:rsidTr="00246678">
        <w:trPr>
          <w:trHeight w:val="22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 xml:space="preserve">Servicii de stat cu destinație generală                                                             </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01</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r>
      <w:tr w:rsidR="00430B9D" w:rsidRPr="00430B9D" w:rsidTr="00246678">
        <w:trPr>
          <w:trHeight w:val="206"/>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noProof/>
                <w:color w:val="000000"/>
                <w:lang w:val="ro-RO" w:eastAsia="en-US"/>
              </w:rPr>
            </w:pPr>
            <w:r w:rsidRPr="00430B9D">
              <w:rPr>
                <w:rFonts w:ascii="Times New Roman" w:hAnsi="Times New Roman"/>
                <w:noProof/>
                <w:color w:val="000000"/>
                <w:lang w:val="ro-RO" w:eastAsia="en-US"/>
              </w:rPr>
              <w:t>Cheltuieli și active nefinanciare, total</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 </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805AA3"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101380,</w:t>
            </w:r>
            <w:r w:rsidR="00430B9D" w:rsidRPr="00430B9D">
              <w:rPr>
                <w:rFonts w:ascii="Times New Roman" w:hAnsi="Times New Roman"/>
                <w:noProof/>
                <w:color w:val="000000"/>
                <w:lang w:val="ro-RO" w:eastAsia="en-US"/>
              </w:rPr>
              <w:t>9</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805AA3"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101380,</w:t>
            </w:r>
            <w:r w:rsidR="00430B9D" w:rsidRPr="00430B9D">
              <w:rPr>
                <w:rFonts w:ascii="Times New Roman" w:hAnsi="Times New Roman"/>
                <w:noProof/>
                <w:color w:val="000000"/>
                <w:lang w:val="ro-RO" w:eastAsia="en-US"/>
              </w:rPr>
              <w:t>9</w:t>
            </w:r>
          </w:p>
        </w:tc>
      </w:tr>
      <w:tr w:rsidR="00430B9D" w:rsidRPr="00430B9D" w:rsidTr="00246678">
        <w:trPr>
          <w:trHeight w:val="206"/>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Politici și management în domeniul statisticii</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1201</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2E334D"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32293,</w:t>
            </w:r>
            <w:r w:rsidR="00430B9D" w:rsidRPr="00430B9D">
              <w:rPr>
                <w:rFonts w:ascii="Times New Roman" w:hAnsi="Times New Roman"/>
                <w:i/>
                <w:iCs/>
                <w:noProof/>
                <w:color w:val="000000"/>
                <w:lang w:val="ro-RO" w:eastAsia="en-US"/>
              </w:rPr>
              <w:t>0</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9A0B6D"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3594,6</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9A0B6D"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894,5</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C359AD"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2700,1</w:t>
            </w:r>
            <w:r w:rsidR="00430B9D"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9A0B6D"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35887,6</w:t>
            </w:r>
          </w:p>
        </w:tc>
      </w:tr>
      <w:tr w:rsidR="00430B9D" w:rsidRPr="00430B9D" w:rsidTr="00246678">
        <w:trPr>
          <w:trHeight w:val="206"/>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Lucrări statistice</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1202</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2E334D"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55517,</w:t>
            </w:r>
            <w:r w:rsidR="00430B9D" w:rsidRPr="00430B9D">
              <w:rPr>
                <w:rFonts w:ascii="Times New Roman" w:hAnsi="Times New Roman"/>
                <w:i/>
                <w:iCs/>
                <w:noProof/>
                <w:color w:val="000000"/>
                <w:lang w:val="ro-RO" w:eastAsia="en-US"/>
              </w:rPr>
              <w:t>9</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2E334D"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-2700,</w:t>
            </w:r>
            <w:r w:rsidR="00430B9D" w:rsidRPr="00430B9D">
              <w:rPr>
                <w:rFonts w:ascii="Times New Roman" w:hAnsi="Times New Roman"/>
                <w:i/>
                <w:iCs/>
                <w:noProof/>
                <w:color w:val="000000"/>
                <w:lang w:val="ro-RO" w:eastAsia="en-US"/>
              </w:rPr>
              <w:t>1</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C359AD"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-2700,1</w:t>
            </w:r>
            <w:r w:rsidR="00430B9D"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2E334D"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52817,</w:t>
            </w:r>
            <w:r w:rsidR="00430B9D" w:rsidRPr="00430B9D">
              <w:rPr>
                <w:rFonts w:ascii="Times New Roman" w:hAnsi="Times New Roman"/>
                <w:i/>
                <w:iCs/>
                <w:noProof/>
                <w:color w:val="000000"/>
                <w:lang w:val="ro-RO" w:eastAsia="en-US"/>
              </w:rPr>
              <w:t>8</w:t>
            </w:r>
          </w:p>
        </w:tc>
      </w:tr>
      <w:tr w:rsidR="009A0B6D" w:rsidRPr="00430B9D" w:rsidTr="00246678">
        <w:trPr>
          <w:trHeight w:val="206"/>
        </w:trPr>
        <w:tc>
          <w:tcPr>
            <w:tcW w:w="5973" w:type="dxa"/>
            <w:tcBorders>
              <w:top w:val="nil"/>
              <w:left w:val="single" w:sz="4" w:space="0" w:color="auto"/>
              <w:bottom w:val="single" w:sz="4" w:space="0" w:color="auto"/>
              <w:right w:val="single" w:sz="4" w:space="0" w:color="auto"/>
            </w:tcBorders>
            <w:shd w:val="clear" w:color="auto" w:fill="auto"/>
            <w:vAlign w:val="center"/>
          </w:tcPr>
          <w:p w:rsidR="009A0B6D" w:rsidRPr="00430B9D" w:rsidRDefault="009A0B6D" w:rsidP="00430B9D">
            <w:pPr>
              <w:spacing w:after="0" w:line="240" w:lineRule="auto"/>
              <w:rPr>
                <w:rFonts w:ascii="Times New Roman" w:hAnsi="Times New Roman"/>
                <w:i/>
                <w:iCs/>
                <w:noProof/>
                <w:color w:val="000000"/>
                <w:lang w:val="ro-RO" w:eastAsia="en-US"/>
              </w:rPr>
            </w:pPr>
            <w:r w:rsidRPr="009A0B6D">
              <w:rPr>
                <w:rFonts w:ascii="Times New Roman" w:hAnsi="Times New Roman"/>
                <w:i/>
                <w:iCs/>
                <w:noProof/>
                <w:color w:val="000000"/>
                <w:lang w:val="ro-RO" w:eastAsia="en-US"/>
              </w:rPr>
              <w:lastRenderedPageBreak/>
              <w:t>Desfășurarea recensămintelor</w:t>
            </w:r>
          </w:p>
        </w:tc>
        <w:tc>
          <w:tcPr>
            <w:tcW w:w="781" w:type="dxa"/>
            <w:tcBorders>
              <w:top w:val="nil"/>
              <w:left w:val="nil"/>
              <w:bottom w:val="single" w:sz="4" w:space="0" w:color="auto"/>
              <w:right w:val="single" w:sz="4" w:space="0" w:color="auto"/>
            </w:tcBorders>
            <w:shd w:val="clear" w:color="auto" w:fill="auto"/>
            <w:noWrap/>
            <w:vAlign w:val="center"/>
          </w:tcPr>
          <w:p w:rsidR="009A0B6D" w:rsidRPr="00430B9D" w:rsidRDefault="009A0B6D" w:rsidP="00430B9D">
            <w:pPr>
              <w:spacing w:after="0" w:line="240" w:lineRule="auto"/>
              <w:jc w:val="center"/>
              <w:rPr>
                <w:rFonts w:ascii="Times New Roman" w:hAnsi="Times New Roman"/>
                <w:i/>
                <w:iCs/>
                <w:noProof/>
                <w:color w:val="000000"/>
                <w:lang w:val="ro-RO" w:eastAsia="en-US"/>
              </w:rPr>
            </w:pPr>
            <w:r>
              <w:rPr>
                <w:rFonts w:ascii="Times New Roman" w:hAnsi="Times New Roman"/>
                <w:i/>
                <w:iCs/>
                <w:noProof/>
                <w:color w:val="000000"/>
                <w:lang w:val="ro-RO" w:eastAsia="en-US"/>
              </w:rPr>
              <w:t>1204</w:t>
            </w:r>
          </w:p>
        </w:tc>
        <w:tc>
          <w:tcPr>
            <w:tcW w:w="1526" w:type="dxa"/>
            <w:tcBorders>
              <w:top w:val="nil"/>
              <w:left w:val="nil"/>
              <w:bottom w:val="single" w:sz="4" w:space="0" w:color="auto"/>
              <w:right w:val="single" w:sz="4" w:space="0" w:color="auto"/>
            </w:tcBorders>
            <w:shd w:val="clear" w:color="auto" w:fill="auto"/>
            <w:noWrap/>
            <w:vAlign w:val="center"/>
          </w:tcPr>
          <w:p w:rsidR="009A0B6D" w:rsidRDefault="002F5EEC"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13570,0</w:t>
            </w:r>
          </w:p>
        </w:tc>
        <w:tc>
          <w:tcPr>
            <w:tcW w:w="1494" w:type="dxa"/>
            <w:tcBorders>
              <w:top w:val="nil"/>
              <w:left w:val="nil"/>
              <w:bottom w:val="single" w:sz="4" w:space="0" w:color="auto"/>
              <w:right w:val="single" w:sz="4" w:space="0" w:color="auto"/>
            </w:tcBorders>
            <w:shd w:val="clear" w:color="auto" w:fill="auto"/>
            <w:noWrap/>
            <w:vAlign w:val="center"/>
          </w:tcPr>
          <w:p w:rsidR="009A0B6D" w:rsidRDefault="002F5EEC"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-894,5</w:t>
            </w:r>
          </w:p>
        </w:tc>
        <w:tc>
          <w:tcPr>
            <w:tcW w:w="1111" w:type="dxa"/>
            <w:tcBorders>
              <w:top w:val="nil"/>
              <w:left w:val="nil"/>
              <w:bottom w:val="single" w:sz="4" w:space="0" w:color="auto"/>
              <w:right w:val="single" w:sz="4" w:space="0" w:color="auto"/>
            </w:tcBorders>
            <w:shd w:val="clear" w:color="auto" w:fill="auto"/>
            <w:noWrap/>
            <w:vAlign w:val="center"/>
          </w:tcPr>
          <w:p w:rsidR="009A0B6D" w:rsidRPr="00430B9D" w:rsidRDefault="002F5EEC"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-894,5</w:t>
            </w:r>
          </w:p>
        </w:tc>
        <w:tc>
          <w:tcPr>
            <w:tcW w:w="1405" w:type="dxa"/>
            <w:tcBorders>
              <w:top w:val="nil"/>
              <w:left w:val="nil"/>
              <w:bottom w:val="single" w:sz="4" w:space="0" w:color="auto"/>
              <w:right w:val="single" w:sz="4" w:space="0" w:color="auto"/>
            </w:tcBorders>
            <w:shd w:val="clear" w:color="auto" w:fill="auto"/>
            <w:noWrap/>
            <w:vAlign w:val="center"/>
          </w:tcPr>
          <w:p w:rsidR="009A0B6D" w:rsidRDefault="009A0B6D" w:rsidP="00430B9D">
            <w:pPr>
              <w:spacing w:after="0" w:line="240" w:lineRule="auto"/>
              <w:jc w:val="right"/>
              <w:rPr>
                <w:rFonts w:ascii="Times New Roman" w:hAnsi="Times New Roman"/>
                <w:i/>
                <w:iCs/>
                <w:noProof/>
                <w:color w:val="000000"/>
                <w:lang w:val="ro-RO" w:eastAsia="en-US"/>
              </w:rPr>
            </w:pPr>
          </w:p>
        </w:tc>
        <w:tc>
          <w:tcPr>
            <w:tcW w:w="1475" w:type="dxa"/>
            <w:tcBorders>
              <w:top w:val="nil"/>
              <w:left w:val="nil"/>
              <w:bottom w:val="single" w:sz="4" w:space="0" w:color="auto"/>
              <w:right w:val="single" w:sz="4" w:space="0" w:color="auto"/>
            </w:tcBorders>
            <w:shd w:val="clear" w:color="auto" w:fill="auto"/>
            <w:noWrap/>
            <w:vAlign w:val="center"/>
          </w:tcPr>
          <w:p w:rsidR="009A0B6D" w:rsidRDefault="002F5EEC"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12675,5</w:t>
            </w:r>
          </w:p>
        </w:tc>
      </w:tr>
      <w:tr w:rsidR="00430B9D" w:rsidRPr="00430B9D" w:rsidTr="00246678">
        <w:trPr>
          <w:trHeight w:val="475"/>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noProof/>
                <w:color w:val="000000"/>
                <w:sz w:val="24"/>
                <w:szCs w:val="24"/>
                <w:lang w:val="ro-RO" w:eastAsia="en-US"/>
              </w:rPr>
            </w:pPr>
            <w:r w:rsidRPr="00430B9D">
              <w:rPr>
                <w:rFonts w:ascii="Times New Roman" w:hAnsi="Times New Roman"/>
                <w:b/>
                <w:bCs/>
                <w:noProof/>
                <w:color w:val="000000"/>
                <w:sz w:val="24"/>
                <w:szCs w:val="24"/>
                <w:lang w:val="ro-RO" w:eastAsia="en-US"/>
              </w:rPr>
              <w:t>Agenția Națională pentru Cercetare și Dezvoltare</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noProof/>
                <w:color w:val="000000"/>
                <w:sz w:val="24"/>
                <w:szCs w:val="24"/>
                <w:lang w:val="ro-RO" w:eastAsia="en-US"/>
              </w:rPr>
            </w:pPr>
            <w:r w:rsidRPr="00430B9D">
              <w:rPr>
                <w:rFonts w:ascii="Times New Roman" w:hAnsi="Times New Roman"/>
                <w:b/>
                <w:bCs/>
                <w:noProof/>
                <w:color w:val="000000"/>
                <w:sz w:val="24"/>
                <w:szCs w:val="24"/>
                <w:lang w:val="ro-RO" w:eastAsia="en-US"/>
              </w:rPr>
              <w:t>0250</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r>
      <w:tr w:rsidR="00430B9D" w:rsidRPr="00430B9D" w:rsidTr="00246678">
        <w:trPr>
          <w:trHeight w:val="23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Cheltuieli și active nefinanciare, total</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2+3</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A34305" w:rsidP="00430B9D">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111779,</w:t>
            </w:r>
            <w:r w:rsidR="00430B9D" w:rsidRPr="00430B9D">
              <w:rPr>
                <w:rFonts w:ascii="Times New Roman" w:hAnsi="Times New Roman"/>
                <w:b/>
                <w:bCs/>
                <w:noProof/>
                <w:color w:val="000000"/>
                <w:lang w:val="ro-RO" w:eastAsia="en-US"/>
              </w:rPr>
              <w:t>8</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A34305" w:rsidP="00430B9D">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83,</w:t>
            </w:r>
            <w:r w:rsidR="00430B9D" w:rsidRPr="00430B9D">
              <w:rPr>
                <w:rFonts w:ascii="Times New Roman" w:hAnsi="Times New Roman"/>
                <w:b/>
                <w:bCs/>
                <w:noProof/>
                <w:color w:val="000000"/>
                <w:lang w:val="ro-RO" w:eastAsia="en-US"/>
              </w:rPr>
              <w:t>4</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A34305" w:rsidP="00430B9D">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83,</w:t>
            </w:r>
            <w:r w:rsidR="00430B9D" w:rsidRPr="00430B9D">
              <w:rPr>
                <w:rFonts w:ascii="Times New Roman" w:hAnsi="Times New Roman"/>
                <w:b/>
                <w:bCs/>
                <w:noProof/>
                <w:color w:val="000000"/>
                <w:lang w:val="ro-RO" w:eastAsia="en-US"/>
              </w:rPr>
              <w:t>4</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A34305" w:rsidP="00430B9D">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111863,</w:t>
            </w:r>
            <w:r w:rsidR="00430B9D" w:rsidRPr="00430B9D">
              <w:rPr>
                <w:rFonts w:ascii="Times New Roman" w:hAnsi="Times New Roman"/>
                <w:b/>
                <w:bCs/>
                <w:noProof/>
                <w:color w:val="000000"/>
                <w:lang w:val="ro-RO" w:eastAsia="en-US"/>
              </w:rPr>
              <w:t>2</w:t>
            </w:r>
          </w:p>
        </w:tc>
      </w:tr>
      <w:tr w:rsidR="00430B9D" w:rsidRPr="00430B9D" w:rsidTr="00246678">
        <w:trPr>
          <w:trHeight w:val="22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 xml:space="preserve">Servicii de stat cu destinație generală                                                             </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01</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r>
      <w:tr w:rsidR="00430B9D" w:rsidRPr="00430B9D" w:rsidTr="00246678">
        <w:trPr>
          <w:trHeight w:val="21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noProof/>
                <w:color w:val="000000"/>
                <w:lang w:val="ro-RO" w:eastAsia="en-US"/>
              </w:rPr>
            </w:pPr>
            <w:r w:rsidRPr="00430B9D">
              <w:rPr>
                <w:rFonts w:ascii="Times New Roman" w:hAnsi="Times New Roman"/>
                <w:noProof/>
                <w:color w:val="000000"/>
                <w:lang w:val="ro-RO" w:eastAsia="en-US"/>
              </w:rPr>
              <w:t>Cheltuieli și active nefinanciare, total</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noProof/>
                <w:color w:val="000000"/>
                <w:sz w:val="24"/>
                <w:szCs w:val="24"/>
                <w:lang w:val="ro-RO" w:eastAsia="en-US"/>
              </w:rPr>
            </w:pPr>
            <w:r w:rsidRPr="00430B9D">
              <w:rPr>
                <w:rFonts w:ascii="Times New Roman" w:hAnsi="Times New Roman"/>
                <w:noProof/>
                <w:color w:val="000000"/>
                <w:sz w:val="24"/>
                <w:szCs w:val="24"/>
                <w:lang w:val="ro-RO" w:eastAsia="en-US"/>
              </w:rPr>
              <w:t> </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BD3538"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33971,</w:t>
            </w:r>
            <w:r w:rsidR="00430B9D" w:rsidRPr="00430B9D">
              <w:rPr>
                <w:rFonts w:ascii="Times New Roman" w:hAnsi="Times New Roman"/>
                <w:noProof/>
                <w:color w:val="000000"/>
                <w:lang w:val="ro-RO" w:eastAsia="en-US"/>
              </w:rPr>
              <w:t>5</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BD3538"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83,</w:t>
            </w:r>
            <w:r w:rsidR="00430B9D" w:rsidRPr="00430B9D">
              <w:rPr>
                <w:rFonts w:ascii="Times New Roman" w:hAnsi="Times New Roman"/>
                <w:noProof/>
                <w:color w:val="000000"/>
                <w:lang w:val="ro-RO" w:eastAsia="en-US"/>
              </w:rPr>
              <w:t>4</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BD3538"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83,</w:t>
            </w:r>
            <w:r w:rsidR="00430B9D" w:rsidRPr="00430B9D">
              <w:rPr>
                <w:rFonts w:ascii="Times New Roman" w:hAnsi="Times New Roman"/>
                <w:noProof/>
                <w:color w:val="000000"/>
                <w:lang w:val="ro-RO" w:eastAsia="en-US"/>
              </w:rPr>
              <w:t>4</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BD3538"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34054,</w:t>
            </w:r>
            <w:r w:rsidR="00430B9D" w:rsidRPr="00430B9D">
              <w:rPr>
                <w:rFonts w:ascii="Times New Roman" w:hAnsi="Times New Roman"/>
                <w:noProof/>
                <w:color w:val="000000"/>
                <w:lang w:val="ro-RO" w:eastAsia="en-US"/>
              </w:rPr>
              <w:t>9</w:t>
            </w:r>
          </w:p>
        </w:tc>
      </w:tr>
      <w:tr w:rsidR="00430B9D" w:rsidRPr="00430B9D" w:rsidTr="00246678">
        <w:trPr>
          <w:trHeight w:val="206"/>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Politici și management în domeniul cercetărilor științifice</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1901</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BD3538"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13955,</w:t>
            </w:r>
            <w:r w:rsidR="00430B9D" w:rsidRPr="00430B9D">
              <w:rPr>
                <w:rFonts w:ascii="Times New Roman" w:hAnsi="Times New Roman"/>
                <w:i/>
                <w:iCs/>
                <w:noProof/>
                <w:color w:val="000000"/>
                <w:lang w:val="ro-RO" w:eastAsia="en-US"/>
              </w:rPr>
              <w:t>4</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BD3538"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83,</w:t>
            </w:r>
            <w:r w:rsidR="00430B9D" w:rsidRPr="00430B9D">
              <w:rPr>
                <w:rFonts w:ascii="Times New Roman" w:hAnsi="Times New Roman"/>
                <w:i/>
                <w:iCs/>
                <w:noProof/>
                <w:color w:val="000000"/>
                <w:lang w:val="ro-RO" w:eastAsia="en-US"/>
              </w:rPr>
              <w:t>4</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BD3538"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83,</w:t>
            </w:r>
            <w:r w:rsidR="00430B9D" w:rsidRPr="00430B9D">
              <w:rPr>
                <w:rFonts w:ascii="Times New Roman" w:hAnsi="Times New Roman"/>
                <w:i/>
                <w:iCs/>
                <w:noProof/>
                <w:color w:val="000000"/>
                <w:lang w:val="ro-RO" w:eastAsia="en-US"/>
              </w:rPr>
              <w:t>4</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BD3538"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14038,</w:t>
            </w:r>
            <w:r w:rsidR="00430B9D" w:rsidRPr="00430B9D">
              <w:rPr>
                <w:rFonts w:ascii="Times New Roman" w:hAnsi="Times New Roman"/>
                <w:i/>
                <w:iCs/>
                <w:noProof/>
                <w:color w:val="000000"/>
                <w:lang w:val="ro-RO" w:eastAsia="en-US"/>
              </w:rPr>
              <w:t>8</w:t>
            </w:r>
          </w:p>
        </w:tc>
      </w:tr>
      <w:tr w:rsidR="00430B9D" w:rsidRPr="00430B9D" w:rsidTr="00246678">
        <w:trPr>
          <w:trHeight w:val="330"/>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noProof/>
                <w:color w:val="000000"/>
                <w:sz w:val="24"/>
                <w:szCs w:val="24"/>
                <w:lang w:val="ro-RO" w:eastAsia="en-US"/>
              </w:rPr>
            </w:pPr>
            <w:r w:rsidRPr="00430B9D">
              <w:rPr>
                <w:rFonts w:ascii="Times New Roman" w:hAnsi="Times New Roman"/>
                <w:b/>
                <w:bCs/>
                <w:noProof/>
                <w:color w:val="000000"/>
                <w:sz w:val="24"/>
                <w:szCs w:val="24"/>
                <w:lang w:val="ro-RO" w:eastAsia="en-US"/>
              </w:rPr>
              <w:t>Agenția de Investiții</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noProof/>
                <w:color w:val="000000"/>
                <w:sz w:val="24"/>
                <w:szCs w:val="24"/>
                <w:lang w:val="ro-RO" w:eastAsia="en-US"/>
              </w:rPr>
            </w:pPr>
            <w:r w:rsidRPr="00430B9D">
              <w:rPr>
                <w:rFonts w:ascii="Times New Roman" w:hAnsi="Times New Roman"/>
                <w:b/>
                <w:bCs/>
                <w:noProof/>
                <w:color w:val="000000"/>
                <w:sz w:val="24"/>
                <w:szCs w:val="24"/>
                <w:lang w:val="ro-RO" w:eastAsia="en-US"/>
              </w:rPr>
              <w:t>0251</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r>
      <w:tr w:rsidR="00430B9D" w:rsidRPr="00430B9D" w:rsidTr="00246678">
        <w:trPr>
          <w:trHeight w:val="23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Cheltuieli și active nefinanciare, total</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2+3</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BD3538" w:rsidP="00430B9D">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27792,</w:t>
            </w:r>
            <w:r w:rsidR="00430B9D" w:rsidRPr="00430B9D">
              <w:rPr>
                <w:rFonts w:ascii="Times New Roman" w:hAnsi="Times New Roman"/>
                <w:b/>
                <w:bCs/>
                <w:noProof/>
                <w:color w:val="000000"/>
                <w:lang w:val="ro-RO" w:eastAsia="en-US"/>
              </w:rPr>
              <w:t>5</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BD3538" w:rsidP="00430B9D">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47,</w:t>
            </w:r>
            <w:r w:rsidR="00430B9D" w:rsidRPr="00430B9D">
              <w:rPr>
                <w:rFonts w:ascii="Times New Roman" w:hAnsi="Times New Roman"/>
                <w:b/>
                <w:bCs/>
                <w:noProof/>
                <w:color w:val="000000"/>
                <w:lang w:val="ro-RO" w:eastAsia="en-US"/>
              </w:rPr>
              <w:t>0</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BD3538" w:rsidP="00430B9D">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47,</w:t>
            </w:r>
            <w:r w:rsidR="00430B9D" w:rsidRPr="00430B9D">
              <w:rPr>
                <w:rFonts w:ascii="Times New Roman" w:hAnsi="Times New Roman"/>
                <w:b/>
                <w:bCs/>
                <w:noProof/>
                <w:color w:val="000000"/>
                <w:lang w:val="ro-RO" w:eastAsia="en-US"/>
              </w:rPr>
              <w:t>0</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BD3538" w:rsidP="00430B9D">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27839,</w:t>
            </w:r>
            <w:r w:rsidR="00430B9D" w:rsidRPr="00430B9D">
              <w:rPr>
                <w:rFonts w:ascii="Times New Roman" w:hAnsi="Times New Roman"/>
                <w:b/>
                <w:bCs/>
                <w:noProof/>
                <w:color w:val="000000"/>
                <w:lang w:val="ro-RO" w:eastAsia="en-US"/>
              </w:rPr>
              <w:t>5</w:t>
            </w:r>
          </w:p>
        </w:tc>
      </w:tr>
      <w:tr w:rsidR="00430B9D" w:rsidRPr="00430B9D" w:rsidTr="00246678">
        <w:trPr>
          <w:trHeight w:val="22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 xml:space="preserve">Servicii în domeniul economiei                                                                      </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04</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r>
      <w:tr w:rsidR="00430B9D" w:rsidRPr="00430B9D" w:rsidTr="00246678">
        <w:trPr>
          <w:trHeight w:val="21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noProof/>
                <w:color w:val="000000"/>
                <w:lang w:val="ro-RO" w:eastAsia="en-US"/>
              </w:rPr>
            </w:pPr>
            <w:r w:rsidRPr="00430B9D">
              <w:rPr>
                <w:rFonts w:ascii="Times New Roman" w:hAnsi="Times New Roman"/>
                <w:noProof/>
                <w:color w:val="000000"/>
                <w:lang w:val="ro-RO" w:eastAsia="en-US"/>
              </w:rPr>
              <w:t>Cheltuieli și active nefinanciare, total</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 </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A13044"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27792,</w:t>
            </w:r>
            <w:r w:rsidR="00430B9D" w:rsidRPr="00430B9D">
              <w:rPr>
                <w:rFonts w:ascii="Times New Roman" w:hAnsi="Times New Roman"/>
                <w:noProof/>
                <w:color w:val="000000"/>
                <w:lang w:val="ro-RO" w:eastAsia="en-US"/>
              </w:rPr>
              <w:t>5</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A13044"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47,</w:t>
            </w:r>
            <w:r w:rsidR="00430B9D" w:rsidRPr="00430B9D">
              <w:rPr>
                <w:rFonts w:ascii="Times New Roman" w:hAnsi="Times New Roman"/>
                <w:noProof/>
                <w:color w:val="000000"/>
                <w:lang w:val="ro-RO" w:eastAsia="en-US"/>
              </w:rPr>
              <w:t>0</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A13044"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47,</w:t>
            </w:r>
            <w:r w:rsidR="00430B9D" w:rsidRPr="00430B9D">
              <w:rPr>
                <w:rFonts w:ascii="Times New Roman" w:hAnsi="Times New Roman"/>
                <w:noProof/>
                <w:color w:val="000000"/>
                <w:lang w:val="ro-RO" w:eastAsia="en-US"/>
              </w:rPr>
              <w:t>0</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A13044"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27839,</w:t>
            </w:r>
            <w:r w:rsidR="00430B9D" w:rsidRPr="00430B9D">
              <w:rPr>
                <w:rFonts w:ascii="Times New Roman" w:hAnsi="Times New Roman"/>
                <w:noProof/>
                <w:color w:val="000000"/>
                <w:lang w:val="ro-RO" w:eastAsia="en-US"/>
              </w:rPr>
              <w:t>5</w:t>
            </w:r>
          </w:p>
        </w:tc>
      </w:tr>
      <w:tr w:rsidR="00430B9D" w:rsidRPr="00430B9D" w:rsidTr="00246678">
        <w:trPr>
          <w:trHeight w:val="206"/>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Promovarea investiților</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5016</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A13044"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4790,</w:t>
            </w:r>
            <w:r w:rsidR="00430B9D" w:rsidRPr="00430B9D">
              <w:rPr>
                <w:rFonts w:ascii="Times New Roman" w:hAnsi="Times New Roman"/>
                <w:i/>
                <w:iCs/>
                <w:noProof/>
                <w:color w:val="000000"/>
                <w:lang w:val="ro-RO" w:eastAsia="en-US"/>
              </w:rPr>
              <w:t>7</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A13044"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47,</w:t>
            </w:r>
            <w:r w:rsidR="00430B9D" w:rsidRPr="00430B9D">
              <w:rPr>
                <w:rFonts w:ascii="Times New Roman" w:hAnsi="Times New Roman"/>
                <w:i/>
                <w:iCs/>
                <w:noProof/>
                <w:color w:val="000000"/>
                <w:lang w:val="ro-RO" w:eastAsia="en-US"/>
              </w:rPr>
              <w:t>0</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A13044"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47,</w:t>
            </w:r>
            <w:r w:rsidR="00430B9D" w:rsidRPr="00430B9D">
              <w:rPr>
                <w:rFonts w:ascii="Times New Roman" w:hAnsi="Times New Roman"/>
                <w:i/>
                <w:iCs/>
                <w:noProof/>
                <w:color w:val="000000"/>
                <w:lang w:val="ro-RO" w:eastAsia="en-US"/>
              </w:rPr>
              <w:t>0</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A13044"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4837,</w:t>
            </w:r>
            <w:r w:rsidR="00430B9D" w:rsidRPr="00430B9D">
              <w:rPr>
                <w:rFonts w:ascii="Times New Roman" w:hAnsi="Times New Roman"/>
                <w:i/>
                <w:iCs/>
                <w:noProof/>
                <w:color w:val="000000"/>
                <w:lang w:val="ro-RO" w:eastAsia="en-US"/>
              </w:rPr>
              <w:t>7</w:t>
            </w:r>
          </w:p>
        </w:tc>
      </w:tr>
      <w:tr w:rsidR="00430B9D" w:rsidRPr="00430B9D" w:rsidTr="00246678">
        <w:trPr>
          <w:trHeight w:val="413"/>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noProof/>
                <w:color w:val="000000"/>
                <w:sz w:val="24"/>
                <w:szCs w:val="24"/>
                <w:lang w:val="ro-RO" w:eastAsia="en-US"/>
              </w:rPr>
            </w:pPr>
            <w:r w:rsidRPr="00430B9D">
              <w:rPr>
                <w:rFonts w:ascii="Times New Roman" w:hAnsi="Times New Roman"/>
                <w:b/>
                <w:bCs/>
                <w:noProof/>
                <w:color w:val="000000"/>
                <w:sz w:val="24"/>
                <w:szCs w:val="24"/>
                <w:lang w:val="ro-RO" w:eastAsia="en-US"/>
              </w:rPr>
              <w:t>Centrul Național pentru Protecția Datelor cu Caracter Personal</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noProof/>
                <w:color w:val="000000"/>
                <w:sz w:val="24"/>
                <w:szCs w:val="24"/>
                <w:lang w:val="ro-RO" w:eastAsia="en-US"/>
              </w:rPr>
            </w:pPr>
            <w:r w:rsidRPr="00430B9D">
              <w:rPr>
                <w:rFonts w:ascii="Times New Roman" w:hAnsi="Times New Roman"/>
                <w:b/>
                <w:bCs/>
                <w:noProof/>
                <w:color w:val="000000"/>
                <w:sz w:val="24"/>
                <w:szCs w:val="24"/>
                <w:lang w:val="ro-RO" w:eastAsia="en-US"/>
              </w:rPr>
              <w:t>0403</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r>
      <w:tr w:rsidR="00430B9D" w:rsidRPr="00430B9D" w:rsidTr="00246678">
        <w:trPr>
          <w:trHeight w:val="23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Cheltuieli și active nefinanciare, total</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2+3</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221A7F" w:rsidP="00430B9D">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7907,</w:t>
            </w:r>
            <w:r w:rsidR="00430B9D" w:rsidRPr="00430B9D">
              <w:rPr>
                <w:rFonts w:ascii="Times New Roman" w:hAnsi="Times New Roman"/>
                <w:b/>
                <w:bCs/>
                <w:noProof/>
                <w:color w:val="000000"/>
                <w:lang w:val="ro-RO" w:eastAsia="en-US"/>
              </w:rPr>
              <w:t>9</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221A7F" w:rsidP="00430B9D">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70,</w:t>
            </w:r>
            <w:r w:rsidR="00430B9D" w:rsidRPr="00430B9D">
              <w:rPr>
                <w:rFonts w:ascii="Times New Roman" w:hAnsi="Times New Roman"/>
                <w:b/>
                <w:bCs/>
                <w:noProof/>
                <w:color w:val="000000"/>
                <w:lang w:val="ro-RO" w:eastAsia="en-US"/>
              </w:rPr>
              <w:t>0</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221A7F" w:rsidP="00430B9D">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70,</w:t>
            </w:r>
            <w:r w:rsidR="00430B9D" w:rsidRPr="00430B9D">
              <w:rPr>
                <w:rFonts w:ascii="Times New Roman" w:hAnsi="Times New Roman"/>
                <w:b/>
                <w:bCs/>
                <w:noProof/>
                <w:color w:val="000000"/>
                <w:lang w:val="ro-RO" w:eastAsia="en-US"/>
              </w:rPr>
              <w:t>0</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221A7F" w:rsidP="00430B9D">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7977,</w:t>
            </w:r>
            <w:r w:rsidR="00430B9D" w:rsidRPr="00430B9D">
              <w:rPr>
                <w:rFonts w:ascii="Times New Roman" w:hAnsi="Times New Roman"/>
                <w:b/>
                <w:bCs/>
                <w:noProof/>
                <w:color w:val="000000"/>
                <w:lang w:val="ro-RO" w:eastAsia="en-US"/>
              </w:rPr>
              <w:t>9</w:t>
            </w:r>
          </w:p>
        </w:tc>
      </w:tr>
      <w:tr w:rsidR="00430B9D" w:rsidRPr="00430B9D" w:rsidTr="00246678">
        <w:trPr>
          <w:trHeight w:val="22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 xml:space="preserve">Servicii de stat cu destinație generală                                                             </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01</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r>
      <w:tr w:rsidR="00430B9D" w:rsidRPr="00430B9D" w:rsidTr="00246678">
        <w:trPr>
          <w:trHeight w:val="206"/>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noProof/>
                <w:color w:val="000000"/>
                <w:lang w:val="ro-RO" w:eastAsia="en-US"/>
              </w:rPr>
            </w:pPr>
            <w:r w:rsidRPr="00430B9D">
              <w:rPr>
                <w:rFonts w:ascii="Times New Roman" w:hAnsi="Times New Roman"/>
                <w:noProof/>
                <w:color w:val="000000"/>
                <w:lang w:val="ro-RO" w:eastAsia="en-US"/>
              </w:rPr>
              <w:t>Cheltuieli și active nefinanciare, total</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noProof/>
                <w:color w:val="000000"/>
                <w:sz w:val="24"/>
                <w:szCs w:val="24"/>
                <w:lang w:val="ro-RO" w:eastAsia="en-US"/>
              </w:rPr>
            </w:pPr>
            <w:r w:rsidRPr="00430B9D">
              <w:rPr>
                <w:rFonts w:ascii="Times New Roman" w:hAnsi="Times New Roman"/>
                <w:noProof/>
                <w:color w:val="000000"/>
                <w:sz w:val="24"/>
                <w:szCs w:val="24"/>
                <w:lang w:val="ro-RO" w:eastAsia="en-US"/>
              </w:rPr>
              <w:t> </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221A7F"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7907,</w:t>
            </w:r>
            <w:r w:rsidR="00430B9D" w:rsidRPr="00430B9D">
              <w:rPr>
                <w:rFonts w:ascii="Times New Roman" w:hAnsi="Times New Roman"/>
                <w:noProof/>
                <w:color w:val="000000"/>
                <w:lang w:val="ro-RO" w:eastAsia="en-US"/>
              </w:rPr>
              <w:t>9</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221A7F"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70,</w:t>
            </w:r>
            <w:r w:rsidR="00430B9D" w:rsidRPr="00430B9D">
              <w:rPr>
                <w:rFonts w:ascii="Times New Roman" w:hAnsi="Times New Roman"/>
                <w:noProof/>
                <w:color w:val="000000"/>
                <w:lang w:val="ro-RO" w:eastAsia="en-US"/>
              </w:rPr>
              <w:t>0</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221A7F"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70,</w:t>
            </w:r>
            <w:r w:rsidR="00430B9D" w:rsidRPr="00430B9D">
              <w:rPr>
                <w:rFonts w:ascii="Times New Roman" w:hAnsi="Times New Roman"/>
                <w:noProof/>
                <w:color w:val="000000"/>
                <w:lang w:val="ro-RO" w:eastAsia="en-US"/>
              </w:rPr>
              <w:t>0</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221A7F"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7977,</w:t>
            </w:r>
            <w:r w:rsidR="00430B9D" w:rsidRPr="00430B9D">
              <w:rPr>
                <w:rFonts w:ascii="Times New Roman" w:hAnsi="Times New Roman"/>
                <w:noProof/>
                <w:color w:val="000000"/>
                <w:lang w:val="ro-RO" w:eastAsia="en-US"/>
              </w:rPr>
              <w:t>9</w:t>
            </w:r>
          </w:p>
        </w:tc>
      </w:tr>
      <w:tr w:rsidR="00430B9D" w:rsidRPr="00430B9D" w:rsidTr="00246678">
        <w:trPr>
          <w:trHeight w:val="206"/>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Protecția datelor personale</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1503</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221A7F"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7907,</w:t>
            </w:r>
            <w:r w:rsidR="00430B9D" w:rsidRPr="00430B9D">
              <w:rPr>
                <w:rFonts w:ascii="Times New Roman" w:hAnsi="Times New Roman"/>
                <w:i/>
                <w:iCs/>
                <w:noProof/>
                <w:color w:val="000000"/>
                <w:lang w:val="ro-RO" w:eastAsia="en-US"/>
              </w:rPr>
              <w:t>9</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221A7F"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70,</w:t>
            </w:r>
            <w:r w:rsidR="00430B9D" w:rsidRPr="00430B9D">
              <w:rPr>
                <w:rFonts w:ascii="Times New Roman" w:hAnsi="Times New Roman"/>
                <w:i/>
                <w:iCs/>
                <w:noProof/>
                <w:color w:val="000000"/>
                <w:lang w:val="ro-RO" w:eastAsia="en-US"/>
              </w:rPr>
              <w:t>0</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221A7F"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70,</w:t>
            </w:r>
            <w:r w:rsidR="00430B9D" w:rsidRPr="00430B9D">
              <w:rPr>
                <w:rFonts w:ascii="Times New Roman" w:hAnsi="Times New Roman"/>
                <w:i/>
                <w:iCs/>
                <w:noProof/>
                <w:color w:val="000000"/>
                <w:lang w:val="ro-RO" w:eastAsia="en-US"/>
              </w:rPr>
              <w:t>0</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221A7F"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7977,</w:t>
            </w:r>
            <w:r w:rsidR="00430B9D" w:rsidRPr="00430B9D">
              <w:rPr>
                <w:rFonts w:ascii="Times New Roman" w:hAnsi="Times New Roman"/>
                <w:i/>
                <w:iCs/>
                <w:noProof/>
                <w:color w:val="000000"/>
                <w:lang w:val="ro-RO" w:eastAsia="en-US"/>
              </w:rPr>
              <w:t>9</w:t>
            </w:r>
          </w:p>
        </w:tc>
      </w:tr>
      <w:tr w:rsidR="00430B9D" w:rsidRPr="00430B9D" w:rsidTr="00246678">
        <w:trPr>
          <w:trHeight w:val="330"/>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noProof/>
                <w:color w:val="000000"/>
                <w:sz w:val="24"/>
                <w:szCs w:val="24"/>
                <w:lang w:val="ro-RO" w:eastAsia="en-US"/>
              </w:rPr>
            </w:pPr>
            <w:r w:rsidRPr="00430B9D">
              <w:rPr>
                <w:rFonts w:ascii="Times New Roman" w:hAnsi="Times New Roman"/>
                <w:b/>
                <w:bCs/>
                <w:noProof/>
                <w:color w:val="000000"/>
                <w:sz w:val="24"/>
                <w:szCs w:val="24"/>
                <w:lang w:val="ro-RO" w:eastAsia="en-US"/>
              </w:rPr>
              <w:t>Consiliul Concurenței</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noProof/>
                <w:color w:val="000000"/>
                <w:sz w:val="24"/>
                <w:szCs w:val="24"/>
                <w:lang w:val="ro-RO" w:eastAsia="en-US"/>
              </w:rPr>
            </w:pPr>
            <w:r w:rsidRPr="00430B9D">
              <w:rPr>
                <w:rFonts w:ascii="Times New Roman" w:hAnsi="Times New Roman"/>
                <w:b/>
                <w:bCs/>
                <w:noProof/>
                <w:color w:val="000000"/>
                <w:sz w:val="24"/>
                <w:szCs w:val="24"/>
                <w:lang w:val="ro-RO" w:eastAsia="en-US"/>
              </w:rPr>
              <w:t>0405</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 </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 </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 </w:t>
            </w:r>
          </w:p>
        </w:tc>
      </w:tr>
      <w:tr w:rsidR="00430B9D" w:rsidRPr="00430B9D" w:rsidTr="00246678">
        <w:trPr>
          <w:trHeight w:val="23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Cheltuieli și active nefinanciare, total</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2+3</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0D4500" w:rsidP="00430B9D">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24311,</w:t>
            </w:r>
            <w:r w:rsidR="00430B9D" w:rsidRPr="00430B9D">
              <w:rPr>
                <w:rFonts w:ascii="Times New Roman" w:hAnsi="Times New Roman"/>
                <w:b/>
                <w:bCs/>
                <w:noProof/>
                <w:color w:val="000000"/>
                <w:lang w:val="ro-RO" w:eastAsia="en-US"/>
              </w:rPr>
              <w:t>9</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0D4500" w:rsidP="00430B9D">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300,</w:t>
            </w:r>
            <w:r w:rsidR="00430B9D" w:rsidRPr="00430B9D">
              <w:rPr>
                <w:rFonts w:ascii="Times New Roman" w:hAnsi="Times New Roman"/>
                <w:b/>
                <w:bCs/>
                <w:noProof/>
                <w:color w:val="000000"/>
                <w:lang w:val="ro-RO" w:eastAsia="en-US"/>
              </w:rPr>
              <w:t>0</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0D4500" w:rsidP="00430B9D">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300,</w:t>
            </w:r>
            <w:r w:rsidR="00430B9D" w:rsidRPr="00430B9D">
              <w:rPr>
                <w:rFonts w:ascii="Times New Roman" w:hAnsi="Times New Roman"/>
                <w:b/>
                <w:bCs/>
                <w:noProof/>
                <w:color w:val="000000"/>
                <w:lang w:val="ro-RO" w:eastAsia="en-US"/>
              </w:rPr>
              <w:t>0</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0D4500" w:rsidP="00430B9D">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24611,</w:t>
            </w:r>
            <w:r w:rsidR="00430B9D" w:rsidRPr="00430B9D">
              <w:rPr>
                <w:rFonts w:ascii="Times New Roman" w:hAnsi="Times New Roman"/>
                <w:b/>
                <w:bCs/>
                <w:noProof/>
                <w:color w:val="000000"/>
                <w:lang w:val="ro-RO" w:eastAsia="en-US"/>
              </w:rPr>
              <w:t>9</w:t>
            </w:r>
          </w:p>
        </w:tc>
      </w:tr>
      <w:tr w:rsidR="00430B9D" w:rsidRPr="00430B9D" w:rsidTr="00246678">
        <w:trPr>
          <w:trHeight w:val="22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 xml:space="preserve">Servicii în domeniul economiei                                                                      </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04</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r>
      <w:tr w:rsidR="00430B9D" w:rsidRPr="00430B9D" w:rsidTr="00246678">
        <w:trPr>
          <w:trHeight w:val="21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noProof/>
                <w:color w:val="000000"/>
                <w:lang w:val="ro-RO" w:eastAsia="en-US"/>
              </w:rPr>
            </w:pPr>
            <w:r w:rsidRPr="00430B9D">
              <w:rPr>
                <w:rFonts w:ascii="Times New Roman" w:hAnsi="Times New Roman"/>
                <w:noProof/>
                <w:color w:val="000000"/>
                <w:lang w:val="ro-RO" w:eastAsia="en-US"/>
              </w:rPr>
              <w:t>Cheltuieli și active nefinanciare, total</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noProof/>
                <w:color w:val="000000"/>
                <w:sz w:val="24"/>
                <w:szCs w:val="24"/>
                <w:lang w:val="ro-RO" w:eastAsia="en-US"/>
              </w:rPr>
            </w:pPr>
            <w:r w:rsidRPr="00430B9D">
              <w:rPr>
                <w:rFonts w:ascii="Times New Roman" w:hAnsi="Times New Roman"/>
                <w:noProof/>
                <w:color w:val="000000"/>
                <w:sz w:val="24"/>
                <w:szCs w:val="24"/>
                <w:lang w:val="ro-RO" w:eastAsia="en-US"/>
              </w:rPr>
              <w:t> </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0D4500"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24311,</w:t>
            </w:r>
            <w:r w:rsidR="00430B9D" w:rsidRPr="00430B9D">
              <w:rPr>
                <w:rFonts w:ascii="Times New Roman" w:hAnsi="Times New Roman"/>
                <w:noProof/>
                <w:color w:val="000000"/>
                <w:lang w:val="ro-RO" w:eastAsia="en-US"/>
              </w:rPr>
              <w:t>9</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0D4500"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300,</w:t>
            </w:r>
            <w:r w:rsidR="00430B9D" w:rsidRPr="00430B9D">
              <w:rPr>
                <w:rFonts w:ascii="Times New Roman" w:hAnsi="Times New Roman"/>
                <w:noProof/>
                <w:color w:val="000000"/>
                <w:lang w:val="ro-RO" w:eastAsia="en-US"/>
              </w:rPr>
              <w:t>0</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0D4500"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300,</w:t>
            </w:r>
            <w:r w:rsidR="00430B9D" w:rsidRPr="00430B9D">
              <w:rPr>
                <w:rFonts w:ascii="Times New Roman" w:hAnsi="Times New Roman"/>
                <w:noProof/>
                <w:color w:val="000000"/>
                <w:lang w:val="ro-RO" w:eastAsia="en-US"/>
              </w:rPr>
              <w:t>0</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0D4500"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24611,</w:t>
            </w:r>
            <w:r w:rsidR="00430B9D" w:rsidRPr="00430B9D">
              <w:rPr>
                <w:rFonts w:ascii="Times New Roman" w:hAnsi="Times New Roman"/>
                <w:noProof/>
                <w:color w:val="000000"/>
                <w:lang w:val="ro-RO" w:eastAsia="en-US"/>
              </w:rPr>
              <w:t>9</w:t>
            </w:r>
          </w:p>
        </w:tc>
      </w:tr>
      <w:tr w:rsidR="00430B9D" w:rsidRPr="00430B9D" w:rsidTr="00246678">
        <w:trPr>
          <w:trHeight w:val="206"/>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Protecția concurenței</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5005</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0D4500"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24311,</w:t>
            </w:r>
            <w:r w:rsidR="00430B9D" w:rsidRPr="00430B9D">
              <w:rPr>
                <w:rFonts w:ascii="Times New Roman" w:hAnsi="Times New Roman"/>
                <w:i/>
                <w:iCs/>
                <w:noProof/>
                <w:color w:val="000000"/>
                <w:lang w:val="ro-RO" w:eastAsia="en-US"/>
              </w:rPr>
              <w:t>9</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0D4500"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300,</w:t>
            </w:r>
            <w:r w:rsidR="00430B9D" w:rsidRPr="00430B9D">
              <w:rPr>
                <w:rFonts w:ascii="Times New Roman" w:hAnsi="Times New Roman"/>
                <w:i/>
                <w:iCs/>
                <w:noProof/>
                <w:color w:val="000000"/>
                <w:lang w:val="ro-RO" w:eastAsia="en-US"/>
              </w:rPr>
              <w:t>0</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0D4500"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300,</w:t>
            </w:r>
            <w:r w:rsidR="00430B9D" w:rsidRPr="00430B9D">
              <w:rPr>
                <w:rFonts w:ascii="Times New Roman" w:hAnsi="Times New Roman"/>
                <w:i/>
                <w:iCs/>
                <w:noProof/>
                <w:color w:val="000000"/>
                <w:lang w:val="ro-RO" w:eastAsia="en-US"/>
              </w:rPr>
              <w:t>0</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0D4500"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24611,</w:t>
            </w:r>
            <w:r w:rsidR="00430B9D" w:rsidRPr="00430B9D">
              <w:rPr>
                <w:rFonts w:ascii="Times New Roman" w:hAnsi="Times New Roman"/>
                <w:i/>
                <w:iCs/>
                <w:noProof/>
                <w:color w:val="000000"/>
                <w:lang w:val="ro-RO" w:eastAsia="en-US"/>
              </w:rPr>
              <w:t>9</w:t>
            </w:r>
          </w:p>
        </w:tc>
      </w:tr>
      <w:tr w:rsidR="00430B9D" w:rsidRPr="00430B9D" w:rsidTr="00246678">
        <w:trPr>
          <w:trHeight w:val="330"/>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noProof/>
                <w:sz w:val="24"/>
                <w:szCs w:val="24"/>
                <w:lang w:val="ro-RO" w:eastAsia="en-US"/>
              </w:rPr>
            </w:pPr>
            <w:r w:rsidRPr="00430B9D">
              <w:rPr>
                <w:rFonts w:ascii="Times New Roman" w:hAnsi="Times New Roman"/>
                <w:b/>
                <w:bCs/>
                <w:noProof/>
                <w:sz w:val="24"/>
                <w:szCs w:val="24"/>
                <w:lang w:val="ro-RO" w:eastAsia="en-US"/>
              </w:rPr>
              <w:t>Academia de Științe a Moldovei</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noProof/>
                <w:color w:val="000000"/>
                <w:sz w:val="24"/>
                <w:szCs w:val="24"/>
                <w:lang w:val="ro-RO" w:eastAsia="en-US"/>
              </w:rPr>
            </w:pPr>
            <w:r w:rsidRPr="00430B9D">
              <w:rPr>
                <w:rFonts w:ascii="Times New Roman" w:hAnsi="Times New Roman"/>
                <w:b/>
                <w:bCs/>
                <w:noProof/>
                <w:color w:val="000000"/>
                <w:sz w:val="24"/>
                <w:szCs w:val="24"/>
                <w:lang w:val="ro-RO" w:eastAsia="en-US"/>
              </w:rPr>
              <w:t>0501</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r>
      <w:tr w:rsidR="00430B9D" w:rsidRPr="00430B9D" w:rsidTr="00246678">
        <w:trPr>
          <w:trHeight w:val="23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Cheltuieli și active nefinanciare, total</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2+3</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1C5998" w:rsidP="00430B9D">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22106,</w:t>
            </w:r>
            <w:r w:rsidR="00430B9D" w:rsidRPr="00430B9D">
              <w:rPr>
                <w:rFonts w:ascii="Times New Roman" w:hAnsi="Times New Roman"/>
                <w:b/>
                <w:bCs/>
                <w:noProof/>
                <w:color w:val="000000"/>
                <w:lang w:val="ro-RO" w:eastAsia="en-US"/>
              </w:rPr>
              <w:t>4</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1C5998" w:rsidP="00430B9D">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-100,</w:t>
            </w:r>
            <w:r w:rsidR="00430B9D" w:rsidRPr="00430B9D">
              <w:rPr>
                <w:rFonts w:ascii="Times New Roman" w:hAnsi="Times New Roman"/>
                <w:b/>
                <w:bCs/>
                <w:noProof/>
                <w:color w:val="000000"/>
                <w:lang w:val="ro-RO" w:eastAsia="en-US"/>
              </w:rPr>
              <w:t>0</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1C5998" w:rsidP="00430B9D">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-100,</w:t>
            </w:r>
            <w:r w:rsidR="00430B9D" w:rsidRPr="00430B9D">
              <w:rPr>
                <w:rFonts w:ascii="Times New Roman" w:hAnsi="Times New Roman"/>
                <w:b/>
                <w:bCs/>
                <w:noProof/>
                <w:color w:val="000000"/>
                <w:lang w:val="ro-RO" w:eastAsia="en-US"/>
              </w:rPr>
              <w:t>0</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1C5998" w:rsidP="00430B9D">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22006,</w:t>
            </w:r>
            <w:r w:rsidR="00430B9D" w:rsidRPr="00430B9D">
              <w:rPr>
                <w:rFonts w:ascii="Times New Roman" w:hAnsi="Times New Roman"/>
                <w:b/>
                <w:bCs/>
                <w:noProof/>
                <w:color w:val="000000"/>
                <w:lang w:val="ro-RO" w:eastAsia="en-US"/>
              </w:rPr>
              <w:t>4</w:t>
            </w:r>
          </w:p>
        </w:tc>
      </w:tr>
      <w:tr w:rsidR="00430B9D" w:rsidRPr="00430B9D" w:rsidTr="00246678">
        <w:trPr>
          <w:trHeight w:val="22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 xml:space="preserve">Servicii de stat cu destinație generală                                                             </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01</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r>
      <w:tr w:rsidR="00430B9D" w:rsidRPr="00430B9D" w:rsidTr="00246678">
        <w:trPr>
          <w:trHeight w:val="21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noProof/>
                <w:color w:val="000000"/>
                <w:lang w:val="ro-RO" w:eastAsia="en-US"/>
              </w:rPr>
            </w:pPr>
            <w:r w:rsidRPr="00430B9D">
              <w:rPr>
                <w:rFonts w:ascii="Times New Roman" w:hAnsi="Times New Roman"/>
                <w:noProof/>
                <w:color w:val="000000"/>
                <w:lang w:val="ro-RO" w:eastAsia="en-US"/>
              </w:rPr>
              <w:t>Cheltuieli și active nefinanciare, total</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noProof/>
                <w:color w:val="000000"/>
                <w:sz w:val="24"/>
                <w:szCs w:val="24"/>
                <w:lang w:val="ro-RO" w:eastAsia="en-US"/>
              </w:rPr>
            </w:pPr>
            <w:r w:rsidRPr="00430B9D">
              <w:rPr>
                <w:rFonts w:ascii="Times New Roman" w:hAnsi="Times New Roman"/>
                <w:b/>
                <w:bCs/>
                <w:noProof/>
                <w:color w:val="000000"/>
                <w:sz w:val="24"/>
                <w:szCs w:val="24"/>
                <w:lang w:val="ro-RO" w:eastAsia="en-US"/>
              </w:rPr>
              <w:t> </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D56D32"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22106,</w:t>
            </w:r>
            <w:r w:rsidR="00430B9D" w:rsidRPr="00430B9D">
              <w:rPr>
                <w:rFonts w:ascii="Times New Roman" w:hAnsi="Times New Roman"/>
                <w:noProof/>
                <w:color w:val="000000"/>
                <w:lang w:val="ro-RO" w:eastAsia="en-US"/>
              </w:rPr>
              <w:t>4</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D56D32"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-100,</w:t>
            </w:r>
            <w:r w:rsidR="00430B9D" w:rsidRPr="00430B9D">
              <w:rPr>
                <w:rFonts w:ascii="Times New Roman" w:hAnsi="Times New Roman"/>
                <w:noProof/>
                <w:color w:val="000000"/>
                <w:lang w:val="ro-RO" w:eastAsia="en-US"/>
              </w:rPr>
              <w:t>0</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D56D32"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-100,</w:t>
            </w:r>
            <w:r w:rsidR="00430B9D" w:rsidRPr="00430B9D">
              <w:rPr>
                <w:rFonts w:ascii="Times New Roman" w:hAnsi="Times New Roman"/>
                <w:noProof/>
                <w:color w:val="000000"/>
                <w:lang w:val="ro-RO" w:eastAsia="en-US"/>
              </w:rPr>
              <w:t>0</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D56D32"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22006,</w:t>
            </w:r>
            <w:r w:rsidR="00430B9D" w:rsidRPr="00430B9D">
              <w:rPr>
                <w:rFonts w:ascii="Times New Roman" w:hAnsi="Times New Roman"/>
                <w:noProof/>
                <w:color w:val="000000"/>
                <w:lang w:val="ro-RO" w:eastAsia="en-US"/>
              </w:rPr>
              <w:t>4</w:t>
            </w:r>
          </w:p>
        </w:tc>
      </w:tr>
      <w:tr w:rsidR="00430B9D" w:rsidRPr="00430B9D" w:rsidTr="00246678">
        <w:trPr>
          <w:trHeight w:val="206"/>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Politici și management în domeniul cercetărilor științifice</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1901</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D56D32"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9130,</w:t>
            </w:r>
            <w:r w:rsidR="00430B9D" w:rsidRPr="00430B9D">
              <w:rPr>
                <w:rFonts w:ascii="Times New Roman" w:hAnsi="Times New Roman"/>
                <w:i/>
                <w:iCs/>
                <w:noProof/>
                <w:color w:val="000000"/>
                <w:lang w:val="ro-RO" w:eastAsia="en-US"/>
              </w:rPr>
              <w:t>8</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673237"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-49,1</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673237"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-100,0</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673237"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50,9</w:t>
            </w:r>
            <w:r w:rsidR="00430B9D"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D56D32" w:rsidP="00673237">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9</w:t>
            </w:r>
            <w:r w:rsidR="00673237">
              <w:rPr>
                <w:rFonts w:ascii="Times New Roman" w:hAnsi="Times New Roman"/>
                <w:i/>
                <w:iCs/>
                <w:noProof/>
                <w:color w:val="000000"/>
                <w:lang w:val="ro-RO" w:eastAsia="en-US"/>
              </w:rPr>
              <w:t>0</w:t>
            </w:r>
            <w:r>
              <w:rPr>
                <w:rFonts w:ascii="Times New Roman" w:hAnsi="Times New Roman"/>
                <w:i/>
                <w:iCs/>
                <w:noProof/>
                <w:color w:val="000000"/>
                <w:lang w:val="ro-RO" w:eastAsia="en-US"/>
              </w:rPr>
              <w:t>81,</w:t>
            </w:r>
            <w:r w:rsidR="00430B9D" w:rsidRPr="00430B9D">
              <w:rPr>
                <w:rFonts w:ascii="Times New Roman" w:hAnsi="Times New Roman"/>
                <w:i/>
                <w:iCs/>
                <w:noProof/>
                <w:color w:val="000000"/>
                <w:lang w:val="ro-RO" w:eastAsia="en-US"/>
              </w:rPr>
              <w:t>7</w:t>
            </w:r>
          </w:p>
        </w:tc>
      </w:tr>
      <w:tr w:rsidR="00430B9D" w:rsidRPr="00430B9D" w:rsidTr="00246678">
        <w:trPr>
          <w:trHeight w:val="206"/>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Servicii de suport pentru sfera științei și inovării</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1907</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022229"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12975,</w:t>
            </w:r>
            <w:r w:rsidR="00430B9D" w:rsidRPr="00430B9D">
              <w:rPr>
                <w:rFonts w:ascii="Times New Roman" w:hAnsi="Times New Roman"/>
                <w:i/>
                <w:iCs/>
                <w:noProof/>
                <w:color w:val="000000"/>
                <w:lang w:val="ro-RO" w:eastAsia="en-US"/>
              </w:rPr>
              <w:t>6</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673237"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w:t>
            </w:r>
            <w:r w:rsidR="00022229">
              <w:rPr>
                <w:rFonts w:ascii="Times New Roman" w:hAnsi="Times New Roman"/>
                <w:i/>
                <w:iCs/>
                <w:noProof/>
                <w:color w:val="000000"/>
                <w:lang w:val="ro-RO" w:eastAsia="en-US"/>
              </w:rPr>
              <w:t>50,</w:t>
            </w:r>
            <w:r w:rsidR="00430B9D" w:rsidRPr="00430B9D">
              <w:rPr>
                <w:rFonts w:ascii="Times New Roman" w:hAnsi="Times New Roman"/>
                <w:i/>
                <w:iCs/>
                <w:noProof/>
                <w:color w:val="000000"/>
                <w:lang w:val="ro-RO" w:eastAsia="en-US"/>
              </w:rPr>
              <w:t>9</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673237"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-50,9</w:t>
            </w:r>
            <w:r w:rsidR="00430B9D"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022229" w:rsidP="00673237">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12</w:t>
            </w:r>
            <w:r w:rsidR="00673237">
              <w:rPr>
                <w:rFonts w:ascii="Times New Roman" w:hAnsi="Times New Roman"/>
                <w:i/>
                <w:iCs/>
                <w:noProof/>
                <w:color w:val="000000"/>
                <w:lang w:val="ro-RO" w:eastAsia="en-US"/>
              </w:rPr>
              <w:t>9</w:t>
            </w:r>
            <w:r>
              <w:rPr>
                <w:rFonts w:ascii="Times New Roman" w:hAnsi="Times New Roman"/>
                <w:i/>
                <w:iCs/>
                <w:noProof/>
                <w:color w:val="000000"/>
                <w:lang w:val="ro-RO" w:eastAsia="en-US"/>
              </w:rPr>
              <w:t>24,</w:t>
            </w:r>
            <w:r w:rsidR="00430B9D" w:rsidRPr="00430B9D">
              <w:rPr>
                <w:rFonts w:ascii="Times New Roman" w:hAnsi="Times New Roman"/>
                <w:i/>
                <w:iCs/>
                <w:noProof/>
                <w:color w:val="000000"/>
                <w:lang w:val="ro-RO" w:eastAsia="en-US"/>
              </w:rPr>
              <w:t>7</w:t>
            </w:r>
          </w:p>
        </w:tc>
      </w:tr>
      <w:tr w:rsidR="005D176C" w:rsidRPr="00430B9D" w:rsidTr="00246678">
        <w:trPr>
          <w:trHeight w:val="206"/>
        </w:trPr>
        <w:tc>
          <w:tcPr>
            <w:tcW w:w="5973" w:type="dxa"/>
            <w:tcBorders>
              <w:top w:val="nil"/>
              <w:left w:val="single" w:sz="4" w:space="0" w:color="auto"/>
              <w:bottom w:val="single" w:sz="4" w:space="0" w:color="auto"/>
              <w:right w:val="single" w:sz="4" w:space="0" w:color="auto"/>
            </w:tcBorders>
            <w:shd w:val="clear" w:color="auto" w:fill="auto"/>
            <w:vAlign w:val="center"/>
          </w:tcPr>
          <w:p w:rsidR="005D176C" w:rsidRPr="00430B9D" w:rsidRDefault="005D176C" w:rsidP="00430B9D">
            <w:pPr>
              <w:spacing w:after="0" w:line="240" w:lineRule="auto"/>
              <w:rPr>
                <w:rFonts w:ascii="Times New Roman" w:hAnsi="Times New Roman"/>
                <w:i/>
                <w:iCs/>
                <w:noProof/>
                <w:color w:val="000000"/>
                <w:lang w:val="ro-RO" w:eastAsia="en-US"/>
              </w:rPr>
            </w:pPr>
            <w:r w:rsidRPr="005D176C">
              <w:rPr>
                <w:rFonts w:ascii="Times New Roman" w:hAnsi="Times New Roman"/>
                <w:b/>
                <w:bCs/>
                <w:noProof/>
                <w:sz w:val="24"/>
                <w:szCs w:val="24"/>
                <w:lang w:val="ro-RO" w:eastAsia="en-US"/>
              </w:rPr>
              <w:t>Fondul de Investiții Sociale</w:t>
            </w:r>
          </w:p>
        </w:tc>
        <w:tc>
          <w:tcPr>
            <w:tcW w:w="781" w:type="dxa"/>
            <w:tcBorders>
              <w:top w:val="nil"/>
              <w:left w:val="nil"/>
              <w:bottom w:val="single" w:sz="4" w:space="0" w:color="auto"/>
              <w:right w:val="single" w:sz="4" w:space="0" w:color="auto"/>
            </w:tcBorders>
            <w:shd w:val="clear" w:color="auto" w:fill="auto"/>
            <w:noWrap/>
            <w:vAlign w:val="center"/>
          </w:tcPr>
          <w:p w:rsidR="005D176C" w:rsidRPr="005D176C" w:rsidRDefault="005D176C" w:rsidP="00430B9D">
            <w:pPr>
              <w:spacing w:after="0" w:line="240" w:lineRule="auto"/>
              <w:jc w:val="center"/>
              <w:rPr>
                <w:rFonts w:ascii="Times New Roman" w:hAnsi="Times New Roman"/>
                <w:b/>
                <w:bCs/>
                <w:noProof/>
                <w:color w:val="000000"/>
                <w:sz w:val="24"/>
                <w:szCs w:val="24"/>
                <w:lang w:val="ro-RO" w:eastAsia="en-US"/>
              </w:rPr>
            </w:pPr>
            <w:r w:rsidRPr="005D176C">
              <w:rPr>
                <w:rFonts w:ascii="Times New Roman" w:hAnsi="Times New Roman"/>
                <w:b/>
                <w:bCs/>
                <w:noProof/>
                <w:color w:val="000000"/>
                <w:sz w:val="24"/>
                <w:szCs w:val="24"/>
                <w:lang w:val="ro-RO" w:eastAsia="en-US"/>
              </w:rPr>
              <w:t>0504</w:t>
            </w:r>
          </w:p>
        </w:tc>
        <w:tc>
          <w:tcPr>
            <w:tcW w:w="1526" w:type="dxa"/>
            <w:tcBorders>
              <w:top w:val="nil"/>
              <w:left w:val="nil"/>
              <w:bottom w:val="single" w:sz="4" w:space="0" w:color="auto"/>
              <w:right w:val="single" w:sz="4" w:space="0" w:color="auto"/>
            </w:tcBorders>
            <w:shd w:val="clear" w:color="auto" w:fill="auto"/>
            <w:noWrap/>
            <w:vAlign w:val="center"/>
          </w:tcPr>
          <w:p w:rsidR="005D176C" w:rsidRDefault="005D176C" w:rsidP="00430B9D">
            <w:pPr>
              <w:spacing w:after="0" w:line="240" w:lineRule="auto"/>
              <w:jc w:val="right"/>
              <w:rPr>
                <w:rFonts w:ascii="Times New Roman" w:hAnsi="Times New Roman"/>
                <w:i/>
                <w:iCs/>
                <w:noProof/>
                <w:color w:val="000000"/>
                <w:lang w:val="ro-RO" w:eastAsia="en-US"/>
              </w:rPr>
            </w:pPr>
          </w:p>
        </w:tc>
        <w:tc>
          <w:tcPr>
            <w:tcW w:w="1494" w:type="dxa"/>
            <w:tcBorders>
              <w:top w:val="nil"/>
              <w:left w:val="nil"/>
              <w:bottom w:val="single" w:sz="4" w:space="0" w:color="auto"/>
              <w:right w:val="single" w:sz="4" w:space="0" w:color="auto"/>
            </w:tcBorders>
            <w:shd w:val="clear" w:color="auto" w:fill="auto"/>
            <w:noWrap/>
            <w:vAlign w:val="center"/>
          </w:tcPr>
          <w:p w:rsidR="005D176C" w:rsidRDefault="005D176C" w:rsidP="00430B9D">
            <w:pPr>
              <w:spacing w:after="0" w:line="240" w:lineRule="auto"/>
              <w:jc w:val="right"/>
              <w:rPr>
                <w:rFonts w:ascii="Times New Roman" w:hAnsi="Times New Roman"/>
                <w:i/>
                <w:iCs/>
                <w:noProof/>
                <w:color w:val="000000"/>
                <w:lang w:val="ro-RO" w:eastAsia="en-US"/>
              </w:rPr>
            </w:pPr>
          </w:p>
        </w:tc>
        <w:tc>
          <w:tcPr>
            <w:tcW w:w="1111" w:type="dxa"/>
            <w:tcBorders>
              <w:top w:val="nil"/>
              <w:left w:val="nil"/>
              <w:bottom w:val="single" w:sz="4" w:space="0" w:color="auto"/>
              <w:right w:val="single" w:sz="4" w:space="0" w:color="auto"/>
            </w:tcBorders>
            <w:shd w:val="clear" w:color="auto" w:fill="auto"/>
            <w:noWrap/>
            <w:vAlign w:val="center"/>
          </w:tcPr>
          <w:p w:rsidR="005D176C" w:rsidRPr="00430B9D" w:rsidRDefault="005D176C" w:rsidP="00430B9D">
            <w:pPr>
              <w:spacing w:after="0" w:line="240" w:lineRule="auto"/>
              <w:jc w:val="right"/>
              <w:rPr>
                <w:rFonts w:ascii="Times New Roman" w:hAnsi="Times New Roman"/>
                <w:i/>
                <w:iCs/>
                <w:noProof/>
                <w:color w:val="000000"/>
                <w:lang w:val="ro-RO" w:eastAsia="en-US"/>
              </w:rPr>
            </w:pPr>
          </w:p>
        </w:tc>
        <w:tc>
          <w:tcPr>
            <w:tcW w:w="1405" w:type="dxa"/>
            <w:tcBorders>
              <w:top w:val="nil"/>
              <w:left w:val="nil"/>
              <w:bottom w:val="single" w:sz="4" w:space="0" w:color="auto"/>
              <w:right w:val="single" w:sz="4" w:space="0" w:color="auto"/>
            </w:tcBorders>
            <w:shd w:val="clear" w:color="auto" w:fill="auto"/>
            <w:noWrap/>
            <w:vAlign w:val="center"/>
          </w:tcPr>
          <w:p w:rsidR="005D176C" w:rsidRDefault="005D176C" w:rsidP="00430B9D">
            <w:pPr>
              <w:spacing w:after="0" w:line="240" w:lineRule="auto"/>
              <w:jc w:val="right"/>
              <w:rPr>
                <w:rFonts w:ascii="Times New Roman" w:hAnsi="Times New Roman"/>
                <w:i/>
                <w:iCs/>
                <w:noProof/>
                <w:color w:val="000000"/>
                <w:lang w:val="ro-RO" w:eastAsia="en-US"/>
              </w:rPr>
            </w:pPr>
          </w:p>
        </w:tc>
        <w:tc>
          <w:tcPr>
            <w:tcW w:w="1475" w:type="dxa"/>
            <w:tcBorders>
              <w:top w:val="nil"/>
              <w:left w:val="nil"/>
              <w:bottom w:val="single" w:sz="4" w:space="0" w:color="auto"/>
              <w:right w:val="single" w:sz="4" w:space="0" w:color="auto"/>
            </w:tcBorders>
            <w:shd w:val="clear" w:color="auto" w:fill="auto"/>
            <w:noWrap/>
            <w:vAlign w:val="center"/>
          </w:tcPr>
          <w:p w:rsidR="005D176C" w:rsidRDefault="005D176C" w:rsidP="00673237">
            <w:pPr>
              <w:spacing w:after="0" w:line="240" w:lineRule="auto"/>
              <w:jc w:val="right"/>
              <w:rPr>
                <w:rFonts w:ascii="Times New Roman" w:hAnsi="Times New Roman"/>
                <w:i/>
                <w:iCs/>
                <w:noProof/>
                <w:color w:val="000000"/>
                <w:lang w:val="ro-RO" w:eastAsia="en-US"/>
              </w:rPr>
            </w:pPr>
          </w:p>
        </w:tc>
      </w:tr>
      <w:tr w:rsidR="005D176C" w:rsidRPr="00430B9D" w:rsidTr="00246678">
        <w:trPr>
          <w:trHeight w:val="206"/>
        </w:trPr>
        <w:tc>
          <w:tcPr>
            <w:tcW w:w="5973" w:type="dxa"/>
            <w:tcBorders>
              <w:top w:val="nil"/>
              <w:left w:val="single" w:sz="4" w:space="0" w:color="auto"/>
              <w:bottom w:val="single" w:sz="4" w:space="0" w:color="auto"/>
              <w:right w:val="single" w:sz="4" w:space="0" w:color="auto"/>
            </w:tcBorders>
            <w:shd w:val="clear" w:color="auto" w:fill="auto"/>
            <w:vAlign w:val="center"/>
          </w:tcPr>
          <w:p w:rsidR="005D176C" w:rsidRPr="00B35E2A" w:rsidRDefault="00B35E2A" w:rsidP="00430B9D">
            <w:pPr>
              <w:spacing w:after="0" w:line="240" w:lineRule="auto"/>
              <w:rPr>
                <w:rFonts w:ascii="Times New Roman" w:hAnsi="Times New Roman"/>
                <w:b/>
                <w:bCs/>
                <w:noProof/>
                <w:color w:val="000000"/>
                <w:lang w:val="ro-RO" w:eastAsia="en-US"/>
              </w:rPr>
            </w:pPr>
            <w:r w:rsidRPr="00B35E2A">
              <w:rPr>
                <w:rFonts w:ascii="Times New Roman" w:hAnsi="Times New Roman"/>
                <w:b/>
                <w:bCs/>
                <w:noProof/>
                <w:color w:val="000000"/>
                <w:lang w:val="ro-RO" w:eastAsia="en-US"/>
              </w:rPr>
              <w:lastRenderedPageBreak/>
              <w:t>Cheltuieli și active nefinanciare, total</w:t>
            </w:r>
          </w:p>
        </w:tc>
        <w:tc>
          <w:tcPr>
            <w:tcW w:w="781" w:type="dxa"/>
            <w:tcBorders>
              <w:top w:val="nil"/>
              <w:left w:val="nil"/>
              <w:bottom w:val="single" w:sz="4" w:space="0" w:color="auto"/>
              <w:right w:val="single" w:sz="4" w:space="0" w:color="auto"/>
            </w:tcBorders>
            <w:shd w:val="clear" w:color="auto" w:fill="auto"/>
            <w:noWrap/>
            <w:vAlign w:val="center"/>
          </w:tcPr>
          <w:p w:rsidR="005D176C" w:rsidRPr="00430B9D" w:rsidRDefault="00B35E2A"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b/>
                <w:bCs/>
                <w:noProof/>
                <w:color w:val="000000"/>
                <w:lang w:val="ro-RO" w:eastAsia="en-US"/>
              </w:rPr>
              <w:t>2+3</w:t>
            </w:r>
          </w:p>
        </w:tc>
        <w:tc>
          <w:tcPr>
            <w:tcW w:w="1526" w:type="dxa"/>
            <w:tcBorders>
              <w:top w:val="nil"/>
              <w:left w:val="nil"/>
              <w:bottom w:val="single" w:sz="4" w:space="0" w:color="auto"/>
              <w:right w:val="single" w:sz="4" w:space="0" w:color="auto"/>
            </w:tcBorders>
            <w:shd w:val="clear" w:color="auto" w:fill="auto"/>
            <w:noWrap/>
            <w:vAlign w:val="center"/>
          </w:tcPr>
          <w:p w:rsidR="005D176C" w:rsidRPr="00B35E2A" w:rsidRDefault="00B35E2A" w:rsidP="001C5998">
            <w:pPr>
              <w:spacing w:after="0" w:line="240" w:lineRule="auto"/>
              <w:jc w:val="right"/>
              <w:rPr>
                <w:rFonts w:ascii="Times New Roman" w:hAnsi="Times New Roman"/>
                <w:b/>
                <w:bCs/>
                <w:noProof/>
                <w:color w:val="000000"/>
                <w:lang w:val="ro-RO" w:eastAsia="en-US"/>
              </w:rPr>
            </w:pPr>
            <w:r w:rsidRPr="00B35E2A">
              <w:rPr>
                <w:rFonts w:ascii="Times New Roman" w:hAnsi="Times New Roman"/>
                <w:b/>
                <w:bCs/>
                <w:noProof/>
                <w:color w:val="000000"/>
                <w:lang w:val="ro-RO" w:eastAsia="en-US"/>
              </w:rPr>
              <w:t>157424,1</w:t>
            </w:r>
          </w:p>
        </w:tc>
        <w:tc>
          <w:tcPr>
            <w:tcW w:w="1494" w:type="dxa"/>
            <w:tcBorders>
              <w:top w:val="nil"/>
              <w:left w:val="nil"/>
              <w:bottom w:val="single" w:sz="4" w:space="0" w:color="auto"/>
              <w:right w:val="single" w:sz="4" w:space="0" w:color="auto"/>
            </w:tcBorders>
            <w:shd w:val="clear" w:color="auto" w:fill="auto"/>
            <w:noWrap/>
            <w:vAlign w:val="center"/>
          </w:tcPr>
          <w:p w:rsidR="005D176C" w:rsidRPr="00B35E2A" w:rsidRDefault="00B35E2A" w:rsidP="001C5998">
            <w:pPr>
              <w:spacing w:after="0" w:line="240" w:lineRule="auto"/>
              <w:jc w:val="right"/>
              <w:rPr>
                <w:rFonts w:ascii="Times New Roman" w:hAnsi="Times New Roman"/>
                <w:b/>
                <w:bCs/>
                <w:noProof/>
                <w:color w:val="000000"/>
                <w:lang w:val="ro-RO" w:eastAsia="en-US"/>
              </w:rPr>
            </w:pPr>
            <w:r w:rsidRPr="00B35E2A">
              <w:rPr>
                <w:rFonts w:ascii="Times New Roman" w:hAnsi="Times New Roman"/>
                <w:b/>
                <w:bCs/>
                <w:noProof/>
                <w:color w:val="000000"/>
                <w:lang w:val="ro-RO" w:eastAsia="en-US"/>
              </w:rPr>
              <w:t>-800,0</w:t>
            </w:r>
          </w:p>
        </w:tc>
        <w:tc>
          <w:tcPr>
            <w:tcW w:w="1111" w:type="dxa"/>
            <w:tcBorders>
              <w:top w:val="nil"/>
              <w:left w:val="nil"/>
              <w:bottom w:val="single" w:sz="4" w:space="0" w:color="auto"/>
              <w:right w:val="single" w:sz="4" w:space="0" w:color="auto"/>
            </w:tcBorders>
            <w:shd w:val="clear" w:color="auto" w:fill="auto"/>
            <w:noWrap/>
            <w:vAlign w:val="center"/>
          </w:tcPr>
          <w:p w:rsidR="005D176C" w:rsidRPr="00B35E2A" w:rsidRDefault="00B35E2A" w:rsidP="001C5998">
            <w:pPr>
              <w:spacing w:after="0" w:line="240" w:lineRule="auto"/>
              <w:jc w:val="right"/>
              <w:rPr>
                <w:rFonts w:ascii="Times New Roman" w:hAnsi="Times New Roman"/>
                <w:b/>
                <w:bCs/>
                <w:noProof/>
                <w:color w:val="000000"/>
                <w:lang w:val="ro-RO" w:eastAsia="en-US"/>
              </w:rPr>
            </w:pPr>
            <w:r w:rsidRPr="00B35E2A">
              <w:rPr>
                <w:rFonts w:ascii="Times New Roman" w:hAnsi="Times New Roman"/>
                <w:b/>
                <w:bCs/>
                <w:noProof/>
                <w:color w:val="000000"/>
                <w:lang w:val="ro-RO" w:eastAsia="en-US"/>
              </w:rPr>
              <w:t>-800,0</w:t>
            </w:r>
          </w:p>
        </w:tc>
        <w:tc>
          <w:tcPr>
            <w:tcW w:w="1405" w:type="dxa"/>
            <w:tcBorders>
              <w:top w:val="nil"/>
              <w:left w:val="nil"/>
              <w:bottom w:val="single" w:sz="4" w:space="0" w:color="auto"/>
              <w:right w:val="single" w:sz="4" w:space="0" w:color="auto"/>
            </w:tcBorders>
            <w:shd w:val="clear" w:color="auto" w:fill="auto"/>
            <w:noWrap/>
            <w:vAlign w:val="center"/>
          </w:tcPr>
          <w:p w:rsidR="005D176C" w:rsidRPr="00B35E2A" w:rsidRDefault="005D176C" w:rsidP="001C5998">
            <w:pPr>
              <w:spacing w:after="0" w:line="240" w:lineRule="auto"/>
              <w:jc w:val="right"/>
              <w:rPr>
                <w:rFonts w:ascii="Times New Roman" w:hAnsi="Times New Roman"/>
                <w:b/>
                <w:bCs/>
                <w:noProof/>
                <w:color w:val="000000"/>
                <w:lang w:val="ro-RO" w:eastAsia="en-US"/>
              </w:rPr>
            </w:pPr>
          </w:p>
        </w:tc>
        <w:tc>
          <w:tcPr>
            <w:tcW w:w="1475" w:type="dxa"/>
            <w:tcBorders>
              <w:top w:val="nil"/>
              <w:left w:val="nil"/>
              <w:bottom w:val="single" w:sz="4" w:space="0" w:color="auto"/>
              <w:right w:val="single" w:sz="4" w:space="0" w:color="auto"/>
            </w:tcBorders>
            <w:shd w:val="clear" w:color="auto" w:fill="auto"/>
            <w:noWrap/>
            <w:vAlign w:val="center"/>
          </w:tcPr>
          <w:p w:rsidR="005D176C" w:rsidRPr="00B35E2A" w:rsidRDefault="00B35E2A" w:rsidP="001C5998">
            <w:pPr>
              <w:spacing w:after="0" w:line="240" w:lineRule="auto"/>
              <w:jc w:val="right"/>
              <w:rPr>
                <w:rFonts w:ascii="Times New Roman" w:hAnsi="Times New Roman"/>
                <w:b/>
                <w:bCs/>
                <w:noProof/>
                <w:color w:val="000000"/>
                <w:lang w:val="ro-RO" w:eastAsia="en-US"/>
              </w:rPr>
            </w:pPr>
            <w:r w:rsidRPr="00B35E2A">
              <w:rPr>
                <w:rFonts w:ascii="Times New Roman" w:hAnsi="Times New Roman"/>
                <w:b/>
                <w:bCs/>
                <w:noProof/>
                <w:color w:val="000000"/>
                <w:lang w:val="ro-RO" w:eastAsia="en-US"/>
              </w:rPr>
              <w:t>156624,1</w:t>
            </w:r>
          </w:p>
        </w:tc>
      </w:tr>
      <w:tr w:rsidR="005D176C" w:rsidRPr="00430B9D" w:rsidTr="00246678">
        <w:trPr>
          <w:trHeight w:val="206"/>
        </w:trPr>
        <w:tc>
          <w:tcPr>
            <w:tcW w:w="5973" w:type="dxa"/>
            <w:tcBorders>
              <w:top w:val="nil"/>
              <w:left w:val="single" w:sz="4" w:space="0" w:color="auto"/>
              <w:bottom w:val="single" w:sz="4" w:space="0" w:color="auto"/>
              <w:right w:val="single" w:sz="4" w:space="0" w:color="auto"/>
            </w:tcBorders>
            <w:shd w:val="clear" w:color="auto" w:fill="auto"/>
            <w:vAlign w:val="center"/>
          </w:tcPr>
          <w:p w:rsidR="005D176C" w:rsidRPr="00B35E2A" w:rsidRDefault="007D662A" w:rsidP="00430B9D">
            <w:pPr>
              <w:spacing w:after="0" w:line="240" w:lineRule="auto"/>
              <w:rPr>
                <w:rFonts w:ascii="Times New Roman" w:hAnsi="Times New Roman"/>
                <w:b/>
                <w:bCs/>
                <w:noProof/>
                <w:color w:val="000000"/>
                <w:lang w:val="ro-RO" w:eastAsia="en-US"/>
              </w:rPr>
            </w:pPr>
            <w:r w:rsidRPr="007D662A">
              <w:rPr>
                <w:rFonts w:ascii="Times New Roman" w:hAnsi="Times New Roman"/>
                <w:b/>
                <w:bCs/>
                <w:i/>
                <w:iCs/>
                <w:noProof/>
                <w:color w:val="000000"/>
                <w:lang w:val="ro-RO" w:eastAsia="en-US"/>
              </w:rPr>
              <w:t>Învățămînt</w:t>
            </w:r>
          </w:p>
        </w:tc>
        <w:tc>
          <w:tcPr>
            <w:tcW w:w="781" w:type="dxa"/>
            <w:tcBorders>
              <w:top w:val="nil"/>
              <w:left w:val="nil"/>
              <w:bottom w:val="single" w:sz="4" w:space="0" w:color="auto"/>
              <w:right w:val="single" w:sz="4" w:space="0" w:color="auto"/>
            </w:tcBorders>
            <w:shd w:val="clear" w:color="auto" w:fill="auto"/>
            <w:noWrap/>
            <w:vAlign w:val="center"/>
          </w:tcPr>
          <w:p w:rsidR="005D176C" w:rsidRPr="00430B9D" w:rsidRDefault="000529B7" w:rsidP="00430B9D">
            <w:pPr>
              <w:spacing w:after="0" w:line="240" w:lineRule="auto"/>
              <w:jc w:val="center"/>
              <w:rPr>
                <w:rFonts w:ascii="Times New Roman" w:hAnsi="Times New Roman"/>
                <w:i/>
                <w:iCs/>
                <w:noProof/>
                <w:color w:val="000000"/>
                <w:lang w:val="ro-RO" w:eastAsia="en-US"/>
              </w:rPr>
            </w:pPr>
            <w:r w:rsidRPr="000529B7">
              <w:rPr>
                <w:rFonts w:ascii="Times New Roman" w:hAnsi="Times New Roman"/>
                <w:b/>
                <w:bCs/>
                <w:i/>
                <w:iCs/>
                <w:noProof/>
                <w:color w:val="000000"/>
                <w:lang w:val="ro-RO" w:eastAsia="en-US"/>
              </w:rPr>
              <w:t>09</w:t>
            </w:r>
          </w:p>
        </w:tc>
        <w:tc>
          <w:tcPr>
            <w:tcW w:w="1526" w:type="dxa"/>
            <w:tcBorders>
              <w:top w:val="nil"/>
              <w:left w:val="nil"/>
              <w:bottom w:val="single" w:sz="4" w:space="0" w:color="auto"/>
              <w:right w:val="single" w:sz="4" w:space="0" w:color="auto"/>
            </w:tcBorders>
            <w:shd w:val="clear" w:color="auto" w:fill="auto"/>
            <w:noWrap/>
            <w:vAlign w:val="center"/>
          </w:tcPr>
          <w:p w:rsidR="005D176C" w:rsidRDefault="005D176C" w:rsidP="00430B9D">
            <w:pPr>
              <w:spacing w:after="0" w:line="240" w:lineRule="auto"/>
              <w:jc w:val="right"/>
              <w:rPr>
                <w:rFonts w:ascii="Times New Roman" w:hAnsi="Times New Roman"/>
                <w:i/>
                <w:iCs/>
                <w:noProof/>
                <w:color w:val="000000"/>
                <w:lang w:val="ro-RO" w:eastAsia="en-US"/>
              </w:rPr>
            </w:pPr>
          </w:p>
        </w:tc>
        <w:tc>
          <w:tcPr>
            <w:tcW w:w="1494" w:type="dxa"/>
            <w:tcBorders>
              <w:top w:val="nil"/>
              <w:left w:val="nil"/>
              <w:bottom w:val="single" w:sz="4" w:space="0" w:color="auto"/>
              <w:right w:val="single" w:sz="4" w:space="0" w:color="auto"/>
            </w:tcBorders>
            <w:shd w:val="clear" w:color="auto" w:fill="auto"/>
            <w:noWrap/>
            <w:vAlign w:val="center"/>
          </w:tcPr>
          <w:p w:rsidR="005D176C" w:rsidRDefault="005D176C" w:rsidP="00430B9D">
            <w:pPr>
              <w:spacing w:after="0" w:line="240" w:lineRule="auto"/>
              <w:jc w:val="right"/>
              <w:rPr>
                <w:rFonts w:ascii="Times New Roman" w:hAnsi="Times New Roman"/>
                <w:i/>
                <w:iCs/>
                <w:noProof/>
                <w:color w:val="000000"/>
                <w:lang w:val="ro-RO" w:eastAsia="en-US"/>
              </w:rPr>
            </w:pPr>
          </w:p>
        </w:tc>
        <w:tc>
          <w:tcPr>
            <w:tcW w:w="1111" w:type="dxa"/>
            <w:tcBorders>
              <w:top w:val="nil"/>
              <w:left w:val="nil"/>
              <w:bottom w:val="single" w:sz="4" w:space="0" w:color="auto"/>
              <w:right w:val="single" w:sz="4" w:space="0" w:color="auto"/>
            </w:tcBorders>
            <w:shd w:val="clear" w:color="auto" w:fill="auto"/>
            <w:noWrap/>
            <w:vAlign w:val="center"/>
          </w:tcPr>
          <w:p w:rsidR="005D176C" w:rsidRPr="00430B9D" w:rsidRDefault="005D176C" w:rsidP="00430B9D">
            <w:pPr>
              <w:spacing w:after="0" w:line="240" w:lineRule="auto"/>
              <w:jc w:val="right"/>
              <w:rPr>
                <w:rFonts w:ascii="Times New Roman" w:hAnsi="Times New Roman"/>
                <w:i/>
                <w:iCs/>
                <w:noProof/>
                <w:color w:val="000000"/>
                <w:lang w:val="ro-RO" w:eastAsia="en-US"/>
              </w:rPr>
            </w:pPr>
          </w:p>
        </w:tc>
        <w:tc>
          <w:tcPr>
            <w:tcW w:w="1405" w:type="dxa"/>
            <w:tcBorders>
              <w:top w:val="nil"/>
              <w:left w:val="nil"/>
              <w:bottom w:val="single" w:sz="4" w:space="0" w:color="auto"/>
              <w:right w:val="single" w:sz="4" w:space="0" w:color="auto"/>
            </w:tcBorders>
            <w:shd w:val="clear" w:color="auto" w:fill="auto"/>
            <w:noWrap/>
            <w:vAlign w:val="center"/>
          </w:tcPr>
          <w:p w:rsidR="005D176C" w:rsidRDefault="005D176C" w:rsidP="00430B9D">
            <w:pPr>
              <w:spacing w:after="0" w:line="240" w:lineRule="auto"/>
              <w:jc w:val="right"/>
              <w:rPr>
                <w:rFonts w:ascii="Times New Roman" w:hAnsi="Times New Roman"/>
                <w:i/>
                <w:iCs/>
                <w:noProof/>
                <w:color w:val="000000"/>
                <w:lang w:val="ro-RO" w:eastAsia="en-US"/>
              </w:rPr>
            </w:pPr>
          </w:p>
        </w:tc>
        <w:tc>
          <w:tcPr>
            <w:tcW w:w="1475" w:type="dxa"/>
            <w:tcBorders>
              <w:top w:val="nil"/>
              <w:left w:val="nil"/>
              <w:bottom w:val="single" w:sz="4" w:space="0" w:color="auto"/>
              <w:right w:val="single" w:sz="4" w:space="0" w:color="auto"/>
            </w:tcBorders>
            <w:shd w:val="clear" w:color="auto" w:fill="auto"/>
            <w:noWrap/>
            <w:vAlign w:val="center"/>
          </w:tcPr>
          <w:p w:rsidR="005D176C" w:rsidRDefault="005D176C" w:rsidP="00673237">
            <w:pPr>
              <w:spacing w:after="0" w:line="240" w:lineRule="auto"/>
              <w:jc w:val="right"/>
              <w:rPr>
                <w:rFonts w:ascii="Times New Roman" w:hAnsi="Times New Roman"/>
                <w:i/>
                <w:iCs/>
                <w:noProof/>
                <w:color w:val="000000"/>
                <w:lang w:val="ro-RO" w:eastAsia="en-US"/>
              </w:rPr>
            </w:pPr>
          </w:p>
        </w:tc>
      </w:tr>
      <w:tr w:rsidR="000529B7" w:rsidRPr="00430B9D" w:rsidTr="00246678">
        <w:trPr>
          <w:trHeight w:val="206"/>
        </w:trPr>
        <w:tc>
          <w:tcPr>
            <w:tcW w:w="5973" w:type="dxa"/>
            <w:tcBorders>
              <w:top w:val="nil"/>
              <w:left w:val="single" w:sz="4" w:space="0" w:color="auto"/>
              <w:bottom w:val="single" w:sz="4" w:space="0" w:color="auto"/>
              <w:right w:val="single" w:sz="4" w:space="0" w:color="auto"/>
            </w:tcBorders>
            <w:shd w:val="clear" w:color="auto" w:fill="auto"/>
            <w:vAlign w:val="center"/>
          </w:tcPr>
          <w:p w:rsidR="000529B7" w:rsidRPr="00B35E2A" w:rsidRDefault="001C5998" w:rsidP="00430B9D">
            <w:pPr>
              <w:spacing w:after="0" w:line="240" w:lineRule="auto"/>
              <w:rPr>
                <w:rFonts w:ascii="Times New Roman" w:hAnsi="Times New Roman"/>
                <w:b/>
                <w:bCs/>
                <w:noProof/>
                <w:color w:val="000000"/>
                <w:lang w:val="ro-RO" w:eastAsia="en-US"/>
              </w:rPr>
            </w:pPr>
            <w:r w:rsidRPr="00430B9D">
              <w:rPr>
                <w:rFonts w:ascii="Times New Roman" w:hAnsi="Times New Roman"/>
                <w:noProof/>
                <w:color w:val="000000"/>
                <w:lang w:val="ro-RO" w:eastAsia="en-US"/>
              </w:rPr>
              <w:t>Cheltuieli și active nefinanciare, total</w:t>
            </w:r>
          </w:p>
        </w:tc>
        <w:tc>
          <w:tcPr>
            <w:tcW w:w="781" w:type="dxa"/>
            <w:tcBorders>
              <w:top w:val="nil"/>
              <w:left w:val="nil"/>
              <w:bottom w:val="single" w:sz="4" w:space="0" w:color="auto"/>
              <w:right w:val="single" w:sz="4" w:space="0" w:color="auto"/>
            </w:tcBorders>
            <w:shd w:val="clear" w:color="auto" w:fill="auto"/>
            <w:noWrap/>
            <w:vAlign w:val="center"/>
          </w:tcPr>
          <w:p w:rsidR="000529B7" w:rsidRPr="000529B7" w:rsidRDefault="000529B7" w:rsidP="00430B9D">
            <w:pPr>
              <w:spacing w:after="0" w:line="240" w:lineRule="auto"/>
              <w:jc w:val="center"/>
              <w:rPr>
                <w:rFonts w:ascii="Times New Roman" w:hAnsi="Times New Roman"/>
                <w:b/>
                <w:bCs/>
                <w:i/>
                <w:iCs/>
                <w:noProof/>
                <w:color w:val="000000"/>
                <w:lang w:val="ro-RO" w:eastAsia="en-US"/>
              </w:rPr>
            </w:pPr>
          </w:p>
        </w:tc>
        <w:tc>
          <w:tcPr>
            <w:tcW w:w="1526" w:type="dxa"/>
            <w:tcBorders>
              <w:top w:val="nil"/>
              <w:left w:val="nil"/>
              <w:bottom w:val="single" w:sz="4" w:space="0" w:color="auto"/>
              <w:right w:val="single" w:sz="4" w:space="0" w:color="auto"/>
            </w:tcBorders>
            <w:shd w:val="clear" w:color="auto" w:fill="auto"/>
            <w:noWrap/>
            <w:vAlign w:val="center"/>
          </w:tcPr>
          <w:p w:rsidR="000529B7" w:rsidRDefault="001C5998"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157424,1</w:t>
            </w:r>
          </w:p>
        </w:tc>
        <w:tc>
          <w:tcPr>
            <w:tcW w:w="1494" w:type="dxa"/>
            <w:tcBorders>
              <w:top w:val="nil"/>
              <w:left w:val="nil"/>
              <w:bottom w:val="single" w:sz="4" w:space="0" w:color="auto"/>
              <w:right w:val="single" w:sz="4" w:space="0" w:color="auto"/>
            </w:tcBorders>
            <w:shd w:val="clear" w:color="auto" w:fill="auto"/>
            <w:noWrap/>
            <w:vAlign w:val="center"/>
          </w:tcPr>
          <w:p w:rsidR="000529B7" w:rsidRDefault="001C5998"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-800,0</w:t>
            </w:r>
          </w:p>
        </w:tc>
        <w:tc>
          <w:tcPr>
            <w:tcW w:w="1111" w:type="dxa"/>
            <w:tcBorders>
              <w:top w:val="nil"/>
              <w:left w:val="nil"/>
              <w:bottom w:val="single" w:sz="4" w:space="0" w:color="auto"/>
              <w:right w:val="single" w:sz="4" w:space="0" w:color="auto"/>
            </w:tcBorders>
            <w:shd w:val="clear" w:color="auto" w:fill="auto"/>
            <w:noWrap/>
            <w:vAlign w:val="center"/>
          </w:tcPr>
          <w:p w:rsidR="000529B7" w:rsidRPr="00430B9D" w:rsidRDefault="001C5998"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-800,0</w:t>
            </w:r>
          </w:p>
        </w:tc>
        <w:tc>
          <w:tcPr>
            <w:tcW w:w="1405" w:type="dxa"/>
            <w:tcBorders>
              <w:top w:val="nil"/>
              <w:left w:val="nil"/>
              <w:bottom w:val="single" w:sz="4" w:space="0" w:color="auto"/>
              <w:right w:val="single" w:sz="4" w:space="0" w:color="auto"/>
            </w:tcBorders>
            <w:shd w:val="clear" w:color="auto" w:fill="auto"/>
            <w:noWrap/>
            <w:vAlign w:val="center"/>
          </w:tcPr>
          <w:p w:rsidR="000529B7" w:rsidRDefault="000529B7" w:rsidP="00430B9D">
            <w:pPr>
              <w:spacing w:after="0" w:line="240" w:lineRule="auto"/>
              <w:jc w:val="right"/>
              <w:rPr>
                <w:rFonts w:ascii="Times New Roman" w:hAnsi="Times New Roman"/>
                <w:i/>
                <w:iCs/>
                <w:noProof/>
                <w:color w:val="000000"/>
                <w:lang w:val="ro-RO" w:eastAsia="en-US"/>
              </w:rPr>
            </w:pPr>
          </w:p>
        </w:tc>
        <w:tc>
          <w:tcPr>
            <w:tcW w:w="1475" w:type="dxa"/>
            <w:tcBorders>
              <w:top w:val="nil"/>
              <w:left w:val="nil"/>
              <w:bottom w:val="single" w:sz="4" w:space="0" w:color="auto"/>
              <w:right w:val="single" w:sz="4" w:space="0" w:color="auto"/>
            </w:tcBorders>
            <w:shd w:val="clear" w:color="auto" w:fill="auto"/>
            <w:noWrap/>
            <w:vAlign w:val="center"/>
          </w:tcPr>
          <w:p w:rsidR="000529B7" w:rsidRDefault="001C5998" w:rsidP="00673237">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156624,1</w:t>
            </w:r>
          </w:p>
        </w:tc>
      </w:tr>
      <w:tr w:rsidR="00AC773B" w:rsidRPr="00430B9D" w:rsidTr="00246678">
        <w:trPr>
          <w:trHeight w:val="206"/>
        </w:trPr>
        <w:tc>
          <w:tcPr>
            <w:tcW w:w="5973" w:type="dxa"/>
            <w:tcBorders>
              <w:top w:val="nil"/>
              <w:left w:val="single" w:sz="4" w:space="0" w:color="auto"/>
              <w:bottom w:val="single" w:sz="4" w:space="0" w:color="auto"/>
              <w:right w:val="single" w:sz="4" w:space="0" w:color="auto"/>
            </w:tcBorders>
            <w:shd w:val="clear" w:color="auto" w:fill="auto"/>
            <w:vAlign w:val="center"/>
          </w:tcPr>
          <w:p w:rsidR="00AC773B" w:rsidRPr="00430B9D" w:rsidRDefault="00AC773B" w:rsidP="00430B9D">
            <w:pPr>
              <w:spacing w:after="0" w:line="240" w:lineRule="auto"/>
              <w:rPr>
                <w:rFonts w:ascii="Times New Roman" w:hAnsi="Times New Roman"/>
                <w:noProof/>
                <w:color w:val="000000"/>
                <w:lang w:val="ro-RO" w:eastAsia="en-US"/>
              </w:rPr>
            </w:pPr>
            <w:r w:rsidRPr="00AC773B">
              <w:rPr>
                <w:rFonts w:ascii="Times New Roman" w:hAnsi="Times New Roman"/>
                <w:i/>
                <w:iCs/>
                <w:noProof/>
                <w:color w:val="000000"/>
                <w:lang w:val="ro-RO" w:eastAsia="en-US"/>
              </w:rPr>
              <w:t>Educație timpurie</w:t>
            </w:r>
          </w:p>
        </w:tc>
        <w:tc>
          <w:tcPr>
            <w:tcW w:w="781" w:type="dxa"/>
            <w:tcBorders>
              <w:top w:val="nil"/>
              <w:left w:val="nil"/>
              <w:bottom w:val="single" w:sz="4" w:space="0" w:color="auto"/>
              <w:right w:val="single" w:sz="4" w:space="0" w:color="auto"/>
            </w:tcBorders>
            <w:shd w:val="clear" w:color="auto" w:fill="auto"/>
            <w:noWrap/>
            <w:vAlign w:val="center"/>
          </w:tcPr>
          <w:p w:rsidR="00AC773B" w:rsidRPr="00AC773B" w:rsidRDefault="00AC773B" w:rsidP="00430B9D">
            <w:pPr>
              <w:spacing w:after="0" w:line="240" w:lineRule="auto"/>
              <w:jc w:val="center"/>
              <w:rPr>
                <w:rFonts w:ascii="Times New Roman" w:hAnsi="Times New Roman"/>
                <w:bCs/>
                <w:i/>
                <w:iCs/>
                <w:noProof/>
                <w:color w:val="000000"/>
                <w:lang w:val="ro-RO" w:eastAsia="en-US"/>
              </w:rPr>
            </w:pPr>
            <w:r w:rsidRPr="00AC773B">
              <w:rPr>
                <w:rFonts w:ascii="Times New Roman" w:hAnsi="Times New Roman"/>
                <w:bCs/>
                <w:i/>
                <w:iCs/>
                <w:noProof/>
                <w:color w:val="000000"/>
                <w:lang w:val="ro-RO" w:eastAsia="en-US"/>
              </w:rPr>
              <w:t>8802</w:t>
            </w:r>
          </w:p>
        </w:tc>
        <w:tc>
          <w:tcPr>
            <w:tcW w:w="1526" w:type="dxa"/>
            <w:tcBorders>
              <w:top w:val="nil"/>
              <w:left w:val="nil"/>
              <w:bottom w:val="single" w:sz="4" w:space="0" w:color="auto"/>
              <w:right w:val="single" w:sz="4" w:space="0" w:color="auto"/>
            </w:tcBorders>
            <w:shd w:val="clear" w:color="auto" w:fill="auto"/>
            <w:noWrap/>
            <w:vAlign w:val="center"/>
          </w:tcPr>
          <w:p w:rsidR="00AC773B" w:rsidRDefault="0007626D"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44157,6</w:t>
            </w:r>
          </w:p>
        </w:tc>
        <w:tc>
          <w:tcPr>
            <w:tcW w:w="1494" w:type="dxa"/>
            <w:tcBorders>
              <w:top w:val="nil"/>
              <w:left w:val="nil"/>
              <w:bottom w:val="single" w:sz="4" w:space="0" w:color="auto"/>
              <w:right w:val="single" w:sz="4" w:space="0" w:color="auto"/>
            </w:tcBorders>
            <w:shd w:val="clear" w:color="auto" w:fill="auto"/>
            <w:noWrap/>
            <w:vAlign w:val="center"/>
          </w:tcPr>
          <w:p w:rsidR="00AC773B" w:rsidRDefault="0007626D"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-800,0</w:t>
            </w:r>
          </w:p>
        </w:tc>
        <w:tc>
          <w:tcPr>
            <w:tcW w:w="1111" w:type="dxa"/>
            <w:tcBorders>
              <w:top w:val="nil"/>
              <w:left w:val="nil"/>
              <w:bottom w:val="single" w:sz="4" w:space="0" w:color="auto"/>
              <w:right w:val="single" w:sz="4" w:space="0" w:color="auto"/>
            </w:tcBorders>
            <w:shd w:val="clear" w:color="auto" w:fill="auto"/>
            <w:noWrap/>
            <w:vAlign w:val="center"/>
          </w:tcPr>
          <w:p w:rsidR="00AC773B" w:rsidRDefault="0007626D"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-800,0</w:t>
            </w:r>
          </w:p>
        </w:tc>
        <w:tc>
          <w:tcPr>
            <w:tcW w:w="1405" w:type="dxa"/>
            <w:tcBorders>
              <w:top w:val="nil"/>
              <w:left w:val="nil"/>
              <w:bottom w:val="single" w:sz="4" w:space="0" w:color="auto"/>
              <w:right w:val="single" w:sz="4" w:space="0" w:color="auto"/>
            </w:tcBorders>
            <w:shd w:val="clear" w:color="auto" w:fill="auto"/>
            <w:noWrap/>
            <w:vAlign w:val="center"/>
          </w:tcPr>
          <w:p w:rsidR="00AC773B" w:rsidRDefault="00AC773B" w:rsidP="00430B9D">
            <w:pPr>
              <w:spacing w:after="0" w:line="240" w:lineRule="auto"/>
              <w:jc w:val="right"/>
              <w:rPr>
                <w:rFonts w:ascii="Times New Roman" w:hAnsi="Times New Roman"/>
                <w:i/>
                <w:iCs/>
                <w:noProof/>
                <w:color w:val="000000"/>
                <w:lang w:val="ro-RO" w:eastAsia="en-US"/>
              </w:rPr>
            </w:pPr>
          </w:p>
        </w:tc>
        <w:tc>
          <w:tcPr>
            <w:tcW w:w="1475" w:type="dxa"/>
            <w:tcBorders>
              <w:top w:val="nil"/>
              <w:left w:val="nil"/>
              <w:bottom w:val="single" w:sz="4" w:space="0" w:color="auto"/>
              <w:right w:val="single" w:sz="4" w:space="0" w:color="auto"/>
            </w:tcBorders>
            <w:shd w:val="clear" w:color="auto" w:fill="auto"/>
            <w:noWrap/>
            <w:vAlign w:val="center"/>
          </w:tcPr>
          <w:p w:rsidR="00AC773B" w:rsidRDefault="0007626D" w:rsidP="00673237">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43357,6</w:t>
            </w:r>
          </w:p>
        </w:tc>
      </w:tr>
      <w:tr w:rsidR="00430B9D" w:rsidRPr="00430B9D" w:rsidTr="00246678">
        <w:trPr>
          <w:trHeight w:val="330"/>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noProof/>
                <w:color w:val="000000"/>
                <w:sz w:val="24"/>
                <w:szCs w:val="24"/>
                <w:lang w:val="ro-RO" w:eastAsia="en-US"/>
              </w:rPr>
            </w:pPr>
            <w:r w:rsidRPr="00430B9D">
              <w:rPr>
                <w:rFonts w:ascii="Times New Roman" w:hAnsi="Times New Roman"/>
                <w:b/>
                <w:bCs/>
                <w:noProof/>
                <w:color w:val="000000"/>
                <w:sz w:val="24"/>
                <w:szCs w:val="24"/>
                <w:lang w:val="ro-RO" w:eastAsia="en-US"/>
              </w:rPr>
              <w:t>Acțiuni generale</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noProof/>
                <w:color w:val="000000"/>
                <w:sz w:val="24"/>
                <w:szCs w:val="24"/>
                <w:lang w:val="ro-RO" w:eastAsia="en-US"/>
              </w:rPr>
            </w:pPr>
            <w:r w:rsidRPr="00430B9D">
              <w:rPr>
                <w:rFonts w:ascii="Times New Roman" w:hAnsi="Times New Roman"/>
                <w:b/>
                <w:bCs/>
                <w:noProof/>
                <w:color w:val="000000"/>
                <w:sz w:val="24"/>
                <w:szCs w:val="24"/>
                <w:lang w:val="ro-RO" w:eastAsia="en-US"/>
              </w:rPr>
              <w:t>0799</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r>
      <w:tr w:rsidR="00430B9D" w:rsidRPr="00430B9D" w:rsidTr="00246678">
        <w:trPr>
          <w:trHeight w:val="22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Cheltuieli și active nefinanciare, total</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2+3</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41764A" w:rsidP="00430B9D">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30273503,</w:t>
            </w:r>
            <w:r w:rsidR="00430B9D" w:rsidRPr="00430B9D">
              <w:rPr>
                <w:rFonts w:ascii="Times New Roman" w:hAnsi="Times New Roman"/>
                <w:b/>
                <w:bCs/>
                <w:noProof/>
                <w:color w:val="000000"/>
                <w:lang w:val="ro-RO" w:eastAsia="en-US"/>
              </w:rPr>
              <w:t>5</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1764A" w:rsidP="00B01AAA">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w:t>
            </w:r>
            <w:r w:rsidR="00B01AAA">
              <w:rPr>
                <w:rFonts w:ascii="Times New Roman" w:hAnsi="Times New Roman"/>
                <w:b/>
                <w:bCs/>
                <w:noProof/>
                <w:color w:val="000000"/>
                <w:lang w:val="ro-RO" w:eastAsia="en-US"/>
              </w:rPr>
              <w:t>6521</w:t>
            </w:r>
            <w:r>
              <w:rPr>
                <w:rFonts w:ascii="Times New Roman" w:hAnsi="Times New Roman"/>
                <w:b/>
                <w:bCs/>
                <w:noProof/>
                <w:color w:val="000000"/>
                <w:lang w:val="ro-RO" w:eastAsia="en-US"/>
              </w:rPr>
              <w:t>,</w:t>
            </w:r>
            <w:r w:rsidR="00430B9D" w:rsidRPr="00430B9D">
              <w:rPr>
                <w:rFonts w:ascii="Times New Roman" w:hAnsi="Times New Roman"/>
                <w:b/>
                <w:bCs/>
                <w:noProof/>
                <w:color w:val="000000"/>
                <w:lang w:val="ro-RO" w:eastAsia="en-US"/>
              </w:rPr>
              <w:t>5</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B01AAA" w:rsidP="00430B9D">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800,0</w:t>
            </w:r>
            <w:r w:rsidR="00430B9D" w:rsidRPr="00430B9D">
              <w:rPr>
                <w:rFonts w:ascii="Times New Roman" w:hAnsi="Times New Roman"/>
                <w:b/>
                <w:bCs/>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1764A" w:rsidP="00430B9D">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-7321,</w:t>
            </w:r>
            <w:r w:rsidR="00430B9D" w:rsidRPr="00430B9D">
              <w:rPr>
                <w:rFonts w:ascii="Times New Roman" w:hAnsi="Times New Roman"/>
                <w:b/>
                <w:bCs/>
                <w:noProof/>
                <w:color w:val="000000"/>
                <w:lang w:val="ro-RO" w:eastAsia="en-US"/>
              </w:rPr>
              <w:t>5</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41764A" w:rsidP="00B01AAA">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30266</w:t>
            </w:r>
            <w:r w:rsidR="00B01AAA">
              <w:rPr>
                <w:rFonts w:ascii="Times New Roman" w:hAnsi="Times New Roman"/>
                <w:b/>
                <w:bCs/>
                <w:noProof/>
                <w:color w:val="000000"/>
                <w:lang w:val="ro-RO" w:eastAsia="en-US"/>
              </w:rPr>
              <w:t>9</w:t>
            </w:r>
            <w:r>
              <w:rPr>
                <w:rFonts w:ascii="Times New Roman" w:hAnsi="Times New Roman"/>
                <w:b/>
                <w:bCs/>
                <w:noProof/>
                <w:color w:val="000000"/>
                <w:lang w:val="ro-RO" w:eastAsia="en-US"/>
              </w:rPr>
              <w:t>82,</w:t>
            </w:r>
            <w:r w:rsidR="00430B9D" w:rsidRPr="00430B9D">
              <w:rPr>
                <w:rFonts w:ascii="Times New Roman" w:hAnsi="Times New Roman"/>
                <w:b/>
                <w:bCs/>
                <w:noProof/>
                <w:color w:val="000000"/>
                <w:lang w:val="ro-RO" w:eastAsia="en-US"/>
              </w:rPr>
              <w:t>0</w:t>
            </w:r>
          </w:p>
        </w:tc>
      </w:tr>
      <w:tr w:rsidR="00430B9D" w:rsidRPr="00430B9D" w:rsidTr="00246678">
        <w:trPr>
          <w:trHeight w:val="22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 xml:space="preserve">Servicii de stat cu destinație generală                                                             </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01</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r>
      <w:tr w:rsidR="00430B9D" w:rsidRPr="00430B9D" w:rsidTr="00246678">
        <w:trPr>
          <w:trHeight w:val="21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noProof/>
                <w:color w:val="000000"/>
                <w:lang w:val="ro-RO" w:eastAsia="en-US"/>
              </w:rPr>
            </w:pPr>
            <w:r w:rsidRPr="00430B9D">
              <w:rPr>
                <w:rFonts w:ascii="Times New Roman" w:hAnsi="Times New Roman"/>
                <w:noProof/>
                <w:color w:val="000000"/>
                <w:lang w:val="ro-RO" w:eastAsia="en-US"/>
              </w:rPr>
              <w:t>Cheltuieli și active nefinanciare, total</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noProof/>
                <w:color w:val="000000"/>
                <w:sz w:val="24"/>
                <w:szCs w:val="24"/>
                <w:lang w:val="ro-RO" w:eastAsia="en-US"/>
              </w:rPr>
            </w:pPr>
            <w:r w:rsidRPr="00430B9D">
              <w:rPr>
                <w:rFonts w:ascii="Times New Roman" w:hAnsi="Times New Roman"/>
                <w:b/>
                <w:bCs/>
                <w:noProof/>
                <w:color w:val="000000"/>
                <w:sz w:val="24"/>
                <w:szCs w:val="24"/>
                <w:lang w:val="ro-RO" w:eastAsia="en-US"/>
              </w:rPr>
              <w:t> </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F13073"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5295890,</w:t>
            </w:r>
            <w:r w:rsidR="00430B9D" w:rsidRPr="00430B9D">
              <w:rPr>
                <w:rFonts w:ascii="Times New Roman" w:hAnsi="Times New Roman"/>
                <w:noProof/>
                <w:color w:val="000000"/>
                <w:lang w:val="ro-RO" w:eastAsia="en-US"/>
              </w:rPr>
              <w:t>0</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F13073" w:rsidP="000D615B">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-12</w:t>
            </w:r>
            <w:r w:rsidR="000D615B">
              <w:rPr>
                <w:rFonts w:ascii="Times New Roman" w:hAnsi="Times New Roman"/>
                <w:noProof/>
                <w:color w:val="000000"/>
                <w:lang w:val="ro-RO" w:eastAsia="en-US"/>
              </w:rPr>
              <w:t>0</w:t>
            </w:r>
            <w:r>
              <w:rPr>
                <w:rFonts w:ascii="Times New Roman" w:hAnsi="Times New Roman"/>
                <w:noProof/>
                <w:color w:val="000000"/>
                <w:lang w:val="ro-RO" w:eastAsia="en-US"/>
              </w:rPr>
              <w:t>36,</w:t>
            </w:r>
            <w:r w:rsidR="00430B9D" w:rsidRPr="00430B9D">
              <w:rPr>
                <w:rFonts w:ascii="Times New Roman" w:hAnsi="Times New Roman"/>
                <w:noProof/>
                <w:color w:val="000000"/>
                <w:lang w:val="ro-RO" w:eastAsia="en-US"/>
              </w:rPr>
              <w:t>1</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0D615B"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800,0</w:t>
            </w:r>
            <w:r w:rsidR="00430B9D" w:rsidRPr="00430B9D">
              <w:rPr>
                <w:rFonts w:ascii="Times New Roman" w:hAnsi="Times New Roman"/>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F13073"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-12836,</w:t>
            </w:r>
            <w:r w:rsidR="00430B9D" w:rsidRPr="00430B9D">
              <w:rPr>
                <w:rFonts w:ascii="Times New Roman" w:hAnsi="Times New Roman"/>
                <w:noProof/>
                <w:color w:val="000000"/>
                <w:lang w:val="ro-RO" w:eastAsia="en-US"/>
              </w:rPr>
              <w:t>1</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F13073" w:rsidP="000D615B">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5283</w:t>
            </w:r>
            <w:r w:rsidR="000D615B">
              <w:rPr>
                <w:rFonts w:ascii="Times New Roman" w:hAnsi="Times New Roman"/>
                <w:noProof/>
                <w:color w:val="000000"/>
                <w:lang w:val="ro-RO" w:eastAsia="en-US"/>
              </w:rPr>
              <w:t>8</w:t>
            </w:r>
            <w:r>
              <w:rPr>
                <w:rFonts w:ascii="Times New Roman" w:hAnsi="Times New Roman"/>
                <w:noProof/>
                <w:color w:val="000000"/>
                <w:lang w:val="ro-RO" w:eastAsia="en-US"/>
              </w:rPr>
              <w:t>53,</w:t>
            </w:r>
            <w:r w:rsidR="00430B9D" w:rsidRPr="00430B9D">
              <w:rPr>
                <w:rFonts w:ascii="Times New Roman" w:hAnsi="Times New Roman"/>
                <w:noProof/>
                <w:color w:val="000000"/>
                <w:lang w:val="ro-RO" w:eastAsia="en-US"/>
              </w:rPr>
              <w:t>9</w:t>
            </w:r>
          </w:p>
        </w:tc>
      </w:tr>
      <w:tr w:rsidR="00772DA4" w:rsidRPr="00430B9D" w:rsidTr="00246678">
        <w:trPr>
          <w:trHeight w:val="217"/>
        </w:trPr>
        <w:tc>
          <w:tcPr>
            <w:tcW w:w="5973" w:type="dxa"/>
            <w:tcBorders>
              <w:top w:val="nil"/>
              <w:left w:val="single" w:sz="4" w:space="0" w:color="auto"/>
              <w:bottom w:val="single" w:sz="4" w:space="0" w:color="auto"/>
              <w:right w:val="single" w:sz="4" w:space="0" w:color="auto"/>
            </w:tcBorders>
            <w:shd w:val="clear" w:color="auto" w:fill="auto"/>
            <w:vAlign w:val="center"/>
          </w:tcPr>
          <w:p w:rsidR="00772DA4" w:rsidRPr="00430B9D" w:rsidRDefault="00772DA4" w:rsidP="00430B9D">
            <w:pPr>
              <w:spacing w:after="0" w:line="240" w:lineRule="auto"/>
              <w:rPr>
                <w:rFonts w:ascii="Times New Roman" w:hAnsi="Times New Roman"/>
                <w:noProof/>
                <w:color w:val="000000"/>
                <w:lang w:val="ro-RO" w:eastAsia="en-US"/>
              </w:rPr>
            </w:pPr>
            <w:r w:rsidRPr="00772DA4">
              <w:rPr>
                <w:rFonts w:ascii="Times New Roman" w:hAnsi="Times New Roman"/>
                <w:i/>
                <w:iCs/>
                <w:noProof/>
                <w:color w:val="000000"/>
                <w:lang w:val="ro-RO" w:eastAsia="en-US"/>
              </w:rPr>
              <w:t>Politici și management în domeniul bugetar-fiscal</w:t>
            </w:r>
          </w:p>
        </w:tc>
        <w:tc>
          <w:tcPr>
            <w:tcW w:w="781" w:type="dxa"/>
            <w:tcBorders>
              <w:top w:val="nil"/>
              <w:left w:val="nil"/>
              <w:bottom w:val="single" w:sz="4" w:space="0" w:color="auto"/>
              <w:right w:val="single" w:sz="4" w:space="0" w:color="auto"/>
            </w:tcBorders>
            <w:shd w:val="clear" w:color="auto" w:fill="auto"/>
            <w:noWrap/>
            <w:vAlign w:val="center"/>
          </w:tcPr>
          <w:p w:rsidR="00772DA4" w:rsidRPr="00772DA4" w:rsidRDefault="00772DA4" w:rsidP="00430B9D">
            <w:pPr>
              <w:spacing w:after="0" w:line="240" w:lineRule="auto"/>
              <w:jc w:val="center"/>
              <w:rPr>
                <w:rFonts w:ascii="Times New Roman" w:hAnsi="Times New Roman"/>
                <w:i/>
                <w:iCs/>
                <w:noProof/>
                <w:color w:val="000000"/>
                <w:lang w:val="ro-RO" w:eastAsia="en-US"/>
              </w:rPr>
            </w:pPr>
            <w:r w:rsidRPr="00772DA4">
              <w:rPr>
                <w:rFonts w:ascii="Times New Roman" w:hAnsi="Times New Roman"/>
                <w:i/>
                <w:iCs/>
                <w:noProof/>
                <w:color w:val="000000"/>
                <w:lang w:val="ro-RO" w:eastAsia="en-US"/>
              </w:rPr>
              <w:t>0501</w:t>
            </w:r>
          </w:p>
        </w:tc>
        <w:tc>
          <w:tcPr>
            <w:tcW w:w="1526" w:type="dxa"/>
            <w:tcBorders>
              <w:top w:val="nil"/>
              <w:left w:val="nil"/>
              <w:bottom w:val="single" w:sz="4" w:space="0" w:color="auto"/>
              <w:right w:val="single" w:sz="4" w:space="0" w:color="auto"/>
            </w:tcBorders>
            <w:shd w:val="clear" w:color="auto" w:fill="auto"/>
            <w:noWrap/>
            <w:vAlign w:val="center"/>
          </w:tcPr>
          <w:p w:rsidR="00772DA4" w:rsidRPr="00CC4C67" w:rsidRDefault="00CC4C67" w:rsidP="00430B9D">
            <w:pPr>
              <w:spacing w:after="0" w:line="240" w:lineRule="auto"/>
              <w:jc w:val="right"/>
              <w:rPr>
                <w:rFonts w:ascii="Times New Roman" w:hAnsi="Times New Roman"/>
                <w:i/>
                <w:noProof/>
                <w:color w:val="000000"/>
                <w:lang w:val="ro-RO" w:eastAsia="en-US"/>
              </w:rPr>
            </w:pPr>
            <w:r w:rsidRPr="00CC4C67">
              <w:rPr>
                <w:rFonts w:ascii="Times New Roman" w:hAnsi="Times New Roman"/>
                <w:i/>
                <w:noProof/>
                <w:color w:val="000000"/>
                <w:lang w:val="ro-RO" w:eastAsia="en-US"/>
              </w:rPr>
              <w:t>21936,0</w:t>
            </w:r>
          </w:p>
        </w:tc>
        <w:tc>
          <w:tcPr>
            <w:tcW w:w="1494" w:type="dxa"/>
            <w:tcBorders>
              <w:top w:val="nil"/>
              <w:left w:val="nil"/>
              <w:bottom w:val="single" w:sz="4" w:space="0" w:color="auto"/>
              <w:right w:val="single" w:sz="4" w:space="0" w:color="auto"/>
            </w:tcBorders>
            <w:shd w:val="clear" w:color="auto" w:fill="auto"/>
            <w:noWrap/>
            <w:vAlign w:val="center"/>
          </w:tcPr>
          <w:p w:rsidR="00772DA4" w:rsidRPr="00CC4C67" w:rsidRDefault="00CC4C67" w:rsidP="000D615B">
            <w:pPr>
              <w:spacing w:after="0" w:line="240" w:lineRule="auto"/>
              <w:jc w:val="right"/>
              <w:rPr>
                <w:rFonts w:ascii="Times New Roman" w:hAnsi="Times New Roman"/>
                <w:i/>
                <w:noProof/>
                <w:color w:val="000000"/>
                <w:lang w:val="ro-RO" w:eastAsia="en-US"/>
              </w:rPr>
            </w:pPr>
            <w:r>
              <w:rPr>
                <w:rFonts w:ascii="Times New Roman" w:hAnsi="Times New Roman"/>
                <w:i/>
                <w:noProof/>
                <w:color w:val="000000"/>
                <w:lang w:val="ro-RO" w:eastAsia="en-US"/>
              </w:rPr>
              <w:t>800,0</w:t>
            </w:r>
          </w:p>
        </w:tc>
        <w:tc>
          <w:tcPr>
            <w:tcW w:w="1111" w:type="dxa"/>
            <w:tcBorders>
              <w:top w:val="nil"/>
              <w:left w:val="nil"/>
              <w:bottom w:val="single" w:sz="4" w:space="0" w:color="auto"/>
              <w:right w:val="single" w:sz="4" w:space="0" w:color="auto"/>
            </w:tcBorders>
            <w:shd w:val="clear" w:color="auto" w:fill="auto"/>
            <w:noWrap/>
            <w:vAlign w:val="center"/>
          </w:tcPr>
          <w:p w:rsidR="00772DA4" w:rsidRPr="00CC4C67" w:rsidRDefault="00CC4C67" w:rsidP="00430B9D">
            <w:pPr>
              <w:spacing w:after="0" w:line="240" w:lineRule="auto"/>
              <w:jc w:val="right"/>
              <w:rPr>
                <w:rFonts w:ascii="Times New Roman" w:hAnsi="Times New Roman"/>
                <w:i/>
                <w:noProof/>
                <w:color w:val="000000"/>
                <w:lang w:val="ro-RO" w:eastAsia="en-US"/>
              </w:rPr>
            </w:pPr>
            <w:r w:rsidRPr="00CC4C67">
              <w:rPr>
                <w:rFonts w:ascii="Times New Roman" w:hAnsi="Times New Roman"/>
                <w:i/>
                <w:noProof/>
                <w:color w:val="000000"/>
                <w:lang w:val="ro-RO" w:eastAsia="en-US"/>
              </w:rPr>
              <w:t>800,0</w:t>
            </w:r>
          </w:p>
        </w:tc>
        <w:tc>
          <w:tcPr>
            <w:tcW w:w="1405" w:type="dxa"/>
            <w:tcBorders>
              <w:top w:val="nil"/>
              <w:left w:val="nil"/>
              <w:bottom w:val="single" w:sz="4" w:space="0" w:color="auto"/>
              <w:right w:val="single" w:sz="4" w:space="0" w:color="auto"/>
            </w:tcBorders>
            <w:shd w:val="clear" w:color="auto" w:fill="auto"/>
            <w:noWrap/>
            <w:vAlign w:val="center"/>
          </w:tcPr>
          <w:p w:rsidR="00772DA4" w:rsidRPr="00CC4C67" w:rsidRDefault="00772DA4" w:rsidP="00430B9D">
            <w:pPr>
              <w:spacing w:after="0" w:line="240" w:lineRule="auto"/>
              <w:jc w:val="right"/>
              <w:rPr>
                <w:rFonts w:ascii="Times New Roman" w:hAnsi="Times New Roman"/>
                <w:i/>
                <w:noProof/>
                <w:color w:val="000000"/>
                <w:lang w:val="ro-RO" w:eastAsia="en-US"/>
              </w:rPr>
            </w:pPr>
          </w:p>
        </w:tc>
        <w:tc>
          <w:tcPr>
            <w:tcW w:w="1475" w:type="dxa"/>
            <w:tcBorders>
              <w:top w:val="nil"/>
              <w:left w:val="nil"/>
              <w:bottom w:val="single" w:sz="4" w:space="0" w:color="auto"/>
              <w:right w:val="single" w:sz="4" w:space="0" w:color="auto"/>
            </w:tcBorders>
            <w:shd w:val="clear" w:color="auto" w:fill="auto"/>
            <w:noWrap/>
            <w:vAlign w:val="center"/>
          </w:tcPr>
          <w:p w:rsidR="00772DA4" w:rsidRPr="00800323" w:rsidRDefault="00800323" w:rsidP="000D615B">
            <w:pPr>
              <w:spacing w:after="0" w:line="240" w:lineRule="auto"/>
              <w:jc w:val="right"/>
              <w:rPr>
                <w:rFonts w:ascii="Times New Roman" w:hAnsi="Times New Roman"/>
                <w:i/>
                <w:noProof/>
                <w:color w:val="000000"/>
                <w:lang w:val="ro-RO" w:eastAsia="en-US"/>
              </w:rPr>
            </w:pPr>
            <w:r w:rsidRPr="00800323">
              <w:rPr>
                <w:rFonts w:ascii="Times New Roman" w:hAnsi="Times New Roman"/>
                <w:i/>
                <w:noProof/>
                <w:color w:val="000000"/>
                <w:lang w:val="ro-RO" w:eastAsia="en-US"/>
              </w:rPr>
              <w:t>22736,0</w:t>
            </w:r>
          </w:p>
        </w:tc>
      </w:tr>
      <w:tr w:rsidR="00430B9D" w:rsidRPr="00430B9D" w:rsidTr="00246678">
        <w:trPr>
          <w:trHeight w:val="206"/>
        </w:trPr>
        <w:tc>
          <w:tcPr>
            <w:tcW w:w="5973" w:type="dxa"/>
            <w:tcBorders>
              <w:top w:val="nil"/>
              <w:left w:val="single" w:sz="4" w:space="0" w:color="auto"/>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Acțiuni cu caracter general</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0808</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F13073"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574886,</w:t>
            </w:r>
            <w:r w:rsidR="00430B9D" w:rsidRPr="00430B9D">
              <w:rPr>
                <w:rFonts w:ascii="Times New Roman" w:hAnsi="Times New Roman"/>
                <w:i/>
                <w:iCs/>
                <w:noProof/>
                <w:color w:val="000000"/>
                <w:lang w:val="ro-RO" w:eastAsia="en-US"/>
              </w:rPr>
              <w:t>6</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F13073"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-15312,</w:t>
            </w:r>
            <w:r w:rsidR="00430B9D" w:rsidRPr="00430B9D">
              <w:rPr>
                <w:rFonts w:ascii="Times New Roman" w:hAnsi="Times New Roman"/>
                <w:i/>
                <w:iCs/>
                <w:noProof/>
                <w:color w:val="000000"/>
                <w:lang w:val="ro-RO" w:eastAsia="en-US"/>
              </w:rPr>
              <w:t>5</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F13073"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-15312,</w:t>
            </w:r>
            <w:r w:rsidR="00430B9D" w:rsidRPr="00430B9D">
              <w:rPr>
                <w:rFonts w:ascii="Times New Roman" w:hAnsi="Times New Roman"/>
                <w:i/>
                <w:iCs/>
                <w:noProof/>
                <w:color w:val="000000"/>
                <w:lang w:val="ro-RO" w:eastAsia="en-US"/>
              </w:rPr>
              <w:t>5</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B6106E"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559574,</w:t>
            </w:r>
            <w:r w:rsidR="00430B9D" w:rsidRPr="00430B9D">
              <w:rPr>
                <w:rFonts w:ascii="Times New Roman" w:hAnsi="Times New Roman"/>
                <w:i/>
                <w:iCs/>
                <w:noProof/>
                <w:color w:val="000000"/>
                <w:lang w:val="ro-RO" w:eastAsia="en-US"/>
              </w:rPr>
              <w:t>1</w:t>
            </w:r>
          </w:p>
        </w:tc>
      </w:tr>
      <w:tr w:rsidR="00430B9D" w:rsidRPr="00430B9D" w:rsidTr="00246678">
        <w:trPr>
          <w:trHeight w:val="413"/>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Raporturi interbugetare pentru nivelarea posibilităților financiare</w:t>
            </w:r>
          </w:p>
        </w:tc>
        <w:tc>
          <w:tcPr>
            <w:tcW w:w="781" w:type="dxa"/>
            <w:tcBorders>
              <w:top w:val="nil"/>
              <w:left w:val="nil"/>
              <w:bottom w:val="single" w:sz="4" w:space="0" w:color="auto"/>
              <w:right w:val="single" w:sz="4" w:space="0" w:color="auto"/>
            </w:tcBorders>
            <w:shd w:val="clear" w:color="auto" w:fill="auto"/>
            <w:noWrap/>
            <w:vAlign w:val="bottom"/>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1101</w:t>
            </w:r>
          </w:p>
        </w:tc>
        <w:tc>
          <w:tcPr>
            <w:tcW w:w="1526" w:type="dxa"/>
            <w:tcBorders>
              <w:top w:val="nil"/>
              <w:left w:val="nil"/>
              <w:bottom w:val="single" w:sz="4" w:space="0" w:color="auto"/>
              <w:right w:val="single" w:sz="4" w:space="0" w:color="auto"/>
            </w:tcBorders>
            <w:shd w:val="clear" w:color="auto" w:fill="auto"/>
            <w:noWrap/>
            <w:vAlign w:val="bottom"/>
            <w:hideMark/>
          </w:tcPr>
          <w:p w:rsidR="00430B9D" w:rsidRPr="00430B9D" w:rsidRDefault="00B6106E"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2297711,</w:t>
            </w:r>
            <w:r w:rsidR="00430B9D" w:rsidRPr="00430B9D">
              <w:rPr>
                <w:rFonts w:ascii="Times New Roman" w:hAnsi="Times New Roman"/>
                <w:i/>
                <w:iCs/>
                <w:noProof/>
                <w:color w:val="000000"/>
                <w:lang w:val="ro-RO" w:eastAsia="en-US"/>
              </w:rPr>
              <w:t>9</w:t>
            </w:r>
          </w:p>
        </w:tc>
        <w:tc>
          <w:tcPr>
            <w:tcW w:w="1494" w:type="dxa"/>
            <w:tcBorders>
              <w:top w:val="nil"/>
              <w:left w:val="nil"/>
              <w:bottom w:val="single" w:sz="4" w:space="0" w:color="auto"/>
              <w:right w:val="single" w:sz="4" w:space="0" w:color="auto"/>
            </w:tcBorders>
            <w:shd w:val="clear" w:color="auto" w:fill="auto"/>
            <w:noWrap/>
            <w:vAlign w:val="bottom"/>
            <w:hideMark/>
          </w:tcPr>
          <w:p w:rsidR="00430B9D" w:rsidRPr="00430B9D" w:rsidRDefault="00B6106E"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2476,</w:t>
            </w:r>
            <w:r w:rsidR="00430B9D" w:rsidRPr="00430B9D">
              <w:rPr>
                <w:rFonts w:ascii="Times New Roman" w:hAnsi="Times New Roman"/>
                <w:i/>
                <w:iCs/>
                <w:noProof/>
                <w:color w:val="000000"/>
                <w:lang w:val="ro-RO" w:eastAsia="en-US"/>
              </w:rPr>
              <w:t>4</w:t>
            </w:r>
          </w:p>
        </w:tc>
        <w:tc>
          <w:tcPr>
            <w:tcW w:w="1111" w:type="dxa"/>
            <w:tcBorders>
              <w:top w:val="nil"/>
              <w:left w:val="nil"/>
              <w:bottom w:val="single" w:sz="4" w:space="0" w:color="auto"/>
              <w:right w:val="single" w:sz="4" w:space="0" w:color="auto"/>
            </w:tcBorders>
            <w:shd w:val="clear" w:color="auto" w:fill="auto"/>
            <w:noWrap/>
            <w:vAlign w:val="bottom"/>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bottom"/>
            <w:hideMark/>
          </w:tcPr>
          <w:p w:rsidR="00430B9D" w:rsidRPr="00430B9D" w:rsidRDefault="00B6106E"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2476,</w:t>
            </w:r>
            <w:r w:rsidR="00430B9D" w:rsidRPr="00430B9D">
              <w:rPr>
                <w:rFonts w:ascii="Times New Roman" w:hAnsi="Times New Roman"/>
                <w:i/>
                <w:iCs/>
                <w:noProof/>
                <w:color w:val="000000"/>
                <w:lang w:val="ro-RO" w:eastAsia="en-US"/>
              </w:rPr>
              <w:t>4</w:t>
            </w:r>
          </w:p>
        </w:tc>
        <w:tc>
          <w:tcPr>
            <w:tcW w:w="1475" w:type="dxa"/>
            <w:tcBorders>
              <w:top w:val="nil"/>
              <w:left w:val="nil"/>
              <w:bottom w:val="single" w:sz="4" w:space="0" w:color="auto"/>
              <w:right w:val="single" w:sz="4" w:space="0" w:color="auto"/>
            </w:tcBorders>
            <w:shd w:val="clear" w:color="auto" w:fill="auto"/>
            <w:noWrap/>
            <w:vAlign w:val="bottom"/>
            <w:hideMark/>
          </w:tcPr>
          <w:p w:rsidR="00430B9D" w:rsidRPr="00430B9D" w:rsidRDefault="00B6106E"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2300188,</w:t>
            </w:r>
            <w:r w:rsidR="00430B9D" w:rsidRPr="00430B9D">
              <w:rPr>
                <w:rFonts w:ascii="Times New Roman" w:hAnsi="Times New Roman"/>
                <w:i/>
                <w:iCs/>
                <w:noProof/>
                <w:color w:val="000000"/>
                <w:lang w:val="ro-RO" w:eastAsia="en-US"/>
              </w:rPr>
              <w:t>3</w:t>
            </w:r>
          </w:p>
        </w:tc>
      </w:tr>
      <w:tr w:rsidR="00430B9D" w:rsidRPr="00430B9D" w:rsidTr="00246678">
        <w:trPr>
          <w:trHeight w:val="22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 xml:space="preserve">Cultură,  sport,  tineret, culte și  odihnă                                                         </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08</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r>
      <w:tr w:rsidR="00430B9D" w:rsidRPr="00430B9D" w:rsidTr="00246678">
        <w:trPr>
          <w:trHeight w:val="21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noProof/>
                <w:color w:val="000000"/>
                <w:lang w:val="ro-RO" w:eastAsia="en-US"/>
              </w:rPr>
            </w:pPr>
            <w:r w:rsidRPr="00430B9D">
              <w:rPr>
                <w:rFonts w:ascii="Times New Roman" w:hAnsi="Times New Roman"/>
                <w:noProof/>
                <w:color w:val="000000"/>
                <w:lang w:val="ro-RO" w:eastAsia="en-US"/>
              </w:rPr>
              <w:t>Cheltuieli și active nefinanciare, total</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noProof/>
                <w:color w:val="000000"/>
                <w:sz w:val="24"/>
                <w:szCs w:val="24"/>
                <w:lang w:val="ro-RO" w:eastAsia="en-US"/>
              </w:rPr>
            </w:pPr>
            <w:r w:rsidRPr="00430B9D">
              <w:rPr>
                <w:rFonts w:ascii="Times New Roman" w:hAnsi="Times New Roman"/>
                <w:b/>
                <w:bCs/>
                <w:noProof/>
                <w:color w:val="000000"/>
                <w:sz w:val="24"/>
                <w:szCs w:val="24"/>
                <w:lang w:val="ro-RO" w:eastAsia="en-US"/>
              </w:rPr>
              <w:t> </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B6106E"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218163,</w:t>
            </w:r>
            <w:r w:rsidR="00430B9D" w:rsidRPr="00430B9D">
              <w:rPr>
                <w:rFonts w:ascii="Times New Roman" w:hAnsi="Times New Roman"/>
                <w:noProof/>
                <w:color w:val="000000"/>
                <w:lang w:val="ro-RO" w:eastAsia="en-US"/>
              </w:rPr>
              <w:t>5</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B6106E"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2979,</w:t>
            </w:r>
            <w:r w:rsidR="00430B9D" w:rsidRPr="00430B9D">
              <w:rPr>
                <w:rFonts w:ascii="Times New Roman" w:hAnsi="Times New Roman"/>
                <w:noProof/>
                <w:color w:val="000000"/>
                <w:lang w:val="ro-RO" w:eastAsia="en-US"/>
              </w:rPr>
              <w:t>9</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B6106E"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2979,</w:t>
            </w:r>
            <w:r w:rsidR="00430B9D" w:rsidRPr="00430B9D">
              <w:rPr>
                <w:rFonts w:ascii="Times New Roman" w:hAnsi="Times New Roman"/>
                <w:noProof/>
                <w:color w:val="000000"/>
                <w:lang w:val="ro-RO" w:eastAsia="en-US"/>
              </w:rPr>
              <w:t>9</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B6106E"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221143,</w:t>
            </w:r>
            <w:r w:rsidR="00430B9D" w:rsidRPr="00430B9D">
              <w:rPr>
                <w:rFonts w:ascii="Times New Roman" w:hAnsi="Times New Roman"/>
                <w:noProof/>
                <w:color w:val="000000"/>
                <w:lang w:val="ro-RO" w:eastAsia="en-US"/>
              </w:rPr>
              <w:t>4</w:t>
            </w:r>
          </w:p>
        </w:tc>
      </w:tr>
      <w:tr w:rsidR="00430B9D" w:rsidRPr="00430B9D" w:rsidTr="00246678">
        <w:trPr>
          <w:trHeight w:val="372"/>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Asigurarea de către stat a școlilor sportive la nivel local</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8604</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B6106E"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216663,</w:t>
            </w:r>
            <w:r w:rsidR="00430B9D" w:rsidRPr="00430B9D">
              <w:rPr>
                <w:rFonts w:ascii="Times New Roman" w:hAnsi="Times New Roman"/>
                <w:i/>
                <w:iCs/>
                <w:noProof/>
                <w:color w:val="000000"/>
                <w:lang w:val="ro-RO" w:eastAsia="en-US"/>
              </w:rPr>
              <w:t>5</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B6106E"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2979,</w:t>
            </w:r>
            <w:r w:rsidR="00430B9D" w:rsidRPr="00430B9D">
              <w:rPr>
                <w:rFonts w:ascii="Times New Roman" w:hAnsi="Times New Roman"/>
                <w:i/>
                <w:iCs/>
                <w:noProof/>
                <w:color w:val="000000"/>
                <w:lang w:val="ro-RO" w:eastAsia="en-US"/>
              </w:rPr>
              <w:t>9</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316A37"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2979,</w:t>
            </w:r>
            <w:r w:rsidR="00430B9D" w:rsidRPr="00430B9D">
              <w:rPr>
                <w:rFonts w:ascii="Times New Roman" w:hAnsi="Times New Roman"/>
                <w:i/>
                <w:iCs/>
                <w:noProof/>
                <w:color w:val="000000"/>
                <w:lang w:val="ro-RO" w:eastAsia="en-US"/>
              </w:rPr>
              <w:t>9</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316A37"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219643,</w:t>
            </w:r>
            <w:r w:rsidR="00430B9D" w:rsidRPr="00430B9D">
              <w:rPr>
                <w:rFonts w:ascii="Times New Roman" w:hAnsi="Times New Roman"/>
                <w:i/>
                <w:iCs/>
                <w:noProof/>
                <w:color w:val="000000"/>
                <w:lang w:val="ro-RO" w:eastAsia="en-US"/>
              </w:rPr>
              <w:t>4</w:t>
            </w:r>
          </w:p>
        </w:tc>
      </w:tr>
      <w:tr w:rsidR="00430B9D" w:rsidRPr="00430B9D" w:rsidTr="00246678">
        <w:trPr>
          <w:trHeight w:val="22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 xml:space="preserve">Învățămînt                                                                                          </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b/>
                <w:bCs/>
                <w:i/>
                <w:iCs/>
                <w:noProof/>
                <w:color w:val="000000"/>
                <w:lang w:val="ro-RO" w:eastAsia="en-US"/>
              </w:rPr>
            </w:pPr>
            <w:r w:rsidRPr="00430B9D">
              <w:rPr>
                <w:rFonts w:ascii="Times New Roman" w:hAnsi="Times New Roman"/>
                <w:b/>
                <w:bCs/>
                <w:i/>
                <w:iCs/>
                <w:noProof/>
                <w:color w:val="000000"/>
                <w:lang w:val="ro-RO" w:eastAsia="en-US"/>
              </w:rPr>
              <w:t>09</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r>
      <w:tr w:rsidR="00430B9D" w:rsidRPr="00430B9D" w:rsidTr="00246678">
        <w:trPr>
          <w:trHeight w:val="217"/>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noProof/>
                <w:color w:val="000000"/>
                <w:lang w:val="ro-RO" w:eastAsia="en-US"/>
              </w:rPr>
            </w:pPr>
            <w:r w:rsidRPr="00430B9D">
              <w:rPr>
                <w:rFonts w:ascii="Times New Roman" w:hAnsi="Times New Roman"/>
                <w:noProof/>
                <w:color w:val="000000"/>
                <w:lang w:val="ro-RO" w:eastAsia="en-US"/>
              </w:rPr>
              <w:t>Cheltuieli și active nefinanciare, total</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952DC6"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9475725,</w:t>
            </w:r>
            <w:r w:rsidR="00430B9D" w:rsidRPr="00430B9D">
              <w:rPr>
                <w:rFonts w:ascii="Times New Roman" w:hAnsi="Times New Roman"/>
                <w:noProof/>
                <w:color w:val="000000"/>
                <w:lang w:val="ro-RO" w:eastAsia="en-US"/>
              </w:rPr>
              <w:t>4</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952DC6"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2534,</w:t>
            </w:r>
            <w:r w:rsidR="00430B9D" w:rsidRPr="00430B9D">
              <w:rPr>
                <w:rFonts w:ascii="Times New Roman" w:hAnsi="Times New Roman"/>
                <w:noProof/>
                <w:color w:val="000000"/>
                <w:lang w:val="ro-RO" w:eastAsia="en-US"/>
              </w:rPr>
              <w:t>7</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noProof/>
                <w:color w:val="000000"/>
                <w:lang w:val="ro-RO" w:eastAsia="en-US"/>
              </w:rPr>
            </w:pPr>
            <w:r w:rsidRPr="00430B9D">
              <w:rPr>
                <w:rFonts w:ascii="Times New Roman" w:hAnsi="Times New Roman"/>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952DC6"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2534,</w:t>
            </w:r>
            <w:r w:rsidR="00430B9D" w:rsidRPr="00430B9D">
              <w:rPr>
                <w:rFonts w:ascii="Times New Roman" w:hAnsi="Times New Roman"/>
                <w:noProof/>
                <w:color w:val="000000"/>
                <w:lang w:val="ro-RO" w:eastAsia="en-US"/>
              </w:rPr>
              <w:t>7</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952DC6" w:rsidP="00430B9D">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9478260,</w:t>
            </w:r>
            <w:r w:rsidR="00430B9D" w:rsidRPr="00430B9D">
              <w:rPr>
                <w:rFonts w:ascii="Times New Roman" w:hAnsi="Times New Roman"/>
                <w:noProof/>
                <w:color w:val="000000"/>
                <w:lang w:val="ro-RO" w:eastAsia="en-US"/>
              </w:rPr>
              <w:t>1</w:t>
            </w:r>
          </w:p>
        </w:tc>
      </w:tr>
      <w:tr w:rsidR="00430B9D" w:rsidRPr="00430B9D" w:rsidTr="00246678">
        <w:trPr>
          <w:trHeight w:val="206"/>
        </w:trPr>
        <w:tc>
          <w:tcPr>
            <w:tcW w:w="5973" w:type="dxa"/>
            <w:tcBorders>
              <w:top w:val="nil"/>
              <w:left w:val="single" w:sz="4" w:space="0" w:color="auto"/>
              <w:bottom w:val="single" w:sz="4" w:space="0" w:color="auto"/>
              <w:right w:val="single" w:sz="4" w:space="0" w:color="auto"/>
            </w:tcBorders>
            <w:shd w:val="clear" w:color="auto" w:fill="auto"/>
            <w:vAlign w:val="center"/>
            <w:hideMark/>
          </w:tcPr>
          <w:p w:rsidR="00430B9D" w:rsidRPr="00430B9D" w:rsidRDefault="00430B9D" w:rsidP="00430B9D">
            <w:pPr>
              <w:spacing w:after="0" w:line="240" w:lineRule="auto"/>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Asigurarea de către stat a învățămîntului la nivel local</w:t>
            </w:r>
          </w:p>
        </w:tc>
        <w:tc>
          <w:tcPr>
            <w:tcW w:w="78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center"/>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8817</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952DC6"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9424192,</w:t>
            </w:r>
            <w:r w:rsidR="00430B9D" w:rsidRPr="00430B9D">
              <w:rPr>
                <w:rFonts w:ascii="Times New Roman" w:hAnsi="Times New Roman"/>
                <w:i/>
                <w:iCs/>
                <w:noProof/>
                <w:color w:val="000000"/>
                <w:lang w:val="ro-RO" w:eastAsia="en-US"/>
              </w:rPr>
              <w:t>8</w:t>
            </w:r>
          </w:p>
        </w:tc>
        <w:tc>
          <w:tcPr>
            <w:tcW w:w="1494" w:type="dxa"/>
            <w:tcBorders>
              <w:top w:val="nil"/>
              <w:left w:val="nil"/>
              <w:bottom w:val="single" w:sz="4" w:space="0" w:color="auto"/>
              <w:right w:val="single" w:sz="4" w:space="0" w:color="auto"/>
            </w:tcBorders>
            <w:shd w:val="clear" w:color="auto" w:fill="auto"/>
            <w:noWrap/>
            <w:vAlign w:val="center"/>
            <w:hideMark/>
          </w:tcPr>
          <w:p w:rsidR="00430B9D" w:rsidRPr="00430B9D" w:rsidRDefault="00952DC6"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2534,</w:t>
            </w:r>
            <w:r w:rsidR="00430B9D" w:rsidRPr="00430B9D">
              <w:rPr>
                <w:rFonts w:ascii="Times New Roman" w:hAnsi="Times New Roman"/>
                <w:i/>
                <w:iCs/>
                <w:noProof/>
                <w:color w:val="000000"/>
                <w:lang w:val="ro-RO" w:eastAsia="en-US"/>
              </w:rPr>
              <w:t>7</w:t>
            </w:r>
          </w:p>
        </w:tc>
        <w:tc>
          <w:tcPr>
            <w:tcW w:w="1111" w:type="dxa"/>
            <w:tcBorders>
              <w:top w:val="nil"/>
              <w:left w:val="nil"/>
              <w:bottom w:val="single" w:sz="4" w:space="0" w:color="auto"/>
              <w:right w:val="single" w:sz="4" w:space="0" w:color="auto"/>
            </w:tcBorders>
            <w:shd w:val="clear" w:color="auto" w:fill="auto"/>
            <w:noWrap/>
            <w:vAlign w:val="center"/>
            <w:hideMark/>
          </w:tcPr>
          <w:p w:rsidR="00430B9D" w:rsidRPr="00430B9D" w:rsidRDefault="00430B9D" w:rsidP="00430B9D">
            <w:pPr>
              <w:spacing w:after="0" w:line="240" w:lineRule="auto"/>
              <w:jc w:val="right"/>
              <w:rPr>
                <w:rFonts w:ascii="Times New Roman" w:hAnsi="Times New Roman"/>
                <w:i/>
                <w:iCs/>
                <w:noProof/>
                <w:color w:val="000000"/>
                <w:lang w:val="ro-RO" w:eastAsia="en-US"/>
              </w:rPr>
            </w:pPr>
            <w:r w:rsidRPr="00430B9D">
              <w:rPr>
                <w:rFonts w:ascii="Times New Roman" w:hAnsi="Times New Roman"/>
                <w:i/>
                <w:iCs/>
                <w:noProof/>
                <w:color w:val="000000"/>
                <w:lang w:val="ro-RO" w:eastAsia="en-US"/>
              </w:rPr>
              <w:t> </w:t>
            </w:r>
          </w:p>
        </w:tc>
        <w:tc>
          <w:tcPr>
            <w:tcW w:w="1405" w:type="dxa"/>
            <w:tcBorders>
              <w:top w:val="nil"/>
              <w:left w:val="nil"/>
              <w:bottom w:val="single" w:sz="4" w:space="0" w:color="auto"/>
              <w:right w:val="single" w:sz="4" w:space="0" w:color="auto"/>
            </w:tcBorders>
            <w:shd w:val="clear" w:color="auto" w:fill="auto"/>
            <w:noWrap/>
            <w:vAlign w:val="center"/>
            <w:hideMark/>
          </w:tcPr>
          <w:p w:rsidR="00430B9D" w:rsidRPr="00430B9D" w:rsidRDefault="00952DC6"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2534,</w:t>
            </w:r>
            <w:r w:rsidR="00430B9D" w:rsidRPr="00430B9D">
              <w:rPr>
                <w:rFonts w:ascii="Times New Roman" w:hAnsi="Times New Roman"/>
                <w:i/>
                <w:iCs/>
                <w:noProof/>
                <w:color w:val="000000"/>
                <w:lang w:val="ro-RO" w:eastAsia="en-US"/>
              </w:rPr>
              <w:t>7</w:t>
            </w: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952DC6" w:rsidP="00430B9D">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9426727,</w:t>
            </w:r>
            <w:r w:rsidR="00430B9D" w:rsidRPr="00430B9D">
              <w:rPr>
                <w:rFonts w:ascii="Times New Roman" w:hAnsi="Times New Roman"/>
                <w:i/>
                <w:iCs/>
                <w:noProof/>
                <w:color w:val="000000"/>
                <w:lang w:val="ro-RO" w:eastAsia="en-US"/>
              </w:rPr>
              <w:t>5</w:t>
            </w:r>
          </w:p>
        </w:tc>
      </w:tr>
      <w:tr w:rsidR="00430B9D" w:rsidRPr="00430B9D" w:rsidTr="00A74102">
        <w:trPr>
          <w:trHeight w:val="299"/>
        </w:trPr>
        <w:tc>
          <w:tcPr>
            <w:tcW w:w="5973" w:type="dxa"/>
            <w:tcBorders>
              <w:top w:val="nil"/>
              <w:left w:val="single" w:sz="4" w:space="0" w:color="auto"/>
              <w:bottom w:val="single" w:sz="4" w:space="0" w:color="auto"/>
              <w:right w:val="single" w:sz="4" w:space="0" w:color="auto"/>
            </w:tcBorders>
            <w:shd w:val="clear" w:color="auto" w:fill="auto"/>
            <w:vAlign w:val="bottom"/>
            <w:hideMark/>
          </w:tcPr>
          <w:p w:rsidR="00430B9D" w:rsidRPr="00430B9D" w:rsidRDefault="00430B9D" w:rsidP="00430B9D">
            <w:pPr>
              <w:spacing w:after="0" w:line="240" w:lineRule="auto"/>
              <w:rPr>
                <w:rFonts w:ascii="Times New Roman" w:hAnsi="Times New Roman"/>
                <w:b/>
                <w:bCs/>
                <w:noProof/>
                <w:color w:val="000000"/>
                <w:lang w:val="ro-RO" w:eastAsia="en-US"/>
              </w:rPr>
            </w:pPr>
            <w:r w:rsidRPr="00430B9D">
              <w:rPr>
                <w:rFonts w:ascii="Times New Roman" w:hAnsi="Times New Roman"/>
                <w:b/>
                <w:bCs/>
                <w:noProof/>
                <w:color w:val="000000"/>
                <w:lang w:val="ro-RO" w:eastAsia="en-US"/>
              </w:rPr>
              <w:t>TOTAL</w:t>
            </w:r>
          </w:p>
        </w:tc>
        <w:tc>
          <w:tcPr>
            <w:tcW w:w="781" w:type="dxa"/>
            <w:tcBorders>
              <w:top w:val="nil"/>
              <w:left w:val="nil"/>
              <w:bottom w:val="single" w:sz="4" w:space="0" w:color="auto"/>
              <w:right w:val="single" w:sz="4" w:space="0" w:color="auto"/>
            </w:tcBorders>
            <w:shd w:val="clear" w:color="auto" w:fill="auto"/>
            <w:noWrap/>
            <w:vAlign w:val="bottom"/>
            <w:hideMark/>
          </w:tcPr>
          <w:p w:rsidR="00430B9D" w:rsidRPr="00430B9D" w:rsidRDefault="00430B9D" w:rsidP="00430B9D">
            <w:pPr>
              <w:spacing w:after="0" w:line="240" w:lineRule="auto"/>
              <w:jc w:val="center"/>
              <w:rPr>
                <w:rFonts w:ascii="Times New Roman" w:hAnsi="Times New Roman"/>
                <w:noProof/>
                <w:color w:val="000000"/>
                <w:sz w:val="20"/>
                <w:szCs w:val="20"/>
                <w:lang w:val="ro-RO" w:eastAsia="en-US"/>
              </w:rPr>
            </w:pPr>
            <w:r w:rsidRPr="00430B9D">
              <w:rPr>
                <w:rFonts w:ascii="Times New Roman" w:hAnsi="Times New Roman"/>
                <w:noProof/>
                <w:color w:val="000000"/>
                <w:sz w:val="20"/>
                <w:szCs w:val="20"/>
                <w:lang w:val="ro-RO" w:eastAsia="en-US"/>
              </w:rPr>
              <w:t> </w:t>
            </w:r>
          </w:p>
        </w:tc>
        <w:tc>
          <w:tcPr>
            <w:tcW w:w="1526" w:type="dxa"/>
            <w:tcBorders>
              <w:top w:val="nil"/>
              <w:left w:val="nil"/>
              <w:bottom w:val="single" w:sz="4" w:space="0" w:color="auto"/>
              <w:right w:val="single" w:sz="4" w:space="0" w:color="auto"/>
            </w:tcBorders>
            <w:shd w:val="clear" w:color="auto" w:fill="auto"/>
            <w:noWrap/>
            <w:vAlign w:val="center"/>
            <w:hideMark/>
          </w:tcPr>
          <w:p w:rsidR="00430B9D" w:rsidRPr="00430B9D" w:rsidRDefault="00952DC6" w:rsidP="00430B9D">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53200900,</w:t>
            </w:r>
            <w:r w:rsidR="00430B9D" w:rsidRPr="00430B9D">
              <w:rPr>
                <w:rFonts w:ascii="Times New Roman" w:hAnsi="Times New Roman"/>
                <w:b/>
                <w:bCs/>
                <w:noProof/>
                <w:color w:val="000000"/>
                <w:lang w:val="ro-RO" w:eastAsia="en-US"/>
              </w:rPr>
              <w:t>0</w:t>
            </w:r>
          </w:p>
        </w:tc>
        <w:tc>
          <w:tcPr>
            <w:tcW w:w="1494" w:type="dxa"/>
            <w:tcBorders>
              <w:top w:val="nil"/>
              <w:left w:val="nil"/>
              <w:bottom w:val="single" w:sz="4" w:space="0" w:color="auto"/>
              <w:right w:val="single" w:sz="4" w:space="0" w:color="auto"/>
            </w:tcBorders>
            <w:shd w:val="clear" w:color="auto" w:fill="auto"/>
            <w:noWrap/>
            <w:vAlign w:val="center"/>
          </w:tcPr>
          <w:p w:rsidR="00430B9D" w:rsidRPr="00430B9D" w:rsidRDefault="00430B9D" w:rsidP="00430B9D">
            <w:pPr>
              <w:spacing w:after="0" w:line="240" w:lineRule="auto"/>
              <w:jc w:val="right"/>
              <w:rPr>
                <w:rFonts w:ascii="Times New Roman" w:hAnsi="Times New Roman"/>
                <w:b/>
                <w:bCs/>
                <w:noProof/>
                <w:color w:val="000000"/>
                <w:lang w:val="ro-RO" w:eastAsia="en-US"/>
              </w:rPr>
            </w:pPr>
          </w:p>
        </w:tc>
        <w:tc>
          <w:tcPr>
            <w:tcW w:w="1111" w:type="dxa"/>
            <w:tcBorders>
              <w:top w:val="nil"/>
              <w:left w:val="nil"/>
              <w:bottom w:val="single" w:sz="4" w:space="0" w:color="auto"/>
              <w:right w:val="single" w:sz="4" w:space="0" w:color="auto"/>
            </w:tcBorders>
            <w:shd w:val="clear" w:color="auto" w:fill="auto"/>
            <w:noWrap/>
            <w:vAlign w:val="center"/>
          </w:tcPr>
          <w:p w:rsidR="00430B9D" w:rsidRPr="00430B9D" w:rsidRDefault="00430B9D" w:rsidP="00430B9D">
            <w:pPr>
              <w:spacing w:after="0" w:line="240" w:lineRule="auto"/>
              <w:jc w:val="right"/>
              <w:rPr>
                <w:rFonts w:ascii="Times New Roman" w:hAnsi="Times New Roman"/>
                <w:b/>
                <w:bCs/>
                <w:noProof/>
                <w:color w:val="000000"/>
                <w:lang w:val="ro-RO" w:eastAsia="en-US"/>
              </w:rPr>
            </w:pPr>
          </w:p>
        </w:tc>
        <w:tc>
          <w:tcPr>
            <w:tcW w:w="1405" w:type="dxa"/>
            <w:tcBorders>
              <w:top w:val="nil"/>
              <w:left w:val="nil"/>
              <w:bottom w:val="single" w:sz="4" w:space="0" w:color="auto"/>
              <w:right w:val="single" w:sz="4" w:space="0" w:color="auto"/>
            </w:tcBorders>
            <w:shd w:val="clear" w:color="auto" w:fill="auto"/>
            <w:noWrap/>
            <w:vAlign w:val="center"/>
          </w:tcPr>
          <w:p w:rsidR="00430B9D" w:rsidRPr="00430B9D" w:rsidRDefault="00430B9D" w:rsidP="00430B9D">
            <w:pPr>
              <w:spacing w:after="0" w:line="240" w:lineRule="auto"/>
              <w:jc w:val="right"/>
              <w:rPr>
                <w:rFonts w:ascii="Times New Roman" w:hAnsi="Times New Roman"/>
                <w:b/>
                <w:bCs/>
                <w:noProof/>
                <w:color w:val="000000"/>
                <w:lang w:val="ro-RO" w:eastAsia="en-US"/>
              </w:rPr>
            </w:pPr>
          </w:p>
        </w:tc>
        <w:tc>
          <w:tcPr>
            <w:tcW w:w="1475" w:type="dxa"/>
            <w:tcBorders>
              <w:top w:val="nil"/>
              <w:left w:val="nil"/>
              <w:bottom w:val="single" w:sz="4" w:space="0" w:color="auto"/>
              <w:right w:val="single" w:sz="4" w:space="0" w:color="auto"/>
            </w:tcBorders>
            <w:shd w:val="clear" w:color="auto" w:fill="auto"/>
            <w:noWrap/>
            <w:vAlign w:val="center"/>
            <w:hideMark/>
          </w:tcPr>
          <w:p w:rsidR="00430B9D" w:rsidRPr="00430B9D" w:rsidRDefault="00952DC6" w:rsidP="00430B9D">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53200900,</w:t>
            </w:r>
            <w:r w:rsidR="00430B9D" w:rsidRPr="00430B9D">
              <w:rPr>
                <w:rFonts w:ascii="Times New Roman" w:hAnsi="Times New Roman"/>
                <w:b/>
                <w:bCs/>
                <w:noProof/>
                <w:color w:val="000000"/>
                <w:lang w:val="ro-RO" w:eastAsia="en-US"/>
              </w:rPr>
              <w:t>0</w:t>
            </w:r>
          </w:p>
        </w:tc>
      </w:tr>
    </w:tbl>
    <w:p w:rsidR="00430B9D" w:rsidRPr="00430B9D" w:rsidRDefault="00430B9D" w:rsidP="006575F8">
      <w:pPr>
        <w:spacing w:after="0" w:line="240" w:lineRule="auto"/>
        <w:jc w:val="right"/>
        <w:rPr>
          <w:rFonts w:ascii="Times New Roman" w:hAnsi="Times New Roman"/>
          <w:i/>
          <w:noProof/>
          <w:sz w:val="20"/>
          <w:szCs w:val="20"/>
          <w:lang w:val="ro-RO"/>
        </w:rPr>
      </w:pPr>
    </w:p>
    <w:sectPr w:rsidR="00430B9D" w:rsidRPr="00430B9D" w:rsidSect="00337D3C">
      <w:pgSz w:w="15840" w:h="12240" w:orient="landscape" w:code="1"/>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E6E" w:rsidRDefault="00271E6E" w:rsidP="00337D3C">
      <w:pPr>
        <w:spacing w:after="0" w:line="240" w:lineRule="auto"/>
      </w:pPr>
      <w:r>
        <w:separator/>
      </w:r>
    </w:p>
  </w:endnote>
  <w:endnote w:type="continuationSeparator" w:id="0">
    <w:p w:rsidR="00271E6E" w:rsidRDefault="00271E6E" w:rsidP="00337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E6E" w:rsidRDefault="00271E6E" w:rsidP="00337D3C">
      <w:pPr>
        <w:spacing w:after="0" w:line="240" w:lineRule="auto"/>
      </w:pPr>
      <w:r>
        <w:separator/>
      </w:r>
    </w:p>
  </w:footnote>
  <w:footnote w:type="continuationSeparator" w:id="0">
    <w:p w:rsidR="00271E6E" w:rsidRDefault="00271E6E" w:rsidP="00337D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655F9"/>
    <w:multiLevelType w:val="hybridMultilevel"/>
    <w:tmpl w:val="EA44ECB6"/>
    <w:lvl w:ilvl="0" w:tplc="A1084A18">
      <w:start w:val="2"/>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 w15:restartNumberingAfterBreak="0">
    <w:nsid w:val="2C2A0D60"/>
    <w:multiLevelType w:val="hybridMultilevel"/>
    <w:tmpl w:val="C1AEA1D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F9C3A57"/>
    <w:multiLevelType w:val="hybridMultilevel"/>
    <w:tmpl w:val="744E3B0E"/>
    <w:lvl w:ilvl="0" w:tplc="9FE6D596">
      <w:start w:val="2"/>
      <w:numFmt w:val="bullet"/>
      <w:lvlText w:val="-"/>
      <w:lvlJc w:val="left"/>
      <w:pPr>
        <w:ind w:left="1068" w:hanging="360"/>
      </w:pPr>
      <w:rPr>
        <w:rFonts w:ascii="Times New Roman" w:eastAsia="Times New Roman" w:hAnsi="Times New Roman" w:cs="Times New Roman" w:hint="default"/>
        <w:color w:val="000000"/>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 w15:restartNumberingAfterBreak="0">
    <w:nsid w:val="36470A3A"/>
    <w:multiLevelType w:val="hybridMultilevel"/>
    <w:tmpl w:val="7DD617E8"/>
    <w:lvl w:ilvl="0" w:tplc="98602FA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55234E"/>
    <w:multiLevelType w:val="hybridMultilevel"/>
    <w:tmpl w:val="642C4880"/>
    <w:lvl w:ilvl="0" w:tplc="45C050C0">
      <w:start w:val="2"/>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5" w15:restartNumberingAfterBreak="0">
    <w:nsid w:val="71727D70"/>
    <w:multiLevelType w:val="hybridMultilevel"/>
    <w:tmpl w:val="7B7CB79E"/>
    <w:lvl w:ilvl="0" w:tplc="8FA08B9C">
      <w:start w:val="2"/>
      <w:numFmt w:val="bullet"/>
      <w:lvlText w:val="-"/>
      <w:lvlJc w:val="left"/>
      <w:pPr>
        <w:ind w:left="1068" w:hanging="360"/>
      </w:pPr>
      <w:rPr>
        <w:rFonts w:ascii="Times New Roman" w:eastAsia="Times New Roman" w:hAnsi="Times New Roman" w:cs="Times New Roman" w:hint="default"/>
        <w:color w:val="000000"/>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78B"/>
    <w:rsid w:val="00012D9F"/>
    <w:rsid w:val="00021E0D"/>
    <w:rsid w:val="00022229"/>
    <w:rsid w:val="000222F2"/>
    <w:rsid w:val="00024D46"/>
    <w:rsid w:val="00032081"/>
    <w:rsid w:val="000431A9"/>
    <w:rsid w:val="000529B7"/>
    <w:rsid w:val="000553A3"/>
    <w:rsid w:val="000741E0"/>
    <w:rsid w:val="0007626D"/>
    <w:rsid w:val="00092009"/>
    <w:rsid w:val="00092324"/>
    <w:rsid w:val="000A0FBD"/>
    <w:rsid w:val="000A22C5"/>
    <w:rsid w:val="000A2998"/>
    <w:rsid w:val="000C26D5"/>
    <w:rsid w:val="000C3FDD"/>
    <w:rsid w:val="000D07BD"/>
    <w:rsid w:val="000D3C4C"/>
    <w:rsid w:val="000D4500"/>
    <w:rsid w:val="000D615B"/>
    <w:rsid w:val="000D73E6"/>
    <w:rsid w:val="000D775D"/>
    <w:rsid w:val="000E41C3"/>
    <w:rsid w:val="000E4A29"/>
    <w:rsid w:val="000F1184"/>
    <w:rsid w:val="000F637A"/>
    <w:rsid w:val="001169EC"/>
    <w:rsid w:val="00124A7E"/>
    <w:rsid w:val="00134F69"/>
    <w:rsid w:val="00144B9B"/>
    <w:rsid w:val="00146DE2"/>
    <w:rsid w:val="001534E2"/>
    <w:rsid w:val="0016163E"/>
    <w:rsid w:val="00164B6B"/>
    <w:rsid w:val="00170727"/>
    <w:rsid w:val="00173108"/>
    <w:rsid w:val="00183E63"/>
    <w:rsid w:val="00196B46"/>
    <w:rsid w:val="001A5071"/>
    <w:rsid w:val="001B160F"/>
    <w:rsid w:val="001C2C35"/>
    <w:rsid w:val="001C571A"/>
    <w:rsid w:val="001C5998"/>
    <w:rsid w:val="001D79CC"/>
    <w:rsid w:val="001E6DBA"/>
    <w:rsid w:val="001F0987"/>
    <w:rsid w:val="001F1F0E"/>
    <w:rsid w:val="001F4733"/>
    <w:rsid w:val="00201987"/>
    <w:rsid w:val="00213C36"/>
    <w:rsid w:val="00217991"/>
    <w:rsid w:val="00221A7F"/>
    <w:rsid w:val="00226522"/>
    <w:rsid w:val="00227C5B"/>
    <w:rsid w:val="00235EA6"/>
    <w:rsid w:val="002416FA"/>
    <w:rsid w:val="00246678"/>
    <w:rsid w:val="00253792"/>
    <w:rsid w:val="00262F9A"/>
    <w:rsid w:val="00264C96"/>
    <w:rsid w:val="00264F81"/>
    <w:rsid w:val="00265AE1"/>
    <w:rsid w:val="00266BFB"/>
    <w:rsid w:val="00271E6E"/>
    <w:rsid w:val="0027494F"/>
    <w:rsid w:val="00287336"/>
    <w:rsid w:val="00287A3A"/>
    <w:rsid w:val="00287ED2"/>
    <w:rsid w:val="0029453A"/>
    <w:rsid w:val="002A0128"/>
    <w:rsid w:val="002A2053"/>
    <w:rsid w:val="002A269A"/>
    <w:rsid w:val="002A7CA5"/>
    <w:rsid w:val="002B2589"/>
    <w:rsid w:val="002B3F60"/>
    <w:rsid w:val="002B6F25"/>
    <w:rsid w:val="002C42BD"/>
    <w:rsid w:val="002C53EA"/>
    <w:rsid w:val="002D299C"/>
    <w:rsid w:val="002E1A1C"/>
    <w:rsid w:val="002E334D"/>
    <w:rsid w:val="002E4D52"/>
    <w:rsid w:val="002E5243"/>
    <w:rsid w:val="002F158A"/>
    <w:rsid w:val="002F5EEC"/>
    <w:rsid w:val="00300C8B"/>
    <w:rsid w:val="00300D0A"/>
    <w:rsid w:val="003036FD"/>
    <w:rsid w:val="003102B1"/>
    <w:rsid w:val="00310F61"/>
    <w:rsid w:val="003157B9"/>
    <w:rsid w:val="00316A37"/>
    <w:rsid w:val="0032196B"/>
    <w:rsid w:val="00327C79"/>
    <w:rsid w:val="00337D3C"/>
    <w:rsid w:val="0035080C"/>
    <w:rsid w:val="003521BC"/>
    <w:rsid w:val="003564A7"/>
    <w:rsid w:val="003565A3"/>
    <w:rsid w:val="003578C0"/>
    <w:rsid w:val="00367CEC"/>
    <w:rsid w:val="003713EE"/>
    <w:rsid w:val="003829F1"/>
    <w:rsid w:val="003915D0"/>
    <w:rsid w:val="00393388"/>
    <w:rsid w:val="00393599"/>
    <w:rsid w:val="00394476"/>
    <w:rsid w:val="0039650B"/>
    <w:rsid w:val="003B721D"/>
    <w:rsid w:val="003C0754"/>
    <w:rsid w:val="003C5E9B"/>
    <w:rsid w:val="003C7942"/>
    <w:rsid w:val="003D4537"/>
    <w:rsid w:val="003E2E13"/>
    <w:rsid w:val="003E5CEC"/>
    <w:rsid w:val="003F1FB9"/>
    <w:rsid w:val="003F2630"/>
    <w:rsid w:val="003F4470"/>
    <w:rsid w:val="003F6756"/>
    <w:rsid w:val="00412BA1"/>
    <w:rsid w:val="004160CA"/>
    <w:rsid w:val="0041764A"/>
    <w:rsid w:val="00422D9A"/>
    <w:rsid w:val="00426CBF"/>
    <w:rsid w:val="00430B9D"/>
    <w:rsid w:val="0044596D"/>
    <w:rsid w:val="00445EA4"/>
    <w:rsid w:val="004516A8"/>
    <w:rsid w:val="0045474B"/>
    <w:rsid w:val="00463F8E"/>
    <w:rsid w:val="00480522"/>
    <w:rsid w:val="00481755"/>
    <w:rsid w:val="004833ED"/>
    <w:rsid w:val="0049046E"/>
    <w:rsid w:val="004950D6"/>
    <w:rsid w:val="004A19DB"/>
    <w:rsid w:val="004B4029"/>
    <w:rsid w:val="004C5378"/>
    <w:rsid w:val="004E36F2"/>
    <w:rsid w:val="004E7B74"/>
    <w:rsid w:val="004F3B6F"/>
    <w:rsid w:val="00500CCF"/>
    <w:rsid w:val="00504CAF"/>
    <w:rsid w:val="00507AD9"/>
    <w:rsid w:val="00510D14"/>
    <w:rsid w:val="00526978"/>
    <w:rsid w:val="00532B1C"/>
    <w:rsid w:val="00533E30"/>
    <w:rsid w:val="00535860"/>
    <w:rsid w:val="00535BC6"/>
    <w:rsid w:val="00536576"/>
    <w:rsid w:val="00552C14"/>
    <w:rsid w:val="00555BF4"/>
    <w:rsid w:val="00555DD8"/>
    <w:rsid w:val="0056586D"/>
    <w:rsid w:val="00570B40"/>
    <w:rsid w:val="00570B7E"/>
    <w:rsid w:val="00580424"/>
    <w:rsid w:val="005908AE"/>
    <w:rsid w:val="00597D06"/>
    <w:rsid w:val="005A0FF5"/>
    <w:rsid w:val="005A1F62"/>
    <w:rsid w:val="005B454A"/>
    <w:rsid w:val="005C0C01"/>
    <w:rsid w:val="005D176C"/>
    <w:rsid w:val="005E2B5C"/>
    <w:rsid w:val="005E7C35"/>
    <w:rsid w:val="005F6BA8"/>
    <w:rsid w:val="00602999"/>
    <w:rsid w:val="006052D8"/>
    <w:rsid w:val="006132D9"/>
    <w:rsid w:val="00615CE9"/>
    <w:rsid w:val="00615E1F"/>
    <w:rsid w:val="00617A8D"/>
    <w:rsid w:val="00623564"/>
    <w:rsid w:val="0062470E"/>
    <w:rsid w:val="0063238E"/>
    <w:rsid w:val="0063264B"/>
    <w:rsid w:val="0063430D"/>
    <w:rsid w:val="00635F95"/>
    <w:rsid w:val="00640394"/>
    <w:rsid w:val="00641C94"/>
    <w:rsid w:val="00642422"/>
    <w:rsid w:val="00643CB3"/>
    <w:rsid w:val="006537DE"/>
    <w:rsid w:val="006575F8"/>
    <w:rsid w:val="00673237"/>
    <w:rsid w:val="006746BB"/>
    <w:rsid w:val="00687322"/>
    <w:rsid w:val="00691B95"/>
    <w:rsid w:val="00692C09"/>
    <w:rsid w:val="006933AC"/>
    <w:rsid w:val="006C115B"/>
    <w:rsid w:val="006C2F67"/>
    <w:rsid w:val="006D5E82"/>
    <w:rsid w:val="006E2832"/>
    <w:rsid w:val="006F095C"/>
    <w:rsid w:val="006F17B8"/>
    <w:rsid w:val="006F2464"/>
    <w:rsid w:val="006F3C6C"/>
    <w:rsid w:val="0070186D"/>
    <w:rsid w:val="0070688B"/>
    <w:rsid w:val="00707998"/>
    <w:rsid w:val="00707B2C"/>
    <w:rsid w:val="00707F8F"/>
    <w:rsid w:val="0071480E"/>
    <w:rsid w:val="007174E2"/>
    <w:rsid w:val="007205FB"/>
    <w:rsid w:val="007231D4"/>
    <w:rsid w:val="00731E79"/>
    <w:rsid w:val="0073261F"/>
    <w:rsid w:val="00741D75"/>
    <w:rsid w:val="007471E5"/>
    <w:rsid w:val="00755069"/>
    <w:rsid w:val="00767138"/>
    <w:rsid w:val="00772DA4"/>
    <w:rsid w:val="00775283"/>
    <w:rsid w:val="007774CE"/>
    <w:rsid w:val="007A7917"/>
    <w:rsid w:val="007B69C8"/>
    <w:rsid w:val="007C0682"/>
    <w:rsid w:val="007C151A"/>
    <w:rsid w:val="007C3D8C"/>
    <w:rsid w:val="007D2C50"/>
    <w:rsid w:val="007D44C9"/>
    <w:rsid w:val="007D662A"/>
    <w:rsid w:val="007D7F3A"/>
    <w:rsid w:val="007E511C"/>
    <w:rsid w:val="007F01B6"/>
    <w:rsid w:val="007F2FEE"/>
    <w:rsid w:val="00800323"/>
    <w:rsid w:val="00804212"/>
    <w:rsid w:val="00804B04"/>
    <w:rsid w:val="00805AA3"/>
    <w:rsid w:val="00806A40"/>
    <w:rsid w:val="00810EEB"/>
    <w:rsid w:val="00812B89"/>
    <w:rsid w:val="00813E66"/>
    <w:rsid w:val="00826049"/>
    <w:rsid w:val="0082666F"/>
    <w:rsid w:val="008302F3"/>
    <w:rsid w:val="0084689D"/>
    <w:rsid w:val="00857838"/>
    <w:rsid w:val="00863D06"/>
    <w:rsid w:val="008676A6"/>
    <w:rsid w:val="00873469"/>
    <w:rsid w:val="00876356"/>
    <w:rsid w:val="00877F97"/>
    <w:rsid w:val="008846E3"/>
    <w:rsid w:val="00884D6D"/>
    <w:rsid w:val="00891A6F"/>
    <w:rsid w:val="00893D1D"/>
    <w:rsid w:val="00896FAC"/>
    <w:rsid w:val="008A1EB7"/>
    <w:rsid w:val="008A20B3"/>
    <w:rsid w:val="008A2E08"/>
    <w:rsid w:val="008A4C6F"/>
    <w:rsid w:val="008B2F79"/>
    <w:rsid w:val="008C1B26"/>
    <w:rsid w:val="008C49B3"/>
    <w:rsid w:val="008C4FDF"/>
    <w:rsid w:val="008E0DCC"/>
    <w:rsid w:val="008E363D"/>
    <w:rsid w:val="008F0454"/>
    <w:rsid w:val="008F28DA"/>
    <w:rsid w:val="008F3F91"/>
    <w:rsid w:val="008F5A9D"/>
    <w:rsid w:val="008F75D7"/>
    <w:rsid w:val="00900FD5"/>
    <w:rsid w:val="009021C9"/>
    <w:rsid w:val="00914376"/>
    <w:rsid w:val="00921C51"/>
    <w:rsid w:val="00923A20"/>
    <w:rsid w:val="0094135B"/>
    <w:rsid w:val="00944BF2"/>
    <w:rsid w:val="00945A78"/>
    <w:rsid w:val="009462C6"/>
    <w:rsid w:val="00952DC6"/>
    <w:rsid w:val="00954ACC"/>
    <w:rsid w:val="0098536F"/>
    <w:rsid w:val="00997F26"/>
    <w:rsid w:val="009A0B6D"/>
    <w:rsid w:val="009A4FBD"/>
    <w:rsid w:val="009B0E65"/>
    <w:rsid w:val="009B12C7"/>
    <w:rsid w:val="009B31FE"/>
    <w:rsid w:val="009C2498"/>
    <w:rsid w:val="009C347C"/>
    <w:rsid w:val="009C5B8E"/>
    <w:rsid w:val="009C75D3"/>
    <w:rsid w:val="009D26C9"/>
    <w:rsid w:val="009D51B6"/>
    <w:rsid w:val="009E055C"/>
    <w:rsid w:val="009E05E9"/>
    <w:rsid w:val="009E1FA4"/>
    <w:rsid w:val="009E632E"/>
    <w:rsid w:val="00A05075"/>
    <w:rsid w:val="00A13044"/>
    <w:rsid w:val="00A14B76"/>
    <w:rsid w:val="00A16C79"/>
    <w:rsid w:val="00A24FE9"/>
    <w:rsid w:val="00A2740B"/>
    <w:rsid w:val="00A34305"/>
    <w:rsid w:val="00A403FC"/>
    <w:rsid w:val="00A567A6"/>
    <w:rsid w:val="00A57374"/>
    <w:rsid w:val="00A6096A"/>
    <w:rsid w:val="00A60ACF"/>
    <w:rsid w:val="00A6390C"/>
    <w:rsid w:val="00A6796F"/>
    <w:rsid w:val="00A74102"/>
    <w:rsid w:val="00A762FB"/>
    <w:rsid w:val="00A77DB1"/>
    <w:rsid w:val="00A8049A"/>
    <w:rsid w:val="00A838B3"/>
    <w:rsid w:val="00A84803"/>
    <w:rsid w:val="00A9389D"/>
    <w:rsid w:val="00A95DB0"/>
    <w:rsid w:val="00A97359"/>
    <w:rsid w:val="00AA11C3"/>
    <w:rsid w:val="00AA19FE"/>
    <w:rsid w:val="00AA3BEF"/>
    <w:rsid w:val="00AB445D"/>
    <w:rsid w:val="00AB6065"/>
    <w:rsid w:val="00AB7247"/>
    <w:rsid w:val="00AC773B"/>
    <w:rsid w:val="00AE1C74"/>
    <w:rsid w:val="00AE268B"/>
    <w:rsid w:val="00AE42E9"/>
    <w:rsid w:val="00AE7E17"/>
    <w:rsid w:val="00AF7FBC"/>
    <w:rsid w:val="00B01AAA"/>
    <w:rsid w:val="00B048D0"/>
    <w:rsid w:val="00B074CA"/>
    <w:rsid w:val="00B12D26"/>
    <w:rsid w:val="00B153F6"/>
    <w:rsid w:val="00B1658D"/>
    <w:rsid w:val="00B2453D"/>
    <w:rsid w:val="00B256E6"/>
    <w:rsid w:val="00B3064E"/>
    <w:rsid w:val="00B35E2A"/>
    <w:rsid w:val="00B6060D"/>
    <w:rsid w:val="00B60750"/>
    <w:rsid w:val="00B6106E"/>
    <w:rsid w:val="00B660EF"/>
    <w:rsid w:val="00B718FA"/>
    <w:rsid w:val="00B71B0F"/>
    <w:rsid w:val="00B75BB1"/>
    <w:rsid w:val="00B7615D"/>
    <w:rsid w:val="00B9678B"/>
    <w:rsid w:val="00BA02BF"/>
    <w:rsid w:val="00BA0D08"/>
    <w:rsid w:val="00BA790E"/>
    <w:rsid w:val="00BB00DF"/>
    <w:rsid w:val="00BB0F2D"/>
    <w:rsid w:val="00BB1B83"/>
    <w:rsid w:val="00BB4320"/>
    <w:rsid w:val="00BB5245"/>
    <w:rsid w:val="00BB5DD9"/>
    <w:rsid w:val="00BB68FF"/>
    <w:rsid w:val="00BD1F14"/>
    <w:rsid w:val="00BD3538"/>
    <w:rsid w:val="00BD3D4B"/>
    <w:rsid w:val="00BD764A"/>
    <w:rsid w:val="00BE00CA"/>
    <w:rsid w:val="00C04A3D"/>
    <w:rsid w:val="00C13850"/>
    <w:rsid w:val="00C258BD"/>
    <w:rsid w:val="00C33496"/>
    <w:rsid w:val="00C34B1C"/>
    <w:rsid w:val="00C34FB5"/>
    <w:rsid w:val="00C359AD"/>
    <w:rsid w:val="00C433CB"/>
    <w:rsid w:val="00C5026D"/>
    <w:rsid w:val="00C5556C"/>
    <w:rsid w:val="00C65210"/>
    <w:rsid w:val="00C753A2"/>
    <w:rsid w:val="00C8210F"/>
    <w:rsid w:val="00C83BEF"/>
    <w:rsid w:val="00C9250E"/>
    <w:rsid w:val="00C933D7"/>
    <w:rsid w:val="00CA0483"/>
    <w:rsid w:val="00CA43AC"/>
    <w:rsid w:val="00CA60E7"/>
    <w:rsid w:val="00CA6248"/>
    <w:rsid w:val="00CC4C67"/>
    <w:rsid w:val="00CD23A9"/>
    <w:rsid w:val="00CD2B7C"/>
    <w:rsid w:val="00CD316E"/>
    <w:rsid w:val="00CE19F0"/>
    <w:rsid w:val="00CE2F70"/>
    <w:rsid w:val="00CE316B"/>
    <w:rsid w:val="00CE6178"/>
    <w:rsid w:val="00CF27C4"/>
    <w:rsid w:val="00D05D3E"/>
    <w:rsid w:val="00D174AE"/>
    <w:rsid w:val="00D301AD"/>
    <w:rsid w:val="00D36B85"/>
    <w:rsid w:val="00D36F0D"/>
    <w:rsid w:val="00D44187"/>
    <w:rsid w:val="00D51318"/>
    <w:rsid w:val="00D56C44"/>
    <w:rsid w:val="00D56D32"/>
    <w:rsid w:val="00D71D63"/>
    <w:rsid w:val="00D84D66"/>
    <w:rsid w:val="00D85DF2"/>
    <w:rsid w:val="00D90149"/>
    <w:rsid w:val="00D9102A"/>
    <w:rsid w:val="00D9658F"/>
    <w:rsid w:val="00D978B0"/>
    <w:rsid w:val="00DA0BFA"/>
    <w:rsid w:val="00DA2CD1"/>
    <w:rsid w:val="00DA6B65"/>
    <w:rsid w:val="00DB0111"/>
    <w:rsid w:val="00DB2AA7"/>
    <w:rsid w:val="00DB37F7"/>
    <w:rsid w:val="00DB6FCB"/>
    <w:rsid w:val="00DB72DE"/>
    <w:rsid w:val="00DB764C"/>
    <w:rsid w:val="00DC04E4"/>
    <w:rsid w:val="00DC41BE"/>
    <w:rsid w:val="00DE1F96"/>
    <w:rsid w:val="00DE638F"/>
    <w:rsid w:val="00DF4676"/>
    <w:rsid w:val="00DF5DA8"/>
    <w:rsid w:val="00DF776E"/>
    <w:rsid w:val="00E0248B"/>
    <w:rsid w:val="00E04EA4"/>
    <w:rsid w:val="00E1283F"/>
    <w:rsid w:val="00E12A22"/>
    <w:rsid w:val="00E24E61"/>
    <w:rsid w:val="00E259D9"/>
    <w:rsid w:val="00E34E22"/>
    <w:rsid w:val="00E5292C"/>
    <w:rsid w:val="00E54960"/>
    <w:rsid w:val="00E559CD"/>
    <w:rsid w:val="00E64E4E"/>
    <w:rsid w:val="00E665FD"/>
    <w:rsid w:val="00E67426"/>
    <w:rsid w:val="00E727BE"/>
    <w:rsid w:val="00E74069"/>
    <w:rsid w:val="00E75CB9"/>
    <w:rsid w:val="00E768DD"/>
    <w:rsid w:val="00E93F95"/>
    <w:rsid w:val="00EA48A8"/>
    <w:rsid w:val="00EC556C"/>
    <w:rsid w:val="00ED1185"/>
    <w:rsid w:val="00ED11A4"/>
    <w:rsid w:val="00ED24C9"/>
    <w:rsid w:val="00ED260B"/>
    <w:rsid w:val="00ED5117"/>
    <w:rsid w:val="00ED792B"/>
    <w:rsid w:val="00EE7278"/>
    <w:rsid w:val="00EE7E3D"/>
    <w:rsid w:val="00EF1FB8"/>
    <w:rsid w:val="00EF26DC"/>
    <w:rsid w:val="00EF2CAB"/>
    <w:rsid w:val="00F023D3"/>
    <w:rsid w:val="00F046BF"/>
    <w:rsid w:val="00F12677"/>
    <w:rsid w:val="00F13073"/>
    <w:rsid w:val="00F1358D"/>
    <w:rsid w:val="00F137C9"/>
    <w:rsid w:val="00F17788"/>
    <w:rsid w:val="00F22FD7"/>
    <w:rsid w:val="00F23E06"/>
    <w:rsid w:val="00F263A6"/>
    <w:rsid w:val="00F31805"/>
    <w:rsid w:val="00F36A37"/>
    <w:rsid w:val="00F37B19"/>
    <w:rsid w:val="00F624AC"/>
    <w:rsid w:val="00F70FAF"/>
    <w:rsid w:val="00F73A01"/>
    <w:rsid w:val="00F73DCC"/>
    <w:rsid w:val="00F756A8"/>
    <w:rsid w:val="00F8449F"/>
    <w:rsid w:val="00F86ACA"/>
    <w:rsid w:val="00F86C65"/>
    <w:rsid w:val="00F91A2F"/>
    <w:rsid w:val="00F93E49"/>
    <w:rsid w:val="00F93E97"/>
    <w:rsid w:val="00F9478A"/>
    <w:rsid w:val="00FB1368"/>
    <w:rsid w:val="00FB324A"/>
    <w:rsid w:val="00FC09E9"/>
    <w:rsid w:val="00FC7CDD"/>
    <w:rsid w:val="00FE58AE"/>
    <w:rsid w:val="00FE5D4B"/>
    <w:rsid w:val="00FF1CC0"/>
    <w:rsid w:val="00FF3764"/>
    <w:rsid w:val="00FF41D3"/>
    <w:rsid w:val="00FF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26313"/>
  <w15:chartTrackingRefBased/>
  <w15:docId w15:val="{DA5554F6-69AD-4158-9D11-1A89F59C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78B"/>
    <w:pPr>
      <w:spacing w:after="200" w:line="276" w:lineRule="auto"/>
    </w:pPr>
    <w:rPr>
      <w:rFonts w:ascii="Calibri" w:eastAsia="Times New Roman" w:hAnsi="Calibri" w:cs="Times New Roman"/>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96FAC"/>
    <w:rPr>
      <w:color w:val="0563C1"/>
      <w:u w:val="single"/>
    </w:rPr>
  </w:style>
  <w:style w:type="character" w:styleId="FollowedHyperlink">
    <w:name w:val="FollowedHyperlink"/>
    <w:basedOn w:val="DefaultParagraphFont"/>
    <w:uiPriority w:val="99"/>
    <w:semiHidden/>
    <w:unhideWhenUsed/>
    <w:rsid w:val="00896FAC"/>
    <w:rPr>
      <w:color w:val="954F72"/>
      <w:u w:val="single"/>
    </w:rPr>
  </w:style>
  <w:style w:type="paragraph" w:customStyle="1" w:styleId="msonormal0">
    <w:name w:val="msonormal"/>
    <w:basedOn w:val="Normal"/>
    <w:rsid w:val="00896FAC"/>
    <w:pPr>
      <w:spacing w:before="100" w:beforeAutospacing="1" w:after="100" w:afterAutospacing="1" w:line="240" w:lineRule="auto"/>
    </w:pPr>
    <w:rPr>
      <w:rFonts w:ascii="Times New Roman" w:hAnsi="Times New Roman"/>
      <w:sz w:val="24"/>
      <w:szCs w:val="24"/>
      <w:lang w:val="en-GB" w:eastAsia="en-GB"/>
    </w:rPr>
  </w:style>
  <w:style w:type="paragraph" w:customStyle="1" w:styleId="font5">
    <w:name w:val="font5"/>
    <w:basedOn w:val="Normal"/>
    <w:rsid w:val="00896FAC"/>
    <w:pPr>
      <w:spacing w:before="100" w:beforeAutospacing="1" w:after="100" w:afterAutospacing="1" w:line="240" w:lineRule="auto"/>
    </w:pPr>
    <w:rPr>
      <w:rFonts w:ascii="Times New Roman" w:hAnsi="Times New Roman"/>
      <w:i/>
      <w:iCs/>
      <w:color w:val="000000"/>
      <w:lang w:val="en-GB" w:eastAsia="en-GB"/>
    </w:rPr>
  </w:style>
  <w:style w:type="paragraph" w:customStyle="1" w:styleId="font6">
    <w:name w:val="font6"/>
    <w:basedOn w:val="Normal"/>
    <w:rsid w:val="00896FAC"/>
    <w:pPr>
      <w:spacing w:before="100" w:beforeAutospacing="1" w:after="100" w:afterAutospacing="1" w:line="240" w:lineRule="auto"/>
    </w:pPr>
    <w:rPr>
      <w:rFonts w:ascii="Times New Roman" w:hAnsi="Times New Roman"/>
      <w:i/>
      <w:iCs/>
      <w:color w:val="FF0000"/>
      <w:lang w:val="en-GB" w:eastAsia="en-GB"/>
    </w:rPr>
  </w:style>
  <w:style w:type="paragraph" w:customStyle="1" w:styleId="font7">
    <w:name w:val="font7"/>
    <w:basedOn w:val="Normal"/>
    <w:rsid w:val="00896FAC"/>
    <w:pPr>
      <w:spacing w:before="100" w:beforeAutospacing="1" w:after="100" w:afterAutospacing="1" w:line="240" w:lineRule="auto"/>
    </w:pPr>
    <w:rPr>
      <w:rFonts w:ascii="Times New Roman" w:hAnsi="Times New Roman"/>
      <w:color w:val="000000"/>
      <w:sz w:val="20"/>
      <w:szCs w:val="20"/>
      <w:lang w:val="en-GB" w:eastAsia="en-GB"/>
    </w:rPr>
  </w:style>
  <w:style w:type="paragraph" w:customStyle="1" w:styleId="xl69">
    <w:name w:val="xl69"/>
    <w:basedOn w:val="Normal"/>
    <w:rsid w:val="00896FAC"/>
    <w:pPr>
      <w:spacing w:before="100" w:beforeAutospacing="1" w:after="100" w:afterAutospacing="1" w:line="240" w:lineRule="auto"/>
      <w:textAlignment w:val="center"/>
    </w:pPr>
    <w:rPr>
      <w:rFonts w:ascii="Times New Roman" w:hAnsi="Times New Roman"/>
      <w:sz w:val="24"/>
      <w:szCs w:val="24"/>
      <w:lang w:val="en-GB" w:eastAsia="en-GB"/>
    </w:rPr>
  </w:style>
  <w:style w:type="paragraph" w:customStyle="1" w:styleId="xl70">
    <w:name w:val="xl70"/>
    <w:basedOn w:val="Normal"/>
    <w:rsid w:val="00896FAC"/>
    <w:pPr>
      <w:spacing w:before="100" w:beforeAutospacing="1" w:after="100" w:afterAutospacing="1" w:line="240" w:lineRule="auto"/>
      <w:jc w:val="center"/>
      <w:textAlignment w:val="center"/>
    </w:pPr>
    <w:rPr>
      <w:rFonts w:ascii="Times New Roman" w:hAnsi="Times New Roman"/>
      <w:sz w:val="20"/>
      <w:szCs w:val="20"/>
      <w:lang w:val="en-GB" w:eastAsia="en-GB"/>
    </w:rPr>
  </w:style>
  <w:style w:type="paragraph" w:customStyle="1" w:styleId="xl71">
    <w:name w:val="xl71"/>
    <w:basedOn w:val="Normal"/>
    <w:rsid w:val="00896FAC"/>
    <w:pPr>
      <w:spacing w:before="100" w:beforeAutospacing="1" w:after="100" w:afterAutospacing="1" w:line="240" w:lineRule="auto"/>
      <w:textAlignment w:val="center"/>
    </w:pPr>
    <w:rPr>
      <w:rFonts w:ascii="Arial" w:hAnsi="Arial" w:cs="Arial"/>
      <w:sz w:val="18"/>
      <w:szCs w:val="18"/>
      <w:lang w:val="en-GB" w:eastAsia="en-GB"/>
    </w:rPr>
  </w:style>
  <w:style w:type="paragraph" w:customStyle="1" w:styleId="xl72">
    <w:name w:val="xl72"/>
    <w:basedOn w:val="Normal"/>
    <w:rsid w:val="00896FAC"/>
    <w:pPr>
      <w:spacing w:before="100" w:beforeAutospacing="1" w:after="100" w:afterAutospacing="1" w:line="240" w:lineRule="auto"/>
      <w:textAlignment w:val="center"/>
    </w:pPr>
    <w:rPr>
      <w:rFonts w:ascii="Arial" w:hAnsi="Arial" w:cs="Arial"/>
      <w:i/>
      <w:iCs/>
      <w:sz w:val="18"/>
      <w:szCs w:val="18"/>
      <w:lang w:val="en-GB" w:eastAsia="en-GB"/>
    </w:rPr>
  </w:style>
  <w:style w:type="paragraph" w:customStyle="1" w:styleId="xl73">
    <w:name w:val="xl73"/>
    <w:basedOn w:val="Normal"/>
    <w:rsid w:val="00896FAC"/>
    <w:pPr>
      <w:spacing w:before="100" w:beforeAutospacing="1" w:after="100" w:afterAutospacing="1" w:line="240" w:lineRule="auto"/>
      <w:textAlignment w:val="center"/>
    </w:pPr>
    <w:rPr>
      <w:rFonts w:ascii="Arial" w:hAnsi="Arial" w:cs="Arial"/>
      <w:b/>
      <w:bCs/>
      <w:i/>
      <w:iCs/>
      <w:sz w:val="18"/>
      <w:szCs w:val="18"/>
      <w:lang w:val="en-GB" w:eastAsia="en-GB"/>
    </w:rPr>
  </w:style>
  <w:style w:type="paragraph" w:customStyle="1" w:styleId="xl74">
    <w:name w:val="xl74"/>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lang w:val="en-GB" w:eastAsia="en-GB"/>
    </w:rPr>
  </w:style>
  <w:style w:type="paragraph" w:customStyle="1" w:styleId="xl75">
    <w:name w:val="xl75"/>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val="en-GB" w:eastAsia="en-GB"/>
    </w:rPr>
  </w:style>
  <w:style w:type="paragraph" w:customStyle="1" w:styleId="xl76">
    <w:name w:val="xl76"/>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val="en-GB" w:eastAsia="en-GB"/>
    </w:rPr>
  </w:style>
  <w:style w:type="paragraph" w:customStyle="1" w:styleId="xl77">
    <w:name w:val="xl77"/>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val="en-GB" w:eastAsia="en-GB"/>
    </w:rPr>
  </w:style>
  <w:style w:type="paragraph" w:customStyle="1" w:styleId="xl78">
    <w:name w:val="xl78"/>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en-GB" w:eastAsia="en-GB"/>
    </w:rPr>
  </w:style>
  <w:style w:type="paragraph" w:customStyle="1" w:styleId="xl79">
    <w:name w:val="xl79"/>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val="en-GB" w:eastAsia="en-GB"/>
    </w:rPr>
  </w:style>
  <w:style w:type="paragraph" w:customStyle="1" w:styleId="xl80">
    <w:name w:val="xl80"/>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i/>
      <w:iCs/>
      <w:sz w:val="24"/>
      <w:szCs w:val="24"/>
      <w:lang w:val="en-GB" w:eastAsia="en-GB"/>
    </w:rPr>
  </w:style>
  <w:style w:type="paragraph" w:customStyle="1" w:styleId="xl81">
    <w:name w:val="xl81"/>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i/>
      <w:iCs/>
      <w:sz w:val="24"/>
      <w:szCs w:val="24"/>
      <w:lang w:val="en-GB" w:eastAsia="en-GB"/>
    </w:rPr>
  </w:style>
  <w:style w:type="paragraph" w:customStyle="1" w:styleId="xl82">
    <w:name w:val="xl82"/>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GB" w:eastAsia="en-GB"/>
    </w:rPr>
  </w:style>
  <w:style w:type="paragraph" w:customStyle="1" w:styleId="xl83">
    <w:name w:val="xl83"/>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GB" w:eastAsia="en-GB"/>
    </w:rPr>
  </w:style>
  <w:style w:type="paragraph" w:customStyle="1" w:styleId="xl84">
    <w:name w:val="xl84"/>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i/>
      <w:iCs/>
      <w:sz w:val="24"/>
      <w:szCs w:val="24"/>
      <w:lang w:val="en-GB" w:eastAsia="en-GB"/>
    </w:rPr>
  </w:style>
  <w:style w:type="paragraph" w:customStyle="1" w:styleId="xl85">
    <w:name w:val="xl85"/>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lang w:val="en-GB" w:eastAsia="en-GB"/>
    </w:rPr>
  </w:style>
  <w:style w:type="paragraph" w:customStyle="1" w:styleId="xl86">
    <w:name w:val="xl86"/>
    <w:basedOn w:val="Normal"/>
    <w:rsid w:val="00896FAC"/>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hAnsi="Times New Roman"/>
      <w:i/>
      <w:iCs/>
      <w:sz w:val="24"/>
      <w:szCs w:val="24"/>
      <w:lang w:val="en-GB" w:eastAsia="en-GB"/>
    </w:rPr>
  </w:style>
  <w:style w:type="paragraph" w:customStyle="1" w:styleId="xl87">
    <w:name w:val="xl87"/>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GB" w:eastAsia="en-GB"/>
    </w:rPr>
  </w:style>
  <w:style w:type="paragraph" w:customStyle="1" w:styleId="xl88">
    <w:name w:val="xl88"/>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i/>
      <w:iCs/>
      <w:sz w:val="24"/>
      <w:szCs w:val="24"/>
      <w:lang w:val="en-GB" w:eastAsia="en-GB"/>
    </w:rPr>
  </w:style>
  <w:style w:type="paragraph" w:customStyle="1" w:styleId="xl89">
    <w:name w:val="xl89"/>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i/>
      <w:iCs/>
      <w:sz w:val="24"/>
      <w:szCs w:val="24"/>
      <w:lang w:val="en-GB" w:eastAsia="en-GB"/>
    </w:rPr>
  </w:style>
  <w:style w:type="paragraph" w:customStyle="1" w:styleId="xl90">
    <w:name w:val="xl90"/>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sz w:val="24"/>
      <w:szCs w:val="24"/>
      <w:lang w:val="en-GB" w:eastAsia="en-GB"/>
    </w:rPr>
  </w:style>
  <w:style w:type="paragraph" w:customStyle="1" w:styleId="xl91">
    <w:name w:val="xl91"/>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i/>
      <w:iCs/>
      <w:sz w:val="24"/>
      <w:szCs w:val="24"/>
      <w:lang w:val="en-GB" w:eastAsia="en-GB"/>
    </w:rPr>
  </w:style>
  <w:style w:type="paragraph" w:customStyle="1" w:styleId="xl92">
    <w:name w:val="xl92"/>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lang w:val="en-GB" w:eastAsia="en-GB"/>
    </w:rPr>
  </w:style>
  <w:style w:type="paragraph" w:customStyle="1" w:styleId="xl93">
    <w:name w:val="xl93"/>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24"/>
      <w:szCs w:val="24"/>
      <w:lang w:val="en-GB" w:eastAsia="en-GB"/>
    </w:rPr>
  </w:style>
  <w:style w:type="paragraph" w:customStyle="1" w:styleId="xl94">
    <w:name w:val="xl94"/>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i/>
      <w:iCs/>
      <w:sz w:val="24"/>
      <w:szCs w:val="24"/>
      <w:lang w:val="en-GB" w:eastAsia="en-GB"/>
    </w:rPr>
  </w:style>
  <w:style w:type="paragraph" w:customStyle="1" w:styleId="xl95">
    <w:name w:val="xl95"/>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en-GB" w:eastAsia="en-GB"/>
    </w:rPr>
  </w:style>
  <w:style w:type="paragraph" w:customStyle="1" w:styleId="xl96">
    <w:name w:val="xl96"/>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sz w:val="24"/>
      <w:szCs w:val="24"/>
      <w:lang w:val="en-GB" w:eastAsia="en-GB"/>
    </w:rPr>
  </w:style>
  <w:style w:type="paragraph" w:customStyle="1" w:styleId="xl97">
    <w:name w:val="xl97"/>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24"/>
      <w:szCs w:val="24"/>
      <w:lang w:val="en-GB" w:eastAsia="en-GB"/>
    </w:rPr>
  </w:style>
  <w:style w:type="paragraph" w:customStyle="1" w:styleId="xl98">
    <w:name w:val="xl98"/>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i/>
      <w:iCs/>
      <w:sz w:val="24"/>
      <w:szCs w:val="24"/>
      <w:lang w:val="en-GB" w:eastAsia="en-GB"/>
    </w:rPr>
  </w:style>
  <w:style w:type="paragraph" w:customStyle="1" w:styleId="xl99">
    <w:name w:val="xl99"/>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i/>
      <w:iCs/>
      <w:sz w:val="20"/>
      <w:szCs w:val="20"/>
      <w:lang w:val="en-GB" w:eastAsia="en-GB"/>
    </w:rPr>
  </w:style>
  <w:style w:type="paragraph" w:customStyle="1" w:styleId="xl100">
    <w:name w:val="xl100"/>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FF0000"/>
      <w:sz w:val="24"/>
      <w:szCs w:val="24"/>
      <w:lang w:val="en-GB" w:eastAsia="en-GB"/>
    </w:rPr>
  </w:style>
  <w:style w:type="paragraph" w:customStyle="1" w:styleId="xl101">
    <w:name w:val="xl101"/>
    <w:basedOn w:val="Normal"/>
    <w:rsid w:val="00896FA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hAnsi="Times New Roman"/>
      <w:b/>
      <w:bCs/>
      <w:sz w:val="24"/>
      <w:szCs w:val="24"/>
      <w:lang w:val="en-GB" w:eastAsia="en-GB"/>
    </w:rPr>
  </w:style>
  <w:style w:type="paragraph" w:customStyle="1" w:styleId="xl102">
    <w:name w:val="xl102"/>
    <w:basedOn w:val="Normal"/>
    <w:rsid w:val="00896FA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hAnsi="Times New Roman"/>
      <w:sz w:val="24"/>
      <w:szCs w:val="24"/>
      <w:lang w:val="en-GB" w:eastAsia="en-GB"/>
    </w:rPr>
  </w:style>
  <w:style w:type="paragraph" w:customStyle="1" w:styleId="xl103">
    <w:name w:val="xl103"/>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i/>
      <w:iCs/>
      <w:sz w:val="24"/>
      <w:szCs w:val="24"/>
      <w:lang w:val="en-GB" w:eastAsia="en-GB"/>
    </w:rPr>
  </w:style>
  <w:style w:type="paragraph" w:customStyle="1" w:styleId="xl104">
    <w:name w:val="xl104"/>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i/>
      <w:iCs/>
      <w:sz w:val="24"/>
      <w:szCs w:val="24"/>
      <w:lang w:val="en-GB" w:eastAsia="en-GB"/>
    </w:rPr>
  </w:style>
  <w:style w:type="paragraph" w:customStyle="1" w:styleId="xl105">
    <w:name w:val="xl105"/>
    <w:basedOn w:val="Normal"/>
    <w:rsid w:val="00896FAC"/>
    <w:pPr>
      <w:pBdr>
        <w:top w:val="single" w:sz="4" w:space="0" w:color="auto"/>
        <w:left w:val="single" w:sz="4" w:space="27"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hAnsi="Times New Roman"/>
      <w:i/>
      <w:iCs/>
      <w:sz w:val="24"/>
      <w:szCs w:val="24"/>
      <w:lang w:val="en-GB" w:eastAsia="en-GB"/>
    </w:rPr>
  </w:style>
  <w:style w:type="paragraph" w:customStyle="1" w:styleId="xl106">
    <w:name w:val="xl106"/>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GB" w:eastAsia="en-GB"/>
    </w:rPr>
  </w:style>
  <w:style w:type="paragraph" w:customStyle="1" w:styleId="xl107">
    <w:name w:val="xl107"/>
    <w:basedOn w:val="Normal"/>
    <w:rsid w:val="00896FA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hAnsi="Times New Roman"/>
      <w:b/>
      <w:bCs/>
      <w:i/>
      <w:iCs/>
      <w:sz w:val="24"/>
      <w:szCs w:val="24"/>
      <w:lang w:val="en-GB" w:eastAsia="en-GB"/>
    </w:rPr>
  </w:style>
  <w:style w:type="paragraph" w:customStyle="1" w:styleId="xl108">
    <w:name w:val="xl108"/>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sz w:val="24"/>
      <w:szCs w:val="24"/>
      <w:lang w:val="en-GB" w:eastAsia="en-GB"/>
    </w:rPr>
  </w:style>
  <w:style w:type="paragraph" w:customStyle="1" w:styleId="xl109">
    <w:name w:val="xl109"/>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color w:val="000000"/>
      <w:sz w:val="24"/>
      <w:szCs w:val="24"/>
      <w:lang w:val="en-GB" w:eastAsia="en-GB"/>
    </w:rPr>
  </w:style>
  <w:style w:type="paragraph" w:customStyle="1" w:styleId="xl110">
    <w:name w:val="xl110"/>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sz w:val="24"/>
      <w:szCs w:val="24"/>
      <w:lang w:val="en-GB" w:eastAsia="en-GB"/>
    </w:rPr>
  </w:style>
  <w:style w:type="paragraph" w:customStyle="1" w:styleId="xl111">
    <w:name w:val="xl111"/>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GB" w:eastAsia="en-GB"/>
    </w:rPr>
  </w:style>
  <w:style w:type="paragraph" w:customStyle="1" w:styleId="xl112">
    <w:name w:val="xl112"/>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i/>
      <w:iCs/>
      <w:color w:val="000000"/>
      <w:sz w:val="24"/>
      <w:szCs w:val="24"/>
      <w:lang w:val="en-GB" w:eastAsia="en-GB"/>
    </w:rPr>
  </w:style>
  <w:style w:type="paragraph" w:customStyle="1" w:styleId="xl113">
    <w:name w:val="xl113"/>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i/>
      <w:iCs/>
      <w:color w:val="FF0000"/>
      <w:sz w:val="24"/>
      <w:szCs w:val="24"/>
      <w:lang w:val="en-GB" w:eastAsia="en-GB"/>
    </w:rPr>
  </w:style>
  <w:style w:type="paragraph" w:customStyle="1" w:styleId="xl114">
    <w:name w:val="xl114"/>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en-GB" w:eastAsia="en-GB"/>
    </w:rPr>
  </w:style>
  <w:style w:type="paragraph" w:customStyle="1" w:styleId="xl115">
    <w:name w:val="xl115"/>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i/>
      <w:iCs/>
      <w:sz w:val="24"/>
      <w:szCs w:val="24"/>
      <w:lang w:val="en-GB" w:eastAsia="en-GB"/>
    </w:rPr>
  </w:style>
  <w:style w:type="paragraph" w:customStyle="1" w:styleId="xl116">
    <w:name w:val="xl116"/>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i/>
      <w:iCs/>
      <w:sz w:val="24"/>
      <w:szCs w:val="24"/>
      <w:lang w:val="en-GB" w:eastAsia="en-GB"/>
    </w:rPr>
  </w:style>
  <w:style w:type="paragraph" w:customStyle="1" w:styleId="xl117">
    <w:name w:val="xl117"/>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i/>
      <w:iCs/>
      <w:sz w:val="24"/>
      <w:szCs w:val="24"/>
      <w:lang w:val="en-GB" w:eastAsia="en-GB"/>
    </w:rPr>
  </w:style>
  <w:style w:type="paragraph" w:customStyle="1" w:styleId="xl118">
    <w:name w:val="xl118"/>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val="en-GB" w:eastAsia="en-GB"/>
    </w:rPr>
  </w:style>
  <w:style w:type="paragraph" w:customStyle="1" w:styleId="xl119">
    <w:name w:val="xl119"/>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val="en-GB" w:eastAsia="en-GB"/>
    </w:rPr>
  </w:style>
  <w:style w:type="paragraph" w:customStyle="1" w:styleId="xl120">
    <w:name w:val="xl120"/>
    <w:basedOn w:val="Normal"/>
    <w:rsid w:val="00896FA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hAnsi="Times New Roman"/>
      <w:b/>
      <w:bCs/>
      <w:sz w:val="24"/>
      <w:szCs w:val="24"/>
      <w:lang w:val="en-GB" w:eastAsia="en-GB"/>
    </w:rPr>
  </w:style>
  <w:style w:type="paragraph" w:customStyle="1" w:styleId="xl121">
    <w:name w:val="xl121"/>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en-GB" w:eastAsia="en-GB"/>
    </w:rPr>
  </w:style>
  <w:style w:type="paragraph" w:customStyle="1" w:styleId="xl122">
    <w:name w:val="xl122"/>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i/>
      <w:iCs/>
      <w:sz w:val="24"/>
      <w:szCs w:val="24"/>
      <w:lang w:val="en-GB" w:eastAsia="en-GB"/>
    </w:rPr>
  </w:style>
  <w:style w:type="paragraph" w:customStyle="1" w:styleId="xl123">
    <w:name w:val="xl123"/>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GB" w:eastAsia="en-GB"/>
    </w:rPr>
  </w:style>
  <w:style w:type="paragraph" w:customStyle="1" w:styleId="xl124">
    <w:name w:val="xl124"/>
    <w:basedOn w:val="Normal"/>
    <w:rsid w:val="00896FA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hAnsi="Times New Roman"/>
      <w:sz w:val="24"/>
      <w:szCs w:val="24"/>
      <w:lang w:val="en-GB" w:eastAsia="en-GB"/>
    </w:rPr>
  </w:style>
  <w:style w:type="paragraph" w:customStyle="1" w:styleId="xl125">
    <w:name w:val="xl125"/>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i/>
      <w:iCs/>
      <w:sz w:val="24"/>
      <w:szCs w:val="24"/>
      <w:lang w:val="en-GB" w:eastAsia="en-GB"/>
    </w:rPr>
  </w:style>
  <w:style w:type="paragraph" w:customStyle="1" w:styleId="xl126">
    <w:name w:val="xl126"/>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i/>
      <w:iCs/>
      <w:sz w:val="24"/>
      <w:szCs w:val="24"/>
      <w:lang w:val="en-GB" w:eastAsia="en-GB"/>
    </w:rPr>
  </w:style>
  <w:style w:type="paragraph" w:customStyle="1" w:styleId="xl127">
    <w:name w:val="xl127"/>
    <w:basedOn w:val="Normal"/>
    <w:rsid w:val="00896FAC"/>
    <w:pPr>
      <w:spacing w:before="100" w:beforeAutospacing="1" w:after="100" w:afterAutospacing="1" w:line="240" w:lineRule="auto"/>
      <w:textAlignment w:val="center"/>
    </w:pPr>
    <w:rPr>
      <w:rFonts w:ascii="Arial" w:hAnsi="Arial" w:cs="Arial"/>
      <w:color w:val="FF0000"/>
      <w:sz w:val="18"/>
      <w:szCs w:val="18"/>
      <w:lang w:val="en-GB" w:eastAsia="en-GB"/>
    </w:rPr>
  </w:style>
  <w:style w:type="paragraph" w:customStyle="1" w:styleId="xl128">
    <w:name w:val="xl128"/>
    <w:basedOn w:val="Normal"/>
    <w:rsid w:val="00896FAC"/>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hAnsi="Times New Roman"/>
      <w:sz w:val="20"/>
      <w:szCs w:val="20"/>
      <w:lang w:val="en-GB" w:eastAsia="en-GB"/>
    </w:rPr>
  </w:style>
  <w:style w:type="paragraph" w:customStyle="1" w:styleId="xl129">
    <w:name w:val="xl129"/>
    <w:basedOn w:val="Normal"/>
    <w:rsid w:val="00896F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hAnsi="Arial" w:cs="Arial"/>
      <w:b/>
      <w:bCs/>
      <w:sz w:val="18"/>
      <w:szCs w:val="18"/>
      <w:lang w:val="en-GB" w:eastAsia="en-GB"/>
    </w:rPr>
  </w:style>
  <w:style w:type="paragraph" w:customStyle="1" w:styleId="xl130">
    <w:name w:val="xl130"/>
    <w:basedOn w:val="Normal"/>
    <w:rsid w:val="00896FAC"/>
    <w:pPr>
      <w:shd w:val="clear" w:color="000000" w:fill="FCE4D6"/>
      <w:spacing w:before="100" w:beforeAutospacing="1" w:after="100" w:afterAutospacing="1" w:line="240" w:lineRule="auto"/>
      <w:textAlignment w:val="center"/>
    </w:pPr>
    <w:rPr>
      <w:rFonts w:ascii="Arial" w:hAnsi="Arial" w:cs="Arial"/>
      <w:sz w:val="18"/>
      <w:szCs w:val="18"/>
      <w:lang w:val="en-GB" w:eastAsia="en-GB"/>
    </w:rPr>
  </w:style>
  <w:style w:type="paragraph" w:customStyle="1" w:styleId="xl131">
    <w:name w:val="xl131"/>
    <w:basedOn w:val="Normal"/>
    <w:rsid w:val="00896FAC"/>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jc w:val="center"/>
      <w:textAlignment w:val="center"/>
    </w:pPr>
    <w:rPr>
      <w:rFonts w:ascii="Times New Roman" w:hAnsi="Times New Roman"/>
      <w:sz w:val="20"/>
      <w:szCs w:val="20"/>
      <w:lang w:val="en-GB" w:eastAsia="en-GB"/>
    </w:rPr>
  </w:style>
  <w:style w:type="paragraph" w:customStyle="1" w:styleId="xl132">
    <w:name w:val="xl132"/>
    <w:basedOn w:val="Normal"/>
    <w:rsid w:val="00896FAC"/>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Arial" w:hAnsi="Arial" w:cs="Arial"/>
      <w:b/>
      <w:bCs/>
      <w:sz w:val="18"/>
      <w:szCs w:val="18"/>
      <w:lang w:val="en-GB" w:eastAsia="en-GB"/>
    </w:rPr>
  </w:style>
  <w:style w:type="paragraph" w:customStyle="1" w:styleId="xl133">
    <w:name w:val="xl133"/>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GB" w:eastAsia="en-GB"/>
    </w:rPr>
  </w:style>
  <w:style w:type="paragraph" w:customStyle="1" w:styleId="xl134">
    <w:name w:val="xl134"/>
    <w:basedOn w:val="Normal"/>
    <w:rsid w:val="00896FAC"/>
    <w:pPr>
      <w:shd w:val="clear" w:color="000000" w:fill="92D050"/>
      <w:spacing w:before="100" w:beforeAutospacing="1" w:after="100" w:afterAutospacing="1" w:line="240" w:lineRule="auto"/>
      <w:textAlignment w:val="center"/>
    </w:pPr>
    <w:rPr>
      <w:rFonts w:ascii="Arial" w:hAnsi="Arial" w:cs="Arial"/>
      <w:i/>
      <w:iCs/>
      <w:sz w:val="18"/>
      <w:szCs w:val="18"/>
      <w:lang w:val="en-GB" w:eastAsia="en-GB"/>
    </w:rPr>
  </w:style>
  <w:style w:type="paragraph" w:customStyle="1" w:styleId="xl135">
    <w:name w:val="xl135"/>
    <w:basedOn w:val="Normal"/>
    <w:rsid w:val="00896FAC"/>
    <w:pPr>
      <w:shd w:val="clear" w:color="000000" w:fill="92D050"/>
      <w:spacing w:before="100" w:beforeAutospacing="1" w:after="100" w:afterAutospacing="1" w:line="240" w:lineRule="auto"/>
      <w:textAlignment w:val="center"/>
    </w:pPr>
    <w:rPr>
      <w:rFonts w:ascii="Arial" w:hAnsi="Arial" w:cs="Arial"/>
      <w:i/>
      <w:iCs/>
      <w:sz w:val="18"/>
      <w:szCs w:val="18"/>
      <w:lang w:val="en-GB" w:eastAsia="en-GB"/>
    </w:rPr>
  </w:style>
  <w:style w:type="paragraph" w:customStyle="1" w:styleId="xl136">
    <w:name w:val="xl136"/>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val="en-GB" w:eastAsia="en-GB"/>
    </w:rPr>
  </w:style>
  <w:style w:type="paragraph" w:customStyle="1" w:styleId="xl137">
    <w:name w:val="xl137"/>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i/>
      <w:iCs/>
      <w:sz w:val="24"/>
      <w:szCs w:val="24"/>
      <w:lang w:val="en-GB" w:eastAsia="en-GB"/>
    </w:rPr>
  </w:style>
  <w:style w:type="paragraph" w:customStyle="1" w:styleId="xl138">
    <w:name w:val="xl138"/>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GB" w:eastAsia="en-GB"/>
    </w:rPr>
  </w:style>
  <w:style w:type="paragraph" w:customStyle="1" w:styleId="xl139">
    <w:name w:val="xl139"/>
    <w:basedOn w:val="Normal"/>
    <w:rsid w:val="00896FAC"/>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hAnsi="Times New Roman"/>
      <w:i/>
      <w:iCs/>
      <w:sz w:val="24"/>
      <w:szCs w:val="24"/>
      <w:lang w:val="en-GB" w:eastAsia="en-GB"/>
    </w:rPr>
  </w:style>
  <w:style w:type="paragraph" w:customStyle="1" w:styleId="xl140">
    <w:name w:val="xl140"/>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lang w:val="en-GB" w:eastAsia="en-GB"/>
    </w:rPr>
  </w:style>
  <w:style w:type="paragraph" w:customStyle="1" w:styleId="xl141">
    <w:name w:val="xl141"/>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sz w:val="24"/>
      <w:szCs w:val="24"/>
      <w:lang w:val="en-GB" w:eastAsia="en-GB"/>
    </w:rPr>
  </w:style>
  <w:style w:type="paragraph" w:customStyle="1" w:styleId="xl142">
    <w:name w:val="xl142"/>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GB" w:eastAsia="en-GB"/>
    </w:rPr>
  </w:style>
  <w:style w:type="paragraph" w:customStyle="1" w:styleId="xl143">
    <w:name w:val="xl143"/>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24"/>
      <w:szCs w:val="24"/>
      <w:lang w:val="en-GB" w:eastAsia="en-GB"/>
    </w:rPr>
  </w:style>
  <w:style w:type="paragraph" w:customStyle="1" w:styleId="xl144">
    <w:name w:val="xl144"/>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GB" w:eastAsia="en-GB"/>
    </w:rPr>
  </w:style>
  <w:style w:type="paragraph" w:customStyle="1" w:styleId="xl145">
    <w:name w:val="xl145"/>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46">
    <w:name w:val="xl146"/>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en-GB" w:eastAsia="en-GB"/>
    </w:rPr>
  </w:style>
  <w:style w:type="paragraph" w:customStyle="1" w:styleId="xl147">
    <w:name w:val="xl147"/>
    <w:basedOn w:val="Normal"/>
    <w:rsid w:val="00896FA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48">
    <w:name w:val="xl148"/>
    <w:basedOn w:val="Normal"/>
    <w:rsid w:val="00896FA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b/>
      <w:bCs/>
      <w:sz w:val="24"/>
      <w:szCs w:val="24"/>
      <w:lang w:val="en-GB" w:eastAsia="en-GB"/>
    </w:rPr>
  </w:style>
  <w:style w:type="paragraph" w:customStyle="1" w:styleId="xl149">
    <w:name w:val="xl149"/>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50">
    <w:name w:val="xl150"/>
    <w:basedOn w:val="Normal"/>
    <w:rsid w:val="00896FA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51">
    <w:name w:val="xl151"/>
    <w:basedOn w:val="Normal"/>
    <w:rsid w:val="00896FA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52">
    <w:name w:val="xl152"/>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53">
    <w:name w:val="xl153"/>
    <w:basedOn w:val="Normal"/>
    <w:rsid w:val="00896FA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54">
    <w:name w:val="xl154"/>
    <w:basedOn w:val="Normal"/>
    <w:rsid w:val="00896FA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55">
    <w:name w:val="xl155"/>
    <w:basedOn w:val="Normal"/>
    <w:rsid w:val="00896FA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56">
    <w:name w:val="xl156"/>
    <w:basedOn w:val="Normal"/>
    <w:rsid w:val="00896FA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57">
    <w:name w:val="xl157"/>
    <w:basedOn w:val="Normal"/>
    <w:rsid w:val="00896FA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58">
    <w:name w:val="xl158"/>
    <w:basedOn w:val="Normal"/>
    <w:rsid w:val="00896FA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59">
    <w:name w:val="xl159"/>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18"/>
      <w:szCs w:val="18"/>
      <w:lang w:val="en-GB" w:eastAsia="en-GB"/>
    </w:rPr>
  </w:style>
  <w:style w:type="paragraph" w:customStyle="1" w:styleId="xl160">
    <w:name w:val="xl160"/>
    <w:basedOn w:val="Normal"/>
    <w:rsid w:val="00896FA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61">
    <w:name w:val="xl161"/>
    <w:basedOn w:val="Normal"/>
    <w:rsid w:val="00896FA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i/>
      <w:iCs/>
      <w:sz w:val="20"/>
      <w:szCs w:val="20"/>
      <w:lang w:val="en-GB" w:eastAsia="en-GB"/>
    </w:rPr>
  </w:style>
  <w:style w:type="paragraph" w:customStyle="1" w:styleId="xl162">
    <w:name w:val="xl162"/>
    <w:basedOn w:val="Normal"/>
    <w:rsid w:val="00896FA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0"/>
      <w:szCs w:val="20"/>
      <w:lang w:val="en-GB" w:eastAsia="en-GB"/>
    </w:rPr>
  </w:style>
  <w:style w:type="paragraph" w:styleId="BalloonText">
    <w:name w:val="Balloon Text"/>
    <w:basedOn w:val="Normal"/>
    <w:link w:val="BalloonTextChar"/>
    <w:uiPriority w:val="99"/>
    <w:semiHidden/>
    <w:unhideWhenUsed/>
    <w:rsid w:val="00146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DE2"/>
    <w:rPr>
      <w:rFonts w:ascii="Segoe UI" w:eastAsia="Times New Roman" w:hAnsi="Segoe UI" w:cs="Segoe UI"/>
      <w:sz w:val="18"/>
      <w:szCs w:val="18"/>
      <w:lang w:val="ru-RU" w:eastAsia="zh-CN"/>
    </w:rPr>
  </w:style>
  <w:style w:type="paragraph" w:customStyle="1" w:styleId="font8">
    <w:name w:val="font8"/>
    <w:basedOn w:val="Normal"/>
    <w:rsid w:val="00430B9D"/>
    <w:pPr>
      <w:spacing w:before="100" w:beforeAutospacing="1" w:after="100" w:afterAutospacing="1" w:line="240" w:lineRule="auto"/>
    </w:pPr>
    <w:rPr>
      <w:rFonts w:ascii="Times New Roman" w:hAnsi="Times New Roman"/>
      <w:i/>
      <w:iCs/>
      <w:color w:val="FF0000"/>
      <w:lang w:val="en-US" w:eastAsia="en-US"/>
    </w:rPr>
  </w:style>
  <w:style w:type="paragraph" w:customStyle="1" w:styleId="xl163">
    <w:name w:val="xl163"/>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i/>
      <w:iCs/>
      <w:sz w:val="24"/>
      <w:szCs w:val="24"/>
      <w:lang w:val="en-US" w:eastAsia="en-US"/>
    </w:rPr>
  </w:style>
  <w:style w:type="paragraph" w:customStyle="1" w:styleId="xl164">
    <w:name w:val="xl164"/>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i/>
      <w:iCs/>
      <w:sz w:val="24"/>
      <w:szCs w:val="24"/>
      <w:lang w:val="en-US" w:eastAsia="en-US"/>
    </w:rPr>
  </w:style>
  <w:style w:type="paragraph" w:customStyle="1" w:styleId="xl165">
    <w:name w:val="xl165"/>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lang w:val="en-US" w:eastAsia="en-US"/>
    </w:rPr>
  </w:style>
  <w:style w:type="paragraph" w:customStyle="1" w:styleId="xl166">
    <w:name w:val="xl166"/>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i/>
      <w:iCs/>
      <w:color w:val="000000"/>
      <w:sz w:val="24"/>
      <w:szCs w:val="24"/>
      <w:lang w:val="en-US" w:eastAsia="en-US"/>
    </w:rPr>
  </w:style>
  <w:style w:type="paragraph" w:customStyle="1" w:styleId="xl167">
    <w:name w:val="xl167"/>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i/>
      <w:iCs/>
      <w:color w:val="000000"/>
      <w:sz w:val="24"/>
      <w:szCs w:val="24"/>
      <w:lang w:val="en-US" w:eastAsia="en-US"/>
    </w:rPr>
  </w:style>
  <w:style w:type="paragraph" w:customStyle="1" w:styleId="xl168">
    <w:name w:val="xl168"/>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i/>
      <w:iCs/>
      <w:sz w:val="24"/>
      <w:szCs w:val="24"/>
      <w:lang w:val="en-US" w:eastAsia="en-US"/>
    </w:rPr>
  </w:style>
  <w:style w:type="paragraph" w:customStyle="1" w:styleId="xl169">
    <w:name w:val="xl169"/>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sz w:val="24"/>
      <w:szCs w:val="24"/>
      <w:lang w:val="en-US" w:eastAsia="en-US"/>
    </w:rPr>
  </w:style>
  <w:style w:type="paragraph" w:customStyle="1" w:styleId="xl170">
    <w:name w:val="xl170"/>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i/>
      <w:iCs/>
      <w:color w:val="000000"/>
      <w:sz w:val="24"/>
      <w:szCs w:val="24"/>
      <w:lang w:val="en-US" w:eastAsia="en-US"/>
    </w:rPr>
  </w:style>
  <w:style w:type="paragraph" w:customStyle="1" w:styleId="xl171">
    <w:name w:val="xl171"/>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lang w:val="en-US" w:eastAsia="en-US"/>
    </w:rPr>
  </w:style>
  <w:style w:type="paragraph" w:customStyle="1" w:styleId="xl172">
    <w:name w:val="xl172"/>
    <w:basedOn w:val="Normal"/>
    <w:rsid w:val="00430B9D"/>
    <w:pPr>
      <w:pBdr>
        <w:top w:val="single" w:sz="4" w:space="0" w:color="auto"/>
        <w:left w:val="single" w:sz="4" w:space="0" w:color="auto"/>
      </w:pBdr>
      <w:spacing w:before="100" w:beforeAutospacing="1" w:after="100" w:afterAutospacing="1" w:line="240" w:lineRule="auto"/>
      <w:textAlignment w:val="center"/>
    </w:pPr>
    <w:rPr>
      <w:rFonts w:ascii="Times New Roman" w:hAnsi="Times New Roman"/>
      <w:b/>
      <w:bCs/>
      <w:i/>
      <w:iCs/>
      <w:color w:val="000000"/>
      <w:sz w:val="24"/>
      <w:szCs w:val="24"/>
      <w:lang w:val="en-US" w:eastAsia="en-US"/>
    </w:rPr>
  </w:style>
  <w:style w:type="paragraph" w:customStyle="1" w:styleId="xl173">
    <w:name w:val="xl173"/>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24"/>
      <w:szCs w:val="24"/>
      <w:lang w:val="en-US" w:eastAsia="en-US"/>
    </w:rPr>
  </w:style>
  <w:style w:type="paragraph" w:customStyle="1" w:styleId="xl174">
    <w:name w:val="xl174"/>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i/>
      <w:iCs/>
      <w:sz w:val="24"/>
      <w:szCs w:val="24"/>
      <w:lang w:val="en-US" w:eastAsia="en-US"/>
    </w:rPr>
  </w:style>
  <w:style w:type="paragraph" w:customStyle="1" w:styleId="xl175">
    <w:name w:val="xl175"/>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i/>
      <w:iCs/>
      <w:sz w:val="24"/>
      <w:szCs w:val="24"/>
      <w:lang w:val="en-US" w:eastAsia="en-US"/>
    </w:rPr>
  </w:style>
  <w:style w:type="paragraph" w:customStyle="1" w:styleId="xl176">
    <w:name w:val="xl176"/>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lang w:val="en-US" w:eastAsia="en-US"/>
    </w:rPr>
  </w:style>
  <w:style w:type="paragraph" w:customStyle="1" w:styleId="xl177">
    <w:name w:val="xl177"/>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en-US" w:eastAsia="en-US"/>
    </w:rPr>
  </w:style>
  <w:style w:type="paragraph" w:customStyle="1" w:styleId="xl178">
    <w:name w:val="xl178"/>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i/>
      <w:iCs/>
      <w:sz w:val="28"/>
      <w:szCs w:val="28"/>
      <w:lang w:val="en-US" w:eastAsia="en-US"/>
    </w:rPr>
  </w:style>
  <w:style w:type="paragraph" w:customStyle="1" w:styleId="xl179">
    <w:name w:val="xl179"/>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8"/>
      <w:szCs w:val="18"/>
      <w:lang w:val="en-US" w:eastAsia="en-US"/>
    </w:rPr>
  </w:style>
  <w:style w:type="paragraph" w:customStyle="1" w:styleId="xl180">
    <w:name w:val="xl180"/>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lang w:val="en-US" w:eastAsia="en-US"/>
    </w:rPr>
  </w:style>
  <w:style w:type="paragraph" w:customStyle="1" w:styleId="xl181">
    <w:name w:val="xl181"/>
    <w:basedOn w:val="Normal"/>
    <w:rsid w:val="00430B9D"/>
    <w:pPr>
      <w:pBdr>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val="en-US" w:eastAsia="en-US"/>
    </w:rPr>
  </w:style>
  <w:style w:type="paragraph" w:customStyle="1" w:styleId="xl182">
    <w:name w:val="xl182"/>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val="en-US" w:eastAsia="en-US"/>
    </w:rPr>
  </w:style>
  <w:style w:type="paragraph" w:customStyle="1" w:styleId="xl183">
    <w:name w:val="xl183"/>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i/>
      <w:iCs/>
      <w:sz w:val="24"/>
      <w:szCs w:val="24"/>
      <w:lang w:val="en-US" w:eastAsia="en-US"/>
    </w:rPr>
  </w:style>
  <w:style w:type="paragraph" w:customStyle="1" w:styleId="xl184">
    <w:name w:val="xl184"/>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val="en-US" w:eastAsia="en-US"/>
    </w:rPr>
  </w:style>
  <w:style w:type="paragraph" w:customStyle="1" w:styleId="xl185">
    <w:name w:val="xl185"/>
    <w:basedOn w:val="Normal"/>
    <w:rsid w:val="00430B9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8"/>
      <w:szCs w:val="18"/>
      <w:lang w:val="en-US" w:eastAsia="en-US"/>
    </w:rPr>
  </w:style>
  <w:style w:type="paragraph" w:customStyle="1" w:styleId="xl186">
    <w:name w:val="xl186"/>
    <w:basedOn w:val="Normal"/>
    <w:rsid w:val="00430B9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i/>
      <w:iCs/>
      <w:sz w:val="28"/>
      <w:szCs w:val="28"/>
      <w:lang w:val="en-US" w:eastAsia="en-US"/>
    </w:rPr>
  </w:style>
  <w:style w:type="paragraph" w:customStyle="1" w:styleId="xl187">
    <w:name w:val="xl187"/>
    <w:basedOn w:val="Normal"/>
    <w:rsid w:val="00430B9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lang w:val="en-US" w:eastAsia="en-US"/>
    </w:rPr>
  </w:style>
  <w:style w:type="paragraph" w:customStyle="1" w:styleId="xl188">
    <w:name w:val="xl188"/>
    <w:basedOn w:val="Normal"/>
    <w:rsid w:val="00430B9D"/>
    <w:pPr>
      <w:pBdr>
        <w:left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4"/>
      <w:szCs w:val="24"/>
      <w:lang w:val="en-US" w:eastAsia="en-US"/>
    </w:rPr>
  </w:style>
  <w:style w:type="paragraph" w:customStyle="1" w:styleId="xl189">
    <w:name w:val="xl189"/>
    <w:basedOn w:val="Normal"/>
    <w:rsid w:val="00430B9D"/>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val="en-US" w:eastAsia="en-US"/>
    </w:rPr>
  </w:style>
  <w:style w:type="paragraph" w:customStyle="1" w:styleId="xl190">
    <w:name w:val="xl190"/>
    <w:basedOn w:val="Normal"/>
    <w:rsid w:val="00430B9D"/>
    <w:pPr>
      <w:pBdr>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val="en-US" w:eastAsia="en-US"/>
    </w:rPr>
  </w:style>
  <w:style w:type="paragraph" w:customStyle="1" w:styleId="xl191">
    <w:name w:val="xl191"/>
    <w:basedOn w:val="Normal"/>
    <w:rsid w:val="00430B9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lang w:val="en-US" w:eastAsia="en-US"/>
    </w:rPr>
  </w:style>
  <w:style w:type="paragraph" w:customStyle="1" w:styleId="xl192">
    <w:name w:val="xl192"/>
    <w:basedOn w:val="Normal"/>
    <w:rsid w:val="00430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sz w:val="20"/>
      <w:szCs w:val="20"/>
      <w:lang w:val="en-US" w:eastAsia="en-US"/>
    </w:rPr>
  </w:style>
  <w:style w:type="paragraph" w:customStyle="1" w:styleId="xl193">
    <w:name w:val="xl193"/>
    <w:basedOn w:val="Normal"/>
    <w:rsid w:val="00430B9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i/>
      <w:iCs/>
      <w:sz w:val="20"/>
      <w:szCs w:val="20"/>
      <w:lang w:val="en-US" w:eastAsia="en-US"/>
    </w:rPr>
  </w:style>
  <w:style w:type="paragraph" w:customStyle="1" w:styleId="xl194">
    <w:name w:val="xl194"/>
    <w:basedOn w:val="Normal"/>
    <w:rsid w:val="00430B9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en-US" w:eastAsia="en-US"/>
    </w:rPr>
  </w:style>
  <w:style w:type="paragraph" w:customStyle="1" w:styleId="xl195">
    <w:name w:val="xl195"/>
    <w:basedOn w:val="Normal"/>
    <w:rsid w:val="00430B9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en-US" w:eastAsia="en-US"/>
    </w:rPr>
  </w:style>
  <w:style w:type="paragraph" w:customStyle="1" w:styleId="xl196">
    <w:name w:val="xl196"/>
    <w:basedOn w:val="Normal"/>
    <w:rsid w:val="00430B9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en-US" w:eastAsia="en-US"/>
    </w:rPr>
  </w:style>
  <w:style w:type="paragraph" w:customStyle="1" w:styleId="xl197">
    <w:name w:val="xl197"/>
    <w:basedOn w:val="Normal"/>
    <w:rsid w:val="00430B9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en-US" w:eastAsia="en-US"/>
    </w:rPr>
  </w:style>
  <w:style w:type="paragraph" w:customStyle="1" w:styleId="xl198">
    <w:name w:val="xl198"/>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lang w:val="en-US" w:eastAsia="en-US"/>
    </w:rPr>
  </w:style>
  <w:style w:type="paragraph" w:customStyle="1" w:styleId="xl199">
    <w:name w:val="xl199"/>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lang w:val="en-US" w:eastAsia="en-US"/>
    </w:rPr>
  </w:style>
  <w:style w:type="paragraph" w:customStyle="1" w:styleId="xl200">
    <w:name w:val="xl200"/>
    <w:basedOn w:val="Normal"/>
    <w:rsid w:val="00430B9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0"/>
      <w:szCs w:val="20"/>
      <w:lang w:val="en-US" w:eastAsia="en-US"/>
    </w:rPr>
  </w:style>
  <w:style w:type="paragraph" w:styleId="Header">
    <w:name w:val="header"/>
    <w:basedOn w:val="Normal"/>
    <w:link w:val="HeaderChar"/>
    <w:uiPriority w:val="99"/>
    <w:unhideWhenUsed/>
    <w:rsid w:val="00337D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7D3C"/>
    <w:rPr>
      <w:rFonts w:ascii="Calibri" w:eastAsia="Times New Roman" w:hAnsi="Calibri" w:cs="Times New Roman"/>
      <w:lang w:val="ru-RU" w:eastAsia="zh-CN"/>
    </w:rPr>
  </w:style>
  <w:style w:type="paragraph" w:styleId="Footer">
    <w:name w:val="footer"/>
    <w:basedOn w:val="Normal"/>
    <w:link w:val="FooterChar"/>
    <w:uiPriority w:val="99"/>
    <w:unhideWhenUsed/>
    <w:rsid w:val="00337D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D3C"/>
    <w:rPr>
      <w:rFonts w:ascii="Calibri" w:eastAsia="Times New Roman" w:hAnsi="Calibri" w:cs="Times New Roman"/>
      <w:lang w:val="ru-RU" w:eastAsia="zh-CN"/>
    </w:rPr>
  </w:style>
  <w:style w:type="paragraph" w:styleId="ListParagraph">
    <w:name w:val="List Paragraph"/>
    <w:basedOn w:val="Normal"/>
    <w:uiPriority w:val="34"/>
    <w:qFormat/>
    <w:rsid w:val="00A050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131962">
      <w:bodyDiv w:val="1"/>
      <w:marLeft w:val="0"/>
      <w:marRight w:val="0"/>
      <w:marTop w:val="0"/>
      <w:marBottom w:val="0"/>
      <w:divBdr>
        <w:top w:val="none" w:sz="0" w:space="0" w:color="auto"/>
        <w:left w:val="none" w:sz="0" w:space="0" w:color="auto"/>
        <w:bottom w:val="none" w:sz="0" w:space="0" w:color="auto"/>
        <w:right w:val="none" w:sz="0" w:space="0" w:color="auto"/>
      </w:divBdr>
    </w:div>
    <w:div w:id="1274946098">
      <w:bodyDiv w:val="1"/>
      <w:marLeft w:val="0"/>
      <w:marRight w:val="0"/>
      <w:marTop w:val="0"/>
      <w:marBottom w:val="0"/>
      <w:divBdr>
        <w:top w:val="none" w:sz="0" w:space="0" w:color="auto"/>
        <w:left w:val="none" w:sz="0" w:space="0" w:color="auto"/>
        <w:bottom w:val="none" w:sz="0" w:space="0" w:color="auto"/>
        <w:right w:val="none" w:sz="0" w:space="0" w:color="auto"/>
      </w:divBdr>
    </w:div>
    <w:div w:id="1441410561">
      <w:bodyDiv w:val="1"/>
      <w:marLeft w:val="0"/>
      <w:marRight w:val="0"/>
      <w:marTop w:val="0"/>
      <w:marBottom w:val="0"/>
      <w:divBdr>
        <w:top w:val="none" w:sz="0" w:space="0" w:color="auto"/>
        <w:left w:val="none" w:sz="0" w:space="0" w:color="auto"/>
        <w:bottom w:val="none" w:sz="0" w:space="0" w:color="auto"/>
        <w:right w:val="none" w:sz="0" w:space="0" w:color="auto"/>
      </w:divBdr>
    </w:div>
    <w:div w:id="1542088475">
      <w:bodyDiv w:val="1"/>
      <w:marLeft w:val="0"/>
      <w:marRight w:val="0"/>
      <w:marTop w:val="0"/>
      <w:marBottom w:val="0"/>
      <w:divBdr>
        <w:top w:val="none" w:sz="0" w:space="0" w:color="auto"/>
        <w:left w:val="none" w:sz="0" w:space="0" w:color="auto"/>
        <w:bottom w:val="none" w:sz="0" w:space="0" w:color="auto"/>
        <w:right w:val="none" w:sz="0" w:space="0" w:color="auto"/>
      </w:divBdr>
    </w:div>
    <w:div w:id="165506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2527</Words>
  <Characters>14407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Chirila Veronica</dc:creator>
  <cp:keywords/>
  <dc:description/>
  <cp:lastModifiedBy>Bocancea Liliana</cp:lastModifiedBy>
  <cp:revision>2</cp:revision>
  <cp:lastPrinted>2020-11-24T14:31:00Z</cp:lastPrinted>
  <dcterms:created xsi:type="dcterms:W3CDTF">2020-11-25T08:25:00Z</dcterms:created>
  <dcterms:modified xsi:type="dcterms:W3CDTF">2020-11-25T08:25:00Z</dcterms:modified>
</cp:coreProperties>
</file>