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D26" w:rsidRDefault="00FB52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Proiect</w:t>
      </w:r>
    </w:p>
    <w:p w:rsidR="00E60D26" w:rsidRDefault="00E60D26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0D26" w:rsidRDefault="00FB52F8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GUVERNUL  REPUBLICII MOLDOVA</w:t>
      </w:r>
    </w:p>
    <w:p w:rsidR="00E60D26" w:rsidRDefault="00E60D26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0D26" w:rsidRDefault="00FB52F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Hotărâre  nr.______</w:t>
      </w:r>
    </w:p>
    <w:p w:rsidR="00E60D26" w:rsidRDefault="00E60D26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0D26" w:rsidRDefault="00FB52F8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din ______________2021</w:t>
      </w:r>
    </w:p>
    <w:p w:rsidR="00E60D26" w:rsidRDefault="00E60D26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0D26" w:rsidRDefault="00FB52F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cu privire la aprobarea Regulamentului-cadru de organizare și funcționare a Comisiilor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consultative pentru politicile de tineret</w:t>
      </w:r>
    </w:p>
    <w:p w:rsidR="00E60D26" w:rsidRDefault="00FB52F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---------------------------------------------------------------------------------</w:t>
      </w:r>
    </w:p>
    <w:p w:rsidR="00E60D26" w:rsidRDefault="00E60D2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0D26" w:rsidRDefault="00FB52F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În temeiul art. 11 și art.12, alin. (3) lit. e) din Legea nr.215/2016 cu privire la tineret precum și în scopul realizării acțiunii 7.35.8 din Planul de acțiuni al Guvernulu</w:t>
      </w:r>
      <w:r>
        <w:rPr>
          <w:rFonts w:ascii="Times New Roman" w:eastAsia="Times New Roman" w:hAnsi="Times New Roman" w:cs="Times New Roman"/>
          <w:sz w:val="28"/>
          <w:szCs w:val="28"/>
        </w:rPr>
        <w:t>i aprobat prin Hotărârea Guvernului  nr. 636/2019 cu privire la aprobarea Planului de acțiuni al Guvernului pentru anii 2020-2023, Guvernul HOTĂRĂŞTE:</w:t>
      </w:r>
    </w:p>
    <w:p w:rsidR="00E60D26" w:rsidRDefault="00E60D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0D26" w:rsidRDefault="00FB52F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Se aprobă Regulamentul-cadru de organizare și funcționare a Comisiilor consultative pentru politicile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de tineret (conform anexei).</w:t>
      </w:r>
    </w:p>
    <w:p w:rsidR="00E60D26" w:rsidRDefault="00FB52F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 Se abrogă Hotărârea Guvernului nr.733/2011 cu privire la crearea Comisiei guvernamentale pentru politicile de tineret.</w:t>
      </w:r>
    </w:p>
    <w:p w:rsidR="00E60D26" w:rsidRDefault="00FB52F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Se recomandă autorităților administrației publice locale să instituie Comisii consultative pentru po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liticile de tineret. </w:t>
      </w:r>
    </w:p>
    <w:p w:rsidR="00E60D26" w:rsidRDefault="00FB52F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Autoritățile administrației publice locale vor aproba propriul Regulament de organizare și funcționare a Comisiei consultative pentru politicile de tineret, reieșind din prevederile prezentului Regulament-cadru. </w:t>
      </w:r>
    </w:p>
    <w:p w:rsidR="00E60D26" w:rsidRDefault="00FB52F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Ministerul Educ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ației, Culturii și Cercetării  va elabora și implementa mecanisme de stimulare a creării Comisiilor consultative pentru politicile de tineret la nivel local. </w:t>
      </w:r>
    </w:p>
    <w:p w:rsidR="00E60D26" w:rsidRDefault="00E60D2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</w:p>
    <w:p w:rsidR="00E60D26" w:rsidRDefault="00E60D2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e22a4yye0dxf" w:colFirst="0" w:colLast="0"/>
      <w:bookmarkEnd w:id="2"/>
    </w:p>
    <w:p w:rsidR="00E60D26" w:rsidRDefault="00FB52F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Prim-ministru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Aureliu CIO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COI</w:t>
      </w:r>
    </w:p>
    <w:p w:rsidR="00E60D26" w:rsidRDefault="00E60D2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0D26" w:rsidRDefault="00FB52F8">
      <w:pPr>
        <w:pBdr>
          <w:top w:val="nil"/>
          <w:left w:val="nil"/>
          <w:bottom w:val="nil"/>
          <w:right w:val="nil"/>
          <w:between w:val="nil"/>
        </w:pBdr>
        <w:tabs>
          <w:tab w:val="left" w:pos="8985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E60D26" w:rsidRDefault="00FB52F8">
      <w:pPr>
        <w:pBdr>
          <w:top w:val="nil"/>
          <w:left w:val="nil"/>
          <w:bottom w:val="nil"/>
          <w:right w:val="nil"/>
          <w:between w:val="nil"/>
        </w:pBdr>
        <w:tabs>
          <w:tab w:val="left" w:pos="537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Contrasemnează:</w:t>
      </w:r>
    </w:p>
    <w:p w:rsidR="00E60D26" w:rsidRDefault="00FB52F8">
      <w:pPr>
        <w:pBdr>
          <w:top w:val="nil"/>
          <w:left w:val="nil"/>
          <w:bottom w:val="nil"/>
          <w:right w:val="nil"/>
          <w:between w:val="nil"/>
        </w:pBdr>
        <w:tabs>
          <w:tab w:val="left" w:pos="537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ac"/>
        <w:tblW w:w="95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85"/>
        <w:gridCol w:w="4786"/>
      </w:tblGrid>
      <w:tr w:rsidR="00E60D26">
        <w:tc>
          <w:tcPr>
            <w:tcW w:w="4785" w:type="dxa"/>
            <w:shd w:val="clear" w:color="auto" w:fill="auto"/>
          </w:tcPr>
          <w:p w:rsidR="00E60D26" w:rsidRDefault="00FB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Ministrul educației, culturii și cercetării             </w:t>
            </w:r>
          </w:p>
        </w:tc>
        <w:tc>
          <w:tcPr>
            <w:tcW w:w="4786" w:type="dxa"/>
            <w:shd w:val="clear" w:color="auto" w:fill="auto"/>
          </w:tcPr>
          <w:p w:rsidR="00E60D26" w:rsidRDefault="00FB5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Lilia POGOLȘA</w:t>
            </w:r>
          </w:p>
        </w:tc>
      </w:tr>
    </w:tbl>
    <w:p w:rsidR="00E60D26" w:rsidRDefault="00E60D2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sectPr w:rsidR="00E60D26">
      <w:pgSz w:w="11906" w:h="16838"/>
      <w:pgMar w:top="993" w:right="850" w:bottom="993" w:left="1701" w:header="708" w:footer="70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60D26"/>
    <w:rsid w:val="00E60D26"/>
    <w:rsid w:val="00FB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o-RO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Без интервала1"/>
    <w:rsid w:val="003620CD"/>
    <w:pPr>
      <w:spacing w:after="0" w:line="240" w:lineRule="auto"/>
    </w:pPr>
    <w:rPr>
      <w:rFonts w:eastAsia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13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09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85F5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17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7A15"/>
  </w:style>
  <w:style w:type="paragraph" w:styleId="a9">
    <w:name w:val="footer"/>
    <w:basedOn w:val="a"/>
    <w:link w:val="aa"/>
    <w:uiPriority w:val="99"/>
    <w:unhideWhenUsed/>
    <w:rsid w:val="00817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7A15"/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o-RO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Без интервала1"/>
    <w:rsid w:val="003620CD"/>
    <w:pPr>
      <w:spacing w:after="0" w:line="240" w:lineRule="auto"/>
    </w:pPr>
    <w:rPr>
      <w:rFonts w:eastAsia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13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09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85F5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17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7A15"/>
  </w:style>
  <w:style w:type="paragraph" w:styleId="a9">
    <w:name w:val="footer"/>
    <w:basedOn w:val="a"/>
    <w:link w:val="aa"/>
    <w:uiPriority w:val="99"/>
    <w:unhideWhenUsed/>
    <w:rsid w:val="00817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7A15"/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YPNbnDjxTX4keB8/z9UxvDsNlA==">AMUW2mWD6WQHYrNof7sSgL8Nvd7JUf6gnlAa8oFnWVFO6aVfVCXFKyW/Nye4rumu0vr7o7qVzUz2T6Qd8op0WgT6HW44Y8SFmvgbO4fr3WCL5uJYZGbNSNJh/n99SL2POCXJMx7cUAsbFK8OJ2Iqklw+peGv++3nrg==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2021-02-15T06:55:00Z</cp:lastPrinted>
  <dcterms:created xsi:type="dcterms:W3CDTF">2021-02-08T14:30:00Z</dcterms:created>
  <dcterms:modified xsi:type="dcterms:W3CDTF">2021-02-15T07:00:00Z</dcterms:modified>
</cp:coreProperties>
</file>