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bookmarkStart w:colFirst="0" w:colLast="0" w:name="bookmark=id.gjdgxs" w:id="0"/>
    <w:bookmarkEnd w:id="0"/>
    <w:p w:rsidR="00000000" w:rsidDel="00000000" w:rsidP="00000000" w:rsidRDefault="00000000" w:rsidRPr="00000000" w14:paraId="00000001">
      <w:pPr>
        <w:tabs>
          <w:tab w:val="left" w:pos="765"/>
          <w:tab w:val="center" w:pos="5103"/>
        </w:tabs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ab/>
      </w:r>
    </w:p>
    <w:p w:rsidR="00000000" w:rsidDel="00000000" w:rsidP="00000000" w:rsidRDefault="00000000" w:rsidRPr="00000000" w14:paraId="00000002">
      <w:pPr>
        <w:tabs>
          <w:tab w:val="left" w:pos="765"/>
          <w:tab w:val="center" w:pos="5103"/>
        </w:tabs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ab/>
        <w:t xml:space="preserve">MINISTERUL EDUCAȚIEI, CULTURII ȘI CERCETĂRII 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AL REPUBLICII MOLDOVA</w:t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BIOLOGIA</w:t>
      </w:r>
    </w:p>
    <w:p w:rsidR="00000000" w:rsidDel="00000000" w:rsidP="00000000" w:rsidRDefault="00000000" w:rsidRPr="00000000" w14:paraId="0000000A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PROGRAMA PENTRU EXAMENUL DE BACALAUREAT PROFESIONAL</w:t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ind w:left="2322" w:right="2677" w:firstLine="0"/>
        <w:jc w:val="center"/>
        <w:rPr>
          <w:rFonts w:ascii="Times New Roman" w:cs="Times New Roman" w:eastAsia="Times New Roman" w:hAnsi="Times New Roma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ind w:left="2322" w:right="2677" w:firstLine="0"/>
        <w:jc w:val="center"/>
        <w:rPr>
          <w:rFonts w:ascii="Times New Roman" w:cs="Times New Roman" w:eastAsia="Times New Roman" w:hAnsi="Times New Roma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ind w:left="2322" w:right="2677" w:firstLine="0"/>
        <w:jc w:val="center"/>
        <w:rPr>
          <w:rFonts w:ascii="Times New Roman" w:cs="Times New Roman" w:eastAsia="Times New Roman" w:hAnsi="Times New Roma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ind w:left="2322" w:right="2677" w:firstLine="0"/>
        <w:jc w:val="center"/>
        <w:rPr>
          <w:rFonts w:ascii="Times New Roman" w:cs="Times New Roman" w:eastAsia="Times New Roman" w:hAnsi="Times New Roma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ind w:left="2322" w:right="2677" w:firstLine="0"/>
        <w:jc w:val="center"/>
        <w:rPr>
          <w:rFonts w:ascii="Times New Roman" w:cs="Times New Roman" w:eastAsia="Times New Roman" w:hAnsi="Times New Roma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ind w:left="2322" w:right="2677" w:firstLine="0"/>
        <w:jc w:val="center"/>
        <w:rPr>
          <w:rFonts w:ascii="Times New Roman" w:cs="Times New Roman" w:eastAsia="Times New Roman" w:hAnsi="Times New Roma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ind w:left="2322" w:right="2677" w:firstLine="0"/>
        <w:jc w:val="center"/>
        <w:rPr>
          <w:rFonts w:ascii="Times New Roman" w:cs="Times New Roman" w:eastAsia="Times New Roman" w:hAnsi="Times New Roma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CHIȘINĂU, 2021</w:t>
      </w:r>
    </w:p>
    <w:p w:rsidR="00000000" w:rsidDel="00000000" w:rsidP="00000000" w:rsidRDefault="00000000" w:rsidRPr="00000000" w14:paraId="00000018">
      <w:pPr>
        <w:jc w:val="center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pos="6257"/>
        </w:tabs>
        <w:spacing w:line="276" w:lineRule="auto"/>
        <w:ind w:left="-142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pos="6257"/>
        </w:tabs>
        <w:spacing w:line="276" w:lineRule="auto"/>
        <w:ind w:left="-142" w:firstLine="0"/>
        <w:rPr>
          <w:rFonts w:ascii="Times New Roman" w:cs="Times New Roman" w:eastAsia="Times New Roman" w:hAnsi="Times New Roman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jc w:val="both"/>
        <w:rPr>
          <w:rFonts w:ascii="Times New Roman" w:cs="Times New Roman" w:eastAsia="Times New Roman" w:hAnsi="Times New Roman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jc w:val="both"/>
        <w:rPr>
          <w:rFonts w:ascii="Times New Roman" w:cs="Times New Roman" w:eastAsia="Times New Roman" w:hAnsi="Times New Roman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  <w:rtl w:val="0"/>
        </w:rPr>
        <w:t xml:space="preserve">Autori: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Natalia Duhlicher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0"/>
          <w:szCs w:val="30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profesor biologie, grad didactic superior, Colegiul ,,Alexei Mateevici",  Chi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30"/>
          <w:szCs w:val="30"/>
          <w:rtl w:val="0"/>
        </w:rPr>
        <w:t xml:space="preserve">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inău</w:t>
      </w:r>
    </w:p>
    <w:p w:rsidR="00000000" w:rsidDel="00000000" w:rsidP="00000000" w:rsidRDefault="00000000" w:rsidRPr="00000000" w14:paraId="0000001E">
      <w:pPr>
        <w:spacing w:line="276" w:lineRule="auto"/>
        <w:jc w:val="both"/>
        <w:rPr>
          <w:rFonts w:ascii="Times New Roman" w:cs="Times New Roman" w:eastAsia="Times New Roman" w:hAnsi="Times New Roman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Ion Bodean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0"/>
          <w:szCs w:val="30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profesor biologie, grad didactic superior, Centrul de Excelență  în Energetică și Electronică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76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CUPRINS: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4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10196"/>
            </w:tabs>
            <w:spacing w:after="100" w:before="0" w:line="259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heading=h.30j0zll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I. PRELIMINARII</w:t>
            </w:r>
          </w:hyperlink>
          <w:hyperlink w:anchor="_heading=h.30j0zll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10196"/>
            </w:tabs>
            <w:spacing w:after="100" w:before="0" w:line="259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1fob9te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II. STATUTUL DISCIPLINEI ÎN CONTEXTUL COMPONENTEI DE EVALUARE</w:t>
            </w:r>
          </w:hyperlink>
          <w:hyperlink w:anchor="_heading=h.1fob9te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10196"/>
            </w:tabs>
            <w:spacing w:after="100" w:before="0" w:line="259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2et92p0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III. COMPETENȚE TRANSDISCIPLINARE</w:t>
            </w:r>
          </w:hyperlink>
          <w:hyperlink w:anchor="_heading=h.2et92p0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10196"/>
            </w:tabs>
            <w:spacing w:after="100" w:before="0" w:line="259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3dy6vkm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IV. COMPETENȚE SPECIFICE </w:t>
            </w:r>
          </w:hyperlink>
          <w:hyperlink w:anchor="_heading=h.3dy6vkm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DISCIPLINEI</w:t>
            </w:r>
          </w:hyperlink>
          <w:hyperlink w:anchor="_heading=h.3dy6vkm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FORMATE LA ELEVI</w:t>
            </w:r>
          </w:hyperlink>
          <w:hyperlink w:anchor="_heading=h.3dy6vkm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10196"/>
            </w:tabs>
            <w:spacing w:after="100" w:before="0" w:line="259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1t3h5sf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V. DOMENII DE CONȚINUT</w:t>
            </w:r>
          </w:hyperlink>
          <w:hyperlink w:anchor="_heading=h.1t3h5sf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10196"/>
            </w:tabs>
            <w:spacing w:after="100" w:before="0" w:line="259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4d34og8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VI. CONȚINUTURI DE EVALUAT</w:t>
            </w:r>
          </w:hyperlink>
          <w:hyperlink w:anchor="_heading=h.4d34og8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10196"/>
            </w:tabs>
            <w:spacing w:after="100" w:before="0" w:line="259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2s8eyo1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VII. MATRICEA DE SPECIFICAȚII</w:t>
            </w:r>
          </w:hyperlink>
          <w:hyperlink w:anchor="_heading=h.2s8eyo1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10196"/>
            </w:tabs>
            <w:spacing w:after="100" w:before="0" w:line="259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17dp8vu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VIII. MODEL DE TEST DOCIMOLOGIC</w:t>
            </w:r>
          </w:hyperlink>
          <w:hyperlink w:anchor="_heading=h.17dp8vu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10196"/>
            </w:tabs>
            <w:spacing w:after="100" w:before="0" w:line="259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26in1rg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IX. BAREMUL DE CORECTARE</w:t>
            </w:r>
          </w:hyperlink>
          <w:hyperlink w:anchor="_heading=h.26in1rg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15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10196"/>
            </w:tabs>
            <w:spacing w:after="100" w:before="0" w:line="259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lnxbz9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X. BIBLIOGRAFIE</w:t>
            </w:r>
          </w:hyperlink>
          <w:hyperlink w:anchor="_heading=h.lnxbz9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1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sz w:val="24"/>
              <w:szCs w:val="24"/>
              <w:rtl w:val="0"/>
            </w:rPr>
            <w:t xml:space="preserve">8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Style w:val="Heading1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bookmarkStart w:colFirst="0" w:colLast="0" w:name="_heading=h.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I. PRELIMINARII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tabs>
          <w:tab w:val="left" w:pos="0"/>
          <w:tab w:val="left" w:pos="567"/>
          <w:tab w:val="left" w:pos="993"/>
        </w:tabs>
        <w:spacing w:after="0" w:line="276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Examenul de bacalaureat profesional se organizează în conformitate cu prevederile art. 3 și art. 63 alin. (6) din Codului educației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al Republicii Moldova nr. 152/2014,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Cadrului național al calificărilor din Republica Moldova, aprobat prin Hotărârea Guvernului nr. 1016/2017.</w:t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Programa propusă la disciplina Biologie pentru examenul de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bacalaureat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profesional, este elaborată în baza Concepţiei de predare – învăţare – evaluare a Curriculumului la disciplina biologie pentru clasele a X-a-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XII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(Ediția 2010). Programa prezintă parte componentă a documentelor reglatorii şi normative, urmăreşte obiectivul general de pregătire către examenul solicitat de bacalaureat şi corectitudine în desfăşurarea acestuia conform criteriilor trasate.</w:t>
      </w:r>
    </w:p>
    <w:p w:rsidR="00000000" w:rsidDel="00000000" w:rsidP="00000000" w:rsidRDefault="00000000" w:rsidRPr="00000000" w14:paraId="0000006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   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Programa actuală se adresează cadrelor didactice de specialitate, absolvenților programelor de formare profesională tehnică postsecundară în scopul conceptualizării adecvate a probei examenul de bacalaureat profesional și are statut de document normativ. </w:t>
      </w:r>
    </w:p>
    <w:bookmarkStart w:colFirst="0" w:colLast="0" w:name="bookmark=id.3znysh7" w:id="2"/>
    <w:bookmarkEnd w:id="2"/>
    <w:p w:rsidR="00000000" w:rsidDel="00000000" w:rsidP="00000000" w:rsidRDefault="00000000" w:rsidRPr="00000000" w14:paraId="00000062">
      <w:pPr>
        <w:pStyle w:val="Heading1"/>
        <w:tabs>
          <w:tab w:val="left" w:pos="465"/>
          <w:tab w:val="center" w:pos="5103"/>
        </w:tabs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bookmarkStart w:colFirst="0" w:colLast="0" w:name="_heading=h.1fob9te" w:id="3"/>
      <w:bookmarkEnd w:id="3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63">
      <w:pPr>
        <w:pStyle w:val="Heading1"/>
        <w:tabs>
          <w:tab w:val="left" w:pos="465"/>
          <w:tab w:val="center" w:pos="5103"/>
        </w:tabs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bookmarkStart w:colFirst="0" w:colLast="0" w:name="_heading=h.w0c6u6yqnewl" w:id="4"/>
      <w:bookmarkEnd w:id="4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II. STATUTUL DISCIPLINEI ÎN CONTEXTUL COMPONENTEI DE EVALUARE</w:t>
      </w:r>
    </w:p>
    <w:p w:rsidR="00000000" w:rsidDel="00000000" w:rsidP="00000000" w:rsidRDefault="00000000" w:rsidRPr="00000000" w14:paraId="00000064">
      <w:pPr>
        <w:tabs>
          <w:tab w:val="left" w:pos="465"/>
          <w:tab w:val="center" w:pos="5103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Î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n cadrul examenului de bacalaureat profesional biologia are statut de disciplină obligatorie, la care se susţine un test asistat de calculator, cu o durată de o oră astronomică (60 de minute).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Examenul de BAC profesional la biologie se va desfăşura asistat de calculator.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În reţeaua disciplinelor de bacalaureat profesional, nota obţinută la examenul de Biologie are o pondere de </w:t>
      </w:r>
      <m:oMath>
        <m:f>
          <m:fPr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  <m:t xml:space="preserve">3</m:t>
            </m:r>
          </m:den>
        </m:f>
      </m:oMath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din media aritmetică a notelor celor 3 discipline din Componenta de evaluare a competențelor generale. </w:t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Testul conţine secvenţe, urmărindu-se corelarea competențe - sub-competenţe – obiective de evaluare, numărul de ore rezervat, conform Planului-cadru pentru învăţământul liceal în cadrul programelor integrate de formare profesională tehnică postsecundară, aprobat prin OMECC 701/2020.   </w:t>
      </w:r>
    </w:p>
    <w:p w:rsidR="00000000" w:rsidDel="00000000" w:rsidP="00000000" w:rsidRDefault="00000000" w:rsidRPr="00000000" w14:paraId="00000068">
      <w:pPr>
        <w:pStyle w:val="Heading1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bookmarkStart w:colFirst="0" w:colLast="0" w:name="_heading=h.2et92p0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Style w:val="Heading1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bookmarkStart w:colFirst="0" w:colLast="0" w:name="_heading=h.qgx9xr3lwd3f" w:id="6"/>
      <w:bookmarkEnd w:id="6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III. COMPETENȚE TRANSDISCIPLINARE</w:t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tabs>
          <w:tab w:val="left" w:pos="1440"/>
        </w:tabs>
        <w:spacing w:after="0" w:line="240" w:lineRule="auto"/>
        <w:ind w:left="644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Competenţe de comunicare în limba maternă/limba de stat</w:t>
      </w:r>
    </w:p>
    <w:p w:rsidR="00000000" w:rsidDel="00000000" w:rsidP="00000000" w:rsidRDefault="00000000" w:rsidRPr="00000000" w14:paraId="0000006C">
      <w:pPr>
        <w:tabs>
          <w:tab w:val="left" w:pos="1440"/>
        </w:tabs>
        <w:spacing w:after="0" w:line="240" w:lineRule="auto"/>
        <w:ind w:left="644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   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Competenţe de bază în matematică, ştiinţe şi tehnologie </w:t>
      </w:r>
    </w:p>
    <w:p w:rsidR="00000000" w:rsidDel="00000000" w:rsidP="00000000" w:rsidRDefault="00000000" w:rsidRPr="00000000" w14:paraId="0000006D">
      <w:pPr>
        <w:tabs>
          <w:tab w:val="left" w:pos="1440"/>
        </w:tabs>
        <w:spacing w:after="0" w:line="240" w:lineRule="auto"/>
        <w:ind w:left="644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Competenţe acţional-strategice</w:t>
      </w:r>
    </w:p>
    <w:p w:rsidR="00000000" w:rsidDel="00000000" w:rsidP="00000000" w:rsidRDefault="00000000" w:rsidRPr="00000000" w14:paraId="0000006E">
      <w:pPr>
        <w:tabs>
          <w:tab w:val="left" w:pos="1440"/>
        </w:tabs>
        <w:spacing w:after="0" w:line="240" w:lineRule="auto"/>
        <w:ind w:left="644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Competenţe digitale, în domeniul tehnologiilor informaţionale şi comunicaţionale (tic)</w:t>
      </w:r>
    </w:p>
    <w:p w:rsidR="00000000" w:rsidDel="00000000" w:rsidP="00000000" w:rsidRDefault="00000000" w:rsidRPr="00000000" w14:paraId="0000006F">
      <w:pPr>
        <w:tabs>
          <w:tab w:val="left" w:pos="1440"/>
        </w:tabs>
        <w:spacing w:after="0" w:line="240" w:lineRule="auto"/>
        <w:ind w:left="644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Competenţe de autocunoaştere şi autorealizare </w:t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</w:t>
      </w:r>
    </w:p>
    <w:p w:rsidR="00000000" w:rsidDel="00000000" w:rsidP="00000000" w:rsidRDefault="00000000" w:rsidRPr="00000000" w14:paraId="00000073">
      <w:pPr>
        <w:spacing w:before="240" w:line="276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before="240" w:line="276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Style w:val="Heading1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bookmarkStart w:colFirst="0" w:colLast="0" w:name="_heading=h.3dy6vkm" w:id="7"/>
      <w:bookmarkEnd w:id="7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IV. COMPETENȚE SPECIFICE DISCIPLINEI FORMATE LA ELEVI</w:t>
      </w:r>
    </w:p>
    <w:p w:rsidR="00000000" w:rsidDel="00000000" w:rsidP="00000000" w:rsidRDefault="00000000" w:rsidRPr="00000000" w14:paraId="00000076">
      <w:pPr>
        <w:spacing w:before="240" w:line="276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CS1. Competenţa de a utiliza cunoştinţe de bază din domeniul biologiei în diverse situaţii de comunicare referitoare la: structuri morfoanatomice, procese şi fenomene vitale, legităţi biologice şi rolul acestora în supravieţuirea organismelor.</w:t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CS2. Competenţa de a investiga procese biologice cu ajutorul aparatelor şi ustensilelor de laborator.</w:t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CS3. Competenţa de a proiecta acţiuni de ocrotire a biodiversităţii şi a ecosistemelor.</w:t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CS4. Competenţa de a se implica personal în activităţi de menţinere a propriei stări de sănătate şi a celor din jur prin aplicarea metodelor interactive în vederea formării unui comportament sanogen.</w:t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Evaluarea realizată la finele treptei de studii profesionale va demonstra gradul de posedare a competenţelor specifice ale disciplinei, reflectate în standardele educaţionale şi curriculum, formate la elevi pe baza subcompetenţelor, recomandate, pentru profilurile respective.</w:t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footerReference r:id="rId7" w:type="default"/>
          <w:pgSz w:h="15840" w:w="12240" w:orient="portrait"/>
          <w:pgMar w:bottom="851" w:top="851" w:left="993" w:right="1041" w:header="720" w:footer="720"/>
          <w:pgNumType w:start="1"/>
          <w:titlePg w:val="1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N.B.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Competenţa ,,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 a investiga procese biologice cu ajutorul aparatelor şi ustensilelor de laborator"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se realizează pe parcursul studierii materiei la Biologie, preponderent în procesul de evaluare formativă.</w:t>
      </w:r>
    </w:p>
    <w:p w:rsidR="00000000" w:rsidDel="00000000" w:rsidP="00000000" w:rsidRDefault="00000000" w:rsidRPr="00000000" w14:paraId="0000007E">
      <w:pPr>
        <w:pStyle w:val="Heading1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bookmarkStart w:colFirst="0" w:colLast="0" w:name="_heading=h.1t3h5sf" w:id="8"/>
      <w:bookmarkEnd w:id="8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V. DOMENII DE CONȚINUT</w:t>
      </w:r>
    </w:p>
    <w:p w:rsidR="00000000" w:rsidDel="00000000" w:rsidP="00000000" w:rsidRDefault="00000000" w:rsidRPr="00000000" w14:paraId="0000007F">
      <w:pPr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601.0" w:type="dxa"/>
        <w:jc w:val="left"/>
        <w:tblInd w:w="-71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374"/>
        <w:gridCol w:w="6237"/>
        <w:gridCol w:w="4990"/>
        <w:tblGridChange w:id="0">
          <w:tblGrid>
            <w:gridCol w:w="3374"/>
            <w:gridCol w:w="6237"/>
            <w:gridCol w:w="4990"/>
          </w:tblGrid>
        </w:tblGridChange>
      </w:tblGrid>
      <w:tr>
        <w:tc>
          <w:tcPr>
            <w:shd w:fill="deebf6" w:val="clear"/>
            <w:vAlign w:val="center"/>
          </w:tcPr>
          <w:p w:rsidR="00000000" w:rsidDel="00000000" w:rsidP="00000000" w:rsidRDefault="00000000" w:rsidRPr="00000000" w14:paraId="00000080">
            <w:pPr>
              <w:spacing w:after="160"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Competențe specifice</w:t>
            </w:r>
          </w:p>
        </w:tc>
        <w:tc>
          <w:tcPr>
            <w:shd w:fill="deebf6" w:val="clear"/>
            <w:vAlign w:val="center"/>
          </w:tcPr>
          <w:p w:rsidR="00000000" w:rsidDel="00000000" w:rsidP="00000000" w:rsidRDefault="00000000" w:rsidRPr="00000000" w14:paraId="00000081">
            <w:pPr>
              <w:spacing w:after="160"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Sub-competențe</w:t>
            </w:r>
          </w:p>
        </w:tc>
        <w:tc>
          <w:tcPr>
            <w:shd w:fill="deebf6" w:val="clear"/>
            <w:vAlign w:val="center"/>
          </w:tcPr>
          <w:p w:rsidR="00000000" w:rsidDel="00000000" w:rsidP="00000000" w:rsidRDefault="00000000" w:rsidRPr="00000000" w14:paraId="00000082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Obiective de evaluare</w:t>
            </w:r>
          </w:p>
        </w:tc>
      </w:tr>
      <w:tr>
        <w:trPr>
          <w:trHeight w:val="70" w:hRule="atLeast"/>
        </w:trPr>
        <w:tc>
          <w:tcPr/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Competenţa de a utiliza cunoştinţe de bază din domeniul biologiei în diverse situaţii de comunicare referitoare la: structuri morfo-anatomice, procese şi fenomene vitale, legităţi biologice şi a rolului acestora în supravieţuirea organismelor.</w:t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72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Identificarea definițiilor sau a descrierilor principalelor noțiuni biologice.</w:t>
            </w:r>
          </w:p>
          <w:p w:rsidR="00000000" w:rsidDel="00000000" w:rsidP="00000000" w:rsidRDefault="00000000" w:rsidRPr="00000000" w14:paraId="00000087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Recunoaşterea diferitor tipuri de celule şi ţesuturi, componente, organe ale sistemelor vitale. </w:t>
            </w:r>
          </w:p>
          <w:p w:rsidR="00000000" w:rsidDel="00000000" w:rsidP="00000000" w:rsidRDefault="00000000" w:rsidRPr="00000000" w14:paraId="00000088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Diferenţierea funcţiilor principale ale organitelor celulare, ale celulei, ţesuturilor, organelor, sistemelor vitale, organismelor ce aparţin diferitor clase de plante şi animale</w:t>
            </w:r>
          </w:p>
          <w:p w:rsidR="00000000" w:rsidDel="00000000" w:rsidP="00000000" w:rsidRDefault="00000000" w:rsidRPr="00000000" w14:paraId="00000089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Compararea tipurilor de celule, țesuturi, structuri, procese vitale/fenomene, fazelor mitozei şi meiozei, tipurilor de cromozomi, tipurilor de mutaţii, variabilitate, cariotipul normal şi patologic la om; biotehnologiile tradiţionale şi moderne</w:t>
            </w:r>
          </w:p>
          <w:p w:rsidR="00000000" w:rsidDel="00000000" w:rsidP="00000000" w:rsidRDefault="00000000" w:rsidRPr="00000000" w14:paraId="0000008A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Interpretarea rolului proceselor vitale pentru activitatea optimală a organismului.</w:t>
            </w:r>
          </w:p>
          <w:p w:rsidR="00000000" w:rsidDel="00000000" w:rsidP="00000000" w:rsidRDefault="00000000" w:rsidRPr="00000000" w14:paraId="0000008B">
            <w:pPr>
              <w:jc w:val="both"/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Clasificarea și argumentarea rolului organismelor în natură şi în viaţa omului.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Descrierea particularităţilor structurale şi funcţionale ale acizilor nucleici,  proceselor de replicare, transcripţie, translaţie, gametogeneză, diviziune celulară.</w:t>
            </w:r>
          </w:p>
          <w:p w:rsidR="00000000" w:rsidDel="00000000" w:rsidP="00000000" w:rsidRDefault="00000000" w:rsidRPr="00000000" w14:paraId="0000008D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Aplicarea legilor eredităţii la rezolvarea problemelor de genetică.</w:t>
            </w:r>
          </w:p>
          <w:p w:rsidR="00000000" w:rsidDel="00000000" w:rsidP="00000000" w:rsidRDefault="00000000" w:rsidRPr="00000000" w14:paraId="0000008E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Analiza dovezilor: anatomiei comparate, embriologiei, paleontologiei şi biologiei moleculare în evoluţia lumii organice</w:t>
            </w:r>
          </w:p>
          <w:p w:rsidR="00000000" w:rsidDel="00000000" w:rsidP="00000000" w:rsidRDefault="00000000" w:rsidRPr="00000000" w14:paraId="0000008F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Descrierea metodelor de ameliorare a organismelor.  Compararea biotehnologiilor tradiţionale şi moderne.</w:t>
            </w:r>
          </w:p>
          <w:p w:rsidR="00000000" w:rsidDel="00000000" w:rsidP="00000000" w:rsidRDefault="00000000" w:rsidRPr="00000000" w14:paraId="00000090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Interpretarea factorilor evoluţiei lumii organice.  Descrierea etapelor principale ale apariţiei omului</w:t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Analiza și elaborarea schemelor de  relaţii trofice din diverse ecosisteme, lanțurilor, piramidelor și rețelelor trofice.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3">
            <w:pPr>
              <w:spacing w:after="160"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Elevul va fi capabil:</w:t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Să distingă definiția / explicația termenilor cheie.</w:t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Să compare structuri, procese, fenomene biologice.</w:t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Să evidenţieze particularităţile evolutive ale diferitor grupe de organisme.</w:t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Să recunoască elementele constitutive ale structurilor, componentelor, sistemelor vitale.</w:t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Să interpreteze dovezile (anatomiei comparate, embriologiei, paleontologiei, biologiei moleculare) şi factorii evoluţiei lumii organice.</w:t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Să recunoască organisme din diverse unităţi taxonomice: regn, filum/ încrengătură, clasă.</w:t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Să stabilească rolul diferitor organisme în natură şi în viaţa omului.</w:t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Să determine impactul poluanţilor naturali şi antropogeni în natură şi în viaţa omului.</w:t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Să analizeze scheme de relaţii trofice din diverse ecosisteme;</w:t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Să determine impactul poluanţilor naturali şi antropogeni în natură şi în viaţa omului.</w:t>
            </w:r>
          </w:p>
          <w:p w:rsidR="00000000" w:rsidDel="00000000" w:rsidP="00000000" w:rsidRDefault="00000000" w:rsidRPr="00000000" w14:paraId="0000009E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601.0" w:type="dxa"/>
        <w:jc w:val="left"/>
        <w:tblInd w:w="-71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403"/>
        <w:gridCol w:w="6237"/>
        <w:gridCol w:w="4961"/>
        <w:tblGridChange w:id="0">
          <w:tblGrid>
            <w:gridCol w:w="3403"/>
            <w:gridCol w:w="6237"/>
            <w:gridCol w:w="4961"/>
          </w:tblGrid>
        </w:tblGridChange>
      </w:tblGrid>
      <w:tr>
        <w:tc>
          <w:tcPr>
            <w:shd w:fill="deebf6" w:val="clear"/>
            <w:vAlign w:val="center"/>
          </w:tcPr>
          <w:p w:rsidR="00000000" w:rsidDel="00000000" w:rsidP="00000000" w:rsidRDefault="00000000" w:rsidRPr="00000000" w14:paraId="000000A1">
            <w:pPr>
              <w:spacing w:after="160"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Competențe specifice</w:t>
            </w:r>
          </w:p>
        </w:tc>
        <w:tc>
          <w:tcPr>
            <w:shd w:fill="deebf6" w:val="clear"/>
            <w:vAlign w:val="center"/>
          </w:tcPr>
          <w:p w:rsidR="00000000" w:rsidDel="00000000" w:rsidP="00000000" w:rsidRDefault="00000000" w:rsidRPr="00000000" w14:paraId="000000A2">
            <w:pPr>
              <w:spacing w:after="160"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Sub-competențe</w:t>
            </w:r>
          </w:p>
        </w:tc>
        <w:tc>
          <w:tcPr>
            <w:shd w:fill="deebf6" w:val="clear"/>
            <w:vAlign w:val="center"/>
          </w:tcPr>
          <w:p w:rsidR="00000000" w:rsidDel="00000000" w:rsidP="00000000" w:rsidRDefault="00000000" w:rsidRPr="00000000" w14:paraId="000000A3">
            <w:pPr>
              <w:spacing w:after="160"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Obiective de evaluare</w:t>
            </w:r>
          </w:p>
        </w:tc>
      </w:tr>
      <w:tr>
        <w:trPr>
          <w:trHeight w:val="2717" w:hRule="atLeast"/>
        </w:trPr>
        <w:tc>
          <w:tcPr/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Competenţa de a proiecta acţiuni de ocrotire a biodiversităţii şi a ecosistemelor.</w:t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3010"/>
                <w:tab w:val="left" w:pos="4395"/>
              </w:tabs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Proiectarea acţiunilor de ocrotire a organismelor</w:t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Proiectarea acţiunilor de conservare a biodiversităţii vegetale şi animale din diverse ecosisteme</w:t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Planificarea activităţilor de salubrizare a mediului.</w:t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3010"/>
                <w:tab w:val="left" w:pos="4395"/>
              </w:tabs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Identificarea problemelor ecologice locale şi globale şi propunerea soluţiilor de rezolvare a acestora.</w:t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Determinarea impactului poluanţilor naturali şi antropogeni în natură şi în viaţa omului.</w:t>
            </w:r>
          </w:p>
        </w:tc>
        <w:tc>
          <w:tcPr/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Să proiecteze acţiuni de conservare a biodiversităţii vegetale şi animale din diverse ecosisteme.</w:t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Să planifice algoritmul activităţilor de salubrizare a mediului. </w:t>
            </w:r>
          </w:p>
          <w:p w:rsidR="00000000" w:rsidDel="00000000" w:rsidP="00000000" w:rsidRDefault="00000000" w:rsidRPr="00000000" w14:paraId="000000B0">
            <w:pPr>
              <w:spacing w:after="160"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Să identifice probleme ecologice locale şi globale şi să propună soluţii de rezolvare a acestora.</w:t>
            </w:r>
          </w:p>
        </w:tc>
      </w:tr>
      <w:tr>
        <w:trPr>
          <w:trHeight w:val="2717" w:hRule="atLeast"/>
        </w:trPr>
        <w:tc>
          <w:tcPr/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Competenţa de a se implica personal în activităţi de menţinere a propriei stări de sănătate şi a celor din jur.</w:t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Propunerea activităţilor de îmbunătăţire a stării proceselor vitale la om. </w:t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Planificarea programelor de activitate pentru menţinerea stării de sănătate a sistemelor vitale la om </w:t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Planificarea unui mod sănătos de viaţă individual şi social.</w:t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Argumentarea necesităţii respectării regulilor de igienă pentru activitatea optimă a organismului uman. </w:t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Analiza impactului unor factori mutageni asupra organismelor.</w:t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Argumentarea necesităţii utilizării metodelor speciale în studiul geneticii umane</w:t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Propunerea modalităţilor pentru profilaxia bolilor ereditare și a celor achiziționate din cauza nerespectării regulilor de protecție.</w:t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Argumentarea rolului biotehnologiilor tradiţionale şi moderne pentru soluţionarea anumitor probleme ale societăţii </w:t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3010"/>
                <w:tab w:val="left" w:pos="4395"/>
              </w:tabs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Să determine: activităţi de îmbunătăţire a proceselor vitale fundamentale la om; reguli de igienă pentru activitatea optimă a analizatorilor la om; reţete alimentare pentru a asigura dezvoltarea normală a sistemului osos şi muscular la om.</w:t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Să stabilească în baza descrierii, acţiuni de acordare a prim ajutor în caz de: insolaţii, degerături; entorse, fracturi, luxaţii; lipotimie, sincopă, hemoragie, intoxicaţie, indigestie.</w:t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Să stabilească recomandări pentru profilaxia unor boli/afecţiuni la om, referitoare la procesele şi sistemele vitale.</w:t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Să identifice criteriile unui mod sănătos de viaţă individual şi social</w:t>
            </w:r>
          </w:p>
        </w:tc>
      </w:tr>
    </w:tbl>
    <w:p w:rsidR="00000000" w:rsidDel="00000000" w:rsidP="00000000" w:rsidRDefault="00000000" w:rsidRPr="00000000" w14:paraId="000000C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Style w:val="Heading1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bookmarkStart w:colFirst="0" w:colLast="0" w:name="_heading=h.4d34og8" w:id="9"/>
      <w:bookmarkEnd w:id="9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VI. CONȚINUTURI DE EVALUAT</w:t>
      </w:r>
    </w:p>
    <w:p w:rsidR="00000000" w:rsidDel="00000000" w:rsidP="00000000" w:rsidRDefault="00000000" w:rsidRPr="00000000" w14:paraId="000000C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DOMENIUL I.     Diversitatea în lumea vie şi particularităţile evolutive ale lumii vii.</w:t>
      </w:r>
    </w:p>
    <w:p w:rsidR="00000000" w:rsidDel="00000000" w:rsidP="00000000" w:rsidRDefault="00000000" w:rsidRPr="00000000" w14:paraId="000000C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02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Caracteristici generale ale organismelor: metabolismul, reproducerea, creșterea, dezvoltarea, sensibilitatea</w:t>
      </w:r>
    </w:p>
    <w:p w:rsidR="00000000" w:rsidDel="00000000" w:rsidP="00000000" w:rsidRDefault="00000000" w:rsidRPr="00000000" w14:paraId="000000C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02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Sistematica organismelor la nivel de regn, filum/ încrengătură și clasă.</w:t>
      </w:r>
    </w:p>
    <w:p w:rsidR="00000000" w:rsidDel="00000000" w:rsidP="00000000" w:rsidRDefault="00000000" w:rsidRPr="00000000" w14:paraId="000000C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02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Tipuri de variabilitate; ereditară și neereditară</w:t>
      </w:r>
    </w:p>
    <w:p w:rsidR="00000000" w:rsidDel="00000000" w:rsidP="00000000" w:rsidRDefault="00000000" w:rsidRPr="00000000" w14:paraId="000000C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02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Selecția naturală și tipurile ei</w:t>
      </w:r>
    </w:p>
    <w:p w:rsidR="00000000" w:rsidDel="00000000" w:rsidP="00000000" w:rsidRDefault="00000000" w:rsidRPr="00000000" w14:paraId="000000C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02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Tipuri de relații dintre organisme și organisme-mediu</w:t>
      </w:r>
    </w:p>
    <w:p w:rsidR="00000000" w:rsidDel="00000000" w:rsidP="00000000" w:rsidRDefault="00000000" w:rsidRPr="00000000" w14:paraId="000000C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02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Direcțiile evoluției lumii organice; aromorfoze, ideoadaptări, degenerări</w:t>
      </w:r>
    </w:p>
    <w:p w:rsidR="00000000" w:rsidDel="00000000" w:rsidP="00000000" w:rsidRDefault="00000000" w:rsidRPr="00000000" w14:paraId="000000C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02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Evoluția omului – antropogeneza</w:t>
      </w:r>
    </w:p>
    <w:p w:rsidR="00000000" w:rsidDel="00000000" w:rsidP="00000000" w:rsidRDefault="00000000" w:rsidRPr="00000000" w14:paraId="000000C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02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Dovezi ale evoluției - anatomia comparată, embriologia, paleontologia, biologia moleculară</w:t>
      </w:r>
    </w:p>
    <w:p w:rsidR="00000000" w:rsidDel="00000000" w:rsidP="00000000" w:rsidRDefault="00000000" w:rsidRPr="00000000" w14:paraId="000000D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02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Factori ai evoluției, selecția naturală și formele ei</w:t>
      </w:r>
    </w:p>
    <w:p w:rsidR="00000000" w:rsidDel="00000000" w:rsidP="00000000" w:rsidRDefault="00000000" w:rsidRPr="00000000" w14:paraId="000000D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  DOMENIUL II.      Sisteme şi procese vitale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Compoziția chimică a celulei: substanțe anorganice: apă, săruri minerale și substanțe organice: hidrați de carbon, lipide, proteine, ADN, ARN, ATP.</w:t>
      </w:r>
    </w:p>
    <w:p w:rsidR="00000000" w:rsidDel="00000000" w:rsidP="00000000" w:rsidRDefault="00000000" w:rsidRPr="00000000" w14:paraId="000000D5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Structura celulei procariote și a celulei eucariote: vegetală, animală.</w:t>
      </w:r>
    </w:p>
    <w:p w:rsidR="00000000" w:rsidDel="00000000" w:rsidP="00000000" w:rsidRDefault="00000000" w:rsidRPr="00000000" w14:paraId="000000D6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Organizarea celulelor în țesuturi:  țesuturi vegetale și  țesuturi animale.</w:t>
      </w:r>
    </w:p>
    <w:p w:rsidR="00000000" w:rsidDel="00000000" w:rsidP="00000000" w:rsidRDefault="00000000" w:rsidRPr="00000000" w14:paraId="000000D7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Organizarea țesuturilor în organe și sisteme de organe.</w:t>
      </w:r>
    </w:p>
    <w:p w:rsidR="00000000" w:rsidDel="00000000" w:rsidP="00000000" w:rsidRDefault="00000000" w:rsidRPr="00000000" w14:paraId="000000D8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Anatomia și fiziologia sistemului nervos la om: neuronul, sinapsa, sistemul nervos central și sistemul nervos periferic.</w:t>
      </w:r>
    </w:p>
    <w:p w:rsidR="00000000" w:rsidDel="00000000" w:rsidP="00000000" w:rsidRDefault="00000000" w:rsidRPr="00000000" w14:paraId="000000D9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Activitatea nervoasă superioară: procese corticale fundamentale (învățarea și memoria), reflexele.</w:t>
      </w:r>
    </w:p>
    <w:p w:rsidR="00000000" w:rsidDel="00000000" w:rsidP="00000000" w:rsidRDefault="00000000" w:rsidRPr="00000000" w14:paraId="000000DA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Organe senzoriale și stimuli; analizatorii – vizual, auditiv, vestibular, cutanat, gustativ, olfactiv</w:t>
      </w:r>
    </w:p>
    <w:p w:rsidR="00000000" w:rsidDel="00000000" w:rsidP="00000000" w:rsidRDefault="00000000" w:rsidRPr="00000000" w14:paraId="000000DB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Sistemul endocrin uman, glande endocrine – hipofiza, epifiza, tiroida, paratiroidele, suprarenalele, timusul, pancreasul, gonadele; hormoni și enzime, influența asupra proceselor metabolice, creșterii și dezvoltării</w:t>
      </w:r>
    </w:p>
    <w:p w:rsidR="00000000" w:rsidDel="00000000" w:rsidP="00000000" w:rsidRDefault="00000000" w:rsidRPr="00000000" w14:paraId="000000DC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Sistemul locomotor și locomoția la om; interacțiune. –sistem osos-sistem muscular-sistem nervos în procesul de locomoție</w:t>
      </w:r>
    </w:p>
    <w:p w:rsidR="00000000" w:rsidDel="00000000" w:rsidP="00000000" w:rsidRDefault="00000000" w:rsidRPr="00000000" w14:paraId="000000DD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Circulația substanțelor în organism, circulația sanguină și limfatică</w:t>
      </w:r>
    </w:p>
    <w:p w:rsidR="00000000" w:rsidDel="00000000" w:rsidP="00000000" w:rsidRDefault="00000000" w:rsidRPr="00000000" w14:paraId="000000DE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Sistemul respirator și respirația la om; componentele sistemului respirator, schimbul de gaze în plămâni și tisular</w:t>
      </w:r>
    </w:p>
    <w:p w:rsidR="00000000" w:rsidDel="00000000" w:rsidP="00000000" w:rsidRDefault="00000000" w:rsidRPr="00000000" w14:paraId="000000DF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Nutriția la om, sistemul digestiv, etapele digestiei, procese digestive</w:t>
      </w:r>
    </w:p>
    <w:p w:rsidR="00000000" w:rsidDel="00000000" w:rsidP="00000000" w:rsidRDefault="00000000" w:rsidRPr="00000000" w14:paraId="000000E0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Sistemul excretor și excreția la om; </w:t>
      </w:r>
    </w:p>
    <w:p w:rsidR="00000000" w:rsidDel="00000000" w:rsidP="00000000" w:rsidRDefault="00000000" w:rsidRPr="00000000" w14:paraId="000000E1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Sistemul reproducător și reproducerea la om; sistem reproducător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feminin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și masculin. </w:t>
      </w:r>
    </w:p>
    <w:p w:rsidR="00000000" w:rsidDel="00000000" w:rsidP="00000000" w:rsidRDefault="00000000" w:rsidRPr="00000000" w14:paraId="000000E2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Factori de risc și vicii</w:t>
      </w:r>
    </w:p>
    <w:p w:rsidR="00000000" w:rsidDel="00000000" w:rsidP="00000000" w:rsidRDefault="00000000" w:rsidRPr="00000000" w14:paraId="000000E3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     </w:t>
      </w:r>
    </w:p>
    <w:p w:rsidR="00000000" w:rsidDel="00000000" w:rsidP="00000000" w:rsidRDefault="00000000" w:rsidRPr="00000000" w14:paraId="000000E4">
      <w:pPr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  DOMENIUL III.         Bazele geneticii şi ameliorarea organismelor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Bazele moleculare ale eredității: acizi nucleici, gene.</w:t>
      </w:r>
    </w:p>
    <w:p w:rsidR="00000000" w:rsidDel="00000000" w:rsidP="00000000" w:rsidRDefault="00000000" w:rsidRPr="00000000" w14:paraId="000000E6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Replicarea, transcripția, translația.</w:t>
      </w:r>
    </w:p>
    <w:p w:rsidR="00000000" w:rsidDel="00000000" w:rsidP="00000000" w:rsidRDefault="00000000" w:rsidRPr="00000000" w14:paraId="000000E7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Bazele materiale ale eredității: cromozomi.</w:t>
      </w:r>
    </w:p>
    <w:p w:rsidR="00000000" w:rsidDel="00000000" w:rsidP="00000000" w:rsidRDefault="00000000" w:rsidRPr="00000000" w14:paraId="000000E8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Diviziunea celulară: amitoza, mitoza, meioza. </w:t>
      </w:r>
    </w:p>
    <w:p w:rsidR="00000000" w:rsidDel="00000000" w:rsidP="00000000" w:rsidRDefault="00000000" w:rsidRPr="00000000" w14:paraId="000000E9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Gametogeneza.</w:t>
      </w:r>
    </w:p>
    <w:p w:rsidR="00000000" w:rsidDel="00000000" w:rsidP="00000000" w:rsidRDefault="00000000" w:rsidRPr="00000000" w14:paraId="000000EA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Legile mendeliene de transmitere a caracterelor ereditare (încrucișarea monohibridă și dihibridă).</w:t>
      </w:r>
    </w:p>
    <w:p w:rsidR="00000000" w:rsidDel="00000000" w:rsidP="00000000" w:rsidRDefault="00000000" w:rsidRPr="00000000" w14:paraId="000000EB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Moștenirea înlănțuită a caracterelor.</w:t>
      </w:r>
    </w:p>
    <w:p w:rsidR="00000000" w:rsidDel="00000000" w:rsidP="00000000" w:rsidRDefault="00000000" w:rsidRPr="00000000" w14:paraId="000000EC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Moștenirea caracterelor cuplate cu sexul.</w:t>
      </w:r>
    </w:p>
    <w:p w:rsidR="00000000" w:rsidDel="00000000" w:rsidP="00000000" w:rsidRDefault="00000000" w:rsidRPr="00000000" w14:paraId="000000ED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Moștenirea grupelor sangvine.</w:t>
      </w:r>
    </w:p>
    <w:p w:rsidR="00000000" w:rsidDel="00000000" w:rsidP="00000000" w:rsidRDefault="00000000" w:rsidRPr="00000000" w14:paraId="000000EE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Variabilitatea neereditară și  ereditară a organismelor.</w:t>
      </w:r>
    </w:p>
    <w:p w:rsidR="00000000" w:rsidDel="00000000" w:rsidP="00000000" w:rsidRDefault="00000000" w:rsidRPr="00000000" w14:paraId="000000EF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Mutațiile și  factori mutageni.</w:t>
      </w:r>
    </w:p>
    <w:p w:rsidR="00000000" w:rsidDel="00000000" w:rsidP="00000000" w:rsidRDefault="00000000" w:rsidRPr="00000000" w14:paraId="000000F0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Genetica umană. Ereditatea normală și patologică la  om.</w:t>
      </w:r>
    </w:p>
    <w:p w:rsidR="00000000" w:rsidDel="00000000" w:rsidP="00000000" w:rsidRDefault="00000000" w:rsidRPr="00000000" w14:paraId="000000F1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Metode de studiu a eredității umane.</w:t>
      </w:r>
    </w:p>
    <w:p w:rsidR="00000000" w:rsidDel="00000000" w:rsidP="00000000" w:rsidRDefault="00000000" w:rsidRPr="00000000" w14:paraId="000000F2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Caracteristici ale ameliorării organismelor.</w:t>
      </w:r>
    </w:p>
    <w:p w:rsidR="00000000" w:rsidDel="00000000" w:rsidP="00000000" w:rsidRDefault="00000000" w:rsidRPr="00000000" w14:paraId="000000F3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Ameliorarea animalelor.</w:t>
      </w:r>
    </w:p>
    <w:p w:rsidR="00000000" w:rsidDel="00000000" w:rsidP="00000000" w:rsidRDefault="00000000" w:rsidRPr="00000000" w14:paraId="000000F4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Ameliorarea plantelor.</w:t>
      </w:r>
    </w:p>
    <w:p w:rsidR="00000000" w:rsidDel="00000000" w:rsidP="00000000" w:rsidRDefault="00000000" w:rsidRPr="00000000" w14:paraId="000000F5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Ameliorarea microorganismelor.</w:t>
      </w:r>
    </w:p>
    <w:p w:rsidR="00000000" w:rsidDel="00000000" w:rsidP="00000000" w:rsidRDefault="00000000" w:rsidRPr="00000000" w14:paraId="000000F6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Biotehnologii tradiționale și moderne</w:t>
      </w:r>
    </w:p>
    <w:p w:rsidR="00000000" w:rsidDel="00000000" w:rsidP="00000000" w:rsidRDefault="00000000" w:rsidRPr="00000000" w14:paraId="000000F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        DOMENIUL IV.         Ecologia şi protecţia mediului</w:t>
      </w:r>
    </w:p>
    <w:p w:rsidR="00000000" w:rsidDel="00000000" w:rsidP="00000000" w:rsidRDefault="00000000" w:rsidRPr="00000000" w14:paraId="000000F9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Niveluri de integrare  și organizare a materiei vii.</w:t>
      </w:r>
    </w:p>
    <w:p w:rsidR="00000000" w:rsidDel="00000000" w:rsidP="00000000" w:rsidRDefault="00000000" w:rsidRPr="00000000" w14:paraId="000000FA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Ecosisteme naturale și artificiale.</w:t>
      </w:r>
    </w:p>
    <w:p w:rsidR="00000000" w:rsidDel="00000000" w:rsidP="00000000" w:rsidRDefault="00000000" w:rsidRPr="00000000" w14:paraId="000000FB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Relații trofice: lanțuri și rețele trofice, piramide ecologice.</w:t>
      </w:r>
    </w:p>
    <w:p w:rsidR="00000000" w:rsidDel="00000000" w:rsidP="00000000" w:rsidRDefault="00000000" w:rsidRPr="00000000" w14:paraId="000000FC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Echilibrul dinamic în cadrul ecosistemului.</w:t>
      </w:r>
    </w:p>
    <w:p w:rsidR="00000000" w:rsidDel="00000000" w:rsidP="00000000" w:rsidRDefault="00000000" w:rsidRPr="00000000" w14:paraId="000000FD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Poluarea și protecția ecosistemeor terestru-aerian și acvatic. </w:t>
      </w:r>
    </w:p>
    <w:p w:rsidR="00000000" w:rsidDel="00000000" w:rsidP="00000000" w:rsidRDefault="00000000" w:rsidRPr="00000000" w14:paraId="000000FE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tabs>
          <w:tab w:val="left" w:pos="156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pStyle w:val="Heading1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bookmarkStart w:colFirst="0" w:colLast="0" w:name="_heading=h.2s8eyo1" w:id="10"/>
      <w:bookmarkEnd w:id="10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VII. MATRICEA DE SPECIFICAȚII</w:t>
      </w:r>
    </w:p>
    <w:p w:rsidR="00000000" w:rsidDel="00000000" w:rsidP="00000000" w:rsidRDefault="00000000" w:rsidRPr="00000000" w14:paraId="000001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2895.0" w:type="dxa"/>
        <w:jc w:val="left"/>
        <w:tblInd w:w="0.0" w:type="dxa"/>
        <w:tblLayout w:type="fixed"/>
        <w:tblLook w:val="0000"/>
      </w:tblPr>
      <w:tblGrid>
        <w:gridCol w:w="4926"/>
        <w:gridCol w:w="1833"/>
        <w:gridCol w:w="1883"/>
        <w:gridCol w:w="2268"/>
        <w:gridCol w:w="1985"/>
        <w:tblGridChange w:id="0">
          <w:tblGrid>
            <w:gridCol w:w="4926"/>
            <w:gridCol w:w="1833"/>
            <w:gridCol w:w="1883"/>
            <w:gridCol w:w="2268"/>
            <w:gridCol w:w="1985"/>
          </w:tblGrid>
        </w:tblGridChange>
      </w:tblGrid>
      <w:tr>
        <w:trPr>
          <w:trHeight w:val="861" w:hRule="atLeast"/>
        </w:trPr>
        <w:tc>
          <w:tcPr>
            <w:tcBorders>
              <w:top w:color="000000" w:space="0" w:sz="4" w:val="single"/>
              <w:lef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Domenii de conţinut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</w:t>
            </w:r>
          </w:p>
          <w:p w:rsidR="00000000" w:rsidDel="00000000" w:rsidP="00000000" w:rsidRDefault="00000000" w:rsidRPr="00000000" w14:paraId="0000010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Cunoaştere şi înţelegere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II</w:t>
            </w:r>
          </w:p>
          <w:p w:rsidR="00000000" w:rsidDel="00000000" w:rsidP="00000000" w:rsidRDefault="00000000" w:rsidRPr="00000000" w14:paraId="0000010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Aplicare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III</w:t>
            </w:r>
          </w:p>
          <w:p w:rsidR="00000000" w:rsidDel="00000000" w:rsidP="00000000" w:rsidRDefault="00000000" w:rsidRPr="00000000" w14:paraId="0000010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Integrare/ rezolvare de probleme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Total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70" w:hRule="atLeast"/>
        </w:trPr>
        <w:tc>
          <w:tcPr>
            <w:tcBorders>
              <w:top w:color="000000" w:space="0" w:sz="4" w:val="single"/>
              <w:lef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 Diversitatea în lumea vie şi particularităţile evolutive ale lumii vii.</w:t>
            </w:r>
          </w:p>
          <w:p w:rsidR="00000000" w:rsidDel="00000000" w:rsidP="00000000" w:rsidRDefault="00000000" w:rsidRPr="00000000" w14:paraId="0000010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(însuşirile generale ale organismelor + sistematica + evoluţia)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Itemul 11</w:t>
            </w:r>
          </w:p>
          <w:p w:rsidR="00000000" w:rsidDel="00000000" w:rsidP="00000000" w:rsidRDefault="00000000" w:rsidRPr="00000000" w14:paraId="0000010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Itemul 5</w:t>
            </w:r>
          </w:p>
          <w:p w:rsidR="00000000" w:rsidDel="00000000" w:rsidP="00000000" w:rsidRDefault="00000000" w:rsidRPr="00000000" w14:paraId="0000011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Itemul 4</w:t>
            </w:r>
          </w:p>
          <w:p w:rsidR="00000000" w:rsidDel="00000000" w:rsidP="00000000" w:rsidRDefault="00000000" w:rsidRPr="00000000" w14:paraId="0000011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8" w:hRule="atLeast"/>
        </w:trPr>
        <w:tc>
          <w:tcPr>
            <w:tcBorders>
              <w:top w:color="000000" w:space="0" w:sz="4" w:val="single"/>
              <w:lef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4">
            <w:pPr>
              <w:spacing w:after="0" w:line="240" w:lineRule="auto"/>
              <w:ind w:right="380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Puncte domeniu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20 puncte</w:t>
            </w:r>
          </w:p>
        </w:tc>
      </w:tr>
      <w:tr>
        <w:trPr>
          <w:trHeight w:val="1117" w:hRule="atLeast"/>
        </w:trPr>
        <w:tc>
          <w:tcPr>
            <w:tcBorders>
              <w:top w:color="000000" w:space="0" w:sz="4" w:val="single"/>
              <w:lef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 Sisteme şi procese vitale    (+ celula)</w:t>
            </w:r>
          </w:p>
          <w:p w:rsidR="00000000" w:rsidDel="00000000" w:rsidP="00000000" w:rsidRDefault="00000000" w:rsidRPr="00000000" w14:paraId="0000011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Itemul 7</w:t>
            </w:r>
          </w:p>
          <w:p w:rsidR="00000000" w:rsidDel="00000000" w:rsidP="00000000" w:rsidRDefault="00000000" w:rsidRPr="00000000" w14:paraId="0000011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Itemul 6</w:t>
            </w:r>
          </w:p>
          <w:p w:rsidR="00000000" w:rsidDel="00000000" w:rsidP="00000000" w:rsidRDefault="00000000" w:rsidRPr="00000000" w14:paraId="0000011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13p</w:t>
            </w:r>
          </w:p>
          <w:p w:rsidR="00000000" w:rsidDel="00000000" w:rsidP="00000000" w:rsidRDefault="00000000" w:rsidRPr="00000000" w14:paraId="0000011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Itemul 2</w:t>
            </w:r>
          </w:p>
          <w:p w:rsidR="00000000" w:rsidDel="00000000" w:rsidP="00000000" w:rsidRDefault="00000000" w:rsidRPr="00000000" w14:paraId="0000012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2p</w:t>
            </w:r>
          </w:p>
          <w:p w:rsidR="00000000" w:rsidDel="00000000" w:rsidP="00000000" w:rsidRDefault="00000000" w:rsidRPr="00000000" w14:paraId="0000012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Itemul 12</w:t>
            </w:r>
          </w:p>
          <w:p w:rsidR="00000000" w:rsidDel="00000000" w:rsidP="00000000" w:rsidRDefault="00000000" w:rsidRPr="00000000" w14:paraId="0000012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4" w:hRule="atLeast"/>
        </w:trPr>
        <w:tc>
          <w:tcPr>
            <w:tcBorders>
              <w:top w:color="000000" w:space="0" w:sz="4" w:val="single"/>
              <w:lef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6">
            <w:pPr>
              <w:spacing w:after="0" w:line="240" w:lineRule="auto"/>
              <w:ind w:right="238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Puncte domeniu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32 puncte</w:t>
            </w:r>
          </w:p>
        </w:tc>
      </w:tr>
      <w:tr>
        <w:trPr>
          <w:trHeight w:val="644" w:hRule="atLeast"/>
        </w:trPr>
        <w:tc>
          <w:tcPr>
            <w:tcBorders>
              <w:top w:color="000000" w:space="0" w:sz="4" w:val="single"/>
              <w:lef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 Bazele geneticii şi ameliorarea organismelor </w:t>
            </w:r>
          </w:p>
          <w:p w:rsidR="00000000" w:rsidDel="00000000" w:rsidP="00000000" w:rsidRDefault="00000000" w:rsidRPr="00000000" w14:paraId="0000012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Itemul 1</w:t>
            </w:r>
          </w:p>
          <w:p w:rsidR="00000000" w:rsidDel="00000000" w:rsidP="00000000" w:rsidRDefault="00000000" w:rsidRPr="00000000" w14:paraId="0000013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Itemul 8</w:t>
            </w:r>
          </w:p>
          <w:p w:rsidR="00000000" w:rsidDel="00000000" w:rsidP="00000000" w:rsidRDefault="00000000" w:rsidRPr="00000000" w14:paraId="0000013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Itemul 10</w:t>
            </w:r>
          </w:p>
          <w:p w:rsidR="00000000" w:rsidDel="00000000" w:rsidP="00000000" w:rsidRDefault="00000000" w:rsidRPr="00000000" w14:paraId="0000013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6" w:hRule="atLeast"/>
        </w:trPr>
        <w:tc>
          <w:tcPr>
            <w:tcBorders>
              <w:top w:color="000000" w:space="0" w:sz="4" w:val="single"/>
              <w:lef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6">
            <w:pPr>
              <w:spacing w:after="0" w:line="240" w:lineRule="auto"/>
              <w:ind w:right="238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Puncte domeniu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28 puncte</w:t>
            </w:r>
          </w:p>
        </w:tc>
      </w:tr>
      <w:tr>
        <w:trPr>
          <w:trHeight w:val="621" w:hRule="atLeast"/>
        </w:trPr>
        <w:tc>
          <w:tcPr>
            <w:tcBorders>
              <w:top w:color="000000" w:space="0" w:sz="4" w:val="single"/>
              <w:lef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 Ecologia şi protecţia mediului. </w:t>
            </w:r>
          </w:p>
          <w:p w:rsidR="00000000" w:rsidDel="00000000" w:rsidP="00000000" w:rsidRDefault="00000000" w:rsidRPr="00000000" w14:paraId="0000013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Itemul 2</w:t>
            </w:r>
          </w:p>
          <w:p w:rsidR="00000000" w:rsidDel="00000000" w:rsidP="00000000" w:rsidRDefault="00000000" w:rsidRPr="00000000" w14:paraId="0000013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Itemul 9</w:t>
            </w:r>
          </w:p>
          <w:p w:rsidR="00000000" w:rsidDel="00000000" w:rsidP="00000000" w:rsidRDefault="00000000" w:rsidRPr="00000000" w14:paraId="0000014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4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 item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4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6" w:hRule="atLeast"/>
        </w:trPr>
        <w:tc>
          <w:tcPr>
            <w:tcBorders>
              <w:top w:color="000000" w:space="0" w:sz="4" w:val="single"/>
              <w:lef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43">
            <w:pPr>
              <w:spacing w:after="0" w:line="240" w:lineRule="auto"/>
              <w:ind w:right="238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Puncte domeniu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4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4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4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4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20 puncte</w:t>
            </w:r>
          </w:p>
        </w:tc>
      </w:tr>
      <w:tr>
        <w:trPr>
          <w:trHeight w:val="568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4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Total 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4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21 puncte/33%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4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61 puncte/42 %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4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18 puncte/ 25 %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4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100 puncte/100 %</w:t>
            </w:r>
          </w:p>
        </w:tc>
      </w:tr>
    </w:tbl>
    <w:p w:rsidR="00000000" w:rsidDel="00000000" w:rsidP="00000000" w:rsidRDefault="00000000" w:rsidRPr="00000000" w14:paraId="0000014D">
      <w:pPr>
        <w:rPr>
          <w:rFonts w:ascii="Times New Roman" w:cs="Times New Roman" w:eastAsia="Times New Roman" w:hAnsi="Times New Roman"/>
          <w:sz w:val="24"/>
          <w:szCs w:val="24"/>
        </w:rPr>
        <w:sectPr>
          <w:type w:val="nextPage"/>
          <w:pgSz w:h="12240" w:w="15840" w:orient="landscape"/>
          <w:pgMar w:bottom="567" w:top="567" w:left="1440" w:right="533" w:header="720" w:footer="720"/>
        </w:sectPr>
      </w:pPr>
      <w:r w:rsidDel="00000000" w:rsidR="00000000" w:rsidRPr="00000000">
        <w:rPr>
          <w:rtl w:val="0"/>
        </w:rPr>
      </w:r>
    </w:p>
    <w:bookmarkStart w:colFirst="0" w:colLast="0" w:name="bookmark=id.3rdcrjn" w:id="11"/>
    <w:bookmarkEnd w:id="11"/>
    <w:p w:rsidR="00000000" w:rsidDel="00000000" w:rsidP="00000000" w:rsidRDefault="00000000" w:rsidRPr="00000000" w14:paraId="0000014E">
      <w:pPr>
        <w:pStyle w:val="Heading1"/>
        <w:ind w:left="1080" w:firstLine="0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bookmarkStart w:colFirst="0" w:colLast="0" w:name="_heading=h.17dp8vu" w:id="12"/>
      <w:bookmarkEnd w:id="12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VIII. MODEL DE TEST DOCIMOLOGIC</w:t>
      </w:r>
    </w:p>
    <w:tbl>
      <w:tblPr>
        <w:tblStyle w:val="Table4"/>
        <w:tblW w:w="9842.0" w:type="dxa"/>
        <w:jc w:val="left"/>
        <w:tblInd w:w="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61"/>
        <w:gridCol w:w="8383"/>
        <w:gridCol w:w="698"/>
        <w:tblGridChange w:id="0">
          <w:tblGrid>
            <w:gridCol w:w="761"/>
            <w:gridCol w:w="8383"/>
            <w:gridCol w:w="698"/>
          </w:tblGrid>
        </w:tblGridChange>
      </w:tblGrid>
      <w:tr>
        <w:tc>
          <w:tcPr/>
          <w:p w:rsidR="00000000" w:rsidDel="00000000" w:rsidP="00000000" w:rsidRDefault="00000000" w:rsidRPr="00000000" w14:paraId="0000014F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Nr. d/o</w:t>
            </w:r>
          </w:p>
        </w:tc>
        <w:tc>
          <w:tcPr/>
          <w:p w:rsidR="00000000" w:rsidDel="00000000" w:rsidP="00000000" w:rsidRDefault="00000000" w:rsidRPr="00000000" w14:paraId="00000150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ITEM</w:t>
            </w:r>
          </w:p>
        </w:tc>
        <w:tc>
          <w:tcPr/>
          <w:p w:rsidR="00000000" w:rsidDel="00000000" w:rsidP="00000000" w:rsidRDefault="00000000" w:rsidRPr="00000000" w14:paraId="00000151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Scor </w:t>
            </w:r>
          </w:p>
        </w:tc>
      </w:tr>
      <w:tr>
        <w:tc>
          <w:tcPr/>
          <w:p w:rsidR="00000000" w:rsidDel="00000000" w:rsidP="00000000" w:rsidRDefault="00000000" w:rsidRPr="00000000" w14:paraId="00000152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502" w:right="0" w:hanging="36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3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Bifează varianta corectă de răspuns</w:t>
            </w:r>
          </w:p>
          <w:p w:rsidR="00000000" w:rsidDel="00000000" w:rsidP="00000000" w:rsidRDefault="00000000" w:rsidRPr="00000000" w14:paraId="00000154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Totalitatea predispoziţiilor ereditare ale organismului (genelor) reprezintă:</w:t>
            </w:r>
          </w:p>
          <w:p w:rsidR="00000000" w:rsidDel="00000000" w:rsidP="00000000" w:rsidRDefault="00000000" w:rsidRPr="00000000" w14:paraId="00000155">
            <w:pPr>
              <w:keepNext w:val="0"/>
              <w:keepLines w:val="0"/>
              <w:widowControl w:val="1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144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Genotip;</w:t>
            </w:r>
          </w:p>
          <w:p w:rsidR="00000000" w:rsidDel="00000000" w:rsidP="00000000" w:rsidRDefault="00000000" w:rsidRPr="00000000" w14:paraId="00000156">
            <w:pPr>
              <w:keepNext w:val="0"/>
              <w:keepLines w:val="0"/>
              <w:widowControl w:val="1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144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Organism homozigot;</w:t>
            </w:r>
          </w:p>
          <w:p w:rsidR="00000000" w:rsidDel="00000000" w:rsidP="00000000" w:rsidRDefault="00000000" w:rsidRPr="00000000" w14:paraId="00000157">
            <w:pPr>
              <w:keepNext w:val="0"/>
              <w:keepLines w:val="0"/>
              <w:widowControl w:val="1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144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Gene alele</w:t>
            </w:r>
          </w:p>
          <w:p w:rsidR="00000000" w:rsidDel="00000000" w:rsidP="00000000" w:rsidRDefault="00000000" w:rsidRPr="00000000" w14:paraId="00000158">
            <w:pPr>
              <w:keepNext w:val="0"/>
              <w:keepLines w:val="0"/>
              <w:widowControl w:val="1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144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Caracter dominant</w:t>
            </w:r>
          </w:p>
          <w:p w:rsidR="00000000" w:rsidDel="00000000" w:rsidP="00000000" w:rsidRDefault="00000000" w:rsidRPr="00000000" w14:paraId="00000159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A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</w:t>
            </w:r>
          </w:p>
          <w:p w:rsidR="00000000" w:rsidDel="00000000" w:rsidP="00000000" w:rsidRDefault="00000000" w:rsidRPr="00000000" w14:paraId="0000015C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  <w:p w:rsidR="00000000" w:rsidDel="00000000" w:rsidP="00000000" w:rsidRDefault="00000000" w:rsidRPr="00000000" w14:paraId="0000015D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15E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5F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502" w:right="0" w:hanging="36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0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Bifează varianta corectă de răspuns</w:t>
            </w:r>
          </w:p>
          <w:p w:rsidR="00000000" w:rsidDel="00000000" w:rsidP="00000000" w:rsidRDefault="00000000" w:rsidRPr="00000000" w14:paraId="00000161">
            <w:pPr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Ştiinţa ce studiază relaţiile dintre organisme şi organisme şi mediul de viaţă se numește: </w:t>
            </w:r>
          </w:p>
          <w:p w:rsidR="00000000" w:rsidDel="00000000" w:rsidP="00000000" w:rsidRDefault="00000000" w:rsidRPr="00000000" w14:paraId="00000162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2062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Citologie</w:t>
            </w:r>
          </w:p>
          <w:p w:rsidR="00000000" w:rsidDel="00000000" w:rsidP="00000000" w:rsidRDefault="00000000" w:rsidRPr="00000000" w14:paraId="00000163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2062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Ihtiologie</w:t>
            </w:r>
          </w:p>
          <w:p w:rsidR="00000000" w:rsidDel="00000000" w:rsidP="00000000" w:rsidRDefault="00000000" w:rsidRPr="00000000" w14:paraId="00000164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2062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Ecologie</w:t>
            </w:r>
          </w:p>
          <w:p w:rsidR="00000000" w:rsidDel="00000000" w:rsidP="00000000" w:rsidRDefault="00000000" w:rsidRPr="00000000" w14:paraId="00000165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2062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Metrologie</w:t>
            </w:r>
          </w:p>
        </w:tc>
        <w:tc>
          <w:tcPr/>
          <w:p w:rsidR="00000000" w:rsidDel="00000000" w:rsidP="00000000" w:rsidRDefault="00000000" w:rsidRPr="00000000" w14:paraId="00000166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</w:t>
            </w:r>
          </w:p>
          <w:p w:rsidR="00000000" w:rsidDel="00000000" w:rsidP="00000000" w:rsidRDefault="00000000" w:rsidRPr="00000000" w14:paraId="00000169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  <w:p w:rsidR="00000000" w:rsidDel="00000000" w:rsidP="00000000" w:rsidRDefault="00000000" w:rsidRPr="00000000" w14:paraId="0000016A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</w:tr>
      <w:tr>
        <w:tc>
          <w:tcPr/>
          <w:p w:rsidR="00000000" w:rsidDel="00000000" w:rsidP="00000000" w:rsidRDefault="00000000" w:rsidRPr="00000000" w14:paraId="0000016B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502" w:right="0" w:hanging="36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C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Bifează varianta corectă de răspuns</w:t>
            </w:r>
          </w:p>
          <w:p w:rsidR="00000000" w:rsidDel="00000000" w:rsidP="00000000" w:rsidRDefault="00000000" w:rsidRPr="00000000" w14:paraId="0000016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Globulele roșii ale sângelui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02122"/>
                <w:sz w:val="24"/>
                <w:szCs w:val="24"/>
                <w:highlight w:val="white"/>
                <w:rtl w:val="0"/>
              </w:rPr>
              <w:t xml:space="preserve">specializate în transportul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oxigenului și dioxidului de carbon se numesc:</w:t>
            </w:r>
          </w:p>
          <w:p w:rsidR="00000000" w:rsidDel="00000000" w:rsidP="00000000" w:rsidRDefault="00000000" w:rsidRPr="00000000" w14:paraId="0000016E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2061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eritrocite</w:t>
            </w:r>
          </w:p>
          <w:p w:rsidR="00000000" w:rsidDel="00000000" w:rsidP="00000000" w:rsidRDefault="00000000" w:rsidRPr="00000000" w14:paraId="0000016F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109"/>
              </w:tabs>
              <w:spacing w:after="0" w:before="0" w:line="259" w:lineRule="auto"/>
              <w:ind w:left="2061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limfocite</w:t>
            </w:r>
          </w:p>
          <w:p w:rsidR="00000000" w:rsidDel="00000000" w:rsidP="00000000" w:rsidRDefault="00000000" w:rsidRPr="00000000" w14:paraId="0000017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109"/>
              </w:tabs>
              <w:spacing w:after="0" w:before="0" w:line="259" w:lineRule="auto"/>
              <w:ind w:left="2061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trombocite</w:t>
            </w:r>
          </w:p>
          <w:p w:rsidR="00000000" w:rsidDel="00000000" w:rsidP="00000000" w:rsidRDefault="00000000" w:rsidRPr="00000000" w14:paraId="00000171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109"/>
              </w:tabs>
              <w:spacing w:after="160" w:before="0" w:line="259" w:lineRule="auto"/>
              <w:ind w:left="2061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monocite</w:t>
            </w:r>
          </w:p>
        </w:tc>
        <w:tc>
          <w:tcPr/>
          <w:p w:rsidR="00000000" w:rsidDel="00000000" w:rsidP="00000000" w:rsidRDefault="00000000" w:rsidRPr="00000000" w14:paraId="00000172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</w:t>
            </w:r>
          </w:p>
          <w:p w:rsidR="00000000" w:rsidDel="00000000" w:rsidP="00000000" w:rsidRDefault="00000000" w:rsidRPr="00000000" w14:paraId="00000173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  <w:p w:rsidR="00000000" w:rsidDel="00000000" w:rsidP="00000000" w:rsidRDefault="00000000" w:rsidRPr="00000000" w14:paraId="00000174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</w:tr>
      <w:tr>
        <w:tc>
          <w:tcPr/>
          <w:p w:rsidR="00000000" w:rsidDel="00000000" w:rsidP="00000000" w:rsidRDefault="00000000" w:rsidRPr="00000000" w14:paraId="00000175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502" w:right="0" w:hanging="36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6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Bifează Adevărat/ Fals.</w:t>
            </w:r>
          </w:p>
          <w:p w:rsidR="00000000" w:rsidDel="00000000" w:rsidP="00000000" w:rsidRDefault="00000000" w:rsidRPr="00000000" w14:paraId="0000017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Citoplasma, plasmalema, ribozomii sunt componente comune pentru celulele procariote și  eucariote.</w:t>
            </w:r>
          </w:p>
          <w:p w:rsidR="00000000" w:rsidDel="00000000" w:rsidP="00000000" w:rsidRDefault="00000000" w:rsidRPr="00000000" w14:paraId="00000178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a. Adevărat;</w:t>
            </w:r>
          </w:p>
          <w:p w:rsidR="00000000" w:rsidDel="00000000" w:rsidP="00000000" w:rsidRDefault="00000000" w:rsidRPr="00000000" w14:paraId="00000179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b. Fals.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A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</w:t>
            </w:r>
          </w:p>
          <w:p w:rsidR="00000000" w:rsidDel="00000000" w:rsidP="00000000" w:rsidRDefault="00000000" w:rsidRPr="00000000" w14:paraId="0000017B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  <w:p w:rsidR="00000000" w:rsidDel="00000000" w:rsidP="00000000" w:rsidRDefault="00000000" w:rsidRPr="00000000" w14:paraId="0000017C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</w:tr>
      <w:tr>
        <w:tc>
          <w:tcPr/>
          <w:p w:rsidR="00000000" w:rsidDel="00000000" w:rsidP="00000000" w:rsidRDefault="00000000" w:rsidRPr="00000000" w14:paraId="0000017D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502" w:right="0" w:hanging="36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E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Analizează schema. Completează spațiile numerotate cu noțiunile corecte din lista propusă. </w:t>
            </w:r>
          </w:p>
          <w:p w:rsidR="00000000" w:rsidDel="00000000" w:rsidP="00000000" w:rsidRDefault="00000000" w:rsidRPr="00000000" w14:paraId="0000017F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mc:AlternateContent>
                <mc:Choice Requires="wpg">
                  <w:drawing>
                    <wp:inline distB="0" distT="0" distL="0" distR="0">
                      <wp:extent cx="4912043" cy="1790700"/>
                      <wp:effectExtent b="0" l="0" r="0" t="0"/>
                      <wp:docPr id="324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12043" cy="1790700"/>
                                <a:chOff x="0" y="0"/>
                                <a:chExt cx="5186150" cy="210175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5186150" cy="2101750"/>
                                  <a:chOff x="0" y="0"/>
                                  <a:chExt cx="5186150" cy="2101750"/>
                                </a:xfrm>
                              </wpg:grpSpPr>
                              <wps:wsp>
                                <wps:cNvSpPr/>
                                <wps:cNvPr id="13" name="Shape 13"/>
                                <wps:spPr>
                                  <a:xfrm>
                                    <a:off x="0" y="0"/>
                                    <a:ext cx="5186150" cy="2101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4" name="Shape 14"/>
                                <wps:spPr>
                                  <a:xfrm>
                                    <a:off x="4033447" y="1265357"/>
                                    <a:ext cx="495127" cy="23563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20000" w="120000">
                                        <a:moveTo>
                                          <a:pt x="0" y="0"/>
                                        </a:moveTo>
                                        <a:lnTo>
                                          <a:pt x="0" y="81776"/>
                                        </a:lnTo>
                                        <a:lnTo>
                                          <a:pt x="120000" y="81776"/>
                                        </a:lnTo>
                                        <a:lnTo>
                                          <a:pt x="120000" y="1200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12700">
                                    <a:solidFill>
                                      <a:srgbClr val="959595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5" name="Shape 15"/>
                                <wps:spPr>
                                  <a:xfrm>
                                    <a:off x="3538319" y="1265357"/>
                                    <a:ext cx="495127" cy="23563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20000" w="120000">
                                        <a:moveTo>
                                          <a:pt x="120000" y="0"/>
                                        </a:moveTo>
                                        <a:lnTo>
                                          <a:pt x="120000" y="81776"/>
                                        </a:lnTo>
                                        <a:lnTo>
                                          <a:pt x="0" y="81776"/>
                                        </a:lnTo>
                                        <a:lnTo>
                                          <a:pt x="0" y="1200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12700">
                                    <a:solidFill>
                                      <a:srgbClr val="959595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6" name="Shape 16"/>
                                <wps:spPr>
                                  <a:xfrm>
                                    <a:off x="2795627" y="515239"/>
                                    <a:ext cx="1237819" cy="23563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20000" w="120000">
                                        <a:moveTo>
                                          <a:pt x="0" y="0"/>
                                        </a:moveTo>
                                        <a:lnTo>
                                          <a:pt x="0" y="81776"/>
                                        </a:lnTo>
                                        <a:lnTo>
                                          <a:pt x="120000" y="81776"/>
                                        </a:lnTo>
                                        <a:lnTo>
                                          <a:pt x="120000" y="1200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12700">
                                    <a:solidFill>
                                      <a:srgbClr val="828282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7" name="Shape 17"/>
                                <wps:spPr>
                                  <a:xfrm>
                                    <a:off x="1557807" y="1265357"/>
                                    <a:ext cx="990255" cy="23563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20000" w="120000">
                                        <a:moveTo>
                                          <a:pt x="0" y="0"/>
                                        </a:moveTo>
                                        <a:lnTo>
                                          <a:pt x="0" y="81776"/>
                                        </a:lnTo>
                                        <a:lnTo>
                                          <a:pt x="120000" y="81776"/>
                                        </a:lnTo>
                                        <a:lnTo>
                                          <a:pt x="120000" y="1200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12700">
                                    <a:solidFill>
                                      <a:srgbClr val="959595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8" name="Shape 18"/>
                                <wps:spPr>
                                  <a:xfrm>
                                    <a:off x="1512087" y="1265357"/>
                                    <a:ext cx="91440" cy="23563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20000" w="120000">
                                        <a:moveTo>
                                          <a:pt x="60000" y="0"/>
                                        </a:moveTo>
                                        <a:lnTo>
                                          <a:pt x="60000" y="1200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12700">
                                    <a:solidFill>
                                      <a:srgbClr val="959595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9" name="Shape 19"/>
                                <wps:spPr>
                                  <a:xfrm>
                                    <a:off x="567551" y="1265357"/>
                                    <a:ext cx="990255" cy="23563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20000" w="120000">
                                        <a:moveTo>
                                          <a:pt x="120000" y="0"/>
                                        </a:moveTo>
                                        <a:lnTo>
                                          <a:pt x="120000" y="81776"/>
                                        </a:lnTo>
                                        <a:lnTo>
                                          <a:pt x="0" y="81776"/>
                                        </a:lnTo>
                                        <a:lnTo>
                                          <a:pt x="0" y="1200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12700">
                                    <a:solidFill>
                                      <a:srgbClr val="959595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0" name="Shape 20"/>
                                <wps:spPr>
                                  <a:xfrm>
                                    <a:off x="1557807" y="515239"/>
                                    <a:ext cx="1237819" cy="23563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20000" w="120000">
                                        <a:moveTo>
                                          <a:pt x="120000" y="0"/>
                                        </a:moveTo>
                                        <a:lnTo>
                                          <a:pt x="120000" y="81776"/>
                                        </a:lnTo>
                                        <a:lnTo>
                                          <a:pt x="0" y="81776"/>
                                        </a:lnTo>
                                        <a:lnTo>
                                          <a:pt x="0" y="1200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12700">
                                    <a:solidFill>
                                      <a:srgbClr val="828282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1" name="Shape 21"/>
                                <wps:spPr>
                                  <a:xfrm>
                                    <a:off x="2390522" y="756"/>
                                    <a:ext cx="810209" cy="514482"/>
                                  </a:xfrm>
                                  <a:prstGeom prst="roundRect">
                                    <a:avLst>
                                      <a:gd fmla="val 10000" name="adj"/>
                                    </a:avLst>
                                  </a:prstGeom>
                                  <a:gradFill>
                                    <a:gsLst>
                                      <a:gs pos="0">
                                        <a:srgbClr val="AFAFAF"/>
                                      </a:gs>
                                      <a:gs pos="50000">
                                        <a:schemeClr val="accent3"/>
                                      </a:gs>
                                      <a:gs pos="100000">
                                        <a:srgbClr val="919191"/>
                                      </a:gs>
                                    </a:gsLst>
                                    <a:lin ang="5400000" scaled="0"/>
                                  </a:gra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2" name="Shape 22"/>
                                <wps:spPr>
                                  <a:xfrm>
                                    <a:off x="2480545" y="86278"/>
                                    <a:ext cx="810209" cy="514482"/>
                                  </a:xfrm>
                                  <a:prstGeom prst="roundRect">
                                    <a:avLst>
                                      <a:gd fmla="val 10000" name="adj"/>
                                    </a:avLst>
                                  </a:prstGeom>
                                  <a:solidFill>
                                    <a:schemeClr val="lt1">
                                      <a:alpha val="89803"/>
                                    </a:schemeClr>
                                  </a:solidFill>
                                  <a:ln cap="flat" cmpd="sng" w="9525">
                                    <a:solidFill>
                                      <a:schemeClr val="accent3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 txBox="1"/>
                                <wps:cNvPr id="23" name="Shape 23"/>
                                <wps:spPr>
                                  <a:xfrm>
                                    <a:off x="2495614" y="101347"/>
                                    <a:ext cx="780071" cy="4843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15.9999942779541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Angiosperme</w:t>
                                      </w:r>
                                    </w:p>
                                  </w:txbxContent>
                                </wps:txbx>
                                <wps:bodyPr anchorCtr="0" anchor="ctr" bIns="34275" lIns="34275" spcFirstLastPara="1" rIns="34275" wrap="square" tIns="34275">
                                  <a:noAutofit/>
                                </wps:bodyPr>
                              </wps:wsp>
                              <wps:wsp>
                                <wps:cNvSpPr/>
                                <wps:cNvPr id="24" name="Shape 24"/>
                                <wps:spPr>
                                  <a:xfrm>
                                    <a:off x="1152702" y="750874"/>
                                    <a:ext cx="810209" cy="514482"/>
                                  </a:xfrm>
                                  <a:prstGeom prst="roundRect">
                                    <a:avLst>
                                      <a:gd fmla="val 10000" name="adj"/>
                                    </a:avLst>
                                  </a:prstGeom>
                                  <a:gradFill>
                                    <a:gsLst>
                                      <a:gs pos="0">
                                        <a:srgbClr val="AFAFAF"/>
                                      </a:gs>
                                      <a:gs pos="50000">
                                        <a:schemeClr val="accent3"/>
                                      </a:gs>
                                      <a:gs pos="100000">
                                        <a:srgbClr val="919191"/>
                                      </a:gs>
                                    </a:gsLst>
                                    <a:lin ang="5400000" scaled="0"/>
                                  </a:gra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5" name="Shape 25"/>
                                <wps:spPr>
                                  <a:xfrm>
                                    <a:off x="1242726" y="836397"/>
                                    <a:ext cx="810209" cy="514482"/>
                                  </a:xfrm>
                                  <a:prstGeom prst="roundRect">
                                    <a:avLst>
                                      <a:gd fmla="val 10000" name="adj"/>
                                    </a:avLst>
                                  </a:prstGeom>
                                  <a:solidFill>
                                    <a:schemeClr val="lt1">
                                      <a:alpha val="89803"/>
                                    </a:schemeClr>
                                  </a:solidFill>
                                  <a:ln cap="flat" cmpd="sng" w="9525">
                                    <a:solidFill>
                                      <a:schemeClr val="accent3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 txBox="1"/>
                                <wps:cNvPr id="26" name="Shape 26"/>
                                <wps:spPr>
                                  <a:xfrm>
                                    <a:off x="1257795" y="851466"/>
                                    <a:ext cx="780071" cy="4843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15.9999942779541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Dicotiledonate </w:t>
                                      </w:r>
                                    </w:p>
                                  </w:txbxContent>
                                </wps:txbx>
                                <wps:bodyPr anchorCtr="0" anchor="ctr" bIns="34275" lIns="34275" spcFirstLastPara="1" rIns="34275" wrap="square" tIns="34275">
                                  <a:noAutofit/>
                                </wps:bodyPr>
                              </wps:wsp>
                              <wps:wsp>
                                <wps:cNvSpPr/>
                                <wps:cNvPr id="27" name="Shape 27"/>
                                <wps:spPr>
                                  <a:xfrm>
                                    <a:off x="162447" y="1500993"/>
                                    <a:ext cx="810209" cy="514482"/>
                                  </a:xfrm>
                                  <a:prstGeom prst="roundRect">
                                    <a:avLst>
                                      <a:gd fmla="val 10000" name="adj"/>
                                    </a:avLst>
                                  </a:prstGeom>
                                  <a:gradFill>
                                    <a:gsLst>
                                      <a:gs pos="0">
                                        <a:srgbClr val="AFAFAF"/>
                                      </a:gs>
                                      <a:gs pos="50000">
                                        <a:schemeClr val="accent3"/>
                                      </a:gs>
                                      <a:gs pos="100000">
                                        <a:srgbClr val="919191"/>
                                      </a:gs>
                                    </a:gsLst>
                                    <a:lin ang="5400000" scaled="0"/>
                                  </a:gra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8" name="Shape 28"/>
                                <wps:spPr>
                                  <a:xfrm>
                                    <a:off x="252470" y="1586515"/>
                                    <a:ext cx="810209" cy="514482"/>
                                  </a:xfrm>
                                  <a:prstGeom prst="roundRect">
                                    <a:avLst>
                                      <a:gd fmla="val 10000" name="adj"/>
                                    </a:avLst>
                                  </a:prstGeom>
                                  <a:solidFill>
                                    <a:schemeClr val="lt1">
                                      <a:alpha val="89803"/>
                                    </a:schemeClr>
                                  </a:solidFill>
                                  <a:ln cap="flat" cmpd="sng" w="9525">
                                    <a:solidFill>
                                      <a:schemeClr val="accent3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 txBox="1"/>
                                <wps:cNvPr id="29" name="Shape 29"/>
                                <wps:spPr>
                                  <a:xfrm>
                                    <a:off x="267539" y="1601584"/>
                                    <a:ext cx="780071" cy="4843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15.9999942779541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Rozacee</w:t>
                                      </w:r>
                                    </w:p>
                                  </w:txbxContent>
                                </wps:txbx>
                                <wps:bodyPr anchorCtr="0" anchor="ctr" bIns="34275" lIns="34275" spcFirstLastPara="1" rIns="34275" wrap="square" tIns="34275">
                                  <a:noAutofit/>
                                </wps:bodyPr>
                              </wps:wsp>
                              <wps:wsp>
                                <wps:cNvSpPr/>
                                <wps:cNvPr id="30" name="Shape 30"/>
                                <wps:spPr>
                                  <a:xfrm>
                                    <a:off x="1152702" y="1500993"/>
                                    <a:ext cx="810209" cy="514482"/>
                                  </a:xfrm>
                                  <a:prstGeom prst="roundRect">
                                    <a:avLst>
                                      <a:gd fmla="val 10000" name="adj"/>
                                    </a:avLst>
                                  </a:prstGeom>
                                  <a:gradFill>
                                    <a:gsLst>
                                      <a:gs pos="0">
                                        <a:srgbClr val="AFAFAF"/>
                                      </a:gs>
                                      <a:gs pos="50000">
                                        <a:schemeClr val="accent3"/>
                                      </a:gs>
                                      <a:gs pos="100000">
                                        <a:srgbClr val="919191"/>
                                      </a:gs>
                                    </a:gsLst>
                                    <a:lin ang="5400000" scaled="0"/>
                                  </a:gra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31" name="Shape 31"/>
                                <wps:spPr>
                                  <a:xfrm>
                                    <a:off x="1242726" y="1586515"/>
                                    <a:ext cx="810209" cy="514482"/>
                                  </a:xfrm>
                                  <a:prstGeom prst="roundRect">
                                    <a:avLst>
                                      <a:gd fmla="val 10000" name="adj"/>
                                    </a:avLst>
                                  </a:prstGeom>
                                  <a:solidFill>
                                    <a:schemeClr val="lt1">
                                      <a:alpha val="89803"/>
                                    </a:schemeClr>
                                  </a:solidFill>
                                  <a:ln cap="flat" cmpd="sng" w="9525">
                                    <a:solidFill>
                                      <a:schemeClr val="accent3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 txBox="1"/>
                                <wps:cNvPr id="32" name="Shape 32"/>
                                <wps:spPr>
                                  <a:xfrm>
                                    <a:off x="1257795" y="1601584"/>
                                    <a:ext cx="780071" cy="4843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15.9999942779541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8"/>
                                          <w:vertAlign w:val="baseline"/>
                                        </w:rPr>
                                        <w:t xml:space="preserve">3.</w:t>
                                      </w:r>
                                    </w:p>
                                  </w:txbxContent>
                                </wps:txbx>
                                <wps:bodyPr anchorCtr="0" anchor="ctr" bIns="53325" lIns="53325" spcFirstLastPara="1" rIns="53325" wrap="square" tIns="53325">
                                  <a:noAutofit/>
                                </wps:bodyPr>
                              </wps:wsp>
                              <wps:wsp>
                                <wps:cNvSpPr/>
                                <wps:cNvPr id="33" name="Shape 33"/>
                                <wps:spPr>
                                  <a:xfrm>
                                    <a:off x="2142958" y="1500993"/>
                                    <a:ext cx="810209" cy="514482"/>
                                  </a:xfrm>
                                  <a:prstGeom prst="roundRect">
                                    <a:avLst>
                                      <a:gd fmla="val 10000" name="adj"/>
                                    </a:avLst>
                                  </a:prstGeom>
                                  <a:gradFill>
                                    <a:gsLst>
                                      <a:gs pos="0">
                                        <a:srgbClr val="AFAFAF"/>
                                      </a:gs>
                                      <a:gs pos="50000">
                                        <a:schemeClr val="accent3"/>
                                      </a:gs>
                                      <a:gs pos="100000">
                                        <a:srgbClr val="919191"/>
                                      </a:gs>
                                    </a:gsLst>
                                    <a:lin ang="5400000" scaled="0"/>
                                  </a:gra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34" name="Shape 34"/>
                                <wps:spPr>
                                  <a:xfrm>
                                    <a:off x="2232981" y="1586515"/>
                                    <a:ext cx="810209" cy="514482"/>
                                  </a:xfrm>
                                  <a:prstGeom prst="roundRect">
                                    <a:avLst>
                                      <a:gd fmla="val 10000" name="adj"/>
                                    </a:avLst>
                                  </a:prstGeom>
                                  <a:solidFill>
                                    <a:schemeClr val="lt1">
                                      <a:alpha val="89803"/>
                                    </a:schemeClr>
                                  </a:solidFill>
                                  <a:ln cap="flat" cmpd="sng" w="9525">
                                    <a:solidFill>
                                      <a:schemeClr val="accent3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 txBox="1"/>
                                <wps:cNvPr id="35" name="Shape 35"/>
                                <wps:spPr>
                                  <a:xfrm>
                                    <a:off x="2248050" y="1601584"/>
                                    <a:ext cx="780071" cy="4843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15.9999942779541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8"/>
                                          <w:vertAlign w:val="baseline"/>
                                        </w:rPr>
                                        <w:t xml:space="preserve">4</w:t>
                                      </w: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8"/>
                                          <w:vertAlign w:val="baseline"/>
                                        </w:rPr>
                                        <w:t xml:space="preserve">.</w:t>
                                      </w:r>
                                    </w:p>
                                  </w:txbxContent>
                                </wps:txbx>
                                <wps:bodyPr anchorCtr="0" anchor="ctr" bIns="53325" lIns="53325" spcFirstLastPara="1" rIns="53325" wrap="square" tIns="53325">
                                  <a:noAutofit/>
                                </wps:bodyPr>
                              </wps:wsp>
                              <wps:wsp>
                                <wps:cNvSpPr/>
                                <wps:cNvPr id="36" name="Shape 36"/>
                                <wps:spPr>
                                  <a:xfrm>
                                    <a:off x="3628342" y="750874"/>
                                    <a:ext cx="810209" cy="514482"/>
                                  </a:xfrm>
                                  <a:prstGeom prst="roundRect">
                                    <a:avLst>
                                      <a:gd fmla="val 10000" name="adj"/>
                                    </a:avLst>
                                  </a:prstGeom>
                                  <a:gradFill>
                                    <a:gsLst>
                                      <a:gs pos="0">
                                        <a:srgbClr val="AFAFAF"/>
                                      </a:gs>
                                      <a:gs pos="50000">
                                        <a:schemeClr val="accent3"/>
                                      </a:gs>
                                      <a:gs pos="100000">
                                        <a:srgbClr val="919191"/>
                                      </a:gs>
                                    </a:gsLst>
                                    <a:lin ang="5400000" scaled="0"/>
                                  </a:gra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37" name="Shape 37"/>
                                <wps:spPr>
                                  <a:xfrm>
                                    <a:off x="3718365" y="836397"/>
                                    <a:ext cx="810209" cy="514482"/>
                                  </a:xfrm>
                                  <a:prstGeom prst="roundRect">
                                    <a:avLst>
                                      <a:gd fmla="val 10000" name="adj"/>
                                    </a:avLst>
                                  </a:prstGeom>
                                  <a:solidFill>
                                    <a:schemeClr val="lt1">
                                      <a:alpha val="89803"/>
                                    </a:schemeClr>
                                  </a:solidFill>
                                  <a:ln cap="flat" cmpd="sng" w="9525">
                                    <a:solidFill>
                                      <a:schemeClr val="accent3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 txBox="1"/>
                                <wps:cNvPr id="38" name="Shape 38"/>
                                <wps:spPr>
                                  <a:xfrm>
                                    <a:off x="3733434" y="851466"/>
                                    <a:ext cx="780071" cy="4843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15.9999942779541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8"/>
                                          <w:vertAlign w:val="baseline"/>
                                        </w:rPr>
                                        <w:t xml:space="preserve">1</w:t>
                                      </w: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.</w:t>
                                      </w:r>
                                    </w:p>
                                  </w:txbxContent>
                                </wps:txbx>
                                <wps:bodyPr anchorCtr="0" anchor="ctr" bIns="53325" lIns="53325" spcFirstLastPara="1" rIns="53325" wrap="square" tIns="53325">
                                  <a:noAutofit/>
                                </wps:bodyPr>
                              </wps:wsp>
                              <wps:wsp>
                                <wps:cNvSpPr/>
                                <wps:cNvPr id="39" name="Shape 39"/>
                                <wps:spPr>
                                  <a:xfrm>
                                    <a:off x="3133214" y="1500993"/>
                                    <a:ext cx="810209" cy="514482"/>
                                  </a:xfrm>
                                  <a:prstGeom prst="roundRect">
                                    <a:avLst>
                                      <a:gd fmla="val 10000" name="adj"/>
                                    </a:avLst>
                                  </a:prstGeom>
                                  <a:gradFill>
                                    <a:gsLst>
                                      <a:gs pos="0">
                                        <a:srgbClr val="AFAFAF"/>
                                      </a:gs>
                                      <a:gs pos="50000">
                                        <a:schemeClr val="accent3"/>
                                      </a:gs>
                                      <a:gs pos="100000">
                                        <a:srgbClr val="919191"/>
                                      </a:gs>
                                    </a:gsLst>
                                    <a:lin ang="5400000" scaled="0"/>
                                  </a:gra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0" name="Shape 40"/>
                                <wps:spPr>
                                  <a:xfrm>
                                    <a:off x="3223237" y="1586515"/>
                                    <a:ext cx="810209" cy="514482"/>
                                  </a:xfrm>
                                  <a:prstGeom prst="roundRect">
                                    <a:avLst>
                                      <a:gd fmla="val 10000" name="adj"/>
                                    </a:avLst>
                                  </a:prstGeom>
                                  <a:solidFill>
                                    <a:schemeClr val="lt1">
                                      <a:alpha val="89803"/>
                                    </a:schemeClr>
                                  </a:solidFill>
                                  <a:ln cap="flat" cmpd="sng" w="9525">
                                    <a:solidFill>
                                      <a:schemeClr val="accent3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 txBox="1"/>
                                <wps:cNvPr id="41" name="Shape 41"/>
                                <wps:spPr>
                                  <a:xfrm>
                                    <a:off x="3238306" y="1601584"/>
                                    <a:ext cx="780071" cy="4843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15.9999942779541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8"/>
                                          <w:vertAlign w:val="baseline"/>
                                        </w:rPr>
                                        <w:t xml:space="preserve">2.</w:t>
                                      </w:r>
                                    </w:p>
                                  </w:txbxContent>
                                </wps:txbx>
                                <wps:bodyPr anchorCtr="0" anchor="ctr" bIns="53325" lIns="53325" spcFirstLastPara="1" rIns="53325" wrap="square" tIns="53325">
                                  <a:noAutofit/>
                                </wps:bodyPr>
                              </wps:wsp>
                              <wps:wsp>
                                <wps:cNvSpPr/>
                                <wps:cNvPr id="42" name="Shape 42"/>
                                <wps:spPr>
                                  <a:xfrm>
                                    <a:off x="4123470" y="1500993"/>
                                    <a:ext cx="810209" cy="514482"/>
                                  </a:xfrm>
                                  <a:prstGeom prst="roundRect">
                                    <a:avLst>
                                      <a:gd fmla="val 10000" name="adj"/>
                                    </a:avLst>
                                  </a:prstGeom>
                                  <a:gradFill>
                                    <a:gsLst>
                                      <a:gs pos="0">
                                        <a:srgbClr val="AFAFAF"/>
                                      </a:gs>
                                      <a:gs pos="50000">
                                        <a:schemeClr val="accent3"/>
                                      </a:gs>
                                      <a:gs pos="100000">
                                        <a:srgbClr val="919191"/>
                                      </a:gs>
                                    </a:gsLst>
                                    <a:lin ang="5400000" scaled="0"/>
                                  </a:gra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3" name="Shape 43"/>
                                <wps:spPr>
                                  <a:xfrm>
                                    <a:off x="4213493" y="1586515"/>
                                    <a:ext cx="810209" cy="514482"/>
                                  </a:xfrm>
                                  <a:prstGeom prst="roundRect">
                                    <a:avLst>
                                      <a:gd fmla="val 10000" name="adj"/>
                                    </a:avLst>
                                  </a:prstGeom>
                                  <a:solidFill>
                                    <a:schemeClr val="lt1">
                                      <a:alpha val="89803"/>
                                    </a:schemeClr>
                                  </a:solidFill>
                                  <a:ln cap="flat" cmpd="sng" w="9525">
                                    <a:solidFill>
                                      <a:schemeClr val="accent3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 txBox="1"/>
                                <wps:cNvPr id="44" name="Shape 44"/>
                                <wps:spPr>
                                  <a:xfrm>
                                    <a:off x="4228562" y="1601584"/>
                                    <a:ext cx="780071" cy="4843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15.9999942779541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Graminee</w:t>
                                      </w:r>
                                    </w:p>
                                  </w:txbxContent>
                                </wps:txbx>
                                <wps:bodyPr anchorCtr="0" anchor="ctr" bIns="34275" lIns="34275" spcFirstLastPara="1" rIns="34275" wrap="square" tIns="3427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4912043" cy="1790700"/>
                      <wp:effectExtent b="0" l="0" r="0" t="0"/>
                      <wp:docPr id="324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912043" cy="1790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Listă de noțiuni: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190500</wp:posOffset>
                      </wp:positionV>
                      <wp:extent cx="726033" cy="247650"/>
                      <wp:effectExtent b="0" l="0" r="0" t="0"/>
                      <wp:wrapNone/>
                      <wp:docPr id="31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4987746" y="3660938"/>
                                <a:ext cx="716508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 Fabacee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190500</wp:posOffset>
                      </wp:positionV>
                      <wp:extent cx="726033" cy="247650"/>
                      <wp:effectExtent b="0" l="0" r="0" t="0"/>
                      <wp:wrapNone/>
                      <wp:docPr id="313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26033" cy="2476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4333875</wp:posOffset>
                      </wp:positionH>
                      <wp:positionV relativeFrom="paragraph">
                        <wp:posOffset>190500</wp:posOffset>
                      </wp:positionV>
                      <wp:extent cx="773799" cy="247650"/>
                      <wp:effectExtent b="0" l="0" r="0" t="0"/>
                      <wp:wrapNone/>
                      <wp:docPr id="33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7" name="Shape 57"/>
                            <wps:spPr>
                              <a:xfrm>
                                <a:off x="4963863" y="3660938"/>
                                <a:ext cx="764274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Asteracee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4333875</wp:posOffset>
                      </wp:positionH>
                      <wp:positionV relativeFrom="paragraph">
                        <wp:posOffset>190500</wp:posOffset>
                      </wp:positionV>
                      <wp:extent cx="773799" cy="247650"/>
                      <wp:effectExtent b="0" l="0" r="0" t="0"/>
                      <wp:wrapNone/>
                      <wp:docPr id="337" name="image3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3799" cy="2476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190500</wp:posOffset>
                      </wp:positionV>
                      <wp:extent cx="671442" cy="247650"/>
                      <wp:effectExtent b="0" l="0" r="0" t="0"/>
                      <wp:wrapNone/>
                      <wp:docPr id="33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9" name="Shape 59"/>
                            <wps:spPr>
                              <a:xfrm>
                                <a:off x="5015042" y="3660938"/>
                                <a:ext cx="661917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Liliacee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190500</wp:posOffset>
                      </wp:positionV>
                      <wp:extent cx="671442" cy="247650"/>
                      <wp:effectExtent b="0" l="0" r="0" t="0"/>
                      <wp:wrapNone/>
                      <wp:docPr id="339" name="image3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71442" cy="2476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3076575</wp:posOffset>
                      </wp:positionH>
                      <wp:positionV relativeFrom="paragraph">
                        <wp:posOffset>190500</wp:posOffset>
                      </wp:positionV>
                      <wp:extent cx="1169585" cy="247650"/>
                      <wp:effectExtent b="0" l="0" r="0" t="0"/>
                      <wp:wrapNone/>
                      <wp:docPr id="33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2" name="Shape 52"/>
                            <wps:spPr>
                              <a:xfrm>
                                <a:off x="4765970" y="3660938"/>
                                <a:ext cx="116006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Monocotiledonate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3076575</wp:posOffset>
                      </wp:positionH>
                      <wp:positionV relativeFrom="paragraph">
                        <wp:posOffset>190500</wp:posOffset>
                      </wp:positionV>
                      <wp:extent cx="1169585" cy="247650"/>
                      <wp:effectExtent b="0" l="0" r="0" t="0"/>
                      <wp:wrapNone/>
                      <wp:docPr id="332" name="image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69585" cy="2476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181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                      </w:t>
            </w:r>
          </w:p>
          <w:p w:rsidR="00000000" w:rsidDel="00000000" w:rsidP="00000000" w:rsidRDefault="00000000" w:rsidRPr="00000000" w14:paraId="00000182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3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</w:t>
            </w:r>
          </w:p>
          <w:p w:rsidR="00000000" w:rsidDel="00000000" w:rsidP="00000000" w:rsidRDefault="00000000" w:rsidRPr="00000000" w14:paraId="00000188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  <w:p w:rsidR="00000000" w:rsidDel="00000000" w:rsidP="00000000" w:rsidRDefault="00000000" w:rsidRPr="00000000" w14:paraId="00000189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18A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18B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</w:p>
          <w:p w:rsidR="00000000" w:rsidDel="00000000" w:rsidP="00000000" w:rsidRDefault="00000000" w:rsidRPr="00000000" w14:paraId="0000018C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18D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8E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502" w:right="0" w:hanging="36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F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Studiați imaginea celulei eucariote de origine animală. Atașați lângă fiecare cifră denumirea elementului de structură a celulei.</w:t>
            </w:r>
          </w:p>
          <w:p w:rsidR="00000000" w:rsidDel="00000000" w:rsidP="00000000" w:rsidRDefault="00000000" w:rsidRPr="00000000" w14:paraId="00000190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961341</wp:posOffset>
                  </wp:positionH>
                  <wp:positionV relativeFrom="paragraph">
                    <wp:posOffset>16901</wp:posOffset>
                  </wp:positionV>
                  <wp:extent cx="3656869" cy="2707736"/>
                  <wp:effectExtent b="0" l="0" r="0" t="0"/>
                  <wp:wrapNone/>
                  <wp:docPr descr="C:\Users\User\Desktop\schema celulei.png" id="342" name="image1.png"/>
                  <a:graphic>
                    <a:graphicData uri="http://schemas.openxmlformats.org/drawingml/2006/picture">
                      <pic:pic>
                        <pic:nvPicPr>
                          <pic:cNvPr descr="C:\Users\User\Desktop\schema celulei.png" id="0" name="image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6869" cy="27077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91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1282700</wp:posOffset>
                      </wp:positionH>
                      <wp:positionV relativeFrom="paragraph">
                        <wp:posOffset>165100</wp:posOffset>
                      </wp:positionV>
                      <wp:extent cx="1479550" cy="312420"/>
                      <wp:effectExtent b="0" l="0" r="0" t="0"/>
                      <wp:wrapNone/>
                      <wp:docPr id="33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1" name="Shape 51"/>
                            <wps:spPr>
                              <a:xfrm>
                                <a:off x="4612575" y="3630140"/>
                                <a:ext cx="1466850" cy="299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cap="flat" cmpd="sng" w="12700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Membrană celulară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1282700</wp:posOffset>
                      </wp:positionH>
                      <wp:positionV relativeFrom="paragraph">
                        <wp:posOffset>165100</wp:posOffset>
                      </wp:positionV>
                      <wp:extent cx="1479550" cy="312420"/>
                      <wp:effectExtent b="0" l="0" r="0" t="0"/>
                      <wp:wrapNone/>
                      <wp:docPr id="331" name="image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79550" cy="3124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177800</wp:posOffset>
                      </wp:positionV>
                      <wp:extent cx="933346" cy="285655"/>
                      <wp:effectExtent b="0" l="0" r="0" t="0"/>
                      <wp:wrapNone/>
                      <wp:docPr id="33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8" name="Shape 58"/>
                            <wps:spPr>
                              <a:xfrm>
                                <a:off x="4885677" y="3643523"/>
                                <a:ext cx="920646" cy="2729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cap="flat" cmpd="sng" w="12700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Nucleol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177800</wp:posOffset>
                      </wp:positionV>
                      <wp:extent cx="933346" cy="285655"/>
                      <wp:effectExtent b="0" l="0" r="0" t="0"/>
                      <wp:wrapNone/>
                      <wp:docPr id="338" name="image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33346" cy="2856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3187700</wp:posOffset>
                      </wp:positionH>
                      <wp:positionV relativeFrom="paragraph">
                        <wp:posOffset>165100</wp:posOffset>
                      </wp:positionV>
                      <wp:extent cx="1157605" cy="312420"/>
                      <wp:effectExtent b="0" l="0" r="0" t="0"/>
                      <wp:wrapNone/>
                      <wp:docPr id="31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" name="Shape 7"/>
                            <wps:spPr>
                              <a:xfrm>
                                <a:off x="4773548" y="3630140"/>
                                <a:ext cx="1144905" cy="299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cap="flat" cmpd="sng" w="12700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Aparatul Golgi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3187700</wp:posOffset>
                      </wp:positionH>
                      <wp:positionV relativeFrom="paragraph">
                        <wp:posOffset>165100</wp:posOffset>
                      </wp:positionV>
                      <wp:extent cx="1157605" cy="312420"/>
                      <wp:effectExtent b="0" l="0" r="0" t="0"/>
                      <wp:wrapNone/>
                      <wp:docPr id="318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57605" cy="3124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19E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2832100</wp:posOffset>
                      </wp:positionH>
                      <wp:positionV relativeFrom="paragraph">
                        <wp:posOffset>177800</wp:posOffset>
                      </wp:positionV>
                      <wp:extent cx="1903199" cy="367305"/>
                      <wp:effectExtent b="0" l="0" r="0" t="0"/>
                      <wp:wrapNone/>
                      <wp:docPr id="32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7" name="Shape 47"/>
                            <wps:spPr>
                              <a:xfrm>
                                <a:off x="4400751" y="3602698"/>
                                <a:ext cx="1890499" cy="3546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cap="flat" cmpd="sng" w="12700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Reticul endoplasmatic rugos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2832100</wp:posOffset>
                      </wp:positionH>
                      <wp:positionV relativeFrom="paragraph">
                        <wp:posOffset>177800</wp:posOffset>
                      </wp:positionV>
                      <wp:extent cx="1903199" cy="367305"/>
                      <wp:effectExtent b="0" l="0" r="0" t="0"/>
                      <wp:wrapNone/>
                      <wp:docPr id="327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3199" cy="3673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177800</wp:posOffset>
                      </wp:positionV>
                      <wp:extent cx="913130" cy="291465"/>
                      <wp:effectExtent b="0" l="0" r="0" t="0"/>
                      <wp:wrapNone/>
                      <wp:docPr id="32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1" name="Shape 11"/>
                            <wps:spPr>
                              <a:xfrm>
                                <a:off x="4895785" y="3640618"/>
                                <a:ext cx="900430" cy="2787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cap="flat" cmpd="sng" w="12700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Centrioli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177800</wp:posOffset>
                      </wp:positionV>
                      <wp:extent cx="913130" cy="291465"/>
                      <wp:effectExtent b="0" l="0" r="0" t="0"/>
                      <wp:wrapNone/>
                      <wp:docPr id="322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13130" cy="2914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1A0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12700</wp:posOffset>
                      </wp:positionV>
                      <wp:extent cx="858539" cy="291967"/>
                      <wp:effectExtent b="0" l="0" r="0" t="0"/>
                      <wp:wrapNone/>
                      <wp:docPr id="33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0" name="Shape 50"/>
                            <wps:spPr>
                              <a:xfrm>
                                <a:off x="4923081" y="3640367"/>
                                <a:ext cx="845839" cy="2792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cap="flat" cmpd="sng" w="12700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Vacuole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12700</wp:posOffset>
                      </wp:positionV>
                      <wp:extent cx="858539" cy="291967"/>
                      <wp:effectExtent b="0" l="0" r="0" t="0"/>
                      <wp:wrapNone/>
                      <wp:docPr id="330" name="image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.png"/>
                              <pic:cNvPicPr preferRelativeResize="0"/>
                            </pic:nvPicPr>
                            <pic:blipFill>
                              <a:blip r:embed="rId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58539" cy="29196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1A1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177800</wp:posOffset>
                      </wp:positionV>
                      <wp:extent cx="817917" cy="312590"/>
                      <wp:effectExtent b="0" l="0" r="0" t="0"/>
                      <wp:wrapNone/>
                      <wp:docPr id="31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6" name="Shape 6"/>
                            <wps:spPr>
                              <a:xfrm>
                                <a:off x="4943392" y="3630055"/>
                                <a:ext cx="805217" cy="2998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cap="flat" cmpd="sng" w="12700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Microvili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177800</wp:posOffset>
                      </wp:positionV>
                      <wp:extent cx="817917" cy="312590"/>
                      <wp:effectExtent b="0" l="0" r="0" t="0"/>
                      <wp:wrapNone/>
                      <wp:docPr id="317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17917" cy="3125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1A2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1282700</wp:posOffset>
                      </wp:positionH>
                      <wp:positionV relativeFrom="paragraph">
                        <wp:posOffset>38100</wp:posOffset>
                      </wp:positionV>
                      <wp:extent cx="1029458" cy="285655"/>
                      <wp:effectExtent b="0" l="0" r="0" t="0"/>
                      <wp:wrapNone/>
                      <wp:docPr id="31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4837621" y="3643523"/>
                                <a:ext cx="1016758" cy="2729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cap="flat" cmpd="sng" w="12700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Ribozomi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1282700</wp:posOffset>
                      </wp:positionH>
                      <wp:positionV relativeFrom="paragraph">
                        <wp:posOffset>38100</wp:posOffset>
                      </wp:positionV>
                      <wp:extent cx="1029458" cy="285655"/>
                      <wp:effectExtent b="0" l="0" r="0" t="0"/>
                      <wp:wrapNone/>
                      <wp:docPr id="314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29458" cy="2856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38100</wp:posOffset>
                      </wp:positionV>
                      <wp:extent cx="1008986" cy="292479"/>
                      <wp:effectExtent b="0" l="0" r="0" t="0"/>
                      <wp:wrapNone/>
                      <wp:docPr id="32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" name="Shape 9"/>
                            <wps:spPr>
                              <a:xfrm>
                                <a:off x="4847857" y="3640111"/>
                                <a:ext cx="996286" cy="27977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cap="flat" cmpd="sng" w="12700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Mitocondrie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38100</wp:posOffset>
                      </wp:positionV>
                      <wp:extent cx="1008986" cy="292479"/>
                      <wp:effectExtent b="0" l="0" r="0" t="0"/>
                      <wp:wrapNone/>
                      <wp:docPr id="320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08986" cy="29247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4051300</wp:posOffset>
                      </wp:positionH>
                      <wp:positionV relativeFrom="paragraph">
                        <wp:posOffset>76200</wp:posOffset>
                      </wp:positionV>
                      <wp:extent cx="926351" cy="312951"/>
                      <wp:effectExtent b="0" l="0" r="0" t="0"/>
                      <wp:wrapNone/>
                      <wp:docPr id="32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6" name="Shape 46"/>
                            <wps:spPr>
                              <a:xfrm>
                                <a:off x="4889175" y="3629875"/>
                                <a:ext cx="913651" cy="30025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cap="flat" cmpd="sng" w="12700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Citoplasmă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4051300</wp:posOffset>
                      </wp:positionH>
                      <wp:positionV relativeFrom="paragraph">
                        <wp:posOffset>76200</wp:posOffset>
                      </wp:positionV>
                      <wp:extent cx="926351" cy="312951"/>
                      <wp:effectExtent b="0" l="0" r="0" t="0"/>
                      <wp:wrapNone/>
                      <wp:docPr id="326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26351" cy="31295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1A3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3187700</wp:posOffset>
                      </wp:positionH>
                      <wp:positionV relativeFrom="paragraph">
                        <wp:posOffset>76200</wp:posOffset>
                      </wp:positionV>
                      <wp:extent cx="994960" cy="306127"/>
                      <wp:effectExtent b="0" l="0" r="0" t="0"/>
                      <wp:wrapNone/>
                      <wp:docPr id="32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8" name="Shape 48"/>
                            <wps:spPr>
                              <a:xfrm>
                                <a:off x="4854870" y="3633287"/>
                                <a:ext cx="982260" cy="2934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cap="flat" cmpd="sng" w="12700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Nucleu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3187700</wp:posOffset>
                      </wp:positionH>
                      <wp:positionV relativeFrom="paragraph">
                        <wp:posOffset>76200</wp:posOffset>
                      </wp:positionV>
                      <wp:extent cx="994960" cy="306127"/>
                      <wp:effectExtent b="0" l="0" r="0" t="0"/>
                      <wp:wrapNone/>
                      <wp:docPr id="328" name="image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.png"/>
                              <pic:cNvPicPr preferRelativeResize="0"/>
                            </pic:nvPicPr>
                            <pic:blipFill>
                              <a:blip r:embed="rId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94960" cy="30612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101600</wp:posOffset>
                      </wp:positionV>
                      <wp:extent cx="776975" cy="312951"/>
                      <wp:effectExtent b="0" l="0" r="0" t="0"/>
                      <wp:wrapNone/>
                      <wp:docPr id="32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" name="Shape 10"/>
                            <wps:spPr>
                              <a:xfrm>
                                <a:off x="4963863" y="3629875"/>
                                <a:ext cx="764275" cy="30025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cap="flat" cmpd="sng" w="12700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Lizosomi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101600</wp:posOffset>
                      </wp:positionV>
                      <wp:extent cx="776975" cy="312951"/>
                      <wp:effectExtent b="0" l="0" r="0" t="0"/>
                      <wp:wrapNone/>
                      <wp:docPr id="321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2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6975" cy="31295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114300</wp:posOffset>
                      </wp:positionV>
                      <wp:extent cx="1889125" cy="305596"/>
                      <wp:effectExtent b="0" l="0" r="0" t="0"/>
                      <wp:wrapNone/>
                      <wp:docPr id="31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" name="Shape 4"/>
                            <wps:spPr>
                              <a:xfrm>
                                <a:off x="4407788" y="3633552"/>
                                <a:ext cx="1876425" cy="2928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cap="flat" cmpd="sng" w="12700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Reticul endoplasmatic neted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114300</wp:posOffset>
                      </wp:positionV>
                      <wp:extent cx="1889125" cy="305596"/>
                      <wp:effectExtent b="0" l="0" r="0" t="0"/>
                      <wp:wrapNone/>
                      <wp:docPr id="315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2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89125" cy="30559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1A5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7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</w:t>
            </w:r>
          </w:p>
          <w:p w:rsidR="00000000" w:rsidDel="00000000" w:rsidP="00000000" w:rsidRDefault="00000000" w:rsidRPr="00000000" w14:paraId="000001AC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  <w:p w:rsidR="00000000" w:rsidDel="00000000" w:rsidP="00000000" w:rsidRDefault="00000000" w:rsidRPr="00000000" w14:paraId="000001AD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AE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1AF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1B0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1B1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1B2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</w:p>
          <w:p w:rsidR="00000000" w:rsidDel="00000000" w:rsidP="00000000" w:rsidRDefault="00000000" w:rsidRPr="00000000" w14:paraId="000001B3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1B4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1B5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</w:t>
            </w:r>
          </w:p>
          <w:p w:rsidR="00000000" w:rsidDel="00000000" w:rsidP="00000000" w:rsidRDefault="00000000" w:rsidRPr="00000000" w14:paraId="000001B6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1B7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</w:t>
            </w:r>
          </w:p>
          <w:p w:rsidR="00000000" w:rsidDel="00000000" w:rsidP="00000000" w:rsidRDefault="00000000" w:rsidRPr="00000000" w14:paraId="000001B8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</w:t>
            </w:r>
          </w:p>
          <w:p w:rsidR="00000000" w:rsidDel="00000000" w:rsidP="00000000" w:rsidRDefault="00000000" w:rsidRPr="00000000" w14:paraId="000001B9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</w:t>
            </w:r>
          </w:p>
        </w:tc>
      </w:tr>
      <w:tr>
        <w:tc>
          <w:tcPr/>
          <w:p w:rsidR="00000000" w:rsidDel="00000000" w:rsidP="00000000" w:rsidRDefault="00000000" w:rsidRPr="00000000" w14:paraId="000001BA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502" w:right="0" w:hanging="36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B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Scrieți în spațiile rezervate denumirile organelor sistemului digestiv, selectându-le din variantele propuse.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1384641</wp:posOffset>
                  </wp:positionH>
                  <wp:positionV relativeFrom="paragraph">
                    <wp:posOffset>300794</wp:posOffset>
                  </wp:positionV>
                  <wp:extent cx="3850640" cy="2823845"/>
                  <wp:effectExtent b="0" l="0" r="0" t="0"/>
                  <wp:wrapSquare wrapText="bothSides" distB="0" distT="0" distL="114300" distR="114300"/>
                  <wp:docPr descr="C:\Users\User\Desktop\imagine 2.png" id="343" name="image3.png"/>
                  <a:graphic>
                    <a:graphicData uri="http://schemas.openxmlformats.org/drawingml/2006/picture">
                      <pic:pic>
                        <pic:nvPicPr>
                          <pic:cNvPr descr="C:\Users\User\Desktop\imagine 2.png" id="0" name="image3.png"/>
                          <pic:cNvPicPr preferRelativeResize="0"/>
                        </pic:nvPicPr>
                        <pic:blipFill>
                          <a:blip r:embed="rId27"/>
                          <a:srcRect b="0" l="2502" r="2975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0640" cy="28238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BC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D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F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0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1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2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5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6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8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A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Variante propuse:</w:t>
            </w:r>
          </w:p>
          <w:p w:rsidR="00000000" w:rsidDel="00000000" w:rsidP="00000000" w:rsidRDefault="00000000" w:rsidRPr="00000000" w14:paraId="000001CB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Apendice vermicular;  ficat;  intestin subțire;  stomac;  glandă parotidă; </w:t>
            </w:r>
          </w:p>
          <w:p w:rsidR="00000000" w:rsidDel="00000000" w:rsidP="00000000" w:rsidRDefault="00000000" w:rsidRPr="00000000" w14:paraId="000001CC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esofag;  colonul sigmoid;  glanda submandibulară;</w:t>
            </w:r>
          </w:p>
        </w:tc>
        <w:tc>
          <w:tcPr/>
          <w:p w:rsidR="00000000" w:rsidDel="00000000" w:rsidP="00000000" w:rsidRDefault="00000000" w:rsidRPr="00000000" w14:paraId="000001CD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</w:t>
            </w:r>
          </w:p>
          <w:p w:rsidR="00000000" w:rsidDel="00000000" w:rsidP="00000000" w:rsidRDefault="00000000" w:rsidRPr="00000000" w14:paraId="000001D0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  <w:p w:rsidR="00000000" w:rsidDel="00000000" w:rsidP="00000000" w:rsidRDefault="00000000" w:rsidRPr="00000000" w14:paraId="000001D1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D2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1D3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1D4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1D5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1D6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</w:p>
          <w:p w:rsidR="00000000" w:rsidDel="00000000" w:rsidP="00000000" w:rsidRDefault="00000000" w:rsidRPr="00000000" w14:paraId="000001D7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1D8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1D9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B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D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E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F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0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E1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502" w:right="0" w:hanging="36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Potriviți fiecare termen din lista propusă mai jos(cu referință la ADN) la caracterul corespunzător. Scrieți cifra corespunzătoare termenului pe linia corespunzătoare caracterului.</w:t>
            </w:r>
          </w:p>
          <w:p w:rsidR="00000000" w:rsidDel="00000000" w:rsidP="00000000" w:rsidRDefault="00000000" w:rsidRPr="00000000" w14:paraId="000001E3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 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Caractere: </w:t>
            </w:r>
          </w:p>
          <w:p w:rsidR="00000000" w:rsidDel="00000000" w:rsidP="00000000" w:rsidRDefault="00000000" w:rsidRPr="00000000" w14:paraId="000001E4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________ Organite celulare posesoare de ADN</w:t>
            </w:r>
          </w:p>
          <w:p w:rsidR="00000000" w:rsidDel="00000000" w:rsidP="00000000" w:rsidRDefault="00000000" w:rsidRPr="00000000" w14:paraId="000001E5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_______ Structura macromoleculară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6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_______ Baze azotate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7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_______ Pentoza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8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_______ Fosfatul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9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                              Listă de termeni:    </w:t>
            </w:r>
          </w:p>
          <w:p w:rsidR="00000000" w:rsidDel="00000000" w:rsidP="00000000" w:rsidRDefault="00000000" w:rsidRPr="00000000" w14:paraId="000001EA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Nucleu; </w:t>
            </w:r>
          </w:p>
          <w:p w:rsidR="00000000" w:rsidDel="00000000" w:rsidP="00000000" w:rsidRDefault="00000000" w:rsidRPr="00000000" w14:paraId="000001EB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Spirală dublă cu răsucire după acele de ceasornic;</w:t>
            </w:r>
          </w:p>
          <w:p w:rsidR="00000000" w:rsidDel="00000000" w:rsidP="00000000" w:rsidRDefault="00000000" w:rsidRPr="00000000" w14:paraId="000001EC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Cloroplaste;</w:t>
            </w:r>
          </w:p>
          <w:p w:rsidR="00000000" w:rsidDel="00000000" w:rsidP="00000000" w:rsidRDefault="00000000" w:rsidRPr="00000000" w14:paraId="000001ED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Mitocondrii;</w:t>
            </w:r>
          </w:p>
          <w:p w:rsidR="00000000" w:rsidDel="00000000" w:rsidP="00000000" w:rsidRDefault="00000000" w:rsidRPr="00000000" w14:paraId="000001EE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Rest de acid fosforic; </w:t>
            </w:r>
          </w:p>
          <w:p w:rsidR="00000000" w:rsidDel="00000000" w:rsidP="00000000" w:rsidRDefault="00000000" w:rsidRPr="00000000" w14:paraId="000001EF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Adenina; </w:t>
            </w:r>
          </w:p>
          <w:p w:rsidR="00000000" w:rsidDel="00000000" w:rsidP="00000000" w:rsidRDefault="00000000" w:rsidRPr="00000000" w14:paraId="000001F0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Dezoxiriboza;</w:t>
            </w:r>
          </w:p>
          <w:p w:rsidR="00000000" w:rsidDel="00000000" w:rsidP="00000000" w:rsidRDefault="00000000" w:rsidRPr="00000000" w14:paraId="000001F1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Citozina, </w:t>
            </w:r>
          </w:p>
          <w:p w:rsidR="00000000" w:rsidDel="00000000" w:rsidP="00000000" w:rsidRDefault="00000000" w:rsidRPr="00000000" w14:paraId="000001F2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Guanina; </w:t>
            </w:r>
          </w:p>
          <w:p w:rsidR="00000000" w:rsidDel="00000000" w:rsidP="00000000" w:rsidRDefault="00000000" w:rsidRPr="00000000" w14:paraId="000001F3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Timina</w:t>
            </w:r>
          </w:p>
          <w:p w:rsidR="00000000" w:rsidDel="00000000" w:rsidP="00000000" w:rsidRDefault="00000000" w:rsidRPr="00000000" w14:paraId="000001F4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5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</w:t>
            </w:r>
          </w:p>
          <w:p w:rsidR="00000000" w:rsidDel="00000000" w:rsidP="00000000" w:rsidRDefault="00000000" w:rsidRPr="00000000" w14:paraId="000001F6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  <w:p w:rsidR="00000000" w:rsidDel="00000000" w:rsidP="00000000" w:rsidRDefault="00000000" w:rsidRPr="00000000" w14:paraId="000001F7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1F8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1F9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</w:p>
          <w:p w:rsidR="00000000" w:rsidDel="00000000" w:rsidP="00000000" w:rsidRDefault="00000000" w:rsidRPr="00000000" w14:paraId="000001FA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1FB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1FC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</w:t>
            </w:r>
          </w:p>
          <w:p w:rsidR="00000000" w:rsidDel="00000000" w:rsidP="00000000" w:rsidRDefault="00000000" w:rsidRPr="00000000" w14:paraId="000001FD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</w:t>
            </w:r>
          </w:p>
          <w:p w:rsidR="00000000" w:rsidDel="00000000" w:rsidP="00000000" w:rsidRDefault="00000000" w:rsidRPr="00000000" w14:paraId="000001FE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</w:t>
            </w:r>
          </w:p>
          <w:p w:rsidR="00000000" w:rsidDel="00000000" w:rsidP="00000000" w:rsidRDefault="00000000" w:rsidRPr="00000000" w14:paraId="000001FF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</w:t>
            </w:r>
          </w:p>
          <w:p w:rsidR="00000000" w:rsidDel="00000000" w:rsidP="00000000" w:rsidRDefault="00000000" w:rsidRPr="00000000" w14:paraId="00000200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</w:t>
            </w:r>
          </w:p>
          <w:p w:rsidR="00000000" w:rsidDel="00000000" w:rsidP="00000000" w:rsidRDefault="00000000" w:rsidRPr="00000000" w14:paraId="00000201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2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3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4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205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502" w:right="0" w:hanging="36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Analizați enunțurile propuse și le potriviți cu conceptul la care se referă. Srcieți cifra corespunzătoare a enunțului  în coloana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răspunsul elevului.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8105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2350"/>
              <w:gridCol w:w="1297"/>
              <w:gridCol w:w="4458"/>
              <w:tblGridChange w:id="0">
                <w:tblGrid>
                  <w:gridCol w:w="2350"/>
                  <w:gridCol w:w="1297"/>
                  <w:gridCol w:w="4458"/>
                </w:tblGrid>
              </w:tblGridChange>
            </w:tblGrid>
            <w:tr>
              <w:tc>
                <w:tcPr>
                  <w:vAlign w:val="center"/>
                </w:tcPr>
                <w:p w:rsidR="00000000" w:rsidDel="00000000" w:rsidP="00000000" w:rsidRDefault="00000000" w:rsidRPr="00000000" w14:paraId="00000207">
                  <w:pPr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Conceptul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208">
                  <w:pPr>
                    <w:jc w:val="center"/>
                    <w:rPr>
                      <w:rFonts w:ascii="Times New Roman" w:cs="Times New Roman" w:eastAsia="Times New Roman" w:hAnsi="Times New Roma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sz w:val="24"/>
                      <w:szCs w:val="24"/>
                      <w:rtl w:val="0"/>
                    </w:rPr>
                    <w:t xml:space="preserve">Răspunsul elevului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209">
                  <w:pPr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Enunțuri</w:t>
                  </w:r>
                </w:p>
              </w:tc>
            </w:tr>
            <w:tr>
              <w:tc>
                <w:tcPr>
                  <w:vAlign w:val="center"/>
                </w:tcPr>
                <w:p w:rsidR="00000000" w:rsidDel="00000000" w:rsidP="00000000" w:rsidRDefault="00000000" w:rsidRPr="00000000" w14:paraId="0000020A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36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0B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36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0C">
                  <w:pPr>
                    <w:keepNext w:val="0"/>
                    <w:keepLines w:val="0"/>
                    <w:widowControl w:val="1"/>
                    <w:numPr>
                      <w:ilvl w:val="0"/>
                      <w:numId w:val="9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360" w:right="0" w:hanging="36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Mediu de trai</w:t>
                  </w:r>
                </w:p>
                <w:p w:rsidR="00000000" w:rsidDel="00000000" w:rsidP="00000000" w:rsidRDefault="00000000" w:rsidRPr="00000000" w14:paraId="0000020D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0E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bottom"/>
                </w:tcPr>
                <w:p w:rsidR="00000000" w:rsidDel="00000000" w:rsidP="00000000" w:rsidRDefault="00000000" w:rsidRPr="00000000" w14:paraId="0000020F">
                  <w:pPr>
                    <w:spacing w:line="276" w:lineRule="auto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restart"/>
                </w:tcPr>
                <w:p w:rsidR="00000000" w:rsidDel="00000000" w:rsidP="00000000" w:rsidRDefault="00000000" w:rsidRPr="00000000" w14:paraId="00000210">
                  <w:pPr>
                    <w:keepNext w:val="0"/>
                    <w:keepLines w:val="0"/>
                    <w:widowControl w:val="1"/>
                    <w:numPr>
                      <w:ilvl w:val="0"/>
                      <w:numId w:val="10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360" w:right="0" w:hanging="36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Elemente ale mediului de existenţă ce interacţionează cu organismele </w:t>
                  </w:r>
                </w:p>
                <w:p w:rsidR="00000000" w:rsidDel="00000000" w:rsidP="00000000" w:rsidRDefault="00000000" w:rsidRPr="00000000" w14:paraId="00000211">
                  <w:pPr>
                    <w:keepNext w:val="0"/>
                    <w:keepLines w:val="0"/>
                    <w:widowControl w:val="1"/>
                    <w:numPr>
                      <w:ilvl w:val="0"/>
                      <w:numId w:val="10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360" w:right="0" w:hanging="360"/>
                    <w:jc w:val="left"/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Elucidarea legăturilor de bază în interacţiunea diferitor grupe de organisme cu mediul.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12">
                  <w:pPr>
                    <w:keepNext w:val="0"/>
                    <w:keepLines w:val="0"/>
                    <w:widowControl w:val="1"/>
                    <w:numPr>
                      <w:ilvl w:val="0"/>
                      <w:numId w:val="10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360" w:right="0" w:hanging="360"/>
                    <w:jc w:val="both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Elaborarea bazelor ştiinţifice pentru exploatarea raţională a resurselor biologice şi prognosticarea dinamicii modificării mediului ca rezultat al acţiunii omului.</w:t>
                  </w:r>
                </w:p>
                <w:p w:rsidR="00000000" w:rsidDel="00000000" w:rsidP="00000000" w:rsidRDefault="00000000" w:rsidRPr="00000000" w14:paraId="00000213">
                  <w:pPr>
                    <w:keepNext w:val="0"/>
                    <w:keepLines w:val="0"/>
                    <w:widowControl w:val="1"/>
                    <w:numPr>
                      <w:ilvl w:val="0"/>
                      <w:numId w:val="10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360" w:right="0" w:hanging="360"/>
                    <w:jc w:val="left"/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totalitatea condiţiilor abiotice şi biotice în care există organismul şi care direct sau indirect influenţează asupra stării dezvoltării şi înmulţirii organismelor 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14">
                  <w:pPr>
                    <w:keepNext w:val="0"/>
                    <w:keepLines w:val="0"/>
                    <w:widowControl w:val="1"/>
                    <w:numPr>
                      <w:ilvl w:val="0"/>
                      <w:numId w:val="10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360" w:right="0" w:hanging="360"/>
                    <w:jc w:val="left"/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Elaborarea metodelor biologice de combatere a dăunătorilor culturilor agricole 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15">
                  <w:pPr>
                    <w:keepNext w:val="0"/>
                    <w:keepLines w:val="0"/>
                    <w:widowControl w:val="1"/>
                    <w:numPr>
                      <w:ilvl w:val="0"/>
                      <w:numId w:val="10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360" w:right="0" w:hanging="360"/>
                    <w:jc w:val="left"/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Elaborarea metodelor şi tehnologiilor cu ciclu închis la întreprinderile industriale 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16">
                  <w:pPr>
                    <w:spacing w:line="276" w:lineRule="auto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vAlign w:val="center"/>
                </w:tcPr>
                <w:p w:rsidR="00000000" w:rsidDel="00000000" w:rsidP="00000000" w:rsidRDefault="00000000" w:rsidRPr="00000000" w14:paraId="00000217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36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18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36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19">
                  <w:pPr>
                    <w:keepNext w:val="0"/>
                    <w:keepLines w:val="0"/>
                    <w:widowControl w:val="1"/>
                    <w:numPr>
                      <w:ilvl w:val="0"/>
                      <w:numId w:val="9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360" w:right="0" w:hanging="36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Sarcinile ecologiei</w:t>
                  </w:r>
                </w:p>
                <w:p w:rsidR="00000000" w:rsidDel="00000000" w:rsidP="00000000" w:rsidRDefault="00000000" w:rsidRPr="00000000" w14:paraId="0000021A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1B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1C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1D">
                  <w:pPr>
                    <w:spacing w:line="276" w:lineRule="auto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continue"/>
                </w:tcPr>
                <w:p w:rsidR="00000000" w:rsidDel="00000000" w:rsidP="00000000" w:rsidRDefault="00000000" w:rsidRPr="00000000" w14:paraId="0000021E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vAlign w:val="center"/>
                </w:tcPr>
                <w:p w:rsidR="00000000" w:rsidDel="00000000" w:rsidP="00000000" w:rsidRDefault="00000000" w:rsidRPr="00000000" w14:paraId="0000021F">
                  <w:pPr>
                    <w:keepNext w:val="0"/>
                    <w:keepLines w:val="0"/>
                    <w:widowControl w:val="1"/>
                    <w:numPr>
                      <w:ilvl w:val="0"/>
                      <w:numId w:val="9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360" w:right="0" w:hanging="36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Factori ecologici</w:t>
                  </w:r>
                </w:p>
              </w:tc>
              <w:tc>
                <w:tcPr/>
                <w:p w:rsidR="00000000" w:rsidDel="00000000" w:rsidP="00000000" w:rsidRDefault="00000000" w:rsidRPr="00000000" w14:paraId="00000220">
                  <w:pPr>
                    <w:spacing w:line="276" w:lineRule="auto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continue"/>
                </w:tcPr>
                <w:p w:rsidR="00000000" w:rsidDel="00000000" w:rsidP="00000000" w:rsidRDefault="00000000" w:rsidRPr="00000000" w14:paraId="00000221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22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3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4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5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</w:t>
            </w:r>
          </w:p>
          <w:p w:rsidR="00000000" w:rsidDel="00000000" w:rsidP="00000000" w:rsidRDefault="00000000" w:rsidRPr="00000000" w14:paraId="00000226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  <w:p w:rsidR="00000000" w:rsidDel="00000000" w:rsidP="00000000" w:rsidRDefault="00000000" w:rsidRPr="00000000" w14:paraId="00000227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228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</w:p>
          <w:p w:rsidR="00000000" w:rsidDel="00000000" w:rsidP="00000000" w:rsidRDefault="00000000" w:rsidRPr="00000000" w14:paraId="00000229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</w:t>
            </w:r>
          </w:p>
          <w:p w:rsidR="00000000" w:rsidDel="00000000" w:rsidP="00000000" w:rsidRDefault="00000000" w:rsidRPr="00000000" w14:paraId="0000022A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</w:t>
            </w:r>
          </w:p>
          <w:p w:rsidR="00000000" w:rsidDel="00000000" w:rsidP="00000000" w:rsidRDefault="00000000" w:rsidRPr="00000000" w14:paraId="0000022B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</w:t>
            </w:r>
          </w:p>
          <w:p w:rsidR="00000000" w:rsidDel="00000000" w:rsidP="00000000" w:rsidRDefault="00000000" w:rsidRPr="00000000" w14:paraId="0000022C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</w:t>
            </w:r>
          </w:p>
          <w:p w:rsidR="00000000" w:rsidDel="00000000" w:rsidP="00000000" w:rsidRDefault="00000000" w:rsidRPr="00000000" w14:paraId="0000022D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E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F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0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1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2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3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234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502" w:right="0" w:hanging="36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5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Bifează varianta corectă de răspuns</w:t>
            </w:r>
          </w:p>
          <w:p w:rsidR="00000000" w:rsidDel="00000000" w:rsidP="00000000" w:rsidRDefault="00000000" w:rsidRPr="00000000" w14:paraId="00000236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Bifați tipul încrucișării care va genera homozigoți recesivi.</w:t>
            </w:r>
          </w:p>
          <w:p w:rsidR="00000000" w:rsidDel="00000000" w:rsidP="00000000" w:rsidRDefault="00000000" w:rsidRPr="00000000" w14:paraId="00000237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1211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AA x aa    </w:t>
            </w:r>
          </w:p>
          <w:p w:rsidR="00000000" w:rsidDel="00000000" w:rsidP="00000000" w:rsidRDefault="00000000" w:rsidRPr="00000000" w14:paraId="00000238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1211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AA x Aa         </w:t>
            </w:r>
          </w:p>
          <w:p w:rsidR="00000000" w:rsidDel="00000000" w:rsidP="00000000" w:rsidRDefault="00000000" w:rsidRPr="00000000" w14:paraId="00000239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1211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AA x AA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A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1211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Aa x Aa          </w:t>
            </w:r>
          </w:p>
          <w:p w:rsidR="00000000" w:rsidDel="00000000" w:rsidP="00000000" w:rsidRDefault="00000000" w:rsidRPr="00000000" w14:paraId="0000023B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1211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nici o variantă corectă.  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C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D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E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F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</w:t>
            </w:r>
          </w:p>
          <w:p w:rsidR="00000000" w:rsidDel="00000000" w:rsidP="00000000" w:rsidRDefault="00000000" w:rsidRPr="00000000" w14:paraId="00000240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  <w:p w:rsidR="00000000" w:rsidDel="00000000" w:rsidP="00000000" w:rsidRDefault="00000000" w:rsidRPr="00000000" w14:paraId="00000241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</w:p>
          <w:p w:rsidR="00000000" w:rsidDel="00000000" w:rsidP="00000000" w:rsidRDefault="00000000" w:rsidRPr="00000000" w14:paraId="00000242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243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502" w:right="0" w:hanging="36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4">
            <w:pPr>
              <w:tabs>
                <w:tab w:val="left" w:pos="1995"/>
              </w:tabs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Formează triade, folosind cuvintele sau îmbinările de cuvinte propuse conform algoritmului: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tipul țesutului vegetal- diversitatea- funcția realizată.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5">
            <w:pPr>
              <w:tabs>
                <w:tab w:val="left" w:pos="1995"/>
              </w:tabs>
              <w:ind w:firstLine="708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3797908" cy="1400290"/>
                  <wp:effectExtent b="0" l="0" r="0" t="0"/>
                  <wp:docPr id="344" name="image35.png"/>
                  <a:graphic>
                    <a:graphicData uri="http://schemas.openxmlformats.org/drawingml/2006/picture">
                      <pic:pic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28"/>
                          <a:srcRect b="32818" l="29257" r="25477" t="374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908" cy="14002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6">
            <w:pPr>
              <w:tabs>
                <w:tab w:val="left" w:pos="1995"/>
              </w:tabs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Componentele triadelor</w:t>
            </w:r>
          </w:p>
          <w:p w:rsidR="00000000" w:rsidDel="00000000" w:rsidP="00000000" w:rsidRDefault="00000000" w:rsidRPr="00000000" w14:paraId="00000247">
            <w:pPr>
              <w:tabs>
                <w:tab w:val="left" w:pos="1995"/>
              </w:tabs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76200</wp:posOffset>
                      </wp:positionV>
                      <wp:extent cx="2103559" cy="334840"/>
                      <wp:effectExtent b="0" l="0" r="0" t="0"/>
                      <wp:wrapNone/>
                      <wp:docPr id="33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3" name="Shape 53"/>
                            <wps:spPr>
                              <a:xfrm>
                                <a:off x="4298983" y="3617343"/>
                                <a:ext cx="2094034" cy="325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 </w:t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transportul  sevei elaborate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76200</wp:posOffset>
                      </wp:positionV>
                      <wp:extent cx="2103559" cy="334840"/>
                      <wp:effectExtent b="0" l="0" r="0" t="0"/>
                      <wp:wrapNone/>
                      <wp:docPr id="333" name="image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.png"/>
                              <pic:cNvPicPr preferRelativeResize="0"/>
                            </pic:nvPicPr>
                            <pic:blipFill>
                              <a:blip r:embed="rId2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03559" cy="334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2717800</wp:posOffset>
                      </wp:positionH>
                      <wp:positionV relativeFrom="paragraph">
                        <wp:posOffset>76200</wp:posOffset>
                      </wp:positionV>
                      <wp:extent cx="1759194" cy="554648"/>
                      <wp:effectExtent b="0" l="0" r="0" t="0"/>
                      <wp:wrapNone/>
                      <wp:docPr id="33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6" name="Shape 56"/>
                            <wps:spPr>
                              <a:xfrm>
                                <a:off x="4471166" y="3507439"/>
                                <a:ext cx="1749669" cy="5451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realizează creșterea în grosime a tulpinii          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2717800</wp:posOffset>
                      </wp:positionH>
                      <wp:positionV relativeFrom="paragraph">
                        <wp:posOffset>76200</wp:posOffset>
                      </wp:positionV>
                      <wp:extent cx="1759194" cy="554648"/>
                      <wp:effectExtent b="0" l="0" r="0" t="0"/>
                      <wp:wrapNone/>
                      <wp:docPr id="336" name="image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.png"/>
                              <pic:cNvPicPr preferRelativeResize="0"/>
                            </pic:nvPicPr>
                            <pic:blipFill>
                              <a:blip r:embed="rId3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59194" cy="55464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248">
            <w:pPr>
              <w:tabs>
                <w:tab w:val="left" w:pos="1995"/>
              </w:tabs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9">
            <w:pPr>
              <w:tabs>
                <w:tab w:val="left" w:pos="1995"/>
              </w:tabs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76200</wp:posOffset>
                      </wp:positionV>
                      <wp:extent cx="1514475" cy="285750"/>
                      <wp:effectExtent b="0" l="0" r="0" t="0"/>
                      <wp:wrapNone/>
                      <wp:docPr id="33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5" name="Shape 55"/>
                            <wps:spPr>
                              <a:xfrm>
                                <a:off x="4593525" y="3641888"/>
                                <a:ext cx="15049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 </w:t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țesut formativ  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76200</wp:posOffset>
                      </wp:positionV>
                      <wp:extent cx="1514475" cy="285750"/>
                      <wp:effectExtent b="0" l="0" r="0" t="0"/>
                      <wp:wrapNone/>
                      <wp:docPr id="335" name="image2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8.png"/>
                              <pic:cNvPicPr preferRelativeResize="0"/>
                            </pic:nvPicPr>
                            <pic:blipFill>
                              <a:blip r:embed="rId3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14475" cy="2857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24A">
            <w:pPr>
              <w:tabs>
                <w:tab w:val="left" w:pos="1995"/>
              </w:tabs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2971800</wp:posOffset>
                      </wp:positionH>
                      <wp:positionV relativeFrom="paragraph">
                        <wp:posOffset>152400</wp:posOffset>
                      </wp:positionV>
                      <wp:extent cx="1514475" cy="333375"/>
                      <wp:effectExtent b="0" l="0" r="0" t="0"/>
                      <wp:wrapNone/>
                      <wp:docPr id="32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5" name="Shape 45"/>
                            <wps:spPr>
                              <a:xfrm>
                                <a:off x="4593525" y="3618075"/>
                                <a:ext cx="15049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țesut fundamental        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2971800</wp:posOffset>
                      </wp:positionH>
                      <wp:positionV relativeFrom="paragraph">
                        <wp:posOffset>152400</wp:posOffset>
                      </wp:positionV>
                      <wp:extent cx="1514475" cy="333375"/>
                      <wp:effectExtent b="0" l="0" r="0" t="0"/>
                      <wp:wrapNone/>
                      <wp:docPr id="325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3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14475" cy="3333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24B">
            <w:pPr>
              <w:tabs>
                <w:tab w:val="left" w:pos="1995"/>
              </w:tabs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127000</wp:posOffset>
                      </wp:positionV>
                      <wp:extent cx="1514475" cy="333375"/>
                      <wp:effectExtent b="0" l="0" r="0" t="0"/>
                      <wp:wrapNone/>
                      <wp:docPr id="33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4" name="Shape 54"/>
                            <wps:spPr>
                              <a:xfrm>
                                <a:off x="4593525" y="3618075"/>
                                <a:ext cx="15049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țesut conducător   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127000</wp:posOffset>
                      </wp:positionV>
                      <wp:extent cx="1514475" cy="333375"/>
                      <wp:effectExtent b="0" l="0" r="0" t="0"/>
                      <wp:wrapNone/>
                      <wp:docPr id="334" name="image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.png"/>
                              <pic:cNvPicPr preferRelativeResize="0"/>
                            </pic:nvPicPr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14475" cy="3333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24C">
            <w:pPr>
              <w:tabs>
                <w:tab w:val="left" w:pos="1995"/>
              </w:tabs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D">
            <w:pPr>
              <w:tabs>
                <w:tab w:val="left" w:pos="1995"/>
              </w:tabs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2959100</wp:posOffset>
                      </wp:positionH>
                      <wp:positionV relativeFrom="paragraph">
                        <wp:posOffset>12700</wp:posOffset>
                      </wp:positionV>
                      <wp:extent cx="1514475" cy="342900"/>
                      <wp:effectExtent b="0" l="0" r="0" t="0"/>
                      <wp:wrapNone/>
                      <wp:docPr id="32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9" name="Shape 49"/>
                            <wps:spPr>
                              <a:xfrm>
                                <a:off x="4593525" y="3613313"/>
                                <a:ext cx="15049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floem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2959100</wp:posOffset>
                      </wp:positionH>
                      <wp:positionV relativeFrom="paragraph">
                        <wp:posOffset>12700</wp:posOffset>
                      </wp:positionV>
                      <wp:extent cx="1514475" cy="342900"/>
                      <wp:effectExtent b="0" l="0" r="0" t="0"/>
                      <wp:wrapNone/>
                      <wp:docPr id="329" name="image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.png"/>
                              <pic:cNvPicPr preferRelativeResize="0"/>
                            </pic:nvPicPr>
                            <pic:blipFill>
                              <a:blip r:embed="rId3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14475" cy="342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24E">
            <w:pPr>
              <w:tabs>
                <w:tab w:val="left" w:pos="1995"/>
              </w:tabs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38100</wp:posOffset>
                      </wp:positionV>
                      <wp:extent cx="1514475" cy="333375"/>
                      <wp:effectExtent b="0" l="0" r="0" t="0"/>
                      <wp:wrapNone/>
                      <wp:docPr id="31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" name="Shape 5"/>
                            <wps:spPr>
                              <a:xfrm>
                                <a:off x="4593525" y="3618075"/>
                                <a:ext cx="15049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 țesut asimilator   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38100</wp:posOffset>
                      </wp:positionV>
                      <wp:extent cx="1514475" cy="333375"/>
                      <wp:effectExtent b="0" l="0" r="0" t="0"/>
                      <wp:wrapNone/>
                      <wp:docPr id="316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3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14475" cy="3333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24F">
            <w:pPr>
              <w:tabs>
                <w:tab w:val="left" w:pos="1995"/>
              </w:tabs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3009900</wp:posOffset>
                      </wp:positionH>
                      <wp:positionV relativeFrom="paragraph">
                        <wp:posOffset>38100</wp:posOffset>
                      </wp:positionV>
                      <wp:extent cx="1485900" cy="304800"/>
                      <wp:effectExtent b="0" l="0" r="0" t="0"/>
                      <wp:wrapNone/>
                      <wp:docPr id="34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60" name="Shape 60"/>
                            <wps:spPr>
                              <a:xfrm>
                                <a:off x="4607813" y="3632363"/>
                                <a:ext cx="14763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cambiul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3009900</wp:posOffset>
                      </wp:positionH>
                      <wp:positionV relativeFrom="paragraph">
                        <wp:posOffset>38100</wp:posOffset>
                      </wp:positionV>
                      <wp:extent cx="1485900" cy="304800"/>
                      <wp:effectExtent b="0" l="0" r="0" t="0"/>
                      <wp:wrapNone/>
                      <wp:docPr id="340" name="image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.png"/>
                              <pic:cNvPicPr preferRelativeResize="0"/>
                            </pic:nvPicPr>
                            <pic:blipFill>
                              <a:blip r:embed="rId3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85900" cy="304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250">
            <w:pPr>
              <w:tabs>
                <w:tab w:val="left" w:pos="1995"/>
              </w:tabs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76200</wp:posOffset>
                      </wp:positionV>
                      <wp:extent cx="1514475" cy="257175"/>
                      <wp:effectExtent b="0" l="0" r="0" t="0"/>
                      <wp:wrapNone/>
                      <wp:docPr id="31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8" name="Shape 8"/>
                            <wps:spPr>
                              <a:xfrm>
                                <a:off x="4593525" y="3656175"/>
                                <a:ext cx="1504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fotosinteza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76200</wp:posOffset>
                      </wp:positionV>
                      <wp:extent cx="1514475" cy="257175"/>
                      <wp:effectExtent b="0" l="0" r="0" t="0"/>
                      <wp:wrapNone/>
                      <wp:docPr id="319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3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14475" cy="2571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251">
            <w:pPr>
              <w:tabs>
                <w:tab w:val="left" w:pos="1995"/>
              </w:tabs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2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3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</w:t>
            </w:r>
          </w:p>
          <w:p w:rsidR="00000000" w:rsidDel="00000000" w:rsidP="00000000" w:rsidRDefault="00000000" w:rsidRPr="00000000" w14:paraId="00000254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  <w:p w:rsidR="00000000" w:rsidDel="00000000" w:rsidP="00000000" w:rsidRDefault="00000000" w:rsidRPr="00000000" w14:paraId="00000255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256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257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258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259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25A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</w:p>
          <w:p w:rsidR="00000000" w:rsidDel="00000000" w:rsidP="00000000" w:rsidRDefault="00000000" w:rsidRPr="00000000" w14:paraId="0000025B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25C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25D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</w:t>
            </w:r>
          </w:p>
          <w:p w:rsidR="00000000" w:rsidDel="00000000" w:rsidP="00000000" w:rsidRDefault="00000000" w:rsidRPr="00000000" w14:paraId="0000025E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F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0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261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502" w:right="0" w:hanging="36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Determină disfuncția oculară, reprezentată în imaginea de mai jos, selectează din lista derulantă noțiunea, care corespunde răspunsului corect.</w:t>
            </w:r>
          </w:p>
          <w:p w:rsidR="00000000" w:rsidDel="00000000" w:rsidP="00000000" w:rsidRDefault="00000000" w:rsidRPr="00000000" w14:paraId="0000026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3902389" cy="2229936"/>
                  <wp:effectExtent b="0" l="0" r="0" t="0"/>
                  <wp:docPr descr="Miopie | Vista Vision" id="346" name="image15.jpg"/>
                  <a:graphic>
                    <a:graphicData uri="http://schemas.openxmlformats.org/drawingml/2006/picture">
                      <pic:pic>
                        <pic:nvPicPr>
                          <pic:cNvPr descr="Miopie | Vista Vision" id="0" name="image15.jpg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2389" cy="22299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4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502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Maladia oculară reprezentată în imagine este:          a) emetropie</w:t>
            </w:r>
          </w:p>
          <w:p w:rsidR="00000000" w:rsidDel="00000000" w:rsidP="00000000" w:rsidRDefault="00000000" w:rsidRPr="00000000" w14:paraId="00000265">
            <w:pPr>
              <w:tabs>
                <w:tab w:val="left" w:pos="5460"/>
              </w:tabs>
              <w:ind w:firstLine="708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</w:t>
              <w:tab/>
              <w:t xml:space="preserve">b) hipermetropie</w:t>
            </w:r>
          </w:p>
          <w:p w:rsidR="00000000" w:rsidDel="00000000" w:rsidP="00000000" w:rsidRDefault="00000000" w:rsidRPr="00000000" w14:paraId="00000266">
            <w:pPr>
              <w:tabs>
                <w:tab w:val="left" w:pos="5460"/>
              </w:tabs>
              <w:ind w:firstLine="708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ab/>
              <w:t xml:space="preserve">c) miopie</w:t>
            </w:r>
          </w:p>
          <w:p w:rsidR="00000000" w:rsidDel="00000000" w:rsidP="00000000" w:rsidRDefault="00000000" w:rsidRPr="00000000" w14:paraId="00000267">
            <w:pPr>
              <w:ind w:firstLine="708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8">
            <w:pPr>
              <w:ind w:firstLine="708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9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502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Această deviere de refracție oculară se formează din cauza formării imaginii: </w:t>
            </w:r>
          </w:p>
          <w:p w:rsidR="00000000" w:rsidDel="00000000" w:rsidP="00000000" w:rsidRDefault="00000000" w:rsidRPr="00000000" w14:paraId="000002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502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               a) înaintea retinei</w:t>
            </w:r>
          </w:p>
          <w:p w:rsidR="00000000" w:rsidDel="00000000" w:rsidP="00000000" w:rsidRDefault="00000000" w:rsidRPr="00000000" w14:paraId="000002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95"/>
              </w:tabs>
              <w:spacing w:after="0" w:before="0" w:line="259" w:lineRule="auto"/>
              <w:ind w:left="70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  <w:tab/>
              <w:t xml:space="preserve">b) după retina</w:t>
            </w:r>
          </w:p>
          <w:p w:rsidR="00000000" w:rsidDel="00000000" w:rsidP="00000000" w:rsidRDefault="00000000" w:rsidRPr="00000000" w14:paraId="000002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95"/>
              </w:tabs>
              <w:spacing w:after="160" w:before="0" w:line="259" w:lineRule="auto"/>
              <w:ind w:left="70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c) pe retina</w:t>
            </w:r>
          </w:p>
          <w:p w:rsidR="00000000" w:rsidDel="00000000" w:rsidP="00000000" w:rsidRDefault="00000000" w:rsidRPr="00000000" w14:paraId="0000026D">
            <w:pPr>
              <w:tabs>
                <w:tab w:val="left" w:pos="1995"/>
              </w:tabs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 Vederea bolnavului de această maladie se va corecta cu lentile: </w:t>
            </w:r>
          </w:p>
          <w:p w:rsidR="00000000" w:rsidDel="00000000" w:rsidP="00000000" w:rsidRDefault="00000000" w:rsidRPr="00000000" w14:paraId="000002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95"/>
              </w:tabs>
              <w:spacing w:after="0" w:before="0" w:line="259" w:lineRule="auto"/>
              <w:ind w:left="70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                                  a) biconvexe</w:t>
            </w:r>
          </w:p>
          <w:p w:rsidR="00000000" w:rsidDel="00000000" w:rsidP="00000000" w:rsidRDefault="00000000" w:rsidRPr="00000000" w14:paraId="000002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330"/>
              </w:tabs>
              <w:spacing w:after="0" w:before="0" w:line="259" w:lineRule="auto"/>
              <w:ind w:left="70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b) convergente</w:t>
            </w:r>
          </w:p>
          <w:p w:rsidR="00000000" w:rsidDel="00000000" w:rsidP="00000000" w:rsidRDefault="00000000" w:rsidRPr="00000000" w14:paraId="000002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330"/>
              </w:tabs>
              <w:spacing w:after="160" w:before="0" w:line="259" w:lineRule="auto"/>
              <w:ind w:left="70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c)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divergente</w:t>
            </w:r>
          </w:p>
        </w:tc>
        <w:tc>
          <w:tcPr/>
          <w:p w:rsidR="00000000" w:rsidDel="00000000" w:rsidP="00000000" w:rsidRDefault="00000000" w:rsidRPr="00000000" w14:paraId="00000271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2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3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4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</w:t>
            </w:r>
          </w:p>
          <w:p w:rsidR="00000000" w:rsidDel="00000000" w:rsidP="00000000" w:rsidRDefault="00000000" w:rsidRPr="00000000" w14:paraId="00000275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  <w:p w:rsidR="00000000" w:rsidDel="00000000" w:rsidP="00000000" w:rsidRDefault="00000000" w:rsidRPr="00000000" w14:paraId="00000276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277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</w:p>
          <w:p w:rsidR="00000000" w:rsidDel="00000000" w:rsidP="00000000" w:rsidRDefault="00000000" w:rsidRPr="00000000" w14:paraId="00000278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</w:t>
            </w:r>
          </w:p>
        </w:tc>
      </w:tr>
    </w:tbl>
    <w:p w:rsidR="00000000" w:rsidDel="00000000" w:rsidP="00000000" w:rsidRDefault="00000000" w:rsidRPr="00000000" w14:paraId="00000279">
      <w:pPr>
        <w:pStyle w:val="Heading1"/>
        <w:ind w:left="1080" w:firstLine="0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bookmarkStart w:colFirst="0" w:colLast="0" w:name="_heading=h.26in1rg" w:id="13"/>
      <w:bookmarkEnd w:id="13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IX. BAREMUL DE CORECTARE</w:t>
      </w:r>
    </w:p>
    <w:tbl>
      <w:tblPr>
        <w:tblStyle w:val="Table6"/>
        <w:tblW w:w="10646.0" w:type="dxa"/>
        <w:jc w:val="left"/>
        <w:tblInd w:w="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56"/>
        <w:gridCol w:w="7868"/>
        <w:gridCol w:w="1219"/>
        <w:gridCol w:w="1003"/>
        <w:tblGridChange w:id="0">
          <w:tblGrid>
            <w:gridCol w:w="556"/>
            <w:gridCol w:w="7868"/>
            <w:gridCol w:w="1219"/>
            <w:gridCol w:w="1003"/>
          </w:tblGrid>
        </w:tblGridChange>
      </w:tblGrid>
      <w:tr>
        <w:trPr>
          <w:trHeight w:val="1616.8652343750002" w:hRule="atLeast"/>
        </w:trPr>
        <w:tc>
          <w:tcPr/>
          <w:p w:rsidR="00000000" w:rsidDel="00000000" w:rsidP="00000000" w:rsidRDefault="00000000" w:rsidRPr="00000000" w14:paraId="0000027A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Nr. d/o</w:t>
            </w:r>
          </w:p>
        </w:tc>
        <w:tc>
          <w:tcPr/>
          <w:p w:rsidR="00000000" w:rsidDel="00000000" w:rsidP="00000000" w:rsidRDefault="00000000" w:rsidRPr="00000000" w14:paraId="0000027B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Răspunsuri și norme de evaluare</w:t>
            </w:r>
          </w:p>
        </w:tc>
        <w:tc>
          <w:tcPr/>
          <w:p w:rsidR="00000000" w:rsidDel="00000000" w:rsidP="00000000" w:rsidRDefault="00000000" w:rsidRPr="00000000" w14:paraId="0000027C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Specificarea punctajului acordat</w:t>
            </w:r>
          </w:p>
        </w:tc>
        <w:tc>
          <w:tcPr/>
          <w:p w:rsidR="00000000" w:rsidDel="00000000" w:rsidP="00000000" w:rsidRDefault="00000000" w:rsidRPr="00000000" w14:paraId="0000027D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Total punctaj item</w:t>
            </w:r>
          </w:p>
        </w:tc>
      </w:tr>
      <w:tr>
        <w:tc>
          <w:tcPr/>
          <w:p w:rsidR="00000000" w:rsidDel="00000000" w:rsidP="00000000" w:rsidRDefault="00000000" w:rsidRPr="00000000" w14:paraId="0000027E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F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 va acorda 2 puncte pentru răspunsul corect.</w:t>
            </w:r>
          </w:p>
          <w:p w:rsidR="00000000" w:rsidDel="00000000" w:rsidP="00000000" w:rsidRDefault="00000000" w:rsidRPr="00000000" w14:paraId="0000028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Răspuns corect: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Genotip;</w:t>
            </w:r>
          </w:p>
        </w:tc>
        <w:tc>
          <w:tcPr/>
          <w:p w:rsidR="00000000" w:rsidDel="00000000" w:rsidP="00000000" w:rsidRDefault="00000000" w:rsidRPr="00000000" w14:paraId="00000281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1*2 = 2p</w:t>
            </w:r>
          </w:p>
        </w:tc>
        <w:tc>
          <w:tcPr/>
          <w:p w:rsidR="00000000" w:rsidDel="00000000" w:rsidP="00000000" w:rsidRDefault="00000000" w:rsidRPr="00000000" w14:paraId="00000282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2p</w:t>
            </w:r>
          </w:p>
        </w:tc>
      </w:tr>
      <w:tr>
        <w:tc>
          <w:tcPr/>
          <w:p w:rsidR="00000000" w:rsidDel="00000000" w:rsidP="00000000" w:rsidRDefault="00000000" w:rsidRPr="00000000" w14:paraId="00000283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4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 va acorda 2 puncte pentru răspunsul corect.</w:t>
            </w:r>
          </w:p>
          <w:p w:rsidR="00000000" w:rsidDel="00000000" w:rsidP="00000000" w:rsidRDefault="00000000" w:rsidRPr="00000000" w14:paraId="0000028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Răspuns corect: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Ecologie</w:t>
            </w:r>
          </w:p>
        </w:tc>
        <w:tc>
          <w:tcPr/>
          <w:p w:rsidR="00000000" w:rsidDel="00000000" w:rsidP="00000000" w:rsidRDefault="00000000" w:rsidRPr="00000000" w14:paraId="00000286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1*2 = 2p</w:t>
            </w:r>
          </w:p>
        </w:tc>
        <w:tc>
          <w:tcPr/>
          <w:p w:rsidR="00000000" w:rsidDel="00000000" w:rsidP="00000000" w:rsidRDefault="00000000" w:rsidRPr="00000000" w14:paraId="00000287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2p</w:t>
            </w:r>
          </w:p>
        </w:tc>
      </w:tr>
      <w:tr>
        <w:tc>
          <w:tcPr/>
          <w:p w:rsidR="00000000" w:rsidDel="00000000" w:rsidP="00000000" w:rsidRDefault="00000000" w:rsidRPr="00000000" w14:paraId="00000288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9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 va acorda 2 puncte pentru răspunsul corect.</w:t>
            </w:r>
          </w:p>
          <w:p w:rsidR="00000000" w:rsidDel="00000000" w:rsidP="00000000" w:rsidRDefault="00000000" w:rsidRPr="00000000" w14:paraId="0000028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Răspuns corect: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eritrocite</w:t>
            </w:r>
          </w:p>
        </w:tc>
        <w:tc>
          <w:tcPr/>
          <w:p w:rsidR="00000000" w:rsidDel="00000000" w:rsidP="00000000" w:rsidRDefault="00000000" w:rsidRPr="00000000" w14:paraId="0000028B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1*2 = 2p</w:t>
            </w:r>
          </w:p>
        </w:tc>
        <w:tc>
          <w:tcPr/>
          <w:p w:rsidR="00000000" w:rsidDel="00000000" w:rsidP="00000000" w:rsidRDefault="00000000" w:rsidRPr="00000000" w14:paraId="0000028C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2p</w:t>
            </w:r>
          </w:p>
        </w:tc>
      </w:tr>
      <w:tr>
        <w:tc>
          <w:tcPr/>
          <w:p w:rsidR="00000000" w:rsidDel="00000000" w:rsidP="00000000" w:rsidRDefault="00000000" w:rsidRPr="00000000" w14:paraId="0000028D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E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 va acorda 3 puncte pentru răspunsul corect.</w:t>
            </w:r>
          </w:p>
          <w:p w:rsidR="00000000" w:rsidDel="00000000" w:rsidP="00000000" w:rsidRDefault="00000000" w:rsidRPr="00000000" w14:paraId="0000028F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Răspuns corect: Adevărat</w:t>
            </w:r>
          </w:p>
        </w:tc>
        <w:tc>
          <w:tcPr/>
          <w:p w:rsidR="00000000" w:rsidDel="00000000" w:rsidP="00000000" w:rsidRDefault="00000000" w:rsidRPr="00000000" w14:paraId="00000290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1*3=3p</w:t>
            </w:r>
          </w:p>
        </w:tc>
        <w:tc>
          <w:tcPr/>
          <w:p w:rsidR="00000000" w:rsidDel="00000000" w:rsidP="00000000" w:rsidRDefault="00000000" w:rsidRPr="00000000" w14:paraId="00000291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3p</w:t>
            </w:r>
          </w:p>
        </w:tc>
      </w:tr>
      <w:tr>
        <w:tc>
          <w:tcPr/>
          <w:p w:rsidR="00000000" w:rsidDel="00000000" w:rsidP="00000000" w:rsidRDefault="00000000" w:rsidRPr="00000000" w14:paraId="00000292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3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 acordă câte 2 puncte pentru fiecare noțiune plasată corect în schemă.</w:t>
            </w:r>
          </w:p>
          <w:p w:rsidR="00000000" w:rsidDel="00000000" w:rsidP="00000000" w:rsidRDefault="00000000" w:rsidRPr="00000000" w14:paraId="00000294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Răspuns corect:</w:t>
            </w:r>
          </w:p>
          <w:p w:rsidR="00000000" w:rsidDel="00000000" w:rsidP="00000000" w:rsidRDefault="00000000" w:rsidRPr="00000000" w14:paraId="00000295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mc:AlternateContent>
                <mc:Choice Requires="wpg">
                  <w:drawing>
                    <wp:inline distB="0" distT="0" distL="0" distR="0">
                      <wp:extent cx="4565333" cy="1859640"/>
                      <wp:effectExtent b="0" l="0" r="0" t="0"/>
                      <wp:docPr id="32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5333" cy="1859640"/>
                                <a:chOff x="0" y="0"/>
                                <a:chExt cx="5186150" cy="210175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5186150" cy="2101750"/>
                                  <a:chOff x="0" y="0"/>
                                  <a:chExt cx="5186150" cy="2101750"/>
                                </a:xfrm>
                              </wpg:grpSpPr>
                              <wps:wsp>
                                <wps:cNvSpPr/>
                                <wps:cNvPr id="13" name="Shape 13"/>
                                <wps:spPr>
                                  <a:xfrm>
                                    <a:off x="0" y="0"/>
                                    <a:ext cx="5186150" cy="2101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4" name="Shape 14"/>
                                <wps:spPr>
                                  <a:xfrm>
                                    <a:off x="4033447" y="1265357"/>
                                    <a:ext cx="495127" cy="23563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20000" w="120000">
                                        <a:moveTo>
                                          <a:pt x="0" y="0"/>
                                        </a:moveTo>
                                        <a:lnTo>
                                          <a:pt x="0" y="81776"/>
                                        </a:lnTo>
                                        <a:lnTo>
                                          <a:pt x="120000" y="81776"/>
                                        </a:lnTo>
                                        <a:lnTo>
                                          <a:pt x="120000" y="1200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12700">
                                    <a:solidFill>
                                      <a:srgbClr val="959595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5" name="Shape 15"/>
                                <wps:spPr>
                                  <a:xfrm>
                                    <a:off x="3538319" y="1265357"/>
                                    <a:ext cx="495127" cy="23563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20000" w="120000">
                                        <a:moveTo>
                                          <a:pt x="120000" y="0"/>
                                        </a:moveTo>
                                        <a:lnTo>
                                          <a:pt x="120000" y="81776"/>
                                        </a:lnTo>
                                        <a:lnTo>
                                          <a:pt x="0" y="81776"/>
                                        </a:lnTo>
                                        <a:lnTo>
                                          <a:pt x="0" y="1200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12700">
                                    <a:solidFill>
                                      <a:srgbClr val="959595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6" name="Shape 16"/>
                                <wps:spPr>
                                  <a:xfrm>
                                    <a:off x="2795627" y="515239"/>
                                    <a:ext cx="1237819" cy="23563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20000" w="120000">
                                        <a:moveTo>
                                          <a:pt x="0" y="0"/>
                                        </a:moveTo>
                                        <a:lnTo>
                                          <a:pt x="0" y="81776"/>
                                        </a:lnTo>
                                        <a:lnTo>
                                          <a:pt x="120000" y="81776"/>
                                        </a:lnTo>
                                        <a:lnTo>
                                          <a:pt x="120000" y="1200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12700">
                                    <a:solidFill>
                                      <a:srgbClr val="828282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7" name="Shape 17"/>
                                <wps:spPr>
                                  <a:xfrm>
                                    <a:off x="1557807" y="1265357"/>
                                    <a:ext cx="990255" cy="23563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20000" w="120000">
                                        <a:moveTo>
                                          <a:pt x="0" y="0"/>
                                        </a:moveTo>
                                        <a:lnTo>
                                          <a:pt x="0" y="81776"/>
                                        </a:lnTo>
                                        <a:lnTo>
                                          <a:pt x="120000" y="81776"/>
                                        </a:lnTo>
                                        <a:lnTo>
                                          <a:pt x="120000" y="1200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12700">
                                    <a:solidFill>
                                      <a:srgbClr val="959595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8" name="Shape 18"/>
                                <wps:spPr>
                                  <a:xfrm>
                                    <a:off x="1512087" y="1265357"/>
                                    <a:ext cx="91440" cy="23563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20000" w="120000">
                                        <a:moveTo>
                                          <a:pt x="60000" y="0"/>
                                        </a:moveTo>
                                        <a:lnTo>
                                          <a:pt x="60000" y="1200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12700">
                                    <a:solidFill>
                                      <a:srgbClr val="959595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9" name="Shape 19"/>
                                <wps:spPr>
                                  <a:xfrm>
                                    <a:off x="567551" y="1265357"/>
                                    <a:ext cx="990255" cy="23563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20000" w="120000">
                                        <a:moveTo>
                                          <a:pt x="120000" y="0"/>
                                        </a:moveTo>
                                        <a:lnTo>
                                          <a:pt x="120000" y="81776"/>
                                        </a:lnTo>
                                        <a:lnTo>
                                          <a:pt x="0" y="81776"/>
                                        </a:lnTo>
                                        <a:lnTo>
                                          <a:pt x="0" y="1200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12700">
                                    <a:solidFill>
                                      <a:srgbClr val="959595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0" name="Shape 20"/>
                                <wps:spPr>
                                  <a:xfrm>
                                    <a:off x="1557807" y="515239"/>
                                    <a:ext cx="1237819" cy="23563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20000" w="120000">
                                        <a:moveTo>
                                          <a:pt x="120000" y="0"/>
                                        </a:moveTo>
                                        <a:lnTo>
                                          <a:pt x="120000" y="81776"/>
                                        </a:lnTo>
                                        <a:lnTo>
                                          <a:pt x="0" y="81776"/>
                                        </a:lnTo>
                                        <a:lnTo>
                                          <a:pt x="0" y="1200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12700">
                                    <a:solidFill>
                                      <a:srgbClr val="828282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1" name="Shape 21"/>
                                <wps:spPr>
                                  <a:xfrm>
                                    <a:off x="2390522" y="756"/>
                                    <a:ext cx="810209" cy="514482"/>
                                  </a:xfrm>
                                  <a:prstGeom prst="roundRect">
                                    <a:avLst>
                                      <a:gd fmla="val 10000" name="adj"/>
                                    </a:avLst>
                                  </a:prstGeom>
                                  <a:gradFill>
                                    <a:gsLst>
                                      <a:gs pos="0">
                                        <a:srgbClr val="AFAFAF"/>
                                      </a:gs>
                                      <a:gs pos="50000">
                                        <a:schemeClr val="accent3"/>
                                      </a:gs>
                                      <a:gs pos="100000">
                                        <a:srgbClr val="919191"/>
                                      </a:gs>
                                    </a:gsLst>
                                    <a:lin ang="5400000" scaled="0"/>
                                  </a:gra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2" name="Shape 22"/>
                                <wps:spPr>
                                  <a:xfrm>
                                    <a:off x="2480545" y="86278"/>
                                    <a:ext cx="810209" cy="514482"/>
                                  </a:xfrm>
                                  <a:prstGeom prst="roundRect">
                                    <a:avLst>
                                      <a:gd fmla="val 10000" name="adj"/>
                                    </a:avLst>
                                  </a:prstGeom>
                                  <a:solidFill>
                                    <a:schemeClr val="lt1">
                                      <a:alpha val="89803"/>
                                    </a:schemeClr>
                                  </a:solidFill>
                                  <a:ln cap="flat" cmpd="sng" w="9525">
                                    <a:solidFill>
                                      <a:schemeClr val="accent3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 txBox="1"/>
                                <wps:cNvPr id="23" name="Shape 23"/>
                                <wps:spPr>
                                  <a:xfrm>
                                    <a:off x="2495614" y="101347"/>
                                    <a:ext cx="780071" cy="4843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15.9999942779541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Angiosperme</w:t>
                                      </w:r>
                                    </w:p>
                                  </w:txbxContent>
                                </wps:txbx>
                                <wps:bodyPr anchorCtr="0" anchor="ctr" bIns="34275" lIns="34275" spcFirstLastPara="1" rIns="34275" wrap="square" tIns="34275">
                                  <a:noAutofit/>
                                </wps:bodyPr>
                              </wps:wsp>
                              <wps:wsp>
                                <wps:cNvSpPr/>
                                <wps:cNvPr id="24" name="Shape 24"/>
                                <wps:spPr>
                                  <a:xfrm>
                                    <a:off x="1152702" y="750874"/>
                                    <a:ext cx="810209" cy="514482"/>
                                  </a:xfrm>
                                  <a:prstGeom prst="roundRect">
                                    <a:avLst>
                                      <a:gd fmla="val 10000" name="adj"/>
                                    </a:avLst>
                                  </a:prstGeom>
                                  <a:gradFill>
                                    <a:gsLst>
                                      <a:gs pos="0">
                                        <a:srgbClr val="AFAFAF"/>
                                      </a:gs>
                                      <a:gs pos="50000">
                                        <a:schemeClr val="accent3"/>
                                      </a:gs>
                                      <a:gs pos="100000">
                                        <a:srgbClr val="919191"/>
                                      </a:gs>
                                    </a:gsLst>
                                    <a:lin ang="5400000" scaled="0"/>
                                  </a:gra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5" name="Shape 25"/>
                                <wps:spPr>
                                  <a:xfrm>
                                    <a:off x="1242726" y="836397"/>
                                    <a:ext cx="810209" cy="514482"/>
                                  </a:xfrm>
                                  <a:prstGeom prst="roundRect">
                                    <a:avLst>
                                      <a:gd fmla="val 10000" name="adj"/>
                                    </a:avLst>
                                  </a:prstGeom>
                                  <a:solidFill>
                                    <a:schemeClr val="lt1">
                                      <a:alpha val="89803"/>
                                    </a:schemeClr>
                                  </a:solidFill>
                                  <a:ln cap="flat" cmpd="sng" w="9525">
                                    <a:solidFill>
                                      <a:schemeClr val="accent3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 txBox="1"/>
                                <wps:cNvPr id="26" name="Shape 26"/>
                                <wps:spPr>
                                  <a:xfrm>
                                    <a:off x="1257795" y="851466"/>
                                    <a:ext cx="780071" cy="4843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15.9999942779541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Dicotiledonate </w:t>
                                      </w:r>
                                    </w:p>
                                  </w:txbxContent>
                                </wps:txbx>
                                <wps:bodyPr anchorCtr="0" anchor="ctr" bIns="34275" lIns="34275" spcFirstLastPara="1" rIns="34275" wrap="square" tIns="34275">
                                  <a:noAutofit/>
                                </wps:bodyPr>
                              </wps:wsp>
                              <wps:wsp>
                                <wps:cNvSpPr/>
                                <wps:cNvPr id="27" name="Shape 27"/>
                                <wps:spPr>
                                  <a:xfrm>
                                    <a:off x="162447" y="1500993"/>
                                    <a:ext cx="810209" cy="514482"/>
                                  </a:xfrm>
                                  <a:prstGeom prst="roundRect">
                                    <a:avLst>
                                      <a:gd fmla="val 10000" name="adj"/>
                                    </a:avLst>
                                  </a:prstGeom>
                                  <a:gradFill>
                                    <a:gsLst>
                                      <a:gs pos="0">
                                        <a:srgbClr val="AFAFAF"/>
                                      </a:gs>
                                      <a:gs pos="50000">
                                        <a:schemeClr val="accent3"/>
                                      </a:gs>
                                      <a:gs pos="100000">
                                        <a:srgbClr val="919191"/>
                                      </a:gs>
                                    </a:gsLst>
                                    <a:lin ang="5400000" scaled="0"/>
                                  </a:gra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8" name="Shape 28"/>
                                <wps:spPr>
                                  <a:xfrm>
                                    <a:off x="252470" y="1586515"/>
                                    <a:ext cx="810209" cy="514482"/>
                                  </a:xfrm>
                                  <a:prstGeom prst="roundRect">
                                    <a:avLst>
                                      <a:gd fmla="val 10000" name="adj"/>
                                    </a:avLst>
                                  </a:prstGeom>
                                  <a:solidFill>
                                    <a:schemeClr val="lt1">
                                      <a:alpha val="89803"/>
                                    </a:schemeClr>
                                  </a:solidFill>
                                  <a:ln cap="flat" cmpd="sng" w="9525">
                                    <a:solidFill>
                                      <a:schemeClr val="accent3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 txBox="1"/>
                                <wps:cNvPr id="29" name="Shape 29"/>
                                <wps:spPr>
                                  <a:xfrm>
                                    <a:off x="267539" y="1601584"/>
                                    <a:ext cx="780071" cy="4843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15.9999942779541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Rozacee</w:t>
                                      </w:r>
                                    </w:p>
                                  </w:txbxContent>
                                </wps:txbx>
                                <wps:bodyPr anchorCtr="0" anchor="ctr" bIns="34275" lIns="34275" spcFirstLastPara="1" rIns="34275" wrap="square" tIns="34275">
                                  <a:noAutofit/>
                                </wps:bodyPr>
                              </wps:wsp>
                              <wps:wsp>
                                <wps:cNvSpPr/>
                                <wps:cNvPr id="30" name="Shape 30"/>
                                <wps:spPr>
                                  <a:xfrm>
                                    <a:off x="1152702" y="1500993"/>
                                    <a:ext cx="810209" cy="514482"/>
                                  </a:xfrm>
                                  <a:prstGeom prst="roundRect">
                                    <a:avLst>
                                      <a:gd fmla="val 10000" name="adj"/>
                                    </a:avLst>
                                  </a:prstGeom>
                                  <a:gradFill>
                                    <a:gsLst>
                                      <a:gs pos="0">
                                        <a:srgbClr val="AFAFAF"/>
                                      </a:gs>
                                      <a:gs pos="50000">
                                        <a:schemeClr val="accent3"/>
                                      </a:gs>
                                      <a:gs pos="100000">
                                        <a:srgbClr val="919191"/>
                                      </a:gs>
                                    </a:gsLst>
                                    <a:lin ang="5400000" scaled="0"/>
                                  </a:gra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31" name="Shape 31"/>
                                <wps:spPr>
                                  <a:xfrm>
                                    <a:off x="1242726" y="1586515"/>
                                    <a:ext cx="810209" cy="514482"/>
                                  </a:xfrm>
                                  <a:prstGeom prst="roundRect">
                                    <a:avLst>
                                      <a:gd fmla="val 10000" name="adj"/>
                                    </a:avLst>
                                  </a:prstGeom>
                                  <a:solidFill>
                                    <a:schemeClr val="lt1">
                                      <a:alpha val="89803"/>
                                    </a:schemeClr>
                                  </a:solidFill>
                                  <a:ln cap="flat" cmpd="sng" w="9525">
                                    <a:solidFill>
                                      <a:schemeClr val="accent3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 txBox="1"/>
                                <wps:cNvPr id="32" name="Shape 32"/>
                                <wps:spPr>
                                  <a:xfrm>
                                    <a:off x="1257795" y="1601584"/>
                                    <a:ext cx="780071" cy="4843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15.9999942779541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Fabacee</w:t>
                                      </w:r>
                                    </w:p>
                                  </w:txbxContent>
                                </wps:txbx>
                                <wps:bodyPr anchorCtr="0" anchor="ctr" bIns="53325" lIns="53325" spcFirstLastPara="1" rIns="53325" wrap="square" tIns="53325">
                                  <a:noAutofit/>
                                </wps:bodyPr>
                              </wps:wsp>
                              <wps:wsp>
                                <wps:cNvSpPr/>
                                <wps:cNvPr id="33" name="Shape 33"/>
                                <wps:spPr>
                                  <a:xfrm>
                                    <a:off x="2142958" y="1500993"/>
                                    <a:ext cx="810209" cy="514482"/>
                                  </a:xfrm>
                                  <a:prstGeom prst="roundRect">
                                    <a:avLst>
                                      <a:gd fmla="val 10000" name="adj"/>
                                    </a:avLst>
                                  </a:prstGeom>
                                  <a:gradFill>
                                    <a:gsLst>
                                      <a:gs pos="0">
                                        <a:srgbClr val="AFAFAF"/>
                                      </a:gs>
                                      <a:gs pos="50000">
                                        <a:schemeClr val="accent3"/>
                                      </a:gs>
                                      <a:gs pos="100000">
                                        <a:srgbClr val="919191"/>
                                      </a:gs>
                                    </a:gsLst>
                                    <a:lin ang="5400000" scaled="0"/>
                                  </a:gra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34" name="Shape 34"/>
                                <wps:spPr>
                                  <a:xfrm>
                                    <a:off x="2232981" y="1586515"/>
                                    <a:ext cx="810209" cy="514482"/>
                                  </a:xfrm>
                                  <a:prstGeom prst="roundRect">
                                    <a:avLst>
                                      <a:gd fmla="val 10000" name="adj"/>
                                    </a:avLst>
                                  </a:prstGeom>
                                  <a:solidFill>
                                    <a:schemeClr val="lt1">
                                      <a:alpha val="89803"/>
                                    </a:schemeClr>
                                  </a:solidFill>
                                  <a:ln cap="flat" cmpd="sng" w="9525">
                                    <a:solidFill>
                                      <a:schemeClr val="accent3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 txBox="1"/>
                                <wps:cNvPr id="35" name="Shape 35"/>
                                <wps:spPr>
                                  <a:xfrm>
                                    <a:off x="2248050" y="1601584"/>
                                    <a:ext cx="780071" cy="4843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15.9999942779541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Asteracee</w:t>
                                      </w:r>
                                    </w:p>
                                  </w:txbxContent>
                                </wps:txbx>
                                <wps:bodyPr anchorCtr="0" anchor="ctr" bIns="53325" lIns="53325" spcFirstLastPara="1" rIns="53325" wrap="square" tIns="53325">
                                  <a:noAutofit/>
                                </wps:bodyPr>
                              </wps:wsp>
                              <wps:wsp>
                                <wps:cNvSpPr/>
                                <wps:cNvPr id="36" name="Shape 36"/>
                                <wps:spPr>
                                  <a:xfrm>
                                    <a:off x="3628342" y="750874"/>
                                    <a:ext cx="810209" cy="514482"/>
                                  </a:xfrm>
                                  <a:prstGeom prst="roundRect">
                                    <a:avLst>
                                      <a:gd fmla="val 10000" name="adj"/>
                                    </a:avLst>
                                  </a:prstGeom>
                                  <a:gradFill>
                                    <a:gsLst>
                                      <a:gs pos="0">
                                        <a:srgbClr val="AFAFAF"/>
                                      </a:gs>
                                      <a:gs pos="50000">
                                        <a:schemeClr val="accent3"/>
                                      </a:gs>
                                      <a:gs pos="100000">
                                        <a:srgbClr val="919191"/>
                                      </a:gs>
                                    </a:gsLst>
                                    <a:lin ang="5400000" scaled="0"/>
                                  </a:gra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37" name="Shape 37"/>
                                <wps:spPr>
                                  <a:xfrm>
                                    <a:off x="3718365" y="836397"/>
                                    <a:ext cx="810209" cy="514482"/>
                                  </a:xfrm>
                                  <a:prstGeom prst="roundRect">
                                    <a:avLst>
                                      <a:gd fmla="val 10000" name="adj"/>
                                    </a:avLst>
                                  </a:prstGeom>
                                  <a:solidFill>
                                    <a:schemeClr val="lt1">
                                      <a:alpha val="89803"/>
                                    </a:schemeClr>
                                  </a:solidFill>
                                  <a:ln cap="flat" cmpd="sng" w="9525">
                                    <a:solidFill>
                                      <a:schemeClr val="accent3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 txBox="1"/>
                                <wps:cNvPr id="38" name="Shape 38"/>
                                <wps:spPr>
                                  <a:xfrm>
                                    <a:off x="3733434" y="851466"/>
                                    <a:ext cx="780071" cy="4843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15.9999942779541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Mono</w:t>
                                      </w: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cotiledonate</w:t>
                                      </w:r>
                                    </w:p>
                                  </w:txbxContent>
                                </wps:txbx>
                                <wps:bodyPr anchorCtr="0" anchor="ctr" bIns="53325" lIns="53325" spcFirstLastPara="1" rIns="53325" wrap="square" tIns="53325">
                                  <a:noAutofit/>
                                </wps:bodyPr>
                              </wps:wsp>
                              <wps:wsp>
                                <wps:cNvSpPr/>
                                <wps:cNvPr id="39" name="Shape 39"/>
                                <wps:spPr>
                                  <a:xfrm>
                                    <a:off x="3133214" y="1500993"/>
                                    <a:ext cx="810209" cy="514482"/>
                                  </a:xfrm>
                                  <a:prstGeom prst="roundRect">
                                    <a:avLst>
                                      <a:gd fmla="val 10000" name="adj"/>
                                    </a:avLst>
                                  </a:prstGeom>
                                  <a:gradFill>
                                    <a:gsLst>
                                      <a:gs pos="0">
                                        <a:srgbClr val="AFAFAF"/>
                                      </a:gs>
                                      <a:gs pos="50000">
                                        <a:schemeClr val="accent3"/>
                                      </a:gs>
                                      <a:gs pos="100000">
                                        <a:srgbClr val="919191"/>
                                      </a:gs>
                                    </a:gsLst>
                                    <a:lin ang="5400000" scaled="0"/>
                                  </a:gra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0" name="Shape 40"/>
                                <wps:spPr>
                                  <a:xfrm>
                                    <a:off x="3223237" y="1586515"/>
                                    <a:ext cx="810209" cy="514482"/>
                                  </a:xfrm>
                                  <a:prstGeom prst="roundRect">
                                    <a:avLst>
                                      <a:gd fmla="val 10000" name="adj"/>
                                    </a:avLst>
                                  </a:prstGeom>
                                  <a:solidFill>
                                    <a:schemeClr val="lt1">
                                      <a:alpha val="89803"/>
                                    </a:schemeClr>
                                  </a:solidFill>
                                  <a:ln cap="flat" cmpd="sng" w="9525">
                                    <a:solidFill>
                                      <a:schemeClr val="accent3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 txBox="1"/>
                                <wps:cNvPr id="41" name="Shape 41"/>
                                <wps:spPr>
                                  <a:xfrm>
                                    <a:off x="3193306" y="1601584"/>
                                    <a:ext cx="780000" cy="484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15.9999942779541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Lliliacee</w:t>
                                      </w:r>
                                    </w:p>
                                  </w:txbxContent>
                                </wps:txbx>
                                <wps:bodyPr anchorCtr="0" anchor="ctr" bIns="53325" lIns="53325" spcFirstLastPara="1" rIns="53325" wrap="square" tIns="53325">
                                  <a:noAutofit/>
                                </wps:bodyPr>
                              </wps:wsp>
                              <wps:wsp>
                                <wps:cNvSpPr/>
                                <wps:cNvPr id="42" name="Shape 42"/>
                                <wps:spPr>
                                  <a:xfrm>
                                    <a:off x="4123470" y="1500993"/>
                                    <a:ext cx="810209" cy="514482"/>
                                  </a:xfrm>
                                  <a:prstGeom prst="roundRect">
                                    <a:avLst>
                                      <a:gd fmla="val 10000" name="adj"/>
                                    </a:avLst>
                                  </a:prstGeom>
                                  <a:gradFill>
                                    <a:gsLst>
                                      <a:gs pos="0">
                                        <a:srgbClr val="AFAFAF"/>
                                      </a:gs>
                                      <a:gs pos="50000">
                                        <a:schemeClr val="accent3"/>
                                      </a:gs>
                                      <a:gs pos="100000">
                                        <a:srgbClr val="919191"/>
                                      </a:gs>
                                    </a:gsLst>
                                    <a:lin ang="5400000" scaled="0"/>
                                  </a:gra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3" name="Shape 43"/>
                                <wps:spPr>
                                  <a:xfrm>
                                    <a:off x="4213493" y="1586515"/>
                                    <a:ext cx="810209" cy="514482"/>
                                  </a:xfrm>
                                  <a:prstGeom prst="roundRect">
                                    <a:avLst>
                                      <a:gd fmla="val 10000" name="adj"/>
                                    </a:avLst>
                                  </a:prstGeom>
                                  <a:solidFill>
                                    <a:schemeClr val="lt1">
                                      <a:alpha val="89803"/>
                                    </a:schemeClr>
                                  </a:solidFill>
                                  <a:ln cap="flat" cmpd="sng" w="9525">
                                    <a:solidFill>
                                      <a:schemeClr val="accent3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 txBox="1"/>
                                <wps:cNvPr id="44" name="Shape 44"/>
                                <wps:spPr>
                                  <a:xfrm>
                                    <a:off x="4228562" y="1601584"/>
                                    <a:ext cx="780071" cy="4843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15.9999942779541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Graminee</w:t>
                                      </w:r>
                                    </w:p>
                                  </w:txbxContent>
                                </wps:txbx>
                                <wps:bodyPr anchorCtr="0" anchor="ctr" bIns="34275" lIns="34275" spcFirstLastPara="1" rIns="34275" wrap="square" tIns="3427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4565333" cy="1859640"/>
                      <wp:effectExtent b="0" l="0" r="0" t="0"/>
                      <wp:docPr id="323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3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565333" cy="18596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6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2*4 = 8 p</w:t>
            </w:r>
          </w:p>
        </w:tc>
        <w:tc>
          <w:tcPr/>
          <w:p w:rsidR="00000000" w:rsidDel="00000000" w:rsidP="00000000" w:rsidRDefault="00000000" w:rsidRPr="00000000" w14:paraId="00000297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8p</w:t>
            </w:r>
          </w:p>
        </w:tc>
      </w:tr>
      <w:tr>
        <w:tc>
          <w:tcPr/>
          <w:p w:rsidR="00000000" w:rsidDel="00000000" w:rsidP="00000000" w:rsidRDefault="00000000" w:rsidRPr="00000000" w14:paraId="00000298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9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 va acorda câte 1 punct pentru fiecare element de structură atașat corect.</w:t>
            </w:r>
          </w:p>
          <w:p w:rsidR="00000000" w:rsidDel="00000000" w:rsidP="00000000" w:rsidRDefault="00000000" w:rsidRPr="00000000" w14:paraId="0000029A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Răspuns corect:</w:t>
            </w:r>
          </w:p>
          <w:p w:rsidR="00000000" w:rsidDel="00000000" w:rsidP="00000000" w:rsidRDefault="00000000" w:rsidRPr="00000000" w14:paraId="0000029B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927292" cy="2955752"/>
                  <wp:effectExtent b="0" l="0" r="0" t="0"/>
                  <wp:docPr descr="C:\Users\User\Desktop\celula completa.png" id="345" name="image14.png"/>
                  <a:graphic>
                    <a:graphicData uri="http://schemas.openxmlformats.org/drawingml/2006/picture">
                      <pic:pic>
                        <pic:nvPicPr>
                          <pic:cNvPr descr="C:\Users\User\Desktop\celula completa.png" id="0" name="image14.pn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7292" cy="29557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C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                           </w:t>
            </w:r>
          </w:p>
        </w:tc>
        <w:tc>
          <w:tcPr/>
          <w:p w:rsidR="00000000" w:rsidDel="00000000" w:rsidP="00000000" w:rsidRDefault="00000000" w:rsidRPr="00000000" w14:paraId="0000029D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1*13=13p</w:t>
            </w:r>
          </w:p>
        </w:tc>
        <w:tc>
          <w:tcPr/>
          <w:p w:rsidR="00000000" w:rsidDel="00000000" w:rsidP="00000000" w:rsidRDefault="00000000" w:rsidRPr="00000000" w14:paraId="0000029E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13p.</w:t>
            </w:r>
          </w:p>
        </w:tc>
      </w:tr>
      <w:tr>
        <w:tc>
          <w:tcPr/>
          <w:p w:rsidR="00000000" w:rsidDel="00000000" w:rsidP="00000000" w:rsidRDefault="00000000" w:rsidRPr="00000000" w14:paraId="0000029F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0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 vor acorda câte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 punct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pentru fiecare spațiu completat cu denumirea corectă a organului sistemului digestiv.</w:t>
            </w:r>
          </w:p>
          <w:p w:rsidR="00000000" w:rsidDel="00000000" w:rsidP="00000000" w:rsidRDefault="00000000" w:rsidRPr="00000000" w14:paraId="000002A1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3410047" cy="2812266"/>
                  <wp:effectExtent b="0" l="0" r="0" t="0"/>
                  <wp:docPr id="347" name="image34.png"/>
                  <a:graphic>
                    <a:graphicData uri="http://schemas.openxmlformats.org/drawingml/2006/picture">
                      <pic:pic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41"/>
                          <a:srcRect b="9117" l="31188" r="25984" t="280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047" cy="28122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2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1*8 = 8p.</w:t>
            </w:r>
          </w:p>
        </w:tc>
        <w:tc>
          <w:tcPr/>
          <w:p w:rsidR="00000000" w:rsidDel="00000000" w:rsidP="00000000" w:rsidRDefault="00000000" w:rsidRPr="00000000" w14:paraId="000002A3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8p.</w:t>
            </w:r>
          </w:p>
        </w:tc>
      </w:tr>
      <w:tr>
        <w:tc>
          <w:tcPr/>
          <w:p w:rsidR="00000000" w:rsidDel="00000000" w:rsidP="00000000" w:rsidRDefault="00000000" w:rsidRPr="00000000" w14:paraId="000002A4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5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 vor acorda câte 2 puncte pentru fiecare cifră scrisă corect.</w:t>
            </w:r>
          </w:p>
          <w:p w:rsidR="00000000" w:rsidDel="00000000" w:rsidP="00000000" w:rsidRDefault="00000000" w:rsidRPr="00000000" w14:paraId="000002A6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 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Caractere: </w:t>
            </w:r>
          </w:p>
          <w:p w:rsidR="00000000" w:rsidDel="00000000" w:rsidP="00000000" w:rsidRDefault="00000000" w:rsidRPr="00000000" w14:paraId="000002A7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      1; 3; 4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Organite celulare posesoare de ADN</w:t>
            </w:r>
          </w:p>
          <w:p w:rsidR="00000000" w:rsidDel="00000000" w:rsidP="00000000" w:rsidRDefault="00000000" w:rsidRPr="00000000" w14:paraId="000002A8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           2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Structura macromoleculară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9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6; 8; 9; 10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Baze azotate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A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          7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Pentoza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B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          5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Fosfatul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C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D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10*2= 20 p</w:t>
            </w:r>
          </w:p>
        </w:tc>
        <w:tc>
          <w:tcPr/>
          <w:p w:rsidR="00000000" w:rsidDel="00000000" w:rsidP="00000000" w:rsidRDefault="00000000" w:rsidRPr="00000000" w14:paraId="000002AE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 p</w:t>
            </w:r>
          </w:p>
        </w:tc>
      </w:tr>
      <w:tr>
        <w:trPr>
          <w:trHeight w:val="7772.9296875" w:hRule="atLeast"/>
        </w:trPr>
        <w:tc>
          <w:tcPr/>
          <w:p w:rsidR="00000000" w:rsidDel="00000000" w:rsidP="00000000" w:rsidRDefault="00000000" w:rsidRPr="00000000" w14:paraId="000002AF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0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 vor acorda câte 3 puncte pentru fiecare cifră scrisă corect.</w:t>
            </w:r>
          </w:p>
          <w:p w:rsidR="00000000" w:rsidDel="00000000" w:rsidP="00000000" w:rsidRDefault="00000000" w:rsidRPr="00000000" w14:paraId="000002B1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Rezolvare:</w:t>
            </w:r>
          </w:p>
          <w:tbl>
            <w:tblPr>
              <w:tblStyle w:val="Table7"/>
              <w:tblW w:w="7392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2180"/>
              <w:gridCol w:w="1033"/>
              <w:gridCol w:w="4179"/>
              <w:tblGridChange w:id="0">
                <w:tblGrid>
                  <w:gridCol w:w="2180"/>
                  <w:gridCol w:w="1033"/>
                  <w:gridCol w:w="4179"/>
                </w:tblGrid>
              </w:tblGridChange>
            </w:tblGrid>
            <w:tr>
              <w:trPr>
                <w:trHeight w:val="465" w:hRule="atLeast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2B2">
                  <w:pPr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Conceptul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2B3">
                  <w:pPr>
                    <w:jc w:val="center"/>
                    <w:rPr>
                      <w:rFonts w:ascii="Times New Roman" w:cs="Times New Roman" w:eastAsia="Times New Roman" w:hAnsi="Times New Roma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sz w:val="24"/>
                      <w:szCs w:val="24"/>
                      <w:rtl w:val="0"/>
                    </w:rPr>
                    <w:t xml:space="preserve">Răspunsul elevului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2B4">
                  <w:pPr>
                    <w:jc w:val="center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Enunțuri</w:t>
                  </w:r>
                </w:p>
              </w:tc>
            </w:tr>
            <w:tr>
              <w:trPr>
                <w:trHeight w:val="1338" w:hRule="atLeast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2B5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36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B6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36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B7">
                  <w:pPr>
                    <w:keepNext w:val="0"/>
                    <w:keepLines w:val="0"/>
                    <w:widowControl w:val="1"/>
                    <w:numPr>
                      <w:ilvl w:val="0"/>
                      <w:numId w:val="14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360" w:right="0" w:hanging="36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Mediu de trai</w:t>
                  </w:r>
                </w:p>
                <w:p w:rsidR="00000000" w:rsidDel="00000000" w:rsidP="00000000" w:rsidRDefault="00000000" w:rsidRPr="00000000" w14:paraId="000002B8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B9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2BA">
                  <w:pPr>
                    <w:spacing w:line="276" w:lineRule="auto"/>
                    <w:jc w:val="center"/>
                    <w:rPr>
                      <w:rFonts w:ascii="Times New Roman" w:cs="Times New Roman" w:eastAsia="Times New Roman" w:hAnsi="Times New Roma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sz w:val="24"/>
                      <w:szCs w:val="24"/>
                      <w:rtl w:val="0"/>
                    </w:rPr>
                    <w:t xml:space="preserve">4</w:t>
                  </w:r>
                </w:p>
              </w:tc>
              <w:tc>
                <w:tcPr>
                  <w:vMerge w:val="restart"/>
                </w:tcPr>
                <w:p w:rsidR="00000000" w:rsidDel="00000000" w:rsidP="00000000" w:rsidRDefault="00000000" w:rsidRPr="00000000" w14:paraId="000002BB">
                  <w:pPr>
                    <w:keepNext w:val="0"/>
                    <w:keepLines w:val="0"/>
                    <w:widowControl w:val="1"/>
                    <w:numPr>
                      <w:ilvl w:val="0"/>
                      <w:numId w:val="13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360" w:right="0" w:hanging="36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Elemente ale mediului de existenţă ce interacţionează cu organismele </w:t>
                  </w:r>
                </w:p>
                <w:p w:rsidR="00000000" w:rsidDel="00000000" w:rsidP="00000000" w:rsidRDefault="00000000" w:rsidRPr="00000000" w14:paraId="000002BC">
                  <w:pPr>
                    <w:keepNext w:val="0"/>
                    <w:keepLines w:val="0"/>
                    <w:widowControl w:val="1"/>
                    <w:numPr>
                      <w:ilvl w:val="0"/>
                      <w:numId w:val="13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360" w:right="0" w:hanging="360"/>
                    <w:jc w:val="left"/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Elucidarea legăturilor de bază în interacţiunea diferitor grupe de organisme cu mediul.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BD">
                  <w:pPr>
                    <w:keepNext w:val="0"/>
                    <w:keepLines w:val="0"/>
                    <w:widowControl w:val="1"/>
                    <w:numPr>
                      <w:ilvl w:val="0"/>
                      <w:numId w:val="13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360" w:right="0" w:hanging="360"/>
                    <w:jc w:val="both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Elaborarea bazelor ştiinţifice pentru exploatarea raţională a resurselor biologice şi </w:t>
                  </w: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4"/>
                      <w:szCs w:val="24"/>
                      <w:rtl w:val="0"/>
                    </w:rPr>
                    <w:t xml:space="preserve">prognosticarea</w:t>
                  </w: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 dinamicii modificării mediului ca rezultat al acţiunii omului.</w:t>
                  </w:r>
                </w:p>
                <w:p w:rsidR="00000000" w:rsidDel="00000000" w:rsidP="00000000" w:rsidRDefault="00000000" w:rsidRPr="00000000" w14:paraId="000002BE">
                  <w:pPr>
                    <w:keepNext w:val="0"/>
                    <w:keepLines w:val="0"/>
                    <w:widowControl w:val="1"/>
                    <w:numPr>
                      <w:ilvl w:val="0"/>
                      <w:numId w:val="13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360" w:right="0" w:hanging="360"/>
                    <w:jc w:val="left"/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Totalitatea condiţiilor abiotice şi biotice în care există organismul şi care direct sau indirect influenţează asupra stării dezvoltării şi înmulţirii organismelor 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BF">
                  <w:pPr>
                    <w:keepNext w:val="0"/>
                    <w:keepLines w:val="0"/>
                    <w:widowControl w:val="1"/>
                    <w:numPr>
                      <w:ilvl w:val="0"/>
                      <w:numId w:val="13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360" w:right="0" w:hanging="360"/>
                    <w:jc w:val="left"/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Elaborarea metodelor biologice de combatere a dăunătorilor culturilor agricole 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C0">
                  <w:pPr>
                    <w:keepNext w:val="0"/>
                    <w:keepLines w:val="0"/>
                    <w:widowControl w:val="1"/>
                    <w:numPr>
                      <w:ilvl w:val="0"/>
                      <w:numId w:val="13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360" w:right="0" w:hanging="360"/>
                    <w:jc w:val="left"/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Elaborarea metodelor şi tehnologiilor cu ciclu închis la întreprinderile industriale 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C1">
                  <w:pPr>
                    <w:spacing w:line="276" w:lineRule="auto"/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1600" w:hRule="atLeast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2C2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36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C3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36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C4">
                  <w:pPr>
                    <w:keepNext w:val="0"/>
                    <w:keepLines w:val="0"/>
                    <w:widowControl w:val="1"/>
                    <w:numPr>
                      <w:ilvl w:val="0"/>
                      <w:numId w:val="14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360" w:right="0" w:hanging="36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Sarcinile ecologiei</w:t>
                  </w:r>
                </w:p>
                <w:p w:rsidR="00000000" w:rsidDel="00000000" w:rsidP="00000000" w:rsidRDefault="00000000" w:rsidRPr="00000000" w14:paraId="000002C5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C6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C7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2C8">
                  <w:pPr>
                    <w:spacing w:line="276" w:lineRule="auto"/>
                    <w:jc w:val="center"/>
                    <w:rPr>
                      <w:rFonts w:ascii="Times New Roman" w:cs="Times New Roman" w:eastAsia="Times New Roman" w:hAnsi="Times New Roma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sz w:val="24"/>
                      <w:szCs w:val="24"/>
                      <w:rtl w:val="0"/>
                    </w:rPr>
                    <w:t xml:space="preserve">2; 3; 5;6</w:t>
                  </w:r>
                </w:p>
              </w:tc>
              <w:tc>
                <w:tcPr>
                  <w:vMerge w:val="continue"/>
                </w:tcPr>
                <w:p w:rsidR="00000000" w:rsidDel="00000000" w:rsidP="00000000" w:rsidRDefault="00000000" w:rsidRPr="00000000" w14:paraId="000002C9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1854.4042968749998" w:hRule="atLeast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2CA">
                  <w:pPr>
                    <w:keepNext w:val="0"/>
                    <w:keepLines w:val="0"/>
                    <w:widowControl w:val="1"/>
                    <w:numPr>
                      <w:ilvl w:val="0"/>
                      <w:numId w:val="14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360" w:right="0" w:hanging="36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Factori ecologici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2CB">
                  <w:pPr>
                    <w:spacing w:line="276" w:lineRule="auto"/>
                    <w:jc w:val="center"/>
                    <w:rPr>
                      <w:rFonts w:ascii="Times New Roman" w:cs="Times New Roman" w:eastAsia="Times New Roman" w:hAnsi="Times New Roma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sz w:val="24"/>
                      <w:szCs w:val="24"/>
                      <w:rtl w:val="0"/>
                    </w:rPr>
                    <w:t xml:space="preserve">1</w:t>
                  </w:r>
                </w:p>
              </w:tc>
              <w:tc>
                <w:tcPr>
                  <w:vMerge w:val="continue"/>
                </w:tcPr>
                <w:p w:rsidR="00000000" w:rsidDel="00000000" w:rsidP="00000000" w:rsidRDefault="00000000" w:rsidRPr="00000000" w14:paraId="000002CC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2CD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E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6*3 = 18 p</w:t>
            </w:r>
          </w:p>
        </w:tc>
        <w:tc>
          <w:tcPr/>
          <w:p w:rsidR="00000000" w:rsidDel="00000000" w:rsidP="00000000" w:rsidRDefault="00000000" w:rsidRPr="00000000" w14:paraId="000002CF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 p</w:t>
            </w:r>
          </w:p>
        </w:tc>
      </w:tr>
      <w:tr>
        <w:trPr>
          <w:trHeight w:val="1048.0957031250002" w:hRule="atLeast"/>
        </w:trPr>
        <w:tc>
          <w:tcPr/>
          <w:p w:rsidR="00000000" w:rsidDel="00000000" w:rsidP="00000000" w:rsidRDefault="00000000" w:rsidRPr="00000000" w14:paraId="000002D0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1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 va acorda 6 puncte pentru răspunsul corect(demonstrează aplicarea legilor genetice).</w:t>
            </w:r>
          </w:p>
          <w:p w:rsidR="00000000" w:rsidDel="00000000" w:rsidP="00000000" w:rsidRDefault="00000000" w:rsidRPr="00000000" w14:paraId="000002D2">
            <w:pPr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Răspuns corect: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Aa x Aa         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3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1*6 = 6 p.</w:t>
            </w:r>
          </w:p>
        </w:tc>
        <w:tc>
          <w:tcPr/>
          <w:p w:rsidR="00000000" w:rsidDel="00000000" w:rsidP="00000000" w:rsidRDefault="00000000" w:rsidRPr="00000000" w14:paraId="000002D4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6p.</w:t>
            </w:r>
          </w:p>
        </w:tc>
      </w:tr>
      <w:tr>
        <w:tc>
          <w:tcPr/>
          <w:p w:rsidR="00000000" w:rsidDel="00000000" w:rsidP="00000000" w:rsidRDefault="00000000" w:rsidRPr="00000000" w14:paraId="000002D5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6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 va acorda câte 3 puncte pentru fiecare triadă formată corect. </w:t>
            </w:r>
          </w:p>
          <w:p w:rsidR="00000000" w:rsidDel="00000000" w:rsidP="00000000" w:rsidRDefault="00000000" w:rsidRPr="00000000" w14:paraId="000002D7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111761</wp:posOffset>
                  </wp:positionH>
                  <wp:positionV relativeFrom="paragraph">
                    <wp:posOffset>16510</wp:posOffset>
                  </wp:positionV>
                  <wp:extent cx="4352925" cy="1961479"/>
                  <wp:effectExtent b="0" l="0" r="0" t="0"/>
                  <wp:wrapSquare wrapText="bothSides" distB="0" distT="0" distL="114300" distR="114300"/>
                  <wp:docPr id="34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2"/>
                          <a:srcRect b="17406" l="28856" r="28055" t="379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925" cy="19614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2D8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9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A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B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C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D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E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F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0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1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3*3 = 9p.</w:t>
            </w:r>
          </w:p>
        </w:tc>
        <w:tc>
          <w:tcPr/>
          <w:p w:rsidR="00000000" w:rsidDel="00000000" w:rsidP="00000000" w:rsidRDefault="00000000" w:rsidRPr="00000000" w14:paraId="000002E2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9p.</w:t>
            </w:r>
          </w:p>
        </w:tc>
      </w:tr>
      <w:tr>
        <w:tc>
          <w:tcPr/>
          <w:p w:rsidR="00000000" w:rsidDel="00000000" w:rsidP="00000000" w:rsidRDefault="00000000" w:rsidRPr="00000000" w14:paraId="000002E3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4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 vor acorda 3 puncte pentru fiecare răspuns corect.</w:t>
            </w:r>
          </w:p>
          <w:p w:rsidR="00000000" w:rsidDel="00000000" w:rsidP="00000000" w:rsidRDefault="00000000" w:rsidRPr="00000000" w14:paraId="000002E5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Răspunsuri corecte: </w:t>
            </w:r>
          </w:p>
          <w:p w:rsidR="00000000" w:rsidDel="00000000" w:rsidP="00000000" w:rsidRDefault="00000000" w:rsidRPr="00000000" w14:paraId="000002E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Miopie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2.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Înaintea retinei     3.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Divergente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42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8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3*3 = 9p.</w:t>
            </w:r>
          </w:p>
        </w:tc>
        <w:tc>
          <w:tcPr/>
          <w:p w:rsidR="00000000" w:rsidDel="00000000" w:rsidP="00000000" w:rsidRDefault="00000000" w:rsidRPr="00000000" w14:paraId="000002E9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9p.</w:t>
            </w:r>
          </w:p>
        </w:tc>
      </w:tr>
    </w:tbl>
    <w:p w:rsidR="00000000" w:rsidDel="00000000" w:rsidP="00000000" w:rsidRDefault="00000000" w:rsidRPr="00000000" w14:paraId="000002EA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pStyle w:val="Heading1"/>
        <w:ind w:left="1080" w:firstLine="0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bookmarkStart w:colFirst="0" w:colLast="0" w:name="_heading=h.lnxbz9" w:id="14"/>
      <w:bookmarkEnd w:id="14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X. BIBLIOGRAFIE</w:t>
      </w:r>
    </w:p>
    <w:p w:rsidR="00000000" w:rsidDel="00000000" w:rsidP="00000000" w:rsidRDefault="00000000" w:rsidRPr="00000000" w14:paraId="000002E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numPr>
          <w:ilvl w:val="0"/>
          <w:numId w:val="12"/>
        </w:num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Bernaz-Sicorschi N., Larionov T., Perciuleac L., Rudic Gh.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Biologie, manual pentru clasa a Xl-a,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Chişinău, Editura Prut Internaţional, 2003.</w:t>
      </w:r>
    </w:p>
    <w:p w:rsidR="00000000" w:rsidDel="00000000" w:rsidP="00000000" w:rsidRDefault="00000000" w:rsidRPr="00000000" w14:paraId="000002F0">
      <w:pPr>
        <w:numPr>
          <w:ilvl w:val="0"/>
          <w:numId w:val="12"/>
        </w:num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Bîrnaz N., Leşanu M., Rudic Gh.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Biologie, manual pentru clasa a XlI-a,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Chişinău, Editura Prut Internaţional, 2011.</w:t>
      </w:r>
    </w:p>
    <w:p w:rsidR="00000000" w:rsidDel="00000000" w:rsidP="00000000" w:rsidRDefault="00000000" w:rsidRPr="00000000" w14:paraId="000002F1">
      <w:pPr>
        <w:numPr>
          <w:ilvl w:val="0"/>
          <w:numId w:val="12"/>
        </w:num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Bîrnaz N.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Formarea competenţelor la elevi – imperativul învăţămîntului de calitate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Materialele Conferinţei Ştiinţifice Internaţionale, 30–31 octombrie 2008, Partea I, Chişinău: IŞE, (CEP USM), p. 103–107. </w:t>
      </w:r>
    </w:p>
    <w:p w:rsidR="00000000" w:rsidDel="00000000" w:rsidP="00000000" w:rsidRDefault="00000000" w:rsidRPr="00000000" w14:paraId="000002F2">
      <w:pPr>
        <w:numPr>
          <w:ilvl w:val="0"/>
          <w:numId w:val="12"/>
        </w:num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Bîrnaz N.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Formarea de competenţe la lecţiile de biologie: de la cadrul general la cel particular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Didactica Pro..., 2008, nr. 4–5 (50–51), p. 90–94.  </w:t>
      </w:r>
    </w:p>
    <w:p w:rsidR="00000000" w:rsidDel="00000000" w:rsidP="00000000" w:rsidRDefault="00000000" w:rsidRPr="00000000" w14:paraId="000002F3">
      <w:pPr>
        <w:numPr>
          <w:ilvl w:val="0"/>
          <w:numId w:val="12"/>
        </w:num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Cartaleanu T., Cosovan O., Goras-Postică V. şi alţii. Formare de competenţe prin strategii didactice interactive. Chişinău: CE Pro Didactica, 2008. </w:t>
      </w:r>
    </w:p>
    <w:p w:rsidR="00000000" w:rsidDel="00000000" w:rsidP="00000000" w:rsidRDefault="00000000" w:rsidRPr="00000000" w14:paraId="000002F4">
      <w:pPr>
        <w:numPr>
          <w:ilvl w:val="0"/>
          <w:numId w:val="12"/>
        </w:num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Duca M., Rudic V., Dencicov L., Batîr D.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Biologie: procese şi sisteme vitale,manual pentru clasa a Xl-a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(profil real şi umanist), Chişinău, Editura Editerra Prim, 2008.</w:t>
      </w:r>
    </w:p>
    <w:p w:rsidR="00000000" w:rsidDel="00000000" w:rsidP="00000000" w:rsidRDefault="00000000" w:rsidRPr="00000000" w14:paraId="000002F5">
      <w:pPr>
        <w:numPr>
          <w:ilvl w:val="0"/>
          <w:numId w:val="12"/>
        </w:num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Guţu V., Chicu V., Dandara O. şi alţii.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Psihopedagogia centrată pe copil.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Chişinău: CEP USM, 2008. </w:t>
      </w:r>
    </w:p>
    <w:p w:rsidR="00000000" w:rsidDel="00000000" w:rsidP="00000000" w:rsidRDefault="00000000" w:rsidRPr="00000000" w14:paraId="000002F6">
      <w:pPr>
        <w:numPr>
          <w:ilvl w:val="0"/>
          <w:numId w:val="12"/>
        </w:num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Minder M.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Didactica funcţională.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Chişinău, Editura Cartier, 2003.</w:t>
      </w:r>
    </w:p>
    <w:p w:rsidR="00000000" w:rsidDel="00000000" w:rsidP="00000000" w:rsidRDefault="00000000" w:rsidRPr="00000000" w14:paraId="000002F7">
      <w:pPr>
        <w:numPr>
          <w:ilvl w:val="0"/>
          <w:numId w:val="12"/>
        </w:num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MECC,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Curriculum national Biologie, clasele X-a- XII-a,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Știința, 2010</w:t>
      </w:r>
    </w:p>
    <w:p w:rsidR="00000000" w:rsidDel="00000000" w:rsidP="00000000" w:rsidRDefault="00000000" w:rsidRPr="00000000" w14:paraId="000002F8">
      <w:pPr>
        <w:numPr>
          <w:ilvl w:val="0"/>
          <w:numId w:val="12"/>
        </w:num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Ungureanu I., Postolache-Călugăru A., Melian I.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Biologie, profil real/umanist, manual pentru clasa a X-a, Chişinău,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Editura Bons Offices, 2012.</w:t>
      </w:r>
    </w:p>
    <w:p w:rsidR="00000000" w:rsidDel="00000000" w:rsidP="00000000" w:rsidRDefault="00000000" w:rsidRPr="00000000" w14:paraId="000002F9">
      <w:pPr>
        <w:numPr>
          <w:ilvl w:val="0"/>
          <w:numId w:val="12"/>
        </w:numPr>
        <w:ind w:left="0" w:firstLine="0"/>
        <w:rPr>
          <w:rFonts w:ascii="Times New Roman" w:cs="Times New Roman" w:eastAsia="Times New Roman" w:hAnsi="Times New Roman"/>
          <w:sz w:val="24"/>
          <w:szCs w:val="24"/>
          <w:u w:val="none"/>
        </w:rPr>
      </w:pPr>
      <w:hyperlink r:id="rId43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https://mecc.gov.md/sites/default/files/biologie_x-xii_romana.pdf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heading=h.35nkun2" w:id="15"/>
      <w:bookmarkEnd w:id="15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F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993" w:top="533" w:left="567" w:right="567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Noto Sans Symbols"/>
  <w:font w:name="Cambria Math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F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F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5"/>
      <w:numFmt w:val="bullet"/>
      <w:lvlText w:val="-"/>
      <w:lvlJc w:val="left"/>
      <w:pPr>
        <w:ind w:left="502" w:hanging="360"/>
      </w:pPr>
      <w:rPr>
        <w:rFonts w:ascii="Times New Roman" w:cs="Times New Roman" w:eastAsia="Times New Roman" w:hAnsi="Times New Roman"/>
        <w:i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lowerLetter"/>
      <w:lvlText w:val="%1."/>
      <w:lvlJc w:val="left"/>
      <w:pPr>
        <w:ind w:left="2061" w:hanging="360"/>
      </w:pPr>
      <w:rPr/>
    </w:lvl>
    <w:lvl w:ilvl="1">
      <w:start w:val="1"/>
      <w:numFmt w:val="lowerLetter"/>
      <w:lvlText w:val="%2."/>
      <w:lvlJc w:val="left"/>
      <w:pPr>
        <w:ind w:left="2781" w:hanging="360"/>
      </w:pPr>
      <w:rPr/>
    </w:lvl>
    <w:lvl w:ilvl="2">
      <w:start w:val="1"/>
      <w:numFmt w:val="lowerRoman"/>
      <w:lvlText w:val="%3."/>
      <w:lvlJc w:val="right"/>
      <w:pPr>
        <w:ind w:left="3501" w:hanging="180"/>
      </w:pPr>
      <w:rPr/>
    </w:lvl>
    <w:lvl w:ilvl="3">
      <w:start w:val="1"/>
      <w:numFmt w:val="decimal"/>
      <w:lvlText w:val="%4."/>
      <w:lvlJc w:val="left"/>
      <w:pPr>
        <w:ind w:left="4221" w:hanging="360"/>
      </w:pPr>
      <w:rPr/>
    </w:lvl>
    <w:lvl w:ilvl="4">
      <w:start w:val="1"/>
      <w:numFmt w:val="lowerLetter"/>
      <w:lvlText w:val="%5."/>
      <w:lvlJc w:val="left"/>
      <w:pPr>
        <w:ind w:left="4941" w:hanging="360"/>
      </w:pPr>
      <w:rPr/>
    </w:lvl>
    <w:lvl w:ilvl="5">
      <w:start w:val="1"/>
      <w:numFmt w:val="lowerRoman"/>
      <w:lvlText w:val="%6."/>
      <w:lvlJc w:val="right"/>
      <w:pPr>
        <w:ind w:left="5661" w:hanging="180"/>
      </w:pPr>
      <w:rPr/>
    </w:lvl>
    <w:lvl w:ilvl="6">
      <w:start w:val="1"/>
      <w:numFmt w:val="decimal"/>
      <w:lvlText w:val="%7."/>
      <w:lvlJc w:val="left"/>
      <w:pPr>
        <w:ind w:left="6381" w:hanging="360"/>
      </w:pPr>
      <w:rPr/>
    </w:lvl>
    <w:lvl w:ilvl="7">
      <w:start w:val="1"/>
      <w:numFmt w:val="lowerLetter"/>
      <w:lvlText w:val="%8."/>
      <w:lvlJc w:val="left"/>
      <w:pPr>
        <w:ind w:left="7101" w:hanging="360"/>
      </w:pPr>
      <w:rPr/>
    </w:lvl>
    <w:lvl w:ilvl="8">
      <w:start w:val="1"/>
      <w:numFmt w:val="lowerRoman"/>
      <w:lvlText w:val="%9."/>
      <w:lvlJc w:val="right"/>
      <w:pPr>
        <w:ind w:left="7821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lowerLetter"/>
      <w:lvlText w:val="%1."/>
      <w:lvlJc w:val="left"/>
      <w:pPr>
        <w:ind w:left="1211" w:hanging="360"/>
      </w:pPr>
      <w:rPr/>
    </w:lvl>
    <w:lvl w:ilvl="1">
      <w:start w:val="1"/>
      <w:numFmt w:val="lowerLetter"/>
      <w:lvlText w:val="%2."/>
      <w:lvlJc w:val="left"/>
      <w:pPr>
        <w:ind w:left="1931" w:hanging="360"/>
      </w:pPr>
      <w:rPr/>
    </w:lvl>
    <w:lvl w:ilvl="2">
      <w:start w:val="1"/>
      <w:numFmt w:val="lowerRoman"/>
      <w:lvlText w:val="%3."/>
      <w:lvlJc w:val="right"/>
      <w:pPr>
        <w:ind w:left="2651" w:hanging="180"/>
      </w:pPr>
      <w:rPr/>
    </w:lvl>
    <w:lvl w:ilvl="3">
      <w:start w:val="1"/>
      <w:numFmt w:val="decimal"/>
      <w:lvlText w:val="%4."/>
      <w:lvlJc w:val="left"/>
      <w:pPr>
        <w:ind w:left="3371" w:hanging="360"/>
      </w:pPr>
      <w:rPr/>
    </w:lvl>
    <w:lvl w:ilvl="4">
      <w:start w:val="1"/>
      <w:numFmt w:val="lowerLetter"/>
      <w:lvlText w:val="%5."/>
      <w:lvlJc w:val="left"/>
      <w:pPr>
        <w:ind w:left="4091" w:hanging="360"/>
      </w:pPr>
      <w:rPr/>
    </w:lvl>
    <w:lvl w:ilvl="5">
      <w:start w:val="1"/>
      <w:numFmt w:val="lowerRoman"/>
      <w:lvlText w:val="%6."/>
      <w:lvlJc w:val="right"/>
      <w:pPr>
        <w:ind w:left="4811" w:hanging="180"/>
      </w:pPr>
      <w:rPr/>
    </w:lvl>
    <w:lvl w:ilvl="6">
      <w:start w:val="1"/>
      <w:numFmt w:val="decimal"/>
      <w:lvlText w:val="%7."/>
      <w:lvlJc w:val="left"/>
      <w:pPr>
        <w:ind w:left="5531" w:hanging="360"/>
      </w:pPr>
      <w:rPr/>
    </w:lvl>
    <w:lvl w:ilvl="7">
      <w:start w:val="1"/>
      <w:numFmt w:val="lowerLetter"/>
      <w:lvlText w:val="%8."/>
      <w:lvlJc w:val="left"/>
      <w:pPr>
        <w:ind w:left="6251" w:hanging="360"/>
      </w:pPr>
      <w:rPr/>
    </w:lvl>
    <w:lvl w:ilvl="8">
      <w:start w:val="1"/>
      <w:numFmt w:val="lowerRoman"/>
      <w:lvlText w:val="%9."/>
      <w:lvlJc w:val="right"/>
      <w:pPr>
        <w:ind w:left="6971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502" w:hanging="360"/>
      </w:pPr>
      <w:rPr/>
    </w:lvl>
    <w:lvl w:ilvl="1">
      <w:start w:val="1"/>
      <w:numFmt w:val="lowerLetter"/>
      <w:lvlText w:val="%2."/>
      <w:lvlJc w:val="left"/>
      <w:pPr>
        <w:ind w:left="1222" w:hanging="360"/>
      </w:pPr>
      <w:rPr/>
    </w:lvl>
    <w:lvl w:ilvl="2">
      <w:start w:val="1"/>
      <w:numFmt w:val="lowerRoman"/>
      <w:lvlText w:val="%3."/>
      <w:lvlJc w:val="right"/>
      <w:pPr>
        <w:ind w:left="1942" w:hanging="180"/>
      </w:pPr>
      <w:rPr/>
    </w:lvl>
    <w:lvl w:ilvl="3">
      <w:start w:val="1"/>
      <w:numFmt w:val="decimal"/>
      <w:lvlText w:val="%4."/>
      <w:lvlJc w:val="left"/>
      <w:pPr>
        <w:ind w:left="2662" w:hanging="360"/>
      </w:pPr>
      <w:rPr/>
    </w:lvl>
    <w:lvl w:ilvl="4">
      <w:start w:val="1"/>
      <w:numFmt w:val="lowerLetter"/>
      <w:lvlText w:val="%5."/>
      <w:lvlJc w:val="left"/>
      <w:pPr>
        <w:ind w:left="3382" w:hanging="360"/>
      </w:pPr>
      <w:rPr/>
    </w:lvl>
    <w:lvl w:ilvl="5">
      <w:start w:val="1"/>
      <w:numFmt w:val="lowerRoman"/>
      <w:lvlText w:val="%6."/>
      <w:lvlJc w:val="right"/>
      <w:pPr>
        <w:ind w:left="4102" w:hanging="180"/>
      </w:pPr>
      <w:rPr/>
    </w:lvl>
    <w:lvl w:ilvl="6">
      <w:start w:val="1"/>
      <w:numFmt w:val="decimal"/>
      <w:lvlText w:val="%7."/>
      <w:lvlJc w:val="left"/>
      <w:pPr>
        <w:ind w:left="4822" w:hanging="360"/>
      </w:pPr>
      <w:rPr/>
    </w:lvl>
    <w:lvl w:ilvl="7">
      <w:start w:val="1"/>
      <w:numFmt w:val="lowerLetter"/>
      <w:lvlText w:val="%8."/>
      <w:lvlJc w:val="left"/>
      <w:pPr>
        <w:ind w:left="5542" w:hanging="360"/>
      </w:pPr>
      <w:rPr/>
    </w:lvl>
    <w:lvl w:ilvl="8">
      <w:start w:val="1"/>
      <w:numFmt w:val="lowerRoman"/>
      <w:lvlText w:val="%9."/>
      <w:lvlJc w:val="right"/>
      <w:pPr>
        <w:ind w:left="6262" w:hanging="180"/>
      </w:pPr>
      <w:rPr/>
    </w:lvl>
  </w:abstractNum>
  <w:abstractNum w:abstractNumId="6">
    <w:lvl w:ilvl="0">
      <w:start w:val="5"/>
      <w:numFmt w:val="bullet"/>
      <w:lvlText w:val="-"/>
      <w:lvlJc w:val="left"/>
      <w:pPr>
        <w:ind w:left="360" w:hanging="360"/>
      </w:pPr>
      <w:rPr>
        <w:rFonts w:ascii="Times New Roman" w:cs="Times New Roman" w:eastAsia="Times New Roman" w:hAnsi="Times New Roman"/>
        <w:i w:val="1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lowerLetter"/>
      <w:lvlText w:val="%1)"/>
      <w:lvlJc w:val="left"/>
      <w:pPr>
        <w:ind w:left="2062" w:hanging="360"/>
      </w:pPr>
      <w:rPr/>
    </w:lvl>
    <w:lvl w:ilvl="1">
      <w:start w:val="1"/>
      <w:numFmt w:val="lowerLetter"/>
      <w:lvlText w:val="%2."/>
      <w:lvlJc w:val="left"/>
      <w:pPr>
        <w:ind w:left="2520" w:hanging="360"/>
      </w:pPr>
      <w:rPr/>
    </w:lvl>
    <w:lvl w:ilvl="2">
      <w:start w:val="1"/>
      <w:numFmt w:val="lowerRoman"/>
      <w:lvlText w:val="%3."/>
      <w:lvlJc w:val="right"/>
      <w:pPr>
        <w:ind w:left="3240" w:hanging="180"/>
      </w:pPr>
      <w:rPr/>
    </w:lvl>
    <w:lvl w:ilvl="3">
      <w:start w:val="1"/>
      <w:numFmt w:val="decimal"/>
      <w:lvlText w:val="%4."/>
      <w:lvlJc w:val="left"/>
      <w:pPr>
        <w:ind w:left="3960" w:hanging="360"/>
      </w:pPr>
      <w:rPr/>
    </w:lvl>
    <w:lvl w:ilvl="4">
      <w:start w:val="1"/>
      <w:numFmt w:val="lowerLetter"/>
      <w:lvlText w:val="%5."/>
      <w:lvlJc w:val="left"/>
      <w:pPr>
        <w:ind w:left="4680" w:hanging="360"/>
      </w:pPr>
      <w:rPr/>
    </w:lvl>
    <w:lvl w:ilvl="5">
      <w:start w:val="1"/>
      <w:numFmt w:val="lowerRoman"/>
      <w:lvlText w:val="%6."/>
      <w:lvlJc w:val="right"/>
      <w:pPr>
        <w:ind w:left="5400" w:hanging="180"/>
      </w:pPr>
      <w:rPr/>
    </w:lvl>
    <w:lvl w:ilvl="6">
      <w:start w:val="1"/>
      <w:numFmt w:val="decimal"/>
      <w:lvlText w:val="%7."/>
      <w:lvlJc w:val="left"/>
      <w:pPr>
        <w:ind w:left="6120" w:hanging="360"/>
      </w:pPr>
      <w:rPr/>
    </w:lvl>
    <w:lvl w:ilvl="7">
      <w:start w:val="1"/>
      <w:numFmt w:val="lowerLetter"/>
      <w:lvlText w:val="%8."/>
      <w:lvlJc w:val="left"/>
      <w:pPr>
        <w:ind w:left="6840" w:hanging="360"/>
      </w:pPr>
      <w:rPr/>
    </w:lvl>
    <w:lvl w:ilvl="8">
      <w:start w:val="1"/>
      <w:numFmt w:val="lowerRoman"/>
      <w:lvlText w:val="%9."/>
      <w:lvlJc w:val="right"/>
      <w:pPr>
        <w:ind w:left="7560" w:hanging="180"/>
      </w:pPr>
      <w:rPr/>
    </w:lvl>
  </w:abstractNum>
  <w:abstractNum w:abstractNumId="8">
    <w:lvl w:ilvl="0">
      <w:start w:val="5"/>
      <w:numFmt w:val="bullet"/>
      <w:lvlText w:val="-"/>
      <w:lvlJc w:val="left"/>
      <w:pPr>
        <w:ind w:left="360" w:hanging="360"/>
      </w:pPr>
      <w:rPr>
        <w:rFonts w:ascii="Times New Roman" w:cs="Times New Roman" w:eastAsia="Times New Roman" w:hAnsi="Times New Roman"/>
        <w:i w:val="1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lowerLetter"/>
      <w:lvlText w:val="%1)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36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12"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13">
    <w:lvl w:ilvl="0">
      <w:start w:val="1"/>
      <w:numFmt w:val="decimal"/>
      <w:lvlText w:val="%1."/>
      <w:lvlJc w:val="left"/>
      <w:pPr>
        <w:ind w:left="36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4">
    <w:lvl w:ilvl="0">
      <w:start w:val="1"/>
      <w:numFmt w:val="lowerLetter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15">
    <w:lvl w:ilvl="0">
      <w:start w:val="1"/>
      <w:numFmt w:val="decimal"/>
      <w:lvlText w:val="%1."/>
      <w:lvlJc w:val="left"/>
      <w:pPr>
        <w:ind w:left="502" w:hanging="360"/>
      </w:pPr>
      <w:rPr/>
    </w:lvl>
    <w:lvl w:ilvl="1">
      <w:start w:val="1"/>
      <w:numFmt w:val="lowerLetter"/>
      <w:lvlText w:val="%2."/>
      <w:lvlJc w:val="left"/>
      <w:pPr>
        <w:ind w:left="1222" w:hanging="360"/>
      </w:pPr>
      <w:rPr/>
    </w:lvl>
    <w:lvl w:ilvl="2">
      <w:start w:val="1"/>
      <w:numFmt w:val="lowerRoman"/>
      <w:lvlText w:val="%3."/>
      <w:lvlJc w:val="right"/>
      <w:pPr>
        <w:ind w:left="1942" w:hanging="180"/>
      </w:pPr>
      <w:rPr/>
    </w:lvl>
    <w:lvl w:ilvl="3">
      <w:start w:val="1"/>
      <w:numFmt w:val="decimal"/>
      <w:lvlText w:val="%4."/>
      <w:lvlJc w:val="left"/>
      <w:pPr>
        <w:ind w:left="2662" w:hanging="360"/>
      </w:pPr>
      <w:rPr/>
    </w:lvl>
    <w:lvl w:ilvl="4">
      <w:start w:val="1"/>
      <w:numFmt w:val="lowerLetter"/>
      <w:lvlText w:val="%5."/>
      <w:lvlJc w:val="left"/>
      <w:pPr>
        <w:ind w:left="3382" w:hanging="360"/>
      </w:pPr>
      <w:rPr/>
    </w:lvl>
    <w:lvl w:ilvl="5">
      <w:start w:val="1"/>
      <w:numFmt w:val="lowerRoman"/>
      <w:lvlText w:val="%6."/>
      <w:lvlJc w:val="right"/>
      <w:pPr>
        <w:ind w:left="4102" w:hanging="180"/>
      </w:pPr>
      <w:rPr/>
    </w:lvl>
    <w:lvl w:ilvl="6">
      <w:start w:val="1"/>
      <w:numFmt w:val="decimal"/>
      <w:lvlText w:val="%7."/>
      <w:lvlJc w:val="left"/>
      <w:pPr>
        <w:ind w:left="4822" w:hanging="360"/>
      </w:pPr>
      <w:rPr/>
    </w:lvl>
    <w:lvl w:ilvl="7">
      <w:start w:val="1"/>
      <w:numFmt w:val="lowerLetter"/>
      <w:lvlText w:val="%8."/>
      <w:lvlJc w:val="left"/>
      <w:pPr>
        <w:ind w:left="5542" w:hanging="360"/>
      </w:pPr>
      <w:rPr/>
    </w:lvl>
    <w:lvl w:ilvl="8">
      <w:start w:val="1"/>
      <w:numFmt w:val="lowerRoman"/>
      <w:lvlText w:val="%9."/>
      <w:lvlJc w:val="right"/>
      <w:pPr>
        <w:ind w:left="6262" w:hanging="180"/>
      </w:pPr>
      <w:rPr/>
    </w:lvl>
  </w:abstractNum>
  <w:abstractNum w:abstractNumId="16">
    <w:lvl w:ilvl="0">
      <w:start w:val="1"/>
      <w:numFmt w:val="lowerLetter"/>
      <w:lvlText w:val="%1)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o-RO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itlu1">
    <w:name w:val="heading 1"/>
    <w:basedOn w:val="Normal"/>
    <w:next w:val="Normal"/>
    <w:link w:val="Titlu1Caracter"/>
    <w:uiPriority w:val="9"/>
    <w:qFormat w:val="1"/>
    <w:rsid w:val="006B15D6"/>
    <w:pPr>
      <w:keepNext w:val="1"/>
      <w:keepLines w:val="1"/>
      <w:spacing w:after="0" w:before="240"/>
      <w:outlineLvl w:val="0"/>
    </w:pPr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character" w:styleId="Fontdeparagrafimplicit" w:default="1">
    <w:name w:val="Default Paragraph Font"/>
    <w:uiPriority w:val="1"/>
    <w:semiHidden w:val="1"/>
    <w:unhideWhenUsed w:val="1"/>
  </w:style>
  <w:style w:type="table" w:styleId="Tabel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FrListare" w:default="1">
    <w:name w:val="No List"/>
    <w:uiPriority w:val="99"/>
    <w:semiHidden w:val="1"/>
    <w:unhideWhenUsed w:val="1"/>
  </w:style>
  <w:style w:type="table" w:styleId="GrilTabel">
    <w:name w:val="Table Grid"/>
    <w:basedOn w:val="TabelNormal"/>
    <w:uiPriority w:val="39"/>
    <w:rsid w:val="0045427F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Frspaiere">
    <w:name w:val="No Spacing"/>
    <w:uiPriority w:val="1"/>
    <w:qFormat w:val="1"/>
    <w:rsid w:val="0045427F"/>
    <w:pPr>
      <w:spacing w:after="0" w:line="240" w:lineRule="auto"/>
    </w:pPr>
  </w:style>
  <w:style w:type="paragraph" w:styleId="Listparagraf">
    <w:name w:val="List Paragraph"/>
    <w:aliases w:val="List Paragraph 1"/>
    <w:basedOn w:val="Normal"/>
    <w:link w:val="ListparagrafCaracter"/>
    <w:uiPriority w:val="1"/>
    <w:qFormat w:val="1"/>
    <w:rsid w:val="000A7825"/>
    <w:pPr>
      <w:ind w:left="720"/>
      <w:contextualSpacing w:val="1"/>
    </w:pPr>
  </w:style>
  <w:style w:type="character" w:styleId="ListparagrafCaracter" w:customStyle="1">
    <w:name w:val="Listă paragraf Caracter"/>
    <w:aliases w:val="List Paragraph 1 Caracter"/>
    <w:link w:val="Listparagraf"/>
    <w:uiPriority w:val="34"/>
    <w:locked w:val="1"/>
    <w:rsid w:val="000A7825"/>
  </w:style>
  <w:style w:type="paragraph" w:styleId="Corptext">
    <w:name w:val="Body Text"/>
    <w:basedOn w:val="Normal"/>
    <w:link w:val="CorptextCaracter"/>
    <w:rsid w:val="00195203"/>
    <w:pPr>
      <w:spacing w:after="0" w:line="240" w:lineRule="auto"/>
    </w:pPr>
    <w:rPr>
      <w:rFonts w:ascii="Times New Roman" w:cs="Times New Roman" w:eastAsia="Times New Roman" w:hAnsi="Times New Roman"/>
      <w:b w:val="1"/>
      <w:sz w:val="24"/>
      <w:szCs w:val="20"/>
      <w:lang w:val="ro-RO"/>
    </w:rPr>
  </w:style>
  <w:style w:type="character" w:styleId="CorptextCaracter" w:customStyle="1">
    <w:name w:val="Corp text Caracter"/>
    <w:basedOn w:val="Fontdeparagrafimplicit"/>
    <w:link w:val="Corptext"/>
    <w:rsid w:val="00195203"/>
    <w:rPr>
      <w:rFonts w:ascii="Times New Roman" w:cs="Times New Roman" w:eastAsia="Times New Roman" w:hAnsi="Times New Roman"/>
      <w:b w:val="1"/>
      <w:sz w:val="24"/>
      <w:szCs w:val="20"/>
      <w:lang w:val="ro-RO"/>
    </w:rPr>
  </w:style>
  <w:style w:type="paragraph" w:styleId="TextnBalon">
    <w:name w:val="Balloon Text"/>
    <w:basedOn w:val="Normal"/>
    <w:link w:val="TextnBalonCaracter"/>
    <w:uiPriority w:val="99"/>
    <w:semiHidden w:val="1"/>
    <w:unhideWhenUsed w:val="1"/>
    <w:rsid w:val="00452ACC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nBalonCaracter" w:customStyle="1">
    <w:name w:val="Text în Balon Caracter"/>
    <w:basedOn w:val="Fontdeparagrafimplicit"/>
    <w:link w:val="TextnBalon"/>
    <w:uiPriority w:val="99"/>
    <w:semiHidden w:val="1"/>
    <w:rsid w:val="00452ACC"/>
    <w:rPr>
      <w:rFonts w:ascii="Tahoma" w:cs="Tahoma" w:hAnsi="Tahoma"/>
      <w:sz w:val="16"/>
      <w:szCs w:val="16"/>
    </w:rPr>
  </w:style>
  <w:style w:type="paragraph" w:styleId="Antet">
    <w:name w:val="header"/>
    <w:basedOn w:val="Normal"/>
    <w:link w:val="AntetCaracter"/>
    <w:uiPriority w:val="99"/>
    <w:unhideWhenUsed w:val="1"/>
    <w:rsid w:val="00FB65E1"/>
    <w:pPr>
      <w:tabs>
        <w:tab w:val="center" w:pos="4677"/>
        <w:tab w:val="right" w:pos="9355"/>
      </w:tabs>
      <w:spacing w:after="0" w:line="240" w:lineRule="auto"/>
    </w:pPr>
  </w:style>
  <w:style w:type="character" w:styleId="AntetCaracter" w:customStyle="1">
    <w:name w:val="Antet Caracter"/>
    <w:basedOn w:val="Fontdeparagrafimplicit"/>
    <w:link w:val="Antet"/>
    <w:uiPriority w:val="99"/>
    <w:rsid w:val="00FB65E1"/>
  </w:style>
  <w:style w:type="paragraph" w:styleId="Subsol">
    <w:name w:val="footer"/>
    <w:basedOn w:val="Normal"/>
    <w:link w:val="SubsolCaracter"/>
    <w:uiPriority w:val="99"/>
    <w:unhideWhenUsed w:val="1"/>
    <w:rsid w:val="00FB65E1"/>
    <w:pPr>
      <w:tabs>
        <w:tab w:val="center" w:pos="4677"/>
        <w:tab w:val="right" w:pos="9355"/>
      </w:tabs>
      <w:spacing w:after="0" w:line="240" w:lineRule="auto"/>
    </w:pPr>
  </w:style>
  <w:style w:type="character" w:styleId="SubsolCaracter" w:customStyle="1">
    <w:name w:val="Subsol Caracter"/>
    <w:basedOn w:val="Fontdeparagrafimplicit"/>
    <w:link w:val="Subsol"/>
    <w:uiPriority w:val="99"/>
    <w:rsid w:val="00FB65E1"/>
  </w:style>
  <w:style w:type="character" w:styleId="Titlu1Caracter" w:customStyle="1">
    <w:name w:val="Titlu 1 Caracter"/>
    <w:basedOn w:val="Fontdeparagrafimplicit"/>
    <w:link w:val="Titlu1"/>
    <w:uiPriority w:val="9"/>
    <w:rsid w:val="006B15D6"/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paragraph" w:styleId="Cuprins1">
    <w:name w:val="toc 1"/>
    <w:basedOn w:val="Normal"/>
    <w:next w:val="Normal"/>
    <w:autoRedefine w:val="1"/>
    <w:uiPriority w:val="39"/>
    <w:unhideWhenUsed w:val="1"/>
    <w:rsid w:val="00823D78"/>
    <w:pPr>
      <w:spacing w:after="100"/>
    </w:pPr>
  </w:style>
  <w:style w:type="character" w:styleId="Hyperlink">
    <w:name w:val="Hyperlink"/>
    <w:basedOn w:val="Fontdeparagrafimplicit"/>
    <w:uiPriority w:val="99"/>
    <w:unhideWhenUsed w:val="1"/>
    <w:rsid w:val="00823D78"/>
    <w:rPr>
      <w:color w:val="0563c1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4.png"/><Relationship Id="rId20" Type="http://schemas.openxmlformats.org/officeDocument/2006/relationships/image" Target="media/image8.png"/><Relationship Id="rId42" Type="http://schemas.openxmlformats.org/officeDocument/2006/relationships/image" Target="media/image2.png"/><Relationship Id="rId41" Type="http://schemas.openxmlformats.org/officeDocument/2006/relationships/image" Target="media/image34.png"/><Relationship Id="rId22" Type="http://schemas.openxmlformats.org/officeDocument/2006/relationships/image" Target="media/image11.png"/><Relationship Id="rId21" Type="http://schemas.openxmlformats.org/officeDocument/2006/relationships/image" Target="media/image5.png"/><Relationship Id="rId43" Type="http://schemas.openxmlformats.org/officeDocument/2006/relationships/hyperlink" Target="https://mecc.gov.md/sites/default/files/biologie_x-xii_romana.pdf" TargetMode="External"/><Relationship Id="rId24" Type="http://schemas.openxmlformats.org/officeDocument/2006/relationships/image" Target="media/image21.png"/><Relationship Id="rId23" Type="http://schemas.openxmlformats.org/officeDocument/2006/relationships/image" Target="media/image1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26" Type="http://schemas.openxmlformats.org/officeDocument/2006/relationships/image" Target="media/image6.png"/><Relationship Id="rId25" Type="http://schemas.openxmlformats.org/officeDocument/2006/relationships/image" Target="media/image12.png"/><Relationship Id="rId28" Type="http://schemas.openxmlformats.org/officeDocument/2006/relationships/image" Target="media/image35.png"/><Relationship Id="rId27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26.png"/><Relationship Id="rId7" Type="http://schemas.openxmlformats.org/officeDocument/2006/relationships/footer" Target="footer1.xml"/><Relationship Id="rId8" Type="http://schemas.openxmlformats.org/officeDocument/2006/relationships/image" Target="media/image17.png"/><Relationship Id="rId31" Type="http://schemas.openxmlformats.org/officeDocument/2006/relationships/image" Target="media/image28.png"/><Relationship Id="rId30" Type="http://schemas.openxmlformats.org/officeDocument/2006/relationships/image" Target="media/image29.png"/><Relationship Id="rId11" Type="http://schemas.openxmlformats.org/officeDocument/2006/relationships/image" Target="media/image32.png"/><Relationship Id="rId33" Type="http://schemas.openxmlformats.org/officeDocument/2006/relationships/image" Target="media/image27.png"/><Relationship Id="rId10" Type="http://schemas.openxmlformats.org/officeDocument/2006/relationships/image" Target="media/image30.png"/><Relationship Id="rId32" Type="http://schemas.openxmlformats.org/officeDocument/2006/relationships/image" Target="media/image18.png"/><Relationship Id="rId13" Type="http://schemas.openxmlformats.org/officeDocument/2006/relationships/image" Target="media/image1.png"/><Relationship Id="rId35" Type="http://schemas.openxmlformats.org/officeDocument/2006/relationships/image" Target="media/image7.png"/><Relationship Id="rId12" Type="http://schemas.openxmlformats.org/officeDocument/2006/relationships/image" Target="media/image25.png"/><Relationship Id="rId34" Type="http://schemas.openxmlformats.org/officeDocument/2006/relationships/image" Target="media/image22.png"/><Relationship Id="rId15" Type="http://schemas.openxmlformats.org/officeDocument/2006/relationships/image" Target="media/image31.png"/><Relationship Id="rId37" Type="http://schemas.openxmlformats.org/officeDocument/2006/relationships/image" Target="media/image10.png"/><Relationship Id="rId14" Type="http://schemas.openxmlformats.org/officeDocument/2006/relationships/image" Target="media/image24.png"/><Relationship Id="rId36" Type="http://schemas.openxmlformats.org/officeDocument/2006/relationships/image" Target="media/image33.png"/><Relationship Id="rId17" Type="http://schemas.openxmlformats.org/officeDocument/2006/relationships/image" Target="media/image20.png"/><Relationship Id="rId39" Type="http://schemas.openxmlformats.org/officeDocument/2006/relationships/image" Target="media/image16.png"/><Relationship Id="rId16" Type="http://schemas.openxmlformats.org/officeDocument/2006/relationships/image" Target="media/image9.png"/><Relationship Id="rId38" Type="http://schemas.openxmlformats.org/officeDocument/2006/relationships/image" Target="media/image15.jpg"/><Relationship Id="rId19" Type="http://schemas.openxmlformats.org/officeDocument/2006/relationships/image" Target="media/image23.png"/><Relationship Id="rId18" Type="http://schemas.openxmlformats.org/officeDocument/2006/relationships/image" Target="media/image1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U9DCPTOR/1+ItcK1oTgzcaEBWNQ==">AMUW2mXNIeq7z46lG8q4cXNFHuMOqXnyLbkJ2o6+4wcEFLYyF7Z5UtfzGJkq6i0Ou45lKWHrcqeMUlMRINcU5o8uPlKrcZl6E3p67ol+i6+VbkabM156V1Shb1QbWHZ+Zk1w+5zx77hPr2NrTunQq+GwzpHjvHJEummdyWe+JnsDOXYXfBviYhe8j7SgE/1c6GuAaiewjvUi6n4batNCECkXtezVyaWk6YgfYmz+++GF0ouyE/BYtLZZtPRRmAp93M63KFgoYw56U0vEec8eN9ySCsKX7LJ9JxkSbvUZJ8u+iuurizdowUvHmEYlwTEK7cWzkb16AbDrJ/rmJotCcUNo7IGmjUD7yaDmEn03Vy/RBiIe9UL+1G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2021-04-27T11:42:00Z</dcterms:created>
  <dc:creator>Ion-PC</dc:creator>
</cp:coreProperties>
</file>