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171" w:rsidRPr="00D24540" w:rsidRDefault="009501A6" w:rsidP="0035774D">
      <w:pPr>
        <w:pStyle w:val="a3"/>
      </w:pPr>
      <w:r w:rsidRPr="00D24540">
        <w:t xml:space="preserve">                     </w:t>
      </w:r>
    </w:p>
    <w:p w:rsidR="007018FD" w:rsidRPr="00D24540" w:rsidRDefault="00D57C50" w:rsidP="007018FD">
      <w:pPr>
        <w:pStyle w:val="a3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24540">
        <w:rPr>
          <w:rFonts w:ascii="Times New Roman" w:hAnsi="Times New Roman" w:cs="Times New Roman"/>
          <w:sz w:val="24"/>
          <w:szCs w:val="24"/>
        </w:rPr>
        <w:t>Proiect</w:t>
      </w: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24540" w:rsidRPr="00D24540" w:rsidTr="00C01DC1">
        <w:trPr>
          <w:trHeight w:val="1018"/>
        </w:trPr>
        <w:tc>
          <w:tcPr>
            <w:tcW w:w="5000" w:type="pct"/>
          </w:tcPr>
          <w:p w:rsidR="007018FD" w:rsidRPr="00D24540" w:rsidRDefault="007018FD" w:rsidP="00C042AE">
            <w:r w:rsidRPr="00D24540">
              <w:rPr>
                <w:noProof/>
                <w:lang w:val="ru-RU"/>
              </w:rPr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column">
                    <wp:posOffset>2453640</wp:posOffset>
                  </wp:positionH>
                  <wp:positionV relativeFrom="line">
                    <wp:posOffset>-68580</wp:posOffset>
                  </wp:positionV>
                  <wp:extent cx="752400" cy="8604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62" t="5073" r="11009"/>
                          <a:stretch/>
                        </pic:blipFill>
                        <pic:spPr bwMode="auto">
                          <a:xfrm>
                            <a:off x="0" y="0"/>
                            <a:ext cx="752400" cy="8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7018FD" w:rsidRPr="00D24540" w:rsidRDefault="007018FD" w:rsidP="00C042AE">
            <w:pPr>
              <w:tabs>
                <w:tab w:val="left" w:pos="6684"/>
              </w:tabs>
              <w:rPr>
                <w:noProof/>
              </w:rPr>
            </w:pPr>
            <w:r w:rsidRPr="00D24540">
              <w:tab/>
            </w:r>
          </w:p>
          <w:p w:rsidR="007018FD" w:rsidRPr="00D24540" w:rsidRDefault="007018FD" w:rsidP="00C042AE">
            <w:pPr>
              <w:tabs>
                <w:tab w:val="left" w:pos="6684"/>
              </w:tabs>
              <w:rPr>
                <w:noProof/>
              </w:rPr>
            </w:pPr>
          </w:p>
          <w:p w:rsidR="007018FD" w:rsidRPr="00D24540" w:rsidRDefault="00532C59" w:rsidP="00C042AE">
            <w:pPr>
              <w:tabs>
                <w:tab w:val="left" w:pos="6684"/>
              </w:tabs>
              <w:rPr>
                <w:noProof/>
              </w:rPr>
            </w:pPr>
            <w:r w:rsidRPr="00D24540">
              <w:rPr>
                <w:noProof/>
              </w:rPr>
              <w:tab/>
            </w:r>
            <w:r w:rsidRPr="00D24540">
              <w:rPr>
                <w:noProof/>
              </w:rPr>
              <w:tab/>
            </w:r>
            <w:r w:rsidRPr="00D24540">
              <w:rPr>
                <w:noProof/>
              </w:rPr>
              <w:tab/>
            </w:r>
            <w:r w:rsidRPr="00D24540">
              <w:rPr>
                <w:noProof/>
              </w:rPr>
              <w:tab/>
            </w:r>
            <w:r w:rsidRPr="00D24540">
              <w:rPr>
                <w:noProof/>
              </w:rPr>
              <w:tab/>
            </w:r>
            <w:r w:rsidR="007018FD" w:rsidRPr="00D24540">
              <w:rPr>
                <w:noProof/>
              </w:rPr>
              <w:t xml:space="preserve">                </w:t>
            </w:r>
          </w:p>
        </w:tc>
      </w:tr>
      <w:tr w:rsidR="007018FD" w:rsidRPr="00D24540" w:rsidTr="00C042AE">
        <w:trPr>
          <w:trHeight w:val="2114"/>
        </w:trPr>
        <w:tc>
          <w:tcPr>
            <w:tcW w:w="5000" w:type="pct"/>
          </w:tcPr>
          <w:p w:rsidR="007018FD" w:rsidRPr="00D24540" w:rsidRDefault="007018FD" w:rsidP="00C042AE">
            <w:pPr>
              <w:pStyle w:val="8"/>
              <w:outlineLvl w:val="7"/>
              <w:rPr>
                <w:rFonts w:ascii="Times New Roman" w:hAnsi="Times New Roman"/>
                <w:sz w:val="10"/>
              </w:rPr>
            </w:pPr>
          </w:p>
          <w:p w:rsidR="00C01DC1" w:rsidRPr="00D24540" w:rsidRDefault="00C01DC1" w:rsidP="00C042AE">
            <w:pPr>
              <w:pStyle w:val="8"/>
              <w:ind w:firstLine="0"/>
              <w:outlineLvl w:val="7"/>
              <w:rPr>
                <w:rFonts w:ascii="Times New Roman" w:hAnsi="Times New Roman"/>
                <w:spacing w:val="20"/>
                <w:sz w:val="32"/>
                <w:szCs w:val="32"/>
              </w:rPr>
            </w:pPr>
          </w:p>
          <w:p w:rsidR="007018FD" w:rsidRPr="00D24540" w:rsidRDefault="007018FD" w:rsidP="00C042AE">
            <w:pPr>
              <w:pStyle w:val="8"/>
              <w:ind w:firstLine="0"/>
              <w:outlineLvl w:val="7"/>
              <w:rPr>
                <w:rFonts w:ascii="Times New Roman" w:hAnsi="Times New Roman"/>
                <w:spacing w:val="20"/>
                <w:sz w:val="32"/>
                <w:szCs w:val="32"/>
              </w:rPr>
            </w:pPr>
            <w:r w:rsidRPr="00D24540">
              <w:rPr>
                <w:rFonts w:ascii="Times New Roman" w:hAnsi="Times New Roman"/>
                <w:spacing w:val="20"/>
                <w:sz w:val="32"/>
                <w:szCs w:val="32"/>
              </w:rPr>
              <w:t>GUVERNUL  REPUBLICII  MOLDOVA</w:t>
            </w:r>
          </w:p>
          <w:p w:rsidR="007018FD" w:rsidRPr="00D24540" w:rsidRDefault="007018FD" w:rsidP="00C042AE">
            <w:pPr>
              <w:jc w:val="center"/>
            </w:pPr>
          </w:p>
          <w:p w:rsidR="007018FD" w:rsidRPr="00D24540" w:rsidRDefault="007018FD" w:rsidP="00C042AE">
            <w:pPr>
              <w:pStyle w:val="8"/>
              <w:ind w:firstLine="0"/>
              <w:outlineLvl w:val="7"/>
              <w:rPr>
                <w:rFonts w:ascii="Times New Roman" w:hAnsi="Times New Roman"/>
                <w:sz w:val="28"/>
                <w:szCs w:val="28"/>
              </w:rPr>
            </w:pPr>
            <w:r w:rsidRPr="00D24540">
              <w:rPr>
                <w:rFonts w:ascii="Times New Roman" w:hAnsi="Times New Roman"/>
                <w:spacing w:val="40"/>
                <w:sz w:val="28"/>
                <w:szCs w:val="28"/>
              </w:rPr>
              <w:t>HOTĂRÂRE</w:t>
            </w:r>
            <w:r w:rsidRPr="00D24540">
              <w:rPr>
                <w:rFonts w:ascii="Times New Roman" w:hAnsi="Times New Roman"/>
                <w:sz w:val="28"/>
                <w:szCs w:val="28"/>
              </w:rPr>
              <w:t xml:space="preserve"> nr. ____</w:t>
            </w:r>
          </w:p>
          <w:p w:rsidR="007018FD" w:rsidRPr="00D24540" w:rsidRDefault="007018FD" w:rsidP="00C042AE">
            <w:pPr>
              <w:jc w:val="center"/>
            </w:pPr>
          </w:p>
          <w:p w:rsidR="007018FD" w:rsidRPr="00D24540" w:rsidRDefault="007018FD" w:rsidP="00C042AE">
            <w:pPr>
              <w:jc w:val="center"/>
              <w:rPr>
                <w:b/>
                <w:sz w:val="28"/>
                <w:szCs w:val="28"/>
              </w:rPr>
            </w:pPr>
            <w:r w:rsidRPr="00D24540">
              <w:rPr>
                <w:b/>
                <w:sz w:val="28"/>
                <w:szCs w:val="28"/>
                <w:u w:val="single"/>
              </w:rPr>
              <w:t>din                                        202</w:t>
            </w:r>
            <w:r w:rsidR="00313C67">
              <w:rPr>
                <w:b/>
                <w:sz w:val="28"/>
                <w:szCs w:val="28"/>
                <w:u w:val="single"/>
              </w:rPr>
              <w:t>2</w:t>
            </w:r>
          </w:p>
          <w:p w:rsidR="007018FD" w:rsidRPr="00D24540" w:rsidRDefault="007018FD" w:rsidP="00C042AE">
            <w:pPr>
              <w:jc w:val="center"/>
              <w:rPr>
                <w:b/>
                <w:sz w:val="28"/>
                <w:szCs w:val="28"/>
              </w:rPr>
            </w:pPr>
            <w:r w:rsidRPr="00D24540">
              <w:rPr>
                <w:b/>
                <w:sz w:val="28"/>
                <w:szCs w:val="28"/>
              </w:rPr>
              <w:t>Chișinău</w:t>
            </w:r>
          </w:p>
          <w:p w:rsidR="007018FD" w:rsidRPr="00D24540" w:rsidRDefault="007018FD" w:rsidP="00C042AE">
            <w:pPr>
              <w:jc w:val="center"/>
              <w:rPr>
                <w:noProof/>
                <w:lang w:eastAsia="ro-RO"/>
              </w:rPr>
            </w:pPr>
          </w:p>
        </w:tc>
      </w:tr>
    </w:tbl>
    <w:p w:rsidR="00BE239E" w:rsidRDefault="00BE239E" w:rsidP="00BE239E">
      <w:pPr>
        <w:pStyle w:val="tt"/>
        <w:rPr>
          <w:sz w:val="28"/>
          <w:szCs w:val="28"/>
        </w:rPr>
      </w:pPr>
    </w:p>
    <w:p w:rsidR="000D69D0" w:rsidRPr="00D24540" w:rsidRDefault="00137544" w:rsidP="000D69D0">
      <w:pPr>
        <w:pStyle w:val="tt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p</w:t>
      </w:r>
      <w:r w:rsidR="000D69D0" w:rsidRPr="00D24540">
        <w:rPr>
          <w:sz w:val="28"/>
          <w:szCs w:val="28"/>
        </w:rPr>
        <w:t xml:space="preserve">rivind </w:t>
      </w:r>
      <w:r w:rsidR="000D69D0" w:rsidRPr="00D24540">
        <w:rPr>
          <w:sz w:val="28"/>
          <w:szCs w:val="28"/>
          <w:shd w:val="clear" w:color="auto" w:fill="FFFFFF"/>
        </w:rPr>
        <w:t xml:space="preserve">trecerea la pierderi sau la </w:t>
      </w:r>
    </w:p>
    <w:p w:rsidR="000D69D0" w:rsidRPr="00D24540" w:rsidRDefault="000D69D0" w:rsidP="000D69D0">
      <w:pPr>
        <w:pStyle w:val="tt"/>
        <w:rPr>
          <w:b w:val="0"/>
          <w:sz w:val="28"/>
          <w:szCs w:val="28"/>
        </w:rPr>
      </w:pPr>
      <w:r w:rsidRPr="00D24540">
        <w:rPr>
          <w:sz w:val="28"/>
          <w:szCs w:val="28"/>
          <w:shd w:val="clear" w:color="auto" w:fill="FFFFFF"/>
        </w:rPr>
        <w:t>deşeuri a bunurilor din rezervele de stat şi de mobilizare</w:t>
      </w:r>
    </w:p>
    <w:p w:rsidR="000D69D0" w:rsidRPr="00D24540" w:rsidRDefault="000D69D0" w:rsidP="000D69D0">
      <w:pPr>
        <w:jc w:val="center"/>
        <w:rPr>
          <w:rFonts w:asciiTheme="majorBidi" w:hAnsiTheme="majorBidi" w:cstheme="majorBidi"/>
          <w:b/>
          <w:bCs/>
          <w:sz w:val="28"/>
          <w:szCs w:val="28"/>
          <w:lang w:eastAsia="ro-RO"/>
        </w:rPr>
      </w:pPr>
    </w:p>
    <w:p w:rsidR="000D69D0" w:rsidRPr="00D24540" w:rsidRDefault="000D69D0" w:rsidP="000D69D0">
      <w:pPr>
        <w:ind w:firstLine="708"/>
        <w:jc w:val="both"/>
        <w:rPr>
          <w:sz w:val="28"/>
          <w:szCs w:val="28"/>
          <w:shd w:val="clear" w:color="auto" w:fill="FFFFFF"/>
        </w:rPr>
      </w:pPr>
      <w:r w:rsidRPr="00D24540">
        <w:rPr>
          <w:sz w:val="28"/>
          <w:szCs w:val="28"/>
          <w:shd w:val="clear" w:color="auto" w:fill="FFFFFF"/>
        </w:rPr>
        <w:t xml:space="preserve">În temeiul </w:t>
      </w:r>
      <w:r>
        <w:rPr>
          <w:sz w:val="28"/>
          <w:szCs w:val="28"/>
          <w:shd w:val="clear" w:color="auto" w:fill="FFFFFF"/>
        </w:rPr>
        <w:t xml:space="preserve">art. 3 alin. (1) lit. e) și </w:t>
      </w:r>
      <w:r w:rsidRPr="00D24540">
        <w:rPr>
          <w:sz w:val="28"/>
          <w:szCs w:val="28"/>
          <w:shd w:val="clear" w:color="auto" w:fill="FFFFFF"/>
        </w:rPr>
        <w:t>art. 23 din Legea nr.</w:t>
      </w:r>
      <w:r w:rsidR="00021B28">
        <w:rPr>
          <w:sz w:val="28"/>
          <w:szCs w:val="28"/>
          <w:shd w:val="clear" w:color="auto" w:fill="FFFFFF"/>
        </w:rPr>
        <w:t xml:space="preserve"> </w:t>
      </w:r>
      <w:r w:rsidRPr="00D24540">
        <w:rPr>
          <w:sz w:val="28"/>
          <w:szCs w:val="28"/>
          <w:shd w:val="clear" w:color="auto" w:fill="FFFFFF"/>
        </w:rPr>
        <w:t>104/2020 cu privire la rezervele de stat și de mobilizare (Monitorul Oficial a</w:t>
      </w:r>
      <w:r>
        <w:rPr>
          <w:sz w:val="28"/>
          <w:szCs w:val="28"/>
          <w:shd w:val="clear" w:color="auto" w:fill="FFFFFF"/>
        </w:rPr>
        <w:t>l Republicii Moldova, 2020, nr.178–179, art.</w:t>
      </w:r>
      <w:r w:rsidR="0001212A">
        <w:rPr>
          <w:sz w:val="28"/>
          <w:szCs w:val="28"/>
          <w:shd w:val="clear" w:color="auto" w:fill="FFFFFF"/>
        </w:rPr>
        <w:t xml:space="preserve"> </w:t>
      </w:r>
      <w:r w:rsidRPr="00D24540">
        <w:rPr>
          <w:sz w:val="28"/>
          <w:szCs w:val="28"/>
          <w:shd w:val="clear" w:color="auto" w:fill="FFFFFF"/>
        </w:rPr>
        <w:t>332), Guvernul HOTĂRĂŞTE:</w:t>
      </w:r>
    </w:p>
    <w:p w:rsidR="000D69D0" w:rsidRPr="00D24540" w:rsidRDefault="000D69D0" w:rsidP="000D69D0">
      <w:pPr>
        <w:pStyle w:val="cb"/>
        <w:jc w:val="left"/>
        <w:rPr>
          <w:sz w:val="28"/>
          <w:szCs w:val="28"/>
        </w:rPr>
      </w:pPr>
    </w:p>
    <w:p w:rsidR="000D69D0" w:rsidRPr="00D24540" w:rsidRDefault="000D69D0" w:rsidP="000D69D0">
      <w:pPr>
        <w:pStyle w:val="cb"/>
        <w:ind w:firstLine="708"/>
        <w:jc w:val="both"/>
        <w:rPr>
          <w:b w:val="0"/>
          <w:sz w:val="28"/>
          <w:szCs w:val="28"/>
        </w:rPr>
      </w:pPr>
      <w:r w:rsidRPr="00D24540">
        <w:rPr>
          <w:sz w:val="28"/>
          <w:szCs w:val="28"/>
        </w:rPr>
        <w:t>1</w:t>
      </w:r>
      <w:r w:rsidRPr="00D24540">
        <w:rPr>
          <w:b w:val="0"/>
          <w:sz w:val="28"/>
          <w:szCs w:val="28"/>
        </w:rPr>
        <w:t xml:space="preserve">. Se instituie Comisia mixtă de conformitate </w:t>
      </w:r>
      <w:r>
        <w:rPr>
          <w:b w:val="0"/>
          <w:sz w:val="28"/>
          <w:szCs w:val="28"/>
        </w:rPr>
        <w:t>pentru</w:t>
      </w:r>
      <w:r w:rsidRPr="00D24540">
        <w:rPr>
          <w:b w:val="0"/>
          <w:sz w:val="28"/>
          <w:szCs w:val="28"/>
        </w:rPr>
        <w:t xml:space="preserve"> trecerea la pierderi sau la deșeuri a bunurilor din rezervele de stat și de mobilizare.</w:t>
      </w:r>
    </w:p>
    <w:p w:rsidR="000D69D0" w:rsidRPr="00D24540" w:rsidRDefault="000D69D0" w:rsidP="000D69D0">
      <w:pPr>
        <w:pStyle w:val="a4"/>
        <w:ind w:firstLine="708"/>
        <w:rPr>
          <w:sz w:val="28"/>
          <w:szCs w:val="28"/>
        </w:rPr>
      </w:pPr>
      <w:r w:rsidRPr="00D24540">
        <w:rPr>
          <w:b/>
          <w:sz w:val="28"/>
          <w:szCs w:val="28"/>
        </w:rPr>
        <w:t>2.</w:t>
      </w:r>
      <w:r w:rsidRPr="00D24540">
        <w:rPr>
          <w:sz w:val="28"/>
          <w:szCs w:val="28"/>
        </w:rPr>
        <w:t xml:space="preserve"> Se aprobă:</w:t>
      </w:r>
    </w:p>
    <w:p w:rsidR="000D69D0" w:rsidRPr="00D24540" w:rsidRDefault="000D69D0" w:rsidP="000D69D0">
      <w:pPr>
        <w:pStyle w:val="a4"/>
        <w:ind w:firstLine="709"/>
        <w:rPr>
          <w:sz w:val="28"/>
          <w:szCs w:val="28"/>
        </w:rPr>
      </w:pPr>
      <w:r w:rsidRPr="00D24540">
        <w:rPr>
          <w:sz w:val="28"/>
          <w:szCs w:val="28"/>
        </w:rPr>
        <w:t xml:space="preserve">1) Componența Comisiei mixte de conformitate </w:t>
      </w:r>
      <w:r>
        <w:rPr>
          <w:sz w:val="28"/>
          <w:szCs w:val="28"/>
        </w:rPr>
        <w:t>pentru</w:t>
      </w:r>
      <w:r w:rsidRPr="00D24540">
        <w:rPr>
          <w:sz w:val="28"/>
          <w:szCs w:val="28"/>
        </w:rPr>
        <w:t xml:space="preserve"> trecerea la pierderi sau la deșeuri a bunurilor din rezervele de stat și de mobilizare, conform </w:t>
      </w:r>
      <w:r>
        <w:rPr>
          <w:sz w:val="28"/>
          <w:szCs w:val="28"/>
        </w:rPr>
        <w:t xml:space="preserve">        </w:t>
      </w:r>
      <w:r w:rsidRPr="00D24540">
        <w:rPr>
          <w:sz w:val="28"/>
          <w:szCs w:val="28"/>
        </w:rPr>
        <w:t>anexei nr.</w:t>
      </w:r>
      <w:r>
        <w:rPr>
          <w:sz w:val="28"/>
          <w:szCs w:val="28"/>
        </w:rPr>
        <w:t xml:space="preserve"> </w:t>
      </w:r>
      <w:r w:rsidRPr="00D24540">
        <w:rPr>
          <w:sz w:val="28"/>
          <w:szCs w:val="28"/>
        </w:rPr>
        <w:t>1;</w:t>
      </w:r>
    </w:p>
    <w:p w:rsidR="000D69D0" w:rsidRPr="00D24540" w:rsidRDefault="000D69D0" w:rsidP="000D69D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540">
        <w:rPr>
          <w:rFonts w:ascii="Times New Roman" w:hAnsi="Times New Roman" w:cs="Times New Roman"/>
          <w:sz w:val="28"/>
          <w:szCs w:val="28"/>
        </w:rPr>
        <w:t>2)</w:t>
      </w:r>
      <w:r w:rsidRPr="00D24540">
        <w:rPr>
          <w:rFonts w:ascii="Times New Roman" w:hAnsi="Times New Roman" w:cs="Times New Roman"/>
        </w:rPr>
        <w:t xml:space="preserve"> </w:t>
      </w:r>
      <w:r w:rsidRPr="00D24540">
        <w:rPr>
          <w:rFonts w:ascii="Times New Roman" w:hAnsi="Times New Roman" w:cs="Times New Roman"/>
          <w:sz w:val="28"/>
          <w:szCs w:val="28"/>
        </w:rPr>
        <w:t>Regulamentul cu privire la activitatea Comisiei mixte de conformitate p</w:t>
      </w:r>
      <w:r>
        <w:rPr>
          <w:rFonts w:ascii="Times New Roman" w:hAnsi="Times New Roman" w:cs="Times New Roman"/>
          <w:sz w:val="28"/>
          <w:szCs w:val="28"/>
        </w:rPr>
        <w:t>entru</w:t>
      </w:r>
      <w:r w:rsidRPr="00D24540">
        <w:rPr>
          <w:rFonts w:ascii="Times New Roman" w:hAnsi="Times New Roman" w:cs="Times New Roman"/>
          <w:sz w:val="28"/>
          <w:szCs w:val="28"/>
        </w:rPr>
        <w:t xml:space="preserve"> trecerea la pierderi sau la deșeuri a bunurilor din rezervele de stat și de mobilizare, conform anexei nr.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540">
        <w:rPr>
          <w:rFonts w:ascii="Times New Roman" w:hAnsi="Times New Roman" w:cs="Times New Roman"/>
          <w:sz w:val="28"/>
          <w:szCs w:val="28"/>
        </w:rPr>
        <w:t xml:space="preserve">2; </w:t>
      </w:r>
    </w:p>
    <w:p w:rsidR="000D69D0" w:rsidRPr="00D24540" w:rsidRDefault="000D69D0" w:rsidP="000D69D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540">
        <w:rPr>
          <w:rFonts w:ascii="Times New Roman" w:hAnsi="Times New Roman" w:cs="Times New Roman"/>
          <w:sz w:val="28"/>
          <w:szCs w:val="28"/>
        </w:rPr>
        <w:t xml:space="preserve">3) Regulamentul privind modul de </w:t>
      </w:r>
      <w:r w:rsidRPr="00D245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trecere la pierderi sau la deșeuri a bunurilor din rezervele de stat și de mobilizare</w:t>
      </w:r>
      <w:r w:rsidRPr="00D24540">
        <w:rPr>
          <w:rFonts w:ascii="Times New Roman" w:hAnsi="Times New Roman" w:cs="Times New Roman"/>
          <w:sz w:val="28"/>
          <w:szCs w:val="28"/>
        </w:rPr>
        <w:t>, conform anexei nr.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540">
        <w:rPr>
          <w:rFonts w:ascii="Times New Roman" w:hAnsi="Times New Roman" w:cs="Times New Roman"/>
          <w:sz w:val="28"/>
          <w:szCs w:val="28"/>
        </w:rPr>
        <w:t>3.</w:t>
      </w:r>
    </w:p>
    <w:p w:rsidR="000D69D0" w:rsidRPr="00D24540" w:rsidRDefault="0094609F" w:rsidP="000D69D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4369F7" w:rsidRPr="008E3857">
        <w:rPr>
          <w:b/>
          <w:sz w:val="28"/>
          <w:szCs w:val="28"/>
        </w:rPr>
        <w:t>.</w:t>
      </w:r>
      <w:r w:rsidR="004369F7">
        <w:rPr>
          <w:sz w:val="28"/>
          <w:szCs w:val="28"/>
        </w:rPr>
        <w:t xml:space="preserve"> </w:t>
      </w:r>
      <w:r w:rsidR="000D69D0" w:rsidRPr="00D24540">
        <w:rPr>
          <w:sz w:val="28"/>
          <w:szCs w:val="28"/>
        </w:rPr>
        <w:t>Prezenta hotărâre intră în vigoare la data publicării în Monitorul Oficial al Republicii Moldova.</w:t>
      </w:r>
    </w:p>
    <w:p w:rsidR="000D69D0" w:rsidRPr="00D24540" w:rsidRDefault="000D69D0" w:rsidP="000D69D0">
      <w:pPr>
        <w:jc w:val="both"/>
        <w:rPr>
          <w:sz w:val="28"/>
          <w:szCs w:val="28"/>
        </w:rPr>
      </w:pPr>
    </w:p>
    <w:p w:rsidR="000D69D0" w:rsidRDefault="000D69D0" w:rsidP="000D69D0">
      <w:pPr>
        <w:spacing w:before="120"/>
        <w:ind w:firstLine="720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PRIM-MINISTRU </w:t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  <w:t xml:space="preserve">              </w:t>
      </w:r>
      <w:r>
        <w:rPr>
          <w:rStyle w:val="af3"/>
          <w:sz w:val="28"/>
          <w:szCs w:val="28"/>
          <w:shd w:val="clear" w:color="auto" w:fill="FFFFFF"/>
        </w:rPr>
        <w:t>Natalia GAVRILIȚA</w:t>
      </w:r>
      <w:r>
        <w:rPr>
          <w:b/>
          <w:noProof/>
          <w:sz w:val="28"/>
          <w:szCs w:val="28"/>
        </w:rPr>
        <w:tab/>
        <w:t xml:space="preserve">     </w:t>
      </w:r>
    </w:p>
    <w:p w:rsidR="000D69D0" w:rsidRDefault="000D69D0" w:rsidP="000D69D0">
      <w:pPr>
        <w:spacing w:before="120"/>
        <w:ind w:firstLine="720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Contrasemnează:</w:t>
      </w:r>
    </w:p>
    <w:p w:rsidR="000D69D0" w:rsidRDefault="000D69D0" w:rsidP="000D69D0">
      <w:pPr>
        <w:ind w:firstLine="720"/>
        <w:rPr>
          <w:b/>
          <w:noProof/>
          <w:sz w:val="28"/>
          <w:szCs w:val="28"/>
        </w:rPr>
      </w:pPr>
    </w:p>
    <w:p w:rsidR="001A3566" w:rsidRDefault="000D69D0" w:rsidP="005544D9">
      <w:pPr>
        <w:tabs>
          <w:tab w:val="left" w:pos="6120"/>
          <w:tab w:val="left" w:pos="6480"/>
          <w:tab w:val="left" w:pos="6660"/>
        </w:tabs>
        <w:ind w:firstLine="720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Ministrul afacerilor interne                                      Ana REVENCO</w:t>
      </w:r>
    </w:p>
    <w:p w:rsidR="005544D9" w:rsidRDefault="005544D9" w:rsidP="005544D9">
      <w:pPr>
        <w:tabs>
          <w:tab w:val="left" w:pos="6120"/>
          <w:tab w:val="left" w:pos="6480"/>
          <w:tab w:val="left" w:pos="6660"/>
        </w:tabs>
        <w:ind w:firstLine="720"/>
        <w:rPr>
          <w:b/>
          <w:noProof/>
          <w:sz w:val="28"/>
          <w:szCs w:val="28"/>
        </w:rPr>
      </w:pPr>
    </w:p>
    <w:p w:rsidR="00077AD0" w:rsidRDefault="00077AD0" w:rsidP="005544D9">
      <w:pPr>
        <w:tabs>
          <w:tab w:val="left" w:pos="6120"/>
          <w:tab w:val="left" w:pos="6480"/>
          <w:tab w:val="left" w:pos="6660"/>
        </w:tabs>
        <w:ind w:firstLine="720"/>
        <w:rPr>
          <w:b/>
          <w:noProof/>
          <w:sz w:val="28"/>
          <w:szCs w:val="28"/>
        </w:rPr>
      </w:pPr>
    </w:p>
    <w:p w:rsidR="00077AD0" w:rsidRDefault="00077AD0" w:rsidP="005544D9">
      <w:pPr>
        <w:tabs>
          <w:tab w:val="left" w:pos="6120"/>
          <w:tab w:val="left" w:pos="6480"/>
          <w:tab w:val="left" w:pos="6660"/>
        </w:tabs>
        <w:ind w:firstLine="720"/>
        <w:rPr>
          <w:b/>
          <w:noProof/>
          <w:sz w:val="28"/>
          <w:szCs w:val="28"/>
        </w:rPr>
      </w:pPr>
    </w:p>
    <w:p w:rsidR="00077AD0" w:rsidRDefault="00077AD0" w:rsidP="005544D9">
      <w:pPr>
        <w:tabs>
          <w:tab w:val="left" w:pos="6120"/>
          <w:tab w:val="left" w:pos="6480"/>
          <w:tab w:val="left" w:pos="6660"/>
        </w:tabs>
        <w:ind w:firstLine="720"/>
        <w:rPr>
          <w:b/>
          <w:noProof/>
          <w:sz w:val="28"/>
          <w:szCs w:val="28"/>
        </w:rPr>
      </w:pPr>
    </w:p>
    <w:p w:rsidR="00077AD0" w:rsidRDefault="00077AD0" w:rsidP="005544D9">
      <w:pPr>
        <w:tabs>
          <w:tab w:val="left" w:pos="6120"/>
          <w:tab w:val="left" w:pos="6480"/>
          <w:tab w:val="left" w:pos="6660"/>
        </w:tabs>
        <w:ind w:firstLine="720"/>
        <w:rPr>
          <w:b/>
          <w:noProof/>
          <w:sz w:val="28"/>
          <w:szCs w:val="28"/>
        </w:rPr>
      </w:pPr>
    </w:p>
    <w:p w:rsidR="00DF2700" w:rsidRPr="00D24540" w:rsidRDefault="00DF2700" w:rsidP="00DF2700">
      <w:pPr>
        <w:pStyle w:val="a4"/>
        <w:shd w:val="clear" w:color="auto" w:fill="FFFFFF"/>
        <w:ind w:firstLine="540"/>
        <w:jc w:val="right"/>
        <w:rPr>
          <w:sz w:val="28"/>
          <w:szCs w:val="28"/>
        </w:rPr>
      </w:pPr>
      <w:r w:rsidRPr="00D24540">
        <w:rPr>
          <w:sz w:val="28"/>
          <w:szCs w:val="28"/>
        </w:rPr>
        <w:t>Anexa nr. 1</w:t>
      </w:r>
    </w:p>
    <w:p w:rsidR="00DF2700" w:rsidRPr="00D24540" w:rsidRDefault="00DF2700" w:rsidP="00DF2700">
      <w:pPr>
        <w:pStyle w:val="a4"/>
        <w:shd w:val="clear" w:color="auto" w:fill="FFFFFF"/>
        <w:ind w:firstLine="540"/>
        <w:jc w:val="center"/>
        <w:rPr>
          <w:sz w:val="28"/>
          <w:szCs w:val="28"/>
        </w:rPr>
      </w:pPr>
      <w:r w:rsidRPr="00D24540">
        <w:rPr>
          <w:sz w:val="28"/>
          <w:szCs w:val="28"/>
        </w:rPr>
        <w:t xml:space="preserve">                                                           la Hotărârea Guvernului nr._______ </w:t>
      </w:r>
    </w:p>
    <w:p w:rsidR="00DF2700" w:rsidRPr="00D24540" w:rsidRDefault="00DF2700" w:rsidP="00DF2700">
      <w:pPr>
        <w:pStyle w:val="a4"/>
        <w:shd w:val="clear" w:color="auto" w:fill="FFFFFF"/>
        <w:ind w:firstLine="540"/>
        <w:jc w:val="center"/>
        <w:rPr>
          <w:sz w:val="28"/>
          <w:szCs w:val="28"/>
        </w:rPr>
      </w:pPr>
    </w:p>
    <w:p w:rsidR="00DF2700" w:rsidRPr="00D24540" w:rsidRDefault="00DF2700" w:rsidP="00DF2700">
      <w:pPr>
        <w:pStyle w:val="a4"/>
        <w:shd w:val="clear" w:color="auto" w:fill="FFFFFF"/>
        <w:ind w:firstLine="540"/>
        <w:jc w:val="center"/>
        <w:rPr>
          <w:sz w:val="28"/>
          <w:szCs w:val="28"/>
        </w:rPr>
      </w:pPr>
      <w:r w:rsidRPr="00D24540">
        <w:rPr>
          <w:rStyle w:val="af3"/>
          <w:sz w:val="28"/>
          <w:szCs w:val="28"/>
        </w:rPr>
        <w:t>COMPONENŢA</w:t>
      </w:r>
    </w:p>
    <w:p w:rsidR="0053785D" w:rsidRPr="0053785D" w:rsidRDefault="0053785D" w:rsidP="00DF2700">
      <w:pPr>
        <w:jc w:val="center"/>
        <w:rPr>
          <w:b/>
          <w:sz w:val="28"/>
          <w:szCs w:val="28"/>
        </w:rPr>
      </w:pPr>
      <w:r w:rsidRPr="0053785D">
        <w:rPr>
          <w:b/>
          <w:sz w:val="28"/>
          <w:szCs w:val="28"/>
        </w:rPr>
        <w:t xml:space="preserve">Comisiei mixte de conformitate pentru trecerea la pierderi </w:t>
      </w:r>
    </w:p>
    <w:p w:rsidR="00DF2700" w:rsidRPr="0053785D" w:rsidRDefault="0053785D" w:rsidP="00DF2700">
      <w:pPr>
        <w:jc w:val="center"/>
        <w:rPr>
          <w:b/>
          <w:sz w:val="28"/>
          <w:szCs w:val="28"/>
        </w:rPr>
      </w:pPr>
      <w:r w:rsidRPr="0053785D">
        <w:rPr>
          <w:b/>
          <w:sz w:val="28"/>
          <w:szCs w:val="28"/>
        </w:rPr>
        <w:t>sau la deșeuri a bunurilor din rezervele de stat și de mobilizare</w:t>
      </w:r>
    </w:p>
    <w:p w:rsidR="0053785D" w:rsidRPr="00D24540" w:rsidRDefault="0053785D" w:rsidP="00DF2700">
      <w:pPr>
        <w:jc w:val="center"/>
        <w:rPr>
          <w:rFonts w:asciiTheme="minorHAnsi" w:hAnsiTheme="minorHAnsi" w:cstheme="minorBidi"/>
          <w:sz w:val="28"/>
          <w:szCs w:val="28"/>
        </w:rPr>
      </w:pPr>
    </w:p>
    <w:p w:rsidR="00DF2700" w:rsidRPr="00D24540" w:rsidRDefault="00DF2700" w:rsidP="00B05538">
      <w:pPr>
        <w:pStyle w:val="a4"/>
        <w:shd w:val="clear" w:color="auto" w:fill="FFFFFF"/>
        <w:ind w:firstLine="0"/>
        <w:rPr>
          <w:rStyle w:val="af3"/>
        </w:rPr>
      </w:pPr>
      <w:r w:rsidRPr="00D24540">
        <w:rPr>
          <w:rStyle w:val="af3"/>
          <w:sz w:val="28"/>
          <w:szCs w:val="28"/>
        </w:rPr>
        <w:t>Președintele Comisiei:</w:t>
      </w:r>
    </w:p>
    <w:p w:rsidR="00DF2700" w:rsidRPr="00D24540" w:rsidRDefault="00DF2700" w:rsidP="00B05538">
      <w:pPr>
        <w:pStyle w:val="a4"/>
        <w:shd w:val="clear" w:color="auto" w:fill="FFFFFF"/>
        <w:ind w:firstLine="0"/>
      </w:pPr>
      <w:r w:rsidRPr="00D24540">
        <w:rPr>
          <w:sz w:val="28"/>
          <w:szCs w:val="28"/>
          <w:shd w:val="clear" w:color="auto" w:fill="FFFFFF"/>
        </w:rPr>
        <w:t>director al Agenției Rezerve Materiale</w:t>
      </w:r>
    </w:p>
    <w:p w:rsidR="00923D39" w:rsidRDefault="00923D39" w:rsidP="00B05538">
      <w:pPr>
        <w:pStyle w:val="a4"/>
        <w:shd w:val="clear" w:color="auto" w:fill="FFFFFF"/>
        <w:ind w:firstLine="0"/>
        <w:rPr>
          <w:rStyle w:val="af3"/>
          <w:sz w:val="28"/>
          <w:szCs w:val="28"/>
        </w:rPr>
      </w:pPr>
    </w:p>
    <w:p w:rsidR="00DF2700" w:rsidRPr="00D24540" w:rsidRDefault="00DF2700" w:rsidP="00B05538">
      <w:pPr>
        <w:pStyle w:val="a4"/>
        <w:shd w:val="clear" w:color="auto" w:fill="FFFFFF"/>
        <w:ind w:firstLine="0"/>
        <w:rPr>
          <w:rStyle w:val="af3"/>
          <w:sz w:val="28"/>
          <w:szCs w:val="28"/>
        </w:rPr>
      </w:pPr>
      <w:r w:rsidRPr="00D24540">
        <w:rPr>
          <w:rStyle w:val="af3"/>
          <w:sz w:val="28"/>
          <w:szCs w:val="28"/>
        </w:rPr>
        <w:t>Secretarul Comisiei:</w:t>
      </w:r>
    </w:p>
    <w:p w:rsidR="00DF2700" w:rsidRPr="00A62C0F" w:rsidRDefault="00661D05" w:rsidP="00B05538">
      <w:pPr>
        <w:tabs>
          <w:tab w:val="left" w:pos="720"/>
        </w:tabs>
        <w:jc w:val="both"/>
        <w:rPr>
          <w:rStyle w:val="af3"/>
          <w:b w:val="0"/>
          <w:bCs w:val="0"/>
          <w:sz w:val="28"/>
          <w:szCs w:val="28"/>
        </w:rPr>
      </w:pPr>
      <w:r>
        <w:rPr>
          <w:sz w:val="28"/>
          <w:szCs w:val="28"/>
        </w:rPr>
        <w:t>funcționar public</w:t>
      </w:r>
      <w:r w:rsidR="008E10E3">
        <w:rPr>
          <w:sz w:val="28"/>
          <w:szCs w:val="28"/>
        </w:rPr>
        <w:t xml:space="preserve"> </w:t>
      </w:r>
      <w:r w:rsidR="00662DEB">
        <w:rPr>
          <w:sz w:val="28"/>
          <w:szCs w:val="28"/>
        </w:rPr>
        <w:t xml:space="preserve">din cadrul DEF a </w:t>
      </w:r>
      <w:r w:rsidR="008E10E3">
        <w:rPr>
          <w:sz w:val="28"/>
          <w:szCs w:val="28"/>
          <w:shd w:val="clear" w:color="auto" w:fill="FFFFFF"/>
        </w:rPr>
        <w:t>Agenției</w:t>
      </w:r>
      <w:r w:rsidR="008E10E3" w:rsidRPr="00D24540">
        <w:rPr>
          <w:sz w:val="28"/>
          <w:szCs w:val="28"/>
          <w:shd w:val="clear" w:color="auto" w:fill="FFFFFF"/>
        </w:rPr>
        <w:t xml:space="preserve"> Rezerve Materiale</w:t>
      </w:r>
      <w:r w:rsidR="008E10E3">
        <w:rPr>
          <w:sz w:val="28"/>
          <w:szCs w:val="28"/>
        </w:rPr>
        <w:t xml:space="preserve"> </w:t>
      </w:r>
      <w:r w:rsidR="00B4168C">
        <w:rPr>
          <w:sz w:val="28"/>
          <w:szCs w:val="28"/>
        </w:rPr>
        <w:t>desemnat</w:t>
      </w:r>
      <w:r w:rsidR="002B111C" w:rsidRPr="00A62C0F">
        <w:rPr>
          <w:sz w:val="28"/>
          <w:szCs w:val="28"/>
        </w:rPr>
        <w:t xml:space="preserve"> prin </w:t>
      </w:r>
      <w:r w:rsidR="00BB7F6A">
        <w:rPr>
          <w:sz w:val="28"/>
          <w:szCs w:val="28"/>
        </w:rPr>
        <w:t xml:space="preserve">act administrativ intern </w:t>
      </w:r>
    </w:p>
    <w:p w:rsidR="00923D39" w:rsidRDefault="00923D39" w:rsidP="00B05538">
      <w:pPr>
        <w:pStyle w:val="a4"/>
        <w:shd w:val="clear" w:color="auto" w:fill="FFFFFF"/>
        <w:ind w:firstLine="0"/>
        <w:rPr>
          <w:rStyle w:val="af3"/>
          <w:sz w:val="28"/>
          <w:szCs w:val="28"/>
        </w:rPr>
      </w:pPr>
    </w:p>
    <w:p w:rsidR="00DF2700" w:rsidRPr="00D24540" w:rsidRDefault="007F7691" w:rsidP="00B05538">
      <w:pPr>
        <w:pStyle w:val="a4"/>
        <w:shd w:val="clear" w:color="auto" w:fill="FFFFFF"/>
        <w:ind w:firstLine="0"/>
        <w:rPr>
          <w:b/>
          <w:bCs/>
        </w:rPr>
      </w:pPr>
      <w:r>
        <w:rPr>
          <w:rStyle w:val="af3"/>
          <w:sz w:val="28"/>
          <w:szCs w:val="28"/>
        </w:rPr>
        <w:t>Membrii</w:t>
      </w:r>
      <w:r w:rsidR="00DF2700" w:rsidRPr="00D24540">
        <w:rPr>
          <w:rStyle w:val="af3"/>
          <w:sz w:val="28"/>
          <w:szCs w:val="28"/>
        </w:rPr>
        <w:t xml:space="preserve"> Comisiei:</w:t>
      </w:r>
    </w:p>
    <w:p w:rsidR="00DF2700" w:rsidRPr="00D24540" w:rsidRDefault="00DF2700" w:rsidP="00B05538">
      <w:pPr>
        <w:pStyle w:val="a4"/>
        <w:shd w:val="clear" w:color="auto" w:fill="FFFFFF"/>
        <w:ind w:firstLine="0"/>
        <w:rPr>
          <w:sz w:val="28"/>
          <w:szCs w:val="28"/>
        </w:rPr>
      </w:pPr>
      <w:r w:rsidRPr="00D24540">
        <w:rPr>
          <w:sz w:val="28"/>
          <w:szCs w:val="28"/>
          <w:shd w:val="clear" w:color="auto" w:fill="FFFFFF"/>
        </w:rPr>
        <w:t>șef al Direcției administrare rezerve materiale de stat, Agenția Rezerve Materiale</w:t>
      </w:r>
    </w:p>
    <w:p w:rsidR="00DF2700" w:rsidRPr="00D24540" w:rsidRDefault="00DF2700" w:rsidP="00B05538">
      <w:pPr>
        <w:pStyle w:val="a4"/>
        <w:shd w:val="clear" w:color="auto" w:fill="FFFFFF"/>
        <w:ind w:firstLine="0"/>
        <w:rPr>
          <w:sz w:val="28"/>
          <w:szCs w:val="28"/>
        </w:rPr>
      </w:pPr>
      <w:r w:rsidRPr="00D24540">
        <w:rPr>
          <w:sz w:val="28"/>
          <w:szCs w:val="28"/>
        </w:rPr>
        <w:t>șef al Direcției administrare rezerve de mobilizare, Agenția Rezerve Materiale</w:t>
      </w:r>
    </w:p>
    <w:p w:rsidR="00DF2700" w:rsidRPr="00D24540" w:rsidRDefault="00DF2700" w:rsidP="00B05538">
      <w:pPr>
        <w:pStyle w:val="a4"/>
        <w:shd w:val="clear" w:color="auto" w:fill="FFFFFF"/>
        <w:ind w:firstLine="0"/>
        <w:rPr>
          <w:sz w:val="28"/>
          <w:szCs w:val="28"/>
        </w:rPr>
      </w:pPr>
      <w:r w:rsidRPr="00D24540">
        <w:rPr>
          <w:sz w:val="28"/>
          <w:szCs w:val="28"/>
        </w:rPr>
        <w:t>șef al Direcţiei economico-financiare, Agenția Rezerve Materiale</w:t>
      </w:r>
    </w:p>
    <w:p w:rsidR="00DF2700" w:rsidRDefault="00DF2700" w:rsidP="00B05538">
      <w:pPr>
        <w:pStyle w:val="a4"/>
        <w:shd w:val="clear" w:color="auto" w:fill="FFFFFF"/>
        <w:ind w:firstLine="0"/>
        <w:rPr>
          <w:sz w:val="28"/>
          <w:szCs w:val="28"/>
        </w:rPr>
      </w:pPr>
      <w:r w:rsidRPr="00D24540">
        <w:rPr>
          <w:sz w:val="28"/>
          <w:szCs w:val="28"/>
        </w:rPr>
        <w:t>șef al Secției juridice a Direcţiei management instituțional, Agenția Rezerve Materiale</w:t>
      </w:r>
    </w:p>
    <w:p w:rsidR="004331CE" w:rsidRPr="008176BB" w:rsidRDefault="008A0561" w:rsidP="00B05538">
      <w:pPr>
        <w:pStyle w:val="a4"/>
        <w:shd w:val="clear" w:color="auto" w:fill="FFFFFF"/>
        <w:ind w:firstLine="0"/>
        <w:rPr>
          <w:sz w:val="28"/>
          <w:szCs w:val="28"/>
        </w:rPr>
      </w:pPr>
      <w:r w:rsidRPr="008176BB">
        <w:rPr>
          <w:sz w:val="28"/>
          <w:szCs w:val="28"/>
        </w:rPr>
        <w:t xml:space="preserve">șef </w:t>
      </w:r>
      <w:r w:rsidR="004331CE" w:rsidRPr="008176BB">
        <w:rPr>
          <w:sz w:val="28"/>
          <w:szCs w:val="28"/>
        </w:rPr>
        <w:t xml:space="preserve">al </w:t>
      </w:r>
      <w:r w:rsidR="00AD213F" w:rsidRPr="008176BB">
        <w:rPr>
          <w:sz w:val="28"/>
          <w:szCs w:val="28"/>
        </w:rPr>
        <w:t xml:space="preserve">Centrului de gestionare a rezervelor materiale ale statului, </w:t>
      </w:r>
      <w:r w:rsidR="004331CE" w:rsidRPr="008176BB">
        <w:rPr>
          <w:sz w:val="28"/>
          <w:szCs w:val="28"/>
        </w:rPr>
        <w:t>Agenți</w:t>
      </w:r>
      <w:r w:rsidR="00AD213F" w:rsidRPr="008176BB">
        <w:rPr>
          <w:sz w:val="28"/>
          <w:szCs w:val="28"/>
        </w:rPr>
        <w:t xml:space="preserve">a </w:t>
      </w:r>
      <w:r w:rsidR="004331CE" w:rsidRPr="008176BB">
        <w:rPr>
          <w:sz w:val="28"/>
          <w:szCs w:val="28"/>
        </w:rPr>
        <w:t>Rezerve Materiale</w:t>
      </w:r>
    </w:p>
    <w:p w:rsidR="0077759C" w:rsidRPr="00016773" w:rsidRDefault="0077759C" w:rsidP="00B05538">
      <w:pPr>
        <w:pStyle w:val="a4"/>
        <w:shd w:val="clear" w:color="auto" w:fill="FFFFFF"/>
        <w:ind w:firstLine="0"/>
        <w:rPr>
          <w:sz w:val="28"/>
          <w:szCs w:val="28"/>
        </w:rPr>
      </w:pPr>
      <w:r w:rsidRPr="00016773">
        <w:rPr>
          <w:sz w:val="28"/>
          <w:szCs w:val="28"/>
        </w:rPr>
        <w:t>reprezentant al Ministerului Finanțelor</w:t>
      </w:r>
    </w:p>
    <w:p w:rsidR="00FB1DA7" w:rsidRPr="00391F44" w:rsidRDefault="00FB1DA7" w:rsidP="00B05538">
      <w:pPr>
        <w:pStyle w:val="a4"/>
        <w:shd w:val="clear" w:color="auto" w:fill="FFFFFF"/>
        <w:ind w:firstLine="0"/>
        <w:rPr>
          <w:sz w:val="28"/>
          <w:szCs w:val="28"/>
        </w:rPr>
      </w:pPr>
      <w:r w:rsidRPr="00391F44">
        <w:rPr>
          <w:sz w:val="28"/>
          <w:szCs w:val="28"/>
        </w:rPr>
        <w:t xml:space="preserve">reprezentant al Ministerului </w:t>
      </w:r>
      <w:r>
        <w:rPr>
          <w:sz w:val="28"/>
          <w:szCs w:val="28"/>
        </w:rPr>
        <w:t>Mediului</w:t>
      </w:r>
      <w:r w:rsidRPr="00391F44">
        <w:rPr>
          <w:sz w:val="28"/>
          <w:szCs w:val="28"/>
        </w:rPr>
        <w:t xml:space="preserve"> </w:t>
      </w:r>
    </w:p>
    <w:p w:rsidR="002949A3" w:rsidRPr="002949A3" w:rsidRDefault="00DF2700" w:rsidP="00B05538">
      <w:pPr>
        <w:pStyle w:val="a4"/>
        <w:shd w:val="clear" w:color="auto" w:fill="FFFFFF"/>
        <w:ind w:firstLine="0"/>
        <w:rPr>
          <w:sz w:val="28"/>
          <w:szCs w:val="28"/>
        </w:rPr>
      </w:pPr>
      <w:r w:rsidRPr="00391F44">
        <w:rPr>
          <w:sz w:val="28"/>
          <w:szCs w:val="28"/>
        </w:rPr>
        <w:t>reprezentant al Ministerului Agriculturii</w:t>
      </w:r>
      <w:r w:rsidR="002949A3">
        <w:rPr>
          <w:sz w:val="28"/>
          <w:szCs w:val="28"/>
        </w:rPr>
        <w:t xml:space="preserve"> </w:t>
      </w:r>
      <w:r w:rsidR="002949A3" w:rsidRPr="002949A3">
        <w:rPr>
          <w:sz w:val="28"/>
          <w:szCs w:val="28"/>
        </w:rPr>
        <w:t>și Industriei Alimentare</w:t>
      </w:r>
    </w:p>
    <w:p w:rsidR="00DF2700" w:rsidRPr="00391F44" w:rsidRDefault="00DF2700" w:rsidP="00B05538">
      <w:pPr>
        <w:pStyle w:val="a4"/>
        <w:shd w:val="clear" w:color="auto" w:fill="FFFFFF"/>
        <w:ind w:firstLine="0"/>
        <w:rPr>
          <w:sz w:val="28"/>
          <w:szCs w:val="28"/>
        </w:rPr>
      </w:pPr>
      <w:r w:rsidRPr="00391F44">
        <w:rPr>
          <w:sz w:val="28"/>
          <w:szCs w:val="28"/>
        </w:rPr>
        <w:t xml:space="preserve">reprezentant al Ministerului Economiei </w:t>
      </w:r>
    </w:p>
    <w:p w:rsidR="00DF2700" w:rsidRPr="00391F44" w:rsidRDefault="00DF2700" w:rsidP="00B05538">
      <w:pPr>
        <w:pStyle w:val="a4"/>
        <w:shd w:val="clear" w:color="auto" w:fill="FFFFFF"/>
        <w:ind w:firstLine="0"/>
        <w:rPr>
          <w:sz w:val="28"/>
          <w:szCs w:val="28"/>
        </w:rPr>
      </w:pPr>
      <w:r w:rsidRPr="00391F44">
        <w:rPr>
          <w:sz w:val="28"/>
          <w:szCs w:val="28"/>
        </w:rPr>
        <w:t>reprezentant al Ministerului Apărării</w:t>
      </w:r>
    </w:p>
    <w:p w:rsidR="004331CE" w:rsidRDefault="004331CE" w:rsidP="00B05538">
      <w:pPr>
        <w:pStyle w:val="a4"/>
        <w:shd w:val="clear" w:color="auto" w:fill="FFFFFF"/>
        <w:ind w:firstLine="0"/>
        <w:rPr>
          <w:sz w:val="28"/>
          <w:szCs w:val="28"/>
        </w:rPr>
      </w:pPr>
      <w:r w:rsidRPr="00391F44">
        <w:rPr>
          <w:sz w:val="28"/>
          <w:szCs w:val="28"/>
        </w:rPr>
        <w:t>reprezen</w:t>
      </w:r>
      <w:r w:rsidR="002949A3">
        <w:rPr>
          <w:sz w:val="28"/>
          <w:szCs w:val="28"/>
        </w:rPr>
        <w:t>tant al Ministerului Sănătății</w:t>
      </w:r>
    </w:p>
    <w:p w:rsidR="00115878" w:rsidRPr="00391F44" w:rsidRDefault="00720C3E" w:rsidP="00B05538">
      <w:pPr>
        <w:pStyle w:val="a4"/>
        <w:shd w:val="clear" w:color="auto" w:fill="FFFFFF"/>
        <w:ind w:firstLine="0"/>
        <w:rPr>
          <w:sz w:val="28"/>
          <w:szCs w:val="28"/>
        </w:rPr>
      </w:pPr>
      <w:r w:rsidRPr="00391F44">
        <w:rPr>
          <w:sz w:val="28"/>
          <w:szCs w:val="28"/>
        </w:rPr>
        <w:t>reprezen</w:t>
      </w:r>
      <w:r>
        <w:rPr>
          <w:sz w:val="28"/>
          <w:szCs w:val="28"/>
        </w:rPr>
        <w:t>tant al Serviciului de Informații și Securitate</w:t>
      </w:r>
    </w:p>
    <w:p w:rsidR="00115878" w:rsidRPr="00B36F15" w:rsidRDefault="00115878" w:rsidP="00115878">
      <w:pPr>
        <w:pStyle w:val="a4"/>
        <w:shd w:val="clear" w:color="auto" w:fill="FFFFFF"/>
        <w:ind w:firstLine="0"/>
        <w:rPr>
          <w:b/>
          <w:sz w:val="28"/>
          <w:szCs w:val="28"/>
        </w:rPr>
      </w:pPr>
    </w:p>
    <w:p w:rsidR="00932DE3" w:rsidRPr="00B36F15" w:rsidRDefault="00B36F15" w:rsidP="00DF2700">
      <w:pPr>
        <w:rPr>
          <w:b/>
          <w:sz w:val="28"/>
          <w:szCs w:val="28"/>
        </w:rPr>
      </w:pPr>
      <w:r w:rsidRPr="00B36F15">
        <w:rPr>
          <w:b/>
          <w:sz w:val="28"/>
          <w:szCs w:val="28"/>
        </w:rPr>
        <w:t>Observator:</w:t>
      </w:r>
    </w:p>
    <w:p w:rsidR="00B36F15" w:rsidRPr="00F035A3" w:rsidRDefault="008176BB" w:rsidP="00DF2700">
      <w:pPr>
        <w:rPr>
          <w:sz w:val="28"/>
          <w:szCs w:val="28"/>
        </w:rPr>
      </w:pPr>
      <w:r w:rsidRPr="00F035A3">
        <w:rPr>
          <w:sz w:val="28"/>
          <w:szCs w:val="28"/>
        </w:rPr>
        <w:t>r</w:t>
      </w:r>
      <w:r w:rsidR="00F632D5" w:rsidRPr="00F035A3">
        <w:rPr>
          <w:sz w:val="28"/>
          <w:szCs w:val="28"/>
        </w:rPr>
        <w:t>eprezentant al</w:t>
      </w:r>
      <w:r w:rsidR="00B36F15" w:rsidRPr="00F035A3">
        <w:rPr>
          <w:sz w:val="28"/>
          <w:szCs w:val="28"/>
        </w:rPr>
        <w:t xml:space="preserve"> Centrului Național Anticorupție</w:t>
      </w:r>
    </w:p>
    <w:p w:rsidR="00DE0611" w:rsidRDefault="00DE0611" w:rsidP="00DE0611">
      <w:pPr>
        <w:pStyle w:val="a4"/>
        <w:shd w:val="clear" w:color="auto" w:fill="FFFFFF"/>
        <w:ind w:firstLine="0"/>
        <w:rPr>
          <w:b/>
          <w:sz w:val="28"/>
          <w:szCs w:val="28"/>
        </w:rPr>
      </w:pPr>
    </w:p>
    <w:p w:rsidR="00A53AF9" w:rsidRDefault="00A53AF9" w:rsidP="00DE0611">
      <w:pPr>
        <w:pStyle w:val="a4"/>
        <w:shd w:val="clear" w:color="auto" w:fill="FFFFFF"/>
        <w:ind w:firstLine="0"/>
        <w:rPr>
          <w:sz w:val="28"/>
          <w:szCs w:val="28"/>
        </w:rPr>
      </w:pPr>
    </w:p>
    <w:p w:rsidR="004D0006" w:rsidRDefault="004D0006" w:rsidP="00DE0611">
      <w:pPr>
        <w:pStyle w:val="a4"/>
        <w:shd w:val="clear" w:color="auto" w:fill="FFFFFF"/>
        <w:ind w:firstLine="0"/>
        <w:rPr>
          <w:sz w:val="28"/>
          <w:szCs w:val="28"/>
        </w:rPr>
      </w:pPr>
    </w:p>
    <w:p w:rsidR="004D0006" w:rsidRDefault="004D0006" w:rsidP="00DE0611">
      <w:pPr>
        <w:pStyle w:val="a4"/>
        <w:shd w:val="clear" w:color="auto" w:fill="FFFFFF"/>
        <w:ind w:firstLine="0"/>
        <w:rPr>
          <w:sz w:val="28"/>
          <w:szCs w:val="28"/>
        </w:rPr>
      </w:pPr>
    </w:p>
    <w:p w:rsidR="004D0006" w:rsidRDefault="004D0006" w:rsidP="00DE0611">
      <w:pPr>
        <w:pStyle w:val="a4"/>
        <w:shd w:val="clear" w:color="auto" w:fill="FFFFFF"/>
        <w:ind w:firstLine="0"/>
        <w:rPr>
          <w:sz w:val="28"/>
          <w:szCs w:val="28"/>
        </w:rPr>
      </w:pPr>
    </w:p>
    <w:p w:rsidR="004D0006" w:rsidRDefault="004D0006" w:rsidP="00DE0611">
      <w:pPr>
        <w:pStyle w:val="a4"/>
        <w:shd w:val="clear" w:color="auto" w:fill="FFFFFF"/>
        <w:ind w:firstLine="0"/>
        <w:rPr>
          <w:sz w:val="28"/>
          <w:szCs w:val="28"/>
        </w:rPr>
      </w:pPr>
    </w:p>
    <w:p w:rsidR="004D0006" w:rsidRDefault="004D0006" w:rsidP="00DE0611">
      <w:pPr>
        <w:pStyle w:val="a4"/>
        <w:shd w:val="clear" w:color="auto" w:fill="FFFFFF"/>
        <w:ind w:firstLine="0"/>
        <w:rPr>
          <w:sz w:val="28"/>
          <w:szCs w:val="28"/>
        </w:rPr>
      </w:pPr>
    </w:p>
    <w:p w:rsidR="004D0006" w:rsidRDefault="004D0006" w:rsidP="00DE0611">
      <w:pPr>
        <w:pStyle w:val="a4"/>
        <w:shd w:val="clear" w:color="auto" w:fill="FFFFFF"/>
        <w:ind w:firstLine="0"/>
        <w:rPr>
          <w:sz w:val="28"/>
          <w:szCs w:val="28"/>
        </w:rPr>
      </w:pPr>
    </w:p>
    <w:p w:rsidR="004D0006" w:rsidRDefault="004D0006" w:rsidP="00DE0611">
      <w:pPr>
        <w:pStyle w:val="a4"/>
        <w:shd w:val="clear" w:color="auto" w:fill="FFFFFF"/>
        <w:ind w:firstLine="0"/>
        <w:rPr>
          <w:sz w:val="28"/>
          <w:szCs w:val="28"/>
        </w:rPr>
      </w:pPr>
    </w:p>
    <w:p w:rsidR="004D0006" w:rsidRDefault="004D0006" w:rsidP="00DE0611">
      <w:pPr>
        <w:pStyle w:val="a4"/>
        <w:shd w:val="clear" w:color="auto" w:fill="FFFFFF"/>
        <w:ind w:firstLine="0"/>
        <w:rPr>
          <w:sz w:val="28"/>
          <w:szCs w:val="28"/>
        </w:rPr>
      </w:pPr>
    </w:p>
    <w:p w:rsidR="004D0006" w:rsidRDefault="004D0006" w:rsidP="00DE0611">
      <w:pPr>
        <w:pStyle w:val="a4"/>
        <w:shd w:val="clear" w:color="auto" w:fill="FFFFFF"/>
        <w:ind w:firstLine="0"/>
        <w:rPr>
          <w:sz w:val="28"/>
          <w:szCs w:val="28"/>
        </w:rPr>
      </w:pPr>
    </w:p>
    <w:p w:rsidR="00A53AF9" w:rsidRPr="00D24540" w:rsidRDefault="00A53AF9" w:rsidP="00DE0611">
      <w:pPr>
        <w:pStyle w:val="a4"/>
        <w:shd w:val="clear" w:color="auto" w:fill="FFFFFF"/>
        <w:ind w:firstLine="0"/>
        <w:rPr>
          <w:sz w:val="28"/>
          <w:szCs w:val="28"/>
        </w:rPr>
      </w:pPr>
    </w:p>
    <w:p w:rsidR="00D941D1" w:rsidRPr="00D24540" w:rsidRDefault="00D941D1" w:rsidP="00D941D1">
      <w:pPr>
        <w:pStyle w:val="a4"/>
        <w:shd w:val="clear" w:color="auto" w:fill="FFFFFF"/>
        <w:ind w:firstLine="540"/>
        <w:jc w:val="right"/>
        <w:rPr>
          <w:sz w:val="28"/>
          <w:szCs w:val="28"/>
        </w:rPr>
      </w:pPr>
      <w:r w:rsidRPr="00D24540">
        <w:rPr>
          <w:sz w:val="28"/>
          <w:szCs w:val="28"/>
        </w:rPr>
        <w:t>Anexa nr. 2</w:t>
      </w:r>
    </w:p>
    <w:p w:rsidR="00D941D1" w:rsidRPr="00D24540" w:rsidRDefault="00D941D1" w:rsidP="00D941D1">
      <w:pPr>
        <w:pStyle w:val="a4"/>
        <w:shd w:val="clear" w:color="auto" w:fill="FFFFFF"/>
        <w:ind w:firstLine="540"/>
        <w:jc w:val="center"/>
        <w:rPr>
          <w:sz w:val="28"/>
          <w:szCs w:val="28"/>
        </w:rPr>
      </w:pPr>
      <w:r w:rsidRPr="00D24540">
        <w:rPr>
          <w:sz w:val="28"/>
          <w:szCs w:val="28"/>
        </w:rPr>
        <w:t xml:space="preserve">                                                           la Hotărârea Guvernului nr._______ </w:t>
      </w:r>
    </w:p>
    <w:p w:rsidR="00734B01" w:rsidRPr="00D24540" w:rsidRDefault="00734B01" w:rsidP="00734B01">
      <w:pPr>
        <w:jc w:val="both"/>
      </w:pPr>
      <w:r w:rsidRPr="00D24540">
        <w:t> </w:t>
      </w:r>
    </w:p>
    <w:p w:rsidR="00E179DE" w:rsidRPr="00D24540" w:rsidRDefault="00E179DE" w:rsidP="00E179DE">
      <w:pPr>
        <w:jc w:val="center"/>
        <w:rPr>
          <w:b/>
          <w:bCs/>
          <w:sz w:val="28"/>
          <w:szCs w:val="28"/>
        </w:rPr>
      </w:pPr>
      <w:r w:rsidRPr="00D24540">
        <w:rPr>
          <w:b/>
          <w:bCs/>
          <w:sz w:val="28"/>
          <w:szCs w:val="28"/>
        </w:rPr>
        <w:t>REGULAMENTUL</w:t>
      </w:r>
    </w:p>
    <w:p w:rsidR="00E179DE" w:rsidRDefault="00254355" w:rsidP="00E179DE">
      <w:pPr>
        <w:jc w:val="both"/>
        <w:rPr>
          <w:b/>
          <w:sz w:val="28"/>
          <w:szCs w:val="28"/>
        </w:rPr>
      </w:pPr>
      <w:r w:rsidRPr="00254355">
        <w:rPr>
          <w:b/>
          <w:sz w:val="28"/>
          <w:szCs w:val="28"/>
        </w:rPr>
        <w:t>cu privire la activitatea Comisiei mixte de conformitate pentru trecerea la pierderi sau la deșeuri a bunurilor din rezervele de stat și de mobilizare</w:t>
      </w:r>
    </w:p>
    <w:p w:rsidR="00254355" w:rsidRPr="00254355" w:rsidRDefault="00254355" w:rsidP="00E179DE">
      <w:pPr>
        <w:jc w:val="both"/>
        <w:rPr>
          <w:b/>
        </w:rPr>
      </w:pPr>
    </w:p>
    <w:p w:rsidR="00E179DE" w:rsidRPr="00D24540" w:rsidRDefault="00E179DE" w:rsidP="00E179DE">
      <w:pPr>
        <w:jc w:val="center"/>
        <w:rPr>
          <w:b/>
          <w:bCs/>
          <w:sz w:val="28"/>
          <w:szCs w:val="28"/>
        </w:rPr>
      </w:pPr>
      <w:r w:rsidRPr="00D24540">
        <w:rPr>
          <w:b/>
          <w:bCs/>
          <w:sz w:val="28"/>
          <w:szCs w:val="28"/>
        </w:rPr>
        <w:t>I. DISPOZIŢII GENERALE</w:t>
      </w:r>
    </w:p>
    <w:p w:rsidR="00E179DE" w:rsidRPr="00D24540" w:rsidRDefault="00E179DE" w:rsidP="00E179DE">
      <w:pPr>
        <w:pStyle w:val="ac"/>
        <w:ind w:left="1080"/>
        <w:rPr>
          <w:b/>
          <w:bCs/>
          <w:sz w:val="28"/>
          <w:szCs w:val="28"/>
          <w:lang w:val="en-US"/>
        </w:rPr>
      </w:pPr>
    </w:p>
    <w:p w:rsidR="00E179DE" w:rsidRPr="00D24540" w:rsidRDefault="00E179DE" w:rsidP="00E179DE">
      <w:pPr>
        <w:ind w:firstLine="708"/>
        <w:jc w:val="both"/>
        <w:rPr>
          <w:sz w:val="28"/>
          <w:szCs w:val="28"/>
        </w:rPr>
      </w:pPr>
      <w:r w:rsidRPr="00D24540">
        <w:rPr>
          <w:b/>
          <w:bCs/>
          <w:sz w:val="28"/>
          <w:szCs w:val="28"/>
        </w:rPr>
        <w:t>1.</w:t>
      </w:r>
      <w:r w:rsidRPr="00D24540">
        <w:rPr>
          <w:sz w:val="28"/>
          <w:szCs w:val="28"/>
        </w:rPr>
        <w:t xml:space="preserve"> Regulamentul </w:t>
      </w:r>
      <w:r w:rsidR="00E60C3C" w:rsidRPr="00D24540">
        <w:rPr>
          <w:sz w:val="28"/>
          <w:szCs w:val="28"/>
        </w:rPr>
        <w:t>cu privire la activitatea Comisiei mixte de conformitate p</w:t>
      </w:r>
      <w:r w:rsidR="00E60C3C">
        <w:rPr>
          <w:sz w:val="28"/>
          <w:szCs w:val="28"/>
        </w:rPr>
        <w:t>entru</w:t>
      </w:r>
      <w:r w:rsidR="00E60C3C" w:rsidRPr="00D24540">
        <w:rPr>
          <w:sz w:val="28"/>
          <w:szCs w:val="28"/>
        </w:rPr>
        <w:t xml:space="preserve"> trecerea la pierderi sau la deșeuri a bunurilor din rezervele de stat și de mobilizare </w:t>
      </w:r>
      <w:r w:rsidRPr="00D24540">
        <w:rPr>
          <w:sz w:val="28"/>
          <w:szCs w:val="28"/>
        </w:rPr>
        <w:t xml:space="preserve">(în continuare – </w:t>
      </w:r>
      <w:r w:rsidRPr="00D24540">
        <w:rPr>
          <w:i/>
          <w:iCs/>
          <w:sz w:val="28"/>
          <w:szCs w:val="28"/>
        </w:rPr>
        <w:t>Regulament</w:t>
      </w:r>
      <w:r w:rsidRPr="00D24540">
        <w:rPr>
          <w:sz w:val="28"/>
          <w:szCs w:val="28"/>
        </w:rPr>
        <w:t xml:space="preserve">) stabilește atribuțiile, drepturile şi obligațiile membrilor Comisiei mixte de conformitate </w:t>
      </w:r>
      <w:r>
        <w:rPr>
          <w:sz w:val="28"/>
          <w:szCs w:val="28"/>
        </w:rPr>
        <w:t>pentru</w:t>
      </w:r>
      <w:r w:rsidRPr="00D24540">
        <w:rPr>
          <w:sz w:val="28"/>
          <w:szCs w:val="28"/>
        </w:rPr>
        <w:t xml:space="preserve"> trecerea la pierderi sau la deșeuri a bunurilor din rezervele de stat și de mobilizare </w:t>
      </w:r>
      <w:r w:rsidRPr="00D24540">
        <w:rPr>
          <w:sz w:val="28"/>
          <w:szCs w:val="28"/>
          <w:shd w:val="clear" w:color="auto" w:fill="FFFFFF"/>
        </w:rPr>
        <w:t>(în continuare – </w:t>
      </w:r>
      <w:r w:rsidRPr="00D24540">
        <w:rPr>
          <w:rStyle w:val="af5"/>
          <w:sz w:val="28"/>
          <w:szCs w:val="28"/>
          <w:shd w:val="clear" w:color="auto" w:fill="FFFFFF"/>
        </w:rPr>
        <w:t>Comisie mixtă de conformitate</w:t>
      </w:r>
      <w:r w:rsidRPr="00D24540">
        <w:rPr>
          <w:sz w:val="28"/>
          <w:szCs w:val="28"/>
          <w:shd w:val="clear" w:color="auto" w:fill="FFFFFF"/>
        </w:rPr>
        <w:t>),</w:t>
      </w:r>
      <w:r w:rsidRPr="00D24540">
        <w:rPr>
          <w:sz w:val="28"/>
          <w:szCs w:val="28"/>
        </w:rPr>
        <w:t xml:space="preserve"> precum şi modul de organizare şi funcționare a acesteia.</w:t>
      </w:r>
      <w:r w:rsidRPr="00D24540">
        <w:rPr>
          <w:rFonts w:ascii="Georgia" w:hAnsi="Georgia"/>
          <w:shd w:val="clear" w:color="auto" w:fill="FFFFFF"/>
        </w:rPr>
        <w:t> </w:t>
      </w:r>
    </w:p>
    <w:p w:rsidR="00E179DE" w:rsidRDefault="00E179DE" w:rsidP="00E179DE">
      <w:pPr>
        <w:ind w:firstLine="708"/>
        <w:jc w:val="both"/>
        <w:rPr>
          <w:sz w:val="28"/>
          <w:szCs w:val="28"/>
        </w:rPr>
      </w:pPr>
      <w:r w:rsidRPr="00D24540">
        <w:rPr>
          <w:b/>
          <w:bCs/>
          <w:sz w:val="28"/>
          <w:szCs w:val="28"/>
        </w:rPr>
        <w:t>2.</w:t>
      </w:r>
      <w:r w:rsidRPr="00D24540">
        <w:rPr>
          <w:sz w:val="28"/>
          <w:szCs w:val="28"/>
        </w:rPr>
        <w:t xml:space="preserve"> Comisia mixtă de conformitate este un organ colegial, creat în scopul examinării oportunității trecerii la pierderi sau la deșeuri a bunurilor din rezervele de stat și de </w:t>
      </w:r>
      <w:r w:rsidRPr="000F783C">
        <w:rPr>
          <w:sz w:val="28"/>
          <w:szCs w:val="28"/>
        </w:rPr>
        <w:t>mobilizare.</w:t>
      </w:r>
      <w:r w:rsidRPr="00D24540">
        <w:rPr>
          <w:sz w:val="28"/>
          <w:szCs w:val="28"/>
        </w:rPr>
        <w:t xml:space="preserve"> </w:t>
      </w:r>
    </w:p>
    <w:p w:rsidR="002603A5" w:rsidRDefault="002603A5" w:rsidP="00781D06">
      <w:pPr>
        <w:ind w:firstLine="708"/>
        <w:jc w:val="both"/>
        <w:rPr>
          <w:bCs/>
          <w:sz w:val="28"/>
          <w:szCs w:val="28"/>
        </w:rPr>
      </w:pPr>
      <w:r w:rsidRPr="00391F44">
        <w:rPr>
          <w:b/>
          <w:sz w:val="28"/>
          <w:szCs w:val="28"/>
        </w:rPr>
        <w:t>3</w:t>
      </w:r>
      <w:r w:rsidRPr="00391F44">
        <w:rPr>
          <w:bCs/>
          <w:sz w:val="28"/>
          <w:szCs w:val="28"/>
        </w:rPr>
        <w:t>.</w:t>
      </w:r>
      <w:r w:rsidR="000F759B" w:rsidRPr="00391F44">
        <w:t xml:space="preserve"> </w:t>
      </w:r>
      <w:r w:rsidR="000F759B" w:rsidRPr="00391F44">
        <w:rPr>
          <w:bCs/>
          <w:sz w:val="28"/>
          <w:szCs w:val="28"/>
        </w:rPr>
        <w:t>Comisia mixtă de conformitate este constituită din</w:t>
      </w:r>
      <w:r w:rsidR="00F76FF0">
        <w:rPr>
          <w:bCs/>
          <w:sz w:val="28"/>
          <w:szCs w:val="28"/>
        </w:rPr>
        <w:t xml:space="preserve"> angajați </w:t>
      </w:r>
      <w:r w:rsidR="007E39AC">
        <w:rPr>
          <w:bCs/>
          <w:sz w:val="28"/>
          <w:szCs w:val="28"/>
        </w:rPr>
        <w:t xml:space="preserve">ai Agenției Rezerve Materiale (în continuare – </w:t>
      </w:r>
      <w:r w:rsidR="007E39AC" w:rsidRPr="007E39AC">
        <w:rPr>
          <w:bCs/>
          <w:i/>
          <w:sz w:val="28"/>
          <w:szCs w:val="28"/>
        </w:rPr>
        <w:t>ARM</w:t>
      </w:r>
      <w:r w:rsidR="007E39AC">
        <w:rPr>
          <w:bCs/>
          <w:sz w:val="28"/>
          <w:szCs w:val="28"/>
        </w:rPr>
        <w:t>)</w:t>
      </w:r>
      <w:r w:rsidR="00FB016F">
        <w:rPr>
          <w:bCs/>
          <w:sz w:val="28"/>
          <w:szCs w:val="28"/>
        </w:rPr>
        <w:t xml:space="preserve"> </w:t>
      </w:r>
      <w:r w:rsidR="001E3285">
        <w:rPr>
          <w:bCs/>
          <w:sz w:val="28"/>
          <w:szCs w:val="28"/>
        </w:rPr>
        <w:t xml:space="preserve">și reprezentanți </w:t>
      </w:r>
      <w:r w:rsidR="00781D06">
        <w:rPr>
          <w:bCs/>
          <w:sz w:val="28"/>
          <w:szCs w:val="28"/>
        </w:rPr>
        <w:t xml:space="preserve">ai </w:t>
      </w:r>
      <w:r w:rsidR="00FF2A01">
        <w:rPr>
          <w:bCs/>
          <w:sz w:val="28"/>
          <w:szCs w:val="28"/>
        </w:rPr>
        <w:t xml:space="preserve">autorităților publice </w:t>
      </w:r>
      <w:r w:rsidR="003C7DDD">
        <w:rPr>
          <w:bCs/>
          <w:sz w:val="28"/>
          <w:szCs w:val="28"/>
        </w:rPr>
        <w:t xml:space="preserve">desemnați </w:t>
      </w:r>
      <w:r w:rsidR="00CD205D">
        <w:rPr>
          <w:bCs/>
          <w:sz w:val="28"/>
          <w:szCs w:val="28"/>
        </w:rPr>
        <w:t>în acest sens.</w:t>
      </w:r>
      <w:r w:rsidR="00040EB1">
        <w:rPr>
          <w:bCs/>
          <w:sz w:val="28"/>
          <w:szCs w:val="28"/>
        </w:rPr>
        <w:t xml:space="preserve"> </w:t>
      </w:r>
    </w:p>
    <w:p w:rsidR="0094609F" w:rsidRPr="001437E8" w:rsidRDefault="002F7C12" w:rsidP="0064153A">
      <w:pPr>
        <w:ind w:firstLine="708"/>
        <w:jc w:val="both"/>
      </w:pPr>
      <w:r w:rsidRPr="00A92519">
        <w:rPr>
          <w:b/>
          <w:bCs/>
          <w:sz w:val="28"/>
          <w:szCs w:val="28"/>
        </w:rPr>
        <w:t>4</w:t>
      </w:r>
      <w:r w:rsidRPr="00F121B9">
        <w:rPr>
          <w:b/>
          <w:bCs/>
          <w:sz w:val="28"/>
          <w:szCs w:val="28"/>
        </w:rPr>
        <w:t>.</w:t>
      </w:r>
      <w:r w:rsidRPr="00F121B9">
        <w:rPr>
          <w:b/>
          <w:sz w:val="28"/>
          <w:szCs w:val="28"/>
        </w:rPr>
        <w:t xml:space="preserve"> </w:t>
      </w:r>
      <w:r w:rsidR="001437E8" w:rsidRPr="00F121B9">
        <w:rPr>
          <w:sz w:val="28"/>
          <w:szCs w:val="28"/>
        </w:rPr>
        <w:t>A</w:t>
      </w:r>
      <w:r w:rsidR="00A92519" w:rsidRPr="00F121B9">
        <w:rPr>
          <w:sz w:val="28"/>
          <w:szCs w:val="28"/>
        </w:rPr>
        <w:t xml:space="preserve">utoritățile publice reprezentate în Comisia mixtă de conformitate </w:t>
      </w:r>
      <w:r w:rsidR="001437E8" w:rsidRPr="00F121B9">
        <w:rPr>
          <w:sz w:val="28"/>
          <w:szCs w:val="28"/>
        </w:rPr>
        <w:t xml:space="preserve">vor desemna reprezentanți </w:t>
      </w:r>
      <w:r w:rsidR="007E0ECD">
        <w:rPr>
          <w:sz w:val="28"/>
          <w:szCs w:val="28"/>
        </w:rPr>
        <w:t xml:space="preserve">în calitate </w:t>
      </w:r>
      <w:r w:rsidR="001437E8" w:rsidRPr="00F121B9">
        <w:rPr>
          <w:sz w:val="28"/>
          <w:szCs w:val="28"/>
        </w:rPr>
        <w:t>de membru a</w:t>
      </w:r>
      <w:r w:rsidR="0094609F" w:rsidRPr="00F121B9">
        <w:rPr>
          <w:sz w:val="28"/>
          <w:szCs w:val="28"/>
        </w:rPr>
        <w:t xml:space="preserve"> Comisiei mixte de conformitate, cu </w:t>
      </w:r>
      <w:r w:rsidR="0094609F" w:rsidRPr="007E0ECD">
        <w:rPr>
          <w:sz w:val="28"/>
          <w:szCs w:val="28"/>
        </w:rPr>
        <w:t>asigurarea</w:t>
      </w:r>
      <w:r w:rsidR="0094609F" w:rsidRPr="00F121B9">
        <w:rPr>
          <w:sz w:val="28"/>
          <w:szCs w:val="28"/>
        </w:rPr>
        <w:t xml:space="preserve"> ca persoanele desemnate </w:t>
      </w:r>
      <w:r w:rsidR="00F121B9" w:rsidRPr="00F121B9">
        <w:rPr>
          <w:sz w:val="28"/>
          <w:szCs w:val="28"/>
        </w:rPr>
        <w:t xml:space="preserve">să </w:t>
      </w:r>
      <w:r w:rsidR="00F121B9" w:rsidRPr="00F121B9">
        <w:rPr>
          <w:bCs/>
          <w:sz w:val="28"/>
          <w:szCs w:val="28"/>
        </w:rPr>
        <w:t>dețină</w:t>
      </w:r>
      <w:r w:rsidR="00857E82">
        <w:rPr>
          <w:sz w:val="28"/>
          <w:szCs w:val="28"/>
        </w:rPr>
        <w:t xml:space="preserve"> acces</w:t>
      </w:r>
      <w:r w:rsidR="0094609F" w:rsidRPr="00F121B9">
        <w:rPr>
          <w:sz w:val="28"/>
          <w:szCs w:val="28"/>
        </w:rPr>
        <w:t xml:space="preserve"> la secretul de stat, în condiţiile </w:t>
      </w:r>
      <w:hyperlink r:id="rId9" w:history="1">
        <w:r w:rsidR="0094609F" w:rsidRPr="00F121B9">
          <w:rPr>
            <w:sz w:val="28"/>
            <w:szCs w:val="28"/>
          </w:rPr>
          <w:t>Legii nr. 245/2008</w:t>
        </w:r>
      </w:hyperlink>
      <w:r w:rsidR="0094609F" w:rsidRPr="00F121B9">
        <w:rPr>
          <w:sz w:val="28"/>
          <w:szCs w:val="28"/>
        </w:rPr>
        <w:t xml:space="preserve"> cu privire la secretul de stat.</w:t>
      </w:r>
    </w:p>
    <w:p w:rsidR="00734B01" w:rsidRPr="001437E8" w:rsidRDefault="00270A4D" w:rsidP="001437E8">
      <w:pPr>
        <w:ind w:firstLine="708"/>
        <w:jc w:val="both"/>
        <w:rPr>
          <w:b/>
        </w:rPr>
      </w:pPr>
      <w:r>
        <w:rPr>
          <w:b/>
          <w:bCs/>
          <w:sz w:val="28"/>
          <w:szCs w:val="28"/>
        </w:rPr>
        <w:t>5</w:t>
      </w:r>
      <w:r w:rsidR="00734B01" w:rsidRPr="00D40C6A">
        <w:rPr>
          <w:b/>
          <w:bCs/>
          <w:sz w:val="28"/>
          <w:szCs w:val="28"/>
        </w:rPr>
        <w:t>.</w:t>
      </w:r>
      <w:r w:rsidR="00734B01" w:rsidRPr="00D40C6A">
        <w:rPr>
          <w:sz w:val="28"/>
          <w:szCs w:val="28"/>
        </w:rPr>
        <w:t xml:space="preserve"> Comisia mixtă de conformitate îşi desfăşoară activitatea în conformitate </w:t>
      </w:r>
      <w:r w:rsidR="00734B01" w:rsidRPr="00D40C6A">
        <w:rPr>
          <w:color w:val="000000" w:themeColor="text1"/>
          <w:sz w:val="28"/>
          <w:szCs w:val="28"/>
        </w:rPr>
        <w:t xml:space="preserve">cu </w:t>
      </w:r>
      <w:r w:rsidR="00A373F2">
        <w:rPr>
          <w:color w:val="000000" w:themeColor="text1"/>
          <w:sz w:val="28"/>
          <w:szCs w:val="28"/>
        </w:rPr>
        <w:t>Legea nr. 104/2020 cu privire la rezervele de stat și de mobilizare</w:t>
      </w:r>
      <w:r w:rsidR="00734B01" w:rsidRPr="00D40C6A">
        <w:rPr>
          <w:sz w:val="28"/>
          <w:szCs w:val="28"/>
        </w:rPr>
        <w:t>,</w:t>
      </w:r>
      <w:r w:rsidR="00A56126" w:rsidRPr="00D40C6A">
        <w:rPr>
          <w:sz w:val="28"/>
          <w:szCs w:val="28"/>
        </w:rPr>
        <w:t xml:space="preserve"> Regulamentul privind modul de </w:t>
      </w:r>
      <w:r w:rsidR="00A56126" w:rsidRPr="00D40C6A">
        <w:rPr>
          <w:sz w:val="28"/>
          <w:szCs w:val="28"/>
          <w:shd w:val="clear" w:color="auto" w:fill="FFFFFF"/>
        </w:rPr>
        <w:t>trecere la pierderi sau la deșeuri a bunurilor din rezervele de stat și de mobilizare,</w:t>
      </w:r>
      <w:r w:rsidR="00734B01" w:rsidRPr="00D40C6A">
        <w:rPr>
          <w:sz w:val="28"/>
          <w:szCs w:val="28"/>
        </w:rPr>
        <w:t xml:space="preserve"> prezentul Regulament şi alte acte normative.</w:t>
      </w:r>
    </w:p>
    <w:p w:rsidR="003D25FA" w:rsidRDefault="003D25FA" w:rsidP="00734B01">
      <w:pPr>
        <w:jc w:val="center"/>
        <w:rPr>
          <w:rFonts w:ascii="Georgia" w:hAnsi="Georgia"/>
          <w:color w:val="333333"/>
          <w:sz w:val="20"/>
          <w:szCs w:val="20"/>
          <w:shd w:val="clear" w:color="auto" w:fill="FFFFFF"/>
        </w:rPr>
      </w:pPr>
    </w:p>
    <w:p w:rsidR="00FB2017" w:rsidRDefault="00734B01" w:rsidP="00FB2017">
      <w:pPr>
        <w:jc w:val="center"/>
        <w:rPr>
          <w:b/>
          <w:bCs/>
          <w:sz w:val="28"/>
          <w:szCs w:val="28"/>
        </w:rPr>
      </w:pPr>
      <w:r w:rsidRPr="00D24540">
        <w:rPr>
          <w:b/>
          <w:bCs/>
          <w:sz w:val="28"/>
          <w:szCs w:val="28"/>
        </w:rPr>
        <w:t xml:space="preserve">II. </w:t>
      </w:r>
      <w:r w:rsidR="00FB2017">
        <w:rPr>
          <w:b/>
          <w:bCs/>
          <w:sz w:val="28"/>
          <w:szCs w:val="28"/>
        </w:rPr>
        <w:t>ATRIBUȚIILE</w:t>
      </w:r>
      <w:r w:rsidRPr="00D24540">
        <w:rPr>
          <w:b/>
          <w:bCs/>
          <w:sz w:val="28"/>
          <w:szCs w:val="28"/>
        </w:rPr>
        <w:t xml:space="preserve"> COMISIEI </w:t>
      </w:r>
    </w:p>
    <w:p w:rsidR="002603A5" w:rsidRDefault="00734B01" w:rsidP="00FB2017">
      <w:pPr>
        <w:jc w:val="center"/>
        <w:rPr>
          <w:b/>
          <w:bCs/>
          <w:sz w:val="28"/>
          <w:szCs w:val="28"/>
        </w:rPr>
      </w:pPr>
      <w:r w:rsidRPr="00D24540">
        <w:rPr>
          <w:b/>
          <w:bCs/>
          <w:sz w:val="28"/>
          <w:szCs w:val="28"/>
        </w:rPr>
        <w:t>MIXTE</w:t>
      </w:r>
      <w:r w:rsidR="004E6845" w:rsidRPr="00D24540">
        <w:rPr>
          <w:b/>
          <w:bCs/>
          <w:sz w:val="28"/>
          <w:szCs w:val="28"/>
        </w:rPr>
        <w:t xml:space="preserve"> DE CONFORMITATE</w:t>
      </w:r>
    </w:p>
    <w:p w:rsidR="00A62F46" w:rsidRPr="002603A5" w:rsidRDefault="00A62F46" w:rsidP="006B56B8">
      <w:pPr>
        <w:rPr>
          <w:b/>
          <w:bCs/>
          <w:sz w:val="28"/>
          <w:szCs w:val="28"/>
        </w:rPr>
      </w:pPr>
      <w:r w:rsidRPr="00A62F46">
        <w:rPr>
          <w:b/>
          <w:bCs/>
          <w:color w:val="FF0000"/>
          <w:sz w:val="28"/>
          <w:szCs w:val="28"/>
        </w:rPr>
        <w:t xml:space="preserve"> </w:t>
      </w:r>
    </w:p>
    <w:p w:rsidR="001F5E1F" w:rsidRPr="0095081C" w:rsidRDefault="0064153A" w:rsidP="0095081C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</w:rPr>
        <w:t>6</w:t>
      </w:r>
      <w:r w:rsidR="004F087F" w:rsidRPr="003C6E99">
        <w:rPr>
          <w:b/>
          <w:color w:val="000000" w:themeColor="text1"/>
          <w:sz w:val="28"/>
          <w:szCs w:val="28"/>
        </w:rPr>
        <w:t>.</w:t>
      </w:r>
      <w:r w:rsidR="004F087F" w:rsidRPr="003C6E99">
        <w:rPr>
          <w:color w:val="000000" w:themeColor="text1"/>
          <w:sz w:val="28"/>
          <w:szCs w:val="28"/>
        </w:rPr>
        <w:t xml:space="preserve"> </w:t>
      </w:r>
      <w:r w:rsidR="003C6E99" w:rsidRPr="003C6E99">
        <w:rPr>
          <w:color w:val="000000" w:themeColor="text1"/>
          <w:sz w:val="28"/>
          <w:szCs w:val="28"/>
          <w:shd w:val="clear" w:color="auto" w:fill="FFFFFF"/>
        </w:rPr>
        <w:t xml:space="preserve">În vederea realizării </w:t>
      </w:r>
      <w:r w:rsidR="000F0B9F">
        <w:rPr>
          <w:color w:val="000000" w:themeColor="text1"/>
          <w:sz w:val="28"/>
          <w:szCs w:val="28"/>
          <w:shd w:val="clear" w:color="auto" w:fill="FFFFFF"/>
        </w:rPr>
        <w:t>scopului pentru care a fost creată</w:t>
      </w:r>
      <w:r w:rsidR="003C6E99" w:rsidRPr="003C6E99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734B01" w:rsidRPr="003C6E99">
        <w:rPr>
          <w:color w:val="000000" w:themeColor="text1"/>
          <w:sz w:val="28"/>
          <w:szCs w:val="28"/>
        </w:rPr>
        <w:t xml:space="preserve">Comisia mixtă </w:t>
      </w:r>
      <w:r w:rsidR="005914B0" w:rsidRPr="003C6E99">
        <w:rPr>
          <w:color w:val="000000" w:themeColor="text1"/>
          <w:sz w:val="28"/>
          <w:szCs w:val="28"/>
        </w:rPr>
        <w:t xml:space="preserve">de conformitate </w:t>
      </w:r>
      <w:r w:rsidR="00734B01" w:rsidRPr="003C6E99">
        <w:rPr>
          <w:color w:val="000000" w:themeColor="text1"/>
          <w:sz w:val="28"/>
          <w:szCs w:val="28"/>
        </w:rPr>
        <w:t>are următoarele atribuţii:</w:t>
      </w:r>
      <w:r w:rsidR="003C6E99" w:rsidRPr="003C6E99">
        <w:rPr>
          <w:color w:val="000000" w:themeColor="text1"/>
          <w:sz w:val="28"/>
          <w:szCs w:val="28"/>
          <w:shd w:val="clear" w:color="auto" w:fill="FFFFFF"/>
        </w:rPr>
        <w:t xml:space="preserve">   </w:t>
      </w:r>
    </w:p>
    <w:p w:rsidR="00E56710" w:rsidRPr="00D24540" w:rsidRDefault="00E56710" w:rsidP="00E56710">
      <w:pPr>
        <w:ind w:firstLine="708"/>
        <w:jc w:val="both"/>
        <w:rPr>
          <w:bCs/>
          <w:sz w:val="28"/>
          <w:szCs w:val="28"/>
        </w:rPr>
      </w:pPr>
      <w:r w:rsidRPr="00D24540">
        <w:rPr>
          <w:sz w:val="28"/>
          <w:szCs w:val="28"/>
        </w:rPr>
        <w:t xml:space="preserve">1) examinează Raportul privind propunerea de trecere la pierderi sau la deșeuri </w:t>
      </w:r>
      <w:r w:rsidR="006C02A7">
        <w:rPr>
          <w:sz w:val="28"/>
          <w:szCs w:val="28"/>
        </w:rPr>
        <w:t xml:space="preserve">a bunurilor din rezervele de stat și de mobilizare, </w:t>
      </w:r>
      <w:r w:rsidRPr="00D24540">
        <w:rPr>
          <w:bCs/>
          <w:sz w:val="28"/>
          <w:szCs w:val="28"/>
        </w:rPr>
        <w:t>cu descrierea detaliată</w:t>
      </w:r>
      <w:r>
        <w:rPr>
          <w:bCs/>
          <w:sz w:val="28"/>
          <w:szCs w:val="28"/>
        </w:rPr>
        <w:t xml:space="preserve"> a cauzei identificate, însoțit </w:t>
      </w:r>
      <w:r w:rsidRPr="00D24540">
        <w:rPr>
          <w:bCs/>
          <w:sz w:val="28"/>
          <w:szCs w:val="28"/>
        </w:rPr>
        <w:t xml:space="preserve">de documente confirmative </w:t>
      </w:r>
      <w:r w:rsidRPr="00D24540">
        <w:rPr>
          <w:sz w:val="28"/>
          <w:szCs w:val="28"/>
        </w:rPr>
        <w:t>(pașapoarte, instrucțiuni, acte de constatare a stării tehnice, acte ce confirmă termenul de păstrare</w:t>
      </w:r>
      <w:r w:rsidRPr="00D24540">
        <w:rPr>
          <w:b/>
          <w:sz w:val="28"/>
          <w:szCs w:val="28"/>
        </w:rPr>
        <w:t xml:space="preserve"> </w:t>
      </w:r>
      <w:r w:rsidRPr="00D24540">
        <w:rPr>
          <w:sz w:val="28"/>
          <w:szCs w:val="28"/>
        </w:rPr>
        <w:t xml:space="preserve">și valabilitate şi/sau expertiza) </w:t>
      </w:r>
      <w:r>
        <w:rPr>
          <w:sz w:val="28"/>
          <w:szCs w:val="28"/>
        </w:rPr>
        <w:t xml:space="preserve">și </w:t>
      </w:r>
      <w:r w:rsidRPr="00D24540">
        <w:rPr>
          <w:bCs/>
          <w:sz w:val="28"/>
          <w:szCs w:val="28"/>
        </w:rPr>
        <w:t>alte informații;</w:t>
      </w:r>
    </w:p>
    <w:p w:rsidR="00E56710" w:rsidRPr="00D24540" w:rsidRDefault="00E56710" w:rsidP="00E56710">
      <w:pPr>
        <w:ind w:firstLine="708"/>
        <w:jc w:val="both"/>
        <w:rPr>
          <w:sz w:val="28"/>
          <w:szCs w:val="28"/>
        </w:rPr>
      </w:pPr>
      <w:r w:rsidRPr="00D24540">
        <w:rPr>
          <w:sz w:val="28"/>
          <w:szCs w:val="28"/>
        </w:rPr>
        <w:t>2) efectuează</w:t>
      </w:r>
      <w:r w:rsidRPr="00824BD4">
        <w:rPr>
          <w:sz w:val="28"/>
          <w:szCs w:val="28"/>
        </w:rPr>
        <w:t xml:space="preserve">, </w:t>
      </w:r>
      <w:r w:rsidR="00454373" w:rsidRPr="003A35D0">
        <w:rPr>
          <w:sz w:val="28"/>
          <w:szCs w:val="28"/>
        </w:rPr>
        <w:t>la necesitate</w:t>
      </w:r>
      <w:r w:rsidRPr="003A35D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24540">
        <w:rPr>
          <w:sz w:val="28"/>
          <w:szCs w:val="28"/>
        </w:rPr>
        <w:t>examinarea directă a bunului, în vederea stabilirii stării tehnice reale a acestuia</w:t>
      </w:r>
      <w:r w:rsidR="00452997">
        <w:rPr>
          <w:sz w:val="28"/>
          <w:szCs w:val="28"/>
        </w:rPr>
        <w:t xml:space="preserve">, cu respectarea legislației </w:t>
      </w:r>
      <w:r w:rsidR="00966C0C">
        <w:rPr>
          <w:sz w:val="28"/>
          <w:szCs w:val="28"/>
        </w:rPr>
        <w:t>cu privire la</w:t>
      </w:r>
      <w:r w:rsidR="00452997">
        <w:rPr>
          <w:sz w:val="28"/>
          <w:szCs w:val="28"/>
        </w:rPr>
        <w:t xml:space="preserve"> secretul de stat</w:t>
      </w:r>
      <w:r w:rsidRPr="00D24540">
        <w:rPr>
          <w:sz w:val="28"/>
          <w:szCs w:val="28"/>
        </w:rPr>
        <w:t xml:space="preserve">; </w:t>
      </w:r>
    </w:p>
    <w:p w:rsidR="00E56710" w:rsidRPr="00153F0A" w:rsidRDefault="00E56710" w:rsidP="00E56710">
      <w:pPr>
        <w:ind w:firstLine="708"/>
        <w:jc w:val="both"/>
        <w:rPr>
          <w:b/>
          <w:strike/>
          <w:color w:val="FF0000"/>
          <w:sz w:val="28"/>
          <w:szCs w:val="28"/>
        </w:rPr>
      </w:pPr>
      <w:r w:rsidRPr="00D24540">
        <w:rPr>
          <w:sz w:val="28"/>
          <w:szCs w:val="28"/>
        </w:rPr>
        <w:lastRenderedPageBreak/>
        <w:t xml:space="preserve">3) stabileşte </w:t>
      </w:r>
      <w:r w:rsidRPr="00461D72">
        <w:rPr>
          <w:sz w:val="28"/>
          <w:szCs w:val="28"/>
        </w:rPr>
        <w:t>cauzele</w:t>
      </w:r>
      <w:r w:rsidRPr="00D24540">
        <w:rPr>
          <w:sz w:val="28"/>
          <w:szCs w:val="28"/>
        </w:rPr>
        <w:t xml:space="preserve"> și motivele trecerii la pierderi sau la deșeuri a bunurilor din rezervele de stat și de mobilizare</w:t>
      </w:r>
      <w:r>
        <w:rPr>
          <w:sz w:val="28"/>
          <w:szCs w:val="28"/>
        </w:rPr>
        <w:t>;</w:t>
      </w:r>
    </w:p>
    <w:p w:rsidR="0095081C" w:rsidRDefault="00E56710" w:rsidP="00496BC5">
      <w:pPr>
        <w:ind w:firstLine="708"/>
        <w:jc w:val="both"/>
        <w:rPr>
          <w:sz w:val="28"/>
          <w:szCs w:val="28"/>
        </w:rPr>
      </w:pPr>
      <w:r w:rsidRPr="00D24540">
        <w:rPr>
          <w:sz w:val="28"/>
          <w:szCs w:val="28"/>
        </w:rPr>
        <w:t>4) decide asupra trecerii la pierderi sau la deșeuri a bunurilor din rezervele de stat și de mobilizare</w:t>
      </w:r>
      <w:r w:rsidR="00DE6127">
        <w:rPr>
          <w:sz w:val="28"/>
          <w:szCs w:val="28"/>
        </w:rPr>
        <w:t>.</w:t>
      </w:r>
    </w:p>
    <w:p w:rsidR="006D4908" w:rsidRPr="00D24540" w:rsidRDefault="0064153A" w:rsidP="006D4908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CF68B9" w:rsidRPr="00D24540">
        <w:rPr>
          <w:b/>
          <w:bCs/>
          <w:sz w:val="28"/>
          <w:szCs w:val="28"/>
        </w:rPr>
        <w:t>.</w:t>
      </w:r>
      <w:r w:rsidR="00CF68B9" w:rsidRPr="00D24540">
        <w:rPr>
          <w:sz w:val="28"/>
          <w:szCs w:val="28"/>
        </w:rPr>
        <w:t xml:space="preserve"> În exercitarea </w:t>
      </w:r>
      <w:r w:rsidR="00556AB9" w:rsidRPr="00D24540">
        <w:rPr>
          <w:sz w:val="28"/>
          <w:szCs w:val="28"/>
        </w:rPr>
        <w:t>atribuțiilor</w:t>
      </w:r>
      <w:r w:rsidR="00C00727">
        <w:rPr>
          <w:sz w:val="28"/>
          <w:szCs w:val="28"/>
        </w:rPr>
        <w:t xml:space="preserve"> sale </w:t>
      </w:r>
      <w:r w:rsidR="00CF68B9" w:rsidRPr="00D24540">
        <w:rPr>
          <w:sz w:val="28"/>
          <w:szCs w:val="28"/>
        </w:rPr>
        <w:t>Comisia mixtă</w:t>
      </w:r>
      <w:r w:rsidR="00CA5C7B" w:rsidRPr="00D24540">
        <w:rPr>
          <w:sz w:val="28"/>
          <w:szCs w:val="28"/>
        </w:rPr>
        <w:t xml:space="preserve"> de conformitate</w:t>
      </w:r>
      <w:r w:rsidR="00CF68B9" w:rsidRPr="00D24540">
        <w:rPr>
          <w:sz w:val="28"/>
          <w:szCs w:val="28"/>
        </w:rPr>
        <w:t xml:space="preserve"> adoptă decizii.</w:t>
      </w:r>
    </w:p>
    <w:p w:rsidR="00E12D04" w:rsidRPr="00E12D04" w:rsidRDefault="0064153A" w:rsidP="006D4908">
      <w:pPr>
        <w:ind w:firstLine="708"/>
        <w:jc w:val="both"/>
        <w:rPr>
          <w:b/>
          <w:color w:val="FF0000"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8</w:t>
      </w:r>
      <w:r w:rsidR="00CF68B9" w:rsidRPr="00D24540">
        <w:rPr>
          <w:b/>
          <w:bCs/>
          <w:sz w:val="28"/>
          <w:szCs w:val="28"/>
        </w:rPr>
        <w:t>.</w:t>
      </w:r>
      <w:r w:rsidR="00CF68B9" w:rsidRPr="00D24540">
        <w:rPr>
          <w:sz w:val="28"/>
          <w:szCs w:val="28"/>
        </w:rPr>
        <w:t xml:space="preserve"> Deciziile Comisiei mixte </w:t>
      </w:r>
      <w:r w:rsidR="008B02F7" w:rsidRPr="00D24540">
        <w:rPr>
          <w:sz w:val="28"/>
          <w:szCs w:val="28"/>
        </w:rPr>
        <w:t xml:space="preserve">de conformitate </w:t>
      </w:r>
      <w:r w:rsidR="00CF68B9" w:rsidRPr="00D24540">
        <w:rPr>
          <w:sz w:val="28"/>
          <w:szCs w:val="28"/>
        </w:rPr>
        <w:t xml:space="preserve">se adoptă cu votul </w:t>
      </w:r>
      <w:r w:rsidR="00496BC5">
        <w:rPr>
          <w:sz w:val="28"/>
          <w:szCs w:val="28"/>
        </w:rPr>
        <w:t>a</w:t>
      </w:r>
      <w:r w:rsidR="00496BC5" w:rsidRPr="00496BC5">
        <w:rPr>
          <w:sz w:val="28"/>
          <w:szCs w:val="28"/>
        </w:rPr>
        <w:t xml:space="preserve"> minim 9</w:t>
      </w:r>
      <w:r w:rsidR="008D7479" w:rsidRPr="00496BC5">
        <w:rPr>
          <w:sz w:val="28"/>
          <w:szCs w:val="28"/>
        </w:rPr>
        <w:t xml:space="preserve"> membri</w:t>
      </w:r>
      <w:r w:rsidR="00CF68B9" w:rsidRPr="00496BC5">
        <w:rPr>
          <w:sz w:val="28"/>
          <w:szCs w:val="28"/>
        </w:rPr>
        <w:t>.</w:t>
      </w:r>
      <w:r w:rsidR="00CF68B9" w:rsidRPr="00144F92">
        <w:rPr>
          <w:b/>
          <w:color w:val="FF0000"/>
          <w:sz w:val="28"/>
          <w:szCs w:val="28"/>
        </w:rPr>
        <w:t xml:space="preserve">  </w:t>
      </w:r>
    </w:p>
    <w:p w:rsidR="00863CC9" w:rsidRPr="00D24540" w:rsidRDefault="00863CC9" w:rsidP="00863CC9">
      <w:pPr>
        <w:jc w:val="center"/>
        <w:rPr>
          <w:b/>
          <w:bCs/>
          <w:sz w:val="28"/>
          <w:szCs w:val="28"/>
        </w:rPr>
      </w:pPr>
      <w:r w:rsidRPr="00D24540">
        <w:rPr>
          <w:b/>
          <w:bCs/>
          <w:sz w:val="28"/>
          <w:szCs w:val="28"/>
        </w:rPr>
        <w:t xml:space="preserve">III. ATRIBUŢIILE PREŞEDINTELUI ŞI </w:t>
      </w:r>
    </w:p>
    <w:p w:rsidR="00863CC9" w:rsidRPr="00D24540" w:rsidRDefault="00863CC9" w:rsidP="00863CC9">
      <w:pPr>
        <w:jc w:val="center"/>
        <w:rPr>
          <w:b/>
          <w:bCs/>
          <w:sz w:val="28"/>
          <w:szCs w:val="28"/>
        </w:rPr>
      </w:pPr>
      <w:r w:rsidRPr="00D24540">
        <w:rPr>
          <w:b/>
          <w:bCs/>
          <w:sz w:val="28"/>
          <w:szCs w:val="28"/>
        </w:rPr>
        <w:t>SECRETARULUI COMISIEI MIXTE DE CONFORMITATE</w:t>
      </w:r>
    </w:p>
    <w:p w:rsidR="00863CC9" w:rsidRPr="00D24540" w:rsidRDefault="00863CC9" w:rsidP="00863CC9">
      <w:pPr>
        <w:jc w:val="center"/>
        <w:rPr>
          <w:b/>
          <w:bCs/>
          <w:sz w:val="28"/>
          <w:szCs w:val="28"/>
        </w:rPr>
      </w:pPr>
    </w:p>
    <w:p w:rsidR="00863CC9" w:rsidRPr="00D24540" w:rsidRDefault="00F667A2" w:rsidP="00863CC9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863CC9" w:rsidRPr="00D24540">
        <w:rPr>
          <w:b/>
          <w:bCs/>
          <w:sz w:val="28"/>
          <w:szCs w:val="28"/>
        </w:rPr>
        <w:t>.</w:t>
      </w:r>
      <w:r w:rsidR="00863CC9" w:rsidRPr="00D24540">
        <w:rPr>
          <w:sz w:val="28"/>
          <w:szCs w:val="28"/>
        </w:rPr>
        <w:t xml:space="preserve"> Președintele Comisiei mixte de conformitate exercită următoarele atribuţii:</w:t>
      </w:r>
    </w:p>
    <w:p w:rsidR="00863CC9" w:rsidRDefault="00863CC9" w:rsidP="00863CC9">
      <w:pPr>
        <w:ind w:firstLine="708"/>
        <w:jc w:val="both"/>
        <w:rPr>
          <w:sz w:val="28"/>
          <w:szCs w:val="28"/>
        </w:rPr>
      </w:pPr>
      <w:r w:rsidRPr="00D24540">
        <w:rPr>
          <w:sz w:val="28"/>
          <w:szCs w:val="28"/>
        </w:rPr>
        <w:t>1) convoacă şi conduce şedinţele Comisiei mixte de conformitate;</w:t>
      </w:r>
    </w:p>
    <w:p w:rsidR="000573C1" w:rsidRPr="00102D1F" w:rsidRDefault="000573C1" w:rsidP="00863CC9">
      <w:pPr>
        <w:ind w:firstLine="708"/>
        <w:jc w:val="both"/>
        <w:rPr>
          <w:sz w:val="28"/>
          <w:szCs w:val="28"/>
        </w:rPr>
      </w:pPr>
      <w:r w:rsidRPr="00102D1F">
        <w:rPr>
          <w:sz w:val="28"/>
          <w:szCs w:val="28"/>
        </w:rPr>
        <w:t>2)</w:t>
      </w:r>
      <w:r w:rsidR="00607AFC" w:rsidRPr="00102D1F">
        <w:rPr>
          <w:sz w:val="28"/>
          <w:szCs w:val="28"/>
        </w:rPr>
        <w:t xml:space="preserve"> decide care din </w:t>
      </w:r>
      <w:r w:rsidR="00113465">
        <w:rPr>
          <w:sz w:val="28"/>
          <w:szCs w:val="28"/>
        </w:rPr>
        <w:t>participanții cooptați</w:t>
      </w:r>
      <w:r w:rsidR="00607AFC" w:rsidRPr="00102D1F">
        <w:rPr>
          <w:sz w:val="28"/>
          <w:szCs w:val="28"/>
        </w:rPr>
        <w:t xml:space="preserve"> urmează să fie invitați la ședința Comisiei mixte</w:t>
      </w:r>
      <w:r w:rsidR="00102D1F" w:rsidRPr="00102D1F">
        <w:rPr>
          <w:sz w:val="28"/>
          <w:szCs w:val="28"/>
        </w:rPr>
        <w:t xml:space="preserve"> de conformitate</w:t>
      </w:r>
      <w:r w:rsidR="00607AFC" w:rsidRPr="00102D1F">
        <w:rPr>
          <w:sz w:val="28"/>
          <w:szCs w:val="28"/>
        </w:rPr>
        <w:t>;</w:t>
      </w:r>
    </w:p>
    <w:p w:rsidR="00863CC9" w:rsidRPr="009B488F" w:rsidRDefault="000573C1" w:rsidP="00863C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63CC9" w:rsidRPr="00D24540">
        <w:rPr>
          <w:sz w:val="28"/>
          <w:szCs w:val="28"/>
        </w:rPr>
        <w:t>) reprezintă Comisia mixtă de conformitate în relaţiile cu autorităţile publice, alte instituţii şi organizaţii, precum</w:t>
      </w:r>
      <w:r w:rsidR="00190F91" w:rsidRPr="009B488F">
        <w:rPr>
          <w:sz w:val="28"/>
          <w:szCs w:val="28"/>
        </w:rPr>
        <w:t xml:space="preserve"> şi în instanţele judecătoreşti;</w:t>
      </w:r>
    </w:p>
    <w:p w:rsidR="007D2660" w:rsidRPr="00D24540" w:rsidRDefault="000573C1" w:rsidP="009B48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63CC9" w:rsidRPr="00D24540">
        <w:rPr>
          <w:sz w:val="28"/>
          <w:szCs w:val="28"/>
        </w:rPr>
        <w:t>) supune votului Comisiei mixte de conformitate</w:t>
      </w:r>
      <w:r w:rsidR="00863CC9" w:rsidRPr="00D24540">
        <w:t xml:space="preserve"> </w:t>
      </w:r>
      <w:r w:rsidR="009B488F">
        <w:rPr>
          <w:sz w:val="28"/>
          <w:szCs w:val="28"/>
        </w:rPr>
        <w:t xml:space="preserve">propunerile cu privire la trecerea la pierderi sau la deșeuri a </w:t>
      </w:r>
      <w:r w:rsidR="00863CC9" w:rsidRPr="00D24540">
        <w:rPr>
          <w:sz w:val="28"/>
          <w:szCs w:val="28"/>
        </w:rPr>
        <w:t>bunurilor din rez</w:t>
      </w:r>
      <w:r w:rsidR="009B488F">
        <w:rPr>
          <w:sz w:val="28"/>
          <w:szCs w:val="28"/>
        </w:rPr>
        <w:t>ervele de stat și de mobilizare;</w:t>
      </w:r>
    </w:p>
    <w:p w:rsidR="005D1C70" w:rsidRPr="00D24540" w:rsidRDefault="000573C1" w:rsidP="007C78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63CC9" w:rsidRPr="00D24540">
        <w:rPr>
          <w:sz w:val="28"/>
          <w:szCs w:val="28"/>
        </w:rPr>
        <w:t>) supune votului orice problemă care intră în competenţa de soluţionare a Comisiei mixte de conformitate;</w:t>
      </w:r>
    </w:p>
    <w:p w:rsidR="00863CC9" w:rsidRPr="00265C61" w:rsidRDefault="007C78B7" w:rsidP="00863C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63CC9" w:rsidRPr="00265C61">
        <w:rPr>
          <w:sz w:val="28"/>
          <w:szCs w:val="28"/>
        </w:rPr>
        <w:t>) dirijează activitatea secretariatului Comisiei mixte de conformitate;</w:t>
      </w:r>
    </w:p>
    <w:p w:rsidR="00D40D4E" w:rsidRPr="00125399" w:rsidRDefault="00863CC9" w:rsidP="00125399">
      <w:pPr>
        <w:ind w:firstLine="708"/>
        <w:jc w:val="both"/>
        <w:rPr>
          <w:sz w:val="28"/>
          <w:szCs w:val="28"/>
        </w:rPr>
      </w:pPr>
      <w:r w:rsidRPr="00D24540">
        <w:rPr>
          <w:b/>
          <w:bCs/>
          <w:sz w:val="28"/>
          <w:szCs w:val="28"/>
        </w:rPr>
        <w:t>1</w:t>
      </w:r>
      <w:r w:rsidR="00F667A2">
        <w:rPr>
          <w:b/>
          <w:bCs/>
          <w:sz w:val="28"/>
          <w:szCs w:val="28"/>
        </w:rPr>
        <w:t>0</w:t>
      </w:r>
      <w:r w:rsidRPr="00D24540">
        <w:rPr>
          <w:b/>
          <w:bCs/>
          <w:sz w:val="28"/>
          <w:szCs w:val="28"/>
        </w:rPr>
        <w:t>.</w:t>
      </w:r>
      <w:r w:rsidRPr="00D24540">
        <w:rPr>
          <w:sz w:val="28"/>
          <w:szCs w:val="28"/>
        </w:rPr>
        <w:t xml:space="preserve"> În absenţa preşedintelui Comisiei mixte de conformitate, atribuţiile acestuia</w:t>
      </w:r>
      <w:r w:rsidRPr="00A5381F">
        <w:rPr>
          <w:sz w:val="28"/>
          <w:szCs w:val="28"/>
        </w:rPr>
        <w:t xml:space="preserve"> sunt </w:t>
      </w:r>
      <w:r w:rsidR="00CF34CD" w:rsidRPr="00A5381F">
        <w:rPr>
          <w:sz w:val="28"/>
          <w:szCs w:val="28"/>
        </w:rPr>
        <w:t xml:space="preserve">îndeplinite de către persoana </w:t>
      </w:r>
      <w:r w:rsidR="003D786F" w:rsidRPr="00A5381F">
        <w:rPr>
          <w:sz w:val="28"/>
          <w:szCs w:val="28"/>
        </w:rPr>
        <w:t>care exercită</w:t>
      </w:r>
      <w:r w:rsidR="006B0285">
        <w:rPr>
          <w:sz w:val="28"/>
          <w:szCs w:val="28"/>
        </w:rPr>
        <w:t xml:space="preserve"> temporar</w:t>
      </w:r>
      <w:r w:rsidR="00125399">
        <w:rPr>
          <w:sz w:val="28"/>
          <w:szCs w:val="28"/>
        </w:rPr>
        <w:t xml:space="preserve"> funcția de director al ARM.</w:t>
      </w:r>
    </w:p>
    <w:p w:rsidR="00863CC9" w:rsidRPr="00D24540" w:rsidRDefault="00F667A2" w:rsidP="00863CC9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="00863CC9" w:rsidRPr="00D24540">
        <w:rPr>
          <w:b/>
          <w:bCs/>
          <w:sz w:val="28"/>
          <w:szCs w:val="28"/>
        </w:rPr>
        <w:t>.</w:t>
      </w:r>
      <w:r w:rsidR="00863CC9" w:rsidRPr="00D24540">
        <w:rPr>
          <w:sz w:val="28"/>
          <w:szCs w:val="28"/>
        </w:rPr>
        <w:t xml:space="preserve"> Secretarul Comisiei mixte de conformitate </w:t>
      </w:r>
      <w:r w:rsidR="008E1809" w:rsidRPr="00E841D6">
        <w:rPr>
          <w:sz w:val="28"/>
          <w:szCs w:val="28"/>
        </w:rPr>
        <w:t>nu deține dreptul de</w:t>
      </w:r>
      <w:r w:rsidR="008E1809" w:rsidRPr="00E841D6">
        <w:rPr>
          <w:b/>
          <w:color w:val="FF0000"/>
          <w:sz w:val="28"/>
          <w:szCs w:val="28"/>
        </w:rPr>
        <w:t xml:space="preserve"> </w:t>
      </w:r>
      <w:r w:rsidR="00BC16F7" w:rsidRPr="00BC16F7">
        <w:rPr>
          <w:sz w:val="28"/>
          <w:szCs w:val="28"/>
        </w:rPr>
        <w:t>vot</w:t>
      </w:r>
      <w:r w:rsidR="00BC16F7">
        <w:rPr>
          <w:b/>
          <w:color w:val="FF0000"/>
          <w:sz w:val="28"/>
          <w:szCs w:val="28"/>
        </w:rPr>
        <w:t xml:space="preserve"> </w:t>
      </w:r>
      <w:r w:rsidR="00863CC9" w:rsidRPr="00D24540">
        <w:rPr>
          <w:sz w:val="28"/>
          <w:szCs w:val="28"/>
        </w:rPr>
        <w:t>și îndeplinește următoarele atribuții:</w:t>
      </w:r>
    </w:p>
    <w:p w:rsidR="00863CC9" w:rsidRPr="00DA47B7" w:rsidRDefault="00863CC9" w:rsidP="00863CC9">
      <w:pPr>
        <w:ind w:firstLine="708"/>
        <w:jc w:val="both"/>
        <w:rPr>
          <w:sz w:val="28"/>
          <w:szCs w:val="28"/>
        </w:rPr>
      </w:pPr>
      <w:r w:rsidRPr="00DA47B7">
        <w:rPr>
          <w:sz w:val="28"/>
          <w:szCs w:val="28"/>
        </w:rPr>
        <w:t xml:space="preserve">1) asigură înştiinţarea membrilor Comisiei mixte de conformitate despre convocarea şedinţelor şi </w:t>
      </w:r>
      <w:r w:rsidR="002301AC" w:rsidRPr="00DA47B7">
        <w:rPr>
          <w:sz w:val="28"/>
          <w:szCs w:val="28"/>
        </w:rPr>
        <w:t xml:space="preserve">le </w:t>
      </w:r>
      <w:r w:rsidRPr="00DA47B7">
        <w:rPr>
          <w:sz w:val="28"/>
          <w:szCs w:val="28"/>
        </w:rPr>
        <w:t>aduce la cunoştinţă ordinea de zi a acestora;</w:t>
      </w:r>
    </w:p>
    <w:p w:rsidR="00467A95" w:rsidRPr="00D24540" w:rsidRDefault="00467A95" w:rsidP="00467A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D24540">
        <w:rPr>
          <w:sz w:val="28"/>
          <w:szCs w:val="28"/>
        </w:rPr>
        <w:t xml:space="preserve"> asigură efectuarea lucrărilor de secretariat;</w:t>
      </w:r>
    </w:p>
    <w:p w:rsidR="00E770C2" w:rsidRDefault="00FF2F84" w:rsidP="00E770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63CC9" w:rsidRPr="00D24540">
        <w:rPr>
          <w:sz w:val="28"/>
          <w:szCs w:val="28"/>
        </w:rPr>
        <w:t>)</w:t>
      </w:r>
      <w:r w:rsidR="00863CC9" w:rsidRPr="00D24540">
        <w:t xml:space="preserve"> </w:t>
      </w:r>
      <w:r w:rsidR="00863CC9" w:rsidRPr="00D24540">
        <w:rPr>
          <w:sz w:val="28"/>
          <w:szCs w:val="28"/>
        </w:rPr>
        <w:t>asigură întocmirea</w:t>
      </w:r>
      <w:r w:rsidR="002F6D38">
        <w:rPr>
          <w:sz w:val="28"/>
          <w:szCs w:val="28"/>
        </w:rPr>
        <w:t xml:space="preserve"> procesului-verbal </w:t>
      </w:r>
      <w:r w:rsidR="00995B62">
        <w:rPr>
          <w:sz w:val="28"/>
          <w:szCs w:val="28"/>
        </w:rPr>
        <w:t xml:space="preserve">al ședinței </w:t>
      </w:r>
      <w:r w:rsidR="0087237F">
        <w:rPr>
          <w:sz w:val="28"/>
          <w:szCs w:val="28"/>
        </w:rPr>
        <w:t>și a deciziei</w:t>
      </w:r>
      <w:r>
        <w:rPr>
          <w:sz w:val="28"/>
          <w:szCs w:val="28"/>
        </w:rPr>
        <w:t xml:space="preserve"> Comisiei mixte de conformitate</w:t>
      </w:r>
      <w:r w:rsidR="002F6D38">
        <w:rPr>
          <w:sz w:val="28"/>
          <w:szCs w:val="28"/>
        </w:rPr>
        <w:t>;</w:t>
      </w:r>
    </w:p>
    <w:p w:rsidR="00C03A3A" w:rsidRDefault="009654DB" w:rsidP="00467A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11068">
        <w:rPr>
          <w:sz w:val="28"/>
          <w:szCs w:val="28"/>
        </w:rPr>
        <w:t xml:space="preserve">) </w:t>
      </w:r>
      <w:r>
        <w:rPr>
          <w:sz w:val="28"/>
          <w:szCs w:val="28"/>
        </w:rPr>
        <w:t>organizează procesul de păstrare</w:t>
      </w:r>
      <w:r w:rsidR="00711068" w:rsidRPr="00D245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 </w:t>
      </w:r>
      <w:r w:rsidR="00711068" w:rsidRPr="00D24540">
        <w:rPr>
          <w:sz w:val="28"/>
          <w:szCs w:val="28"/>
        </w:rPr>
        <w:t>documentației și deciziilor adoptate</w:t>
      </w:r>
      <w:r w:rsidR="00711068">
        <w:rPr>
          <w:sz w:val="28"/>
          <w:szCs w:val="28"/>
        </w:rPr>
        <w:t xml:space="preserve"> </w:t>
      </w:r>
      <w:r w:rsidR="00C03A3A">
        <w:rPr>
          <w:sz w:val="28"/>
          <w:szCs w:val="28"/>
        </w:rPr>
        <w:t>de către Comisia mixtă de conformitate;</w:t>
      </w:r>
    </w:p>
    <w:p w:rsidR="00711068" w:rsidRPr="00D24540" w:rsidRDefault="003D5C3A" w:rsidP="00467A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67A95">
        <w:rPr>
          <w:sz w:val="28"/>
          <w:szCs w:val="28"/>
        </w:rPr>
        <w:t xml:space="preserve">) </w:t>
      </w:r>
      <w:r>
        <w:rPr>
          <w:sz w:val="28"/>
          <w:szCs w:val="28"/>
        </w:rPr>
        <w:t>organizează</w:t>
      </w:r>
      <w:r w:rsidR="00467A95">
        <w:rPr>
          <w:sz w:val="28"/>
          <w:szCs w:val="28"/>
        </w:rPr>
        <w:t xml:space="preserve"> și </w:t>
      </w:r>
      <w:r>
        <w:rPr>
          <w:sz w:val="28"/>
          <w:szCs w:val="28"/>
        </w:rPr>
        <w:t xml:space="preserve">asigură </w:t>
      </w:r>
      <w:r w:rsidR="00467A95">
        <w:rPr>
          <w:sz w:val="28"/>
          <w:szCs w:val="28"/>
        </w:rPr>
        <w:t>buna desfășurare a ședințelor Comisiei mixte de conformitate;</w:t>
      </w:r>
    </w:p>
    <w:p w:rsidR="00EF02F5" w:rsidRPr="00EF02F5" w:rsidRDefault="00EF02F5" w:rsidP="00EF02F5">
      <w:pPr>
        <w:ind w:firstLine="708"/>
        <w:jc w:val="both"/>
        <w:rPr>
          <w:sz w:val="28"/>
          <w:szCs w:val="28"/>
        </w:rPr>
      </w:pPr>
    </w:p>
    <w:p w:rsidR="004E6845" w:rsidRPr="00D24540" w:rsidRDefault="00863CC9" w:rsidP="004E6845">
      <w:pPr>
        <w:jc w:val="center"/>
        <w:rPr>
          <w:b/>
          <w:bCs/>
          <w:sz w:val="28"/>
          <w:szCs w:val="28"/>
        </w:rPr>
      </w:pPr>
      <w:r w:rsidRPr="00D24540">
        <w:rPr>
          <w:b/>
          <w:bCs/>
          <w:sz w:val="28"/>
          <w:szCs w:val="28"/>
        </w:rPr>
        <w:t>IV</w:t>
      </w:r>
      <w:r w:rsidR="00734B01" w:rsidRPr="00D24540">
        <w:rPr>
          <w:b/>
          <w:bCs/>
          <w:sz w:val="28"/>
          <w:szCs w:val="28"/>
        </w:rPr>
        <w:t xml:space="preserve">. DREPTURILE ŞI OBLIGAŢIILE </w:t>
      </w:r>
    </w:p>
    <w:p w:rsidR="00734B01" w:rsidRPr="00D24540" w:rsidRDefault="00734B01" w:rsidP="004E6845">
      <w:pPr>
        <w:jc w:val="center"/>
        <w:rPr>
          <w:b/>
          <w:bCs/>
          <w:sz w:val="28"/>
          <w:szCs w:val="28"/>
        </w:rPr>
      </w:pPr>
      <w:r w:rsidRPr="00D24540">
        <w:rPr>
          <w:b/>
          <w:bCs/>
          <w:sz w:val="28"/>
          <w:szCs w:val="28"/>
        </w:rPr>
        <w:t>MEMBRILOR COMISIEI MIXTE</w:t>
      </w:r>
      <w:r w:rsidR="005635AA" w:rsidRPr="00D24540">
        <w:rPr>
          <w:b/>
          <w:bCs/>
          <w:sz w:val="28"/>
          <w:szCs w:val="28"/>
        </w:rPr>
        <w:t xml:space="preserve"> DE CONFORMITATE</w:t>
      </w:r>
    </w:p>
    <w:p w:rsidR="0057541F" w:rsidRPr="00D24540" w:rsidRDefault="0057541F" w:rsidP="004E6845">
      <w:pPr>
        <w:jc w:val="center"/>
        <w:rPr>
          <w:b/>
          <w:bCs/>
          <w:sz w:val="28"/>
          <w:szCs w:val="28"/>
        </w:rPr>
      </w:pPr>
    </w:p>
    <w:p w:rsidR="00734B01" w:rsidRPr="00D24540" w:rsidRDefault="00734B01" w:rsidP="004E6845">
      <w:pPr>
        <w:ind w:firstLine="708"/>
        <w:jc w:val="both"/>
        <w:rPr>
          <w:sz w:val="28"/>
          <w:szCs w:val="28"/>
        </w:rPr>
      </w:pPr>
      <w:r w:rsidRPr="00D24540">
        <w:rPr>
          <w:b/>
          <w:bCs/>
          <w:sz w:val="28"/>
          <w:szCs w:val="28"/>
        </w:rPr>
        <w:t>1</w:t>
      </w:r>
      <w:r w:rsidR="00F667A2">
        <w:rPr>
          <w:b/>
          <w:bCs/>
          <w:sz w:val="28"/>
          <w:szCs w:val="28"/>
        </w:rPr>
        <w:t>2</w:t>
      </w:r>
      <w:r w:rsidRPr="00D24540">
        <w:rPr>
          <w:b/>
          <w:bCs/>
          <w:sz w:val="28"/>
          <w:szCs w:val="28"/>
        </w:rPr>
        <w:t>.</w:t>
      </w:r>
      <w:r w:rsidRPr="00D24540">
        <w:rPr>
          <w:sz w:val="28"/>
          <w:szCs w:val="28"/>
        </w:rPr>
        <w:t xml:space="preserve"> Membrii Comisiei mixte </w:t>
      </w:r>
      <w:r w:rsidR="00BF566F" w:rsidRPr="00D24540">
        <w:rPr>
          <w:sz w:val="28"/>
          <w:szCs w:val="28"/>
        </w:rPr>
        <w:t xml:space="preserve">de conformitate </w:t>
      </w:r>
      <w:r w:rsidRPr="00D24540">
        <w:rPr>
          <w:sz w:val="28"/>
          <w:szCs w:val="28"/>
        </w:rPr>
        <w:t xml:space="preserve">au </w:t>
      </w:r>
      <w:r w:rsidR="00BD78A5">
        <w:rPr>
          <w:sz w:val="28"/>
          <w:szCs w:val="28"/>
        </w:rPr>
        <w:t>următoarele drepturi</w:t>
      </w:r>
      <w:r w:rsidRPr="00D24540">
        <w:rPr>
          <w:sz w:val="28"/>
          <w:szCs w:val="28"/>
        </w:rPr>
        <w:t>:</w:t>
      </w:r>
    </w:p>
    <w:p w:rsidR="00D1484A" w:rsidRPr="00D24540" w:rsidRDefault="00DB2808" w:rsidP="0057541F">
      <w:pPr>
        <w:jc w:val="both"/>
        <w:rPr>
          <w:sz w:val="28"/>
          <w:szCs w:val="28"/>
        </w:rPr>
      </w:pPr>
      <w:r w:rsidRPr="00D24540">
        <w:rPr>
          <w:sz w:val="28"/>
          <w:szCs w:val="28"/>
        </w:rPr>
        <w:tab/>
      </w:r>
      <w:r w:rsidR="00734B01" w:rsidRPr="00D24540">
        <w:rPr>
          <w:sz w:val="28"/>
          <w:szCs w:val="28"/>
        </w:rPr>
        <w:t xml:space="preserve">1) </w:t>
      </w:r>
      <w:r w:rsidR="00D1484A" w:rsidRPr="00D24540">
        <w:rPr>
          <w:sz w:val="28"/>
          <w:szCs w:val="28"/>
        </w:rPr>
        <w:t>să înainteze propuneri la ordinea de zi a şedinţei</w:t>
      </w:r>
      <w:r w:rsidR="00167266">
        <w:rPr>
          <w:sz w:val="28"/>
          <w:szCs w:val="28"/>
        </w:rPr>
        <w:t xml:space="preserve"> Comisiei mixte de conformitate;</w:t>
      </w:r>
    </w:p>
    <w:p w:rsidR="00624AE0" w:rsidRDefault="0057541F" w:rsidP="005224F4">
      <w:pPr>
        <w:ind w:firstLine="708"/>
        <w:jc w:val="both"/>
        <w:rPr>
          <w:sz w:val="28"/>
          <w:szCs w:val="28"/>
        </w:rPr>
      </w:pPr>
      <w:r w:rsidRPr="00D24540">
        <w:rPr>
          <w:sz w:val="28"/>
          <w:szCs w:val="28"/>
        </w:rPr>
        <w:lastRenderedPageBreak/>
        <w:t>2</w:t>
      </w:r>
      <w:r w:rsidR="00D1484A" w:rsidRPr="00D24540">
        <w:rPr>
          <w:sz w:val="28"/>
          <w:szCs w:val="28"/>
        </w:rPr>
        <w:t xml:space="preserve">) </w:t>
      </w:r>
      <w:r w:rsidR="00AD0E79" w:rsidRPr="00D24540">
        <w:rPr>
          <w:sz w:val="28"/>
          <w:szCs w:val="28"/>
        </w:rPr>
        <w:t xml:space="preserve">să </w:t>
      </w:r>
      <w:r w:rsidR="0006718E">
        <w:rPr>
          <w:sz w:val="28"/>
          <w:szCs w:val="28"/>
        </w:rPr>
        <w:t>solicite și să obțină</w:t>
      </w:r>
      <w:r w:rsidR="00672C79">
        <w:rPr>
          <w:sz w:val="28"/>
          <w:szCs w:val="28"/>
        </w:rPr>
        <w:t xml:space="preserve"> </w:t>
      </w:r>
      <w:r w:rsidR="0006718E">
        <w:rPr>
          <w:sz w:val="28"/>
          <w:szCs w:val="28"/>
        </w:rPr>
        <w:t>acces la bunurile propuse</w:t>
      </w:r>
      <w:r w:rsidR="0006718E" w:rsidRPr="0006718E">
        <w:t xml:space="preserve"> </w:t>
      </w:r>
      <w:r w:rsidR="0006718E" w:rsidRPr="0006718E">
        <w:rPr>
          <w:sz w:val="28"/>
          <w:szCs w:val="28"/>
        </w:rPr>
        <w:t>pentru a fi trecute la pierderi sau deșeuri</w:t>
      </w:r>
      <w:r w:rsidR="00C90344">
        <w:rPr>
          <w:sz w:val="28"/>
          <w:szCs w:val="28"/>
        </w:rPr>
        <w:t>, cu deplasarea la locul păstrării acestora</w:t>
      </w:r>
      <w:r w:rsidR="0070655D">
        <w:rPr>
          <w:sz w:val="28"/>
          <w:szCs w:val="28"/>
        </w:rPr>
        <w:t>;</w:t>
      </w:r>
      <w:r w:rsidR="00EE5CD5">
        <w:rPr>
          <w:sz w:val="28"/>
          <w:szCs w:val="28"/>
        </w:rPr>
        <w:t xml:space="preserve"> </w:t>
      </w:r>
    </w:p>
    <w:p w:rsidR="00092677" w:rsidRPr="003A35D0" w:rsidRDefault="005224F4" w:rsidP="00092677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3</w:t>
      </w:r>
      <w:r w:rsidR="00CA5595">
        <w:rPr>
          <w:sz w:val="28"/>
          <w:szCs w:val="28"/>
        </w:rPr>
        <w:t>)</w:t>
      </w:r>
      <w:r w:rsidR="00CA5595" w:rsidRPr="00CA5595">
        <w:rPr>
          <w:b/>
          <w:color w:val="FF0000"/>
          <w:sz w:val="28"/>
          <w:szCs w:val="28"/>
        </w:rPr>
        <w:t xml:space="preserve"> </w:t>
      </w:r>
      <w:r w:rsidR="00EE635A" w:rsidRPr="00EE635A">
        <w:rPr>
          <w:sz w:val="28"/>
          <w:szCs w:val="28"/>
        </w:rPr>
        <w:t>să</w:t>
      </w:r>
      <w:r w:rsidR="00EE635A">
        <w:rPr>
          <w:b/>
          <w:color w:val="FF0000"/>
          <w:sz w:val="28"/>
          <w:szCs w:val="28"/>
        </w:rPr>
        <w:t xml:space="preserve"> </w:t>
      </w:r>
      <w:r w:rsidR="00CE5447" w:rsidRPr="00CE5447">
        <w:rPr>
          <w:sz w:val="28"/>
          <w:szCs w:val="28"/>
        </w:rPr>
        <w:t>solicite</w:t>
      </w:r>
      <w:r w:rsidR="00CE5447">
        <w:rPr>
          <w:b/>
          <w:color w:val="FF0000"/>
          <w:sz w:val="28"/>
          <w:szCs w:val="28"/>
        </w:rPr>
        <w:t xml:space="preserve"> </w:t>
      </w:r>
      <w:r w:rsidR="00EE635A">
        <w:rPr>
          <w:color w:val="000000" w:themeColor="text1"/>
          <w:sz w:val="28"/>
          <w:szCs w:val="28"/>
        </w:rPr>
        <w:t>efectuarea unor expe</w:t>
      </w:r>
      <w:r w:rsidR="00C13FE5">
        <w:rPr>
          <w:color w:val="000000" w:themeColor="text1"/>
          <w:sz w:val="28"/>
          <w:szCs w:val="28"/>
        </w:rPr>
        <w:t xml:space="preserve">rtize, cu atragerea, </w:t>
      </w:r>
      <w:r w:rsidR="00DD3B0F" w:rsidRPr="003A35D0">
        <w:rPr>
          <w:sz w:val="28"/>
          <w:szCs w:val="28"/>
        </w:rPr>
        <w:t>la necesitate</w:t>
      </w:r>
      <w:r w:rsidR="00C13FE5" w:rsidRPr="003A35D0">
        <w:rPr>
          <w:sz w:val="28"/>
          <w:szCs w:val="28"/>
        </w:rPr>
        <w:t xml:space="preserve">, </w:t>
      </w:r>
      <w:r w:rsidR="00EE635A" w:rsidRPr="003A35D0">
        <w:rPr>
          <w:sz w:val="28"/>
          <w:szCs w:val="28"/>
        </w:rPr>
        <w:t>în lucrările Comisiei mixte de conformitate, a specialiștilor, experților sau consultanților din diferite domenii,</w:t>
      </w:r>
      <w:r w:rsidR="00EE635A" w:rsidRPr="003A35D0">
        <w:rPr>
          <w:b/>
          <w:sz w:val="28"/>
          <w:szCs w:val="28"/>
          <w:shd w:val="clear" w:color="auto" w:fill="FFFFFF"/>
        </w:rPr>
        <w:t xml:space="preserve"> </w:t>
      </w:r>
      <w:r w:rsidR="00092677" w:rsidRPr="003A35D0">
        <w:rPr>
          <w:sz w:val="28"/>
          <w:szCs w:val="28"/>
          <w:shd w:val="clear" w:color="auto" w:fill="FFFFFF"/>
        </w:rPr>
        <w:t xml:space="preserve">în vederea prelevării mostrelor, efectuării analizelor și/sau altor cercetări necesare pentru realizarea examinării oportunității trecerii la pierderi sau deșeuri al </w:t>
      </w:r>
      <w:r w:rsidR="00092677" w:rsidRPr="003A35D0">
        <w:rPr>
          <w:sz w:val="28"/>
          <w:szCs w:val="28"/>
        </w:rPr>
        <w:t>bunurilor din rezervele de stat şi de mobilizare</w:t>
      </w:r>
      <w:r w:rsidR="00092677" w:rsidRPr="003A35D0">
        <w:rPr>
          <w:sz w:val="28"/>
          <w:szCs w:val="28"/>
          <w:shd w:val="clear" w:color="auto" w:fill="FFFFFF"/>
        </w:rPr>
        <w:t>, cu respectarea cadrului normativ privind secretul de stat;</w:t>
      </w:r>
    </w:p>
    <w:p w:rsidR="008D009B" w:rsidRPr="00092677" w:rsidRDefault="001131DF" w:rsidP="00092677">
      <w:pPr>
        <w:ind w:firstLine="708"/>
        <w:jc w:val="both"/>
        <w:rPr>
          <w:sz w:val="28"/>
          <w:szCs w:val="28"/>
          <w:shd w:val="clear" w:color="auto" w:fill="FFFFFF"/>
        </w:rPr>
      </w:pPr>
      <w:r w:rsidRPr="003A35D0">
        <w:rPr>
          <w:sz w:val="28"/>
          <w:szCs w:val="28"/>
        </w:rPr>
        <w:t>4)</w:t>
      </w:r>
      <w:r w:rsidRPr="003A35D0">
        <w:rPr>
          <w:b/>
          <w:sz w:val="28"/>
          <w:szCs w:val="28"/>
        </w:rPr>
        <w:t xml:space="preserve"> </w:t>
      </w:r>
      <w:r w:rsidR="001249F7" w:rsidRPr="003A35D0">
        <w:rPr>
          <w:sz w:val="28"/>
          <w:szCs w:val="28"/>
        </w:rPr>
        <w:t>să solicite</w:t>
      </w:r>
      <w:r w:rsidR="00EF5164" w:rsidRPr="003A35D0">
        <w:rPr>
          <w:sz w:val="28"/>
          <w:szCs w:val="28"/>
        </w:rPr>
        <w:t xml:space="preserve"> </w:t>
      </w:r>
      <w:r w:rsidR="001249F7" w:rsidRPr="003A35D0">
        <w:rPr>
          <w:sz w:val="28"/>
          <w:szCs w:val="28"/>
        </w:rPr>
        <w:t>prezentarea</w:t>
      </w:r>
      <w:r w:rsidR="00DF1D03" w:rsidRPr="003A35D0">
        <w:rPr>
          <w:sz w:val="28"/>
          <w:szCs w:val="28"/>
        </w:rPr>
        <w:t xml:space="preserve"> </w:t>
      </w:r>
      <w:r w:rsidR="008F684D" w:rsidRPr="003A35D0">
        <w:rPr>
          <w:sz w:val="28"/>
          <w:szCs w:val="28"/>
        </w:rPr>
        <w:t>informații</w:t>
      </w:r>
      <w:r w:rsidR="00EF5164" w:rsidRPr="003A35D0">
        <w:rPr>
          <w:sz w:val="28"/>
          <w:szCs w:val="28"/>
        </w:rPr>
        <w:t>lor</w:t>
      </w:r>
      <w:r w:rsidR="00DF1D03" w:rsidRPr="003A35D0">
        <w:rPr>
          <w:sz w:val="28"/>
          <w:szCs w:val="28"/>
        </w:rPr>
        <w:t xml:space="preserve"> </w:t>
      </w:r>
      <w:r w:rsidR="001F7587" w:rsidRPr="003A35D0">
        <w:rPr>
          <w:sz w:val="28"/>
          <w:szCs w:val="28"/>
        </w:rPr>
        <w:t>și/sau documente</w:t>
      </w:r>
      <w:r w:rsidR="00EF5164" w:rsidRPr="003A35D0">
        <w:rPr>
          <w:sz w:val="28"/>
          <w:szCs w:val="28"/>
        </w:rPr>
        <w:t>lor</w:t>
      </w:r>
      <w:r w:rsidR="00916312" w:rsidRPr="003A35D0">
        <w:rPr>
          <w:sz w:val="28"/>
          <w:szCs w:val="28"/>
        </w:rPr>
        <w:t xml:space="preserve"> </w:t>
      </w:r>
      <w:r w:rsidR="00EF5164" w:rsidRPr="003A35D0">
        <w:rPr>
          <w:sz w:val="28"/>
          <w:szCs w:val="28"/>
        </w:rPr>
        <w:t>suplimentare</w:t>
      </w:r>
      <w:r w:rsidR="00EF5164">
        <w:rPr>
          <w:color w:val="000000" w:themeColor="text1"/>
          <w:sz w:val="28"/>
          <w:szCs w:val="28"/>
        </w:rPr>
        <w:t xml:space="preserve"> </w:t>
      </w:r>
      <w:r w:rsidR="001F7587">
        <w:rPr>
          <w:color w:val="000000" w:themeColor="text1"/>
          <w:sz w:val="28"/>
          <w:szCs w:val="28"/>
        </w:rPr>
        <w:t>privind bunurile examinate.</w:t>
      </w:r>
      <w:r w:rsidR="00DF1D03">
        <w:rPr>
          <w:color w:val="000000" w:themeColor="text1"/>
          <w:sz w:val="28"/>
          <w:szCs w:val="28"/>
        </w:rPr>
        <w:t xml:space="preserve"> </w:t>
      </w:r>
    </w:p>
    <w:p w:rsidR="00734B01" w:rsidRPr="00D24540" w:rsidRDefault="00734B01" w:rsidP="00C4640C">
      <w:pPr>
        <w:ind w:firstLine="708"/>
        <w:jc w:val="both"/>
        <w:rPr>
          <w:sz w:val="28"/>
          <w:szCs w:val="28"/>
        </w:rPr>
      </w:pPr>
      <w:r w:rsidRPr="00D24540">
        <w:rPr>
          <w:b/>
          <w:bCs/>
          <w:sz w:val="28"/>
          <w:szCs w:val="28"/>
        </w:rPr>
        <w:t>1</w:t>
      </w:r>
      <w:r w:rsidR="00F667A2">
        <w:rPr>
          <w:b/>
          <w:bCs/>
          <w:sz w:val="28"/>
          <w:szCs w:val="28"/>
        </w:rPr>
        <w:t>3</w:t>
      </w:r>
      <w:r w:rsidRPr="00D24540">
        <w:rPr>
          <w:b/>
          <w:bCs/>
          <w:sz w:val="28"/>
          <w:szCs w:val="28"/>
        </w:rPr>
        <w:t>.</w:t>
      </w:r>
      <w:r w:rsidRPr="00D24540">
        <w:rPr>
          <w:sz w:val="28"/>
          <w:szCs w:val="28"/>
        </w:rPr>
        <w:t xml:space="preserve"> Membrii Comisiei mixte </w:t>
      </w:r>
      <w:r w:rsidR="00104227" w:rsidRPr="00D24540">
        <w:rPr>
          <w:sz w:val="28"/>
          <w:szCs w:val="28"/>
        </w:rPr>
        <w:t xml:space="preserve">de conformitate </w:t>
      </w:r>
      <w:r w:rsidR="00740F9B">
        <w:rPr>
          <w:sz w:val="28"/>
          <w:szCs w:val="28"/>
        </w:rPr>
        <w:t>au următoarele obligații</w:t>
      </w:r>
      <w:r w:rsidRPr="00D24540">
        <w:rPr>
          <w:sz w:val="28"/>
          <w:szCs w:val="28"/>
        </w:rPr>
        <w:t xml:space="preserve">: </w:t>
      </w:r>
    </w:p>
    <w:p w:rsidR="00474516" w:rsidRDefault="00734B01" w:rsidP="00C914CC">
      <w:pPr>
        <w:ind w:firstLine="708"/>
        <w:jc w:val="both"/>
        <w:rPr>
          <w:sz w:val="28"/>
          <w:szCs w:val="28"/>
        </w:rPr>
      </w:pPr>
      <w:r w:rsidRPr="00D24540">
        <w:rPr>
          <w:sz w:val="28"/>
          <w:szCs w:val="28"/>
        </w:rPr>
        <w:t xml:space="preserve">1) </w:t>
      </w:r>
      <w:r w:rsidR="00474516">
        <w:rPr>
          <w:sz w:val="28"/>
          <w:szCs w:val="28"/>
        </w:rPr>
        <w:t>să participe la ședințele Comisiei mixte de conformitate;</w:t>
      </w:r>
    </w:p>
    <w:p w:rsidR="00734B01" w:rsidRPr="00D24540" w:rsidRDefault="00474516" w:rsidP="00C914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734B01" w:rsidRPr="00D24540">
        <w:rPr>
          <w:sz w:val="28"/>
          <w:szCs w:val="28"/>
        </w:rPr>
        <w:t xml:space="preserve">să manifeste </w:t>
      </w:r>
      <w:r w:rsidR="00744FB3" w:rsidRPr="00D24540">
        <w:rPr>
          <w:sz w:val="28"/>
          <w:szCs w:val="28"/>
        </w:rPr>
        <w:t>imparțialitate</w:t>
      </w:r>
      <w:r w:rsidR="00734B01" w:rsidRPr="00D24540">
        <w:rPr>
          <w:sz w:val="28"/>
          <w:szCs w:val="28"/>
        </w:rPr>
        <w:t>, obiectivitate şi responsabilitate în exercitarea atribuţiilor ce le revin;</w:t>
      </w:r>
    </w:p>
    <w:p w:rsidR="00734B01" w:rsidRPr="00D24540" w:rsidRDefault="00347BA4" w:rsidP="00C914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să dispună </w:t>
      </w:r>
      <w:r w:rsidR="00734B01" w:rsidRPr="00D24540">
        <w:rPr>
          <w:sz w:val="28"/>
          <w:szCs w:val="28"/>
        </w:rPr>
        <w:t xml:space="preserve">de dreptul de acces la secretul de stat şi să prezinte </w:t>
      </w:r>
      <w:r w:rsidR="00AA5FAD">
        <w:rPr>
          <w:sz w:val="28"/>
          <w:szCs w:val="28"/>
        </w:rPr>
        <w:t xml:space="preserve">secretarului și </w:t>
      </w:r>
      <w:r w:rsidR="00734B01" w:rsidRPr="00D24540">
        <w:rPr>
          <w:sz w:val="28"/>
          <w:szCs w:val="28"/>
        </w:rPr>
        <w:t xml:space="preserve">preşedintelui Comisiei mixte </w:t>
      </w:r>
      <w:r w:rsidR="00736B88" w:rsidRPr="00D24540">
        <w:rPr>
          <w:sz w:val="28"/>
          <w:szCs w:val="28"/>
        </w:rPr>
        <w:t xml:space="preserve">de conformitate </w:t>
      </w:r>
      <w:r w:rsidR="00734B01" w:rsidRPr="00D24540">
        <w:rPr>
          <w:sz w:val="28"/>
          <w:szCs w:val="28"/>
        </w:rPr>
        <w:t>certificat</w:t>
      </w:r>
      <w:r w:rsidR="004C0AC8">
        <w:rPr>
          <w:sz w:val="28"/>
          <w:szCs w:val="28"/>
        </w:rPr>
        <w:t>ul de acces la secretul de stat,</w:t>
      </w:r>
      <w:r w:rsidR="00734B01" w:rsidRPr="00D24540">
        <w:rPr>
          <w:sz w:val="28"/>
          <w:szCs w:val="28"/>
        </w:rPr>
        <w:t xml:space="preserve"> eliberat de subdiviziunea interioară de protecţie a informaţiilor atribuite la secret de stat;</w:t>
      </w:r>
    </w:p>
    <w:p w:rsidR="00FD0DCA" w:rsidRPr="00D24540" w:rsidRDefault="00FD0DCA" w:rsidP="006534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540">
        <w:rPr>
          <w:rFonts w:ascii="Times New Roman" w:hAnsi="Times New Roman" w:cs="Times New Roman"/>
          <w:sz w:val="28"/>
          <w:szCs w:val="28"/>
        </w:rPr>
        <w:t xml:space="preserve">4) să examineze </w:t>
      </w:r>
      <w:r w:rsidR="001B3BCA">
        <w:rPr>
          <w:rFonts w:ascii="Times New Roman" w:hAnsi="Times New Roman" w:cs="Times New Roman"/>
          <w:sz w:val="28"/>
          <w:szCs w:val="28"/>
        </w:rPr>
        <w:t xml:space="preserve">Raportul </w:t>
      </w:r>
      <w:r w:rsidR="00632FDD">
        <w:rPr>
          <w:rFonts w:ascii="Times New Roman" w:hAnsi="Times New Roman" w:cs="Times New Roman"/>
          <w:sz w:val="28"/>
          <w:szCs w:val="28"/>
        </w:rPr>
        <w:t xml:space="preserve">însoțit de </w:t>
      </w:r>
      <w:r w:rsidR="001B3BCA">
        <w:rPr>
          <w:rFonts w:ascii="Times New Roman" w:hAnsi="Times New Roman" w:cs="Times New Roman"/>
          <w:sz w:val="28"/>
          <w:szCs w:val="28"/>
        </w:rPr>
        <w:t xml:space="preserve">toate </w:t>
      </w:r>
      <w:r w:rsidR="006534E2" w:rsidRPr="00D24540">
        <w:rPr>
          <w:rFonts w:ascii="Times New Roman" w:hAnsi="Times New Roman" w:cs="Times New Roman"/>
          <w:sz w:val="28"/>
          <w:szCs w:val="28"/>
        </w:rPr>
        <w:t xml:space="preserve">documentele confirmative și informațiile </w:t>
      </w:r>
      <w:r w:rsidRPr="00D24540">
        <w:rPr>
          <w:rFonts w:ascii="Times New Roman" w:hAnsi="Times New Roman" w:cs="Times New Roman"/>
          <w:sz w:val="28"/>
          <w:szCs w:val="28"/>
        </w:rPr>
        <w:t>prezentate care atestă cauzele și motivele trecerii la pierderi sau deșeuri</w:t>
      </w:r>
      <w:r w:rsidR="00734D37">
        <w:rPr>
          <w:rFonts w:ascii="Times New Roman" w:hAnsi="Times New Roman" w:cs="Times New Roman"/>
          <w:sz w:val="28"/>
          <w:szCs w:val="28"/>
        </w:rPr>
        <w:t xml:space="preserve"> a bunurilor din rezervele de stat și de mobilizare</w:t>
      </w:r>
      <w:r w:rsidR="001B3BCA">
        <w:rPr>
          <w:rFonts w:ascii="Times New Roman" w:hAnsi="Times New Roman" w:cs="Times New Roman"/>
          <w:sz w:val="28"/>
          <w:szCs w:val="28"/>
        </w:rPr>
        <w:t xml:space="preserve"> și la necesitate să examineze fizic bunul</w:t>
      </w:r>
      <w:r w:rsidRPr="00D24540">
        <w:rPr>
          <w:rFonts w:ascii="Times New Roman" w:hAnsi="Times New Roman" w:cs="Times New Roman"/>
          <w:sz w:val="28"/>
          <w:szCs w:val="28"/>
        </w:rPr>
        <w:t>;</w:t>
      </w:r>
    </w:p>
    <w:p w:rsidR="00734B01" w:rsidRDefault="001B3BCA" w:rsidP="001B3B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să-și exprime opinia prin vot</w:t>
      </w:r>
      <w:r w:rsidR="00A31A4F">
        <w:rPr>
          <w:sz w:val="28"/>
          <w:szCs w:val="28"/>
        </w:rPr>
        <w:t xml:space="preserve"> </w:t>
      </w:r>
      <w:r w:rsidR="004459B4">
        <w:rPr>
          <w:sz w:val="28"/>
          <w:szCs w:val="28"/>
        </w:rPr>
        <w:t>și să semneze</w:t>
      </w:r>
      <w:r w:rsidR="00A31A4F">
        <w:rPr>
          <w:sz w:val="28"/>
          <w:szCs w:val="28"/>
        </w:rPr>
        <w:t>,</w:t>
      </w:r>
      <w:r w:rsidR="004459B4">
        <w:rPr>
          <w:sz w:val="28"/>
          <w:szCs w:val="28"/>
        </w:rPr>
        <w:t xml:space="preserve"> </w:t>
      </w:r>
      <w:r w:rsidR="00A31A4F">
        <w:rPr>
          <w:sz w:val="28"/>
          <w:szCs w:val="28"/>
        </w:rPr>
        <w:t>în termen de 3 zile lucrătoare de la data desfășurării ședinței</w:t>
      </w:r>
      <w:r w:rsidR="004C0AC8">
        <w:rPr>
          <w:sz w:val="28"/>
          <w:szCs w:val="28"/>
        </w:rPr>
        <w:t>,</w:t>
      </w:r>
      <w:r w:rsidR="00A31A4F">
        <w:rPr>
          <w:sz w:val="28"/>
          <w:szCs w:val="28"/>
        </w:rPr>
        <w:t xml:space="preserve"> </w:t>
      </w:r>
      <w:r w:rsidR="004459B4">
        <w:rPr>
          <w:sz w:val="28"/>
          <w:szCs w:val="28"/>
        </w:rPr>
        <w:t>procesul-verbal și decizia</w:t>
      </w:r>
      <w:r w:rsidR="00A31A4F">
        <w:rPr>
          <w:sz w:val="28"/>
          <w:szCs w:val="28"/>
        </w:rPr>
        <w:t xml:space="preserve"> Comisie</w:t>
      </w:r>
      <w:r w:rsidR="004C0AC8">
        <w:rPr>
          <w:sz w:val="28"/>
          <w:szCs w:val="28"/>
        </w:rPr>
        <w:t>i</w:t>
      </w:r>
      <w:r w:rsidR="00A31A4F">
        <w:rPr>
          <w:sz w:val="28"/>
          <w:szCs w:val="28"/>
        </w:rPr>
        <w:t xml:space="preserve"> </w:t>
      </w:r>
      <w:r w:rsidR="00A0193C">
        <w:rPr>
          <w:sz w:val="28"/>
          <w:szCs w:val="28"/>
        </w:rPr>
        <w:t>mixte de conformitate.</w:t>
      </w:r>
    </w:p>
    <w:p w:rsidR="00881DA0" w:rsidRPr="00D24540" w:rsidRDefault="00881DA0" w:rsidP="001B3BCA">
      <w:pPr>
        <w:ind w:firstLine="709"/>
        <w:jc w:val="both"/>
        <w:rPr>
          <w:sz w:val="28"/>
          <w:szCs w:val="28"/>
        </w:rPr>
      </w:pPr>
    </w:p>
    <w:p w:rsidR="00BD4955" w:rsidRPr="00D24540" w:rsidRDefault="00734B01" w:rsidP="00FB2017">
      <w:pPr>
        <w:jc w:val="center"/>
        <w:rPr>
          <w:b/>
          <w:bCs/>
          <w:sz w:val="28"/>
          <w:szCs w:val="28"/>
        </w:rPr>
      </w:pPr>
      <w:r w:rsidRPr="00D24540">
        <w:rPr>
          <w:b/>
          <w:bCs/>
          <w:sz w:val="28"/>
          <w:szCs w:val="28"/>
        </w:rPr>
        <w:t xml:space="preserve">V. </w:t>
      </w:r>
      <w:r w:rsidR="00BD4955" w:rsidRPr="00D24540">
        <w:rPr>
          <w:b/>
          <w:bCs/>
          <w:sz w:val="28"/>
          <w:szCs w:val="28"/>
        </w:rPr>
        <w:t xml:space="preserve">ORGANIZAREA ACTIVITĂŢII </w:t>
      </w:r>
    </w:p>
    <w:p w:rsidR="00BD4955" w:rsidRDefault="00BD4955" w:rsidP="00BD4955">
      <w:pPr>
        <w:jc w:val="center"/>
        <w:rPr>
          <w:b/>
          <w:bCs/>
          <w:sz w:val="28"/>
          <w:szCs w:val="28"/>
        </w:rPr>
      </w:pPr>
      <w:r w:rsidRPr="00D24540">
        <w:rPr>
          <w:b/>
          <w:bCs/>
          <w:sz w:val="28"/>
          <w:szCs w:val="28"/>
        </w:rPr>
        <w:t>COMISIEI MIXTE DE CONFORMITATE</w:t>
      </w:r>
    </w:p>
    <w:p w:rsidR="008C1809" w:rsidRPr="00D24540" w:rsidRDefault="008C1809" w:rsidP="00734B01">
      <w:pPr>
        <w:jc w:val="center"/>
        <w:rPr>
          <w:b/>
          <w:bCs/>
          <w:sz w:val="28"/>
          <w:szCs w:val="28"/>
        </w:rPr>
      </w:pPr>
    </w:p>
    <w:p w:rsidR="00E97E2F" w:rsidRPr="00D24540" w:rsidRDefault="003A3D1C" w:rsidP="005E5F6B">
      <w:pPr>
        <w:ind w:firstLine="708"/>
        <w:jc w:val="both"/>
        <w:rPr>
          <w:sz w:val="28"/>
          <w:szCs w:val="28"/>
        </w:rPr>
      </w:pPr>
      <w:r w:rsidRPr="00D24540">
        <w:rPr>
          <w:b/>
          <w:bCs/>
          <w:sz w:val="28"/>
          <w:szCs w:val="28"/>
        </w:rPr>
        <w:t>1</w:t>
      </w:r>
      <w:r w:rsidR="00F667A2">
        <w:rPr>
          <w:b/>
          <w:bCs/>
          <w:sz w:val="28"/>
          <w:szCs w:val="28"/>
        </w:rPr>
        <w:t>4</w:t>
      </w:r>
      <w:r w:rsidR="00734B01" w:rsidRPr="00D24540">
        <w:rPr>
          <w:b/>
          <w:bCs/>
          <w:sz w:val="28"/>
          <w:szCs w:val="28"/>
        </w:rPr>
        <w:t>.</w:t>
      </w:r>
      <w:r w:rsidR="00734B01" w:rsidRPr="00D24540">
        <w:rPr>
          <w:sz w:val="28"/>
          <w:szCs w:val="28"/>
        </w:rPr>
        <w:t xml:space="preserve"> Şedinţele </w:t>
      </w:r>
      <w:r w:rsidR="004459B4">
        <w:rPr>
          <w:sz w:val="28"/>
          <w:szCs w:val="28"/>
        </w:rPr>
        <w:t>Comisiei mixte de conformitate</w:t>
      </w:r>
      <w:r w:rsidRPr="00D24540">
        <w:rPr>
          <w:sz w:val="28"/>
          <w:szCs w:val="28"/>
        </w:rPr>
        <w:t xml:space="preserve"> </w:t>
      </w:r>
      <w:r w:rsidR="00734B01" w:rsidRPr="00D24540">
        <w:rPr>
          <w:sz w:val="28"/>
          <w:szCs w:val="28"/>
        </w:rPr>
        <w:t>se convoacă ori de câte or</w:t>
      </w:r>
      <w:r w:rsidR="00B812A8">
        <w:rPr>
          <w:sz w:val="28"/>
          <w:szCs w:val="28"/>
        </w:rPr>
        <w:t>i este necesar</w:t>
      </w:r>
      <w:r w:rsidR="00734B01" w:rsidRPr="00D24540">
        <w:rPr>
          <w:sz w:val="28"/>
          <w:szCs w:val="28"/>
        </w:rPr>
        <w:t xml:space="preserve"> şi sunt deliberative dacă la ele participă nu mai puţin de</w:t>
      </w:r>
      <w:r w:rsidR="00734B01" w:rsidRPr="00ED4536">
        <w:rPr>
          <w:b/>
          <w:color w:val="FF0000"/>
          <w:sz w:val="28"/>
          <w:szCs w:val="28"/>
        </w:rPr>
        <w:t xml:space="preserve"> </w:t>
      </w:r>
      <w:r w:rsidR="00F958CA" w:rsidRPr="00F958CA">
        <w:rPr>
          <w:color w:val="000000" w:themeColor="text1"/>
          <w:sz w:val="28"/>
          <w:szCs w:val="28"/>
        </w:rPr>
        <w:t>11</w:t>
      </w:r>
      <w:r w:rsidR="00F958CA">
        <w:rPr>
          <w:b/>
          <w:color w:val="FF0000"/>
          <w:sz w:val="28"/>
          <w:szCs w:val="28"/>
        </w:rPr>
        <w:t xml:space="preserve"> </w:t>
      </w:r>
      <w:r w:rsidR="00ED4536">
        <w:rPr>
          <w:sz w:val="28"/>
          <w:szCs w:val="28"/>
        </w:rPr>
        <w:t>membri.</w:t>
      </w:r>
    </w:p>
    <w:p w:rsidR="00734B01" w:rsidRPr="00D24540" w:rsidRDefault="00F667A2" w:rsidP="0019020E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15</w:t>
      </w:r>
      <w:r w:rsidR="00734B01" w:rsidRPr="00D24540">
        <w:rPr>
          <w:b/>
          <w:bCs/>
          <w:sz w:val="28"/>
          <w:szCs w:val="28"/>
        </w:rPr>
        <w:t>.</w:t>
      </w:r>
      <w:r w:rsidR="00734B01" w:rsidRPr="00D24540">
        <w:rPr>
          <w:sz w:val="28"/>
          <w:szCs w:val="28"/>
        </w:rPr>
        <w:t xml:space="preserve"> Ordinea de zi a şedinţei cuprinde chestiun</w:t>
      </w:r>
      <w:r w:rsidR="00F958CA">
        <w:rPr>
          <w:sz w:val="28"/>
          <w:szCs w:val="28"/>
        </w:rPr>
        <w:t>ile ce urmează a fi examinate</w:t>
      </w:r>
      <w:r w:rsidR="002053C7">
        <w:rPr>
          <w:sz w:val="28"/>
          <w:szCs w:val="28"/>
        </w:rPr>
        <w:t xml:space="preserve"> în cadrul acesteia</w:t>
      </w:r>
      <w:r w:rsidR="00734B01" w:rsidRPr="00D24540">
        <w:rPr>
          <w:sz w:val="28"/>
          <w:szCs w:val="28"/>
        </w:rPr>
        <w:t>.</w:t>
      </w:r>
    </w:p>
    <w:p w:rsidR="00734B01" w:rsidRDefault="00F667A2" w:rsidP="0019020E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16</w:t>
      </w:r>
      <w:r w:rsidR="00734B01" w:rsidRPr="00D24540">
        <w:rPr>
          <w:b/>
          <w:bCs/>
          <w:sz w:val="28"/>
          <w:szCs w:val="28"/>
        </w:rPr>
        <w:t>.</w:t>
      </w:r>
      <w:r w:rsidR="00734B01" w:rsidRPr="00D24540">
        <w:rPr>
          <w:sz w:val="28"/>
          <w:szCs w:val="28"/>
        </w:rPr>
        <w:t xml:space="preserve"> Ordinea de zi </w:t>
      </w:r>
      <w:r w:rsidR="00F27605">
        <w:rPr>
          <w:sz w:val="28"/>
          <w:szCs w:val="28"/>
        </w:rPr>
        <w:t xml:space="preserve">a ședinței </w:t>
      </w:r>
      <w:r w:rsidR="00734B01" w:rsidRPr="00D24540">
        <w:rPr>
          <w:sz w:val="28"/>
          <w:szCs w:val="28"/>
        </w:rPr>
        <w:t>se aduc</w:t>
      </w:r>
      <w:r w:rsidR="00F27605">
        <w:rPr>
          <w:sz w:val="28"/>
          <w:szCs w:val="28"/>
        </w:rPr>
        <w:t>e</w:t>
      </w:r>
      <w:r w:rsidR="00734B01" w:rsidRPr="00D24540">
        <w:rPr>
          <w:sz w:val="28"/>
          <w:szCs w:val="28"/>
        </w:rPr>
        <w:t xml:space="preserve"> la cunoştinţa membrilor Comisiei mixte</w:t>
      </w:r>
      <w:r w:rsidR="007C0469" w:rsidRPr="00D24540">
        <w:rPr>
          <w:sz w:val="28"/>
          <w:szCs w:val="28"/>
        </w:rPr>
        <w:t xml:space="preserve"> de conformitate</w:t>
      </w:r>
      <w:r w:rsidR="00734B01" w:rsidRPr="00D24540">
        <w:rPr>
          <w:sz w:val="28"/>
          <w:szCs w:val="28"/>
        </w:rPr>
        <w:t xml:space="preserve"> cu </w:t>
      </w:r>
      <w:r w:rsidR="00CE5832" w:rsidRPr="00CE5832">
        <w:rPr>
          <w:sz w:val="28"/>
          <w:szCs w:val="28"/>
        </w:rPr>
        <w:t>5</w:t>
      </w:r>
      <w:r w:rsidR="00752670" w:rsidRPr="009E4893">
        <w:rPr>
          <w:sz w:val="28"/>
          <w:szCs w:val="28"/>
        </w:rPr>
        <w:t xml:space="preserve"> zile </w:t>
      </w:r>
      <w:r w:rsidR="00CE5832">
        <w:rPr>
          <w:sz w:val="28"/>
          <w:szCs w:val="28"/>
        </w:rPr>
        <w:t xml:space="preserve">lucrătoare </w:t>
      </w:r>
      <w:r w:rsidR="007C0469" w:rsidRPr="00D24540">
        <w:rPr>
          <w:sz w:val="28"/>
          <w:szCs w:val="28"/>
        </w:rPr>
        <w:t xml:space="preserve">înainte de începerea </w:t>
      </w:r>
      <w:r w:rsidR="00D329B4">
        <w:rPr>
          <w:sz w:val="28"/>
          <w:szCs w:val="28"/>
        </w:rPr>
        <w:t>acesteia</w:t>
      </w:r>
      <w:r w:rsidR="007C0469" w:rsidRPr="00D24540">
        <w:rPr>
          <w:sz w:val="28"/>
          <w:szCs w:val="28"/>
        </w:rPr>
        <w:t>.</w:t>
      </w:r>
    </w:p>
    <w:p w:rsidR="00F958CA" w:rsidRPr="009E5A5A" w:rsidRDefault="00F667A2" w:rsidP="009E5A5A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17</w:t>
      </w:r>
      <w:r w:rsidR="001B1A47" w:rsidRPr="00D24540">
        <w:rPr>
          <w:b/>
          <w:bCs/>
          <w:sz w:val="28"/>
          <w:szCs w:val="28"/>
        </w:rPr>
        <w:t>.</w:t>
      </w:r>
      <w:r w:rsidR="001B1A47" w:rsidRPr="00D24540">
        <w:rPr>
          <w:sz w:val="28"/>
          <w:szCs w:val="28"/>
        </w:rPr>
        <w:t xml:space="preserve"> În cazul lipsei de la două şedinţe consecutive a unuia dintre membri, </w:t>
      </w:r>
      <w:r w:rsidR="00087970">
        <w:rPr>
          <w:sz w:val="28"/>
          <w:szCs w:val="28"/>
        </w:rPr>
        <w:t>ARM</w:t>
      </w:r>
      <w:r w:rsidR="001B1A47" w:rsidRPr="00D24540">
        <w:rPr>
          <w:sz w:val="28"/>
          <w:szCs w:val="28"/>
        </w:rPr>
        <w:t xml:space="preserve"> înaintează un demers către </w:t>
      </w:r>
      <w:r w:rsidR="001B1A47">
        <w:rPr>
          <w:sz w:val="28"/>
          <w:szCs w:val="28"/>
        </w:rPr>
        <w:t>autoritatea</w:t>
      </w:r>
      <w:r w:rsidR="001B1A47" w:rsidRPr="00D24540">
        <w:rPr>
          <w:sz w:val="28"/>
          <w:szCs w:val="28"/>
        </w:rPr>
        <w:t xml:space="preserve"> care l-a delegat în vederea desemnării unui nou membru în locul acestuia.</w:t>
      </w:r>
    </w:p>
    <w:p w:rsidR="001E36F3" w:rsidRDefault="00F667A2" w:rsidP="001E36F3">
      <w:pPr>
        <w:ind w:firstLine="708"/>
        <w:jc w:val="both"/>
        <w:rPr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18</w:t>
      </w:r>
      <w:r w:rsidR="001B1A47" w:rsidRPr="00752670">
        <w:rPr>
          <w:b/>
          <w:bCs/>
          <w:color w:val="000000" w:themeColor="text1"/>
          <w:sz w:val="28"/>
          <w:szCs w:val="28"/>
        </w:rPr>
        <w:t>.</w:t>
      </w:r>
      <w:r w:rsidR="001B1A47" w:rsidRPr="00752670">
        <w:rPr>
          <w:color w:val="000000" w:themeColor="text1"/>
          <w:sz w:val="28"/>
          <w:szCs w:val="28"/>
        </w:rPr>
        <w:t xml:space="preserve"> În cazul modificării/suspendării sau încetării raporturilor de serviciu ale membrilor Comisiei mixte de conformitate, atribuţiile acestora vor fi exercitate de persoanele nou desemnate sau de persoanele care exercită atribuţiile funcțiilor respective, </w:t>
      </w:r>
      <w:r w:rsidR="001B1A47" w:rsidRPr="000508F0">
        <w:rPr>
          <w:sz w:val="28"/>
          <w:szCs w:val="28"/>
        </w:rPr>
        <w:t>fără emiterea unor acte administrative suplimentare.</w:t>
      </w:r>
      <w:r w:rsidR="00F958CA">
        <w:rPr>
          <w:sz w:val="28"/>
          <w:szCs w:val="28"/>
        </w:rPr>
        <w:t xml:space="preserve"> În acest caz autoritatea </w:t>
      </w:r>
      <w:r w:rsidR="00665518">
        <w:rPr>
          <w:sz w:val="28"/>
          <w:szCs w:val="28"/>
        </w:rPr>
        <w:t xml:space="preserve">reprezentată </w:t>
      </w:r>
      <w:r w:rsidR="00F958CA">
        <w:rPr>
          <w:sz w:val="28"/>
          <w:szCs w:val="28"/>
        </w:rPr>
        <w:t xml:space="preserve">va asigura </w:t>
      </w:r>
      <w:r w:rsidR="00665518">
        <w:rPr>
          <w:sz w:val="28"/>
          <w:szCs w:val="28"/>
        </w:rPr>
        <w:t xml:space="preserve">ca </w:t>
      </w:r>
      <w:r w:rsidR="001E36F3">
        <w:rPr>
          <w:sz w:val="28"/>
          <w:szCs w:val="28"/>
        </w:rPr>
        <w:t>persoanele respective să dețină accesul</w:t>
      </w:r>
      <w:r w:rsidR="001E36F3" w:rsidRPr="001E36F3">
        <w:rPr>
          <w:sz w:val="28"/>
          <w:szCs w:val="28"/>
        </w:rPr>
        <w:t xml:space="preserve"> </w:t>
      </w:r>
      <w:r w:rsidR="00E33E0B">
        <w:rPr>
          <w:sz w:val="28"/>
          <w:szCs w:val="28"/>
        </w:rPr>
        <w:t>la secretul</w:t>
      </w:r>
      <w:r w:rsidR="001E36F3">
        <w:rPr>
          <w:sz w:val="28"/>
          <w:szCs w:val="28"/>
        </w:rPr>
        <w:t xml:space="preserve"> de stat.</w:t>
      </w:r>
    </w:p>
    <w:p w:rsidR="00D50913" w:rsidRDefault="00F667A2" w:rsidP="001E36F3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19</w:t>
      </w:r>
      <w:r w:rsidR="00A4643E" w:rsidRPr="001E36F3">
        <w:rPr>
          <w:b/>
          <w:sz w:val="28"/>
          <w:szCs w:val="28"/>
        </w:rPr>
        <w:t>.</w:t>
      </w:r>
      <w:r w:rsidR="00A4643E" w:rsidRPr="009975EC">
        <w:rPr>
          <w:sz w:val="28"/>
          <w:szCs w:val="28"/>
        </w:rPr>
        <w:t xml:space="preserve"> </w:t>
      </w:r>
      <w:r w:rsidR="00D50913">
        <w:rPr>
          <w:sz w:val="28"/>
          <w:szCs w:val="28"/>
        </w:rPr>
        <w:t>În cazul lipsei</w:t>
      </w:r>
      <w:r w:rsidR="00BA6147">
        <w:rPr>
          <w:sz w:val="28"/>
          <w:szCs w:val="28"/>
        </w:rPr>
        <w:t xml:space="preserve"> reprezentantului autorității</w:t>
      </w:r>
      <w:r w:rsidR="00D50913">
        <w:rPr>
          <w:sz w:val="28"/>
          <w:szCs w:val="28"/>
        </w:rPr>
        <w:t xml:space="preserve"> de la ședința în care urmează a fi examinată o categorie de bunuri</w:t>
      </w:r>
      <w:r w:rsidR="008C4445" w:rsidRPr="008C4445">
        <w:rPr>
          <w:sz w:val="28"/>
          <w:szCs w:val="28"/>
        </w:rPr>
        <w:t xml:space="preserve"> </w:t>
      </w:r>
      <w:r w:rsidR="008C4445">
        <w:rPr>
          <w:sz w:val="28"/>
          <w:szCs w:val="28"/>
        </w:rPr>
        <w:t>specifică domeniului acestuia</w:t>
      </w:r>
      <w:r w:rsidR="00D50913">
        <w:rPr>
          <w:sz w:val="28"/>
          <w:szCs w:val="28"/>
        </w:rPr>
        <w:t>, examinarea bunurilor</w:t>
      </w:r>
      <w:r w:rsidR="008D29E4">
        <w:rPr>
          <w:sz w:val="28"/>
          <w:szCs w:val="28"/>
        </w:rPr>
        <w:t xml:space="preserve"> respective se amână pentru o altă ședință.</w:t>
      </w:r>
    </w:p>
    <w:p w:rsidR="00067AFA" w:rsidRPr="005326E6" w:rsidRDefault="00067AFA" w:rsidP="001E36F3">
      <w:pPr>
        <w:ind w:firstLine="708"/>
        <w:jc w:val="both"/>
        <w:rPr>
          <w:sz w:val="28"/>
          <w:szCs w:val="28"/>
        </w:rPr>
      </w:pPr>
      <w:r w:rsidRPr="005326E6">
        <w:rPr>
          <w:b/>
          <w:sz w:val="28"/>
          <w:szCs w:val="28"/>
        </w:rPr>
        <w:t>20.</w:t>
      </w:r>
      <w:r w:rsidRPr="005326E6">
        <w:rPr>
          <w:sz w:val="28"/>
          <w:szCs w:val="28"/>
        </w:rPr>
        <w:t xml:space="preserve"> </w:t>
      </w:r>
      <w:r w:rsidR="00923980" w:rsidRPr="005326E6">
        <w:rPr>
          <w:sz w:val="28"/>
          <w:szCs w:val="28"/>
        </w:rPr>
        <w:t xml:space="preserve">Reprezentantul </w:t>
      </w:r>
      <w:r w:rsidR="00DB5DE2" w:rsidRPr="005326E6">
        <w:rPr>
          <w:sz w:val="28"/>
          <w:szCs w:val="28"/>
        </w:rPr>
        <w:t>care are calitate de o</w:t>
      </w:r>
      <w:r w:rsidR="00923980" w:rsidRPr="005326E6">
        <w:rPr>
          <w:sz w:val="28"/>
          <w:szCs w:val="28"/>
        </w:rPr>
        <w:t>bservator participă la toate ședințele  Comisiei mixte de conformitate.</w:t>
      </w:r>
      <w:r w:rsidR="006B18C3" w:rsidRPr="005326E6">
        <w:rPr>
          <w:sz w:val="28"/>
          <w:szCs w:val="28"/>
        </w:rPr>
        <w:t xml:space="preserve"> </w:t>
      </w:r>
    </w:p>
    <w:p w:rsidR="007015E0" w:rsidRPr="00C757AE" w:rsidRDefault="005F217F" w:rsidP="00541326">
      <w:pPr>
        <w:ind w:firstLine="708"/>
        <w:jc w:val="both"/>
        <w:rPr>
          <w:sz w:val="28"/>
          <w:szCs w:val="28"/>
        </w:rPr>
      </w:pPr>
      <w:r w:rsidRPr="00C757AE">
        <w:rPr>
          <w:b/>
          <w:sz w:val="28"/>
          <w:szCs w:val="28"/>
        </w:rPr>
        <w:t>21</w:t>
      </w:r>
      <w:r w:rsidR="00C529D5" w:rsidRPr="00C757AE">
        <w:rPr>
          <w:b/>
          <w:sz w:val="28"/>
          <w:szCs w:val="28"/>
        </w:rPr>
        <w:t>.</w:t>
      </w:r>
      <w:r w:rsidR="00C529D5" w:rsidRPr="00C757AE">
        <w:rPr>
          <w:sz w:val="28"/>
          <w:szCs w:val="28"/>
        </w:rPr>
        <w:t xml:space="preserve"> </w:t>
      </w:r>
      <w:r w:rsidR="007015E0" w:rsidRPr="00C757AE">
        <w:rPr>
          <w:sz w:val="28"/>
          <w:szCs w:val="28"/>
        </w:rPr>
        <w:t xml:space="preserve">La ședințele Comisiei mixte </w:t>
      </w:r>
      <w:r w:rsidR="00606BD7" w:rsidRPr="00C757AE">
        <w:rPr>
          <w:sz w:val="28"/>
          <w:szCs w:val="28"/>
        </w:rPr>
        <w:t xml:space="preserve">de conformitate </w:t>
      </w:r>
      <w:r w:rsidR="007015E0" w:rsidRPr="00C757AE">
        <w:rPr>
          <w:sz w:val="28"/>
          <w:szCs w:val="28"/>
        </w:rPr>
        <w:t>pot fi atrași în calitate de participanți cooptați reprezentanți ai Agenției Medicamentului și Dispozitivelor Medicale, Agenției de Mediu, Agenției Naționale pentru Sănătate Publică, Agenției Naționale pentru Si</w:t>
      </w:r>
      <w:r w:rsidR="00200053" w:rsidRPr="00C757AE">
        <w:rPr>
          <w:sz w:val="28"/>
          <w:szCs w:val="28"/>
        </w:rPr>
        <w:t>guranța Alimentelor, depozitarilor responsabili sau altor</w:t>
      </w:r>
      <w:r w:rsidR="007015E0" w:rsidRPr="00C757AE">
        <w:rPr>
          <w:sz w:val="28"/>
          <w:szCs w:val="28"/>
        </w:rPr>
        <w:t xml:space="preserve"> autorități publice</w:t>
      </w:r>
      <w:r w:rsidR="000010C5" w:rsidRPr="00C757AE">
        <w:rPr>
          <w:sz w:val="28"/>
          <w:szCs w:val="28"/>
        </w:rPr>
        <w:t xml:space="preserve"> opinia cărora este necesară pentru luare deciziei de trecere la pierderi sau la deșeuri.</w:t>
      </w:r>
    </w:p>
    <w:p w:rsidR="007E15C2" w:rsidRDefault="005F217F" w:rsidP="0054132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22</w:t>
      </w:r>
      <w:r w:rsidR="00190A7A" w:rsidRPr="00503DF0">
        <w:rPr>
          <w:b/>
          <w:sz w:val="28"/>
          <w:szCs w:val="28"/>
        </w:rPr>
        <w:t>.</w:t>
      </w:r>
      <w:r w:rsidR="00190A7A">
        <w:rPr>
          <w:sz w:val="28"/>
          <w:szCs w:val="28"/>
        </w:rPr>
        <w:t xml:space="preserve"> </w:t>
      </w:r>
      <w:r w:rsidR="00A77A0A">
        <w:rPr>
          <w:sz w:val="28"/>
          <w:szCs w:val="28"/>
        </w:rPr>
        <w:t>Participan</w:t>
      </w:r>
      <w:r w:rsidR="00B918FB">
        <w:rPr>
          <w:sz w:val="28"/>
          <w:szCs w:val="28"/>
        </w:rPr>
        <w:t>ții cooptați</w:t>
      </w:r>
      <w:r w:rsidR="004F2CF9" w:rsidRPr="001E09C4">
        <w:rPr>
          <w:sz w:val="28"/>
          <w:szCs w:val="28"/>
        </w:rPr>
        <w:t xml:space="preserve"> </w:t>
      </w:r>
      <w:r w:rsidR="00A21148" w:rsidRPr="001E09C4">
        <w:rPr>
          <w:sz w:val="28"/>
          <w:szCs w:val="28"/>
        </w:rPr>
        <w:t xml:space="preserve">nu dețin dreptul de vot și </w:t>
      </w:r>
      <w:r w:rsidR="00A80FFB" w:rsidRPr="001E09C4">
        <w:rPr>
          <w:sz w:val="28"/>
          <w:szCs w:val="28"/>
        </w:rPr>
        <w:t>participă la</w:t>
      </w:r>
      <w:r w:rsidR="004F2CF9" w:rsidRPr="001E09C4">
        <w:rPr>
          <w:sz w:val="28"/>
          <w:szCs w:val="28"/>
        </w:rPr>
        <w:t xml:space="preserve"> ședințele</w:t>
      </w:r>
      <w:r w:rsidR="00D96608" w:rsidRPr="001E09C4">
        <w:rPr>
          <w:sz w:val="28"/>
          <w:szCs w:val="28"/>
        </w:rPr>
        <w:t xml:space="preserve"> Comisiei mixte de conformitate </w:t>
      </w:r>
      <w:r w:rsidR="004F2CF9" w:rsidRPr="001E09C4">
        <w:rPr>
          <w:sz w:val="28"/>
          <w:szCs w:val="28"/>
        </w:rPr>
        <w:t xml:space="preserve">în cazurile în care sunt examinate bunuri </w:t>
      </w:r>
      <w:r w:rsidR="00456841" w:rsidRPr="001E09C4">
        <w:rPr>
          <w:sz w:val="28"/>
          <w:szCs w:val="28"/>
        </w:rPr>
        <w:t xml:space="preserve">aferente domeniului în care activează sau </w:t>
      </w:r>
      <w:r w:rsidR="00A066BB">
        <w:rPr>
          <w:sz w:val="28"/>
          <w:szCs w:val="28"/>
        </w:rPr>
        <w:t>în cazul în care dețin calitatea de</w:t>
      </w:r>
      <w:r w:rsidR="00456841" w:rsidRPr="001E09C4">
        <w:rPr>
          <w:sz w:val="28"/>
          <w:szCs w:val="28"/>
        </w:rPr>
        <w:t xml:space="preserve"> depozitari responsabili</w:t>
      </w:r>
      <w:r w:rsidR="00ED4100" w:rsidRPr="001E09C4">
        <w:rPr>
          <w:sz w:val="28"/>
          <w:szCs w:val="28"/>
        </w:rPr>
        <w:t xml:space="preserve"> a bunurilor respective</w:t>
      </w:r>
      <w:r w:rsidR="00A77A0A">
        <w:rPr>
          <w:sz w:val="28"/>
          <w:szCs w:val="28"/>
        </w:rPr>
        <w:t>.</w:t>
      </w:r>
      <w:r w:rsidR="00A066BB">
        <w:rPr>
          <w:sz w:val="28"/>
          <w:szCs w:val="28"/>
        </w:rPr>
        <w:t xml:space="preserve"> </w:t>
      </w:r>
    </w:p>
    <w:p w:rsidR="00933B95" w:rsidRDefault="007E15C2" w:rsidP="005413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</w:t>
      </w:r>
      <w:r w:rsidR="00A066BB">
        <w:rPr>
          <w:sz w:val="28"/>
          <w:szCs w:val="28"/>
        </w:rPr>
        <w:t xml:space="preserve">n </w:t>
      </w:r>
      <w:r>
        <w:rPr>
          <w:sz w:val="28"/>
          <w:szCs w:val="28"/>
        </w:rPr>
        <w:t xml:space="preserve">cazul examinării în cadrul ședinței a subiectelor care </w:t>
      </w:r>
      <w:r w:rsidR="008948BE">
        <w:rPr>
          <w:sz w:val="28"/>
          <w:szCs w:val="28"/>
        </w:rPr>
        <w:t>conțin</w:t>
      </w:r>
      <w:r>
        <w:rPr>
          <w:sz w:val="28"/>
          <w:szCs w:val="28"/>
        </w:rPr>
        <w:t xml:space="preserve"> informații atribuite la secretul de stat, </w:t>
      </w:r>
      <w:r w:rsidR="00105555">
        <w:rPr>
          <w:sz w:val="28"/>
          <w:szCs w:val="28"/>
        </w:rPr>
        <w:t xml:space="preserve">participanții cooptați trebuie să dețină </w:t>
      </w:r>
      <w:r w:rsidR="00A066BB" w:rsidRPr="00D24540">
        <w:rPr>
          <w:sz w:val="28"/>
          <w:szCs w:val="28"/>
        </w:rPr>
        <w:t xml:space="preserve">dreptul de </w:t>
      </w:r>
      <w:r w:rsidR="00DC5CD7">
        <w:rPr>
          <w:sz w:val="28"/>
          <w:szCs w:val="28"/>
        </w:rPr>
        <w:t>acces la secretul de stat</w:t>
      </w:r>
      <w:r w:rsidR="009042AE">
        <w:rPr>
          <w:sz w:val="28"/>
          <w:szCs w:val="28"/>
        </w:rPr>
        <w:t xml:space="preserve"> </w:t>
      </w:r>
      <w:r w:rsidR="007B7523">
        <w:rPr>
          <w:sz w:val="28"/>
          <w:szCs w:val="28"/>
        </w:rPr>
        <w:t>de gradul corespunzător</w:t>
      </w:r>
      <w:r w:rsidR="00DC5CD7">
        <w:rPr>
          <w:sz w:val="28"/>
          <w:szCs w:val="28"/>
        </w:rPr>
        <w:t>.</w:t>
      </w:r>
      <w:r w:rsidR="00933B95">
        <w:rPr>
          <w:sz w:val="28"/>
          <w:szCs w:val="28"/>
        </w:rPr>
        <w:t xml:space="preserve"> </w:t>
      </w:r>
    </w:p>
    <w:p w:rsidR="009471EE" w:rsidRPr="00D62D65" w:rsidRDefault="005F217F" w:rsidP="00F9537F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23</w:t>
      </w:r>
      <w:r w:rsidR="00AA412C" w:rsidRPr="00AD7CE3">
        <w:rPr>
          <w:b/>
          <w:sz w:val="28"/>
          <w:szCs w:val="28"/>
        </w:rPr>
        <w:t xml:space="preserve">. </w:t>
      </w:r>
      <w:r w:rsidR="009471EE" w:rsidRPr="00D62D65">
        <w:rPr>
          <w:sz w:val="28"/>
          <w:szCs w:val="28"/>
        </w:rPr>
        <w:t xml:space="preserve">Opiniile, observațiile și/sau comentariile participanților cooptați se </w:t>
      </w:r>
      <w:r w:rsidR="00F9537F">
        <w:rPr>
          <w:sz w:val="28"/>
          <w:szCs w:val="28"/>
        </w:rPr>
        <w:t>consemnează</w:t>
      </w:r>
      <w:r w:rsidR="009471EE" w:rsidRPr="00D62D65">
        <w:rPr>
          <w:sz w:val="28"/>
          <w:szCs w:val="28"/>
        </w:rPr>
        <w:t>, în mod obligatoriu în procesul-verbal al ședinței Comisiei mixte de conformitate.</w:t>
      </w:r>
    </w:p>
    <w:p w:rsidR="008B7ECC" w:rsidRPr="00B44F07" w:rsidRDefault="00734B01" w:rsidP="00B44F07">
      <w:pPr>
        <w:ind w:firstLine="720"/>
        <w:jc w:val="both"/>
        <w:rPr>
          <w:sz w:val="28"/>
          <w:szCs w:val="28"/>
          <w:shd w:val="clear" w:color="auto" w:fill="FFFFFF"/>
        </w:rPr>
      </w:pPr>
      <w:r w:rsidRPr="00586C95">
        <w:rPr>
          <w:b/>
          <w:bCs/>
          <w:color w:val="000000" w:themeColor="text1"/>
          <w:sz w:val="28"/>
          <w:szCs w:val="28"/>
        </w:rPr>
        <w:t>2</w:t>
      </w:r>
      <w:r w:rsidR="005F217F">
        <w:rPr>
          <w:b/>
          <w:bCs/>
          <w:color w:val="000000" w:themeColor="text1"/>
          <w:sz w:val="28"/>
          <w:szCs w:val="28"/>
        </w:rPr>
        <w:t>4</w:t>
      </w:r>
      <w:r w:rsidRPr="00586C95">
        <w:rPr>
          <w:b/>
          <w:bCs/>
          <w:color w:val="000000" w:themeColor="text1"/>
          <w:sz w:val="28"/>
          <w:szCs w:val="28"/>
        </w:rPr>
        <w:t>.</w:t>
      </w:r>
      <w:r w:rsidRPr="00A80FFB">
        <w:rPr>
          <w:color w:val="000000" w:themeColor="text1"/>
          <w:sz w:val="28"/>
          <w:szCs w:val="28"/>
        </w:rPr>
        <w:t xml:space="preserve"> La şedinţele Comisiei mixte </w:t>
      </w:r>
      <w:r w:rsidR="00970A67" w:rsidRPr="00A80FFB">
        <w:rPr>
          <w:color w:val="000000" w:themeColor="text1"/>
          <w:sz w:val="28"/>
          <w:szCs w:val="28"/>
        </w:rPr>
        <w:t xml:space="preserve">de conformitate </w:t>
      </w:r>
      <w:r w:rsidRPr="00A80FFB">
        <w:rPr>
          <w:color w:val="000000" w:themeColor="text1"/>
          <w:sz w:val="28"/>
          <w:szCs w:val="28"/>
        </w:rPr>
        <w:t>pot fi atraşi specialişti</w:t>
      </w:r>
      <w:r w:rsidR="00E65C67">
        <w:rPr>
          <w:color w:val="000000" w:themeColor="text1"/>
          <w:sz w:val="28"/>
          <w:szCs w:val="28"/>
        </w:rPr>
        <w:t>, consultanți și/</w:t>
      </w:r>
      <w:r w:rsidR="00F84F12">
        <w:rPr>
          <w:color w:val="000000" w:themeColor="text1"/>
          <w:sz w:val="28"/>
          <w:szCs w:val="28"/>
        </w:rPr>
        <w:t>sau experți</w:t>
      </w:r>
      <w:r w:rsidR="005D083E" w:rsidRPr="00A80FFB">
        <w:rPr>
          <w:color w:val="000000" w:themeColor="text1"/>
          <w:sz w:val="28"/>
          <w:szCs w:val="28"/>
        </w:rPr>
        <w:t xml:space="preserve">, fără </w:t>
      </w:r>
      <w:r w:rsidR="00785C3B" w:rsidRPr="00A80FFB">
        <w:rPr>
          <w:color w:val="000000" w:themeColor="text1"/>
          <w:sz w:val="28"/>
          <w:szCs w:val="28"/>
        </w:rPr>
        <w:t xml:space="preserve">a avea </w:t>
      </w:r>
      <w:r w:rsidR="005D083E" w:rsidRPr="00A80FFB">
        <w:rPr>
          <w:color w:val="000000" w:themeColor="text1"/>
          <w:sz w:val="28"/>
          <w:szCs w:val="28"/>
        </w:rPr>
        <w:t>drept</w:t>
      </w:r>
      <w:r w:rsidR="00785C3B" w:rsidRPr="00A80FFB">
        <w:rPr>
          <w:color w:val="000000" w:themeColor="text1"/>
          <w:sz w:val="28"/>
          <w:szCs w:val="28"/>
        </w:rPr>
        <w:t>ul</w:t>
      </w:r>
      <w:r w:rsidR="00A25A69">
        <w:rPr>
          <w:color w:val="000000" w:themeColor="text1"/>
          <w:sz w:val="28"/>
          <w:szCs w:val="28"/>
        </w:rPr>
        <w:t xml:space="preserve"> de</w:t>
      </w:r>
      <w:r w:rsidR="00B44F07">
        <w:rPr>
          <w:color w:val="000000" w:themeColor="text1"/>
          <w:sz w:val="28"/>
          <w:szCs w:val="28"/>
        </w:rPr>
        <w:t xml:space="preserve"> vot, </w:t>
      </w:r>
      <w:r w:rsidR="00B44F07" w:rsidRPr="00D504D3">
        <w:rPr>
          <w:sz w:val="28"/>
          <w:szCs w:val="28"/>
        </w:rPr>
        <w:t>cu respectarea</w:t>
      </w:r>
      <w:r w:rsidR="00B44F07">
        <w:rPr>
          <w:sz w:val="28"/>
          <w:szCs w:val="28"/>
        </w:rPr>
        <w:t xml:space="preserve"> </w:t>
      </w:r>
      <w:r w:rsidR="00B44F07" w:rsidRPr="00D24540">
        <w:rPr>
          <w:sz w:val="28"/>
          <w:szCs w:val="28"/>
          <w:shd w:val="clear" w:color="auto" w:fill="FFFFFF"/>
        </w:rPr>
        <w:t>cadrului normativ privind secretul de stat</w:t>
      </w:r>
      <w:r w:rsidR="00B44F07">
        <w:rPr>
          <w:sz w:val="28"/>
          <w:szCs w:val="28"/>
          <w:shd w:val="clear" w:color="auto" w:fill="FFFFFF"/>
        </w:rPr>
        <w:t>.</w:t>
      </w:r>
      <w:r w:rsidR="00A25A69">
        <w:rPr>
          <w:color w:val="000000" w:themeColor="text1"/>
          <w:sz w:val="28"/>
          <w:szCs w:val="28"/>
        </w:rPr>
        <w:t xml:space="preserve"> </w:t>
      </w:r>
    </w:p>
    <w:p w:rsidR="00264EEA" w:rsidRDefault="005F217F" w:rsidP="0019020E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25</w:t>
      </w:r>
      <w:r w:rsidR="008B7ECC" w:rsidRPr="00BE5586">
        <w:rPr>
          <w:b/>
          <w:sz w:val="28"/>
          <w:szCs w:val="28"/>
        </w:rPr>
        <w:t>.</w:t>
      </w:r>
      <w:r w:rsidR="008B7ECC" w:rsidRPr="00BE5586">
        <w:rPr>
          <w:sz w:val="28"/>
          <w:szCs w:val="28"/>
        </w:rPr>
        <w:t xml:space="preserve"> </w:t>
      </w:r>
      <w:r w:rsidR="00CE55B4">
        <w:rPr>
          <w:sz w:val="28"/>
          <w:szCs w:val="28"/>
        </w:rPr>
        <w:t xml:space="preserve">În cazul în care Comisia mixtă de conformitate decide </w:t>
      </w:r>
      <w:r w:rsidR="00672F18">
        <w:rPr>
          <w:sz w:val="28"/>
          <w:szCs w:val="28"/>
        </w:rPr>
        <w:t>efectuarea unei expertize,</w:t>
      </w:r>
      <w:r w:rsidR="00087970">
        <w:rPr>
          <w:sz w:val="28"/>
          <w:szCs w:val="28"/>
        </w:rPr>
        <w:t xml:space="preserve"> ARM</w:t>
      </w:r>
      <w:r w:rsidR="00672F18">
        <w:rPr>
          <w:sz w:val="28"/>
          <w:szCs w:val="28"/>
        </w:rPr>
        <w:t xml:space="preserve"> va înainta </w:t>
      </w:r>
      <w:r w:rsidR="004F5BAD">
        <w:rPr>
          <w:sz w:val="28"/>
          <w:szCs w:val="28"/>
        </w:rPr>
        <w:t>un demers în acest sens</w:t>
      </w:r>
      <w:r w:rsidR="00672F18">
        <w:rPr>
          <w:sz w:val="28"/>
          <w:szCs w:val="28"/>
        </w:rPr>
        <w:t xml:space="preserve"> către </w:t>
      </w:r>
      <w:r w:rsidR="00290171">
        <w:rPr>
          <w:sz w:val="28"/>
          <w:szCs w:val="28"/>
        </w:rPr>
        <w:t>instituțiile abilitate.</w:t>
      </w:r>
      <w:r w:rsidR="00E26A8A">
        <w:rPr>
          <w:sz w:val="28"/>
          <w:szCs w:val="28"/>
        </w:rPr>
        <w:t xml:space="preserve"> </w:t>
      </w:r>
    </w:p>
    <w:p w:rsidR="002A799E" w:rsidRDefault="005F217F" w:rsidP="00C924A9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26</w:t>
      </w:r>
      <w:r w:rsidR="00264EEA" w:rsidRPr="00264EEA">
        <w:rPr>
          <w:b/>
          <w:sz w:val="28"/>
          <w:szCs w:val="28"/>
        </w:rPr>
        <w:t>.</w:t>
      </w:r>
      <w:r w:rsidR="00264EEA">
        <w:rPr>
          <w:sz w:val="28"/>
          <w:szCs w:val="28"/>
        </w:rPr>
        <w:t xml:space="preserve"> </w:t>
      </w:r>
      <w:r w:rsidR="005D083E" w:rsidRPr="00BE5586">
        <w:rPr>
          <w:sz w:val="28"/>
          <w:szCs w:val="28"/>
        </w:rPr>
        <w:t xml:space="preserve">În cazul necesității deplasării la </w:t>
      </w:r>
      <w:r w:rsidR="008B7ECC" w:rsidRPr="00BE5586">
        <w:rPr>
          <w:sz w:val="28"/>
          <w:szCs w:val="28"/>
        </w:rPr>
        <w:t>locul păstrării bunurilor</w:t>
      </w:r>
      <w:r w:rsidR="005D083E" w:rsidRPr="00BE5586">
        <w:rPr>
          <w:sz w:val="28"/>
          <w:szCs w:val="28"/>
        </w:rPr>
        <w:t xml:space="preserve"> </w:t>
      </w:r>
      <w:r w:rsidR="00A016C0">
        <w:rPr>
          <w:sz w:val="28"/>
          <w:szCs w:val="28"/>
        </w:rPr>
        <w:t>în vederea examinării</w:t>
      </w:r>
      <w:r w:rsidR="00853C29">
        <w:rPr>
          <w:sz w:val="28"/>
          <w:szCs w:val="28"/>
        </w:rPr>
        <w:t xml:space="preserve"> </w:t>
      </w:r>
      <w:r w:rsidR="00A016C0">
        <w:rPr>
          <w:sz w:val="28"/>
          <w:szCs w:val="28"/>
        </w:rPr>
        <w:t>fizice</w:t>
      </w:r>
      <w:r w:rsidR="00A313DA">
        <w:rPr>
          <w:sz w:val="28"/>
          <w:szCs w:val="28"/>
        </w:rPr>
        <w:t xml:space="preserve"> a acestora</w:t>
      </w:r>
      <w:r w:rsidR="00960926">
        <w:rPr>
          <w:sz w:val="28"/>
          <w:szCs w:val="28"/>
        </w:rPr>
        <w:t xml:space="preserve"> </w:t>
      </w:r>
      <w:r w:rsidR="005D083E" w:rsidRPr="00BE5586">
        <w:rPr>
          <w:sz w:val="28"/>
          <w:szCs w:val="28"/>
        </w:rPr>
        <w:t xml:space="preserve">sau </w:t>
      </w:r>
      <w:r w:rsidR="00A016C0">
        <w:rPr>
          <w:sz w:val="28"/>
          <w:szCs w:val="28"/>
        </w:rPr>
        <w:t>pentru prelevarea probelor ori efectuarea expertizelor</w:t>
      </w:r>
      <w:r w:rsidR="005D083E" w:rsidRPr="00BE5586">
        <w:rPr>
          <w:sz w:val="28"/>
          <w:szCs w:val="28"/>
        </w:rPr>
        <w:t xml:space="preserve">, persoanele </w:t>
      </w:r>
      <w:r w:rsidR="008B7ECC" w:rsidRPr="00BE5586">
        <w:rPr>
          <w:sz w:val="28"/>
          <w:szCs w:val="28"/>
        </w:rPr>
        <w:t>respective au</w:t>
      </w:r>
      <w:r w:rsidR="00734B01" w:rsidRPr="00BE5586">
        <w:rPr>
          <w:sz w:val="28"/>
          <w:szCs w:val="28"/>
        </w:rPr>
        <w:t xml:space="preserve"> obligaţia de a deţine certificatul de acces la secretul de stat, eliberat de instituţia abilitată, în condiţiile </w:t>
      </w:r>
      <w:hyperlink r:id="rId10" w:history="1">
        <w:r w:rsidR="00734B01" w:rsidRPr="00BE5586">
          <w:rPr>
            <w:sz w:val="28"/>
            <w:szCs w:val="28"/>
          </w:rPr>
          <w:t>Legii nr.</w:t>
        </w:r>
        <w:r w:rsidR="00970A67" w:rsidRPr="00BE5586">
          <w:rPr>
            <w:sz w:val="28"/>
            <w:szCs w:val="28"/>
          </w:rPr>
          <w:t xml:space="preserve"> </w:t>
        </w:r>
        <w:r w:rsidR="00734B01" w:rsidRPr="00BE5586">
          <w:rPr>
            <w:sz w:val="28"/>
            <w:szCs w:val="28"/>
          </w:rPr>
          <w:t>245/2008</w:t>
        </w:r>
      </w:hyperlink>
      <w:r w:rsidR="00734B01" w:rsidRPr="00BE5586">
        <w:rPr>
          <w:sz w:val="28"/>
          <w:szCs w:val="28"/>
        </w:rPr>
        <w:t xml:space="preserve"> cu privire la secretul de stat.</w:t>
      </w:r>
      <w:r w:rsidR="00A80FFB" w:rsidRPr="00BE5586">
        <w:rPr>
          <w:sz w:val="28"/>
          <w:szCs w:val="28"/>
        </w:rPr>
        <w:t xml:space="preserve"> </w:t>
      </w:r>
      <w:r w:rsidR="00AD6965">
        <w:rPr>
          <w:sz w:val="28"/>
          <w:szCs w:val="28"/>
        </w:rPr>
        <w:t>A</w:t>
      </w:r>
      <w:r w:rsidR="00AD6965" w:rsidRPr="00BE5586">
        <w:rPr>
          <w:sz w:val="28"/>
          <w:szCs w:val="28"/>
        </w:rPr>
        <w:t xml:space="preserve">sigurarea deplasării </w:t>
      </w:r>
      <w:r w:rsidR="00AD6965">
        <w:rPr>
          <w:sz w:val="28"/>
          <w:szCs w:val="28"/>
        </w:rPr>
        <w:t>la locul de păstrare a bunurilor se va efectua de către</w:t>
      </w:r>
      <w:r w:rsidR="00AD6965" w:rsidRPr="00BE5586">
        <w:rPr>
          <w:sz w:val="28"/>
          <w:szCs w:val="28"/>
        </w:rPr>
        <w:t xml:space="preserve"> </w:t>
      </w:r>
      <w:r w:rsidR="004252A1">
        <w:rPr>
          <w:sz w:val="28"/>
          <w:szCs w:val="28"/>
        </w:rPr>
        <w:t>ARM.</w:t>
      </w:r>
    </w:p>
    <w:p w:rsidR="008A55FB" w:rsidRPr="004018A8" w:rsidRDefault="005F217F" w:rsidP="00DA240C">
      <w:pPr>
        <w:ind w:firstLine="708"/>
        <w:jc w:val="both"/>
        <w:rPr>
          <w:sz w:val="28"/>
          <w:szCs w:val="28"/>
          <w:u w:val="single"/>
        </w:rPr>
      </w:pPr>
      <w:r w:rsidRPr="00360C57">
        <w:rPr>
          <w:b/>
          <w:sz w:val="28"/>
          <w:szCs w:val="28"/>
        </w:rPr>
        <w:t>27</w:t>
      </w:r>
      <w:r w:rsidR="00576DD6" w:rsidRPr="00360C57">
        <w:rPr>
          <w:b/>
          <w:sz w:val="28"/>
          <w:szCs w:val="28"/>
        </w:rPr>
        <w:t>.</w:t>
      </w:r>
      <w:r w:rsidR="00576DD6" w:rsidRPr="004018A8">
        <w:rPr>
          <w:sz w:val="28"/>
          <w:szCs w:val="28"/>
        </w:rPr>
        <w:t xml:space="preserve"> </w:t>
      </w:r>
      <w:r w:rsidR="002A799E" w:rsidRPr="004018A8">
        <w:rPr>
          <w:sz w:val="28"/>
          <w:szCs w:val="28"/>
        </w:rPr>
        <w:t xml:space="preserve">În cazul necesității </w:t>
      </w:r>
      <w:r w:rsidR="00417F32" w:rsidRPr="004018A8">
        <w:rPr>
          <w:sz w:val="28"/>
          <w:szCs w:val="28"/>
        </w:rPr>
        <w:t>preluări bunurilor în vederea expertizării</w:t>
      </w:r>
      <w:r w:rsidR="00B04CBB" w:rsidRPr="004018A8">
        <w:rPr>
          <w:sz w:val="28"/>
          <w:szCs w:val="28"/>
        </w:rPr>
        <w:t>/prelevării mostrelor</w:t>
      </w:r>
      <w:r w:rsidR="00417F32" w:rsidRPr="004018A8">
        <w:rPr>
          <w:sz w:val="28"/>
          <w:szCs w:val="28"/>
        </w:rPr>
        <w:t xml:space="preserve">, acestea vor fi ridicate de la depozitarul responsabil printr-un act de </w:t>
      </w:r>
      <w:r w:rsidR="002A2982" w:rsidRPr="004018A8">
        <w:rPr>
          <w:sz w:val="28"/>
          <w:szCs w:val="28"/>
        </w:rPr>
        <w:t>scoatere</w:t>
      </w:r>
      <w:r w:rsidR="00A1059D" w:rsidRPr="004018A8">
        <w:rPr>
          <w:sz w:val="28"/>
          <w:szCs w:val="28"/>
        </w:rPr>
        <w:t xml:space="preserve"> definitiva/</w:t>
      </w:r>
      <w:r w:rsidR="00DA240C" w:rsidRPr="004018A8">
        <w:rPr>
          <w:sz w:val="28"/>
          <w:szCs w:val="28"/>
        </w:rPr>
        <w:t>temporară</w:t>
      </w:r>
      <w:r w:rsidR="002A2982" w:rsidRPr="004018A8">
        <w:rPr>
          <w:sz w:val="28"/>
          <w:szCs w:val="28"/>
        </w:rPr>
        <w:t xml:space="preserve"> a bunului/</w:t>
      </w:r>
      <w:r w:rsidR="004018A8" w:rsidRPr="004018A8">
        <w:rPr>
          <w:sz w:val="28"/>
          <w:szCs w:val="28"/>
        </w:rPr>
        <w:t>bunuri</w:t>
      </w:r>
      <w:r w:rsidR="006B6363">
        <w:rPr>
          <w:sz w:val="28"/>
          <w:szCs w:val="28"/>
        </w:rPr>
        <w:t>lor din rezervele de stat și</w:t>
      </w:r>
      <w:r w:rsidR="002A2982" w:rsidRPr="004018A8">
        <w:rPr>
          <w:sz w:val="28"/>
          <w:szCs w:val="28"/>
        </w:rPr>
        <w:t xml:space="preserve"> de mobilizare.</w:t>
      </w:r>
    </w:p>
    <w:p w:rsidR="00472082" w:rsidRPr="00B3668D" w:rsidRDefault="008A55FB" w:rsidP="00B3668D">
      <w:pPr>
        <w:ind w:firstLine="708"/>
        <w:jc w:val="both"/>
        <w:rPr>
          <w:sz w:val="28"/>
          <w:szCs w:val="28"/>
        </w:rPr>
      </w:pPr>
      <w:r w:rsidRPr="004018A8">
        <w:rPr>
          <w:i/>
          <w:sz w:val="28"/>
          <w:szCs w:val="28"/>
        </w:rPr>
        <w:t xml:space="preserve"> </w:t>
      </w:r>
      <w:r w:rsidRPr="006B6363">
        <w:rPr>
          <w:sz w:val="28"/>
          <w:szCs w:val="28"/>
        </w:rPr>
        <w:t>Model</w:t>
      </w:r>
      <w:r w:rsidR="00351AA6" w:rsidRPr="006B6363">
        <w:rPr>
          <w:sz w:val="28"/>
          <w:szCs w:val="28"/>
        </w:rPr>
        <w:t>ul actului de scoatere</w:t>
      </w:r>
      <w:r w:rsidRPr="006B6363">
        <w:rPr>
          <w:sz w:val="28"/>
          <w:szCs w:val="28"/>
        </w:rPr>
        <w:t xml:space="preserve"> </w:t>
      </w:r>
      <w:r w:rsidR="00A1059D" w:rsidRPr="006B6363">
        <w:rPr>
          <w:sz w:val="28"/>
          <w:szCs w:val="28"/>
        </w:rPr>
        <w:t xml:space="preserve">definitivă/temporară </w:t>
      </w:r>
      <w:r w:rsidRPr="006B6363">
        <w:rPr>
          <w:sz w:val="28"/>
          <w:szCs w:val="28"/>
        </w:rPr>
        <w:t xml:space="preserve">se aprobă </w:t>
      </w:r>
      <w:r w:rsidR="00DA240C" w:rsidRPr="006B6363">
        <w:rPr>
          <w:sz w:val="28"/>
          <w:szCs w:val="28"/>
        </w:rPr>
        <w:t xml:space="preserve">prin act administrativ </w:t>
      </w:r>
      <w:r w:rsidR="006B6363">
        <w:rPr>
          <w:sz w:val="28"/>
          <w:szCs w:val="28"/>
        </w:rPr>
        <w:t>al Agenției</w:t>
      </w:r>
      <w:r w:rsidRPr="006B6363">
        <w:rPr>
          <w:sz w:val="28"/>
          <w:szCs w:val="28"/>
        </w:rPr>
        <w:t xml:space="preserve"> Rezerve Materiale.</w:t>
      </w:r>
    </w:p>
    <w:p w:rsidR="002A2982" w:rsidRPr="00AD7CE3" w:rsidRDefault="005F217F" w:rsidP="00C924A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28</w:t>
      </w:r>
      <w:r w:rsidR="002A2982" w:rsidRPr="00AD7CE3">
        <w:rPr>
          <w:b/>
          <w:sz w:val="28"/>
          <w:szCs w:val="28"/>
        </w:rPr>
        <w:t xml:space="preserve">. </w:t>
      </w:r>
      <w:r w:rsidR="002A2982" w:rsidRPr="0059098E">
        <w:rPr>
          <w:sz w:val="28"/>
          <w:szCs w:val="28"/>
        </w:rPr>
        <w:t xml:space="preserve">Actul de </w:t>
      </w:r>
      <w:r w:rsidR="005877F3" w:rsidRPr="0059098E">
        <w:rPr>
          <w:sz w:val="28"/>
          <w:szCs w:val="28"/>
        </w:rPr>
        <w:t xml:space="preserve">scoatere </w:t>
      </w:r>
      <w:r w:rsidR="00A315E6" w:rsidRPr="00A315E6">
        <w:rPr>
          <w:sz w:val="28"/>
          <w:szCs w:val="28"/>
        </w:rPr>
        <w:t>definitivă/temporară</w:t>
      </w:r>
      <w:r w:rsidR="005877F3" w:rsidRPr="0059098E">
        <w:rPr>
          <w:sz w:val="28"/>
          <w:szCs w:val="28"/>
        </w:rPr>
        <w:t xml:space="preserve"> a bunului/</w:t>
      </w:r>
      <w:r w:rsidR="00A315E6">
        <w:rPr>
          <w:sz w:val="28"/>
          <w:szCs w:val="28"/>
        </w:rPr>
        <w:t xml:space="preserve">bunurilor </w:t>
      </w:r>
      <w:r w:rsidR="005877F3" w:rsidRPr="0059098E">
        <w:rPr>
          <w:sz w:val="28"/>
          <w:szCs w:val="28"/>
        </w:rPr>
        <w:t xml:space="preserve">din rezervele de stat și de mobilizare </w:t>
      </w:r>
      <w:r w:rsidR="00B7629A" w:rsidRPr="0059098E">
        <w:rPr>
          <w:sz w:val="28"/>
          <w:szCs w:val="28"/>
        </w:rPr>
        <w:t xml:space="preserve">va fi </w:t>
      </w:r>
      <w:r w:rsidR="005877F3" w:rsidRPr="0059098E">
        <w:rPr>
          <w:sz w:val="28"/>
          <w:szCs w:val="28"/>
        </w:rPr>
        <w:t xml:space="preserve">semnat de către depozitarul responsabil, reprezentantul ARM și </w:t>
      </w:r>
      <w:r w:rsidR="00680A6F" w:rsidRPr="0059098E">
        <w:rPr>
          <w:sz w:val="28"/>
          <w:szCs w:val="28"/>
        </w:rPr>
        <w:t xml:space="preserve">persoana care ridică bunul </w:t>
      </w:r>
      <w:r w:rsidR="003D1A9F" w:rsidRPr="0059098E">
        <w:rPr>
          <w:sz w:val="28"/>
          <w:szCs w:val="28"/>
        </w:rPr>
        <w:t>în vederea expertizării/prelevării mostrelor</w:t>
      </w:r>
      <w:r w:rsidR="00980A6B">
        <w:rPr>
          <w:sz w:val="28"/>
          <w:szCs w:val="28"/>
        </w:rPr>
        <w:t xml:space="preserve">, cu obligarea restituirii </w:t>
      </w:r>
      <w:r w:rsidR="00B7629A" w:rsidRPr="0059098E">
        <w:rPr>
          <w:sz w:val="28"/>
          <w:szCs w:val="28"/>
        </w:rPr>
        <w:t>acestuia</w:t>
      </w:r>
      <w:r w:rsidR="00A315E6">
        <w:rPr>
          <w:sz w:val="28"/>
          <w:szCs w:val="28"/>
        </w:rPr>
        <w:t xml:space="preserve"> în cazul scoaterii temporare</w:t>
      </w:r>
      <w:r w:rsidR="003D1A9F" w:rsidRPr="0059098E">
        <w:rPr>
          <w:sz w:val="28"/>
          <w:szCs w:val="28"/>
        </w:rPr>
        <w:t>.</w:t>
      </w:r>
    </w:p>
    <w:p w:rsidR="003D1A9F" w:rsidRPr="00360C57" w:rsidRDefault="005F217F" w:rsidP="00C924A9">
      <w:pPr>
        <w:ind w:firstLine="708"/>
        <w:jc w:val="both"/>
        <w:rPr>
          <w:b/>
          <w:sz w:val="28"/>
          <w:szCs w:val="28"/>
        </w:rPr>
      </w:pPr>
      <w:r w:rsidRPr="00360C57">
        <w:rPr>
          <w:b/>
          <w:sz w:val="28"/>
          <w:szCs w:val="28"/>
        </w:rPr>
        <w:t>29</w:t>
      </w:r>
      <w:r w:rsidR="00BD5C58" w:rsidRPr="00360C57">
        <w:rPr>
          <w:b/>
          <w:sz w:val="28"/>
          <w:szCs w:val="28"/>
        </w:rPr>
        <w:t xml:space="preserve">. </w:t>
      </w:r>
      <w:r w:rsidR="003D1A9F" w:rsidRPr="00360C57">
        <w:rPr>
          <w:sz w:val="28"/>
          <w:szCs w:val="28"/>
        </w:rPr>
        <w:t>La finisarea expertizei/prelevării mostrelor bunu</w:t>
      </w:r>
      <w:r w:rsidR="003338D0" w:rsidRPr="00360C57">
        <w:rPr>
          <w:sz w:val="28"/>
          <w:szCs w:val="28"/>
        </w:rPr>
        <w:t>l</w:t>
      </w:r>
      <w:r w:rsidR="009C34D1" w:rsidRPr="00360C57">
        <w:rPr>
          <w:sz w:val="28"/>
          <w:szCs w:val="28"/>
        </w:rPr>
        <w:t>/bunurile</w:t>
      </w:r>
      <w:r w:rsidR="003338D0" w:rsidRPr="00360C57">
        <w:rPr>
          <w:sz w:val="28"/>
          <w:szCs w:val="28"/>
        </w:rPr>
        <w:t xml:space="preserve"> va</w:t>
      </w:r>
      <w:r w:rsidR="009C34D1" w:rsidRPr="00360C57">
        <w:rPr>
          <w:sz w:val="28"/>
          <w:szCs w:val="28"/>
        </w:rPr>
        <w:t>/vor</w:t>
      </w:r>
      <w:r w:rsidR="003338D0" w:rsidRPr="00360C57">
        <w:rPr>
          <w:sz w:val="28"/>
          <w:szCs w:val="28"/>
        </w:rPr>
        <w:t xml:space="preserve"> fi restituit depozitarulu</w:t>
      </w:r>
      <w:r w:rsidR="00BD5C58" w:rsidRPr="00360C57">
        <w:rPr>
          <w:sz w:val="28"/>
          <w:szCs w:val="28"/>
        </w:rPr>
        <w:t xml:space="preserve">i, cu plasarea acestuia în stoc și </w:t>
      </w:r>
      <w:r w:rsidR="003338D0" w:rsidRPr="00360C57">
        <w:rPr>
          <w:sz w:val="28"/>
          <w:szCs w:val="28"/>
        </w:rPr>
        <w:t xml:space="preserve">întocmirea unui act </w:t>
      </w:r>
      <w:r w:rsidR="00B7629A" w:rsidRPr="00360C57">
        <w:rPr>
          <w:sz w:val="28"/>
          <w:szCs w:val="28"/>
        </w:rPr>
        <w:t xml:space="preserve">administrativ </w:t>
      </w:r>
      <w:r w:rsidR="003338D0" w:rsidRPr="00360C57">
        <w:rPr>
          <w:sz w:val="28"/>
          <w:szCs w:val="28"/>
        </w:rPr>
        <w:t>în acest sens.</w:t>
      </w:r>
      <w:r w:rsidR="003338D0" w:rsidRPr="00360C57">
        <w:rPr>
          <w:b/>
          <w:sz w:val="28"/>
          <w:szCs w:val="28"/>
        </w:rPr>
        <w:t xml:space="preserve"> </w:t>
      </w:r>
    </w:p>
    <w:p w:rsidR="00173387" w:rsidRDefault="005F217F" w:rsidP="0019020E">
      <w:pPr>
        <w:ind w:firstLine="708"/>
        <w:jc w:val="both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30</w:t>
      </w:r>
      <w:r w:rsidR="00CD656A" w:rsidRPr="00CD656A">
        <w:rPr>
          <w:b/>
          <w:color w:val="000000" w:themeColor="text1"/>
          <w:sz w:val="28"/>
          <w:szCs w:val="28"/>
        </w:rPr>
        <w:t>.</w:t>
      </w:r>
      <w:r w:rsidR="00CD656A">
        <w:rPr>
          <w:color w:val="000000" w:themeColor="text1"/>
          <w:sz w:val="28"/>
          <w:szCs w:val="28"/>
        </w:rPr>
        <w:t xml:space="preserve"> </w:t>
      </w:r>
      <w:r w:rsidR="00A92235">
        <w:rPr>
          <w:color w:val="000000" w:themeColor="text1"/>
          <w:sz w:val="28"/>
          <w:szCs w:val="28"/>
        </w:rPr>
        <w:t xml:space="preserve">În cazul în care la locul păstrării se deplasează un </w:t>
      </w:r>
      <w:r w:rsidR="005F5389">
        <w:rPr>
          <w:color w:val="000000" w:themeColor="text1"/>
          <w:sz w:val="28"/>
          <w:szCs w:val="28"/>
        </w:rPr>
        <w:t xml:space="preserve">membru </w:t>
      </w:r>
      <w:r w:rsidR="00A92235">
        <w:rPr>
          <w:color w:val="000000" w:themeColor="text1"/>
          <w:sz w:val="28"/>
          <w:szCs w:val="28"/>
        </w:rPr>
        <w:t>reprezentant al altei autorități</w:t>
      </w:r>
      <w:r w:rsidR="005F5389">
        <w:rPr>
          <w:color w:val="000000" w:themeColor="text1"/>
          <w:sz w:val="28"/>
          <w:szCs w:val="28"/>
        </w:rPr>
        <w:t xml:space="preserve"> sau alte persoane </w:t>
      </w:r>
      <w:r w:rsidR="00CD656A">
        <w:rPr>
          <w:color w:val="000000" w:themeColor="text1"/>
          <w:sz w:val="28"/>
          <w:szCs w:val="28"/>
        </w:rPr>
        <w:t>antrenate</w:t>
      </w:r>
      <w:r w:rsidR="005A0BD5">
        <w:rPr>
          <w:color w:val="000000" w:themeColor="text1"/>
          <w:sz w:val="28"/>
          <w:szCs w:val="28"/>
        </w:rPr>
        <w:t xml:space="preserve"> în</w:t>
      </w:r>
      <w:r w:rsidR="00600F6E">
        <w:rPr>
          <w:color w:val="000000" w:themeColor="text1"/>
          <w:sz w:val="28"/>
          <w:szCs w:val="28"/>
        </w:rPr>
        <w:t xml:space="preserve"> lucrările Comisiei mixte de c</w:t>
      </w:r>
      <w:r w:rsidR="00CD656A">
        <w:rPr>
          <w:color w:val="000000" w:themeColor="text1"/>
          <w:sz w:val="28"/>
          <w:szCs w:val="28"/>
        </w:rPr>
        <w:t>onformitate,</w:t>
      </w:r>
      <w:r w:rsidR="00A92235">
        <w:rPr>
          <w:color w:val="000000" w:themeColor="text1"/>
          <w:sz w:val="28"/>
          <w:szCs w:val="28"/>
        </w:rPr>
        <w:t xml:space="preserve"> </w:t>
      </w:r>
      <w:r w:rsidR="006F36C7">
        <w:rPr>
          <w:color w:val="000000" w:themeColor="text1"/>
          <w:sz w:val="28"/>
          <w:szCs w:val="28"/>
        </w:rPr>
        <w:t>acesta va fi însoțit</w:t>
      </w:r>
      <w:r w:rsidR="007A74D0">
        <w:rPr>
          <w:color w:val="000000" w:themeColor="text1"/>
          <w:sz w:val="28"/>
          <w:szCs w:val="28"/>
        </w:rPr>
        <w:t xml:space="preserve"> </w:t>
      </w:r>
      <w:r w:rsidR="008134F0">
        <w:rPr>
          <w:color w:val="000000" w:themeColor="text1"/>
          <w:sz w:val="28"/>
          <w:szCs w:val="28"/>
        </w:rPr>
        <w:t xml:space="preserve">în mod obligatoriu </w:t>
      </w:r>
      <w:r w:rsidR="007A74D0">
        <w:rPr>
          <w:color w:val="000000" w:themeColor="text1"/>
          <w:sz w:val="28"/>
          <w:szCs w:val="28"/>
        </w:rPr>
        <w:t>de un reprezentan</w:t>
      </w:r>
      <w:r w:rsidR="006F36C7">
        <w:rPr>
          <w:color w:val="000000" w:themeColor="text1"/>
          <w:sz w:val="28"/>
          <w:szCs w:val="28"/>
        </w:rPr>
        <w:t xml:space="preserve">t al </w:t>
      </w:r>
      <w:r w:rsidR="00521B24">
        <w:rPr>
          <w:color w:val="000000" w:themeColor="text1"/>
          <w:sz w:val="28"/>
          <w:szCs w:val="28"/>
        </w:rPr>
        <w:t>ARM.</w:t>
      </w:r>
    </w:p>
    <w:p w:rsidR="0032695B" w:rsidRDefault="005F217F" w:rsidP="00ED039E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31</w:t>
      </w:r>
      <w:r w:rsidR="00734B01" w:rsidRPr="00D24540">
        <w:rPr>
          <w:b/>
          <w:bCs/>
          <w:sz w:val="28"/>
          <w:szCs w:val="28"/>
        </w:rPr>
        <w:t>.</w:t>
      </w:r>
      <w:r w:rsidR="00734B01" w:rsidRPr="00D24540">
        <w:rPr>
          <w:sz w:val="28"/>
          <w:szCs w:val="28"/>
        </w:rPr>
        <w:t xml:space="preserve"> Lucrările şedinţei Comisiei mixte </w:t>
      </w:r>
      <w:r w:rsidR="00D03856" w:rsidRPr="00D24540">
        <w:rPr>
          <w:sz w:val="28"/>
          <w:szCs w:val="28"/>
        </w:rPr>
        <w:t xml:space="preserve">de conformitate </w:t>
      </w:r>
      <w:r w:rsidR="00734B01" w:rsidRPr="00D24540">
        <w:rPr>
          <w:sz w:val="28"/>
          <w:szCs w:val="28"/>
        </w:rPr>
        <w:t xml:space="preserve">se consemnează în procesul-verbal, în care se introduc în mod obligatoriu toate observaţiile şi propunerile privind </w:t>
      </w:r>
      <w:r w:rsidR="00F273B6">
        <w:rPr>
          <w:sz w:val="28"/>
          <w:szCs w:val="28"/>
        </w:rPr>
        <w:t>subiectele</w:t>
      </w:r>
      <w:r w:rsidR="00734B01" w:rsidRPr="00D24540">
        <w:rPr>
          <w:sz w:val="28"/>
          <w:szCs w:val="28"/>
        </w:rPr>
        <w:t xml:space="preserve"> </w:t>
      </w:r>
      <w:r w:rsidR="00E110E1">
        <w:rPr>
          <w:sz w:val="28"/>
          <w:szCs w:val="28"/>
        </w:rPr>
        <w:t>discutate</w:t>
      </w:r>
      <w:r w:rsidR="00734B01" w:rsidRPr="00D24540">
        <w:rPr>
          <w:sz w:val="28"/>
          <w:szCs w:val="28"/>
        </w:rPr>
        <w:t xml:space="preserve">, </w:t>
      </w:r>
      <w:r w:rsidR="00734B01" w:rsidRPr="00E110E1">
        <w:rPr>
          <w:sz w:val="28"/>
          <w:szCs w:val="28"/>
        </w:rPr>
        <w:t xml:space="preserve">precum şi rezultatul votării. </w:t>
      </w:r>
    </w:p>
    <w:p w:rsidR="00FC34B5" w:rsidRDefault="005F217F" w:rsidP="00ED039E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32</w:t>
      </w:r>
      <w:r w:rsidR="0032695B" w:rsidRPr="00D504D3">
        <w:rPr>
          <w:b/>
          <w:sz w:val="28"/>
          <w:szCs w:val="28"/>
        </w:rPr>
        <w:t>.</w:t>
      </w:r>
      <w:r w:rsidR="0032695B" w:rsidRPr="00D504D3">
        <w:rPr>
          <w:sz w:val="28"/>
          <w:szCs w:val="28"/>
        </w:rPr>
        <w:t xml:space="preserve"> </w:t>
      </w:r>
      <w:r w:rsidR="00734B01" w:rsidRPr="00D24540">
        <w:rPr>
          <w:sz w:val="28"/>
          <w:szCs w:val="28"/>
        </w:rPr>
        <w:t xml:space="preserve">Procesul-verbal </w:t>
      </w:r>
      <w:r w:rsidR="00221765" w:rsidRPr="00D504D3">
        <w:rPr>
          <w:sz w:val="28"/>
          <w:szCs w:val="28"/>
        </w:rPr>
        <w:t xml:space="preserve">al ședinței </w:t>
      </w:r>
      <w:r w:rsidR="00E110E1">
        <w:rPr>
          <w:sz w:val="28"/>
          <w:szCs w:val="28"/>
        </w:rPr>
        <w:t>se semnează</w:t>
      </w:r>
      <w:r w:rsidR="00734B01" w:rsidRPr="00D24540">
        <w:rPr>
          <w:sz w:val="28"/>
          <w:szCs w:val="28"/>
        </w:rPr>
        <w:t xml:space="preserve"> de către </w:t>
      </w:r>
      <w:r w:rsidR="00DB681C">
        <w:rPr>
          <w:sz w:val="28"/>
          <w:szCs w:val="28"/>
        </w:rPr>
        <w:t xml:space="preserve">președintele și </w:t>
      </w:r>
      <w:r w:rsidR="002F6D38">
        <w:rPr>
          <w:sz w:val="28"/>
          <w:szCs w:val="28"/>
        </w:rPr>
        <w:t>secretarul Comisiei mixte de conformitate</w:t>
      </w:r>
      <w:r w:rsidR="000718BE">
        <w:rPr>
          <w:sz w:val="28"/>
          <w:szCs w:val="28"/>
        </w:rPr>
        <w:t xml:space="preserve"> și de către</w:t>
      </w:r>
      <w:r w:rsidR="002F6D38">
        <w:rPr>
          <w:sz w:val="28"/>
          <w:szCs w:val="28"/>
        </w:rPr>
        <w:t xml:space="preserve"> </w:t>
      </w:r>
      <w:r w:rsidR="004D7016" w:rsidRPr="00D24540">
        <w:rPr>
          <w:sz w:val="28"/>
          <w:szCs w:val="28"/>
        </w:rPr>
        <w:t>toți participanții la ședinț</w:t>
      </w:r>
      <w:r w:rsidR="00ED039E">
        <w:rPr>
          <w:sz w:val="28"/>
          <w:szCs w:val="28"/>
        </w:rPr>
        <w:t>ă.</w:t>
      </w:r>
      <w:r w:rsidR="00734B01" w:rsidRPr="00D24540">
        <w:rPr>
          <w:sz w:val="28"/>
          <w:szCs w:val="28"/>
        </w:rPr>
        <w:t xml:space="preserve"> </w:t>
      </w:r>
    </w:p>
    <w:p w:rsidR="00B97722" w:rsidRPr="00D24540" w:rsidRDefault="005F217F" w:rsidP="00ED039E">
      <w:pPr>
        <w:ind w:firstLine="708"/>
        <w:jc w:val="both"/>
      </w:pPr>
      <w:r>
        <w:rPr>
          <w:b/>
          <w:sz w:val="28"/>
          <w:szCs w:val="28"/>
        </w:rPr>
        <w:t>33</w:t>
      </w:r>
      <w:r w:rsidR="00B97722" w:rsidRPr="00741593">
        <w:rPr>
          <w:b/>
          <w:sz w:val="28"/>
          <w:szCs w:val="28"/>
        </w:rPr>
        <w:t>.</w:t>
      </w:r>
      <w:r w:rsidR="00B97722">
        <w:rPr>
          <w:sz w:val="28"/>
          <w:szCs w:val="28"/>
        </w:rPr>
        <w:t xml:space="preserve"> Decizia </w:t>
      </w:r>
      <w:r w:rsidR="00B97722" w:rsidRPr="00D504D3">
        <w:rPr>
          <w:sz w:val="28"/>
          <w:szCs w:val="28"/>
        </w:rPr>
        <w:t xml:space="preserve">Comisiei mixte de conformitate </w:t>
      </w:r>
      <w:r w:rsidR="00B97722">
        <w:rPr>
          <w:sz w:val="28"/>
          <w:szCs w:val="28"/>
        </w:rPr>
        <w:t xml:space="preserve">se semnează de către </w:t>
      </w:r>
      <w:r w:rsidR="007875F0">
        <w:rPr>
          <w:sz w:val="28"/>
          <w:szCs w:val="28"/>
        </w:rPr>
        <w:t xml:space="preserve">președintele Comisiei mixte de conformitate și </w:t>
      </w:r>
      <w:r w:rsidR="00B97722">
        <w:rPr>
          <w:sz w:val="28"/>
          <w:szCs w:val="28"/>
        </w:rPr>
        <w:t>toți membrii prezenți</w:t>
      </w:r>
      <w:r w:rsidR="00741593">
        <w:rPr>
          <w:sz w:val="28"/>
          <w:szCs w:val="28"/>
        </w:rPr>
        <w:t xml:space="preserve"> la ședință.</w:t>
      </w:r>
    </w:p>
    <w:p w:rsidR="00FC34B5" w:rsidRDefault="005F217F" w:rsidP="00D504D3"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34</w:t>
      </w:r>
      <w:r w:rsidR="00DC0D1F" w:rsidRPr="00900DA0">
        <w:rPr>
          <w:b/>
          <w:sz w:val="28"/>
          <w:szCs w:val="28"/>
        </w:rPr>
        <w:t>.</w:t>
      </w:r>
      <w:r w:rsidR="00DC0D1F">
        <w:rPr>
          <w:sz w:val="28"/>
          <w:szCs w:val="28"/>
        </w:rPr>
        <w:t xml:space="preserve"> </w:t>
      </w:r>
      <w:r w:rsidR="009F34F0" w:rsidRPr="00D504D3">
        <w:rPr>
          <w:sz w:val="28"/>
          <w:szCs w:val="28"/>
        </w:rPr>
        <w:t xml:space="preserve">Procesul-verbal </w:t>
      </w:r>
      <w:r w:rsidR="005855A9">
        <w:rPr>
          <w:sz w:val="28"/>
          <w:szCs w:val="28"/>
        </w:rPr>
        <w:t xml:space="preserve">al ședinței </w:t>
      </w:r>
      <w:r w:rsidR="00D147C8">
        <w:rPr>
          <w:sz w:val="28"/>
          <w:szCs w:val="28"/>
        </w:rPr>
        <w:t>și</w:t>
      </w:r>
      <w:r w:rsidR="0058027B">
        <w:rPr>
          <w:sz w:val="28"/>
          <w:szCs w:val="28"/>
        </w:rPr>
        <w:t>/sau</w:t>
      </w:r>
      <w:r w:rsidR="00D147C8">
        <w:rPr>
          <w:sz w:val="28"/>
          <w:szCs w:val="28"/>
        </w:rPr>
        <w:t xml:space="preserve"> decizia </w:t>
      </w:r>
      <w:r w:rsidR="007160DB">
        <w:rPr>
          <w:sz w:val="28"/>
          <w:szCs w:val="28"/>
        </w:rPr>
        <w:t>Comisiei mixte de conformitate</w:t>
      </w:r>
      <w:r w:rsidR="00611D32">
        <w:rPr>
          <w:sz w:val="28"/>
          <w:szCs w:val="28"/>
        </w:rPr>
        <w:t xml:space="preserve"> </w:t>
      </w:r>
      <w:r w:rsidR="00D147C8">
        <w:rPr>
          <w:sz w:val="28"/>
          <w:szCs w:val="28"/>
        </w:rPr>
        <w:t>vor</w:t>
      </w:r>
      <w:r w:rsidR="009F34F0" w:rsidRPr="00D504D3">
        <w:rPr>
          <w:sz w:val="28"/>
          <w:szCs w:val="28"/>
        </w:rPr>
        <w:t xml:space="preserve"> fi întocmit</w:t>
      </w:r>
      <w:r w:rsidR="00D147C8">
        <w:rPr>
          <w:sz w:val="28"/>
          <w:szCs w:val="28"/>
        </w:rPr>
        <w:t>e</w:t>
      </w:r>
      <w:r w:rsidR="001441F5">
        <w:rPr>
          <w:sz w:val="28"/>
          <w:szCs w:val="28"/>
        </w:rPr>
        <w:t xml:space="preserve">, </w:t>
      </w:r>
      <w:r w:rsidR="001441F5">
        <w:rPr>
          <w:sz w:val="28"/>
          <w:szCs w:val="28"/>
          <w:shd w:val="clear" w:color="auto" w:fill="FFFFFF"/>
        </w:rPr>
        <w:t>la necesitate,</w:t>
      </w:r>
      <w:r w:rsidR="001441F5" w:rsidRPr="00D504D3">
        <w:rPr>
          <w:sz w:val="28"/>
          <w:szCs w:val="28"/>
        </w:rPr>
        <w:t xml:space="preserve"> </w:t>
      </w:r>
      <w:r w:rsidR="009F34F0" w:rsidRPr="00D504D3">
        <w:rPr>
          <w:sz w:val="28"/>
          <w:szCs w:val="28"/>
        </w:rPr>
        <w:t>cu respectarea</w:t>
      </w:r>
      <w:r w:rsidR="00D504D3">
        <w:rPr>
          <w:sz w:val="28"/>
          <w:szCs w:val="28"/>
        </w:rPr>
        <w:t xml:space="preserve"> </w:t>
      </w:r>
      <w:r w:rsidR="00FC76E9" w:rsidRPr="00D24540">
        <w:rPr>
          <w:sz w:val="28"/>
          <w:szCs w:val="28"/>
          <w:shd w:val="clear" w:color="auto" w:fill="FFFFFF"/>
        </w:rPr>
        <w:t>cadrului normativ privind secretul de stat</w:t>
      </w:r>
      <w:r w:rsidR="00D6470C">
        <w:rPr>
          <w:sz w:val="28"/>
          <w:szCs w:val="28"/>
          <w:shd w:val="clear" w:color="auto" w:fill="FFFFFF"/>
        </w:rPr>
        <w:t>.</w:t>
      </w:r>
    </w:p>
    <w:p w:rsidR="0003405D" w:rsidRDefault="005F217F" w:rsidP="00D504D3"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35</w:t>
      </w:r>
      <w:r w:rsidR="0003405D" w:rsidRPr="00F75AD7">
        <w:rPr>
          <w:b/>
          <w:sz w:val="28"/>
          <w:szCs w:val="28"/>
          <w:shd w:val="clear" w:color="auto" w:fill="FFFFFF"/>
        </w:rPr>
        <w:t>.</w:t>
      </w:r>
      <w:r w:rsidR="0003405D">
        <w:rPr>
          <w:sz w:val="28"/>
          <w:szCs w:val="28"/>
          <w:shd w:val="clear" w:color="auto" w:fill="FFFFFF"/>
        </w:rPr>
        <w:t xml:space="preserve"> Toate lucrările </w:t>
      </w:r>
      <w:r w:rsidR="000A554E">
        <w:rPr>
          <w:sz w:val="28"/>
          <w:szCs w:val="28"/>
          <w:shd w:val="clear" w:color="auto" w:fill="FFFFFF"/>
        </w:rPr>
        <w:t xml:space="preserve">de secretariat a </w:t>
      </w:r>
      <w:r w:rsidR="0003405D">
        <w:rPr>
          <w:sz w:val="28"/>
          <w:szCs w:val="28"/>
          <w:shd w:val="clear" w:color="auto" w:fill="FFFFFF"/>
        </w:rPr>
        <w:t xml:space="preserve">Comisiei mixte de conformitate vor fi efectuate doar pe suport hârtie, fără păstrarea acestora </w:t>
      </w:r>
      <w:r w:rsidR="000A554E">
        <w:rPr>
          <w:sz w:val="28"/>
          <w:szCs w:val="28"/>
          <w:shd w:val="clear" w:color="auto" w:fill="FFFFFF"/>
        </w:rPr>
        <w:t xml:space="preserve">în format electronic. </w:t>
      </w:r>
    </w:p>
    <w:p w:rsidR="00C94F62" w:rsidRDefault="005F217F" w:rsidP="00C94F62">
      <w:pPr>
        <w:ind w:firstLine="720"/>
        <w:jc w:val="both"/>
        <w:rPr>
          <w:sz w:val="28"/>
          <w:szCs w:val="28"/>
        </w:rPr>
      </w:pPr>
      <w:r w:rsidRPr="00423E9B">
        <w:rPr>
          <w:b/>
          <w:sz w:val="28"/>
          <w:szCs w:val="28"/>
        </w:rPr>
        <w:t>36</w:t>
      </w:r>
      <w:r w:rsidR="00F667A2" w:rsidRPr="00423E9B">
        <w:rPr>
          <w:b/>
          <w:sz w:val="28"/>
          <w:szCs w:val="28"/>
        </w:rPr>
        <w:t xml:space="preserve">. </w:t>
      </w:r>
      <w:r w:rsidR="00096D67" w:rsidRPr="007F5186">
        <w:rPr>
          <w:sz w:val="28"/>
          <w:szCs w:val="28"/>
        </w:rPr>
        <w:t>ARM va asigura stocarea și arhivarea deciziilor Comisiei mixte de</w:t>
      </w:r>
      <w:r w:rsidR="00973A84" w:rsidRPr="007F5186">
        <w:rPr>
          <w:sz w:val="28"/>
          <w:szCs w:val="28"/>
        </w:rPr>
        <w:t xml:space="preserve"> conformitate, cu respectarea</w:t>
      </w:r>
      <w:r w:rsidR="00D06D29" w:rsidRPr="007F5186">
        <w:rPr>
          <w:sz w:val="28"/>
          <w:szCs w:val="28"/>
        </w:rPr>
        <w:t xml:space="preserve"> </w:t>
      </w:r>
      <w:r w:rsidR="00096D67" w:rsidRPr="007F5186">
        <w:rPr>
          <w:sz w:val="28"/>
          <w:szCs w:val="28"/>
        </w:rPr>
        <w:t>cadrului normativ privind secretul de stat.</w:t>
      </w:r>
      <w:r w:rsidR="007F5186" w:rsidRPr="007F5186">
        <w:rPr>
          <w:b/>
          <w:sz w:val="28"/>
          <w:szCs w:val="28"/>
        </w:rPr>
        <w:t xml:space="preserve"> </w:t>
      </w:r>
      <w:r w:rsidR="001E5A3D" w:rsidRPr="007F5186">
        <w:rPr>
          <w:sz w:val="28"/>
          <w:szCs w:val="28"/>
        </w:rPr>
        <w:t xml:space="preserve">Termenul de păstrare a deciziilor Comisiei mixte de conformitate este de </w:t>
      </w:r>
      <w:r w:rsidR="005722FC" w:rsidRPr="007F5186">
        <w:rPr>
          <w:sz w:val="28"/>
          <w:szCs w:val="28"/>
        </w:rPr>
        <w:t>10 ani</w:t>
      </w:r>
      <w:r w:rsidR="001E5A3D" w:rsidRPr="007F5186">
        <w:rPr>
          <w:sz w:val="28"/>
          <w:szCs w:val="28"/>
        </w:rPr>
        <w:t xml:space="preserve">, iar pentru deciziile care au parafă de secretizare, corespunzător termenului de secretizare </w:t>
      </w:r>
      <w:r w:rsidR="003B4709" w:rsidRPr="007F5186">
        <w:rPr>
          <w:sz w:val="28"/>
          <w:szCs w:val="28"/>
        </w:rPr>
        <w:t xml:space="preserve">a informațiilor </w:t>
      </w:r>
      <w:r w:rsidR="001E5A3D" w:rsidRPr="007F5186">
        <w:rPr>
          <w:sz w:val="28"/>
          <w:szCs w:val="28"/>
        </w:rPr>
        <w:t>în funcție de gradul de secretizare</w:t>
      </w:r>
      <w:r w:rsidR="003B4709" w:rsidRPr="007F5186">
        <w:rPr>
          <w:sz w:val="28"/>
          <w:szCs w:val="28"/>
        </w:rPr>
        <w:t>, în conformitate cu prevederile Legii nr. 245/2008 cu privire la secretul de stat.</w:t>
      </w:r>
    </w:p>
    <w:p w:rsidR="008E33B5" w:rsidRPr="00C94F62" w:rsidRDefault="00AB0B34" w:rsidP="00C94F62">
      <w:pPr>
        <w:ind w:firstLine="720"/>
        <w:jc w:val="both"/>
        <w:rPr>
          <w:b/>
          <w:color w:val="FF0000"/>
          <w:sz w:val="28"/>
          <w:szCs w:val="28"/>
        </w:rPr>
      </w:pPr>
      <w:r w:rsidRPr="00C94F62">
        <w:rPr>
          <w:b/>
          <w:sz w:val="28"/>
          <w:szCs w:val="28"/>
        </w:rPr>
        <w:t>37.</w:t>
      </w:r>
      <w:r w:rsidRPr="00C94F62">
        <w:rPr>
          <w:sz w:val="28"/>
          <w:szCs w:val="28"/>
        </w:rPr>
        <w:t xml:space="preserve"> </w:t>
      </w:r>
      <w:r w:rsidR="00A1771C" w:rsidRPr="00C94F62">
        <w:rPr>
          <w:sz w:val="28"/>
          <w:szCs w:val="28"/>
        </w:rPr>
        <w:t>Pentru nerespectarea prev</w:t>
      </w:r>
      <w:r w:rsidR="0043683F" w:rsidRPr="00C94F62">
        <w:rPr>
          <w:sz w:val="28"/>
          <w:szCs w:val="28"/>
        </w:rPr>
        <w:t>ederilor prezentului Regulament</w:t>
      </w:r>
      <w:r w:rsidR="00DC4293" w:rsidRPr="00C94F62">
        <w:rPr>
          <w:sz w:val="28"/>
          <w:szCs w:val="28"/>
        </w:rPr>
        <w:t xml:space="preserve"> și a Regulamentului privind modul de trecere la pierderi sau la deșeuri a bunurilor din rezervele de stat şi de mobilizare</w:t>
      </w:r>
      <w:r w:rsidR="00A1771C" w:rsidRPr="00C94F62">
        <w:rPr>
          <w:sz w:val="28"/>
          <w:szCs w:val="28"/>
        </w:rPr>
        <w:t>, persoanele responsabile poartă răspundere disciplinară, civil</w:t>
      </w:r>
      <w:r w:rsidR="00472EA2">
        <w:rPr>
          <w:sz w:val="28"/>
          <w:szCs w:val="28"/>
        </w:rPr>
        <w:t>ă, contravenţională sau penală.</w:t>
      </w:r>
    </w:p>
    <w:p w:rsidR="003A35D0" w:rsidRDefault="003A35D0" w:rsidP="00A06295">
      <w:pPr>
        <w:pStyle w:val="a4"/>
        <w:shd w:val="clear" w:color="auto" w:fill="FFFFFF"/>
        <w:ind w:firstLine="0"/>
        <w:rPr>
          <w:sz w:val="28"/>
          <w:szCs w:val="28"/>
        </w:rPr>
      </w:pPr>
    </w:p>
    <w:p w:rsidR="0088112A" w:rsidRDefault="0088112A" w:rsidP="00A06295">
      <w:pPr>
        <w:pStyle w:val="a4"/>
        <w:shd w:val="clear" w:color="auto" w:fill="FFFFFF"/>
        <w:ind w:firstLine="0"/>
        <w:rPr>
          <w:sz w:val="28"/>
          <w:szCs w:val="28"/>
        </w:rPr>
      </w:pPr>
    </w:p>
    <w:p w:rsidR="0088112A" w:rsidRDefault="0088112A" w:rsidP="00A06295">
      <w:pPr>
        <w:pStyle w:val="a4"/>
        <w:shd w:val="clear" w:color="auto" w:fill="FFFFFF"/>
        <w:ind w:firstLine="0"/>
        <w:rPr>
          <w:sz w:val="28"/>
          <w:szCs w:val="28"/>
        </w:rPr>
      </w:pPr>
    </w:p>
    <w:p w:rsidR="0088112A" w:rsidRDefault="0088112A" w:rsidP="00A06295">
      <w:pPr>
        <w:pStyle w:val="a4"/>
        <w:shd w:val="clear" w:color="auto" w:fill="FFFFFF"/>
        <w:ind w:firstLine="0"/>
        <w:rPr>
          <w:sz w:val="28"/>
          <w:szCs w:val="28"/>
        </w:rPr>
      </w:pPr>
    </w:p>
    <w:p w:rsidR="0088112A" w:rsidRDefault="0088112A" w:rsidP="00A06295">
      <w:pPr>
        <w:pStyle w:val="a4"/>
        <w:shd w:val="clear" w:color="auto" w:fill="FFFFFF"/>
        <w:ind w:firstLine="0"/>
        <w:rPr>
          <w:sz w:val="28"/>
          <w:szCs w:val="28"/>
        </w:rPr>
      </w:pPr>
    </w:p>
    <w:p w:rsidR="00BF3BDF" w:rsidRDefault="00BF3BDF" w:rsidP="00A06295">
      <w:pPr>
        <w:pStyle w:val="a4"/>
        <w:shd w:val="clear" w:color="auto" w:fill="FFFFFF"/>
        <w:ind w:firstLine="0"/>
        <w:rPr>
          <w:sz w:val="28"/>
          <w:szCs w:val="28"/>
        </w:rPr>
      </w:pPr>
    </w:p>
    <w:p w:rsidR="001C55B6" w:rsidRDefault="001C55B6" w:rsidP="00A06295">
      <w:pPr>
        <w:pStyle w:val="a4"/>
        <w:shd w:val="clear" w:color="auto" w:fill="FFFFFF"/>
        <w:ind w:firstLine="0"/>
        <w:rPr>
          <w:sz w:val="28"/>
          <w:szCs w:val="28"/>
        </w:rPr>
      </w:pPr>
    </w:p>
    <w:p w:rsidR="001C55B6" w:rsidRDefault="001C55B6" w:rsidP="00A06295">
      <w:pPr>
        <w:pStyle w:val="a4"/>
        <w:shd w:val="clear" w:color="auto" w:fill="FFFFFF"/>
        <w:ind w:firstLine="0"/>
        <w:rPr>
          <w:sz w:val="28"/>
          <w:szCs w:val="28"/>
        </w:rPr>
      </w:pPr>
    </w:p>
    <w:p w:rsidR="001C55B6" w:rsidRDefault="001C55B6" w:rsidP="00A06295">
      <w:pPr>
        <w:pStyle w:val="a4"/>
        <w:shd w:val="clear" w:color="auto" w:fill="FFFFFF"/>
        <w:ind w:firstLine="0"/>
        <w:rPr>
          <w:sz w:val="28"/>
          <w:szCs w:val="28"/>
        </w:rPr>
      </w:pPr>
    </w:p>
    <w:p w:rsidR="001C55B6" w:rsidRDefault="001C55B6" w:rsidP="00A06295">
      <w:pPr>
        <w:pStyle w:val="a4"/>
        <w:shd w:val="clear" w:color="auto" w:fill="FFFFFF"/>
        <w:ind w:firstLine="0"/>
        <w:rPr>
          <w:sz w:val="28"/>
          <w:szCs w:val="28"/>
        </w:rPr>
      </w:pPr>
    </w:p>
    <w:p w:rsidR="001C55B6" w:rsidRDefault="001C55B6" w:rsidP="00A06295">
      <w:pPr>
        <w:pStyle w:val="a4"/>
        <w:shd w:val="clear" w:color="auto" w:fill="FFFFFF"/>
        <w:ind w:firstLine="0"/>
        <w:rPr>
          <w:sz w:val="28"/>
          <w:szCs w:val="28"/>
        </w:rPr>
      </w:pPr>
    </w:p>
    <w:p w:rsidR="001C55B6" w:rsidRDefault="001C55B6" w:rsidP="00A06295">
      <w:pPr>
        <w:pStyle w:val="a4"/>
        <w:shd w:val="clear" w:color="auto" w:fill="FFFFFF"/>
        <w:ind w:firstLine="0"/>
        <w:rPr>
          <w:sz w:val="28"/>
          <w:szCs w:val="28"/>
        </w:rPr>
      </w:pPr>
    </w:p>
    <w:p w:rsidR="001C55B6" w:rsidRDefault="001C55B6" w:rsidP="00A06295">
      <w:pPr>
        <w:pStyle w:val="a4"/>
        <w:shd w:val="clear" w:color="auto" w:fill="FFFFFF"/>
        <w:ind w:firstLine="0"/>
        <w:rPr>
          <w:sz w:val="28"/>
          <w:szCs w:val="28"/>
        </w:rPr>
      </w:pPr>
    </w:p>
    <w:p w:rsidR="001C55B6" w:rsidRDefault="001C55B6" w:rsidP="00A06295">
      <w:pPr>
        <w:pStyle w:val="a4"/>
        <w:shd w:val="clear" w:color="auto" w:fill="FFFFFF"/>
        <w:ind w:firstLine="0"/>
        <w:rPr>
          <w:sz w:val="28"/>
          <w:szCs w:val="28"/>
        </w:rPr>
      </w:pPr>
    </w:p>
    <w:p w:rsidR="001C55B6" w:rsidRDefault="001C55B6" w:rsidP="00A06295">
      <w:pPr>
        <w:pStyle w:val="a4"/>
        <w:shd w:val="clear" w:color="auto" w:fill="FFFFFF"/>
        <w:ind w:firstLine="0"/>
        <w:rPr>
          <w:sz w:val="28"/>
          <w:szCs w:val="28"/>
        </w:rPr>
      </w:pPr>
    </w:p>
    <w:p w:rsidR="001C55B6" w:rsidRDefault="001C55B6" w:rsidP="00A06295">
      <w:pPr>
        <w:pStyle w:val="a4"/>
        <w:shd w:val="clear" w:color="auto" w:fill="FFFFFF"/>
        <w:ind w:firstLine="0"/>
        <w:rPr>
          <w:sz w:val="28"/>
          <w:szCs w:val="28"/>
        </w:rPr>
      </w:pPr>
    </w:p>
    <w:p w:rsidR="001C55B6" w:rsidRDefault="001C55B6" w:rsidP="00A06295">
      <w:pPr>
        <w:pStyle w:val="a4"/>
        <w:shd w:val="clear" w:color="auto" w:fill="FFFFFF"/>
        <w:ind w:firstLine="0"/>
        <w:rPr>
          <w:sz w:val="28"/>
          <w:szCs w:val="28"/>
        </w:rPr>
      </w:pPr>
    </w:p>
    <w:p w:rsidR="001C55B6" w:rsidRDefault="001C55B6" w:rsidP="00A06295">
      <w:pPr>
        <w:pStyle w:val="a4"/>
        <w:shd w:val="clear" w:color="auto" w:fill="FFFFFF"/>
        <w:ind w:firstLine="0"/>
        <w:rPr>
          <w:sz w:val="28"/>
          <w:szCs w:val="28"/>
        </w:rPr>
      </w:pPr>
    </w:p>
    <w:p w:rsidR="001C55B6" w:rsidRDefault="001C55B6" w:rsidP="00A06295">
      <w:pPr>
        <w:pStyle w:val="a4"/>
        <w:shd w:val="clear" w:color="auto" w:fill="FFFFFF"/>
        <w:ind w:firstLine="0"/>
        <w:rPr>
          <w:sz w:val="28"/>
          <w:szCs w:val="28"/>
        </w:rPr>
      </w:pPr>
    </w:p>
    <w:p w:rsidR="005326E6" w:rsidRDefault="005326E6" w:rsidP="00A06295">
      <w:pPr>
        <w:pStyle w:val="a4"/>
        <w:shd w:val="clear" w:color="auto" w:fill="FFFFFF"/>
        <w:ind w:firstLine="0"/>
        <w:rPr>
          <w:sz w:val="28"/>
          <w:szCs w:val="28"/>
        </w:rPr>
      </w:pPr>
      <w:bookmarkStart w:id="0" w:name="_GoBack"/>
      <w:bookmarkEnd w:id="0"/>
    </w:p>
    <w:p w:rsidR="0063446E" w:rsidRPr="00D24540" w:rsidRDefault="0063446E" w:rsidP="0063446E">
      <w:pPr>
        <w:pStyle w:val="a4"/>
        <w:shd w:val="clear" w:color="auto" w:fill="FFFFFF"/>
        <w:ind w:firstLine="539"/>
        <w:jc w:val="right"/>
        <w:rPr>
          <w:sz w:val="28"/>
          <w:szCs w:val="28"/>
        </w:rPr>
      </w:pPr>
      <w:r w:rsidRPr="00D24540">
        <w:rPr>
          <w:sz w:val="28"/>
          <w:szCs w:val="28"/>
        </w:rPr>
        <w:lastRenderedPageBreak/>
        <w:t>Anexa nr. 3</w:t>
      </w:r>
    </w:p>
    <w:p w:rsidR="0063446E" w:rsidRPr="00D24540" w:rsidRDefault="0063446E" w:rsidP="0063446E">
      <w:pPr>
        <w:pStyle w:val="a4"/>
        <w:shd w:val="clear" w:color="auto" w:fill="FFFFFF"/>
        <w:ind w:firstLine="539"/>
        <w:jc w:val="center"/>
        <w:rPr>
          <w:sz w:val="28"/>
          <w:szCs w:val="28"/>
        </w:rPr>
      </w:pPr>
      <w:r w:rsidRPr="00D24540">
        <w:rPr>
          <w:sz w:val="28"/>
          <w:szCs w:val="28"/>
        </w:rPr>
        <w:t xml:space="preserve">                                                           la Hotărârea Guvernului nr._______ </w:t>
      </w:r>
    </w:p>
    <w:p w:rsidR="0063446E" w:rsidRPr="00D24540" w:rsidRDefault="0063446E" w:rsidP="00135716">
      <w:pPr>
        <w:ind w:firstLine="567"/>
        <w:jc w:val="both"/>
        <w:rPr>
          <w:lang w:val="en-US"/>
        </w:rPr>
      </w:pPr>
      <w:r w:rsidRPr="00D24540">
        <w:rPr>
          <w:lang w:val="en-US"/>
        </w:rPr>
        <w:t> </w:t>
      </w:r>
    </w:p>
    <w:p w:rsidR="0063446E" w:rsidRPr="00D24540" w:rsidRDefault="0063446E" w:rsidP="0063446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24540">
        <w:rPr>
          <w:rFonts w:ascii="Times New Roman" w:hAnsi="Times New Roman" w:cs="Times New Roman"/>
          <w:b/>
          <w:sz w:val="28"/>
          <w:szCs w:val="28"/>
          <w:lang w:eastAsia="ru-RU"/>
        </w:rPr>
        <w:t>REGULAMENT</w:t>
      </w:r>
      <w:r w:rsidR="009C38AE">
        <w:rPr>
          <w:rFonts w:ascii="Times New Roman" w:hAnsi="Times New Roman" w:cs="Times New Roman"/>
          <w:b/>
          <w:sz w:val="28"/>
          <w:szCs w:val="28"/>
          <w:lang w:eastAsia="ru-RU"/>
        </w:rPr>
        <w:t>UL</w:t>
      </w:r>
    </w:p>
    <w:p w:rsidR="0063446E" w:rsidRPr="00D24540" w:rsidRDefault="0063446E" w:rsidP="0063446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24540">
        <w:rPr>
          <w:rFonts w:ascii="Times New Roman" w:hAnsi="Times New Roman" w:cs="Times New Roman"/>
          <w:b/>
          <w:sz w:val="28"/>
          <w:szCs w:val="28"/>
          <w:lang w:eastAsia="ru-RU"/>
        </w:rPr>
        <w:t>privind modul de trecere la pierderi sau la deșeuri a bunurilor</w:t>
      </w:r>
    </w:p>
    <w:p w:rsidR="0063446E" w:rsidRPr="00D24540" w:rsidRDefault="0063446E" w:rsidP="0063446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24540">
        <w:rPr>
          <w:rFonts w:ascii="Times New Roman" w:hAnsi="Times New Roman" w:cs="Times New Roman"/>
          <w:b/>
          <w:sz w:val="28"/>
          <w:szCs w:val="28"/>
          <w:lang w:eastAsia="ru-RU"/>
        </w:rPr>
        <w:t>din rezervele de stat și de mobilizare</w:t>
      </w:r>
    </w:p>
    <w:p w:rsidR="0063446E" w:rsidRPr="00D24540" w:rsidRDefault="0063446E" w:rsidP="0063446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446E" w:rsidRPr="00D24540" w:rsidRDefault="007769B6" w:rsidP="007769B6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I. </w:t>
      </w:r>
      <w:r w:rsidR="0063446E" w:rsidRPr="00D24540">
        <w:rPr>
          <w:rFonts w:ascii="Times New Roman" w:hAnsi="Times New Roman" w:cs="Times New Roman"/>
          <w:b/>
          <w:sz w:val="28"/>
          <w:szCs w:val="28"/>
          <w:lang w:eastAsia="ru-RU"/>
        </w:rPr>
        <w:t>DISPOZIŢII GENERALE</w:t>
      </w:r>
    </w:p>
    <w:p w:rsidR="0063446E" w:rsidRPr="00D24540" w:rsidRDefault="0063446E" w:rsidP="0063446E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446E" w:rsidRDefault="0063446E" w:rsidP="006344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540">
        <w:rPr>
          <w:rFonts w:ascii="Times New Roman" w:hAnsi="Times New Roman" w:cs="Times New Roman"/>
          <w:b/>
          <w:sz w:val="28"/>
          <w:szCs w:val="28"/>
          <w:lang w:eastAsia="ru-RU"/>
        </w:rPr>
        <w:t>1.</w:t>
      </w:r>
      <w:r w:rsidRPr="00D24540">
        <w:rPr>
          <w:rFonts w:ascii="Times New Roman" w:hAnsi="Times New Roman" w:cs="Times New Roman"/>
          <w:sz w:val="28"/>
          <w:szCs w:val="28"/>
          <w:lang w:eastAsia="ru-RU"/>
        </w:rPr>
        <w:t xml:space="preserve"> Regulamentul privind modul de trecere la pierderi sau la deșeuri a bunurilor din rezervele de stat şi de mobilizare (în continuare – </w:t>
      </w:r>
      <w:r w:rsidRPr="00D2454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Regulament</w:t>
      </w:r>
      <w:r w:rsidRPr="00D24540">
        <w:rPr>
          <w:rFonts w:ascii="Times New Roman" w:hAnsi="Times New Roman" w:cs="Times New Roman"/>
          <w:sz w:val="28"/>
          <w:szCs w:val="28"/>
          <w:lang w:eastAsia="ru-RU"/>
        </w:rPr>
        <w:t>) reglementează procedura de trecere la pierderi sau la deșeuri a bunurilor din rezervele de stat și de mobilizare</w:t>
      </w:r>
      <w:r w:rsidR="00D16B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24540">
        <w:rPr>
          <w:rFonts w:ascii="Times New Roman" w:hAnsi="Times New Roman" w:cs="Times New Roman"/>
          <w:sz w:val="28"/>
          <w:szCs w:val="28"/>
          <w:lang w:eastAsia="ru-RU"/>
        </w:rPr>
        <w:t>cu un nivel scăzut al calității, fizic învechite sau care nu prezintă interes comercial, cu excepția normelor perisabilității naturale.</w:t>
      </w:r>
    </w:p>
    <w:p w:rsidR="0063446E" w:rsidRPr="00D24540" w:rsidRDefault="0063446E" w:rsidP="006344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540">
        <w:rPr>
          <w:rFonts w:ascii="Times New Roman" w:hAnsi="Times New Roman" w:cs="Times New Roman"/>
          <w:b/>
          <w:sz w:val="28"/>
          <w:szCs w:val="28"/>
          <w:lang w:eastAsia="ru-RU"/>
        </w:rPr>
        <w:t>2.</w:t>
      </w:r>
      <w:r w:rsidRPr="00D24540">
        <w:rPr>
          <w:rFonts w:ascii="Times New Roman" w:hAnsi="Times New Roman" w:cs="Times New Roman"/>
          <w:sz w:val="28"/>
          <w:szCs w:val="28"/>
          <w:lang w:eastAsia="ru-RU"/>
        </w:rPr>
        <w:t xml:space="preserve"> În sensul prezentului Regulament, se definesc următoarele noţiuni:</w:t>
      </w:r>
    </w:p>
    <w:p w:rsidR="00F22817" w:rsidRPr="00F22817" w:rsidRDefault="00F22817" w:rsidP="00F228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281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bun unitar</w:t>
      </w:r>
      <w:r w:rsidRPr="00F228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075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F228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bun ce nu poate fi dezmembrat în mai multe elemente utilizabile;</w:t>
      </w:r>
    </w:p>
    <w:p w:rsidR="00F22817" w:rsidRPr="00F22817" w:rsidRDefault="00F22817" w:rsidP="00F228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281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bun complex</w:t>
      </w:r>
      <w:r w:rsidRPr="00F228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707515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F228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bun ce poate fi dezmembrat în mai multe elemente utilizabile care sep</w:t>
      </w:r>
      <w:r w:rsidR="00655FD2">
        <w:rPr>
          <w:rFonts w:ascii="Times New Roman" w:hAnsi="Times New Roman" w:cs="Times New Roman"/>
          <w:sz w:val="28"/>
          <w:szCs w:val="28"/>
          <w:shd w:val="clear" w:color="auto" w:fill="FFFFFF"/>
        </w:rPr>
        <w:t>arat prezintă interes comercial;</w:t>
      </w:r>
    </w:p>
    <w:p w:rsidR="009B6EFD" w:rsidRPr="006356B9" w:rsidRDefault="009B6EFD" w:rsidP="009B6E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227">
        <w:rPr>
          <w:rFonts w:ascii="Times New Roman" w:hAnsi="Times New Roman" w:cs="Times New Roman"/>
          <w:b/>
          <w:i/>
          <w:sz w:val="28"/>
          <w:szCs w:val="28"/>
        </w:rPr>
        <w:t>elemente utilizabile</w:t>
      </w:r>
      <w:r w:rsidRPr="00F22817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0200F5" w:rsidRPr="006356B9">
        <w:rPr>
          <w:rFonts w:ascii="Times New Roman" w:hAnsi="Times New Roman" w:cs="Times New Roman"/>
          <w:sz w:val="28"/>
          <w:szCs w:val="28"/>
        </w:rPr>
        <w:t xml:space="preserve">materiale, piese, </w:t>
      </w:r>
      <w:r w:rsidR="004E564C">
        <w:rPr>
          <w:rFonts w:ascii="Times New Roman" w:hAnsi="Times New Roman" w:cs="Times New Roman"/>
          <w:sz w:val="28"/>
          <w:szCs w:val="28"/>
        </w:rPr>
        <w:t>componente</w:t>
      </w:r>
      <w:r w:rsidR="00655FD2">
        <w:rPr>
          <w:rFonts w:ascii="Times New Roman" w:hAnsi="Times New Roman" w:cs="Times New Roman"/>
          <w:sz w:val="28"/>
          <w:szCs w:val="28"/>
        </w:rPr>
        <w:t xml:space="preserve"> sau</w:t>
      </w:r>
      <w:r w:rsidR="004E564C">
        <w:rPr>
          <w:rFonts w:ascii="Times New Roman" w:hAnsi="Times New Roman" w:cs="Times New Roman"/>
          <w:sz w:val="28"/>
          <w:szCs w:val="28"/>
        </w:rPr>
        <w:t xml:space="preserve"> </w:t>
      </w:r>
      <w:r w:rsidR="000200F5" w:rsidRPr="006356B9">
        <w:rPr>
          <w:rFonts w:ascii="Times New Roman" w:hAnsi="Times New Roman" w:cs="Times New Roman"/>
          <w:sz w:val="28"/>
          <w:szCs w:val="28"/>
        </w:rPr>
        <w:t xml:space="preserve">materii prime rezultate în urma dezmembrării bunurilor, care </w:t>
      </w:r>
      <w:r w:rsidR="009B1EA4" w:rsidRPr="006356B9">
        <w:rPr>
          <w:rFonts w:ascii="Times New Roman" w:hAnsi="Times New Roman" w:cs="Times New Roman"/>
          <w:sz w:val="28"/>
          <w:szCs w:val="28"/>
        </w:rPr>
        <w:t>prezintă interes comercial</w:t>
      </w:r>
      <w:r w:rsidR="000200F5" w:rsidRPr="006356B9">
        <w:rPr>
          <w:rFonts w:ascii="Times New Roman" w:hAnsi="Times New Roman" w:cs="Times New Roman"/>
          <w:sz w:val="28"/>
          <w:szCs w:val="28"/>
        </w:rPr>
        <w:t>;</w:t>
      </w:r>
    </w:p>
    <w:p w:rsidR="00DF3386" w:rsidRDefault="0063446E" w:rsidP="0063446E">
      <w:pPr>
        <w:pStyle w:val="a3"/>
        <w:ind w:firstLine="708"/>
        <w:jc w:val="both"/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  <w:r w:rsidRPr="00D24540">
        <w:rPr>
          <w:rFonts w:ascii="Times New Roman" w:hAnsi="Times New Roman" w:cs="Times New Roman"/>
          <w:b/>
          <w:i/>
          <w:sz w:val="28"/>
          <w:szCs w:val="28"/>
        </w:rPr>
        <w:t>trecerea la pierderi -</w:t>
      </w:r>
      <w:r w:rsidRPr="00D24540">
        <w:rPr>
          <w:rFonts w:ascii="Times New Roman" w:hAnsi="Times New Roman" w:cs="Times New Roman"/>
          <w:sz w:val="28"/>
          <w:szCs w:val="28"/>
        </w:rPr>
        <w:t xml:space="preserve"> scoaterea definitivă de la păstrare și din evidența contabilă a bunurilor din rezervele de stat și de mobilizare</w:t>
      </w:r>
      <w:r w:rsidR="008A056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A0561">
        <w:rPr>
          <w:rFonts w:ascii="Times New Roman" w:hAnsi="Times New Roman" w:cs="Times New Roman"/>
          <w:sz w:val="28"/>
          <w:szCs w:val="28"/>
        </w:rPr>
        <w:t>cu un nivel scăzut al calității, fizic învechite sau care nu prezintă interes comercial, cu ulterioara înregistrare în evidența contabilă a elementelor utilizabile</w:t>
      </w:r>
      <w:r w:rsidR="00947F7B">
        <w:rPr>
          <w:rFonts w:ascii="Times New Roman" w:hAnsi="Times New Roman" w:cs="Times New Roman"/>
          <w:sz w:val="28"/>
          <w:szCs w:val="28"/>
        </w:rPr>
        <w:t>;</w:t>
      </w:r>
      <w:r w:rsidRPr="008A05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446E" w:rsidRPr="00A13258" w:rsidRDefault="0063446E" w:rsidP="0063446E">
      <w:pPr>
        <w:pStyle w:val="a3"/>
        <w:ind w:firstLine="708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 w:rsidRPr="00D24540">
        <w:rPr>
          <w:rFonts w:ascii="Times New Roman" w:hAnsi="Times New Roman" w:cs="Times New Roman"/>
          <w:b/>
          <w:i/>
          <w:sz w:val="28"/>
          <w:szCs w:val="28"/>
        </w:rPr>
        <w:t>trecerea la deșeuri</w:t>
      </w:r>
      <w:r w:rsidRPr="00D24540">
        <w:rPr>
          <w:rFonts w:ascii="Times New Roman" w:hAnsi="Times New Roman" w:cs="Times New Roman"/>
          <w:sz w:val="28"/>
          <w:szCs w:val="28"/>
        </w:rPr>
        <w:t xml:space="preserve"> – scoa</w:t>
      </w:r>
      <w:r w:rsidR="00893404" w:rsidRPr="00D24540">
        <w:rPr>
          <w:rFonts w:ascii="Times New Roman" w:hAnsi="Times New Roman" w:cs="Times New Roman"/>
          <w:sz w:val="28"/>
          <w:szCs w:val="28"/>
        </w:rPr>
        <w:t>terea definitivă de la păstrare</w:t>
      </w:r>
      <w:r w:rsidRPr="00D24540">
        <w:rPr>
          <w:rFonts w:ascii="Times New Roman" w:hAnsi="Times New Roman" w:cs="Times New Roman"/>
          <w:sz w:val="28"/>
          <w:szCs w:val="28"/>
        </w:rPr>
        <w:t xml:space="preserve"> și din evidența contabilă a bunurilor din rezervele de stat și de mobilizare</w:t>
      </w:r>
      <w:r w:rsidR="008A0561" w:rsidRPr="00A13258">
        <w:rPr>
          <w:rFonts w:ascii="Times New Roman" w:hAnsi="Times New Roman" w:cs="Times New Roman"/>
          <w:sz w:val="28"/>
          <w:szCs w:val="28"/>
        </w:rPr>
        <w:t xml:space="preserve">, care </w:t>
      </w:r>
      <w:r w:rsidR="004F2881" w:rsidRPr="00A13258">
        <w:rPr>
          <w:rFonts w:ascii="Times New Roman" w:hAnsi="Times New Roman" w:cs="Times New Roman"/>
          <w:sz w:val="28"/>
          <w:szCs w:val="28"/>
        </w:rPr>
        <w:t>au devenit deșeuri în sensul art.</w:t>
      </w:r>
      <w:r w:rsidR="004B0D96">
        <w:rPr>
          <w:rFonts w:ascii="Times New Roman" w:hAnsi="Times New Roman" w:cs="Times New Roman"/>
          <w:sz w:val="28"/>
          <w:szCs w:val="28"/>
        </w:rPr>
        <w:t xml:space="preserve"> </w:t>
      </w:r>
      <w:r w:rsidR="004F2881" w:rsidRPr="00A13258">
        <w:rPr>
          <w:rFonts w:ascii="Times New Roman" w:hAnsi="Times New Roman" w:cs="Times New Roman"/>
          <w:sz w:val="28"/>
          <w:szCs w:val="28"/>
        </w:rPr>
        <w:t>2 pct.</w:t>
      </w:r>
      <w:r w:rsidR="004B0D96">
        <w:rPr>
          <w:rFonts w:ascii="Times New Roman" w:hAnsi="Times New Roman" w:cs="Times New Roman"/>
          <w:sz w:val="28"/>
          <w:szCs w:val="28"/>
        </w:rPr>
        <w:t xml:space="preserve"> </w:t>
      </w:r>
      <w:r w:rsidR="004F2881" w:rsidRPr="00A13258">
        <w:rPr>
          <w:rFonts w:ascii="Times New Roman" w:hAnsi="Times New Roman" w:cs="Times New Roman"/>
          <w:sz w:val="28"/>
          <w:szCs w:val="28"/>
        </w:rPr>
        <w:t>9) din Legea nr.</w:t>
      </w:r>
      <w:r w:rsidR="004B0D96">
        <w:rPr>
          <w:rFonts w:ascii="Times New Roman" w:hAnsi="Times New Roman" w:cs="Times New Roman"/>
          <w:sz w:val="28"/>
          <w:szCs w:val="28"/>
        </w:rPr>
        <w:t xml:space="preserve"> </w:t>
      </w:r>
      <w:r w:rsidR="004F2881" w:rsidRPr="00A13258">
        <w:rPr>
          <w:rFonts w:ascii="Times New Roman" w:hAnsi="Times New Roman" w:cs="Times New Roman"/>
          <w:sz w:val="28"/>
          <w:szCs w:val="28"/>
        </w:rPr>
        <w:t>209/2016 privind deșeurile,</w:t>
      </w:r>
      <w:r w:rsidR="007111EA">
        <w:rPr>
          <w:rFonts w:ascii="Times New Roman" w:hAnsi="Times New Roman" w:cs="Times New Roman"/>
          <w:sz w:val="28"/>
          <w:szCs w:val="28"/>
        </w:rPr>
        <w:t xml:space="preserve"> și urmează a fi gestionate și/sau </w:t>
      </w:r>
      <w:r w:rsidR="00AD44DF" w:rsidRPr="00A13258">
        <w:rPr>
          <w:rFonts w:ascii="Times New Roman" w:hAnsi="Times New Roman" w:cs="Times New Roman"/>
          <w:sz w:val="28"/>
          <w:szCs w:val="28"/>
        </w:rPr>
        <w:t>eliminate</w:t>
      </w:r>
      <w:r w:rsidR="004F2881" w:rsidRPr="00A13258">
        <w:rPr>
          <w:rFonts w:ascii="Times New Roman" w:hAnsi="Times New Roman" w:cs="Times New Roman"/>
          <w:sz w:val="28"/>
          <w:szCs w:val="28"/>
        </w:rPr>
        <w:t xml:space="preserve"> în conformitate cu prevederile acestei legi;</w:t>
      </w:r>
      <w:r w:rsidR="004F28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5434" w:rsidRPr="004C139E" w:rsidRDefault="00F25434" w:rsidP="007075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3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perisabilitatea naturală </w:t>
      </w:r>
      <w:r w:rsidRPr="004C139E">
        <w:rPr>
          <w:rFonts w:ascii="Times New Roman" w:hAnsi="Times New Roman" w:cs="Times New Roman"/>
          <w:sz w:val="28"/>
          <w:szCs w:val="28"/>
        </w:rPr>
        <w:t>– scăderea cantitativă care se produce (și care se acceptă ca normală) la unele mărfuri, din cauza evaporării, uscării sau din cauza eliminării din circuit a unei părți din marfă, ca urmare a distrugerii sau degradării prin manipulare ori ca urmare a unor procese naturale de alterare.</w:t>
      </w:r>
    </w:p>
    <w:p w:rsidR="0063446E" w:rsidRPr="00D24540" w:rsidRDefault="0063446E" w:rsidP="006344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540">
        <w:rPr>
          <w:rFonts w:ascii="Times New Roman" w:hAnsi="Times New Roman" w:cs="Times New Roman"/>
          <w:b/>
          <w:sz w:val="28"/>
          <w:szCs w:val="28"/>
        </w:rPr>
        <w:t>3.</w:t>
      </w:r>
      <w:r w:rsidR="00CC01B7">
        <w:rPr>
          <w:rFonts w:ascii="Times New Roman" w:hAnsi="Times New Roman" w:cs="Times New Roman"/>
          <w:sz w:val="28"/>
          <w:szCs w:val="28"/>
        </w:rPr>
        <w:t xml:space="preserve"> </w:t>
      </w:r>
      <w:r w:rsidR="004F2881">
        <w:rPr>
          <w:rFonts w:ascii="Times New Roman" w:hAnsi="Times New Roman" w:cs="Times New Roman"/>
          <w:sz w:val="28"/>
          <w:szCs w:val="28"/>
        </w:rPr>
        <w:t>B</w:t>
      </w:r>
      <w:r w:rsidRPr="00D24540">
        <w:rPr>
          <w:rFonts w:ascii="Times New Roman" w:hAnsi="Times New Roman" w:cs="Times New Roman"/>
          <w:sz w:val="28"/>
          <w:szCs w:val="28"/>
        </w:rPr>
        <w:t>unurile din rezervele de stat și de mobilizare pot fi trecu</w:t>
      </w:r>
      <w:r w:rsidR="004F7B67">
        <w:rPr>
          <w:rFonts w:ascii="Times New Roman" w:hAnsi="Times New Roman" w:cs="Times New Roman"/>
          <w:sz w:val="28"/>
          <w:szCs w:val="28"/>
        </w:rPr>
        <w:t>te la pierderi sau la deșeuri din următoarele cauze</w:t>
      </w:r>
      <w:r w:rsidRPr="00D24540">
        <w:rPr>
          <w:rFonts w:ascii="Times New Roman" w:hAnsi="Times New Roman" w:cs="Times New Roman"/>
          <w:sz w:val="28"/>
          <w:szCs w:val="28"/>
        </w:rPr>
        <w:t>:</w:t>
      </w:r>
    </w:p>
    <w:p w:rsidR="0063446E" w:rsidRPr="00D24540" w:rsidRDefault="0063446E" w:rsidP="006344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869">
        <w:rPr>
          <w:rFonts w:ascii="Times New Roman" w:hAnsi="Times New Roman" w:cs="Times New Roman"/>
          <w:b/>
          <w:i/>
          <w:sz w:val="28"/>
          <w:szCs w:val="28"/>
        </w:rPr>
        <w:t>1)</w:t>
      </w:r>
      <w:r w:rsidRPr="00D245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4540">
        <w:rPr>
          <w:rFonts w:ascii="Times New Roman" w:hAnsi="Times New Roman" w:cs="Times New Roman"/>
          <w:b/>
          <w:i/>
          <w:sz w:val="28"/>
          <w:szCs w:val="28"/>
        </w:rPr>
        <w:t>au un nivel scăzut al calității</w:t>
      </w:r>
      <w:r w:rsidRPr="00D24540">
        <w:rPr>
          <w:rFonts w:ascii="Times New Roman" w:hAnsi="Times New Roman" w:cs="Times New Roman"/>
          <w:sz w:val="28"/>
          <w:szCs w:val="28"/>
        </w:rPr>
        <w:t xml:space="preserve"> – schimbarea caracteristicilor calitative prescrise, uzura fizică și morală în timpul păstrării, modificarea standardelor, indicilor, condițiilor tehnice şi a structurii bunurilor (avariate, defectate, degradate, dereglate, rupte)</w:t>
      </w:r>
      <w:r w:rsidR="00881ABB">
        <w:rPr>
          <w:rFonts w:ascii="Times New Roman" w:hAnsi="Times New Roman" w:cs="Times New Roman"/>
          <w:sz w:val="28"/>
          <w:szCs w:val="28"/>
        </w:rPr>
        <w:t xml:space="preserve"> sau alte condiții de scădere a calității</w:t>
      </w:r>
      <w:r w:rsidRPr="00D24540">
        <w:rPr>
          <w:rFonts w:ascii="Times New Roman" w:hAnsi="Times New Roman" w:cs="Times New Roman"/>
          <w:sz w:val="28"/>
          <w:szCs w:val="28"/>
        </w:rPr>
        <w:t>;</w:t>
      </w:r>
    </w:p>
    <w:p w:rsidR="00152B9C" w:rsidRPr="00D24540" w:rsidRDefault="00152B9C" w:rsidP="00152B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4869">
        <w:rPr>
          <w:rFonts w:ascii="Times New Roman" w:hAnsi="Times New Roman" w:cs="Times New Roman"/>
          <w:b/>
          <w:i/>
          <w:sz w:val="28"/>
          <w:szCs w:val="28"/>
        </w:rPr>
        <w:t>2)</w:t>
      </w:r>
      <w:r w:rsidRPr="00D24540">
        <w:rPr>
          <w:rFonts w:ascii="Times New Roman" w:hAnsi="Times New Roman" w:cs="Times New Roman"/>
          <w:b/>
          <w:i/>
          <w:sz w:val="28"/>
          <w:szCs w:val="28"/>
        </w:rPr>
        <w:t xml:space="preserve"> sunt fizic învechite</w:t>
      </w:r>
      <w:r w:rsidRPr="00D24540">
        <w:rPr>
          <w:rFonts w:ascii="Times New Roman" w:hAnsi="Times New Roman" w:cs="Times New Roman"/>
          <w:i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pierderea actualității în timp</w:t>
      </w:r>
      <w:r w:rsidRPr="00D24540">
        <w:rPr>
          <w:rFonts w:ascii="Times New Roman" w:hAnsi="Times New Roman" w:cs="Times New Roman"/>
          <w:sz w:val="28"/>
          <w:szCs w:val="28"/>
        </w:rPr>
        <w:t xml:space="preserve"> urmare expirării termenului de valabilitate</w:t>
      </w:r>
      <w:r w:rsidR="00197514">
        <w:rPr>
          <w:rFonts w:ascii="Times New Roman" w:hAnsi="Times New Roman" w:cs="Times New Roman"/>
          <w:sz w:val="28"/>
          <w:szCs w:val="28"/>
        </w:rPr>
        <w:t xml:space="preserve"> sau utilizării acestora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3AF9" w:rsidRDefault="0063446E" w:rsidP="001045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4540">
        <w:rPr>
          <w:rFonts w:ascii="Times New Roman" w:hAnsi="Times New Roman" w:cs="Times New Roman"/>
          <w:b/>
          <w:i/>
          <w:sz w:val="28"/>
          <w:szCs w:val="28"/>
        </w:rPr>
        <w:t>3) nu prezintă interes comercial</w:t>
      </w:r>
      <w:r w:rsidRPr="00D24540">
        <w:rPr>
          <w:rFonts w:ascii="Times New Roman" w:hAnsi="Times New Roman" w:cs="Times New Roman"/>
          <w:sz w:val="28"/>
          <w:szCs w:val="28"/>
        </w:rPr>
        <w:t xml:space="preserve"> –</w:t>
      </w:r>
      <w:r w:rsidRPr="00D245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07FB1" w:rsidRPr="00096D67">
        <w:rPr>
          <w:rFonts w:ascii="Times New Roman" w:hAnsi="Times New Roman" w:cs="Times New Roman"/>
          <w:sz w:val="28"/>
          <w:szCs w:val="28"/>
          <w:shd w:val="clear" w:color="auto" w:fill="FFFFFF"/>
        </w:rPr>
        <w:t>care nu corespunde cerințelor timpului și/sau nu mai este necesar populației.</w:t>
      </w:r>
    </w:p>
    <w:p w:rsidR="00D57E09" w:rsidRPr="00104548" w:rsidRDefault="00D57E09" w:rsidP="00104548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63446E" w:rsidRPr="00D24540" w:rsidRDefault="0063446E" w:rsidP="0063446E">
      <w:pPr>
        <w:pStyle w:val="a3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D2454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 xml:space="preserve">II. </w:t>
      </w:r>
      <w:r w:rsidR="004A489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ÎNAINTAREA BUNURILOR</w:t>
      </w:r>
      <w:r w:rsidR="004A4898" w:rsidRPr="00D2454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D2454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PENTRU A FI TRECUTE LA PIERDERI SAU LA DEȘEURI</w:t>
      </w:r>
    </w:p>
    <w:p w:rsidR="0063446E" w:rsidRDefault="0063446E" w:rsidP="0063446E">
      <w:pPr>
        <w:jc w:val="center"/>
        <w:rPr>
          <w:bCs/>
          <w:sz w:val="28"/>
          <w:szCs w:val="28"/>
          <w:lang w:val="en-US"/>
        </w:rPr>
      </w:pPr>
    </w:p>
    <w:p w:rsidR="00192F4B" w:rsidRDefault="004A4898" w:rsidP="004A4898">
      <w:pPr>
        <w:ind w:firstLine="720"/>
        <w:jc w:val="both"/>
        <w:rPr>
          <w:bCs/>
          <w:sz w:val="28"/>
          <w:szCs w:val="28"/>
        </w:rPr>
      </w:pPr>
      <w:r w:rsidRPr="00F21A97">
        <w:rPr>
          <w:b/>
          <w:bCs/>
          <w:sz w:val="28"/>
          <w:szCs w:val="28"/>
        </w:rPr>
        <w:t>4.</w:t>
      </w:r>
      <w:r w:rsidRPr="008D7A6A">
        <w:rPr>
          <w:bCs/>
          <w:sz w:val="28"/>
          <w:szCs w:val="28"/>
        </w:rPr>
        <w:t xml:space="preserve"> </w:t>
      </w:r>
      <w:r w:rsidR="00256CB2" w:rsidRPr="008D7A6A">
        <w:rPr>
          <w:bCs/>
          <w:sz w:val="28"/>
          <w:szCs w:val="28"/>
        </w:rPr>
        <w:t xml:space="preserve">Constatarea bunurilor care urmează a fi înaintate spre examinare </w:t>
      </w:r>
      <w:r w:rsidR="00223D66" w:rsidRPr="008D7A6A">
        <w:rPr>
          <w:bCs/>
          <w:sz w:val="28"/>
          <w:szCs w:val="28"/>
        </w:rPr>
        <w:t>privind oportunitatea</w:t>
      </w:r>
      <w:r w:rsidR="00256CB2">
        <w:rPr>
          <w:bCs/>
          <w:color w:val="FF0000"/>
          <w:sz w:val="28"/>
          <w:szCs w:val="28"/>
          <w:lang w:val="en-US"/>
        </w:rPr>
        <w:t xml:space="preserve"> </w:t>
      </w:r>
      <w:r w:rsidR="00223D66">
        <w:rPr>
          <w:bCs/>
          <w:sz w:val="28"/>
          <w:szCs w:val="28"/>
        </w:rPr>
        <w:t>trecerii</w:t>
      </w:r>
      <w:r w:rsidR="00256CB2" w:rsidRPr="00D24540">
        <w:rPr>
          <w:bCs/>
          <w:sz w:val="28"/>
          <w:szCs w:val="28"/>
        </w:rPr>
        <w:t xml:space="preserve"> la pierderi sau la deșeuri</w:t>
      </w:r>
      <w:r w:rsidR="00223D66">
        <w:rPr>
          <w:bCs/>
          <w:sz w:val="28"/>
          <w:szCs w:val="28"/>
        </w:rPr>
        <w:t xml:space="preserve"> se realizează de către depozitar</w:t>
      </w:r>
      <w:r w:rsidR="00FE52EB">
        <w:rPr>
          <w:bCs/>
          <w:sz w:val="28"/>
          <w:szCs w:val="28"/>
        </w:rPr>
        <w:t>ul</w:t>
      </w:r>
      <w:r w:rsidR="00223D66">
        <w:rPr>
          <w:bCs/>
          <w:sz w:val="28"/>
          <w:szCs w:val="28"/>
        </w:rPr>
        <w:t xml:space="preserve"> </w:t>
      </w:r>
      <w:r w:rsidR="00FE52EB">
        <w:rPr>
          <w:bCs/>
          <w:sz w:val="28"/>
          <w:szCs w:val="28"/>
        </w:rPr>
        <w:t>responsabil</w:t>
      </w:r>
      <w:r w:rsidR="00223D66">
        <w:rPr>
          <w:bCs/>
          <w:sz w:val="28"/>
          <w:szCs w:val="28"/>
        </w:rPr>
        <w:t xml:space="preserve"> sau</w:t>
      </w:r>
      <w:r w:rsidR="00FE52EB">
        <w:rPr>
          <w:bCs/>
          <w:sz w:val="28"/>
          <w:szCs w:val="28"/>
        </w:rPr>
        <w:t xml:space="preserve"> Comisia de inventariere</w:t>
      </w:r>
      <w:r w:rsidR="00FE52EB" w:rsidRPr="00FE52EB">
        <w:rPr>
          <w:bCs/>
          <w:sz w:val="28"/>
          <w:szCs w:val="28"/>
        </w:rPr>
        <w:t xml:space="preserve"> </w:t>
      </w:r>
      <w:r w:rsidR="00FE52EB">
        <w:rPr>
          <w:bCs/>
          <w:sz w:val="28"/>
          <w:szCs w:val="28"/>
        </w:rPr>
        <w:t>a Agenției Rezerve Materiale (</w:t>
      </w:r>
      <w:r w:rsidR="00FE52EB" w:rsidRPr="006339BF">
        <w:rPr>
          <w:bCs/>
          <w:sz w:val="28"/>
          <w:szCs w:val="28"/>
        </w:rPr>
        <w:t>în continuare</w:t>
      </w:r>
      <w:r w:rsidR="00FE52EB" w:rsidRPr="00D24540">
        <w:rPr>
          <w:bCs/>
          <w:sz w:val="28"/>
          <w:szCs w:val="28"/>
        </w:rPr>
        <w:t xml:space="preserve"> – </w:t>
      </w:r>
      <w:r w:rsidR="00FE52EB" w:rsidRPr="00D24540">
        <w:rPr>
          <w:bCs/>
          <w:i/>
          <w:sz w:val="28"/>
          <w:szCs w:val="28"/>
        </w:rPr>
        <w:t>Comisia de inventariere</w:t>
      </w:r>
      <w:r w:rsidR="00FE52EB" w:rsidRPr="00D24540">
        <w:rPr>
          <w:bCs/>
          <w:sz w:val="28"/>
          <w:szCs w:val="28"/>
        </w:rPr>
        <w:t>)</w:t>
      </w:r>
      <w:r w:rsidR="00C6658F">
        <w:rPr>
          <w:bCs/>
          <w:sz w:val="28"/>
          <w:szCs w:val="28"/>
        </w:rPr>
        <w:t>.</w:t>
      </w:r>
    </w:p>
    <w:p w:rsidR="00303A8D" w:rsidRPr="00503777" w:rsidRDefault="0008757B" w:rsidP="00F85ED9">
      <w:pPr>
        <w:ind w:firstLine="708"/>
        <w:jc w:val="both"/>
        <w:rPr>
          <w:bCs/>
          <w:color w:val="FF0000"/>
          <w:sz w:val="28"/>
          <w:szCs w:val="28"/>
        </w:rPr>
      </w:pPr>
      <w:r w:rsidRPr="008F368E">
        <w:rPr>
          <w:b/>
          <w:bCs/>
          <w:sz w:val="28"/>
          <w:szCs w:val="28"/>
        </w:rPr>
        <w:t>5.</w:t>
      </w:r>
      <w:r w:rsidRPr="008F368E">
        <w:rPr>
          <w:bCs/>
          <w:sz w:val="28"/>
          <w:szCs w:val="28"/>
        </w:rPr>
        <w:t xml:space="preserve"> </w:t>
      </w:r>
      <w:r w:rsidR="00303A8D" w:rsidRPr="008F368E">
        <w:rPr>
          <w:bCs/>
          <w:sz w:val="28"/>
          <w:szCs w:val="28"/>
        </w:rPr>
        <w:t xml:space="preserve">În cadrul desfășurării inventarierii bunurilor din rezervele de stat și de mobilizare, Comisia de inventariere </w:t>
      </w:r>
      <w:r w:rsidR="00C81458">
        <w:rPr>
          <w:bCs/>
          <w:sz w:val="28"/>
          <w:szCs w:val="28"/>
        </w:rPr>
        <w:t>are dreptul să constate</w:t>
      </w:r>
      <w:r w:rsidR="00303A8D" w:rsidRPr="008F368E">
        <w:rPr>
          <w:bCs/>
          <w:sz w:val="28"/>
          <w:szCs w:val="28"/>
        </w:rPr>
        <w:t xml:space="preserve"> bunurile care au un nivel scăzut al calității, sunt fizic învechite sau nu prezintă interes comercial.</w:t>
      </w:r>
      <w:r w:rsidR="003A0B0F">
        <w:rPr>
          <w:bCs/>
          <w:color w:val="FF0000"/>
          <w:sz w:val="28"/>
          <w:szCs w:val="28"/>
        </w:rPr>
        <w:t xml:space="preserve"> </w:t>
      </w:r>
    </w:p>
    <w:p w:rsidR="00192F4B" w:rsidRDefault="0034170E" w:rsidP="0034170E">
      <w:pPr>
        <w:ind w:firstLine="708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D24540">
        <w:rPr>
          <w:b/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08757B">
        <w:rPr>
          <w:bCs/>
          <w:sz w:val="28"/>
          <w:szCs w:val="28"/>
        </w:rPr>
        <w:t>Urmare constatării bunurilor</w:t>
      </w:r>
      <w:r w:rsidR="00837C37">
        <w:rPr>
          <w:bCs/>
          <w:sz w:val="28"/>
          <w:szCs w:val="28"/>
        </w:rPr>
        <w:t xml:space="preserve"> </w:t>
      </w:r>
      <w:r w:rsidR="00837C37" w:rsidRPr="00837C37">
        <w:rPr>
          <w:bCs/>
          <w:sz w:val="28"/>
          <w:szCs w:val="28"/>
        </w:rPr>
        <w:t>înaintate spre examinare privind oportunitatea trecerii la pierderi sau la deșeuri</w:t>
      </w:r>
      <w:r w:rsidR="00044715">
        <w:rPr>
          <w:bCs/>
          <w:sz w:val="28"/>
          <w:szCs w:val="28"/>
        </w:rPr>
        <w:t>,</w:t>
      </w:r>
      <w:r w:rsidR="0008757B">
        <w:rPr>
          <w:bCs/>
          <w:sz w:val="28"/>
          <w:szCs w:val="28"/>
        </w:rPr>
        <w:t xml:space="preserve"> depozitarul responsabil sau Comisia de inventariere</w:t>
      </w:r>
      <w:r w:rsidR="001732CE">
        <w:rPr>
          <w:bCs/>
          <w:sz w:val="28"/>
          <w:szCs w:val="28"/>
        </w:rPr>
        <w:t xml:space="preserve"> </w:t>
      </w:r>
      <w:r w:rsidR="00071F72" w:rsidRPr="00071F72">
        <w:rPr>
          <w:bCs/>
          <w:sz w:val="28"/>
          <w:szCs w:val="28"/>
        </w:rPr>
        <w:t>perfectează Raportul</w:t>
      </w:r>
      <w:r w:rsidR="00071F72">
        <w:rPr>
          <w:bCs/>
          <w:sz w:val="28"/>
          <w:szCs w:val="28"/>
        </w:rPr>
        <w:t xml:space="preserve"> </w:t>
      </w:r>
      <w:r w:rsidR="007A107B" w:rsidRPr="00D24540">
        <w:rPr>
          <w:bCs/>
          <w:sz w:val="28"/>
          <w:szCs w:val="28"/>
        </w:rPr>
        <w:t>privind propunerea de trece</w:t>
      </w:r>
      <w:r w:rsidR="007A107B">
        <w:rPr>
          <w:bCs/>
          <w:sz w:val="28"/>
          <w:szCs w:val="28"/>
        </w:rPr>
        <w:t>re la pierderi sau la deșeuri (</w:t>
      </w:r>
      <w:r w:rsidR="007A107B" w:rsidRPr="0033281C">
        <w:rPr>
          <w:bCs/>
          <w:i/>
          <w:sz w:val="28"/>
          <w:szCs w:val="28"/>
        </w:rPr>
        <w:t>în continuare – Raport</w:t>
      </w:r>
      <w:r w:rsidR="007A107B" w:rsidRPr="00D24540">
        <w:rPr>
          <w:bCs/>
          <w:sz w:val="28"/>
          <w:szCs w:val="28"/>
        </w:rPr>
        <w:t>) cu descrierea detaliată a cauzei identificate, însoțit</w:t>
      </w:r>
      <w:r w:rsidR="007A107B">
        <w:rPr>
          <w:bCs/>
          <w:sz w:val="28"/>
          <w:szCs w:val="28"/>
        </w:rPr>
        <w:t xml:space="preserve"> </w:t>
      </w:r>
      <w:r w:rsidR="007A107B" w:rsidRPr="00D24540">
        <w:rPr>
          <w:bCs/>
          <w:sz w:val="28"/>
          <w:szCs w:val="28"/>
        </w:rPr>
        <w:t xml:space="preserve">de documente confirmative </w:t>
      </w:r>
      <w:r w:rsidR="007A107B" w:rsidRPr="00D24540">
        <w:rPr>
          <w:sz w:val="28"/>
          <w:szCs w:val="28"/>
        </w:rPr>
        <w:t>(pașapoarte, instrucțiuni, acte de constatare a stării tehnice, acte ce confirmă termenul de păstrare</w:t>
      </w:r>
      <w:r w:rsidR="007A107B" w:rsidRPr="00D24540">
        <w:rPr>
          <w:b/>
          <w:sz w:val="28"/>
          <w:szCs w:val="28"/>
        </w:rPr>
        <w:t xml:space="preserve"> </w:t>
      </w:r>
      <w:r w:rsidR="007A107B" w:rsidRPr="00D24540">
        <w:rPr>
          <w:sz w:val="28"/>
          <w:szCs w:val="28"/>
        </w:rPr>
        <w:t>ș</w:t>
      </w:r>
      <w:r w:rsidR="007A107B">
        <w:rPr>
          <w:sz w:val="28"/>
          <w:szCs w:val="28"/>
        </w:rPr>
        <w:t>i valabilitate şi/sau expertiza</w:t>
      </w:r>
      <w:r w:rsidR="007A107B" w:rsidRPr="00D24540">
        <w:rPr>
          <w:sz w:val="28"/>
          <w:szCs w:val="28"/>
        </w:rPr>
        <w:t xml:space="preserve">) </w:t>
      </w:r>
      <w:r w:rsidR="007A107B" w:rsidRPr="00514869">
        <w:rPr>
          <w:sz w:val="28"/>
          <w:szCs w:val="28"/>
        </w:rPr>
        <w:t xml:space="preserve">și </w:t>
      </w:r>
      <w:r w:rsidR="007A107B" w:rsidRPr="00D24540">
        <w:rPr>
          <w:bCs/>
          <w:sz w:val="28"/>
          <w:szCs w:val="28"/>
        </w:rPr>
        <w:t xml:space="preserve">alte </w:t>
      </w:r>
      <w:r w:rsidR="007A107B">
        <w:rPr>
          <w:bCs/>
          <w:sz w:val="28"/>
          <w:szCs w:val="28"/>
        </w:rPr>
        <w:t xml:space="preserve">documente sau </w:t>
      </w:r>
      <w:r w:rsidR="0086784D">
        <w:rPr>
          <w:bCs/>
          <w:sz w:val="28"/>
          <w:szCs w:val="28"/>
        </w:rPr>
        <w:t xml:space="preserve">informații </w:t>
      </w:r>
      <w:r w:rsidR="00071F72">
        <w:rPr>
          <w:bCs/>
          <w:sz w:val="28"/>
          <w:szCs w:val="28"/>
        </w:rPr>
        <w:t xml:space="preserve">și îl </w:t>
      </w:r>
      <w:r w:rsidR="001732CE">
        <w:rPr>
          <w:bCs/>
          <w:sz w:val="28"/>
          <w:szCs w:val="28"/>
        </w:rPr>
        <w:t>prezintă Agenției Rezerve Materiale</w:t>
      </w:r>
      <w:r w:rsidR="00AF13C5">
        <w:rPr>
          <w:bCs/>
          <w:sz w:val="28"/>
          <w:szCs w:val="28"/>
        </w:rPr>
        <w:t xml:space="preserve"> </w:t>
      </w:r>
      <w:r w:rsidR="00AF13C5" w:rsidRPr="00AF13C5">
        <w:rPr>
          <w:bCs/>
          <w:sz w:val="28"/>
          <w:szCs w:val="28"/>
        </w:rPr>
        <w:t>(</w:t>
      </w:r>
      <w:r w:rsidR="00AF13C5" w:rsidRPr="00AF13C5">
        <w:rPr>
          <w:bCs/>
          <w:i/>
          <w:sz w:val="28"/>
          <w:szCs w:val="28"/>
        </w:rPr>
        <w:t>în continuare – ARM</w:t>
      </w:r>
      <w:r w:rsidR="00AF13C5" w:rsidRPr="00AF13C5">
        <w:rPr>
          <w:bCs/>
          <w:sz w:val="28"/>
          <w:szCs w:val="28"/>
        </w:rPr>
        <w:t>)</w:t>
      </w:r>
      <w:r w:rsidR="0086784D">
        <w:rPr>
          <w:bCs/>
          <w:sz w:val="28"/>
          <w:szCs w:val="28"/>
        </w:rPr>
        <w:t>.</w:t>
      </w:r>
    </w:p>
    <w:p w:rsidR="00F85ED9" w:rsidRPr="00F85ED9" w:rsidRDefault="0060244E" w:rsidP="00E75515">
      <w:pPr>
        <w:ind w:firstLine="708"/>
        <w:jc w:val="both"/>
        <w:rPr>
          <w:bCs/>
          <w:sz w:val="28"/>
          <w:szCs w:val="28"/>
        </w:rPr>
      </w:pPr>
      <w:r w:rsidRPr="005F5BD9">
        <w:rPr>
          <w:b/>
          <w:bCs/>
          <w:sz w:val="28"/>
          <w:szCs w:val="28"/>
        </w:rPr>
        <w:t>7</w:t>
      </w:r>
      <w:r w:rsidR="00EF2BB7" w:rsidRPr="005F5BD9">
        <w:rPr>
          <w:b/>
          <w:bCs/>
          <w:sz w:val="28"/>
          <w:szCs w:val="28"/>
        </w:rPr>
        <w:t>.</w:t>
      </w:r>
      <w:r w:rsidR="00EF2BB7" w:rsidRPr="005F5BD9">
        <w:rPr>
          <w:bCs/>
          <w:sz w:val="28"/>
          <w:szCs w:val="28"/>
        </w:rPr>
        <w:t xml:space="preserve"> În cazul în care Raportul este </w:t>
      </w:r>
      <w:r w:rsidR="002760C1" w:rsidRPr="005F5BD9">
        <w:rPr>
          <w:bCs/>
          <w:sz w:val="28"/>
          <w:szCs w:val="28"/>
        </w:rPr>
        <w:t xml:space="preserve">întocmit de către </w:t>
      </w:r>
      <w:r w:rsidR="003F10CA" w:rsidRPr="005F5BD9">
        <w:rPr>
          <w:bCs/>
          <w:sz w:val="28"/>
          <w:szCs w:val="28"/>
        </w:rPr>
        <w:t xml:space="preserve">Comisia </w:t>
      </w:r>
      <w:r w:rsidR="002760C1" w:rsidRPr="005F5BD9">
        <w:rPr>
          <w:bCs/>
          <w:sz w:val="28"/>
          <w:szCs w:val="28"/>
        </w:rPr>
        <w:t>de inventariere</w:t>
      </w:r>
      <w:r w:rsidR="003F10CA" w:rsidRPr="005F5BD9">
        <w:rPr>
          <w:bCs/>
          <w:sz w:val="28"/>
          <w:szCs w:val="28"/>
        </w:rPr>
        <w:t xml:space="preserve">, </w:t>
      </w:r>
      <w:r w:rsidR="002760C1" w:rsidRPr="005F5BD9">
        <w:rPr>
          <w:bCs/>
          <w:sz w:val="28"/>
          <w:szCs w:val="28"/>
        </w:rPr>
        <w:t xml:space="preserve">aceasta îl prezintă directorului ARM, iar </w:t>
      </w:r>
      <w:r w:rsidR="00335792" w:rsidRPr="005F5BD9">
        <w:rPr>
          <w:bCs/>
          <w:sz w:val="28"/>
          <w:szCs w:val="28"/>
        </w:rPr>
        <w:t xml:space="preserve">la necesitate </w:t>
      </w:r>
      <w:r w:rsidR="003F10CA" w:rsidRPr="005F5BD9">
        <w:rPr>
          <w:bCs/>
          <w:sz w:val="28"/>
          <w:szCs w:val="28"/>
        </w:rPr>
        <w:t xml:space="preserve">depozitarul responsabil </w:t>
      </w:r>
      <w:r w:rsidR="00335792" w:rsidRPr="005F5BD9">
        <w:rPr>
          <w:bCs/>
          <w:sz w:val="28"/>
          <w:szCs w:val="28"/>
        </w:rPr>
        <w:t>prezintă documentele confirmative și informațiile</w:t>
      </w:r>
      <w:r w:rsidR="003548F1" w:rsidRPr="005F5BD9">
        <w:rPr>
          <w:bCs/>
          <w:sz w:val="28"/>
          <w:szCs w:val="28"/>
        </w:rPr>
        <w:t xml:space="preserve"> solicitate.</w:t>
      </w:r>
    </w:p>
    <w:p w:rsidR="003E28FB" w:rsidRPr="00852F5C" w:rsidRDefault="0060244E" w:rsidP="0058442D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3E28FB" w:rsidRPr="003E28FB">
        <w:rPr>
          <w:b/>
          <w:bCs/>
          <w:sz w:val="28"/>
          <w:szCs w:val="28"/>
        </w:rPr>
        <w:t>.</w:t>
      </w:r>
      <w:r w:rsidR="003E28FB">
        <w:rPr>
          <w:b/>
          <w:bCs/>
          <w:sz w:val="28"/>
          <w:szCs w:val="28"/>
        </w:rPr>
        <w:t xml:space="preserve"> </w:t>
      </w:r>
      <w:r w:rsidR="00E843DD">
        <w:rPr>
          <w:bCs/>
          <w:sz w:val="28"/>
          <w:szCs w:val="28"/>
        </w:rPr>
        <w:t>Raportul</w:t>
      </w:r>
      <w:r w:rsidR="00FD566B" w:rsidRPr="00852F5C">
        <w:rPr>
          <w:bCs/>
          <w:sz w:val="28"/>
          <w:szCs w:val="28"/>
        </w:rPr>
        <w:t xml:space="preserve"> va conține informații cu privire la bun (denumirea, codul, anul stocării, prețul de evidență, durata păstrării/valabilității, cantitatea)</w:t>
      </w:r>
      <w:r w:rsidR="0038006A">
        <w:rPr>
          <w:bCs/>
          <w:sz w:val="28"/>
          <w:szCs w:val="28"/>
        </w:rPr>
        <w:t>, cauza și motivul înaintării pentru a fi trecut la pierderi sa</w:t>
      </w:r>
      <w:r w:rsidR="0068231A">
        <w:rPr>
          <w:bCs/>
          <w:sz w:val="28"/>
          <w:szCs w:val="28"/>
        </w:rPr>
        <w:t xml:space="preserve">u la deșeuri, precum </w:t>
      </w:r>
      <w:r w:rsidR="0038006A">
        <w:rPr>
          <w:bCs/>
          <w:sz w:val="28"/>
          <w:szCs w:val="28"/>
        </w:rPr>
        <w:t>și alte informații</w:t>
      </w:r>
      <w:r w:rsidR="0058442D">
        <w:rPr>
          <w:bCs/>
          <w:sz w:val="28"/>
          <w:szCs w:val="28"/>
        </w:rPr>
        <w:t xml:space="preserve">. </w:t>
      </w:r>
      <w:r w:rsidR="00C5749A" w:rsidRPr="00917566">
        <w:rPr>
          <w:bCs/>
          <w:sz w:val="28"/>
          <w:szCs w:val="28"/>
        </w:rPr>
        <w:t xml:space="preserve">În cazul în care </w:t>
      </w:r>
      <w:r w:rsidR="0058442D" w:rsidRPr="00917566">
        <w:rPr>
          <w:bCs/>
          <w:sz w:val="28"/>
          <w:szCs w:val="28"/>
        </w:rPr>
        <w:t xml:space="preserve">Raportul </w:t>
      </w:r>
      <w:r w:rsidR="00C5749A" w:rsidRPr="00917566">
        <w:rPr>
          <w:bCs/>
          <w:sz w:val="28"/>
          <w:szCs w:val="28"/>
        </w:rPr>
        <w:t xml:space="preserve">conține informații atribuite la secretul de stat, acesta </w:t>
      </w:r>
      <w:r w:rsidR="0058442D" w:rsidRPr="00917566">
        <w:rPr>
          <w:bCs/>
          <w:sz w:val="28"/>
          <w:szCs w:val="28"/>
        </w:rPr>
        <w:t>se în</w:t>
      </w:r>
      <w:r w:rsidR="00C5749A" w:rsidRPr="00917566">
        <w:rPr>
          <w:bCs/>
          <w:sz w:val="28"/>
          <w:szCs w:val="28"/>
        </w:rPr>
        <w:t>tocmește</w:t>
      </w:r>
      <w:r w:rsidR="0058442D" w:rsidRPr="00917566">
        <w:rPr>
          <w:bCs/>
          <w:sz w:val="28"/>
          <w:szCs w:val="28"/>
        </w:rPr>
        <w:t xml:space="preserve"> cu respectarea legislației </w:t>
      </w:r>
      <w:r w:rsidR="00C5749A" w:rsidRPr="00917566">
        <w:rPr>
          <w:bCs/>
          <w:sz w:val="28"/>
          <w:szCs w:val="28"/>
        </w:rPr>
        <w:t>domeniu</w:t>
      </w:r>
      <w:r w:rsidR="0058442D" w:rsidRPr="00917566">
        <w:rPr>
          <w:bCs/>
          <w:sz w:val="28"/>
          <w:szCs w:val="28"/>
        </w:rPr>
        <w:t>.</w:t>
      </w:r>
    </w:p>
    <w:p w:rsidR="00945FA0" w:rsidRPr="00D24540" w:rsidRDefault="0060244E" w:rsidP="00C31B0F">
      <w:pPr>
        <w:ind w:firstLine="708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63446E" w:rsidRPr="00D24540">
        <w:rPr>
          <w:b/>
          <w:bCs/>
          <w:sz w:val="28"/>
          <w:szCs w:val="28"/>
        </w:rPr>
        <w:t>.</w:t>
      </w:r>
      <w:r w:rsidR="0063446E" w:rsidRPr="00D24540">
        <w:rPr>
          <w:bCs/>
          <w:sz w:val="28"/>
          <w:szCs w:val="28"/>
        </w:rPr>
        <w:t xml:space="preserve"> Pentru a fi </w:t>
      </w:r>
      <w:r w:rsidR="00DF1CE2">
        <w:rPr>
          <w:bCs/>
          <w:sz w:val="28"/>
          <w:szCs w:val="28"/>
        </w:rPr>
        <w:t xml:space="preserve">propuse </w:t>
      </w:r>
      <w:r w:rsidR="00945FA0" w:rsidRPr="008D7A6A">
        <w:rPr>
          <w:bCs/>
          <w:sz w:val="28"/>
          <w:szCs w:val="28"/>
        </w:rPr>
        <w:t>spre examinare privind oportunitatea</w:t>
      </w:r>
      <w:r w:rsidR="00945FA0">
        <w:rPr>
          <w:bCs/>
          <w:color w:val="FF0000"/>
          <w:sz w:val="28"/>
          <w:szCs w:val="28"/>
          <w:lang w:val="en-US"/>
        </w:rPr>
        <w:t xml:space="preserve"> </w:t>
      </w:r>
      <w:r w:rsidR="00945FA0">
        <w:rPr>
          <w:bCs/>
          <w:sz w:val="28"/>
          <w:szCs w:val="28"/>
        </w:rPr>
        <w:t>trecerii</w:t>
      </w:r>
      <w:r w:rsidR="00945FA0" w:rsidRPr="00D24540">
        <w:rPr>
          <w:bCs/>
          <w:sz w:val="28"/>
          <w:szCs w:val="28"/>
        </w:rPr>
        <w:t xml:space="preserve"> la pierderi sau la deșeuri</w:t>
      </w:r>
      <w:r w:rsidR="0063446E" w:rsidRPr="00D24540">
        <w:rPr>
          <w:bCs/>
          <w:sz w:val="28"/>
          <w:szCs w:val="28"/>
        </w:rPr>
        <w:t xml:space="preserve"> bunurile din rezervele de stat și de mobilizare trebuie să </w:t>
      </w:r>
      <w:r w:rsidR="00D25016">
        <w:rPr>
          <w:bCs/>
          <w:sz w:val="28"/>
          <w:szCs w:val="28"/>
        </w:rPr>
        <w:t>corespundă cel puțin uneia</w:t>
      </w:r>
      <w:r w:rsidR="0063446E" w:rsidRPr="00D24540">
        <w:rPr>
          <w:bCs/>
          <w:sz w:val="28"/>
          <w:szCs w:val="28"/>
        </w:rPr>
        <w:t xml:space="preserve"> din cauzele prevăzute la pct. 3.</w:t>
      </w:r>
    </w:p>
    <w:p w:rsidR="0063446E" w:rsidRPr="00E95184" w:rsidRDefault="0060244E" w:rsidP="00F7133F">
      <w:pPr>
        <w:ind w:firstLine="708"/>
        <w:jc w:val="both"/>
        <w:rPr>
          <w:bCs/>
          <w:sz w:val="28"/>
          <w:szCs w:val="28"/>
        </w:rPr>
      </w:pPr>
      <w:r w:rsidRPr="00E95184">
        <w:rPr>
          <w:b/>
          <w:bCs/>
          <w:sz w:val="28"/>
          <w:szCs w:val="28"/>
        </w:rPr>
        <w:t>10</w:t>
      </w:r>
      <w:r w:rsidR="0063446E" w:rsidRPr="00E95184">
        <w:rPr>
          <w:b/>
          <w:bCs/>
          <w:sz w:val="28"/>
          <w:szCs w:val="28"/>
        </w:rPr>
        <w:t xml:space="preserve">. </w:t>
      </w:r>
      <w:r w:rsidR="00C31B0F" w:rsidRPr="00E95184">
        <w:rPr>
          <w:bCs/>
          <w:sz w:val="28"/>
          <w:szCs w:val="28"/>
        </w:rPr>
        <w:t>Raportul</w:t>
      </w:r>
      <w:r w:rsidR="0063446E" w:rsidRPr="00E95184">
        <w:rPr>
          <w:bCs/>
          <w:sz w:val="28"/>
          <w:szCs w:val="28"/>
        </w:rPr>
        <w:t xml:space="preserve"> se completează </w:t>
      </w:r>
      <w:r w:rsidR="00A4245B" w:rsidRPr="00E95184">
        <w:rPr>
          <w:bCs/>
          <w:sz w:val="28"/>
          <w:szCs w:val="28"/>
        </w:rPr>
        <w:t>conform modelului aprobat prin actul</w:t>
      </w:r>
      <w:r w:rsidR="0024061D">
        <w:rPr>
          <w:bCs/>
          <w:sz w:val="28"/>
          <w:szCs w:val="28"/>
        </w:rPr>
        <w:t xml:space="preserve"> normativ al</w:t>
      </w:r>
      <w:r w:rsidR="00A4245B" w:rsidRPr="00E95184">
        <w:rPr>
          <w:bCs/>
          <w:sz w:val="28"/>
          <w:szCs w:val="28"/>
        </w:rPr>
        <w:t xml:space="preserve"> </w:t>
      </w:r>
      <w:r w:rsidR="00BF5036" w:rsidRPr="00E95184">
        <w:rPr>
          <w:bCs/>
          <w:sz w:val="28"/>
          <w:szCs w:val="28"/>
        </w:rPr>
        <w:t>directorului</w:t>
      </w:r>
      <w:r w:rsidR="00A4245B" w:rsidRPr="00E95184">
        <w:rPr>
          <w:bCs/>
          <w:sz w:val="28"/>
          <w:szCs w:val="28"/>
        </w:rPr>
        <w:t xml:space="preserve"> </w:t>
      </w:r>
      <w:r w:rsidR="00805295" w:rsidRPr="00E95184">
        <w:rPr>
          <w:bCs/>
          <w:sz w:val="28"/>
          <w:szCs w:val="28"/>
        </w:rPr>
        <w:t>ARM</w:t>
      </w:r>
      <w:r w:rsidR="00F7133F" w:rsidRPr="00E95184">
        <w:rPr>
          <w:bCs/>
          <w:sz w:val="28"/>
          <w:szCs w:val="28"/>
        </w:rPr>
        <w:t>.</w:t>
      </w:r>
    </w:p>
    <w:p w:rsidR="0063446E" w:rsidRPr="00557807" w:rsidRDefault="0060244E" w:rsidP="00A85B4D">
      <w:pPr>
        <w:ind w:firstLine="708"/>
        <w:jc w:val="both"/>
        <w:rPr>
          <w:bCs/>
          <w:sz w:val="28"/>
          <w:szCs w:val="28"/>
        </w:rPr>
      </w:pPr>
      <w:r w:rsidRPr="00557807">
        <w:rPr>
          <w:b/>
          <w:bCs/>
          <w:sz w:val="28"/>
          <w:szCs w:val="28"/>
        </w:rPr>
        <w:t>11</w:t>
      </w:r>
      <w:r w:rsidR="0063446E" w:rsidRPr="00557807">
        <w:rPr>
          <w:b/>
          <w:bCs/>
          <w:sz w:val="28"/>
          <w:szCs w:val="28"/>
        </w:rPr>
        <w:t xml:space="preserve">. </w:t>
      </w:r>
      <w:r w:rsidR="0063446E" w:rsidRPr="00557807">
        <w:rPr>
          <w:bCs/>
          <w:sz w:val="28"/>
          <w:szCs w:val="28"/>
        </w:rPr>
        <w:t xml:space="preserve">Raportul </w:t>
      </w:r>
      <w:r w:rsidR="00483D6A" w:rsidRPr="00557807">
        <w:rPr>
          <w:bCs/>
          <w:sz w:val="28"/>
          <w:szCs w:val="28"/>
        </w:rPr>
        <w:t xml:space="preserve">se </w:t>
      </w:r>
      <w:r w:rsidR="00E95184" w:rsidRPr="00557807">
        <w:rPr>
          <w:bCs/>
          <w:sz w:val="28"/>
          <w:szCs w:val="28"/>
        </w:rPr>
        <w:t xml:space="preserve">transmite </w:t>
      </w:r>
      <w:r w:rsidR="00805295" w:rsidRPr="00557807">
        <w:rPr>
          <w:bCs/>
          <w:sz w:val="28"/>
          <w:szCs w:val="28"/>
        </w:rPr>
        <w:t>ARM</w:t>
      </w:r>
      <w:r w:rsidR="00E95184" w:rsidRPr="00557807">
        <w:rPr>
          <w:bCs/>
          <w:sz w:val="28"/>
          <w:szCs w:val="28"/>
        </w:rPr>
        <w:t xml:space="preserve"> pentru a fi examinat de către</w:t>
      </w:r>
      <w:r w:rsidR="0063446E" w:rsidRPr="00557807">
        <w:rPr>
          <w:bCs/>
          <w:sz w:val="28"/>
          <w:szCs w:val="28"/>
        </w:rPr>
        <w:t xml:space="preserve"> </w:t>
      </w:r>
      <w:r w:rsidR="0063446E" w:rsidRPr="00557807">
        <w:rPr>
          <w:sz w:val="28"/>
          <w:szCs w:val="28"/>
        </w:rPr>
        <w:t>Comisi</w:t>
      </w:r>
      <w:r w:rsidR="00E95184" w:rsidRPr="00557807">
        <w:rPr>
          <w:sz w:val="28"/>
          <w:szCs w:val="28"/>
        </w:rPr>
        <w:t>a mixtă</w:t>
      </w:r>
      <w:r w:rsidR="00A10960" w:rsidRPr="00557807">
        <w:rPr>
          <w:sz w:val="28"/>
          <w:szCs w:val="28"/>
        </w:rPr>
        <w:t xml:space="preserve"> de conformitate pentru</w:t>
      </w:r>
      <w:r w:rsidR="0063446E" w:rsidRPr="00557807">
        <w:rPr>
          <w:sz w:val="28"/>
          <w:szCs w:val="28"/>
        </w:rPr>
        <w:t xml:space="preserve"> trecerea la pierderi sau la deșeuri a bunurilor din rezervele de stat și de mobilizare (în continuare – </w:t>
      </w:r>
      <w:r w:rsidR="0063446E" w:rsidRPr="00557807">
        <w:rPr>
          <w:i/>
          <w:sz w:val="28"/>
          <w:szCs w:val="28"/>
        </w:rPr>
        <w:t>Comisia mixtă de conformitate</w:t>
      </w:r>
      <w:r w:rsidR="0063446E" w:rsidRPr="00557807">
        <w:rPr>
          <w:sz w:val="28"/>
          <w:szCs w:val="28"/>
        </w:rPr>
        <w:t>).</w:t>
      </w:r>
    </w:p>
    <w:p w:rsidR="00F22E74" w:rsidRDefault="00F22E74" w:rsidP="0063446E">
      <w:pPr>
        <w:jc w:val="center"/>
        <w:rPr>
          <w:b/>
          <w:bCs/>
          <w:sz w:val="28"/>
          <w:szCs w:val="28"/>
        </w:rPr>
      </w:pPr>
    </w:p>
    <w:p w:rsidR="0063446E" w:rsidRPr="00D24540" w:rsidRDefault="0063446E" w:rsidP="0063446E">
      <w:pPr>
        <w:jc w:val="center"/>
        <w:rPr>
          <w:b/>
          <w:bCs/>
          <w:sz w:val="28"/>
          <w:szCs w:val="28"/>
        </w:rPr>
      </w:pPr>
      <w:r w:rsidRPr="00D24540">
        <w:rPr>
          <w:b/>
          <w:bCs/>
          <w:sz w:val="28"/>
          <w:szCs w:val="28"/>
        </w:rPr>
        <w:t>III. PROCEDURA DE TRECERE</w:t>
      </w:r>
    </w:p>
    <w:p w:rsidR="0063446E" w:rsidRDefault="0063446E" w:rsidP="0063446E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4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LA PIERDERI SAU LA DEȘEURI</w:t>
      </w:r>
    </w:p>
    <w:p w:rsidR="009B591B" w:rsidRPr="00D24540" w:rsidRDefault="009B591B" w:rsidP="0063446E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0ABD" w:rsidRDefault="0060244E" w:rsidP="00400B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104">
        <w:rPr>
          <w:rFonts w:ascii="Times New Roman" w:hAnsi="Times New Roman" w:cs="Times New Roman"/>
          <w:b/>
          <w:sz w:val="28"/>
          <w:szCs w:val="28"/>
        </w:rPr>
        <w:t>12</w:t>
      </w:r>
      <w:r w:rsidR="00CE3A12" w:rsidRPr="004E410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C3460" w:rsidRPr="004E4104">
        <w:rPr>
          <w:rFonts w:ascii="Times New Roman" w:hAnsi="Times New Roman" w:cs="Times New Roman"/>
          <w:sz w:val="28"/>
          <w:szCs w:val="28"/>
        </w:rPr>
        <w:t xml:space="preserve">Comisia mixtă de conformitate </w:t>
      </w:r>
      <w:r w:rsidR="00DF4C5A" w:rsidRPr="004E4104">
        <w:rPr>
          <w:rFonts w:ascii="Times New Roman" w:hAnsi="Times New Roman" w:cs="Times New Roman"/>
          <w:sz w:val="28"/>
          <w:szCs w:val="28"/>
        </w:rPr>
        <w:t xml:space="preserve">examinează Raportul și </w:t>
      </w:r>
      <w:r w:rsidR="00EC649E" w:rsidRPr="004E4104">
        <w:rPr>
          <w:rFonts w:ascii="Times New Roman" w:hAnsi="Times New Roman" w:cs="Times New Roman"/>
          <w:sz w:val="28"/>
          <w:szCs w:val="28"/>
        </w:rPr>
        <w:t xml:space="preserve">toate documentele confirmative și informațiile prezentate care atestă cauzele și motivele </w:t>
      </w:r>
      <w:r w:rsidR="00311986" w:rsidRPr="004E4104">
        <w:rPr>
          <w:rFonts w:ascii="Times New Roman" w:hAnsi="Times New Roman" w:cs="Times New Roman"/>
          <w:sz w:val="28"/>
          <w:szCs w:val="28"/>
        </w:rPr>
        <w:t xml:space="preserve">pentru care </w:t>
      </w:r>
      <w:r w:rsidR="00E47C3A" w:rsidRPr="004E4104">
        <w:rPr>
          <w:rFonts w:ascii="Times New Roman" w:hAnsi="Times New Roman" w:cs="Times New Roman"/>
          <w:sz w:val="28"/>
          <w:szCs w:val="28"/>
        </w:rPr>
        <w:t xml:space="preserve">bunurile </w:t>
      </w:r>
      <w:r w:rsidR="00311986" w:rsidRPr="004E4104">
        <w:rPr>
          <w:rFonts w:ascii="Times New Roman" w:hAnsi="Times New Roman" w:cs="Times New Roman"/>
          <w:sz w:val="28"/>
          <w:szCs w:val="28"/>
        </w:rPr>
        <w:t xml:space="preserve">au fost propuse </w:t>
      </w:r>
      <w:r w:rsidR="00E47C3A" w:rsidRPr="004E4104">
        <w:rPr>
          <w:rFonts w:ascii="Times New Roman" w:hAnsi="Times New Roman" w:cs="Times New Roman"/>
          <w:bCs/>
          <w:sz w:val="28"/>
          <w:szCs w:val="28"/>
        </w:rPr>
        <w:t>spre examinare privind trecerea</w:t>
      </w:r>
      <w:r w:rsidR="004E41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7C3A" w:rsidRPr="004E4104">
        <w:rPr>
          <w:rFonts w:ascii="Times New Roman" w:hAnsi="Times New Roman" w:cs="Times New Roman"/>
          <w:bCs/>
          <w:sz w:val="28"/>
          <w:szCs w:val="28"/>
        </w:rPr>
        <w:t xml:space="preserve">la pierderi sau la deșeuri </w:t>
      </w:r>
      <w:r w:rsidR="00EC649E" w:rsidRPr="004E4104">
        <w:rPr>
          <w:rFonts w:ascii="Times New Roman" w:hAnsi="Times New Roman" w:cs="Times New Roman"/>
          <w:sz w:val="28"/>
          <w:szCs w:val="28"/>
        </w:rPr>
        <w:t xml:space="preserve">și la necesitate </w:t>
      </w:r>
      <w:r w:rsidR="004E4104">
        <w:rPr>
          <w:rFonts w:ascii="Times New Roman" w:hAnsi="Times New Roman" w:cs="Times New Roman"/>
          <w:sz w:val="28"/>
          <w:szCs w:val="28"/>
        </w:rPr>
        <w:t xml:space="preserve">membrii acesteia se deplasează la locul păstrării </w:t>
      </w:r>
      <w:r w:rsidR="00480ABD">
        <w:rPr>
          <w:rFonts w:ascii="Times New Roman" w:hAnsi="Times New Roman" w:cs="Times New Roman"/>
          <w:sz w:val="28"/>
          <w:szCs w:val="28"/>
        </w:rPr>
        <w:t xml:space="preserve">pentru examinarea fizică a bunurilor. </w:t>
      </w:r>
    </w:p>
    <w:p w:rsidR="00480AD2" w:rsidRDefault="0060244E" w:rsidP="00A53AF9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13</w:t>
      </w:r>
      <w:r w:rsidR="00775BEC">
        <w:rPr>
          <w:b/>
          <w:sz w:val="28"/>
          <w:szCs w:val="28"/>
        </w:rPr>
        <w:t xml:space="preserve">. </w:t>
      </w:r>
      <w:r w:rsidR="00DB77FD" w:rsidRPr="00617560">
        <w:rPr>
          <w:sz w:val="28"/>
          <w:szCs w:val="28"/>
        </w:rPr>
        <w:t>Urmare examinării Raportului</w:t>
      </w:r>
      <w:r w:rsidR="002F7CF8" w:rsidRPr="00617560">
        <w:rPr>
          <w:sz w:val="28"/>
          <w:szCs w:val="28"/>
        </w:rPr>
        <w:t>,</w:t>
      </w:r>
      <w:r w:rsidR="00DB77FD" w:rsidRPr="00617560">
        <w:rPr>
          <w:sz w:val="28"/>
          <w:szCs w:val="28"/>
        </w:rPr>
        <w:t xml:space="preserve"> a tuturor </w:t>
      </w:r>
      <w:r w:rsidR="003B5582" w:rsidRPr="00617560">
        <w:rPr>
          <w:sz w:val="28"/>
          <w:szCs w:val="28"/>
        </w:rPr>
        <w:t>documentelor</w:t>
      </w:r>
      <w:r w:rsidR="00194140">
        <w:rPr>
          <w:sz w:val="28"/>
          <w:szCs w:val="28"/>
        </w:rPr>
        <w:t xml:space="preserve"> confirmative și </w:t>
      </w:r>
      <w:r w:rsidR="00E06337">
        <w:rPr>
          <w:sz w:val="28"/>
          <w:szCs w:val="28"/>
        </w:rPr>
        <w:t>informațiilor,</w:t>
      </w:r>
      <w:r w:rsidR="003B5582" w:rsidRPr="00617560">
        <w:rPr>
          <w:sz w:val="28"/>
          <w:szCs w:val="28"/>
        </w:rPr>
        <w:t xml:space="preserve"> </w:t>
      </w:r>
      <w:r w:rsidR="00025BD6">
        <w:rPr>
          <w:sz w:val="28"/>
          <w:szCs w:val="28"/>
        </w:rPr>
        <w:t>iar</w:t>
      </w:r>
      <w:r w:rsidR="00E06337" w:rsidRPr="00E06337">
        <w:rPr>
          <w:sz w:val="28"/>
          <w:szCs w:val="28"/>
        </w:rPr>
        <w:t xml:space="preserve"> la necesitate</w:t>
      </w:r>
      <w:r w:rsidR="00025BD6">
        <w:rPr>
          <w:sz w:val="28"/>
          <w:szCs w:val="28"/>
        </w:rPr>
        <w:t>,</w:t>
      </w:r>
      <w:r w:rsidR="00202C6A" w:rsidRPr="00E06337">
        <w:rPr>
          <w:sz w:val="28"/>
          <w:szCs w:val="28"/>
        </w:rPr>
        <w:t xml:space="preserve"> </w:t>
      </w:r>
      <w:r w:rsidR="00202C6A">
        <w:rPr>
          <w:sz w:val="28"/>
          <w:szCs w:val="28"/>
        </w:rPr>
        <w:t>a bunurilor</w:t>
      </w:r>
      <w:r w:rsidR="002F7CF8" w:rsidRPr="00617560">
        <w:rPr>
          <w:sz w:val="28"/>
          <w:szCs w:val="28"/>
        </w:rPr>
        <w:t>,</w:t>
      </w:r>
      <w:r w:rsidR="002F7CF8">
        <w:rPr>
          <w:b/>
          <w:sz w:val="28"/>
          <w:szCs w:val="28"/>
        </w:rPr>
        <w:t xml:space="preserve"> </w:t>
      </w:r>
      <w:r w:rsidR="002541E0" w:rsidRPr="00453109">
        <w:rPr>
          <w:sz w:val="28"/>
          <w:szCs w:val="28"/>
        </w:rPr>
        <w:t xml:space="preserve">Comisia mixtă de conformitate ia </w:t>
      </w:r>
      <w:r w:rsidR="002541E0" w:rsidRPr="00453109">
        <w:rPr>
          <w:sz w:val="28"/>
          <w:szCs w:val="28"/>
        </w:rPr>
        <w:lastRenderedPageBreak/>
        <w:t xml:space="preserve">decizia privind trecerea </w:t>
      </w:r>
      <w:r w:rsidR="00202C6A">
        <w:rPr>
          <w:sz w:val="28"/>
          <w:szCs w:val="28"/>
        </w:rPr>
        <w:t>acestora</w:t>
      </w:r>
      <w:r w:rsidR="008C3C6E">
        <w:rPr>
          <w:sz w:val="28"/>
          <w:szCs w:val="28"/>
        </w:rPr>
        <w:t xml:space="preserve"> </w:t>
      </w:r>
      <w:r w:rsidR="002541E0" w:rsidRPr="00453109">
        <w:rPr>
          <w:sz w:val="28"/>
          <w:szCs w:val="28"/>
        </w:rPr>
        <w:t>la pierderi sau la deșeuri</w:t>
      </w:r>
      <w:r w:rsidR="00116152" w:rsidRPr="007B6B32">
        <w:rPr>
          <w:sz w:val="28"/>
          <w:szCs w:val="28"/>
        </w:rPr>
        <w:t xml:space="preserve">, ori respinge </w:t>
      </w:r>
      <w:r w:rsidR="005E3B5A" w:rsidRPr="007B6B32">
        <w:rPr>
          <w:sz w:val="28"/>
          <w:szCs w:val="28"/>
        </w:rPr>
        <w:t xml:space="preserve">propunerea </w:t>
      </w:r>
      <w:r w:rsidR="007B6B32" w:rsidRPr="007B6B32">
        <w:rPr>
          <w:sz w:val="28"/>
          <w:szCs w:val="28"/>
        </w:rPr>
        <w:t>respectivă.</w:t>
      </w:r>
    </w:p>
    <w:p w:rsidR="004E1B86" w:rsidRPr="00E75799" w:rsidRDefault="0060244E" w:rsidP="004E1B86">
      <w:pPr>
        <w:ind w:firstLine="708"/>
        <w:jc w:val="both"/>
        <w:rPr>
          <w:sz w:val="28"/>
          <w:szCs w:val="28"/>
        </w:rPr>
      </w:pPr>
      <w:r w:rsidRPr="00E75799">
        <w:rPr>
          <w:b/>
          <w:sz w:val="28"/>
          <w:szCs w:val="28"/>
        </w:rPr>
        <w:t>14</w:t>
      </w:r>
      <w:r w:rsidR="00042B39" w:rsidRPr="00E75799">
        <w:rPr>
          <w:b/>
          <w:sz w:val="28"/>
          <w:szCs w:val="28"/>
        </w:rPr>
        <w:t>.</w:t>
      </w:r>
      <w:r w:rsidR="00042B39" w:rsidRPr="00E75799">
        <w:rPr>
          <w:sz w:val="28"/>
          <w:szCs w:val="28"/>
        </w:rPr>
        <w:t xml:space="preserve"> </w:t>
      </w:r>
      <w:r w:rsidR="00480AD2" w:rsidRPr="00E75799">
        <w:rPr>
          <w:sz w:val="28"/>
          <w:szCs w:val="28"/>
        </w:rPr>
        <w:t xml:space="preserve">Criteriile </w:t>
      </w:r>
      <w:r w:rsidR="008C682C" w:rsidRPr="00E75799">
        <w:rPr>
          <w:sz w:val="28"/>
          <w:szCs w:val="28"/>
        </w:rPr>
        <w:t>generale</w:t>
      </w:r>
      <w:r w:rsidR="004E1B86" w:rsidRPr="00E75799">
        <w:rPr>
          <w:sz w:val="28"/>
          <w:szCs w:val="28"/>
        </w:rPr>
        <w:t xml:space="preserve"> ce stau la baza luării deciziei:</w:t>
      </w:r>
    </w:p>
    <w:p w:rsidR="004E1B86" w:rsidRPr="00E75799" w:rsidRDefault="00FE1824" w:rsidP="00FE1824">
      <w:pPr>
        <w:ind w:firstLine="708"/>
        <w:jc w:val="both"/>
        <w:rPr>
          <w:sz w:val="28"/>
          <w:szCs w:val="28"/>
        </w:rPr>
      </w:pPr>
      <w:r w:rsidRPr="00E75799">
        <w:rPr>
          <w:sz w:val="28"/>
          <w:szCs w:val="28"/>
        </w:rPr>
        <w:t xml:space="preserve">1) </w:t>
      </w:r>
      <w:r w:rsidR="00281FEE" w:rsidRPr="00E75799">
        <w:rPr>
          <w:sz w:val="28"/>
          <w:szCs w:val="28"/>
        </w:rPr>
        <w:t>de trecere</w:t>
      </w:r>
      <w:r w:rsidR="004E1B86" w:rsidRPr="00E75799">
        <w:rPr>
          <w:sz w:val="28"/>
          <w:szCs w:val="28"/>
        </w:rPr>
        <w:t xml:space="preserve"> la pierderi – bunuri</w:t>
      </w:r>
      <w:r w:rsidR="001F6FBF">
        <w:rPr>
          <w:sz w:val="28"/>
          <w:szCs w:val="28"/>
        </w:rPr>
        <w:t>le</w:t>
      </w:r>
      <w:r w:rsidR="004E1B86" w:rsidRPr="00E75799">
        <w:rPr>
          <w:sz w:val="28"/>
          <w:szCs w:val="28"/>
        </w:rPr>
        <w:t xml:space="preserve"> nu </w:t>
      </w:r>
      <w:r w:rsidR="001F6FBF">
        <w:rPr>
          <w:sz w:val="28"/>
          <w:szCs w:val="28"/>
        </w:rPr>
        <w:t>mai pot</w:t>
      </w:r>
      <w:r w:rsidR="004E1B86" w:rsidRPr="00E75799">
        <w:rPr>
          <w:sz w:val="28"/>
          <w:szCs w:val="28"/>
        </w:rPr>
        <w:t xml:space="preserve"> fi folosite conform destinației inițiale, însă </w:t>
      </w:r>
      <w:r w:rsidR="0017545C">
        <w:rPr>
          <w:sz w:val="28"/>
          <w:szCs w:val="28"/>
        </w:rPr>
        <w:t>ca bun unitar sau complex</w:t>
      </w:r>
      <w:r w:rsidR="004C6408">
        <w:rPr>
          <w:sz w:val="28"/>
          <w:szCs w:val="28"/>
        </w:rPr>
        <w:t xml:space="preserve"> prezintă</w:t>
      </w:r>
      <w:r w:rsidR="005E0EE8">
        <w:rPr>
          <w:sz w:val="28"/>
          <w:szCs w:val="28"/>
        </w:rPr>
        <w:t xml:space="preserve"> </w:t>
      </w:r>
      <w:r w:rsidR="004E1B86" w:rsidRPr="00E75799">
        <w:rPr>
          <w:sz w:val="28"/>
          <w:szCs w:val="28"/>
        </w:rPr>
        <w:t xml:space="preserve">interes </w:t>
      </w:r>
      <w:r w:rsidR="00E75799" w:rsidRPr="00E75799">
        <w:rPr>
          <w:sz w:val="28"/>
          <w:szCs w:val="28"/>
        </w:rPr>
        <w:t>comercial</w:t>
      </w:r>
      <w:r w:rsidR="00517955">
        <w:rPr>
          <w:sz w:val="28"/>
          <w:szCs w:val="28"/>
        </w:rPr>
        <w:t>;</w:t>
      </w:r>
    </w:p>
    <w:p w:rsidR="0057088C" w:rsidRPr="00E75799" w:rsidRDefault="00FE1824" w:rsidP="00AA4DD4">
      <w:pPr>
        <w:ind w:firstLine="720"/>
        <w:jc w:val="both"/>
        <w:rPr>
          <w:sz w:val="28"/>
          <w:szCs w:val="28"/>
        </w:rPr>
      </w:pPr>
      <w:r w:rsidRPr="00E75799">
        <w:rPr>
          <w:sz w:val="28"/>
          <w:szCs w:val="28"/>
        </w:rPr>
        <w:t xml:space="preserve">2) </w:t>
      </w:r>
      <w:r w:rsidR="00281FEE" w:rsidRPr="00E75799">
        <w:rPr>
          <w:sz w:val="28"/>
          <w:szCs w:val="28"/>
        </w:rPr>
        <w:t>d</w:t>
      </w:r>
      <w:r w:rsidR="004E1B86" w:rsidRPr="00E75799">
        <w:rPr>
          <w:sz w:val="28"/>
          <w:szCs w:val="28"/>
        </w:rPr>
        <w:t>e trecere la deșeuri – bunuri</w:t>
      </w:r>
      <w:r w:rsidR="00B85ACD">
        <w:rPr>
          <w:sz w:val="28"/>
          <w:szCs w:val="28"/>
        </w:rPr>
        <w:t>le</w:t>
      </w:r>
      <w:r w:rsidR="004E1B86" w:rsidRPr="00E75799">
        <w:rPr>
          <w:sz w:val="28"/>
          <w:szCs w:val="28"/>
        </w:rPr>
        <w:t xml:space="preserve"> </w:t>
      </w:r>
      <w:r w:rsidR="001170A4">
        <w:rPr>
          <w:sz w:val="28"/>
          <w:szCs w:val="28"/>
        </w:rPr>
        <w:t xml:space="preserve">sau componentele acestuia </w:t>
      </w:r>
      <w:r w:rsidR="004E1B86" w:rsidRPr="00E75799">
        <w:rPr>
          <w:sz w:val="28"/>
          <w:szCs w:val="28"/>
        </w:rPr>
        <w:t xml:space="preserve">nu </w:t>
      </w:r>
      <w:r w:rsidR="00B85ACD">
        <w:rPr>
          <w:sz w:val="28"/>
          <w:szCs w:val="28"/>
        </w:rPr>
        <w:t>pot fi folosite/</w:t>
      </w:r>
      <w:r w:rsidR="002320A6">
        <w:rPr>
          <w:sz w:val="28"/>
          <w:szCs w:val="28"/>
        </w:rPr>
        <w:t xml:space="preserve">utilizate </w:t>
      </w:r>
      <w:r w:rsidR="004E1B86" w:rsidRPr="00E75799">
        <w:rPr>
          <w:sz w:val="28"/>
          <w:szCs w:val="28"/>
        </w:rPr>
        <w:t>și nu mai prezintă interes comercial.</w:t>
      </w:r>
    </w:p>
    <w:p w:rsidR="00D62363" w:rsidRPr="00042B39" w:rsidRDefault="0060244E" w:rsidP="00042B3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</w:t>
      </w:r>
      <w:r w:rsidR="00CE50E9" w:rsidRPr="00F177E8">
        <w:rPr>
          <w:b/>
          <w:sz w:val="28"/>
          <w:szCs w:val="28"/>
        </w:rPr>
        <w:t xml:space="preserve">. </w:t>
      </w:r>
      <w:r w:rsidR="00F177E8" w:rsidRPr="008A39DB">
        <w:rPr>
          <w:sz w:val="28"/>
          <w:szCs w:val="28"/>
        </w:rPr>
        <w:t>Decizia de trecere la</w:t>
      </w:r>
      <w:r w:rsidR="00F177E8">
        <w:rPr>
          <w:sz w:val="28"/>
          <w:szCs w:val="28"/>
        </w:rPr>
        <w:t xml:space="preserve"> pierderi sau la deșeuri</w:t>
      </w:r>
      <w:r w:rsidR="00F177E8">
        <w:rPr>
          <w:b/>
          <w:sz w:val="28"/>
          <w:szCs w:val="28"/>
        </w:rPr>
        <w:t xml:space="preserve"> </w:t>
      </w:r>
      <w:r w:rsidR="00F177E8" w:rsidRPr="008A39DB">
        <w:rPr>
          <w:sz w:val="28"/>
          <w:szCs w:val="28"/>
        </w:rPr>
        <w:t>a</w:t>
      </w:r>
      <w:r w:rsidR="00F177E8">
        <w:rPr>
          <w:b/>
          <w:sz w:val="28"/>
          <w:szCs w:val="28"/>
        </w:rPr>
        <w:t xml:space="preserve"> </w:t>
      </w:r>
      <w:r w:rsidR="00F177E8">
        <w:rPr>
          <w:sz w:val="28"/>
          <w:szCs w:val="28"/>
        </w:rPr>
        <w:t>bunurilor</w:t>
      </w:r>
      <w:r w:rsidR="002541E0">
        <w:rPr>
          <w:sz w:val="28"/>
          <w:szCs w:val="28"/>
        </w:rPr>
        <w:t xml:space="preserve"> din rezervele de stat și de mobilizare</w:t>
      </w:r>
      <w:r w:rsidR="00AD0157">
        <w:rPr>
          <w:sz w:val="28"/>
          <w:szCs w:val="28"/>
        </w:rPr>
        <w:t xml:space="preserve"> </w:t>
      </w:r>
      <w:r w:rsidR="002F7CF8">
        <w:rPr>
          <w:sz w:val="28"/>
          <w:szCs w:val="28"/>
        </w:rPr>
        <w:t>po</w:t>
      </w:r>
      <w:r w:rsidR="00F177E8">
        <w:rPr>
          <w:sz w:val="28"/>
          <w:szCs w:val="28"/>
        </w:rPr>
        <w:t>a</w:t>
      </w:r>
      <w:r w:rsidR="002F7CF8">
        <w:rPr>
          <w:sz w:val="28"/>
          <w:szCs w:val="28"/>
        </w:rPr>
        <w:t>t</w:t>
      </w:r>
      <w:r w:rsidR="00F177E8">
        <w:rPr>
          <w:sz w:val="28"/>
          <w:szCs w:val="28"/>
        </w:rPr>
        <w:t>e</w:t>
      </w:r>
      <w:r w:rsidR="002F7CF8">
        <w:rPr>
          <w:sz w:val="28"/>
          <w:szCs w:val="28"/>
        </w:rPr>
        <w:t xml:space="preserve"> fi </w:t>
      </w:r>
      <w:r w:rsidR="00F177E8">
        <w:rPr>
          <w:sz w:val="28"/>
          <w:szCs w:val="28"/>
        </w:rPr>
        <w:t xml:space="preserve">luată doar dacă </w:t>
      </w:r>
      <w:r w:rsidR="005722B4">
        <w:rPr>
          <w:sz w:val="28"/>
          <w:szCs w:val="28"/>
        </w:rPr>
        <w:t>acestea se încadrează</w:t>
      </w:r>
      <w:r w:rsidR="00042B39">
        <w:rPr>
          <w:sz w:val="28"/>
          <w:szCs w:val="28"/>
        </w:rPr>
        <w:t xml:space="preserve"> în </w:t>
      </w:r>
      <w:r w:rsidR="005722B4" w:rsidRPr="00D24540">
        <w:rPr>
          <w:bCs/>
          <w:sz w:val="28"/>
          <w:szCs w:val="28"/>
        </w:rPr>
        <w:t>una din cauzele prevăzute la pct. 3.</w:t>
      </w:r>
      <w:r w:rsidR="00F21F83" w:rsidRPr="00E72435">
        <w:rPr>
          <w:b/>
          <w:color w:val="FF0000"/>
          <w:sz w:val="28"/>
          <w:szCs w:val="28"/>
        </w:rPr>
        <w:tab/>
      </w:r>
    </w:p>
    <w:p w:rsidR="0063446E" w:rsidRPr="00CC7202" w:rsidRDefault="0060244E" w:rsidP="00CC7202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775BEC" w:rsidRPr="00775BEC">
        <w:rPr>
          <w:rFonts w:ascii="Times New Roman" w:hAnsi="Times New Roman" w:cs="Times New Roman"/>
          <w:b/>
          <w:sz w:val="28"/>
          <w:szCs w:val="28"/>
        </w:rPr>
        <w:t>.</w:t>
      </w:r>
      <w:r w:rsidR="00775BEC">
        <w:rPr>
          <w:rFonts w:ascii="Times New Roman" w:hAnsi="Times New Roman" w:cs="Times New Roman"/>
          <w:sz w:val="28"/>
          <w:szCs w:val="28"/>
        </w:rPr>
        <w:t xml:space="preserve"> </w:t>
      </w:r>
      <w:r w:rsidR="00CE3A12" w:rsidRPr="00CC7202">
        <w:rPr>
          <w:rFonts w:ascii="Times New Roman" w:hAnsi="Times New Roman" w:cs="Times New Roman"/>
          <w:sz w:val="28"/>
          <w:szCs w:val="28"/>
        </w:rPr>
        <w:t>Comisia mixtă de conformitate adoptă decizia privind trecerea la pierderi</w:t>
      </w:r>
      <w:r w:rsidR="002E27C8" w:rsidRPr="00CC7202">
        <w:rPr>
          <w:rFonts w:ascii="Times New Roman" w:hAnsi="Times New Roman" w:cs="Times New Roman"/>
          <w:sz w:val="28"/>
          <w:szCs w:val="28"/>
        </w:rPr>
        <w:t xml:space="preserve"> sau la deșeuri a bunurilor din rezervele de stat și de mobilizare, </w:t>
      </w:r>
      <w:r w:rsidR="006705C4" w:rsidRPr="00CC7202">
        <w:rPr>
          <w:rFonts w:ascii="Times New Roman" w:hAnsi="Times New Roman" w:cs="Times New Roman"/>
          <w:sz w:val="28"/>
          <w:szCs w:val="28"/>
        </w:rPr>
        <w:t xml:space="preserve">în baza căreia este elaborat </w:t>
      </w:r>
      <w:r w:rsidR="00337536">
        <w:rPr>
          <w:rFonts w:ascii="Times New Roman" w:hAnsi="Times New Roman" w:cs="Times New Roman"/>
          <w:sz w:val="28"/>
          <w:szCs w:val="28"/>
        </w:rPr>
        <w:t xml:space="preserve">și înaintat </w:t>
      </w:r>
      <w:r w:rsidR="006705C4" w:rsidRPr="00CC7202">
        <w:rPr>
          <w:rFonts w:ascii="Times New Roman" w:hAnsi="Times New Roman" w:cs="Times New Roman"/>
          <w:sz w:val="28"/>
          <w:szCs w:val="28"/>
        </w:rPr>
        <w:t xml:space="preserve">proiectul Hotărârii Guvernului </w:t>
      </w:r>
      <w:r w:rsidR="00CC7202" w:rsidRPr="00CC7202">
        <w:rPr>
          <w:rFonts w:ascii="Times New Roman" w:hAnsi="Times New Roman" w:cs="Times New Roman"/>
          <w:sz w:val="28"/>
          <w:szCs w:val="28"/>
        </w:rPr>
        <w:t>în acest sens.</w:t>
      </w:r>
    </w:p>
    <w:p w:rsidR="0063446E" w:rsidRPr="00D24540" w:rsidRDefault="0060244E" w:rsidP="006344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63446E" w:rsidRPr="00D24540">
        <w:rPr>
          <w:rFonts w:ascii="Times New Roman" w:hAnsi="Times New Roman" w:cs="Times New Roman"/>
          <w:b/>
          <w:sz w:val="28"/>
          <w:szCs w:val="28"/>
        </w:rPr>
        <w:t>.</w:t>
      </w:r>
      <w:r w:rsidR="0063446E" w:rsidRPr="00D24540">
        <w:rPr>
          <w:rFonts w:ascii="Times New Roman" w:hAnsi="Times New Roman" w:cs="Times New Roman"/>
          <w:sz w:val="28"/>
          <w:szCs w:val="28"/>
        </w:rPr>
        <w:t xml:space="preserve"> Bunurile trecute la pierderi sau la deșeuri vor fi scoase din evidența contabilă, cu respectarea următoarelor proceduri:</w:t>
      </w:r>
    </w:p>
    <w:p w:rsidR="0063446E" w:rsidRPr="00D24540" w:rsidRDefault="0063446E" w:rsidP="006344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540">
        <w:rPr>
          <w:rFonts w:ascii="Times New Roman" w:hAnsi="Times New Roman" w:cs="Times New Roman"/>
          <w:sz w:val="28"/>
          <w:szCs w:val="28"/>
        </w:rPr>
        <w:t xml:space="preserve">1) bunurile trecute la pierderi urmează a fi scoase din evidența contabilă prin casare. </w:t>
      </w:r>
      <w:r w:rsidR="00042B39">
        <w:rPr>
          <w:rFonts w:ascii="Times New Roman" w:hAnsi="Times New Roman" w:cs="Times New Roman"/>
          <w:sz w:val="28"/>
          <w:szCs w:val="28"/>
        </w:rPr>
        <w:t>Elementele</w:t>
      </w:r>
      <w:r w:rsidRPr="00D24540">
        <w:rPr>
          <w:rFonts w:ascii="Times New Roman" w:hAnsi="Times New Roman" w:cs="Times New Roman"/>
          <w:sz w:val="28"/>
          <w:szCs w:val="28"/>
        </w:rPr>
        <w:t xml:space="preserve"> utilizabile obținute în urma dezmembrării bunurilor, urmează a fi evaluate și luate la evidența contabilă pentru ulterioara comercializare;</w:t>
      </w:r>
    </w:p>
    <w:p w:rsidR="0063446E" w:rsidRPr="00D24540" w:rsidRDefault="00042B39" w:rsidP="00130A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bunurile trecute la deșeuri</w:t>
      </w:r>
      <w:r w:rsidR="007D7381">
        <w:rPr>
          <w:sz w:val="28"/>
          <w:szCs w:val="28"/>
        </w:rPr>
        <w:t xml:space="preserve"> </w:t>
      </w:r>
      <w:r w:rsidR="0063446E" w:rsidRPr="00D24540">
        <w:rPr>
          <w:sz w:val="28"/>
          <w:szCs w:val="28"/>
        </w:rPr>
        <w:t xml:space="preserve">urmează a fi scoase din evidența contabilă prin casare, </w:t>
      </w:r>
      <w:r w:rsidR="00262DBC" w:rsidRPr="006D336D">
        <w:rPr>
          <w:sz w:val="28"/>
          <w:szCs w:val="28"/>
        </w:rPr>
        <w:t xml:space="preserve">cu ulterioara transmitere a acestora </w:t>
      </w:r>
      <w:r w:rsidR="0063446E" w:rsidRPr="006D336D">
        <w:rPr>
          <w:sz w:val="28"/>
          <w:szCs w:val="28"/>
        </w:rPr>
        <w:t>către</w:t>
      </w:r>
      <w:r w:rsidR="0063446E" w:rsidRPr="00D24540">
        <w:rPr>
          <w:sz w:val="28"/>
          <w:szCs w:val="28"/>
        </w:rPr>
        <w:t xml:space="preserve"> </w:t>
      </w:r>
      <w:r w:rsidR="001F00C9" w:rsidRPr="001F00C9">
        <w:rPr>
          <w:sz w:val="28"/>
          <w:szCs w:val="28"/>
          <w:shd w:val="clear" w:color="auto" w:fill="FFFFFF"/>
        </w:rPr>
        <w:t xml:space="preserve">unităţile </w:t>
      </w:r>
      <w:r w:rsidR="002F3107" w:rsidRPr="00D57E09">
        <w:rPr>
          <w:sz w:val="28"/>
          <w:szCs w:val="28"/>
          <w:shd w:val="clear" w:color="auto" w:fill="FFFFFF"/>
        </w:rPr>
        <w:t>autorizate</w:t>
      </w:r>
      <w:r w:rsidR="001F00C9" w:rsidRPr="00D57E09">
        <w:rPr>
          <w:sz w:val="28"/>
          <w:szCs w:val="28"/>
          <w:shd w:val="clear" w:color="auto" w:fill="FFFFFF"/>
        </w:rPr>
        <w:t xml:space="preserve"> </w:t>
      </w:r>
      <w:r w:rsidR="001F00C9" w:rsidRPr="001F00C9">
        <w:rPr>
          <w:sz w:val="28"/>
          <w:szCs w:val="28"/>
          <w:shd w:val="clear" w:color="auto" w:fill="FFFFFF"/>
        </w:rPr>
        <w:t>în gestionarea deșeurilor</w:t>
      </w:r>
      <w:r w:rsidR="006D336D" w:rsidRPr="00A13258">
        <w:rPr>
          <w:sz w:val="28"/>
          <w:szCs w:val="28"/>
        </w:rPr>
        <w:t>,</w:t>
      </w:r>
      <w:r w:rsidR="006D336D">
        <w:rPr>
          <w:color w:val="FF0000"/>
          <w:sz w:val="28"/>
          <w:szCs w:val="28"/>
        </w:rPr>
        <w:t xml:space="preserve"> </w:t>
      </w:r>
      <w:r w:rsidR="0063446E" w:rsidRPr="00D24540">
        <w:rPr>
          <w:sz w:val="28"/>
          <w:szCs w:val="28"/>
        </w:rPr>
        <w:t xml:space="preserve">situație în care </w:t>
      </w:r>
      <w:r w:rsidR="008D3A21">
        <w:rPr>
          <w:sz w:val="28"/>
          <w:szCs w:val="28"/>
        </w:rPr>
        <w:t>ARM</w:t>
      </w:r>
      <w:r w:rsidR="00F16E66" w:rsidRPr="00D24540">
        <w:rPr>
          <w:sz w:val="28"/>
          <w:szCs w:val="28"/>
        </w:rPr>
        <w:t xml:space="preserve"> </w:t>
      </w:r>
      <w:r w:rsidR="0063446E" w:rsidRPr="00D24540">
        <w:rPr>
          <w:sz w:val="28"/>
          <w:szCs w:val="28"/>
        </w:rPr>
        <w:t>are obligația să întocmească Actul de predare-primire și să primească documente justificative din partea unității respective, cu care se va încheia contract în acest sens.</w:t>
      </w:r>
    </w:p>
    <w:p w:rsidR="00B37772" w:rsidRDefault="0060244E" w:rsidP="00B37772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18</w:t>
      </w:r>
      <w:r w:rsidR="00B37772" w:rsidRPr="002D6C61">
        <w:rPr>
          <w:b/>
          <w:sz w:val="28"/>
          <w:szCs w:val="28"/>
        </w:rPr>
        <w:t>.</w:t>
      </w:r>
      <w:r w:rsidR="00B37772" w:rsidRPr="00D24540">
        <w:rPr>
          <w:sz w:val="28"/>
          <w:szCs w:val="28"/>
        </w:rPr>
        <w:t xml:space="preserve"> </w:t>
      </w:r>
      <w:r w:rsidR="008D3A21">
        <w:rPr>
          <w:sz w:val="28"/>
          <w:szCs w:val="28"/>
        </w:rPr>
        <w:t>ARM</w:t>
      </w:r>
      <w:r w:rsidR="004A45B7" w:rsidRPr="00D24540">
        <w:rPr>
          <w:sz w:val="28"/>
          <w:szCs w:val="28"/>
        </w:rPr>
        <w:t xml:space="preserve"> va </w:t>
      </w:r>
      <w:r w:rsidR="00B37772" w:rsidRPr="00D24540">
        <w:rPr>
          <w:sz w:val="28"/>
          <w:szCs w:val="28"/>
        </w:rPr>
        <w:t>gestion</w:t>
      </w:r>
      <w:r w:rsidR="004A45B7" w:rsidRPr="00D24540">
        <w:rPr>
          <w:sz w:val="28"/>
          <w:szCs w:val="28"/>
        </w:rPr>
        <w:t>a</w:t>
      </w:r>
      <w:r w:rsidR="00B37772" w:rsidRPr="00D24540">
        <w:rPr>
          <w:sz w:val="28"/>
          <w:szCs w:val="28"/>
        </w:rPr>
        <w:t xml:space="preserve"> bunurile trecute la deșeuri</w:t>
      </w:r>
      <w:r w:rsidR="007D56EC" w:rsidRPr="00D24540">
        <w:rPr>
          <w:sz w:val="28"/>
          <w:szCs w:val="28"/>
        </w:rPr>
        <w:t xml:space="preserve"> în colaborare cu Agenția de Mediu</w:t>
      </w:r>
      <w:r w:rsidR="004A45B7" w:rsidRPr="00D24540">
        <w:rPr>
          <w:sz w:val="28"/>
          <w:szCs w:val="28"/>
        </w:rPr>
        <w:t xml:space="preserve">, conform </w:t>
      </w:r>
      <w:r w:rsidR="00B37772" w:rsidRPr="00D24540">
        <w:rPr>
          <w:sz w:val="28"/>
          <w:szCs w:val="28"/>
        </w:rPr>
        <w:t>prevederil</w:t>
      </w:r>
      <w:r w:rsidR="004A45B7" w:rsidRPr="00D24540">
        <w:rPr>
          <w:sz w:val="28"/>
          <w:szCs w:val="28"/>
        </w:rPr>
        <w:t>or</w:t>
      </w:r>
      <w:r w:rsidR="00B37772" w:rsidRPr="00D24540">
        <w:rPr>
          <w:sz w:val="28"/>
          <w:szCs w:val="28"/>
        </w:rPr>
        <w:t xml:space="preserve"> Legii nr.</w:t>
      </w:r>
      <w:r w:rsidR="0082474A">
        <w:rPr>
          <w:sz w:val="28"/>
          <w:szCs w:val="28"/>
        </w:rPr>
        <w:t xml:space="preserve"> </w:t>
      </w:r>
      <w:r w:rsidR="00B37772" w:rsidRPr="00D24540">
        <w:rPr>
          <w:sz w:val="28"/>
          <w:szCs w:val="28"/>
        </w:rPr>
        <w:t>209/2016 privind deșeurile</w:t>
      </w:r>
      <w:r w:rsidR="004A45B7" w:rsidRPr="00D24540">
        <w:rPr>
          <w:sz w:val="28"/>
          <w:szCs w:val="28"/>
        </w:rPr>
        <w:t xml:space="preserve"> și a altor acte normative.</w:t>
      </w:r>
    </w:p>
    <w:p w:rsidR="00D43CA8" w:rsidRDefault="0060244E" w:rsidP="00B37772">
      <w:pPr>
        <w:ind w:firstLine="708"/>
        <w:jc w:val="both"/>
        <w:rPr>
          <w:color w:val="000000" w:themeColor="text1"/>
          <w:sz w:val="28"/>
          <w:szCs w:val="28"/>
          <w:lang w:eastAsia="en-US"/>
        </w:rPr>
      </w:pPr>
      <w:r>
        <w:rPr>
          <w:b/>
          <w:sz w:val="28"/>
          <w:szCs w:val="28"/>
        </w:rPr>
        <w:t>19</w:t>
      </w:r>
      <w:r w:rsidR="0063446E" w:rsidRPr="00D24540">
        <w:rPr>
          <w:b/>
          <w:sz w:val="28"/>
          <w:szCs w:val="28"/>
        </w:rPr>
        <w:t>.</w:t>
      </w:r>
      <w:r w:rsidR="00824174">
        <w:rPr>
          <w:b/>
          <w:sz w:val="28"/>
          <w:szCs w:val="28"/>
        </w:rPr>
        <w:t xml:space="preserve"> </w:t>
      </w:r>
      <w:r w:rsidR="00D43CA8" w:rsidRPr="00A13258">
        <w:rPr>
          <w:color w:val="000000" w:themeColor="text1"/>
          <w:sz w:val="28"/>
          <w:szCs w:val="28"/>
          <w:lang w:eastAsia="en-US"/>
        </w:rPr>
        <w:t>Agenția Medicament</w:t>
      </w:r>
      <w:r w:rsidR="00283F1E">
        <w:rPr>
          <w:color w:val="000000" w:themeColor="text1"/>
          <w:sz w:val="28"/>
          <w:szCs w:val="28"/>
          <w:lang w:eastAsia="en-US"/>
        </w:rPr>
        <w:t>ului și Dispozitivelor Medicale</w:t>
      </w:r>
      <w:r w:rsidR="00D43CA8" w:rsidRPr="00A13258">
        <w:rPr>
          <w:color w:val="000000" w:themeColor="text1"/>
          <w:sz w:val="28"/>
          <w:szCs w:val="28"/>
          <w:lang w:eastAsia="en-US"/>
        </w:rPr>
        <w:t xml:space="preserve"> va efectua nimicirea inofensivă a medicamentelor, t</w:t>
      </w:r>
      <w:r w:rsidR="008A0561" w:rsidRPr="00A13258">
        <w:rPr>
          <w:color w:val="000000" w:themeColor="text1"/>
          <w:sz w:val="28"/>
          <w:szCs w:val="28"/>
          <w:lang w:eastAsia="en-US"/>
        </w:rPr>
        <w:t xml:space="preserve">recute la pierderi sau la deșeuri, </w:t>
      </w:r>
      <w:r w:rsidR="00D43CA8" w:rsidRPr="00A13258">
        <w:rPr>
          <w:color w:val="000000" w:themeColor="text1"/>
          <w:sz w:val="28"/>
          <w:szCs w:val="28"/>
          <w:lang w:eastAsia="en-US"/>
        </w:rPr>
        <w:t xml:space="preserve">conform </w:t>
      </w:r>
      <w:r w:rsidR="008A0561" w:rsidRPr="00A13258">
        <w:rPr>
          <w:color w:val="000000" w:themeColor="text1"/>
          <w:sz w:val="28"/>
          <w:szCs w:val="28"/>
          <w:lang w:eastAsia="en-US"/>
        </w:rPr>
        <w:t>prevederilor actelor normative.</w:t>
      </w:r>
    </w:p>
    <w:p w:rsidR="00AA63D4" w:rsidRPr="00A13258" w:rsidRDefault="0060244E" w:rsidP="00917566">
      <w:pPr>
        <w:ind w:firstLine="708"/>
        <w:jc w:val="both"/>
        <w:rPr>
          <w:color w:val="000000" w:themeColor="text1"/>
          <w:sz w:val="28"/>
          <w:szCs w:val="28"/>
          <w:lang w:eastAsia="en-US"/>
        </w:rPr>
      </w:pPr>
      <w:r>
        <w:rPr>
          <w:b/>
          <w:color w:val="000000" w:themeColor="text1"/>
          <w:sz w:val="28"/>
          <w:szCs w:val="28"/>
          <w:lang w:eastAsia="en-US"/>
        </w:rPr>
        <w:t>20</w:t>
      </w:r>
      <w:r w:rsidR="00AA63D4" w:rsidRPr="00E5266E">
        <w:rPr>
          <w:b/>
          <w:color w:val="000000" w:themeColor="text1"/>
          <w:sz w:val="28"/>
          <w:szCs w:val="28"/>
          <w:lang w:eastAsia="en-US"/>
        </w:rPr>
        <w:t>.</w:t>
      </w:r>
      <w:r w:rsidR="00AA63D4">
        <w:rPr>
          <w:color w:val="000000" w:themeColor="text1"/>
          <w:sz w:val="28"/>
          <w:szCs w:val="28"/>
          <w:lang w:eastAsia="en-US"/>
        </w:rPr>
        <w:t xml:space="preserve"> </w:t>
      </w:r>
      <w:r w:rsidR="00AA63D4" w:rsidRPr="000D5C83">
        <w:rPr>
          <w:sz w:val="28"/>
          <w:szCs w:val="28"/>
        </w:rPr>
        <w:t xml:space="preserve">Gestionarea </w:t>
      </w:r>
      <w:r w:rsidR="00AA63D4">
        <w:rPr>
          <w:sz w:val="28"/>
          <w:szCs w:val="28"/>
        </w:rPr>
        <w:t xml:space="preserve">bunurilor </w:t>
      </w:r>
      <w:r w:rsidR="00B973BB" w:rsidRPr="00D24540">
        <w:rPr>
          <w:sz w:val="28"/>
          <w:szCs w:val="28"/>
        </w:rPr>
        <w:t xml:space="preserve">trecute la </w:t>
      </w:r>
      <w:r w:rsidR="00B973BB">
        <w:rPr>
          <w:sz w:val="28"/>
          <w:szCs w:val="28"/>
        </w:rPr>
        <w:t xml:space="preserve">pierderi sau la </w:t>
      </w:r>
      <w:r w:rsidR="00B973BB" w:rsidRPr="00D24540">
        <w:rPr>
          <w:sz w:val="28"/>
          <w:szCs w:val="28"/>
        </w:rPr>
        <w:t xml:space="preserve">deșeuri </w:t>
      </w:r>
      <w:r w:rsidR="00AA63D4">
        <w:rPr>
          <w:sz w:val="28"/>
          <w:szCs w:val="28"/>
        </w:rPr>
        <w:t xml:space="preserve">care au elemente </w:t>
      </w:r>
      <w:r w:rsidR="00943DF9">
        <w:rPr>
          <w:sz w:val="28"/>
          <w:szCs w:val="28"/>
        </w:rPr>
        <w:t xml:space="preserve">(surse) </w:t>
      </w:r>
      <w:r w:rsidR="00AA63D4">
        <w:rPr>
          <w:sz w:val="28"/>
          <w:szCs w:val="28"/>
        </w:rPr>
        <w:t xml:space="preserve">radioactive sau </w:t>
      </w:r>
      <w:r w:rsidR="00E5266E">
        <w:rPr>
          <w:sz w:val="28"/>
          <w:szCs w:val="28"/>
        </w:rPr>
        <w:t xml:space="preserve">a </w:t>
      </w:r>
      <w:r w:rsidR="00AA63D4" w:rsidRPr="000D5C83">
        <w:rPr>
          <w:sz w:val="28"/>
          <w:szCs w:val="28"/>
        </w:rPr>
        <w:t xml:space="preserve">deșeurilor radioactive </w:t>
      </w:r>
      <w:r w:rsidR="00AA63D4">
        <w:rPr>
          <w:sz w:val="28"/>
          <w:szCs w:val="28"/>
        </w:rPr>
        <w:t xml:space="preserve">din rezervele de stat și de mobilizare </w:t>
      </w:r>
      <w:r w:rsidR="00AA63D4" w:rsidRPr="000D5C83">
        <w:rPr>
          <w:sz w:val="28"/>
          <w:szCs w:val="28"/>
        </w:rPr>
        <w:t>se realizează în conformitate cu legislația privind managementul deșeurilor radioactive.</w:t>
      </w:r>
    </w:p>
    <w:p w:rsidR="0063446E" w:rsidRPr="00D24540" w:rsidRDefault="0060244E" w:rsidP="0063446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  <w:t>21</w:t>
      </w:r>
      <w:r w:rsidR="0063446E" w:rsidRPr="00D2454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63446E" w:rsidRPr="00D24540">
        <w:rPr>
          <w:rFonts w:ascii="Times New Roman" w:hAnsi="Times New Roman" w:cs="Times New Roman"/>
          <w:sz w:val="28"/>
          <w:szCs w:val="28"/>
          <w:lang w:eastAsia="ru-RU"/>
        </w:rPr>
        <w:t xml:space="preserve"> Nu se admite dezmembrarea bunurilor din rez</w:t>
      </w:r>
      <w:r w:rsidR="00283F1E">
        <w:rPr>
          <w:rFonts w:ascii="Times New Roman" w:hAnsi="Times New Roman" w:cs="Times New Roman"/>
          <w:sz w:val="28"/>
          <w:szCs w:val="28"/>
          <w:lang w:eastAsia="ru-RU"/>
        </w:rPr>
        <w:t>ervele de stat și de mobilizare</w:t>
      </w:r>
      <w:r w:rsidR="0063446E" w:rsidRPr="00D24540">
        <w:rPr>
          <w:rFonts w:ascii="Times New Roman" w:hAnsi="Times New Roman" w:cs="Times New Roman"/>
          <w:sz w:val="28"/>
          <w:szCs w:val="28"/>
          <w:lang w:eastAsia="ru-RU"/>
        </w:rPr>
        <w:t xml:space="preserve"> până </w:t>
      </w:r>
      <w:r w:rsidR="0017771A">
        <w:rPr>
          <w:rFonts w:ascii="Times New Roman" w:hAnsi="Times New Roman" w:cs="Times New Roman"/>
          <w:sz w:val="28"/>
          <w:szCs w:val="28"/>
          <w:lang w:eastAsia="ru-RU"/>
        </w:rPr>
        <w:t>la intrarea în vigoare a hotărârii Guvernului privind trecerea la pierderi sau la deșeuri</w:t>
      </w:r>
      <w:r w:rsidR="00DD72D8">
        <w:rPr>
          <w:rFonts w:ascii="Times New Roman" w:hAnsi="Times New Roman" w:cs="Times New Roman"/>
          <w:sz w:val="28"/>
          <w:szCs w:val="28"/>
          <w:lang w:eastAsia="ru-RU"/>
        </w:rPr>
        <w:t xml:space="preserve"> a acestora</w:t>
      </w:r>
      <w:r w:rsidR="0017771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3446E" w:rsidRDefault="0060244E" w:rsidP="0063446E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="0063446E" w:rsidRPr="00D24540">
        <w:rPr>
          <w:rFonts w:ascii="Times New Roman" w:hAnsi="Times New Roman" w:cs="Times New Roman"/>
          <w:b/>
          <w:sz w:val="28"/>
          <w:szCs w:val="28"/>
        </w:rPr>
        <w:t>.</w:t>
      </w:r>
      <w:r w:rsidR="0063446E" w:rsidRPr="00D24540">
        <w:rPr>
          <w:rFonts w:ascii="Times New Roman" w:hAnsi="Times New Roman" w:cs="Times New Roman"/>
          <w:sz w:val="28"/>
          <w:szCs w:val="28"/>
        </w:rPr>
        <w:t xml:space="preserve"> </w:t>
      </w:r>
      <w:r w:rsidR="0063446E" w:rsidRPr="00D24540">
        <w:rPr>
          <w:rFonts w:ascii="Times New Roman" w:hAnsi="Times New Roman" w:cs="Times New Roman"/>
          <w:sz w:val="28"/>
          <w:szCs w:val="28"/>
          <w:lang w:eastAsia="ru-RU"/>
        </w:rPr>
        <w:t xml:space="preserve">Sumele obținute în urma comercializării </w:t>
      </w:r>
      <w:r w:rsidR="008957AB">
        <w:rPr>
          <w:rFonts w:ascii="Times New Roman" w:hAnsi="Times New Roman" w:cs="Times New Roman"/>
          <w:sz w:val="28"/>
          <w:szCs w:val="28"/>
          <w:lang w:eastAsia="ru-RU"/>
        </w:rPr>
        <w:t xml:space="preserve">elementelor </w:t>
      </w:r>
      <w:r w:rsidR="0063446E" w:rsidRPr="00D24540">
        <w:rPr>
          <w:rFonts w:ascii="Times New Roman" w:hAnsi="Times New Roman" w:cs="Times New Roman"/>
          <w:sz w:val="28"/>
          <w:szCs w:val="28"/>
          <w:lang w:eastAsia="ru-RU"/>
        </w:rPr>
        <w:t>utilizabile</w:t>
      </w:r>
      <w:r w:rsidR="00C34373">
        <w:rPr>
          <w:rFonts w:ascii="Times New Roman" w:hAnsi="Times New Roman" w:cs="Times New Roman"/>
          <w:sz w:val="28"/>
          <w:szCs w:val="28"/>
          <w:lang w:eastAsia="ru-RU"/>
        </w:rPr>
        <w:t xml:space="preserve"> obținute din bunurile com</w:t>
      </w:r>
      <w:r w:rsidR="00442EFB">
        <w:rPr>
          <w:rFonts w:ascii="Times New Roman" w:hAnsi="Times New Roman" w:cs="Times New Roman"/>
          <w:sz w:val="28"/>
          <w:szCs w:val="28"/>
          <w:lang w:eastAsia="ru-RU"/>
        </w:rPr>
        <w:t>plexe</w:t>
      </w:r>
      <w:r w:rsidR="0063446E" w:rsidRPr="00D24540">
        <w:rPr>
          <w:rFonts w:ascii="Times New Roman" w:hAnsi="Times New Roman" w:cs="Times New Roman"/>
          <w:sz w:val="28"/>
          <w:szCs w:val="28"/>
          <w:lang w:eastAsia="ru-RU"/>
        </w:rPr>
        <w:t xml:space="preserve"> urmează a fi</w:t>
      </w:r>
      <w:r w:rsidR="00185006" w:rsidRPr="00D24540">
        <w:rPr>
          <w:rFonts w:ascii="Times New Roman" w:hAnsi="Times New Roman" w:cs="Times New Roman"/>
          <w:sz w:val="28"/>
          <w:szCs w:val="28"/>
          <w:lang w:eastAsia="ru-RU"/>
        </w:rPr>
        <w:t xml:space="preserve"> transferate în bugetul de stat</w:t>
      </w:r>
      <w:r w:rsidR="006F089F">
        <w:rPr>
          <w:rFonts w:ascii="Times New Roman" w:hAnsi="Times New Roman" w:cs="Times New Roman"/>
          <w:sz w:val="28"/>
          <w:szCs w:val="28"/>
        </w:rPr>
        <w:t>.</w:t>
      </w:r>
    </w:p>
    <w:p w:rsidR="00A1771C" w:rsidRDefault="0060244E" w:rsidP="00A1771C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23</w:t>
      </w:r>
      <w:r w:rsidR="006E3222" w:rsidRPr="004E1048">
        <w:rPr>
          <w:b/>
          <w:sz w:val="28"/>
          <w:szCs w:val="28"/>
        </w:rPr>
        <w:t>.</w:t>
      </w:r>
      <w:r w:rsidR="00E07703">
        <w:rPr>
          <w:sz w:val="28"/>
          <w:szCs w:val="28"/>
        </w:rPr>
        <w:t xml:space="preserve"> </w:t>
      </w:r>
      <w:r w:rsidR="00BD799A">
        <w:rPr>
          <w:sz w:val="28"/>
          <w:szCs w:val="28"/>
        </w:rPr>
        <w:t xml:space="preserve">În cazul în care costurile </w:t>
      </w:r>
      <w:r w:rsidR="00771068">
        <w:rPr>
          <w:sz w:val="28"/>
          <w:szCs w:val="28"/>
        </w:rPr>
        <w:t xml:space="preserve">de finanțare a operațiunilor de gestionare a bunurilor trecute la pierderi sau deșeuri depășesc alocațiile de mijloace financiare </w:t>
      </w:r>
      <w:r w:rsidR="00D62FFC" w:rsidRPr="00312EA0">
        <w:rPr>
          <w:sz w:val="28"/>
          <w:szCs w:val="28"/>
        </w:rPr>
        <w:t>anuale</w:t>
      </w:r>
      <w:r w:rsidR="00FD0805" w:rsidRPr="00312EA0">
        <w:rPr>
          <w:sz w:val="28"/>
          <w:szCs w:val="28"/>
        </w:rPr>
        <w:t xml:space="preserve"> prevăzute</w:t>
      </w:r>
      <w:r w:rsidR="002F32AE" w:rsidRPr="00312EA0">
        <w:rPr>
          <w:sz w:val="28"/>
          <w:szCs w:val="28"/>
        </w:rPr>
        <w:t xml:space="preserve"> </w:t>
      </w:r>
      <w:r w:rsidR="00312EA0">
        <w:rPr>
          <w:sz w:val="28"/>
          <w:szCs w:val="28"/>
        </w:rPr>
        <w:t>ARM</w:t>
      </w:r>
      <w:r w:rsidR="00FD0805" w:rsidRPr="00312EA0">
        <w:rPr>
          <w:sz w:val="28"/>
          <w:szCs w:val="28"/>
        </w:rPr>
        <w:t>, se vor înainta propuneri conform modului stabilit la etapa elaborării/modificării legii bugetului de stat.</w:t>
      </w:r>
      <w:r w:rsidR="00FD0805">
        <w:rPr>
          <w:sz w:val="28"/>
          <w:szCs w:val="28"/>
        </w:rPr>
        <w:t xml:space="preserve"> </w:t>
      </w:r>
    </w:p>
    <w:p w:rsidR="00F66B2F" w:rsidRPr="00A1771C" w:rsidRDefault="00F66B2F" w:rsidP="00A1771C">
      <w:pPr>
        <w:ind w:firstLine="720"/>
        <w:jc w:val="both"/>
        <w:rPr>
          <w:sz w:val="28"/>
          <w:szCs w:val="28"/>
        </w:rPr>
      </w:pPr>
    </w:p>
    <w:sectPr w:rsidR="00F66B2F" w:rsidRPr="00A1771C" w:rsidSect="00BC7A3D">
      <w:pgSz w:w="11906" w:h="16838"/>
      <w:pgMar w:top="1079" w:right="850" w:bottom="125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56B" w:rsidRDefault="00AB556B" w:rsidP="00E70E26">
      <w:r>
        <w:separator/>
      </w:r>
    </w:p>
  </w:endnote>
  <w:endnote w:type="continuationSeparator" w:id="0">
    <w:p w:rsidR="00AB556B" w:rsidRDefault="00AB556B" w:rsidP="00E7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56B" w:rsidRDefault="00AB556B" w:rsidP="00E70E26">
      <w:r>
        <w:separator/>
      </w:r>
    </w:p>
  </w:footnote>
  <w:footnote w:type="continuationSeparator" w:id="0">
    <w:p w:rsidR="00AB556B" w:rsidRDefault="00AB556B" w:rsidP="00E70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F6866"/>
    <w:multiLevelType w:val="hybridMultilevel"/>
    <w:tmpl w:val="9C423426"/>
    <w:lvl w:ilvl="0" w:tplc="92B806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2A351F"/>
    <w:multiLevelType w:val="hybridMultilevel"/>
    <w:tmpl w:val="C1B860E4"/>
    <w:lvl w:ilvl="0" w:tplc="09CAC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37393"/>
    <w:multiLevelType w:val="hybridMultilevel"/>
    <w:tmpl w:val="24B469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12D7B"/>
    <w:multiLevelType w:val="hybridMultilevel"/>
    <w:tmpl w:val="C38C5F64"/>
    <w:lvl w:ilvl="0" w:tplc="979E2C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2944C75"/>
    <w:multiLevelType w:val="hybridMultilevel"/>
    <w:tmpl w:val="0D6ADB0C"/>
    <w:lvl w:ilvl="0" w:tplc="A69C1F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B5E7F"/>
    <w:multiLevelType w:val="hybridMultilevel"/>
    <w:tmpl w:val="528666D8"/>
    <w:lvl w:ilvl="0" w:tplc="B02E8C1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E6F88"/>
    <w:multiLevelType w:val="hybridMultilevel"/>
    <w:tmpl w:val="FEA6A99C"/>
    <w:lvl w:ilvl="0" w:tplc="7D42B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63F26C8"/>
    <w:multiLevelType w:val="hybridMultilevel"/>
    <w:tmpl w:val="B3BCDFDC"/>
    <w:lvl w:ilvl="0" w:tplc="A67A16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F93DA2"/>
    <w:multiLevelType w:val="hybridMultilevel"/>
    <w:tmpl w:val="0396E33C"/>
    <w:lvl w:ilvl="0" w:tplc="93C20AA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B07"/>
    <w:rsid w:val="00000683"/>
    <w:rsid w:val="00000A7E"/>
    <w:rsid w:val="000010C5"/>
    <w:rsid w:val="000013E1"/>
    <w:rsid w:val="00004B81"/>
    <w:rsid w:val="00004BFE"/>
    <w:rsid w:val="00004E2D"/>
    <w:rsid w:val="000051E6"/>
    <w:rsid w:val="00005EE3"/>
    <w:rsid w:val="0001212A"/>
    <w:rsid w:val="00016773"/>
    <w:rsid w:val="000200F5"/>
    <w:rsid w:val="00021B28"/>
    <w:rsid w:val="00023503"/>
    <w:rsid w:val="00023598"/>
    <w:rsid w:val="00023657"/>
    <w:rsid w:val="00024930"/>
    <w:rsid w:val="00025BD6"/>
    <w:rsid w:val="00030EBE"/>
    <w:rsid w:val="00032BF4"/>
    <w:rsid w:val="0003405D"/>
    <w:rsid w:val="000358CC"/>
    <w:rsid w:val="00035B0B"/>
    <w:rsid w:val="00040EB1"/>
    <w:rsid w:val="00041429"/>
    <w:rsid w:val="00041555"/>
    <w:rsid w:val="00041BEE"/>
    <w:rsid w:val="000424E2"/>
    <w:rsid w:val="00042B39"/>
    <w:rsid w:val="0004376A"/>
    <w:rsid w:val="00043F92"/>
    <w:rsid w:val="00044715"/>
    <w:rsid w:val="00044E5D"/>
    <w:rsid w:val="0004576E"/>
    <w:rsid w:val="00045AA2"/>
    <w:rsid w:val="00045E17"/>
    <w:rsid w:val="00046C31"/>
    <w:rsid w:val="0004708F"/>
    <w:rsid w:val="000508B2"/>
    <w:rsid w:val="000508F0"/>
    <w:rsid w:val="0005279E"/>
    <w:rsid w:val="00053422"/>
    <w:rsid w:val="0005359F"/>
    <w:rsid w:val="00056683"/>
    <w:rsid w:val="000573C1"/>
    <w:rsid w:val="000606E7"/>
    <w:rsid w:val="00061A83"/>
    <w:rsid w:val="00062B2F"/>
    <w:rsid w:val="00062FB0"/>
    <w:rsid w:val="00063429"/>
    <w:rsid w:val="0006383D"/>
    <w:rsid w:val="0006562A"/>
    <w:rsid w:val="0006718E"/>
    <w:rsid w:val="000677D1"/>
    <w:rsid w:val="00067800"/>
    <w:rsid w:val="00067AFA"/>
    <w:rsid w:val="00070674"/>
    <w:rsid w:val="0007095A"/>
    <w:rsid w:val="000718BE"/>
    <w:rsid w:val="00071B66"/>
    <w:rsid w:val="00071F72"/>
    <w:rsid w:val="00072800"/>
    <w:rsid w:val="00072F58"/>
    <w:rsid w:val="000742B9"/>
    <w:rsid w:val="000743FB"/>
    <w:rsid w:val="00075230"/>
    <w:rsid w:val="00075A26"/>
    <w:rsid w:val="00075DC1"/>
    <w:rsid w:val="0007653F"/>
    <w:rsid w:val="000768E4"/>
    <w:rsid w:val="00077584"/>
    <w:rsid w:val="00077AD0"/>
    <w:rsid w:val="0008020B"/>
    <w:rsid w:val="0008091D"/>
    <w:rsid w:val="00080B9D"/>
    <w:rsid w:val="00080C53"/>
    <w:rsid w:val="00080FD1"/>
    <w:rsid w:val="000818CF"/>
    <w:rsid w:val="00081BA1"/>
    <w:rsid w:val="000821CD"/>
    <w:rsid w:val="0008234E"/>
    <w:rsid w:val="000857E3"/>
    <w:rsid w:val="00086D73"/>
    <w:rsid w:val="00086F20"/>
    <w:rsid w:val="0008757B"/>
    <w:rsid w:val="00087970"/>
    <w:rsid w:val="0009016E"/>
    <w:rsid w:val="0009154A"/>
    <w:rsid w:val="00092677"/>
    <w:rsid w:val="000927B6"/>
    <w:rsid w:val="00094057"/>
    <w:rsid w:val="00095755"/>
    <w:rsid w:val="000958CB"/>
    <w:rsid w:val="00095A24"/>
    <w:rsid w:val="00096379"/>
    <w:rsid w:val="00096D67"/>
    <w:rsid w:val="000A2523"/>
    <w:rsid w:val="000A2F0C"/>
    <w:rsid w:val="000A32C5"/>
    <w:rsid w:val="000A32D7"/>
    <w:rsid w:val="000A554E"/>
    <w:rsid w:val="000A59B1"/>
    <w:rsid w:val="000A6071"/>
    <w:rsid w:val="000A7E01"/>
    <w:rsid w:val="000A7E9B"/>
    <w:rsid w:val="000A7EC4"/>
    <w:rsid w:val="000B0237"/>
    <w:rsid w:val="000B0A73"/>
    <w:rsid w:val="000B330E"/>
    <w:rsid w:val="000B4E89"/>
    <w:rsid w:val="000B70AE"/>
    <w:rsid w:val="000C0CA7"/>
    <w:rsid w:val="000C0F34"/>
    <w:rsid w:val="000C3D60"/>
    <w:rsid w:val="000C6971"/>
    <w:rsid w:val="000C6FFA"/>
    <w:rsid w:val="000C7110"/>
    <w:rsid w:val="000C7A5E"/>
    <w:rsid w:val="000D04BF"/>
    <w:rsid w:val="000D364A"/>
    <w:rsid w:val="000D3B79"/>
    <w:rsid w:val="000D412E"/>
    <w:rsid w:val="000D4DA0"/>
    <w:rsid w:val="000D57B9"/>
    <w:rsid w:val="000D5C83"/>
    <w:rsid w:val="000D69D0"/>
    <w:rsid w:val="000E00F8"/>
    <w:rsid w:val="000E201A"/>
    <w:rsid w:val="000E25B6"/>
    <w:rsid w:val="000E28A2"/>
    <w:rsid w:val="000E2A1B"/>
    <w:rsid w:val="000E3A54"/>
    <w:rsid w:val="000F0B9F"/>
    <w:rsid w:val="000F0D72"/>
    <w:rsid w:val="000F3BCD"/>
    <w:rsid w:val="000F4FB1"/>
    <w:rsid w:val="000F6090"/>
    <w:rsid w:val="000F6DC8"/>
    <w:rsid w:val="000F759B"/>
    <w:rsid w:val="000F783C"/>
    <w:rsid w:val="001009A3"/>
    <w:rsid w:val="00100E4F"/>
    <w:rsid w:val="00100FBB"/>
    <w:rsid w:val="00101A98"/>
    <w:rsid w:val="00101BD7"/>
    <w:rsid w:val="00102D1F"/>
    <w:rsid w:val="00104227"/>
    <w:rsid w:val="00104539"/>
    <w:rsid w:val="00104548"/>
    <w:rsid w:val="00104EBB"/>
    <w:rsid w:val="00105555"/>
    <w:rsid w:val="00105E15"/>
    <w:rsid w:val="00112340"/>
    <w:rsid w:val="00112579"/>
    <w:rsid w:val="0011292F"/>
    <w:rsid w:val="001131DF"/>
    <w:rsid w:val="00113465"/>
    <w:rsid w:val="00114F26"/>
    <w:rsid w:val="0011578E"/>
    <w:rsid w:val="00115878"/>
    <w:rsid w:val="00116152"/>
    <w:rsid w:val="001170A4"/>
    <w:rsid w:val="0011766E"/>
    <w:rsid w:val="0012309A"/>
    <w:rsid w:val="001249F7"/>
    <w:rsid w:val="00125399"/>
    <w:rsid w:val="00126563"/>
    <w:rsid w:val="00130A46"/>
    <w:rsid w:val="00130F99"/>
    <w:rsid w:val="001319E6"/>
    <w:rsid w:val="001322B4"/>
    <w:rsid w:val="00133485"/>
    <w:rsid w:val="00134CD3"/>
    <w:rsid w:val="00135716"/>
    <w:rsid w:val="00135A10"/>
    <w:rsid w:val="00136447"/>
    <w:rsid w:val="00136B16"/>
    <w:rsid w:val="00137544"/>
    <w:rsid w:val="001409DB"/>
    <w:rsid w:val="0014124C"/>
    <w:rsid w:val="001437E8"/>
    <w:rsid w:val="001441F5"/>
    <w:rsid w:val="00144DDF"/>
    <w:rsid w:val="00144F92"/>
    <w:rsid w:val="00146EDF"/>
    <w:rsid w:val="00150E0A"/>
    <w:rsid w:val="001513E2"/>
    <w:rsid w:val="00152B31"/>
    <w:rsid w:val="00152B9C"/>
    <w:rsid w:val="0015304C"/>
    <w:rsid w:val="001530E4"/>
    <w:rsid w:val="00153719"/>
    <w:rsid w:val="00153F0A"/>
    <w:rsid w:val="0015409D"/>
    <w:rsid w:val="00156394"/>
    <w:rsid w:val="00160E03"/>
    <w:rsid w:val="00163E57"/>
    <w:rsid w:val="00164BA4"/>
    <w:rsid w:val="00164E8C"/>
    <w:rsid w:val="00166306"/>
    <w:rsid w:val="00166339"/>
    <w:rsid w:val="00167266"/>
    <w:rsid w:val="0016739D"/>
    <w:rsid w:val="00171CFF"/>
    <w:rsid w:val="001732CE"/>
    <w:rsid w:val="00173387"/>
    <w:rsid w:val="00174043"/>
    <w:rsid w:val="0017545C"/>
    <w:rsid w:val="00176587"/>
    <w:rsid w:val="00176D0E"/>
    <w:rsid w:val="00176FC6"/>
    <w:rsid w:val="0017771A"/>
    <w:rsid w:val="00177DC3"/>
    <w:rsid w:val="00177E06"/>
    <w:rsid w:val="0018189B"/>
    <w:rsid w:val="00182E5A"/>
    <w:rsid w:val="00185006"/>
    <w:rsid w:val="00185836"/>
    <w:rsid w:val="00187E21"/>
    <w:rsid w:val="0019020E"/>
    <w:rsid w:val="00190A7A"/>
    <w:rsid w:val="00190E1D"/>
    <w:rsid w:val="00190F91"/>
    <w:rsid w:val="00191121"/>
    <w:rsid w:val="00191BAB"/>
    <w:rsid w:val="00192251"/>
    <w:rsid w:val="00192E9C"/>
    <w:rsid w:val="00192F4B"/>
    <w:rsid w:val="00193AD9"/>
    <w:rsid w:val="00194140"/>
    <w:rsid w:val="0019579A"/>
    <w:rsid w:val="00195F65"/>
    <w:rsid w:val="001968D5"/>
    <w:rsid w:val="00196A5D"/>
    <w:rsid w:val="00197514"/>
    <w:rsid w:val="001A059D"/>
    <w:rsid w:val="001A1506"/>
    <w:rsid w:val="001A2148"/>
    <w:rsid w:val="001A2290"/>
    <w:rsid w:val="001A242A"/>
    <w:rsid w:val="001A25A1"/>
    <w:rsid w:val="001A3566"/>
    <w:rsid w:val="001A39FE"/>
    <w:rsid w:val="001A3C26"/>
    <w:rsid w:val="001A3C27"/>
    <w:rsid w:val="001A543A"/>
    <w:rsid w:val="001B1565"/>
    <w:rsid w:val="001B1772"/>
    <w:rsid w:val="001B1777"/>
    <w:rsid w:val="001B1A47"/>
    <w:rsid w:val="001B3BCA"/>
    <w:rsid w:val="001B3ECF"/>
    <w:rsid w:val="001B52D0"/>
    <w:rsid w:val="001C2467"/>
    <w:rsid w:val="001C29D9"/>
    <w:rsid w:val="001C3277"/>
    <w:rsid w:val="001C35FA"/>
    <w:rsid w:val="001C55B6"/>
    <w:rsid w:val="001C5CAF"/>
    <w:rsid w:val="001C5E8B"/>
    <w:rsid w:val="001C6648"/>
    <w:rsid w:val="001C7048"/>
    <w:rsid w:val="001C7C8A"/>
    <w:rsid w:val="001D22EB"/>
    <w:rsid w:val="001D7E75"/>
    <w:rsid w:val="001E04C2"/>
    <w:rsid w:val="001E09C4"/>
    <w:rsid w:val="001E11A4"/>
    <w:rsid w:val="001E170E"/>
    <w:rsid w:val="001E3285"/>
    <w:rsid w:val="001E33EB"/>
    <w:rsid w:val="001E36F3"/>
    <w:rsid w:val="001E3CBA"/>
    <w:rsid w:val="001E43F2"/>
    <w:rsid w:val="001E51D1"/>
    <w:rsid w:val="001E5A3D"/>
    <w:rsid w:val="001E76CE"/>
    <w:rsid w:val="001E779D"/>
    <w:rsid w:val="001F00C9"/>
    <w:rsid w:val="001F1522"/>
    <w:rsid w:val="001F17E2"/>
    <w:rsid w:val="001F238B"/>
    <w:rsid w:val="001F5D35"/>
    <w:rsid w:val="001F5E1F"/>
    <w:rsid w:val="001F6FBF"/>
    <w:rsid w:val="001F7587"/>
    <w:rsid w:val="00200053"/>
    <w:rsid w:val="002023BF"/>
    <w:rsid w:val="00202C6A"/>
    <w:rsid w:val="002048BE"/>
    <w:rsid w:val="0020539A"/>
    <w:rsid w:val="002053C7"/>
    <w:rsid w:val="002057F6"/>
    <w:rsid w:val="00205A1F"/>
    <w:rsid w:val="0020621A"/>
    <w:rsid w:val="002075E0"/>
    <w:rsid w:val="00210297"/>
    <w:rsid w:val="002137D0"/>
    <w:rsid w:val="00214864"/>
    <w:rsid w:val="00215133"/>
    <w:rsid w:val="00220099"/>
    <w:rsid w:val="00220287"/>
    <w:rsid w:val="00221765"/>
    <w:rsid w:val="0022373B"/>
    <w:rsid w:val="00223D66"/>
    <w:rsid w:val="002301AC"/>
    <w:rsid w:val="002320A6"/>
    <w:rsid w:val="00232363"/>
    <w:rsid w:val="00233906"/>
    <w:rsid w:val="002345F4"/>
    <w:rsid w:val="00234CDD"/>
    <w:rsid w:val="00234F12"/>
    <w:rsid w:val="00235255"/>
    <w:rsid w:val="00235504"/>
    <w:rsid w:val="00237F95"/>
    <w:rsid w:val="00240186"/>
    <w:rsid w:val="0024061D"/>
    <w:rsid w:val="00241BAD"/>
    <w:rsid w:val="002437E8"/>
    <w:rsid w:val="00245572"/>
    <w:rsid w:val="00245B4F"/>
    <w:rsid w:val="00245D0C"/>
    <w:rsid w:val="00246F77"/>
    <w:rsid w:val="00247875"/>
    <w:rsid w:val="00250693"/>
    <w:rsid w:val="002512F9"/>
    <w:rsid w:val="002522EA"/>
    <w:rsid w:val="00252E37"/>
    <w:rsid w:val="00253BC0"/>
    <w:rsid w:val="002541E0"/>
    <w:rsid w:val="00254355"/>
    <w:rsid w:val="002547FF"/>
    <w:rsid w:val="00254965"/>
    <w:rsid w:val="00256CB2"/>
    <w:rsid w:val="00257070"/>
    <w:rsid w:val="00257C39"/>
    <w:rsid w:val="002603A5"/>
    <w:rsid w:val="00262DBC"/>
    <w:rsid w:val="00263324"/>
    <w:rsid w:val="002633A5"/>
    <w:rsid w:val="0026368E"/>
    <w:rsid w:val="00263B51"/>
    <w:rsid w:val="00263EAF"/>
    <w:rsid w:val="00264EEA"/>
    <w:rsid w:val="00265C61"/>
    <w:rsid w:val="00266B21"/>
    <w:rsid w:val="0026782A"/>
    <w:rsid w:val="0027067E"/>
    <w:rsid w:val="00270A4D"/>
    <w:rsid w:val="00271155"/>
    <w:rsid w:val="00271661"/>
    <w:rsid w:val="00272CAB"/>
    <w:rsid w:val="00274A5B"/>
    <w:rsid w:val="002760C1"/>
    <w:rsid w:val="0027723B"/>
    <w:rsid w:val="00277769"/>
    <w:rsid w:val="00277AFC"/>
    <w:rsid w:val="00281FEE"/>
    <w:rsid w:val="002832C9"/>
    <w:rsid w:val="00283962"/>
    <w:rsid w:val="00283F1E"/>
    <w:rsid w:val="0029009A"/>
    <w:rsid w:val="002900A7"/>
    <w:rsid w:val="00290171"/>
    <w:rsid w:val="00290D72"/>
    <w:rsid w:val="00293146"/>
    <w:rsid w:val="002945F2"/>
    <w:rsid w:val="002946D3"/>
    <w:rsid w:val="0029477D"/>
    <w:rsid w:val="002949A3"/>
    <w:rsid w:val="00294B2B"/>
    <w:rsid w:val="0029506D"/>
    <w:rsid w:val="00295188"/>
    <w:rsid w:val="00295718"/>
    <w:rsid w:val="002960AA"/>
    <w:rsid w:val="002A021C"/>
    <w:rsid w:val="002A1C0E"/>
    <w:rsid w:val="002A1FC6"/>
    <w:rsid w:val="002A2982"/>
    <w:rsid w:val="002A5329"/>
    <w:rsid w:val="002A5D62"/>
    <w:rsid w:val="002A5F43"/>
    <w:rsid w:val="002A799E"/>
    <w:rsid w:val="002A79DD"/>
    <w:rsid w:val="002A7D78"/>
    <w:rsid w:val="002B111C"/>
    <w:rsid w:val="002B1624"/>
    <w:rsid w:val="002B1787"/>
    <w:rsid w:val="002B3A0D"/>
    <w:rsid w:val="002B43C8"/>
    <w:rsid w:val="002B60B7"/>
    <w:rsid w:val="002B65F7"/>
    <w:rsid w:val="002B6BBF"/>
    <w:rsid w:val="002B7902"/>
    <w:rsid w:val="002C1F52"/>
    <w:rsid w:val="002C22D9"/>
    <w:rsid w:val="002C4254"/>
    <w:rsid w:val="002C4B73"/>
    <w:rsid w:val="002C5EFC"/>
    <w:rsid w:val="002C61E1"/>
    <w:rsid w:val="002C6713"/>
    <w:rsid w:val="002C690F"/>
    <w:rsid w:val="002C7025"/>
    <w:rsid w:val="002D0062"/>
    <w:rsid w:val="002D11A7"/>
    <w:rsid w:val="002D46B0"/>
    <w:rsid w:val="002D4F31"/>
    <w:rsid w:val="002D6C61"/>
    <w:rsid w:val="002D7905"/>
    <w:rsid w:val="002E0281"/>
    <w:rsid w:val="002E0D89"/>
    <w:rsid w:val="002E1A64"/>
    <w:rsid w:val="002E1C5E"/>
    <w:rsid w:val="002E27C8"/>
    <w:rsid w:val="002E2AE7"/>
    <w:rsid w:val="002E32B5"/>
    <w:rsid w:val="002E6868"/>
    <w:rsid w:val="002F3107"/>
    <w:rsid w:val="002F32AE"/>
    <w:rsid w:val="002F6100"/>
    <w:rsid w:val="002F6D38"/>
    <w:rsid w:val="002F7C12"/>
    <w:rsid w:val="002F7CF8"/>
    <w:rsid w:val="002F7D62"/>
    <w:rsid w:val="00300A56"/>
    <w:rsid w:val="003011E2"/>
    <w:rsid w:val="00301886"/>
    <w:rsid w:val="0030334F"/>
    <w:rsid w:val="00303A8D"/>
    <w:rsid w:val="00303CB1"/>
    <w:rsid w:val="0030547E"/>
    <w:rsid w:val="00307285"/>
    <w:rsid w:val="003105E3"/>
    <w:rsid w:val="00311986"/>
    <w:rsid w:val="00312EA0"/>
    <w:rsid w:val="00313C67"/>
    <w:rsid w:val="003156F6"/>
    <w:rsid w:val="00317F1C"/>
    <w:rsid w:val="00320B4C"/>
    <w:rsid w:val="0032238A"/>
    <w:rsid w:val="003230E9"/>
    <w:rsid w:val="00323AD7"/>
    <w:rsid w:val="0032469C"/>
    <w:rsid w:val="0032695B"/>
    <w:rsid w:val="003275AE"/>
    <w:rsid w:val="00331853"/>
    <w:rsid w:val="0033281C"/>
    <w:rsid w:val="003337F0"/>
    <w:rsid w:val="003338D0"/>
    <w:rsid w:val="0033509F"/>
    <w:rsid w:val="003354FC"/>
    <w:rsid w:val="00335792"/>
    <w:rsid w:val="00335C20"/>
    <w:rsid w:val="00335C63"/>
    <w:rsid w:val="00335DAB"/>
    <w:rsid w:val="00337536"/>
    <w:rsid w:val="00337ECF"/>
    <w:rsid w:val="00340D0E"/>
    <w:rsid w:val="00341315"/>
    <w:rsid w:val="0034170E"/>
    <w:rsid w:val="003425BB"/>
    <w:rsid w:val="00346C47"/>
    <w:rsid w:val="00347BA4"/>
    <w:rsid w:val="00350C00"/>
    <w:rsid w:val="003511DA"/>
    <w:rsid w:val="00351AA6"/>
    <w:rsid w:val="0035384D"/>
    <w:rsid w:val="003548F1"/>
    <w:rsid w:val="003569C2"/>
    <w:rsid w:val="00357153"/>
    <w:rsid w:val="0035774D"/>
    <w:rsid w:val="00360C57"/>
    <w:rsid w:val="00362E61"/>
    <w:rsid w:val="0036336C"/>
    <w:rsid w:val="00363650"/>
    <w:rsid w:val="00365ABA"/>
    <w:rsid w:val="0036601B"/>
    <w:rsid w:val="00366392"/>
    <w:rsid w:val="00370323"/>
    <w:rsid w:val="003715AC"/>
    <w:rsid w:val="003739DA"/>
    <w:rsid w:val="0037503E"/>
    <w:rsid w:val="00375AD4"/>
    <w:rsid w:val="00375ED9"/>
    <w:rsid w:val="003768BF"/>
    <w:rsid w:val="003768CE"/>
    <w:rsid w:val="00376B5F"/>
    <w:rsid w:val="0038006A"/>
    <w:rsid w:val="0038042C"/>
    <w:rsid w:val="00380C48"/>
    <w:rsid w:val="00382E88"/>
    <w:rsid w:val="00383C46"/>
    <w:rsid w:val="003849F3"/>
    <w:rsid w:val="00386498"/>
    <w:rsid w:val="003865BB"/>
    <w:rsid w:val="00391A31"/>
    <w:rsid w:val="00391F44"/>
    <w:rsid w:val="00393BBA"/>
    <w:rsid w:val="00397310"/>
    <w:rsid w:val="003A0A34"/>
    <w:rsid w:val="003A0B0F"/>
    <w:rsid w:val="003A17CF"/>
    <w:rsid w:val="003A2AAD"/>
    <w:rsid w:val="003A35D0"/>
    <w:rsid w:val="003A3D1C"/>
    <w:rsid w:val="003A44C4"/>
    <w:rsid w:val="003A6173"/>
    <w:rsid w:val="003A6701"/>
    <w:rsid w:val="003A6D6C"/>
    <w:rsid w:val="003B18DC"/>
    <w:rsid w:val="003B4709"/>
    <w:rsid w:val="003B5582"/>
    <w:rsid w:val="003C1435"/>
    <w:rsid w:val="003C2831"/>
    <w:rsid w:val="003C4B55"/>
    <w:rsid w:val="003C4E7E"/>
    <w:rsid w:val="003C6247"/>
    <w:rsid w:val="003C6D76"/>
    <w:rsid w:val="003C6E99"/>
    <w:rsid w:val="003C7DDD"/>
    <w:rsid w:val="003D06C4"/>
    <w:rsid w:val="003D09F4"/>
    <w:rsid w:val="003D0A52"/>
    <w:rsid w:val="003D1A9F"/>
    <w:rsid w:val="003D25FA"/>
    <w:rsid w:val="003D2B45"/>
    <w:rsid w:val="003D2BA0"/>
    <w:rsid w:val="003D3CEE"/>
    <w:rsid w:val="003D5934"/>
    <w:rsid w:val="003D5C3A"/>
    <w:rsid w:val="003D6399"/>
    <w:rsid w:val="003D640B"/>
    <w:rsid w:val="003D66CB"/>
    <w:rsid w:val="003D786F"/>
    <w:rsid w:val="003E1643"/>
    <w:rsid w:val="003E1A23"/>
    <w:rsid w:val="003E28FB"/>
    <w:rsid w:val="003E31D6"/>
    <w:rsid w:val="003E5589"/>
    <w:rsid w:val="003E558E"/>
    <w:rsid w:val="003E55A2"/>
    <w:rsid w:val="003E5BA7"/>
    <w:rsid w:val="003E6687"/>
    <w:rsid w:val="003E67D5"/>
    <w:rsid w:val="003F10CA"/>
    <w:rsid w:val="003F15B9"/>
    <w:rsid w:val="003F3DA5"/>
    <w:rsid w:val="003F3FA7"/>
    <w:rsid w:val="003F4EB2"/>
    <w:rsid w:val="003F7183"/>
    <w:rsid w:val="004005B6"/>
    <w:rsid w:val="00400B95"/>
    <w:rsid w:val="004014F3"/>
    <w:rsid w:val="0040167F"/>
    <w:rsid w:val="004018A8"/>
    <w:rsid w:val="00402197"/>
    <w:rsid w:val="00405260"/>
    <w:rsid w:val="00406547"/>
    <w:rsid w:val="00410661"/>
    <w:rsid w:val="00412AE3"/>
    <w:rsid w:val="00413157"/>
    <w:rsid w:val="004162BF"/>
    <w:rsid w:val="004166F5"/>
    <w:rsid w:val="0041797E"/>
    <w:rsid w:val="00417F32"/>
    <w:rsid w:val="0042128B"/>
    <w:rsid w:val="0042182B"/>
    <w:rsid w:val="004236E1"/>
    <w:rsid w:val="00423E60"/>
    <w:rsid w:val="00423E9B"/>
    <w:rsid w:val="004240F2"/>
    <w:rsid w:val="004252A1"/>
    <w:rsid w:val="004272F3"/>
    <w:rsid w:val="004279A8"/>
    <w:rsid w:val="00427FCC"/>
    <w:rsid w:val="004300F0"/>
    <w:rsid w:val="00431691"/>
    <w:rsid w:val="004317B3"/>
    <w:rsid w:val="00431D9D"/>
    <w:rsid w:val="004331CE"/>
    <w:rsid w:val="00433757"/>
    <w:rsid w:val="00436210"/>
    <w:rsid w:val="004367AF"/>
    <w:rsid w:val="0043683F"/>
    <w:rsid w:val="004369F7"/>
    <w:rsid w:val="0044197D"/>
    <w:rsid w:val="00442EFB"/>
    <w:rsid w:val="004438B7"/>
    <w:rsid w:val="004459B4"/>
    <w:rsid w:val="0044694B"/>
    <w:rsid w:val="004475D6"/>
    <w:rsid w:val="004507FA"/>
    <w:rsid w:val="00450AD2"/>
    <w:rsid w:val="0045100B"/>
    <w:rsid w:val="00452997"/>
    <w:rsid w:val="00453109"/>
    <w:rsid w:val="004532DE"/>
    <w:rsid w:val="00454373"/>
    <w:rsid w:val="0045489C"/>
    <w:rsid w:val="00456456"/>
    <w:rsid w:val="00456841"/>
    <w:rsid w:val="004611FC"/>
    <w:rsid w:val="004616D7"/>
    <w:rsid w:val="004618AE"/>
    <w:rsid w:val="00461A40"/>
    <w:rsid w:val="00461D72"/>
    <w:rsid w:val="004637A6"/>
    <w:rsid w:val="004650CE"/>
    <w:rsid w:val="0046517D"/>
    <w:rsid w:val="004658BB"/>
    <w:rsid w:val="00465D4F"/>
    <w:rsid w:val="00465DF1"/>
    <w:rsid w:val="00465FF4"/>
    <w:rsid w:val="00467596"/>
    <w:rsid w:val="00467A95"/>
    <w:rsid w:val="00470B95"/>
    <w:rsid w:val="00472082"/>
    <w:rsid w:val="0047232F"/>
    <w:rsid w:val="00472881"/>
    <w:rsid w:val="00472EA2"/>
    <w:rsid w:val="0047306E"/>
    <w:rsid w:val="0047331A"/>
    <w:rsid w:val="00474516"/>
    <w:rsid w:val="00475AF8"/>
    <w:rsid w:val="00476317"/>
    <w:rsid w:val="004776E4"/>
    <w:rsid w:val="00477795"/>
    <w:rsid w:val="00480ABD"/>
    <w:rsid w:val="00480AD2"/>
    <w:rsid w:val="00480B91"/>
    <w:rsid w:val="00483017"/>
    <w:rsid w:val="00483D6A"/>
    <w:rsid w:val="00485F23"/>
    <w:rsid w:val="0048653F"/>
    <w:rsid w:val="00486E8E"/>
    <w:rsid w:val="00486F3F"/>
    <w:rsid w:val="004911EE"/>
    <w:rsid w:val="00491E68"/>
    <w:rsid w:val="00492F3A"/>
    <w:rsid w:val="00493DB0"/>
    <w:rsid w:val="00494C52"/>
    <w:rsid w:val="00496BC5"/>
    <w:rsid w:val="0049759C"/>
    <w:rsid w:val="004A0C5F"/>
    <w:rsid w:val="004A1B1F"/>
    <w:rsid w:val="004A1B5B"/>
    <w:rsid w:val="004A1CBE"/>
    <w:rsid w:val="004A3280"/>
    <w:rsid w:val="004A3686"/>
    <w:rsid w:val="004A3A74"/>
    <w:rsid w:val="004A4117"/>
    <w:rsid w:val="004A45B7"/>
    <w:rsid w:val="004A46EF"/>
    <w:rsid w:val="004A4898"/>
    <w:rsid w:val="004A4E18"/>
    <w:rsid w:val="004A74AF"/>
    <w:rsid w:val="004A781A"/>
    <w:rsid w:val="004A785C"/>
    <w:rsid w:val="004A792C"/>
    <w:rsid w:val="004B01FC"/>
    <w:rsid w:val="004B0D96"/>
    <w:rsid w:val="004B239B"/>
    <w:rsid w:val="004B31E0"/>
    <w:rsid w:val="004B3BE6"/>
    <w:rsid w:val="004B4466"/>
    <w:rsid w:val="004B4A47"/>
    <w:rsid w:val="004B59D4"/>
    <w:rsid w:val="004B6643"/>
    <w:rsid w:val="004B6C8F"/>
    <w:rsid w:val="004B743C"/>
    <w:rsid w:val="004C0AC8"/>
    <w:rsid w:val="004C139E"/>
    <w:rsid w:val="004C2C63"/>
    <w:rsid w:val="004C2D60"/>
    <w:rsid w:val="004C4733"/>
    <w:rsid w:val="004C6408"/>
    <w:rsid w:val="004D0006"/>
    <w:rsid w:val="004D1C66"/>
    <w:rsid w:val="004D224F"/>
    <w:rsid w:val="004D41CC"/>
    <w:rsid w:val="004D42EC"/>
    <w:rsid w:val="004D4DB7"/>
    <w:rsid w:val="004D644B"/>
    <w:rsid w:val="004D7016"/>
    <w:rsid w:val="004D7311"/>
    <w:rsid w:val="004D784B"/>
    <w:rsid w:val="004E1048"/>
    <w:rsid w:val="004E1B86"/>
    <w:rsid w:val="004E294F"/>
    <w:rsid w:val="004E2D5C"/>
    <w:rsid w:val="004E37D8"/>
    <w:rsid w:val="004E39D2"/>
    <w:rsid w:val="004E4104"/>
    <w:rsid w:val="004E564C"/>
    <w:rsid w:val="004E601E"/>
    <w:rsid w:val="004E6845"/>
    <w:rsid w:val="004E7725"/>
    <w:rsid w:val="004F087F"/>
    <w:rsid w:val="004F0FEE"/>
    <w:rsid w:val="004F118B"/>
    <w:rsid w:val="004F14BD"/>
    <w:rsid w:val="004F2778"/>
    <w:rsid w:val="004F2881"/>
    <w:rsid w:val="004F2CF9"/>
    <w:rsid w:val="004F38AE"/>
    <w:rsid w:val="004F5929"/>
    <w:rsid w:val="004F5BAD"/>
    <w:rsid w:val="004F5D33"/>
    <w:rsid w:val="004F76BD"/>
    <w:rsid w:val="004F7B67"/>
    <w:rsid w:val="005012D3"/>
    <w:rsid w:val="00503777"/>
    <w:rsid w:val="00503C12"/>
    <w:rsid w:val="00503DF0"/>
    <w:rsid w:val="00505697"/>
    <w:rsid w:val="00506A4D"/>
    <w:rsid w:val="00514762"/>
    <w:rsid w:val="00514869"/>
    <w:rsid w:val="005156A9"/>
    <w:rsid w:val="00516E72"/>
    <w:rsid w:val="00517955"/>
    <w:rsid w:val="0052117E"/>
    <w:rsid w:val="00521B24"/>
    <w:rsid w:val="005224F4"/>
    <w:rsid w:val="00522DD0"/>
    <w:rsid w:val="00523772"/>
    <w:rsid w:val="00523A25"/>
    <w:rsid w:val="00523C81"/>
    <w:rsid w:val="00526187"/>
    <w:rsid w:val="00527977"/>
    <w:rsid w:val="00527996"/>
    <w:rsid w:val="00530A6A"/>
    <w:rsid w:val="00530B19"/>
    <w:rsid w:val="00530DCF"/>
    <w:rsid w:val="005326E6"/>
    <w:rsid w:val="00532C59"/>
    <w:rsid w:val="0053785D"/>
    <w:rsid w:val="00541326"/>
    <w:rsid w:val="00541711"/>
    <w:rsid w:val="00542ED2"/>
    <w:rsid w:val="00543F18"/>
    <w:rsid w:val="005452EA"/>
    <w:rsid w:val="005454F2"/>
    <w:rsid w:val="00546727"/>
    <w:rsid w:val="0055283F"/>
    <w:rsid w:val="005541E5"/>
    <w:rsid w:val="005544D9"/>
    <w:rsid w:val="00556AB9"/>
    <w:rsid w:val="00556FF2"/>
    <w:rsid w:val="00557264"/>
    <w:rsid w:val="00557807"/>
    <w:rsid w:val="00560814"/>
    <w:rsid w:val="00560C96"/>
    <w:rsid w:val="00560CA7"/>
    <w:rsid w:val="00560DFF"/>
    <w:rsid w:val="005619E5"/>
    <w:rsid w:val="0056202A"/>
    <w:rsid w:val="0056220D"/>
    <w:rsid w:val="005632C3"/>
    <w:rsid w:val="005635AA"/>
    <w:rsid w:val="00564500"/>
    <w:rsid w:val="00565E2D"/>
    <w:rsid w:val="0057041E"/>
    <w:rsid w:val="0057088C"/>
    <w:rsid w:val="0057129D"/>
    <w:rsid w:val="005722B4"/>
    <w:rsid w:val="005722FC"/>
    <w:rsid w:val="00572873"/>
    <w:rsid w:val="00572DC8"/>
    <w:rsid w:val="005737AC"/>
    <w:rsid w:val="0057436D"/>
    <w:rsid w:val="0057541F"/>
    <w:rsid w:val="00576DD6"/>
    <w:rsid w:val="00576E6F"/>
    <w:rsid w:val="005771C9"/>
    <w:rsid w:val="0058027B"/>
    <w:rsid w:val="0058167B"/>
    <w:rsid w:val="00582D65"/>
    <w:rsid w:val="00583061"/>
    <w:rsid w:val="00583180"/>
    <w:rsid w:val="0058442D"/>
    <w:rsid w:val="005854FF"/>
    <w:rsid w:val="005855A9"/>
    <w:rsid w:val="00585A7A"/>
    <w:rsid w:val="00585C2E"/>
    <w:rsid w:val="00586C95"/>
    <w:rsid w:val="005877F3"/>
    <w:rsid w:val="00590377"/>
    <w:rsid w:val="0059098E"/>
    <w:rsid w:val="005914B0"/>
    <w:rsid w:val="00591527"/>
    <w:rsid w:val="005918FC"/>
    <w:rsid w:val="00593BF5"/>
    <w:rsid w:val="005947F8"/>
    <w:rsid w:val="00595530"/>
    <w:rsid w:val="00597FD0"/>
    <w:rsid w:val="005A0B13"/>
    <w:rsid w:val="005A0BD5"/>
    <w:rsid w:val="005A12DE"/>
    <w:rsid w:val="005A27D3"/>
    <w:rsid w:val="005A2EF2"/>
    <w:rsid w:val="005A3313"/>
    <w:rsid w:val="005A436C"/>
    <w:rsid w:val="005A4B62"/>
    <w:rsid w:val="005B061E"/>
    <w:rsid w:val="005B0B7F"/>
    <w:rsid w:val="005B121A"/>
    <w:rsid w:val="005B20A5"/>
    <w:rsid w:val="005B3670"/>
    <w:rsid w:val="005B3CEA"/>
    <w:rsid w:val="005B3FE5"/>
    <w:rsid w:val="005B4A30"/>
    <w:rsid w:val="005B4D27"/>
    <w:rsid w:val="005B6669"/>
    <w:rsid w:val="005C0B12"/>
    <w:rsid w:val="005C0F74"/>
    <w:rsid w:val="005C226E"/>
    <w:rsid w:val="005C54B4"/>
    <w:rsid w:val="005C5548"/>
    <w:rsid w:val="005C65EE"/>
    <w:rsid w:val="005C6BB8"/>
    <w:rsid w:val="005D083E"/>
    <w:rsid w:val="005D0C1F"/>
    <w:rsid w:val="005D0C60"/>
    <w:rsid w:val="005D13AB"/>
    <w:rsid w:val="005D1C70"/>
    <w:rsid w:val="005D2480"/>
    <w:rsid w:val="005D40E9"/>
    <w:rsid w:val="005D704C"/>
    <w:rsid w:val="005D7099"/>
    <w:rsid w:val="005E09DA"/>
    <w:rsid w:val="005E0EE8"/>
    <w:rsid w:val="005E1D57"/>
    <w:rsid w:val="005E23CA"/>
    <w:rsid w:val="005E3B5A"/>
    <w:rsid w:val="005E5F6B"/>
    <w:rsid w:val="005E61E0"/>
    <w:rsid w:val="005E6620"/>
    <w:rsid w:val="005F14AA"/>
    <w:rsid w:val="005F1B95"/>
    <w:rsid w:val="005F1EBE"/>
    <w:rsid w:val="005F217F"/>
    <w:rsid w:val="005F431C"/>
    <w:rsid w:val="005F4EF5"/>
    <w:rsid w:val="005F5389"/>
    <w:rsid w:val="005F5BD9"/>
    <w:rsid w:val="005F7B23"/>
    <w:rsid w:val="00600F6E"/>
    <w:rsid w:val="00602104"/>
    <w:rsid w:val="00602334"/>
    <w:rsid w:val="0060244E"/>
    <w:rsid w:val="00603B6B"/>
    <w:rsid w:val="00605A82"/>
    <w:rsid w:val="00606BD7"/>
    <w:rsid w:val="00607A0C"/>
    <w:rsid w:val="00607AFC"/>
    <w:rsid w:val="00607E09"/>
    <w:rsid w:val="00610E96"/>
    <w:rsid w:val="006111C4"/>
    <w:rsid w:val="00611D32"/>
    <w:rsid w:val="006121E5"/>
    <w:rsid w:val="00612785"/>
    <w:rsid w:val="00615EA3"/>
    <w:rsid w:val="00617560"/>
    <w:rsid w:val="00620476"/>
    <w:rsid w:val="00620F3B"/>
    <w:rsid w:val="006210B4"/>
    <w:rsid w:val="00621B25"/>
    <w:rsid w:val="00621F88"/>
    <w:rsid w:val="00623447"/>
    <w:rsid w:val="00624AE0"/>
    <w:rsid w:val="00624D92"/>
    <w:rsid w:val="00626482"/>
    <w:rsid w:val="00627719"/>
    <w:rsid w:val="00627FED"/>
    <w:rsid w:val="006321C4"/>
    <w:rsid w:val="00632FDD"/>
    <w:rsid w:val="006339BF"/>
    <w:rsid w:val="0063446E"/>
    <w:rsid w:val="0063496A"/>
    <w:rsid w:val="006356B9"/>
    <w:rsid w:val="00637674"/>
    <w:rsid w:val="0064153A"/>
    <w:rsid w:val="00643B23"/>
    <w:rsid w:val="006455A2"/>
    <w:rsid w:val="006464E0"/>
    <w:rsid w:val="00647E5D"/>
    <w:rsid w:val="00652166"/>
    <w:rsid w:val="00652E63"/>
    <w:rsid w:val="0065333A"/>
    <w:rsid w:val="006534E2"/>
    <w:rsid w:val="00653E0E"/>
    <w:rsid w:val="00655222"/>
    <w:rsid w:val="00655FD2"/>
    <w:rsid w:val="00656332"/>
    <w:rsid w:val="006569BF"/>
    <w:rsid w:val="00656A6B"/>
    <w:rsid w:val="00660391"/>
    <w:rsid w:val="0066053D"/>
    <w:rsid w:val="00661D05"/>
    <w:rsid w:val="006621C9"/>
    <w:rsid w:val="00662DEB"/>
    <w:rsid w:val="0066335C"/>
    <w:rsid w:val="00664C0D"/>
    <w:rsid w:val="00665387"/>
    <w:rsid w:val="00665518"/>
    <w:rsid w:val="00665F5F"/>
    <w:rsid w:val="006674F7"/>
    <w:rsid w:val="006704B7"/>
    <w:rsid w:val="006705C4"/>
    <w:rsid w:val="006714F0"/>
    <w:rsid w:val="00672247"/>
    <w:rsid w:val="0067238F"/>
    <w:rsid w:val="00672C79"/>
    <w:rsid w:val="00672F18"/>
    <w:rsid w:val="006730D3"/>
    <w:rsid w:val="006737B9"/>
    <w:rsid w:val="00677668"/>
    <w:rsid w:val="00680A6F"/>
    <w:rsid w:val="00682098"/>
    <w:rsid w:val="0068231A"/>
    <w:rsid w:val="00683826"/>
    <w:rsid w:val="00685D84"/>
    <w:rsid w:val="00687824"/>
    <w:rsid w:val="00690B07"/>
    <w:rsid w:val="00690D3A"/>
    <w:rsid w:val="006965F9"/>
    <w:rsid w:val="00697E30"/>
    <w:rsid w:val="006A0EDC"/>
    <w:rsid w:val="006A0F1D"/>
    <w:rsid w:val="006A2F64"/>
    <w:rsid w:val="006A37C1"/>
    <w:rsid w:val="006A3D07"/>
    <w:rsid w:val="006A3FEC"/>
    <w:rsid w:val="006A42DD"/>
    <w:rsid w:val="006A4808"/>
    <w:rsid w:val="006A492A"/>
    <w:rsid w:val="006A4D18"/>
    <w:rsid w:val="006A4D71"/>
    <w:rsid w:val="006B0285"/>
    <w:rsid w:val="006B0A56"/>
    <w:rsid w:val="006B1293"/>
    <w:rsid w:val="006B12C5"/>
    <w:rsid w:val="006B18C3"/>
    <w:rsid w:val="006B2C0D"/>
    <w:rsid w:val="006B36C0"/>
    <w:rsid w:val="006B4E58"/>
    <w:rsid w:val="006B56B8"/>
    <w:rsid w:val="006B6363"/>
    <w:rsid w:val="006B71B7"/>
    <w:rsid w:val="006C02A7"/>
    <w:rsid w:val="006C1644"/>
    <w:rsid w:val="006C27E0"/>
    <w:rsid w:val="006C31D8"/>
    <w:rsid w:val="006C3729"/>
    <w:rsid w:val="006C397A"/>
    <w:rsid w:val="006C7B9F"/>
    <w:rsid w:val="006D009B"/>
    <w:rsid w:val="006D1D99"/>
    <w:rsid w:val="006D336D"/>
    <w:rsid w:val="006D3A00"/>
    <w:rsid w:val="006D4908"/>
    <w:rsid w:val="006D55DD"/>
    <w:rsid w:val="006D776B"/>
    <w:rsid w:val="006E10F1"/>
    <w:rsid w:val="006E1C64"/>
    <w:rsid w:val="006E1EEF"/>
    <w:rsid w:val="006E2882"/>
    <w:rsid w:val="006E3222"/>
    <w:rsid w:val="006E5632"/>
    <w:rsid w:val="006E5929"/>
    <w:rsid w:val="006E678E"/>
    <w:rsid w:val="006E71D4"/>
    <w:rsid w:val="006E72F8"/>
    <w:rsid w:val="006E76E4"/>
    <w:rsid w:val="006E7AED"/>
    <w:rsid w:val="006F089F"/>
    <w:rsid w:val="006F09F0"/>
    <w:rsid w:val="006F0DAB"/>
    <w:rsid w:val="006F16EB"/>
    <w:rsid w:val="006F2964"/>
    <w:rsid w:val="006F36C7"/>
    <w:rsid w:val="006F406A"/>
    <w:rsid w:val="006F4F9E"/>
    <w:rsid w:val="006F5B8F"/>
    <w:rsid w:val="006F7B16"/>
    <w:rsid w:val="007005AB"/>
    <w:rsid w:val="00701346"/>
    <w:rsid w:val="007015E0"/>
    <w:rsid w:val="007018FD"/>
    <w:rsid w:val="00703468"/>
    <w:rsid w:val="00704030"/>
    <w:rsid w:val="0070655D"/>
    <w:rsid w:val="00706DDB"/>
    <w:rsid w:val="00706EBF"/>
    <w:rsid w:val="0070744F"/>
    <w:rsid w:val="00707515"/>
    <w:rsid w:val="0071049A"/>
    <w:rsid w:val="00710796"/>
    <w:rsid w:val="00711068"/>
    <w:rsid w:val="007111EA"/>
    <w:rsid w:val="0071142F"/>
    <w:rsid w:val="00711694"/>
    <w:rsid w:val="00713B6E"/>
    <w:rsid w:val="007160DB"/>
    <w:rsid w:val="00717F7C"/>
    <w:rsid w:val="00720C3E"/>
    <w:rsid w:val="007217A0"/>
    <w:rsid w:val="00721EB8"/>
    <w:rsid w:val="0072317F"/>
    <w:rsid w:val="00723E79"/>
    <w:rsid w:val="00723EB6"/>
    <w:rsid w:val="00724277"/>
    <w:rsid w:val="0072440E"/>
    <w:rsid w:val="007246A2"/>
    <w:rsid w:val="007255FD"/>
    <w:rsid w:val="007264F2"/>
    <w:rsid w:val="00726C15"/>
    <w:rsid w:val="00727135"/>
    <w:rsid w:val="00731A95"/>
    <w:rsid w:val="00733221"/>
    <w:rsid w:val="00733673"/>
    <w:rsid w:val="00733AA1"/>
    <w:rsid w:val="00733BE6"/>
    <w:rsid w:val="00733D69"/>
    <w:rsid w:val="00734B01"/>
    <w:rsid w:val="00734D37"/>
    <w:rsid w:val="00735800"/>
    <w:rsid w:val="00736285"/>
    <w:rsid w:val="0073665F"/>
    <w:rsid w:val="00736B88"/>
    <w:rsid w:val="00736FEB"/>
    <w:rsid w:val="007406E5"/>
    <w:rsid w:val="00740BC5"/>
    <w:rsid w:val="00740F9B"/>
    <w:rsid w:val="00741593"/>
    <w:rsid w:val="00744FB3"/>
    <w:rsid w:val="00746B0C"/>
    <w:rsid w:val="00746C4F"/>
    <w:rsid w:val="007518BA"/>
    <w:rsid w:val="0075194F"/>
    <w:rsid w:val="00751F9F"/>
    <w:rsid w:val="00752389"/>
    <w:rsid w:val="00752670"/>
    <w:rsid w:val="00752BBA"/>
    <w:rsid w:val="0075382C"/>
    <w:rsid w:val="00754283"/>
    <w:rsid w:val="00755145"/>
    <w:rsid w:val="007565C9"/>
    <w:rsid w:val="00756EC8"/>
    <w:rsid w:val="007575C3"/>
    <w:rsid w:val="00757AF0"/>
    <w:rsid w:val="00757E06"/>
    <w:rsid w:val="007632AF"/>
    <w:rsid w:val="0076539E"/>
    <w:rsid w:val="00771068"/>
    <w:rsid w:val="007712CE"/>
    <w:rsid w:val="007743D6"/>
    <w:rsid w:val="00775BEC"/>
    <w:rsid w:val="00775FCB"/>
    <w:rsid w:val="007769B6"/>
    <w:rsid w:val="00777089"/>
    <w:rsid w:val="0077748B"/>
    <w:rsid w:val="0077759C"/>
    <w:rsid w:val="00781D06"/>
    <w:rsid w:val="00782EF2"/>
    <w:rsid w:val="00783B94"/>
    <w:rsid w:val="00785556"/>
    <w:rsid w:val="00785C3B"/>
    <w:rsid w:val="00786A57"/>
    <w:rsid w:val="007871FD"/>
    <w:rsid w:val="007875F0"/>
    <w:rsid w:val="00787882"/>
    <w:rsid w:val="00793E01"/>
    <w:rsid w:val="00796936"/>
    <w:rsid w:val="0079717B"/>
    <w:rsid w:val="00797E8D"/>
    <w:rsid w:val="007A107B"/>
    <w:rsid w:val="007A4185"/>
    <w:rsid w:val="007A62FB"/>
    <w:rsid w:val="007A74D0"/>
    <w:rsid w:val="007B12D3"/>
    <w:rsid w:val="007B3F64"/>
    <w:rsid w:val="007B6B32"/>
    <w:rsid w:val="007B6E05"/>
    <w:rsid w:val="007B7385"/>
    <w:rsid w:val="007B7523"/>
    <w:rsid w:val="007C0062"/>
    <w:rsid w:val="007C0469"/>
    <w:rsid w:val="007C0571"/>
    <w:rsid w:val="007C0A17"/>
    <w:rsid w:val="007C0D81"/>
    <w:rsid w:val="007C0F19"/>
    <w:rsid w:val="007C25EE"/>
    <w:rsid w:val="007C2B7B"/>
    <w:rsid w:val="007C345B"/>
    <w:rsid w:val="007C78B7"/>
    <w:rsid w:val="007D2660"/>
    <w:rsid w:val="007D5362"/>
    <w:rsid w:val="007D5633"/>
    <w:rsid w:val="007D56EC"/>
    <w:rsid w:val="007D58A7"/>
    <w:rsid w:val="007D6717"/>
    <w:rsid w:val="007D729C"/>
    <w:rsid w:val="007D7381"/>
    <w:rsid w:val="007D74B5"/>
    <w:rsid w:val="007E0A38"/>
    <w:rsid w:val="007E0CFB"/>
    <w:rsid w:val="007E0ECD"/>
    <w:rsid w:val="007E15C2"/>
    <w:rsid w:val="007E31FC"/>
    <w:rsid w:val="007E33D4"/>
    <w:rsid w:val="007E39AC"/>
    <w:rsid w:val="007E4C5D"/>
    <w:rsid w:val="007E5A71"/>
    <w:rsid w:val="007E6171"/>
    <w:rsid w:val="007E6E2E"/>
    <w:rsid w:val="007E7E0C"/>
    <w:rsid w:val="007F23BF"/>
    <w:rsid w:val="007F5186"/>
    <w:rsid w:val="007F6B35"/>
    <w:rsid w:val="007F6CE8"/>
    <w:rsid w:val="007F70BE"/>
    <w:rsid w:val="007F7691"/>
    <w:rsid w:val="00800E45"/>
    <w:rsid w:val="00800EF4"/>
    <w:rsid w:val="008016D0"/>
    <w:rsid w:val="00801BAA"/>
    <w:rsid w:val="00804094"/>
    <w:rsid w:val="00804277"/>
    <w:rsid w:val="00804304"/>
    <w:rsid w:val="00805295"/>
    <w:rsid w:val="0081052E"/>
    <w:rsid w:val="00811E63"/>
    <w:rsid w:val="008134F0"/>
    <w:rsid w:val="00813944"/>
    <w:rsid w:val="00813E25"/>
    <w:rsid w:val="00814891"/>
    <w:rsid w:val="008149EA"/>
    <w:rsid w:val="00816D5E"/>
    <w:rsid w:val="0081735F"/>
    <w:rsid w:val="008176BB"/>
    <w:rsid w:val="00817D30"/>
    <w:rsid w:val="00820A17"/>
    <w:rsid w:val="0082317D"/>
    <w:rsid w:val="00823CEB"/>
    <w:rsid w:val="00824174"/>
    <w:rsid w:val="0082474A"/>
    <w:rsid w:val="00824847"/>
    <w:rsid w:val="00824BD4"/>
    <w:rsid w:val="008309E1"/>
    <w:rsid w:val="0083187F"/>
    <w:rsid w:val="00832807"/>
    <w:rsid w:val="00833D7D"/>
    <w:rsid w:val="0083445C"/>
    <w:rsid w:val="00837C37"/>
    <w:rsid w:val="00842F28"/>
    <w:rsid w:val="008438D6"/>
    <w:rsid w:val="0084544A"/>
    <w:rsid w:val="00845C62"/>
    <w:rsid w:val="008465C4"/>
    <w:rsid w:val="008471CE"/>
    <w:rsid w:val="008502CC"/>
    <w:rsid w:val="00851EF0"/>
    <w:rsid w:val="00852C63"/>
    <w:rsid w:val="00852F5C"/>
    <w:rsid w:val="00853C29"/>
    <w:rsid w:val="00854D8B"/>
    <w:rsid w:val="00854EC9"/>
    <w:rsid w:val="00855416"/>
    <w:rsid w:val="00856E18"/>
    <w:rsid w:val="00857AFB"/>
    <w:rsid w:val="00857B50"/>
    <w:rsid w:val="00857E82"/>
    <w:rsid w:val="00861452"/>
    <w:rsid w:val="00861613"/>
    <w:rsid w:val="0086334C"/>
    <w:rsid w:val="00863CC9"/>
    <w:rsid w:val="00866579"/>
    <w:rsid w:val="0086784D"/>
    <w:rsid w:val="008706C6"/>
    <w:rsid w:val="0087237F"/>
    <w:rsid w:val="00872B63"/>
    <w:rsid w:val="00874560"/>
    <w:rsid w:val="00874D89"/>
    <w:rsid w:val="00874E8D"/>
    <w:rsid w:val="00877995"/>
    <w:rsid w:val="00880909"/>
    <w:rsid w:val="00880ACB"/>
    <w:rsid w:val="0088112A"/>
    <w:rsid w:val="00881ABB"/>
    <w:rsid w:val="00881DA0"/>
    <w:rsid w:val="00885533"/>
    <w:rsid w:val="00885EA4"/>
    <w:rsid w:val="00887C21"/>
    <w:rsid w:val="00891B9C"/>
    <w:rsid w:val="00893404"/>
    <w:rsid w:val="008940C3"/>
    <w:rsid w:val="008948BE"/>
    <w:rsid w:val="008957AB"/>
    <w:rsid w:val="00896037"/>
    <w:rsid w:val="00897F62"/>
    <w:rsid w:val="008A0561"/>
    <w:rsid w:val="008A0D9D"/>
    <w:rsid w:val="008A1A8A"/>
    <w:rsid w:val="008A2052"/>
    <w:rsid w:val="008A34C8"/>
    <w:rsid w:val="008A39DB"/>
    <w:rsid w:val="008A3F50"/>
    <w:rsid w:val="008A55FB"/>
    <w:rsid w:val="008A61B1"/>
    <w:rsid w:val="008A6B3D"/>
    <w:rsid w:val="008A72F9"/>
    <w:rsid w:val="008A7516"/>
    <w:rsid w:val="008A75E8"/>
    <w:rsid w:val="008B02F7"/>
    <w:rsid w:val="008B0A76"/>
    <w:rsid w:val="008B1C74"/>
    <w:rsid w:val="008B3DB8"/>
    <w:rsid w:val="008B4804"/>
    <w:rsid w:val="008B50CE"/>
    <w:rsid w:val="008B708B"/>
    <w:rsid w:val="008B7380"/>
    <w:rsid w:val="008B7ECC"/>
    <w:rsid w:val="008C1809"/>
    <w:rsid w:val="008C1D5B"/>
    <w:rsid w:val="008C355F"/>
    <w:rsid w:val="008C39A9"/>
    <w:rsid w:val="008C3C6E"/>
    <w:rsid w:val="008C4445"/>
    <w:rsid w:val="008C5308"/>
    <w:rsid w:val="008C682C"/>
    <w:rsid w:val="008C7AF0"/>
    <w:rsid w:val="008D009B"/>
    <w:rsid w:val="008D172C"/>
    <w:rsid w:val="008D1A53"/>
    <w:rsid w:val="008D1DE8"/>
    <w:rsid w:val="008D29E4"/>
    <w:rsid w:val="008D3A21"/>
    <w:rsid w:val="008D4758"/>
    <w:rsid w:val="008D5087"/>
    <w:rsid w:val="008D5204"/>
    <w:rsid w:val="008D7479"/>
    <w:rsid w:val="008D7A6A"/>
    <w:rsid w:val="008E10E3"/>
    <w:rsid w:val="008E15BB"/>
    <w:rsid w:val="008E1809"/>
    <w:rsid w:val="008E194D"/>
    <w:rsid w:val="008E2981"/>
    <w:rsid w:val="008E33B5"/>
    <w:rsid w:val="008E34DE"/>
    <w:rsid w:val="008E3857"/>
    <w:rsid w:val="008E3EE3"/>
    <w:rsid w:val="008E4055"/>
    <w:rsid w:val="008E420C"/>
    <w:rsid w:val="008E4788"/>
    <w:rsid w:val="008E4FF9"/>
    <w:rsid w:val="008E5FF1"/>
    <w:rsid w:val="008E6341"/>
    <w:rsid w:val="008E7212"/>
    <w:rsid w:val="008F1124"/>
    <w:rsid w:val="008F146C"/>
    <w:rsid w:val="008F1C61"/>
    <w:rsid w:val="008F2A75"/>
    <w:rsid w:val="008F368E"/>
    <w:rsid w:val="008F3F9A"/>
    <w:rsid w:val="008F57E8"/>
    <w:rsid w:val="008F684D"/>
    <w:rsid w:val="008F6A55"/>
    <w:rsid w:val="00900DA0"/>
    <w:rsid w:val="00901216"/>
    <w:rsid w:val="00901701"/>
    <w:rsid w:val="00901A04"/>
    <w:rsid w:val="00901C4F"/>
    <w:rsid w:val="009028CE"/>
    <w:rsid w:val="00903DB7"/>
    <w:rsid w:val="00903DC3"/>
    <w:rsid w:val="009042AE"/>
    <w:rsid w:val="00907656"/>
    <w:rsid w:val="0090786C"/>
    <w:rsid w:val="00912037"/>
    <w:rsid w:val="00914555"/>
    <w:rsid w:val="00915107"/>
    <w:rsid w:val="00915375"/>
    <w:rsid w:val="009159E7"/>
    <w:rsid w:val="00916312"/>
    <w:rsid w:val="00917566"/>
    <w:rsid w:val="00920F0E"/>
    <w:rsid w:val="009211D6"/>
    <w:rsid w:val="00921832"/>
    <w:rsid w:val="009226DE"/>
    <w:rsid w:val="00923980"/>
    <w:rsid w:val="00923D39"/>
    <w:rsid w:val="00926633"/>
    <w:rsid w:val="00931A3B"/>
    <w:rsid w:val="00931E97"/>
    <w:rsid w:val="00932B5F"/>
    <w:rsid w:val="00932DE3"/>
    <w:rsid w:val="009339E1"/>
    <w:rsid w:val="00933B95"/>
    <w:rsid w:val="0093518D"/>
    <w:rsid w:val="00935764"/>
    <w:rsid w:val="0093687F"/>
    <w:rsid w:val="0094018B"/>
    <w:rsid w:val="00941168"/>
    <w:rsid w:val="009414BA"/>
    <w:rsid w:val="00941EE6"/>
    <w:rsid w:val="00942277"/>
    <w:rsid w:val="00942A15"/>
    <w:rsid w:val="00942B3E"/>
    <w:rsid w:val="00943DF9"/>
    <w:rsid w:val="00944144"/>
    <w:rsid w:val="00944581"/>
    <w:rsid w:val="00945107"/>
    <w:rsid w:val="0094526B"/>
    <w:rsid w:val="00945FA0"/>
    <w:rsid w:val="0094609F"/>
    <w:rsid w:val="0094667D"/>
    <w:rsid w:val="0094706E"/>
    <w:rsid w:val="009471EE"/>
    <w:rsid w:val="00947F7B"/>
    <w:rsid w:val="009501A6"/>
    <w:rsid w:val="0095081C"/>
    <w:rsid w:val="00950B48"/>
    <w:rsid w:val="00950C95"/>
    <w:rsid w:val="00951C62"/>
    <w:rsid w:val="00954860"/>
    <w:rsid w:val="00955B02"/>
    <w:rsid w:val="00955F84"/>
    <w:rsid w:val="00957B52"/>
    <w:rsid w:val="00960926"/>
    <w:rsid w:val="00962CA8"/>
    <w:rsid w:val="00963178"/>
    <w:rsid w:val="009654DB"/>
    <w:rsid w:val="00965C8D"/>
    <w:rsid w:val="00965D76"/>
    <w:rsid w:val="00966246"/>
    <w:rsid w:val="009663F0"/>
    <w:rsid w:val="00966C0C"/>
    <w:rsid w:val="009671F4"/>
    <w:rsid w:val="00967669"/>
    <w:rsid w:val="00970020"/>
    <w:rsid w:val="00970900"/>
    <w:rsid w:val="00970A67"/>
    <w:rsid w:val="009721A2"/>
    <w:rsid w:val="00973022"/>
    <w:rsid w:val="00973A84"/>
    <w:rsid w:val="00973C19"/>
    <w:rsid w:val="00976E0F"/>
    <w:rsid w:val="009802F7"/>
    <w:rsid w:val="00980A6B"/>
    <w:rsid w:val="00980BFD"/>
    <w:rsid w:val="0098152B"/>
    <w:rsid w:val="0098293E"/>
    <w:rsid w:val="00986012"/>
    <w:rsid w:val="00990494"/>
    <w:rsid w:val="00990CD3"/>
    <w:rsid w:val="00993B36"/>
    <w:rsid w:val="00995B62"/>
    <w:rsid w:val="009975EC"/>
    <w:rsid w:val="009A091A"/>
    <w:rsid w:val="009A0A99"/>
    <w:rsid w:val="009A2E46"/>
    <w:rsid w:val="009A71CA"/>
    <w:rsid w:val="009B079E"/>
    <w:rsid w:val="009B10C0"/>
    <w:rsid w:val="009B1D82"/>
    <w:rsid w:val="009B1EA4"/>
    <w:rsid w:val="009B233C"/>
    <w:rsid w:val="009B3B20"/>
    <w:rsid w:val="009B41F2"/>
    <w:rsid w:val="009B488F"/>
    <w:rsid w:val="009B539D"/>
    <w:rsid w:val="009B591B"/>
    <w:rsid w:val="009B6C39"/>
    <w:rsid w:val="009B6DD7"/>
    <w:rsid w:val="009B6EFD"/>
    <w:rsid w:val="009B7C4A"/>
    <w:rsid w:val="009B7E63"/>
    <w:rsid w:val="009C1E44"/>
    <w:rsid w:val="009C34D1"/>
    <w:rsid w:val="009C38AE"/>
    <w:rsid w:val="009C3CF7"/>
    <w:rsid w:val="009C6EB8"/>
    <w:rsid w:val="009C70DD"/>
    <w:rsid w:val="009D0969"/>
    <w:rsid w:val="009D3824"/>
    <w:rsid w:val="009D4CB0"/>
    <w:rsid w:val="009D60A7"/>
    <w:rsid w:val="009D74DB"/>
    <w:rsid w:val="009D7580"/>
    <w:rsid w:val="009E052F"/>
    <w:rsid w:val="009E2023"/>
    <w:rsid w:val="009E4893"/>
    <w:rsid w:val="009E4FEC"/>
    <w:rsid w:val="009E5494"/>
    <w:rsid w:val="009E5A5A"/>
    <w:rsid w:val="009E6AFD"/>
    <w:rsid w:val="009E7361"/>
    <w:rsid w:val="009E76F6"/>
    <w:rsid w:val="009F05A5"/>
    <w:rsid w:val="009F0A15"/>
    <w:rsid w:val="009F2EEE"/>
    <w:rsid w:val="009F34F0"/>
    <w:rsid w:val="009F51D5"/>
    <w:rsid w:val="009F540D"/>
    <w:rsid w:val="00A00131"/>
    <w:rsid w:val="00A001B5"/>
    <w:rsid w:val="00A005F1"/>
    <w:rsid w:val="00A016C0"/>
    <w:rsid w:val="00A01851"/>
    <w:rsid w:val="00A0193C"/>
    <w:rsid w:val="00A03DA9"/>
    <w:rsid w:val="00A06295"/>
    <w:rsid w:val="00A066BB"/>
    <w:rsid w:val="00A1059D"/>
    <w:rsid w:val="00A1090B"/>
    <w:rsid w:val="00A10960"/>
    <w:rsid w:val="00A11A49"/>
    <w:rsid w:val="00A13258"/>
    <w:rsid w:val="00A1362D"/>
    <w:rsid w:val="00A14C8C"/>
    <w:rsid w:val="00A162D7"/>
    <w:rsid w:val="00A1771C"/>
    <w:rsid w:val="00A17E60"/>
    <w:rsid w:val="00A20FE6"/>
    <w:rsid w:val="00A21148"/>
    <w:rsid w:val="00A212ED"/>
    <w:rsid w:val="00A21ACD"/>
    <w:rsid w:val="00A2513A"/>
    <w:rsid w:val="00A25A69"/>
    <w:rsid w:val="00A2624F"/>
    <w:rsid w:val="00A26898"/>
    <w:rsid w:val="00A26E9E"/>
    <w:rsid w:val="00A27703"/>
    <w:rsid w:val="00A3038E"/>
    <w:rsid w:val="00A30C42"/>
    <w:rsid w:val="00A313DA"/>
    <w:rsid w:val="00A315E6"/>
    <w:rsid w:val="00A31A4F"/>
    <w:rsid w:val="00A335CB"/>
    <w:rsid w:val="00A33687"/>
    <w:rsid w:val="00A36310"/>
    <w:rsid w:val="00A373F2"/>
    <w:rsid w:val="00A4245B"/>
    <w:rsid w:val="00A42ACB"/>
    <w:rsid w:val="00A43146"/>
    <w:rsid w:val="00A4372D"/>
    <w:rsid w:val="00A45A10"/>
    <w:rsid w:val="00A46401"/>
    <w:rsid w:val="00A4643E"/>
    <w:rsid w:val="00A523A9"/>
    <w:rsid w:val="00A52E15"/>
    <w:rsid w:val="00A5381F"/>
    <w:rsid w:val="00A53AF9"/>
    <w:rsid w:val="00A54015"/>
    <w:rsid w:val="00A56048"/>
    <w:rsid w:val="00A56126"/>
    <w:rsid w:val="00A57B27"/>
    <w:rsid w:val="00A62C0F"/>
    <w:rsid w:val="00A62F46"/>
    <w:rsid w:val="00A649C3"/>
    <w:rsid w:val="00A6718D"/>
    <w:rsid w:val="00A72FDB"/>
    <w:rsid w:val="00A73CFB"/>
    <w:rsid w:val="00A77A0A"/>
    <w:rsid w:val="00A8021B"/>
    <w:rsid w:val="00A80FFB"/>
    <w:rsid w:val="00A81625"/>
    <w:rsid w:val="00A834FB"/>
    <w:rsid w:val="00A837C9"/>
    <w:rsid w:val="00A83ACD"/>
    <w:rsid w:val="00A84C5A"/>
    <w:rsid w:val="00A85B4D"/>
    <w:rsid w:val="00A85B91"/>
    <w:rsid w:val="00A86424"/>
    <w:rsid w:val="00A8792D"/>
    <w:rsid w:val="00A87CCA"/>
    <w:rsid w:val="00A91D7C"/>
    <w:rsid w:val="00A92235"/>
    <w:rsid w:val="00A92519"/>
    <w:rsid w:val="00A92BE0"/>
    <w:rsid w:val="00A93CBD"/>
    <w:rsid w:val="00A95BDB"/>
    <w:rsid w:val="00A961D5"/>
    <w:rsid w:val="00A97675"/>
    <w:rsid w:val="00AA09F2"/>
    <w:rsid w:val="00AA11B8"/>
    <w:rsid w:val="00AA1370"/>
    <w:rsid w:val="00AA412C"/>
    <w:rsid w:val="00AA4180"/>
    <w:rsid w:val="00AA4DD4"/>
    <w:rsid w:val="00AA5229"/>
    <w:rsid w:val="00AA5FAD"/>
    <w:rsid w:val="00AA63D4"/>
    <w:rsid w:val="00AA65E1"/>
    <w:rsid w:val="00AA6A02"/>
    <w:rsid w:val="00AA7FF5"/>
    <w:rsid w:val="00AB00F9"/>
    <w:rsid w:val="00AB0B34"/>
    <w:rsid w:val="00AB1BE4"/>
    <w:rsid w:val="00AB1E73"/>
    <w:rsid w:val="00AB26A7"/>
    <w:rsid w:val="00AB556B"/>
    <w:rsid w:val="00AB63DD"/>
    <w:rsid w:val="00AB7B5B"/>
    <w:rsid w:val="00AC2CDA"/>
    <w:rsid w:val="00AC3D5E"/>
    <w:rsid w:val="00AC64E2"/>
    <w:rsid w:val="00AD0157"/>
    <w:rsid w:val="00AD0E79"/>
    <w:rsid w:val="00AD213F"/>
    <w:rsid w:val="00AD44DF"/>
    <w:rsid w:val="00AD4DBA"/>
    <w:rsid w:val="00AD5007"/>
    <w:rsid w:val="00AD6965"/>
    <w:rsid w:val="00AD78DB"/>
    <w:rsid w:val="00AD7CE3"/>
    <w:rsid w:val="00AD7D3D"/>
    <w:rsid w:val="00AE10BD"/>
    <w:rsid w:val="00AE1EF5"/>
    <w:rsid w:val="00AE2724"/>
    <w:rsid w:val="00AE3C0F"/>
    <w:rsid w:val="00AF13C5"/>
    <w:rsid w:val="00AF1F26"/>
    <w:rsid w:val="00AF2AE6"/>
    <w:rsid w:val="00AF3116"/>
    <w:rsid w:val="00AF5773"/>
    <w:rsid w:val="00AF5DD6"/>
    <w:rsid w:val="00AF6672"/>
    <w:rsid w:val="00B01621"/>
    <w:rsid w:val="00B01A13"/>
    <w:rsid w:val="00B02FFB"/>
    <w:rsid w:val="00B04675"/>
    <w:rsid w:val="00B04CBB"/>
    <w:rsid w:val="00B054B8"/>
    <w:rsid w:val="00B05538"/>
    <w:rsid w:val="00B05A58"/>
    <w:rsid w:val="00B067CE"/>
    <w:rsid w:val="00B07866"/>
    <w:rsid w:val="00B07ABF"/>
    <w:rsid w:val="00B117C3"/>
    <w:rsid w:val="00B13BAF"/>
    <w:rsid w:val="00B2024D"/>
    <w:rsid w:val="00B20BDC"/>
    <w:rsid w:val="00B2109E"/>
    <w:rsid w:val="00B22664"/>
    <w:rsid w:val="00B23618"/>
    <w:rsid w:val="00B23EB0"/>
    <w:rsid w:val="00B249EE"/>
    <w:rsid w:val="00B24B60"/>
    <w:rsid w:val="00B25A24"/>
    <w:rsid w:val="00B25F54"/>
    <w:rsid w:val="00B271DE"/>
    <w:rsid w:val="00B302D9"/>
    <w:rsid w:val="00B32486"/>
    <w:rsid w:val="00B34A56"/>
    <w:rsid w:val="00B35733"/>
    <w:rsid w:val="00B35CB6"/>
    <w:rsid w:val="00B35D3D"/>
    <w:rsid w:val="00B3668D"/>
    <w:rsid w:val="00B36F15"/>
    <w:rsid w:val="00B3764F"/>
    <w:rsid w:val="00B37772"/>
    <w:rsid w:val="00B3799E"/>
    <w:rsid w:val="00B37D2A"/>
    <w:rsid w:val="00B4168C"/>
    <w:rsid w:val="00B41A25"/>
    <w:rsid w:val="00B43B6A"/>
    <w:rsid w:val="00B44F07"/>
    <w:rsid w:val="00B462E5"/>
    <w:rsid w:val="00B46C8D"/>
    <w:rsid w:val="00B52055"/>
    <w:rsid w:val="00B52328"/>
    <w:rsid w:val="00B52961"/>
    <w:rsid w:val="00B53C3B"/>
    <w:rsid w:val="00B546EA"/>
    <w:rsid w:val="00B54BC3"/>
    <w:rsid w:val="00B55723"/>
    <w:rsid w:val="00B574AF"/>
    <w:rsid w:val="00B57578"/>
    <w:rsid w:val="00B57C14"/>
    <w:rsid w:val="00B65568"/>
    <w:rsid w:val="00B6573B"/>
    <w:rsid w:val="00B66604"/>
    <w:rsid w:val="00B676A5"/>
    <w:rsid w:val="00B722D7"/>
    <w:rsid w:val="00B738A9"/>
    <w:rsid w:val="00B73913"/>
    <w:rsid w:val="00B7516C"/>
    <w:rsid w:val="00B75F34"/>
    <w:rsid w:val="00B76289"/>
    <w:rsid w:val="00B7629A"/>
    <w:rsid w:val="00B773A8"/>
    <w:rsid w:val="00B806FC"/>
    <w:rsid w:val="00B812A8"/>
    <w:rsid w:val="00B81705"/>
    <w:rsid w:val="00B835AC"/>
    <w:rsid w:val="00B83E87"/>
    <w:rsid w:val="00B84A9C"/>
    <w:rsid w:val="00B85723"/>
    <w:rsid w:val="00B85A29"/>
    <w:rsid w:val="00B85ACD"/>
    <w:rsid w:val="00B87729"/>
    <w:rsid w:val="00B90688"/>
    <w:rsid w:val="00B90903"/>
    <w:rsid w:val="00B918FB"/>
    <w:rsid w:val="00B93F89"/>
    <w:rsid w:val="00B950E7"/>
    <w:rsid w:val="00B95529"/>
    <w:rsid w:val="00B96A14"/>
    <w:rsid w:val="00B96AEF"/>
    <w:rsid w:val="00B96D46"/>
    <w:rsid w:val="00B973BB"/>
    <w:rsid w:val="00B97722"/>
    <w:rsid w:val="00BA03D4"/>
    <w:rsid w:val="00BA2C75"/>
    <w:rsid w:val="00BA32A8"/>
    <w:rsid w:val="00BA4A30"/>
    <w:rsid w:val="00BA4A40"/>
    <w:rsid w:val="00BA510C"/>
    <w:rsid w:val="00BA6147"/>
    <w:rsid w:val="00BA6926"/>
    <w:rsid w:val="00BB493D"/>
    <w:rsid w:val="00BB4B1F"/>
    <w:rsid w:val="00BB7B35"/>
    <w:rsid w:val="00BB7F6A"/>
    <w:rsid w:val="00BC16F7"/>
    <w:rsid w:val="00BC21A0"/>
    <w:rsid w:val="00BC22A3"/>
    <w:rsid w:val="00BC3460"/>
    <w:rsid w:val="00BC34C5"/>
    <w:rsid w:val="00BC3B2B"/>
    <w:rsid w:val="00BC47EB"/>
    <w:rsid w:val="00BC72C0"/>
    <w:rsid w:val="00BC771E"/>
    <w:rsid w:val="00BC7A3D"/>
    <w:rsid w:val="00BD04C0"/>
    <w:rsid w:val="00BD0B19"/>
    <w:rsid w:val="00BD1DF7"/>
    <w:rsid w:val="00BD1FCB"/>
    <w:rsid w:val="00BD3CE3"/>
    <w:rsid w:val="00BD4955"/>
    <w:rsid w:val="00BD5AEA"/>
    <w:rsid w:val="00BD5C58"/>
    <w:rsid w:val="00BD5D7F"/>
    <w:rsid w:val="00BD6A5C"/>
    <w:rsid w:val="00BD78A5"/>
    <w:rsid w:val="00BD799A"/>
    <w:rsid w:val="00BE0275"/>
    <w:rsid w:val="00BE0D90"/>
    <w:rsid w:val="00BE1232"/>
    <w:rsid w:val="00BE1886"/>
    <w:rsid w:val="00BE1BBB"/>
    <w:rsid w:val="00BE239E"/>
    <w:rsid w:val="00BE331E"/>
    <w:rsid w:val="00BE4396"/>
    <w:rsid w:val="00BE5586"/>
    <w:rsid w:val="00BF04E8"/>
    <w:rsid w:val="00BF20AB"/>
    <w:rsid w:val="00BF2446"/>
    <w:rsid w:val="00BF2A8D"/>
    <w:rsid w:val="00BF37AD"/>
    <w:rsid w:val="00BF3BDF"/>
    <w:rsid w:val="00BF4A52"/>
    <w:rsid w:val="00BF5036"/>
    <w:rsid w:val="00BF50A4"/>
    <w:rsid w:val="00BF566F"/>
    <w:rsid w:val="00BF5F31"/>
    <w:rsid w:val="00C00727"/>
    <w:rsid w:val="00C0160D"/>
    <w:rsid w:val="00C01DC1"/>
    <w:rsid w:val="00C0309B"/>
    <w:rsid w:val="00C038BE"/>
    <w:rsid w:val="00C03A3A"/>
    <w:rsid w:val="00C03C7C"/>
    <w:rsid w:val="00C042AE"/>
    <w:rsid w:val="00C0518B"/>
    <w:rsid w:val="00C054EB"/>
    <w:rsid w:val="00C05918"/>
    <w:rsid w:val="00C059BE"/>
    <w:rsid w:val="00C05A75"/>
    <w:rsid w:val="00C068F0"/>
    <w:rsid w:val="00C10886"/>
    <w:rsid w:val="00C12470"/>
    <w:rsid w:val="00C130B8"/>
    <w:rsid w:val="00C13FE5"/>
    <w:rsid w:val="00C14377"/>
    <w:rsid w:val="00C14B81"/>
    <w:rsid w:val="00C161B5"/>
    <w:rsid w:val="00C17226"/>
    <w:rsid w:val="00C17E13"/>
    <w:rsid w:val="00C2097A"/>
    <w:rsid w:val="00C212B8"/>
    <w:rsid w:val="00C21C55"/>
    <w:rsid w:val="00C23C93"/>
    <w:rsid w:val="00C246CE"/>
    <w:rsid w:val="00C24E21"/>
    <w:rsid w:val="00C24E5B"/>
    <w:rsid w:val="00C2709A"/>
    <w:rsid w:val="00C31B0F"/>
    <w:rsid w:val="00C323A3"/>
    <w:rsid w:val="00C32700"/>
    <w:rsid w:val="00C33C1A"/>
    <w:rsid w:val="00C34373"/>
    <w:rsid w:val="00C34866"/>
    <w:rsid w:val="00C34A56"/>
    <w:rsid w:val="00C35D14"/>
    <w:rsid w:val="00C36227"/>
    <w:rsid w:val="00C3659C"/>
    <w:rsid w:val="00C42F3F"/>
    <w:rsid w:val="00C433B8"/>
    <w:rsid w:val="00C45DD1"/>
    <w:rsid w:val="00C45EE2"/>
    <w:rsid w:val="00C4640C"/>
    <w:rsid w:val="00C47C33"/>
    <w:rsid w:val="00C47F30"/>
    <w:rsid w:val="00C529D5"/>
    <w:rsid w:val="00C5302C"/>
    <w:rsid w:val="00C548BB"/>
    <w:rsid w:val="00C54DB7"/>
    <w:rsid w:val="00C561CC"/>
    <w:rsid w:val="00C5749A"/>
    <w:rsid w:val="00C574C4"/>
    <w:rsid w:val="00C600F8"/>
    <w:rsid w:val="00C604B6"/>
    <w:rsid w:val="00C612B0"/>
    <w:rsid w:val="00C61924"/>
    <w:rsid w:val="00C635D3"/>
    <w:rsid w:val="00C65D63"/>
    <w:rsid w:val="00C6658F"/>
    <w:rsid w:val="00C666B8"/>
    <w:rsid w:val="00C66C40"/>
    <w:rsid w:val="00C70CAB"/>
    <w:rsid w:val="00C70D0E"/>
    <w:rsid w:val="00C70FA3"/>
    <w:rsid w:val="00C72EE1"/>
    <w:rsid w:val="00C732E6"/>
    <w:rsid w:val="00C7560B"/>
    <w:rsid w:val="00C757AE"/>
    <w:rsid w:val="00C75AF4"/>
    <w:rsid w:val="00C75D28"/>
    <w:rsid w:val="00C77063"/>
    <w:rsid w:val="00C77F08"/>
    <w:rsid w:val="00C80D5A"/>
    <w:rsid w:val="00C80F63"/>
    <w:rsid w:val="00C811B5"/>
    <w:rsid w:val="00C81458"/>
    <w:rsid w:val="00C8198E"/>
    <w:rsid w:val="00C82AE6"/>
    <w:rsid w:val="00C837E4"/>
    <w:rsid w:val="00C852D3"/>
    <w:rsid w:val="00C85303"/>
    <w:rsid w:val="00C87F14"/>
    <w:rsid w:val="00C87F75"/>
    <w:rsid w:val="00C90344"/>
    <w:rsid w:val="00C914CC"/>
    <w:rsid w:val="00C924A9"/>
    <w:rsid w:val="00C94F62"/>
    <w:rsid w:val="00C95C6F"/>
    <w:rsid w:val="00C96FF6"/>
    <w:rsid w:val="00C97427"/>
    <w:rsid w:val="00C97A53"/>
    <w:rsid w:val="00CA4CD3"/>
    <w:rsid w:val="00CA5162"/>
    <w:rsid w:val="00CA5595"/>
    <w:rsid w:val="00CA5C7B"/>
    <w:rsid w:val="00CA682A"/>
    <w:rsid w:val="00CA68E6"/>
    <w:rsid w:val="00CB0017"/>
    <w:rsid w:val="00CB1B7C"/>
    <w:rsid w:val="00CB36F6"/>
    <w:rsid w:val="00CB3758"/>
    <w:rsid w:val="00CB3C65"/>
    <w:rsid w:val="00CC01B7"/>
    <w:rsid w:val="00CC259A"/>
    <w:rsid w:val="00CC26EF"/>
    <w:rsid w:val="00CC2ED6"/>
    <w:rsid w:val="00CC4EB6"/>
    <w:rsid w:val="00CC61F5"/>
    <w:rsid w:val="00CC7202"/>
    <w:rsid w:val="00CD0AD5"/>
    <w:rsid w:val="00CD205D"/>
    <w:rsid w:val="00CD34D8"/>
    <w:rsid w:val="00CD6484"/>
    <w:rsid w:val="00CD656A"/>
    <w:rsid w:val="00CD7018"/>
    <w:rsid w:val="00CD7EE0"/>
    <w:rsid w:val="00CE11D7"/>
    <w:rsid w:val="00CE2FA1"/>
    <w:rsid w:val="00CE3A12"/>
    <w:rsid w:val="00CE3E1A"/>
    <w:rsid w:val="00CE4682"/>
    <w:rsid w:val="00CE50E9"/>
    <w:rsid w:val="00CE5447"/>
    <w:rsid w:val="00CE55B4"/>
    <w:rsid w:val="00CE5832"/>
    <w:rsid w:val="00CE623A"/>
    <w:rsid w:val="00CF02E7"/>
    <w:rsid w:val="00CF2194"/>
    <w:rsid w:val="00CF34CD"/>
    <w:rsid w:val="00CF4A18"/>
    <w:rsid w:val="00CF5B10"/>
    <w:rsid w:val="00CF617F"/>
    <w:rsid w:val="00CF68B9"/>
    <w:rsid w:val="00D01822"/>
    <w:rsid w:val="00D019DD"/>
    <w:rsid w:val="00D03856"/>
    <w:rsid w:val="00D04E63"/>
    <w:rsid w:val="00D06D29"/>
    <w:rsid w:val="00D070A9"/>
    <w:rsid w:val="00D0782D"/>
    <w:rsid w:val="00D079AC"/>
    <w:rsid w:val="00D10007"/>
    <w:rsid w:val="00D106BC"/>
    <w:rsid w:val="00D13046"/>
    <w:rsid w:val="00D131E0"/>
    <w:rsid w:val="00D13CA3"/>
    <w:rsid w:val="00D147C8"/>
    <w:rsid w:val="00D1484A"/>
    <w:rsid w:val="00D16823"/>
    <w:rsid w:val="00D16B53"/>
    <w:rsid w:val="00D17BA7"/>
    <w:rsid w:val="00D17DAF"/>
    <w:rsid w:val="00D20526"/>
    <w:rsid w:val="00D23846"/>
    <w:rsid w:val="00D24540"/>
    <w:rsid w:val="00D25016"/>
    <w:rsid w:val="00D2563B"/>
    <w:rsid w:val="00D31734"/>
    <w:rsid w:val="00D321AC"/>
    <w:rsid w:val="00D329B4"/>
    <w:rsid w:val="00D3527F"/>
    <w:rsid w:val="00D353C9"/>
    <w:rsid w:val="00D35E5A"/>
    <w:rsid w:val="00D40C6A"/>
    <w:rsid w:val="00D40D4E"/>
    <w:rsid w:val="00D41142"/>
    <w:rsid w:val="00D43CA8"/>
    <w:rsid w:val="00D46383"/>
    <w:rsid w:val="00D46C25"/>
    <w:rsid w:val="00D47985"/>
    <w:rsid w:val="00D504D3"/>
    <w:rsid w:val="00D50913"/>
    <w:rsid w:val="00D50C0C"/>
    <w:rsid w:val="00D52646"/>
    <w:rsid w:val="00D5397E"/>
    <w:rsid w:val="00D54307"/>
    <w:rsid w:val="00D569DD"/>
    <w:rsid w:val="00D56F78"/>
    <w:rsid w:val="00D56FB2"/>
    <w:rsid w:val="00D57C50"/>
    <w:rsid w:val="00D57D24"/>
    <w:rsid w:val="00D57E09"/>
    <w:rsid w:val="00D57F19"/>
    <w:rsid w:val="00D6035F"/>
    <w:rsid w:val="00D60E33"/>
    <w:rsid w:val="00D62363"/>
    <w:rsid w:val="00D62CC6"/>
    <w:rsid w:val="00D62D65"/>
    <w:rsid w:val="00D62FFC"/>
    <w:rsid w:val="00D6332D"/>
    <w:rsid w:val="00D6470C"/>
    <w:rsid w:val="00D64C8E"/>
    <w:rsid w:val="00D66854"/>
    <w:rsid w:val="00D669DF"/>
    <w:rsid w:val="00D67B40"/>
    <w:rsid w:val="00D713B5"/>
    <w:rsid w:val="00D747F7"/>
    <w:rsid w:val="00D75A11"/>
    <w:rsid w:val="00D81508"/>
    <w:rsid w:val="00D816DF"/>
    <w:rsid w:val="00D83152"/>
    <w:rsid w:val="00D84708"/>
    <w:rsid w:val="00D84FEC"/>
    <w:rsid w:val="00D8668F"/>
    <w:rsid w:val="00D868F3"/>
    <w:rsid w:val="00D86A24"/>
    <w:rsid w:val="00D90C80"/>
    <w:rsid w:val="00D90E10"/>
    <w:rsid w:val="00D941D1"/>
    <w:rsid w:val="00D94557"/>
    <w:rsid w:val="00D9597D"/>
    <w:rsid w:val="00D959BA"/>
    <w:rsid w:val="00D9634B"/>
    <w:rsid w:val="00D96608"/>
    <w:rsid w:val="00DA240C"/>
    <w:rsid w:val="00DA2D6A"/>
    <w:rsid w:val="00DA47B7"/>
    <w:rsid w:val="00DA6BAA"/>
    <w:rsid w:val="00DA7A0C"/>
    <w:rsid w:val="00DB273A"/>
    <w:rsid w:val="00DB2808"/>
    <w:rsid w:val="00DB3616"/>
    <w:rsid w:val="00DB4171"/>
    <w:rsid w:val="00DB508F"/>
    <w:rsid w:val="00DB5DE2"/>
    <w:rsid w:val="00DB681C"/>
    <w:rsid w:val="00DB77FD"/>
    <w:rsid w:val="00DC0D1F"/>
    <w:rsid w:val="00DC1197"/>
    <w:rsid w:val="00DC17B7"/>
    <w:rsid w:val="00DC4293"/>
    <w:rsid w:val="00DC454C"/>
    <w:rsid w:val="00DC5CD7"/>
    <w:rsid w:val="00DC6689"/>
    <w:rsid w:val="00DD04D5"/>
    <w:rsid w:val="00DD04DB"/>
    <w:rsid w:val="00DD0D18"/>
    <w:rsid w:val="00DD0E69"/>
    <w:rsid w:val="00DD22C5"/>
    <w:rsid w:val="00DD32F5"/>
    <w:rsid w:val="00DD3B0F"/>
    <w:rsid w:val="00DD6BD2"/>
    <w:rsid w:val="00DD72D8"/>
    <w:rsid w:val="00DE0611"/>
    <w:rsid w:val="00DE1A43"/>
    <w:rsid w:val="00DE270F"/>
    <w:rsid w:val="00DE36E3"/>
    <w:rsid w:val="00DE3952"/>
    <w:rsid w:val="00DE3CF8"/>
    <w:rsid w:val="00DE425E"/>
    <w:rsid w:val="00DE50E6"/>
    <w:rsid w:val="00DE5D7A"/>
    <w:rsid w:val="00DE6127"/>
    <w:rsid w:val="00DF0AC9"/>
    <w:rsid w:val="00DF1CE2"/>
    <w:rsid w:val="00DF1D03"/>
    <w:rsid w:val="00DF2700"/>
    <w:rsid w:val="00DF3386"/>
    <w:rsid w:val="00DF3748"/>
    <w:rsid w:val="00DF426C"/>
    <w:rsid w:val="00DF4C5A"/>
    <w:rsid w:val="00DF5010"/>
    <w:rsid w:val="00DF50F8"/>
    <w:rsid w:val="00DF55A1"/>
    <w:rsid w:val="00DF69FB"/>
    <w:rsid w:val="00DF6DC3"/>
    <w:rsid w:val="00DF6EBE"/>
    <w:rsid w:val="00DF721A"/>
    <w:rsid w:val="00DF7A5D"/>
    <w:rsid w:val="00DF7F82"/>
    <w:rsid w:val="00E0048E"/>
    <w:rsid w:val="00E00859"/>
    <w:rsid w:val="00E00D15"/>
    <w:rsid w:val="00E017D6"/>
    <w:rsid w:val="00E01B84"/>
    <w:rsid w:val="00E02EAD"/>
    <w:rsid w:val="00E04309"/>
    <w:rsid w:val="00E053C2"/>
    <w:rsid w:val="00E05E6B"/>
    <w:rsid w:val="00E06337"/>
    <w:rsid w:val="00E06905"/>
    <w:rsid w:val="00E06A5D"/>
    <w:rsid w:val="00E07703"/>
    <w:rsid w:val="00E104F7"/>
    <w:rsid w:val="00E110E1"/>
    <w:rsid w:val="00E12D04"/>
    <w:rsid w:val="00E15E3B"/>
    <w:rsid w:val="00E15ECB"/>
    <w:rsid w:val="00E16D2B"/>
    <w:rsid w:val="00E16E02"/>
    <w:rsid w:val="00E179DE"/>
    <w:rsid w:val="00E17D15"/>
    <w:rsid w:val="00E20207"/>
    <w:rsid w:val="00E21D4A"/>
    <w:rsid w:val="00E21DA6"/>
    <w:rsid w:val="00E22885"/>
    <w:rsid w:val="00E24357"/>
    <w:rsid w:val="00E246CA"/>
    <w:rsid w:val="00E2556F"/>
    <w:rsid w:val="00E26A8A"/>
    <w:rsid w:val="00E300E6"/>
    <w:rsid w:val="00E30CB0"/>
    <w:rsid w:val="00E321BB"/>
    <w:rsid w:val="00E3331C"/>
    <w:rsid w:val="00E33E0B"/>
    <w:rsid w:val="00E36D1F"/>
    <w:rsid w:val="00E407D5"/>
    <w:rsid w:val="00E40E9F"/>
    <w:rsid w:val="00E41033"/>
    <w:rsid w:val="00E4203B"/>
    <w:rsid w:val="00E42206"/>
    <w:rsid w:val="00E445DE"/>
    <w:rsid w:val="00E44BA5"/>
    <w:rsid w:val="00E4570C"/>
    <w:rsid w:val="00E45AB4"/>
    <w:rsid w:val="00E466CD"/>
    <w:rsid w:val="00E466CE"/>
    <w:rsid w:val="00E47C3A"/>
    <w:rsid w:val="00E47E5A"/>
    <w:rsid w:val="00E47FB2"/>
    <w:rsid w:val="00E50D42"/>
    <w:rsid w:val="00E5266E"/>
    <w:rsid w:val="00E543DC"/>
    <w:rsid w:val="00E546C5"/>
    <w:rsid w:val="00E54C28"/>
    <w:rsid w:val="00E5537F"/>
    <w:rsid w:val="00E56710"/>
    <w:rsid w:val="00E57B1F"/>
    <w:rsid w:val="00E60C3C"/>
    <w:rsid w:val="00E63F17"/>
    <w:rsid w:val="00E646B5"/>
    <w:rsid w:val="00E65C67"/>
    <w:rsid w:val="00E674E1"/>
    <w:rsid w:val="00E70914"/>
    <w:rsid w:val="00E70DD1"/>
    <w:rsid w:val="00E70E26"/>
    <w:rsid w:val="00E70FB6"/>
    <w:rsid w:val="00E72435"/>
    <w:rsid w:val="00E72ADD"/>
    <w:rsid w:val="00E72BAB"/>
    <w:rsid w:val="00E72E06"/>
    <w:rsid w:val="00E74B90"/>
    <w:rsid w:val="00E75515"/>
    <w:rsid w:val="00E75799"/>
    <w:rsid w:val="00E770C2"/>
    <w:rsid w:val="00E81E3D"/>
    <w:rsid w:val="00E81FF9"/>
    <w:rsid w:val="00E82AF2"/>
    <w:rsid w:val="00E83EED"/>
    <w:rsid w:val="00E841D6"/>
    <w:rsid w:val="00E843DD"/>
    <w:rsid w:val="00E84AA0"/>
    <w:rsid w:val="00E87298"/>
    <w:rsid w:val="00E90899"/>
    <w:rsid w:val="00E91A6E"/>
    <w:rsid w:val="00E95184"/>
    <w:rsid w:val="00E96E47"/>
    <w:rsid w:val="00E971BB"/>
    <w:rsid w:val="00E97E2F"/>
    <w:rsid w:val="00EA03F0"/>
    <w:rsid w:val="00EA0F05"/>
    <w:rsid w:val="00EA1AA8"/>
    <w:rsid w:val="00EA24B7"/>
    <w:rsid w:val="00EA788D"/>
    <w:rsid w:val="00EB011A"/>
    <w:rsid w:val="00EB124E"/>
    <w:rsid w:val="00EB246B"/>
    <w:rsid w:val="00EB2C80"/>
    <w:rsid w:val="00EB3C85"/>
    <w:rsid w:val="00EB4611"/>
    <w:rsid w:val="00EB4A67"/>
    <w:rsid w:val="00EB4AF3"/>
    <w:rsid w:val="00EB749D"/>
    <w:rsid w:val="00EC086F"/>
    <w:rsid w:val="00EC0DC5"/>
    <w:rsid w:val="00EC0E88"/>
    <w:rsid w:val="00EC621A"/>
    <w:rsid w:val="00EC6397"/>
    <w:rsid w:val="00EC649E"/>
    <w:rsid w:val="00ED039E"/>
    <w:rsid w:val="00ED1670"/>
    <w:rsid w:val="00ED24D2"/>
    <w:rsid w:val="00ED2CBD"/>
    <w:rsid w:val="00ED36C8"/>
    <w:rsid w:val="00ED4100"/>
    <w:rsid w:val="00ED4536"/>
    <w:rsid w:val="00ED78B9"/>
    <w:rsid w:val="00EE3408"/>
    <w:rsid w:val="00EE4968"/>
    <w:rsid w:val="00EE4EF1"/>
    <w:rsid w:val="00EE5CD5"/>
    <w:rsid w:val="00EE635A"/>
    <w:rsid w:val="00EF02F5"/>
    <w:rsid w:val="00EF161D"/>
    <w:rsid w:val="00EF2BB7"/>
    <w:rsid w:val="00EF3A9A"/>
    <w:rsid w:val="00EF4B61"/>
    <w:rsid w:val="00EF5164"/>
    <w:rsid w:val="00EF5D91"/>
    <w:rsid w:val="00F0131C"/>
    <w:rsid w:val="00F02B57"/>
    <w:rsid w:val="00F035A3"/>
    <w:rsid w:val="00F03C53"/>
    <w:rsid w:val="00F043EC"/>
    <w:rsid w:val="00F046AB"/>
    <w:rsid w:val="00F07FB1"/>
    <w:rsid w:val="00F1054F"/>
    <w:rsid w:val="00F11BA7"/>
    <w:rsid w:val="00F121B9"/>
    <w:rsid w:val="00F122B4"/>
    <w:rsid w:val="00F1274F"/>
    <w:rsid w:val="00F1452A"/>
    <w:rsid w:val="00F14532"/>
    <w:rsid w:val="00F15C91"/>
    <w:rsid w:val="00F16CD5"/>
    <w:rsid w:val="00F16E66"/>
    <w:rsid w:val="00F176AD"/>
    <w:rsid w:val="00F177E8"/>
    <w:rsid w:val="00F213DC"/>
    <w:rsid w:val="00F21A97"/>
    <w:rsid w:val="00F21F83"/>
    <w:rsid w:val="00F21F89"/>
    <w:rsid w:val="00F2226B"/>
    <w:rsid w:val="00F22817"/>
    <w:rsid w:val="00F22E74"/>
    <w:rsid w:val="00F2482D"/>
    <w:rsid w:val="00F25434"/>
    <w:rsid w:val="00F25DFD"/>
    <w:rsid w:val="00F26EEF"/>
    <w:rsid w:val="00F270A6"/>
    <w:rsid w:val="00F273B6"/>
    <w:rsid w:val="00F27605"/>
    <w:rsid w:val="00F27E58"/>
    <w:rsid w:val="00F3030C"/>
    <w:rsid w:val="00F30C63"/>
    <w:rsid w:val="00F3196A"/>
    <w:rsid w:val="00F32B4B"/>
    <w:rsid w:val="00F32CB5"/>
    <w:rsid w:val="00F32F29"/>
    <w:rsid w:val="00F34024"/>
    <w:rsid w:val="00F34A7B"/>
    <w:rsid w:val="00F3595C"/>
    <w:rsid w:val="00F35CF0"/>
    <w:rsid w:val="00F35E07"/>
    <w:rsid w:val="00F37541"/>
    <w:rsid w:val="00F42AB8"/>
    <w:rsid w:val="00F438E3"/>
    <w:rsid w:val="00F50E3B"/>
    <w:rsid w:val="00F520BE"/>
    <w:rsid w:val="00F530EB"/>
    <w:rsid w:val="00F5573D"/>
    <w:rsid w:val="00F55F56"/>
    <w:rsid w:val="00F56785"/>
    <w:rsid w:val="00F579F2"/>
    <w:rsid w:val="00F60862"/>
    <w:rsid w:val="00F628ED"/>
    <w:rsid w:val="00F631E1"/>
    <w:rsid w:val="00F632D5"/>
    <w:rsid w:val="00F64142"/>
    <w:rsid w:val="00F64BD5"/>
    <w:rsid w:val="00F651F4"/>
    <w:rsid w:val="00F65DED"/>
    <w:rsid w:val="00F660F7"/>
    <w:rsid w:val="00F66583"/>
    <w:rsid w:val="00F667A2"/>
    <w:rsid w:val="00F66B2F"/>
    <w:rsid w:val="00F7133F"/>
    <w:rsid w:val="00F715AA"/>
    <w:rsid w:val="00F72A4F"/>
    <w:rsid w:val="00F73E2E"/>
    <w:rsid w:val="00F75857"/>
    <w:rsid w:val="00F75AD7"/>
    <w:rsid w:val="00F76FF0"/>
    <w:rsid w:val="00F81E9F"/>
    <w:rsid w:val="00F81F6B"/>
    <w:rsid w:val="00F82286"/>
    <w:rsid w:val="00F83224"/>
    <w:rsid w:val="00F84D58"/>
    <w:rsid w:val="00F84F12"/>
    <w:rsid w:val="00F85ED9"/>
    <w:rsid w:val="00F863AC"/>
    <w:rsid w:val="00F863BE"/>
    <w:rsid w:val="00F914EC"/>
    <w:rsid w:val="00F93C81"/>
    <w:rsid w:val="00F945D3"/>
    <w:rsid w:val="00F94A70"/>
    <w:rsid w:val="00F9537F"/>
    <w:rsid w:val="00F955F1"/>
    <w:rsid w:val="00F958CA"/>
    <w:rsid w:val="00FA1B1C"/>
    <w:rsid w:val="00FA1D09"/>
    <w:rsid w:val="00FA2F4F"/>
    <w:rsid w:val="00FA345E"/>
    <w:rsid w:val="00FA4A67"/>
    <w:rsid w:val="00FB016F"/>
    <w:rsid w:val="00FB0A76"/>
    <w:rsid w:val="00FB1DA7"/>
    <w:rsid w:val="00FB2017"/>
    <w:rsid w:val="00FB50CD"/>
    <w:rsid w:val="00FB677F"/>
    <w:rsid w:val="00FB6C93"/>
    <w:rsid w:val="00FB6E02"/>
    <w:rsid w:val="00FB7025"/>
    <w:rsid w:val="00FC1283"/>
    <w:rsid w:val="00FC244E"/>
    <w:rsid w:val="00FC284F"/>
    <w:rsid w:val="00FC2D0A"/>
    <w:rsid w:val="00FC2DAA"/>
    <w:rsid w:val="00FC34B5"/>
    <w:rsid w:val="00FC6DC2"/>
    <w:rsid w:val="00FC7660"/>
    <w:rsid w:val="00FC76E9"/>
    <w:rsid w:val="00FD0432"/>
    <w:rsid w:val="00FD0805"/>
    <w:rsid w:val="00FD0856"/>
    <w:rsid w:val="00FD0DCA"/>
    <w:rsid w:val="00FD1382"/>
    <w:rsid w:val="00FD28A9"/>
    <w:rsid w:val="00FD566B"/>
    <w:rsid w:val="00FD5A09"/>
    <w:rsid w:val="00FD6171"/>
    <w:rsid w:val="00FE0C30"/>
    <w:rsid w:val="00FE1376"/>
    <w:rsid w:val="00FE1778"/>
    <w:rsid w:val="00FE1824"/>
    <w:rsid w:val="00FE2819"/>
    <w:rsid w:val="00FE52EB"/>
    <w:rsid w:val="00FF0F12"/>
    <w:rsid w:val="00FF1814"/>
    <w:rsid w:val="00FF2A01"/>
    <w:rsid w:val="00FF2F1B"/>
    <w:rsid w:val="00FF2F84"/>
    <w:rsid w:val="00FF4D8C"/>
    <w:rsid w:val="00FF51D1"/>
    <w:rsid w:val="00FF653B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3E241"/>
  <w15:docId w15:val="{CE105F1C-4A16-4BA3-98E0-C45B5F16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4B0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4E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qFormat/>
    <w:rsid w:val="007018FD"/>
    <w:pPr>
      <w:keepNext/>
      <w:ind w:firstLine="709"/>
      <w:jc w:val="center"/>
      <w:outlineLvl w:val="7"/>
    </w:pPr>
    <w:rPr>
      <w:rFonts w:ascii="$Caslon" w:hAnsi="$Caslon"/>
      <w:b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0B07"/>
    <w:pPr>
      <w:spacing w:after="0" w:line="240" w:lineRule="auto"/>
    </w:pPr>
  </w:style>
  <w:style w:type="character" w:customStyle="1" w:styleId="hps">
    <w:name w:val="hps"/>
    <w:basedOn w:val="a0"/>
    <w:rsid w:val="00690B07"/>
  </w:style>
  <w:style w:type="character" w:customStyle="1" w:styleId="apple-converted-space">
    <w:name w:val="apple-converted-space"/>
    <w:basedOn w:val="a0"/>
    <w:rsid w:val="00690B07"/>
  </w:style>
  <w:style w:type="paragraph" w:styleId="a4">
    <w:name w:val="Normal (Web)"/>
    <w:basedOn w:val="a"/>
    <w:uiPriority w:val="99"/>
    <w:unhideWhenUsed/>
    <w:rsid w:val="006E5929"/>
    <w:pPr>
      <w:ind w:firstLine="567"/>
      <w:jc w:val="both"/>
    </w:pPr>
    <w:rPr>
      <w:lang w:eastAsia="ro-RO"/>
    </w:rPr>
  </w:style>
  <w:style w:type="paragraph" w:customStyle="1" w:styleId="tt">
    <w:name w:val="tt"/>
    <w:basedOn w:val="a"/>
    <w:rsid w:val="006E5929"/>
    <w:pPr>
      <w:jc w:val="center"/>
    </w:pPr>
    <w:rPr>
      <w:b/>
      <w:bCs/>
      <w:lang w:eastAsia="ro-RO"/>
    </w:rPr>
  </w:style>
  <w:style w:type="paragraph" w:customStyle="1" w:styleId="pb">
    <w:name w:val="pb"/>
    <w:basedOn w:val="a"/>
    <w:rsid w:val="006E5929"/>
    <w:pPr>
      <w:jc w:val="center"/>
    </w:pPr>
    <w:rPr>
      <w:i/>
      <w:iCs/>
      <w:color w:val="663300"/>
      <w:sz w:val="20"/>
      <w:szCs w:val="20"/>
      <w:lang w:eastAsia="ro-RO"/>
    </w:rPr>
  </w:style>
  <w:style w:type="paragraph" w:customStyle="1" w:styleId="cp">
    <w:name w:val="cp"/>
    <w:basedOn w:val="a"/>
    <w:rsid w:val="006E5929"/>
    <w:pPr>
      <w:jc w:val="center"/>
    </w:pPr>
    <w:rPr>
      <w:b/>
      <w:bCs/>
      <w:lang w:eastAsia="ro-RO"/>
    </w:rPr>
  </w:style>
  <w:style w:type="paragraph" w:customStyle="1" w:styleId="cn">
    <w:name w:val="cn"/>
    <w:basedOn w:val="a"/>
    <w:rsid w:val="006E5929"/>
    <w:pPr>
      <w:jc w:val="center"/>
    </w:pPr>
    <w:rPr>
      <w:lang w:eastAsia="ro-RO"/>
    </w:rPr>
  </w:style>
  <w:style w:type="paragraph" w:customStyle="1" w:styleId="cb">
    <w:name w:val="cb"/>
    <w:basedOn w:val="a"/>
    <w:rsid w:val="006E5929"/>
    <w:pPr>
      <w:jc w:val="center"/>
    </w:pPr>
    <w:rPr>
      <w:b/>
      <w:bCs/>
      <w:lang w:eastAsia="ro-RO"/>
    </w:rPr>
  </w:style>
  <w:style w:type="paragraph" w:customStyle="1" w:styleId="rg">
    <w:name w:val="rg"/>
    <w:basedOn w:val="a"/>
    <w:rsid w:val="006E5929"/>
    <w:pPr>
      <w:jc w:val="right"/>
    </w:pPr>
    <w:rPr>
      <w:lang w:eastAsia="ro-RO"/>
    </w:rPr>
  </w:style>
  <w:style w:type="character" w:styleId="a5">
    <w:name w:val="Hyperlink"/>
    <w:basedOn w:val="a0"/>
    <w:uiPriority w:val="99"/>
    <w:semiHidden/>
    <w:unhideWhenUsed/>
    <w:rsid w:val="006E592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E59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592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E70E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70E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70E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70E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656332"/>
    <w:pPr>
      <w:ind w:left="720"/>
      <w:contextualSpacing/>
    </w:pPr>
    <w:rPr>
      <w:sz w:val="20"/>
      <w:szCs w:val="20"/>
      <w:lang w:val="ru-RU"/>
    </w:rPr>
  </w:style>
  <w:style w:type="table" w:styleId="ad">
    <w:name w:val="Table Grid"/>
    <w:basedOn w:val="a1"/>
    <w:uiPriority w:val="39"/>
    <w:rsid w:val="007E6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92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A792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A7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92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A792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018FD"/>
    <w:rPr>
      <w:rFonts w:ascii="$Caslon" w:eastAsia="Times New Roman" w:hAnsi="$Caslon" w:cs="Times New Roman"/>
      <w:b/>
      <w:sz w:val="24"/>
      <w:szCs w:val="20"/>
      <w:lang w:val="en-US"/>
    </w:rPr>
  </w:style>
  <w:style w:type="character" w:styleId="af3">
    <w:name w:val="Strong"/>
    <w:basedOn w:val="a0"/>
    <w:uiPriority w:val="22"/>
    <w:qFormat/>
    <w:rsid w:val="00DF270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34B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af4">
    <w:name w:val="a"/>
    <w:basedOn w:val="a0"/>
    <w:rsid w:val="00734B01"/>
  </w:style>
  <w:style w:type="character" w:styleId="af5">
    <w:name w:val="Emphasis"/>
    <w:basedOn w:val="a0"/>
    <w:uiPriority w:val="20"/>
    <w:qFormat/>
    <w:rsid w:val="006A0F1D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C054E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5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9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1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82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45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50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4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7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1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37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20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lex:LPLP20081127245" TargetMode="External"/><Relationship Id="rId4" Type="http://schemas.openxmlformats.org/officeDocument/2006/relationships/settings" Target="settings.xml"/><Relationship Id="rId9" Type="http://schemas.openxmlformats.org/officeDocument/2006/relationships/hyperlink" Target="lex:LPLP200811272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B9E564-6B54-4173-82E2-3708487B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3485</Words>
  <Characters>19866</Characters>
  <Application>Microsoft Office Word</Application>
  <DocSecurity>0</DocSecurity>
  <Lines>165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MAI</cp:lastModifiedBy>
  <cp:revision>223</cp:revision>
  <cp:lastPrinted>2021-12-30T06:28:00Z</cp:lastPrinted>
  <dcterms:created xsi:type="dcterms:W3CDTF">2022-04-27T06:13:00Z</dcterms:created>
  <dcterms:modified xsi:type="dcterms:W3CDTF">2022-06-24T10:38:00Z</dcterms:modified>
</cp:coreProperties>
</file>