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70" w:rsidRDefault="009C5970" w:rsidP="009C5970">
      <w:pPr>
        <w:spacing w:line="276" w:lineRule="auto"/>
        <w:jc w:val="right"/>
        <w:rPr>
          <w:i/>
          <w:lang w:val="ro-MD"/>
        </w:rPr>
      </w:pPr>
      <w:r>
        <w:rPr>
          <w:i/>
          <w:lang w:val="ro-MD"/>
        </w:rPr>
        <w:t>Proiect</w:t>
      </w:r>
    </w:p>
    <w:p w:rsidR="009C5970" w:rsidRDefault="009C5970" w:rsidP="009C5970">
      <w:pPr>
        <w:spacing w:line="276" w:lineRule="auto"/>
        <w:jc w:val="center"/>
        <w:rPr>
          <w:b/>
          <w:lang w:val="ro-MD"/>
        </w:rPr>
      </w:pPr>
      <w:r>
        <w:rPr>
          <w:b/>
          <w:lang w:val="ro-MD"/>
        </w:rPr>
        <w:t>GUVERNUL REPUBLICII MOLDOVA</w:t>
      </w:r>
    </w:p>
    <w:p w:rsidR="009C5970" w:rsidRDefault="009C5970" w:rsidP="009C5970">
      <w:pPr>
        <w:spacing w:line="276" w:lineRule="auto"/>
        <w:jc w:val="center"/>
        <w:rPr>
          <w:b/>
          <w:u w:val="single"/>
          <w:lang w:val="ro-MD"/>
        </w:rPr>
      </w:pPr>
      <w:r>
        <w:rPr>
          <w:b/>
          <w:lang w:val="ro-MD"/>
        </w:rPr>
        <w:t>H O T Ă R Â R E nr. ____</w:t>
      </w:r>
    </w:p>
    <w:p w:rsidR="009C5970" w:rsidRDefault="009C5970" w:rsidP="009C5970">
      <w:pPr>
        <w:spacing w:line="276" w:lineRule="auto"/>
        <w:jc w:val="center"/>
        <w:rPr>
          <w:u w:val="single"/>
          <w:lang w:val="ro-MD"/>
        </w:rPr>
      </w:pPr>
      <w:r>
        <w:rPr>
          <w:lang w:val="ro-MD"/>
        </w:rPr>
        <w:t>din ____________________ 2023</w:t>
      </w:r>
    </w:p>
    <w:p w:rsidR="009C5970" w:rsidRDefault="009C5970" w:rsidP="009C5970">
      <w:pPr>
        <w:spacing w:line="276" w:lineRule="auto"/>
        <w:jc w:val="center"/>
        <w:rPr>
          <w:lang w:val="ro-MD"/>
        </w:rPr>
      </w:pPr>
      <w:r>
        <w:rPr>
          <w:lang w:val="ro-MD"/>
        </w:rPr>
        <w:t xml:space="preserve">mun. Chișinău </w:t>
      </w:r>
    </w:p>
    <w:p w:rsidR="009C5970" w:rsidRDefault="009C5970" w:rsidP="009C5970">
      <w:pPr>
        <w:spacing w:line="276" w:lineRule="auto"/>
        <w:rPr>
          <w:lang w:val="ro-MD"/>
        </w:rPr>
      </w:pPr>
    </w:p>
    <w:p w:rsidR="009C5970" w:rsidRDefault="009C5970" w:rsidP="009C5970">
      <w:pPr>
        <w:spacing w:line="276" w:lineRule="auto"/>
        <w:jc w:val="center"/>
        <w:rPr>
          <w:b/>
          <w:lang w:val="ro-MD"/>
        </w:rPr>
      </w:pPr>
      <w:r>
        <w:rPr>
          <w:b/>
          <w:lang w:val="ro-MD"/>
        </w:rPr>
        <w:t xml:space="preserve">Cu privire la transmiterea unor bunuri imobile </w:t>
      </w:r>
    </w:p>
    <w:p w:rsidR="009C5970" w:rsidRDefault="009C5970" w:rsidP="009C5970">
      <w:pPr>
        <w:spacing w:line="276" w:lineRule="auto"/>
        <w:jc w:val="center"/>
        <w:rPr>
          <w:b/>
          <w:lang w:val="ro-MD"/>
        </w:rPr>
      </w:pPr>
      <w:r>
        <w:rPr>
          <w:b/>
          <w:lang w:val="ro-MD"/>
        </w:rPr>
        <w:t xml:space="preserve">și modificarea unor hotărâri ale Guvernului </w:t>
      </w:r>
    </w:p>
    <w:p w:rsidR="009C5970" w:rsidRDefault="009C5970" w:rsidP="009C5970">
      <w:pPr>
        <w:spacing w:line="276" w:lineRule="auto"/>
        <w:jc w:val="center"/>
        <w:rPr>
          <w:b/>
          <w:lang w:val="ro-MD"/>
        </w:rPr>
      </w:pPr>
      <w:r>
        <w:rPr>
          <w:b/>
          <w:lang w:val="ro-MD"/>
        </w:rPr>
        <w:t>----------------------------------------------------------------------</w:t>
      </w:r>
    </w:p>
    <w:p w:rsidR="009C5970" w:rsidRDefault="009C5970" w:rsidP="009C5970">
      <w:pPr>
        <w:spacing w:line="276" w:lineRule="auto"/>
        <w:jc w:val="center"/>
        <w:rPr>
          <w:b/>
          <w:u w:val="single"/>
          <w:lang w:val="ro-MD"/>
        </w:rPr>
      </w:pPr>
    </w:p>
    <w:p w:rsidR="009C5970" w:rsidRDefault="009C5970" w:rsidP="009C5970">
      <w:pPr>
        <w:spacing w:line="276" w:lineRule="auto"/>
        <w:ind w:right="-1" w:firstLine="630"/>
        <w:jc w:val="both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 xml:space="preserve">În temeiul </w:t>
      </w:r>
      <w:r>
        <w:rPr>
          <w:color w:val="000000" w:themeColor="text1"/>
          <w:shd w:val="clear" w:color="auto" w:fill="FFFFFF"/>
          <w:lang w:val="ro-MD"/>
        </w:rPr>
        <w:t>art. 5 lit. c) din Legea nr. 136/2017 cu privire la Guvern (Monitorul Oficial al Republicii Moldova, 2017, nr. 252, art. 412), cu modificările ulterioare</w:t>
      </w:r>
      <w:r>
        <w:rPr>
          <w:color w:val="000000" w:themeColor="text1"/>
          <w:lang w:val="ro-MD"/>
        </w:rPr>
        <w:t xml:space="preserve">, </w:t>
      </w:r>
      <w:r>
        <w:rPr>
          <w:color w:val="000000" w:themeColor="text1"/>
          <w:shd w:val="clear" w:color="auto" w:fill="FFFFFF"/>
          <w:lang w:val="ro-MD"/>
        </w:rPr>
        <w:t>art. 6 alin. (1) lit. a), lit</w:t>
      </w:r>
      <w:r>
        <w:rPr>
          <w:color w:val="000000" w:themeColor="text1"/>
          <w:lang w:val="ro-MD"/>
        </w:rPr>
        <w:t>. a</w:t>
      </w:r>
      <w:r>
        <w:rPr>
          <w:color w:val="000000" w:themeColor="text1"/>
          <w:vertAlign w:val="superscript"/>
          <w:lang w:val="ro-MD"/>
        </w:rPr>
        <w:t>1</w:t>
      </w:r>
      <w:r>
        <w:rPr>
          <w:color w:val="000000" w:themeColor="text1"/>
          <w:lang w:val="ro-MD"/>
        </w:rPr>
        <w:t xml:space="preserve">), lit. </w:t>
      </w:r>
      <w:r>
        <w:rPr>
          <w:color w:val="000000" w:themeColor="text1"/>
          <w:shd w:val="clear" w:color="auto" w:fill="FFFFFF"/>
          <w:lang w:val="ro-MD"/>
        </w:rPr>
        <w:t xml:space="preserve">b) </w:t>
      </w:r>
      <w:r>
        <w:rPr>
          <w:color w:val="000000" w:themeColor="text1"/>
          <w:lang w:val="ro-MD"/>
        </w:rPr>
        <w:t xml:space="preserve">și art.14 alin.(1) lit. c) </w:t>
      </w:r>
      <w:r>
        <w:rPr>
          <w:color w:val="000000" w:themeColor="text1"/>
          <w:shd w:val="clear" w:color="auto" w:fill="FFFFFF"/>
          <w:lang w:val="ro-MD"/>
        </w:rPr>
        <w:t xml:space="preserve">din Legea nr. 121/2007 privind administrarea și </w:t>
      </w:r>
      <w:proofErr w:type="spellStart"/>
      <w:r>
        <w:rPr>
          <w:color w:val="000000" w:themeColor="text1"/>
          <w:shd w:val="clear" w:color="auto" w:fill="FFFFFF"/>
          <w:lang w:val="ro-MD"/>
        </w:rPr>
        <w:t>deetatizarea</w:t>
      </w:r>
      <w:proofErr w:type="spellEnd"/>
      <w:r>
        <w:rPr>
          <w:color w:val="000000" w:themeColor="text1"/>
          <w:shd w:val="clear" w:color="auto" w:fill="FFFFFF"/>
          <w:lang w:val="ro-MD"/>
        </w:rPr>
        <w:t xml:space="preserve"> proprietății publice (Monitorul Oficial al Republicii Moldova, 2007, nr. 90-93, art. 401), cu modificările ulterioare</w:t>
      </w:r>
      <w:r>
        <w:rPr>
          <w:color w:val="000000" w:themeColor="text1"/>
          <w:lang w:val="ro-MD"/>
        </w:rPr>
        <w:t>, Guvernul HOTĂRĂŞTE:</w:t>
      </w:r>
    </w:p>
    <w:p w:rsidR="009C5970" w:rsidRDefault="009C5970" w:rsidP="009C5970">
      <w:pPr>
        <w:spacing w:line="276" w:lineRule="auto"/>
        <w:jc w:val="both"/>
        <w:rPr>
          <w:lang w:val="ro-MD"/>
        </w:rPr>
      </w:pPr>
    </w:p>
    <w:p w:rsidR="009C5970" w:rsidRDefault="009C5970" w:rsidP="009C5970">
      <w:pPr>
        <w:tabs>
          <w:tab w:val="left" w:pos="851"/>
          <w:tab w:val="left" w:pos="1170"/>
        </w:tabs>
        <w:spacing w:line="276" w:lineRule="auto"/>
        <w:ind w:firstLine="720"/>
        <w:jc w:val="both"/>
        <w:rPr>
          <w:lang w:val="ro-MD"/>
        </w:rPr>
      </w:pPr>
      <w:r>
        <w:rPr>
          <w:b/>
          <w:lang w:val="ro-MD"/>
        </w:rPr>
        <w:t>1.</w:t>
      </w:r>
      <w:r>
        <w:rPr>
          <w:lang w:val="ro-MD"/>
        </w:rPr>
        <w:t xml:space="preserve"> Se transmit, din administrarea Ministerului </w:t>
      </w:r>
      <w:proofErr w:type="spellStart"/>
      <w:r>
        <w:rPr>
          <w:lang w:val="ro-MD"/>
        </w:rPr>
        <w:t>Educaţiei</w:t>
      </w:r>
      <w:proofErr w:type="spellEnd"/>
      <w:r>
        <w:rPr>
          <w:lang w:val="ro-MD"/>
        </w:rPr>
        <w:t xml:space="preserve"> și Cercetării, gestiunea Instituției Publice Centrul Republican pentru Copii și Tineret „</w:t>
      </w:r>
      <w:proofErr w:type="spellStart"/>
      <w:r>
        <w:rPr>
          <w:lang w:val="ro-MD"/>
        </w:rPr>
        <w:t>Artico</w:t>
      </w:r>
      <w:proofErr w:type="spellEnd"/>
      <w:r>
        <w:rPr>
          <w:lang w:val="ro-MD"/>
        </w:rPr>
        <w:t>”, în administrarea Ministerului Culturii, gestiunea Instituției Publice Muzeul de Istorie a Evreilor din Republica Moldova, pentru a fi utilizate în calitate de sediu al Muzeului de Istorie a Evreilor din Republica Moldova următoarele bunuri imobile:</w:t>
      </w:r>
    </w:p>
    <w:p w:rsidR="009C5970" w:rsidRDefault="009C5970" w:rsidP="009C5970">
      <w:pPr>
        <w:tabs>
          <w:tab w:val="left" w:pos="851"/>
          <w:tab w:val="left" w:pos="1170"/>
        </w:tabs>
        <w:spacing w:line="276" w:lineRule="auto"/>
        <w:jc w:val="both"/>
        <w:rPr>
          <w:sz w:val="16"/>
          <w:szCs w:val="16"/>
          <w:lang w:val="ro-MD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2334"/>
        <w:gridCol w:w="1494"/>
        <w:gridCol w:w="1096"/>
        <w:gridCol w:w="1030"/>
      </w:tblGrid>
      <w:tr w:rsidR="009C5970" w:rsidTr="009C59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970" w:rsidRDefault="009C5970">
            <w:pPr>
              <w:spacing w:line="256" w:lineRule="auto"/>
              <w:ind w:left="63"/>
              <w:jc w:val="center"/>
              <w:rPr>
                <w:b/>
                <w:color w:val="000000"/>
                <w:sz w:val="18"/>
                <w:szCs w:val="18"/>
                <w:lang w:val="ro-MD"/>
              </w:rPr>
            </w:pPr>
            <w:r>
              <w:rPr>
                <w:b/>
                <w:color w:val="000000"/>
                <w:sz w:val="18"/>
                <w:szCs w:val="18"/>
                <w:lang w:val="ro-MD"/>
              </w:rPr>
              <w:t>Nr. crt.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970" w:rsidRDefault="009C5970">
            <w:pPr>
              <w:spacing w:line="256" w:lineRule="auto"/>
              <w:ind w:left="63"/>
              <w:jc w:val="center"/>
              <w:rPr>
                <w:b/>
                <w:color w:val="000000"/>
                <w:sz w:val="18"/>
                <w:szCs w:val="18"/>
                <w:lang w:val="ro-MD"/>
              </w:rPr>
            </w:pPr>
            <w:r>
              <w:rPr>
                <w:b/>
                <w:bCs/>
                <w:iCs/>
                <w:sz w:val="18"/>
                <w:szCs w:val="18"/>
                <w:lang w:val="ro-MD"/>
              </w:rPr>
              <w:t>Denumirea</w:t>
            </w:r>
            <w:r>
              <w:rPr>
                <w:b/>
                <w:bCs/>
                <w:iCs/>
                <w:sz w:val="18"/>
                <w:szCs w:val="18"/>
                <w:lang w:val="ro-MD"/>
              </w:rPr>
              <w:br/>
              <w:t>bunului imobil proprietate publică a statului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spacing w:line="256" w:lineRule="auto"/>
              <w:ind w:left="63"/>
              <w:jc w:val="center"/>
              <w:rPr>
                <w:b/>
                <w:color w:val="000000"/>
                <w:sz w:val="18"/>
                <w:szCs w:val="18"/>
                <w:lang w:val="ro-MD"/>
              </w:rPr>
            </w:pPr>
            <w:r>
              <w:rPr>
                <w:b/>
                <w:color w:val="000000"/>
                <w:sz w:val="18"/>
                <w:szCs w:val="18"/>
                <w:lang w:val="ro-MD"/>
              </w:rPr>
              <w:t>Adresa amplasării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spacing w:line="256" w:lineRule="auto"/>
              <w:ind w:left="63"/>
              <w:jc w:val="center"/>
              <w:rPr>
                <w:b/>
                <w:color w:val="000000"/>
                <w:sz w:val="18"/>
                <w:szCs w:val="18"/>
                <w:lang w:val="ro-MD"/>
              </w:rPr>
            </w:pPr>
            <w:r>
              <w:rPr>
                <w:b/>
                <w:color w:val="000000"/>
                <w:sz w:val="18"/>
                <w:szCs w:val="18"/>
                <w:lang w:val="ro-MD"/>
              </w:rPr>
              <w:t>Număr cadastral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spacing w:line="256" w:lineRule="auto"/>
              <w:ind w:left="63"/>
              <w:jc w:val="center"/>
              <w:rPr>
                <w:b/>
                <w:color w:val="000000"/>
                <w:sz w:val="18"/>
                <w:szCs w:val="18"/>
                <w:lang w:val="ro-MD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lang w:val="ro-MD"/>
              </w:rPr>
              <w:t>Suprafaţa</w:t>
            </w:r>
            <w:proofErr w:type="spellEnd"/>
            <w:r>
              <w:rPr>
                <w:b/>
                <w:color w:val="000000"/>
                <w:sz w:val="18"/>
                <w:szCs w:val="18"/>
                <w:lang w:val="ro-MD"/>
              </w:rPr>
              <w:t xml:space="preserve"> bunului, ha/m</w:t>
            </w:r>
            <w:r>
              <w:rPr>
                <w:b/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spacing w:line="256" w:lineRule="auto"/>
              <w:ind w:left="63"/>
              <w:jc w:val="center"/>
              <w:rPr>
                <w:b/>
                <w:color w:val="000000"/>
                <w:sz w:val="18"/>
                <w:szCs w:val="18"/>
                <w:lang w:val="ro-MD"/>
              </w:rPr>
            </w:pPr>
            <w:r>
              <w:rPr>
                <w:b/>
                <w:color w:val="000000"/>
                <w:sz w:val="18"/>
                <w:szCs w:val="18"/>
                <w:lang w:val="ro-MD"/>
              </w:rPr>
              <w:t>Domeniul</w:t>
            </w:r>
          </w:p>
        </w:tc>
      </w:tr>
      <w:tr w:rsidR="009C5970" w:rsidTr="009C5970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970" w:rsidRDefault="009C5970" w:rsidP="00A63633">
            <w:pPr>
              <w:pStyle w:val="a4"/>
              <w:numPr>
                <w:ilvl w:val="0"/>
                <w:numId w:val="1"/>
              </w:numPr>
              <w:spacing w:line="256" w:lineRule="auto"/>
              <w:ind w:left="63" w:firstLine="0"/>
              <w:rPr>
                <w:b/>
                <w:bCs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color w:val="000000"/>
                <w:sz w:val="18"/>
                <w:szCs w:val="18"/>
                <w:lang w:val="ro-MD"/>
              </w:rPr>
              <w:t>Construcție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 w:eastAsia="en-US"/>
              </w:rPr>
              <w:t xml:space="preserve">mun. Chișinău, str. </w:t>
            </w:r>
            <w:proofErr w:type="spellStart"/>
            <w:r>
              <w:rPr>
                <w:sz w:val="18"/>
                <w:szCs w:val="18"/>
                <w:lang w:val="ro-MD" w:eastAsia="en-US"/>
              </w:rPr>
              <w:t>Rabbi</w:t>
            </w:r>
            <w:proofErr w:type="spellEnd"/>
            <w:r>
              <w:rPr>
                <w:sz w:val="18"/>
                <w:szCs w:val="18"/>
                <w:lang w:val="ro-MD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MD" w:eastAsia="en-US"/>
              </w:rPr>
              <w:t>Tirilson</w:t>
            </w:r>
            <w:proofErr w:type="spellEnd"/>
            <w:r>
              <w:rPr>
                <w:sz w:val="18"/>
                <w:szCs w:val="18"/>
                <w:lang w:val="ro-MD" w:eastAsia="en-US"/>
              </w:rPr>
              <w:t>, nr. 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 w:eastAsia="en-US"/>
              </w:rPr>
              <w:t>01004200043.01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color w:val="000000"/>
                <w:sz w:val="18"/>
                <w:szCs w:val="18"/>
                <w:lang w:val="ro-MD"/>
              </w:rPr>
              <w:t>188,9 m</w:t>
            </w:r>
            <w:r>
              <w:rPr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color w:val="000000"/>
                <w:sz w:val="18"/>
                <w:szCs w:val="18"/>
                <w:lang w:val="ro-MD"/>
              </w:rPr>
              <w:t>Public</w:t>
            </w:r>
          </w:p>
        </w:tc>
      </w:tr>
      <w:tr w:rsidR="009C5970" w:rsidTr="009C5970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970" w:rsidRDefault="009C5970" w:rsidP="00A63633">
            <w:pPr>
              <w:pStyle w:val="a4"/>
              <w:numPr>
                <w:ilvl w:val="0"/>
                <w:numId w:val="1"/>
              </w:numPr>
              <w:spacing w:line="256" w:lineRule="auto"/>
              <w:ind w:left="63" w:firstLine="0"/>
              <w:rPr>
                <w:b/>
                <w:bCs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color w:val="000000"/>
                <w:sz w:val="18"/>
                <w:szCs w:val="18"/>
                <w:lang w:val="ro-MD"/>
              </w:rPr>
              <w:t>Construcție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 w:eastAsia="en-US"/>
              </w:rPr>
              <w:t xml:space="preserve">mun. Chișinău, str. </w:t>
            </w:r>
            <w:proofErr w:type="spellStart"/>
            <w:r>
              <w:rPr>
                <w:sz w:val="18"/>
                <w:szCs w:val="18"/>
                <w:lang w:val="ro-MD" w:eastAsia="en-US"/>
              </w:rPr>
              <w:t>Rabbi</w:t>
            </w:r>
            <w:proofErr w:type="spellEnd"/>
            <w:r>
              <w:rPr>
                <w:sz w:val="18"/>
                <w:szCs w:val="18"/>
                <w:lang w:val="ro-MD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MD" w:eastAsia="en-US"/>
              </w:rPr>
              <w:t>Tirilson</w:t>
            </w:r>
            <w:proofErr w:type="spellEnd"/>
            <w:r>
              <w:rPr>
                <w:sz w:val="18"/>
                <w:szCs w:val="18"/>
                <w:lang w:val="ro-MD" w:eastAsia="en-US"/>
              </w:rPr>
              <w:t>, nr. 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 w:eastAsia="en-US"/>
              </w:rPr>
              <w:t>01004200043.02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color w:val="000000"/>
                <w:sz w:val="18"/>
                <w:szCs w:val="18"/>
                <w:lang w:val="ro-MD"/>
              </w:rPr>
              <w:t>235,8 m</w:t>
            </w:r>
            <w:r>
              <w:rPr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color w:val="000000"/>
                <w:sz w:val="18"/>
                <w:szCs w:val="18"/>
                <w:lang w:val="ro-MD"/>
              </w:rPr>
              <w:t>Public</w:t>
            </w:r>
          </w:p>
        </w:tc>
      </w:tr>
      <w:tr w:rsidR="009C5970" w:rsidTr="009C59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970" w:rsidRDefault="009C5970" w:rsidP="00A63633">
            <w:pPr>
              <w:pStyle w:val="a4"/>
              <w:numPr>
                <w:ilvl w:val="0"/>
                <w:numId w:val="1"/>
              </w:numPr>
              <w:spacing w:line="256" w:lineRule="auto"/>
              <w:ind w:left="63" w:firstLine="0"/>
              <w:rPr>
                <w:b/>
                <w:bCs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color w:val="000000"/>
                <w:sz w:val="18"/>
                <w:szCs w:val="18"/>
                <w:lang w:val="ro-MD"/>
              </w:rPr>
              <w:t>Construcție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spacing w:line="256" w:lineRule="auto"/>
              <w:ind w:left="63"/>
              <w:rPr>
                <w:sz w:val="18"/>
                <w:szCs w:val="18"/>
                <w:lang w:val="ro-MD" w:eastAsia="en-US"/>
              </w:rPr>
            </w:pPr>
            <w:r>
              <w:rPr>
                <w:sz w:val="18"/>
                <w:szCs w:val="18"/>
                <w:lang w:val="ro-MD" w:eastAsia="en-US"/>
              </w:rPr>
              <w:t xml:space="preserve">mun. Chișinău, str. </w:t>
            </w:r>
            <w:proofErr w:type="spellStart"/>
            <w:r>
              <w:rPr>
                <w:sz w:val="18"/>
                <w:szCs w:val="18"/>
                <w:lang w:val="ro-MD" w:eastAsia="en-US"/>
              </w:rPr>
              <w:t>Rabbi</w:t>
            </w:r>
            <w:proofErr w:type="spellEnd"/>
            <w:r>
              <w:rPr>
                <w:sz w:val="18"/>
                <w:szCs w:val="18"/>
                <w:lang w:val="ro-MD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MD" w:eastAsia="en-US"/>
              </w:rPr>
              <w:t>Tirilson</w:t>
            </w:r>
            <w:proofErr w:type="spellEnd"/>
            <w:r>
              <w:rPr>
                <w:sz w:val="18"/>
                <w:szCs w:val="18"/>
                <w:lang w:val="ro-MD" w:eastAsia="en-US"/>
              </w:rPr>
              <w:t>, nr. 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 w:eastAsia="en-US"/>
              </w:rPr>
              <w:t>01004200043.03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color w:val="000000"/>
                <w:sz w:val="18"/>
                <w:szCs w:val="18"/>
                <w:lang w:val="ro-MD"/>
              </w:rPr>
              <w:t>54,0 m</w:t>
            </w:r>
            <w:r>
              <w:rPr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color w:val="000000"/>
                <w:sz w:val="18"/>
                <w:szCs w:val="18"/>
                <w:lang w:val="ro-MD"/>
              </w:rPr>
              <w:t>Public</w:t>
            </w:r>
          </w:p>
        </w:tc>
      </w:tr>
      <w:tr w:rsidR="009C5970" w:rsidTr="009C59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5970" w:rsidRDefault="009C5970" w:rsidP="00A63633">
            <w:pPr>
              <w:pStyle w:val="a4"/>
              <w:numPr>
                <w:ilvl w:val="0"/>
                <w:numId w:val="1"/>
              </w:numPr>
              <w:spacing w:line="256" w:lineRule="auto"/>
              <w:ind w:left="63" w:firstLine="0"/>
              <w:rPr>
                <w:b/>
                <w:bCs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color w:val="000000"/>
                <w:sz w:val="18"/>
                <w:szCs w:val="18"/>
                <w:lang w:val="ro-MD"/>
              </w:rPr>
              <w:t>Construcție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spacing w:line="256" w:lineRule="auto"/>
              <w:ind w:left="63"/>
              <w:rPr>
                <w:sz w:val="18"/>
                <w:szCs w:val="18"/>
                <w:lang w:val="ro-MD" w:eastAsia="en-US"/>
              </w:rPr>
            </w:pPr>
            <w:r>
              <w:rPr>
                <w:sz w:val="18"/>
                <w:szCs w:val="18"/>
                <w:lang w:val="ro-MD" w:eastAsia="en-US"/>
              </w:rPr>
              <w:t xml:space="preserve">mun. Chișinău, str. </w:t>
            </w:r>
            <w:proofErr w:type="spellStart"/>
            <w:r>
              <w:rPr>
                <w:sz w:val="18"/>
                <w:szCs w:val="18"/>
                <w:lang w:val="ro-MD" w:eastAsia="en-US"/>
              </w:rPr>
              <w:t>Rabbi</w:t>
            </w:r>
            <w:proofErr w:type="spellEnd"/>
            <w:r>
              <w:rPr>
                <w:sz w:val="18"/>
                <w:szCs w:val="18"/>
                <w:lang w:val="ro-MD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MD" w:eastAsia="en-US"/>
              </w:rPr>
              <w:t>Tirilson</w:t>
            </w:r>
            <w:proofErr w:type="spellEnd"/>
            <w:r>
              <w:rPr>
                <w:sz w:val="18"/>
                <w:szCs w:val="18"/>
                <w:lang w:val="ro-MD" w:eastAsia="en-US"/>
              </w:rPr>
              <w:t>, nr. 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 w:eastAsia="en-US"/>
              </w:rPr>
              <w:t>01004200043.04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color w:val="000000"/>
                <w:sz w:val="18"/>
                <w:szCs w:val="18"/>
                <w:lang w:val="ro-MD"/>
              </w:rPr>
              <w:t>104,6 m</w:t>
            </w:r>
            <w:r>
              <w:rPr>
                <w:color w:val="000000"/>
                <w:sz w:val="18"/>
                <w:szCs w:val="18"/>
                <w:vertAlign w:val="superscript"/>
                <w:lang w:val="ro-MD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spacing w:line="256" w:lineRule="auto"/>
              <w:ind w:left="63"/>
              <w:rPr>
                <w:color w:val="000000"/>
                <w:sz w:val="18"/>
                <w:szCs w:val="18"/>
                <w:lang w:val="ro-MD"/>
              </w:rPr>
            </w:pPr>
            <w:r>
              <w:rPr>
                <w:color w:val="000000"/>
                <w:sz w:val="18"/>
                <w:szCs w:val="18"/>
                <w:lang w:val="ro-MD"/>
              </w:rPr>
              <w:t>Public</w:t>
            </w:r>
          </w:p>
        </w:tc>
      </w:tr>
    </w:tbl>
    <w:p w:rsidR="009C5970" w:rsidRDefault="009C5970" w:rsidP="009C5970">
      <w:pPr>
        <w:tabs>
          <w:tab w:val="left" w:pos="851"/>
          <w:tab w:val="left" w:pos="1170"/>
        </w:tabs>
        <w:spacing w:line="276" w:lineRule="auto"/>
        <w:jc w:val="both"/>
        <w:rPr>
          <w:sz w:val="16"/>
          <w:szCs w:val="16"/>
          <w:lang w:val="ro-MD"/>
        </w:rPr>
      </w:pPr>
    </w:p>
    <w:p w:rsidR="009C5970" w:rsidRPr="009C5970" w:rsidRDefault="009C5970" w:rsidP="009C5970">
      <w:pPr>
        <w:tabs>
          <w:tab w:val="left" w:pos="851"/>
          <w:tab w:val="left" w:pos="1170"/>
        </w:tabs>
        <w:spacing w:line="276" w:lineRule="auto"/>
        <w:ind w:firstLine="720"/>
        <w:jc w:val="both"/>
        <w:rPr>
          <w:rStyle w:val="apple-converted-space"/>
          <w:lang w:val="en-US"/>
        </w:rPr>
      </w:pPr>
      <w:r>
        <w:rPr>
          <w:b/>
          <w:lang w:val="ro-MD"/>
        </w:rPr>
        <w:t>2</w:t>
      </w:r>
      <w:r>
        <w:rPr>
          <w:b/>
          <w:lang w:val="ro-MD"/>
        </w:rPr>
        <w:t>.</w:t>
      </w:r>
      <w:r>
        <w:rPr>
          <w:lang w:val="ro-MD"/>
        </w:rPr>
        <w:t xml:space="preserve"> Ministerul Educației și Cercetării în comun cu Ministerul Culturii vor institui comisia de transmitere și vor asigura</w:t>
      </w:r>
      <w:r>
        <w:rPr>
          <w:rStyle w:val="apple-converted-space"/>
          <w:lang w:val="ro-MD"/>
        </w:rPr>
        <w:t xml:space="preserve"> transmiterea, în termen de 30 de zile, a bunurilor imobile indicate la punctele 1 și 2 în conformitate cu prevederile Regulamentului cu privire la modul de transmitere a bunurilor proprietate publică, aprobat prin Hotărârea Guvernului nr. 901/2015.</w:t>
      </w:r>
    </w:p>
    <w:p w:rsidR="009C5970" w:rsidRDefault="009C5970" w:rsidP="009C5970">
      <w:pPr>
        <w:tabs>
          <w:tab w:val="left" w:pos="851"/>
          <w:tab w:val="left" w:pos="1170"/>
        </w:tabs>
        <w:spacing w:line="276" w:lineRule="auto"/>
        <w:ind w:firstLine="720"/>
        <w:jc w:val="both"/>
        <w:rPr>
          <w:rStyle w:val="apple-converted-space"/>
          <w:lang w:val="ro-MD"/>
        </w:rPr>
      </w:pPr>
      <w:r>
        <w:rPr>
          <w:rStyle w:val="apple-converted-space"/>
          <w:b/>
          <w:lang w:val="ro-MD"/>
        </w:rPr>
        <w:t>3</w:t>
      </w:r>
      <w:r>
        <w:rPr>
          <w:rStyle w:val="apple-converted-space"/>
          <w:b/>
          <w:lang w:val="ro-MD"/>
        </w:rPr>
        <w:t>.</w:t>
      </w:r>
      <w:r>
        <w:rPr>
          <w:rStyle w:val="apple-converted-space"/>
          <w:lang w:val="ro-MD"/>
        </w:rPr>
        <w:t xml:space="preserve"> Hotărârea Guvernului nr. 351/2005 cu privire la aprobarea listelor bunurilor imobile proprietate publică a statului </w:t>
      </w:r>
      <w:proofErr w:type="spellStart"/>
      <w:r>
        <w:rPr>
          <w:rStyle w:val="apple-converted-space"/>
          <w:lang w:val="ro-MD"/>
        </w:rPr>
        <w:t>şi</w:t>
      </w:r>
      <w:proofErr w:type="spellEnd"/>
      <w:r>
        <w:rPr>
          <w:rStyle w:val="apple-converted-space"/>
          <w:lang w:val="ro-MD"/>
        </w:rPr>
        <w:t xml:space="preserve"> la transmiterea unor bunuri imobile (Monitorul Oficial al Republicii Moldova, 2005, nr. 129-131, art. 1072), cu modificările ulterioare, se modifică după cum urmează:</w:t>
      </w:r>
    </w:p>
    <w:p w:rsidR="009C5970" w:rsidRDefault="009C5970" w:rsidP="009C5970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pple-converted-space"/>
          <w:lang w:val="ro-MD" w:eastAsia="ru-RU"/>
        </w:rPr>
      </w:pPr>
      <w:r>
        <w:rPr>
          <w:rStyle w:val="apple-converted-space"/>
          <w:lang w:val="ro-MD" w:eastAsia="ru-RU"/>
        </w:rPr>
        <w:t>1) anexa nr.10:</w:t>
      </w:r>
    </w:p>
    <w:p w:rsidR="009C5970" w:rsidRDefault="009C5970" w:rsidP="009C5970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pple-converted-space"/>
          <w:lang w:val="ro-MD" w:eastAsia="ru-RU"/>
        </w:rPr>
      </w:pPr>
      <w:r>
        <w:rPr>
          <w:rStyle w:val="apple-converted-space"/>
          <w:lang w:val="ro-MD" w:eastAsia="ru-RU"/>
        </w:rPr>
        <w:t>poziția 253 se exclude;</w:t>
      </w:r>
    </w:p>
    <w:p w:rsidR="009C5970" w:rsidRDefault="009C5970" w:rsidP="009C5970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apple-converted-space"/>
          <w:lang w:val="ro-MD" w:eastAsia="ru-RU"/>
        </w:rPr>
      </w:pPr>
      <w:r>
        <w:rPr>
          <w:rStyle w:val="apple-converted-space"/>
          <w:lang w:val="ro-MD" w:eastAsia="ru-RU"/>
        </w:rPr>
        <w:t>se completează cu pozițiile 253</w:t>
      </w:r>
      <w:r>
        <w:rPr>
          <w:rStyle w:val="apple-converted-space"/>
          <w:vertAlign w:val="superscript"/>
          <w:lang w:val="ro-MD" w:eastAsia="ru-RU"/>
        </w:rPr>
        <w:t>1</w:t>
      </w:r>
      <w:r>
        <w:rPr>
          <w:rStyle w:val="apple-converted-space"/>
          <w:lang w:val="ro-MD" w:eastAsia="ru-RU"/>
        </w:rPr>
        <w:t>-253</w:t>
      </w:r>
      <w:r>
        <w:rPr>
          <w:rStyle w:val="apple-converted-space"/>
          <w:vertAlign w:val="superscript"/>
          <w:lang w:val="ro-MD" w:eastAsia="ru-RU"/>
        </w:rPr>
        <w:t>4</w:t>
      </w:r>
      <w:r>
        <w:rPr>
          <w:rStyle w:val="apple-converted-space"/>
          <w:lang w:val="ro-MD" w:eastAsia="ru-RU"/>
        </w:rPr>
        <w:t xml:space="preserve"> cu următorul cuprins:</w:t>
      </w:r>
    </w:p>
    <w:tbl>
      <w:tblPr>
        <w:tblStyle w:val="a5"/>
        <w:tblW w:w="9493" w:type="dxa"/>
        <w:tblInd w:w="0" w:type="dxa"/>
        <w:tblLook w:val="04A0" w:firstRow="1" w:lastRow="0" w:firstColumn="1" w:lastColumn="0" w:noHBand="0" w:noVBand="1"/>
      </w:tblPr>
      <w:tblGrid>
        <w:gridCol w:w="805"/>
        <w:gridCol w:w="2876"/>
        <w:gridCol w:w="2835"/>
        <w:gridCol w:w="992"/>
        <w:gridCol w:w="1985"/>
      </w:tblGrid>
      <w:tr w:rsidR="009C5970" w:rsidRPr="009C5970" w:rsidTr="009C597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z w:val="18"/>
                <w:szCs w:val="18"/>
                <w:lang w:val="ro-MD" w:eastAsia="ru-RU"/>
              </w:rPr>
            </w:pPr>
            <w:r>
              <w:rPr>
                <w:sz w:val="18"/>
                <w:szCs w:val="18"/>
                <w:lang w:val="ro-MD"/>
              </w:rPr>
              <w:t>„253</w:t>
            </w:r>
            <w:r>
              <w:rPr>
                <w:sz w:val="18"/>
                <w:szCs w:val="18"/>
                <w:vertAlign w:val="superscript"/>
                <w:lang w:val="ro-MD"/>
              </w:rPr>
              <w:t>1</w:t>
            </w:r>
            <w:r>
              <w:rPr>
                <w:sz w:val="18"/>
                <w:szCs w:val="18"/>
                <w:lang w:val="ro-MD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r>
              <w:rPr>
                <w:sz w:val="18"/>
                <w:szCs w:val="18"/>
                <w:lang w:val="ro-MD"/>
              </w:rPr>
              <w:t>Construcție</w:t>
            </w:r>
          </w:p>
          <w:p w:rsidR="009C5970" w:rsidRDefault="009C5970">
            <w:pPr>
              <w:rPr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/>
              </w:rPr>
              <w:t xml:space="preserve">(nr. cadastral </w:t>
            </w:r>
            <w:r>
              <w:rPr>
                <w:sz w:val="18"/>
                <w:szCs w:val="18"/>
                <w:lang w:val="ro-MD" w:eastAsia="en-US"/>
              </w:rPr>
              <w:t>01004200043.01</w:t>
            </w:r>
            <w:r>
              <w:rPr>
                <w:sz w:val="18"/>
                <w:szCs w:val="18"/>
                <w:lang w:val="ro-MD"/>
              </w:rPr>
              <w:t xml:space="preserve">)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lang w:eastAsia="ru-RU"/>
              </w:rPr>
            </w:pPr>
            <w:r>
              <w:rPr>
                <w:sz w:val="18"/>
                <w:szCs w:val="18"/>
                <w:lang w:val="ro-MD"/>
              </w:rPr>
              <w:t xml:space="preserve">mun. Chișinău, str. </w:t>
            </w:r>
            <w:proofErr w:type="spellStart"/>
            <w:r>
              <w:rPr>
                <w:sz w:val="18"/>
                <w:szCs w:val="18"/>
                <w:lang w:val="ro-MD"/>
              </w:rPr>
              <w:t>Rabbi</w:t>
            </w:r>
            <w:proofErr w:type="spellEnd"/>
            <w:r>
              <w:rPr>
                <w:sz w:val="18"/>
                <w:szCs w:val="18"/>
                <w:lang w:val="ro-MD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MD"/>
              </w:rPr>
              <w:t>Tirilson</w:t>
            </w:r>
            <w:proofErr w:type="spellEnd"/>
            <w:r>
              <w:rPr>
                <w:sz w:val="18"/>
                <w:szCs w:val="18"/>
                <w:lang w:val="ro-MD"/>
              </w:rPr>
              <w:t>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z w:val="18"/>
                <w:szCs w:val="18"/>
                <w:lang w:val="ro-MD" w:eastAsia="ru-RU"/>
              </w:rPr>
            </w:pPr>
            <w:r>
              <w:rPr>
                <w:sz w:val="18"/>
                <w:szCs w:val="18"/>
                <w:lang w:val="ro-MD"/>
              </w:rPr>
              <w:t>188,9/1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apple-converted-space"/>
                <w:sz w:val="18"/>
                <w:szCs w:val="18"/>
                <w:lang w:val="ro-MD" w:eastAsia="ru-RU"/>
              </w:rPr>
            </w:pPr>
            <w:r>
              <w:rPr>
                <w:rStyle w:val="apple-converted-space"/>
                <w:sz w:val="18"/>
                <w:szCs w:val="18"/>
                <w:lang w:val="ro-MD" w:eastAsia="ru-RU"/>
              </w:rPr>
              <w:t>Muzeul de Istorie a Evreilor din Republica Moldova”</w:t>
            </w:r>
          </w:p>
        </w:tc>
      </w:tr>
      <w:tr w:rsidR="009C5970" w:rsidTr="009C59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70" w:rsidRDefault="009C5970">
            <w:pPr>
              <w:rPr>
                <w:rStyle w:val="apple-converted-space"/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/>
              </w:rPr>
              <w:t>253</w:t>
            </w:r>
            <w:r>
              <w:rPr>
                <w:sz w:val="18"/>
                <w:szCs w:val="18"/>
                <w:vertAlign w:val="superscript"/>
                <w:lang w:val="ro-MD"/>
              </w:rPr>
              <w:t>2</w:t>
            </w:r>
            <w:r>
              <w:rPr>
                <w:sz w:val="18"/>
                <w:szCs w:val="18"/>
                <w:lang w:val="ro-MD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r>
              <w:rPr>
                <w:sz w:val="18"/>
                <w:szCs w:val="18"/>
                <w:lang w:val="ro-MD"/>
              </w:rPr>
              <w:t>Construcție</w:t>
            </w:r>
          </w:p>
          <w:p w:rsidR="009C5970" w:rsidRDefault="009C5970">
            <w:pPr>
              <w:rPr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/>
              </w:rPr>
              <w:t xml:space="preserve">(nr. cadastral </w:t>
            </w:r>
            <w:r>
              <w:rPr>
                <w:sz w:val="18"/>
                <w:szCs w:val="18"/>
                <w:lang w:val="ro-MD" w:eastAsia="en-US"/>
              </w:rPr>
              <w:t>01004200043.02</w:t>
            </w:r>
            <w:r>
              <w:rPr>
                <w:sz w:val="18"/>
                <w:szCs w:val="18"/>
                <w:lang w:val="ro-MD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70" w:rsidRDefault="009C5970">
            <w:pPr>
              <w:rPr>
                <w:rStyle w:val="apple-converted-spac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pStyle w:val="a3"/>
              <w:spacing w:before="0" w:beforeAutospacing="0" w:after="0" w:afterAutospacing="0" w:line="276" w:lineRule="auto"/>
              <w:jc w:val="both"/>
              <w:rPr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/>
              </w:rPr>
              <w:t>235,8/1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70" w:rsidRDefault="009C5970">
            <w:pPr>
              <w:rPr>
                <w:rStyle w:val="apple-converted-space"/>
                <w:sz w:val="18"/>
                <w:szCs w:val="18"/>
                <w:lang w:val="ro-MD"/>
              </w:rPr>
            </w:pPr>
          </w:p>
        </w:tc>
      </w:tr>
      <w:tr w:rsidR="009C5970" w:rsidTr="009C59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70" w:rsidRDefault="009C5970">
            <w:pPr>
              <w:rPr>
                <w:rStyle w:val="apple-converted-space"/>
              </w:rPr>
            </w:pPr>
            <w:r>
              <w:rPr>
                <w:sz w:val="18"/>
                <w:szCs w:val="18"/>
                <w:lang w:val="ro-MD"/>
              </w:rPr>
              <w:t>253</w:t>
            </w:r>
            <w:r>
              <w:rPr>
                <w:sz w:val="18"/>
                <w:szCs w:val="18"/>
                <w:vertAlign w:val="superscript"/>
                <w:lang w:val="ro-MD"/>
              </w:rPr>
              <w:t>3</w:t>
            </w:r>
            <w:r>
              <w:rPr>
                <w:sz w:val="18"/>
                <w:szCs w:val="18"/>
                <w:lang w:val="ro-MD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r>
              <w:rPr>
                <w:sz w:val="18"/>
                <w:szCs w:val="18"/>
                <w:lang w:val="ro-MD"/>
              </w:rPr>
              <w:t>Construcție</w:t>
            </w:r>
          </w:p>
          <w:p w:rsidR="009C5970" w:rsidRDefault="009C5970">
            <w:pPr>
              <w:rPr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/>
              </w:rPr>
              <w:t xml:space="preserve">(nr. cadastral </w:t>
            </w:r>
            <w:r>
              <w:rPr>
                <w:sz w:val="18"/>
                <w:szCs w:val="18"/>
                <w:lang w:val="ro-MD" w:eastAsia="en-US"/>
              </w:rPr>
              <w:t>01004200043.03</w:t>
            </w:r>
            <w:r>
              <w:rPr>
                <w:sz w:val="18"/>
                <w:szCs w:val="18"/>
                <w:lang w:val="ro-MD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70" w:rsidRDefault="009C5970">
            <w:pPr>
              <w:rPr>
                <w:rStyle w:val="apple-converted-spac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pStyle w:val="a3"/>
              <w:spacing w:before="0" w:beforeAutospacing="0" w:after="0" w:afterAutospacing="0" w:line="276" w:lineRule="auto"/>
              <w:jc w:val="both"/>
              <w:rPr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/>
              </w:rPr>
              <w:t>54,0/1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70" w:rsidRDefault="009C5970">
            <w:pPr>
              <w:rPr>
                <w:rStyle w:val="apple-converted-space"/>
                <w:sz w:val="18"/>
                <w:szCs w:val="18"/>
                <w:lang w:val="ro-MD"/>
              </w:rPr>
            </w:pPr>
          </w:p>
        </w:tc>
      </w:tr>
      <w:tr w:rsidR="009C5970" w:rsidTr="009C59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70" w:rsidRDefault="009C5970">
            <w:pPr>
              <w:rPr>
                <w:rStyle w:val="apple-converted-space"/>
              </w:rPr>
            </w:pPr>
            <w:r>
              <w:rPr>
                <w:sz w:val="18"/>
                <w:szCs w:val="18"/>
                <w:lang w:val="ro-MD"/>
              </w:rPr>
              <w:lastRenderedPageBreak/>
              <w:t>253</w:t>
            </w:r>
            <w:r>
              <w:rPr>
                <w:sz w:val="18"/>
                <w:szCs w:val="18"/>
                <w:vertAlign w:val="superscript"/>
                <w:lang w:val="ro-MD"/>
              </w:rPr>
              <w:t>4</w:t>
            </w:r>
            <w:r>
              <w:rPr>
                <w:sz w:val="18"/>
                <w:szCs w:val="18"/>
                <w:lang w:val="ro-MD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r>
              <w:rPr>
                <w:sz w:val="18"/>
                <w:szCs w:val="18"/>
                <w:lang w:val="ro-MD"/>
              </w:rPr>
              <w:t>Construcție</w:t>
            </w:r>
          </w:p>
          <w:p w:rsidR="009C5970" w:rsidRDefault="009C5970">
            <w:pPr>
              <w:rPr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/>
              </w:rPr>
              <w:t xml:space="preserve">(nr. cadastral </w:t>
            </w:r>
            <w:r>
              <w:rPr>
                <w:sz w:val="18"/>
                <w:szCs w:val="18"/>
                <w:lang w:val="ro-MD" w:eastAsia="en-US"/>
              </w:rPr>
              <w:t>01004200043.04</w:t>
            </w:r>
            <w:r>
              <w:rPr>
                <w:sz w:val="18"/>
                <w:szCs w:val="18"/>
                <w:lang w:val="ro-MD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70" w:rsidRDefault="009C5970">
            <w:pPr>
              <w:rPr>
                <w:rStyle w:val="apple-converted-spac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70" w:rsidRDefault="009C5970">
            <w:pPr>
              <w:pStyle w:val="a3"/>
              <w:spacing w:before="0" w:beforeAutospacing="0" w:after="0" w:afterAutospacing="0" w:line="276" w:lineRule="auto"/>
              <w:jc w:val="both"/>
              <w:rPr>
                <w:sz w:val="18"/>
                <w:szCs w:val="18"/>
                <w:lang w:val="ro-MD"/>
              </w:rPr>
            </w:pPr>
            <w:r>
              <w:rPr>
                <w:sz w:val="18"/>
                <w:szCs w:val="18"/>
                <w:lang w:val="ro-MD"/>
              </w:rPr>
              <w:t>104,6/1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970" w:rsidRDefault="009C5970">
            <w:pPr>
              <w:rPr>
                <w:rStyle w:val="apple-converted-space"/>
                <w:sz w:val="18"/>
                <w:szCs w:val="18"/>
                <w:lang w:val="ro-MD"/>
              </w:rPr>
            </w:pPr>
          </w:p>
        </w:tc>
      </w:tr>
    </w:tbl>
    <w:p w:rsidR="009C5970" w:rsidRDefault="009C5970" w:rsidP="009C59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pple-converted-space"/>
          <w:lang w:val="ro-MD" w:eastAsia="ru-RU"/>
        </w:rPr>
      </w:pPr>
      <w:r>
        <w:rPr>
          <w:rStyle w:val="apple-converted-space"/>
          <w:lang w:val="ro-MD" w:eastAsia="ru-RU"/>
        </w:rPr>
        <w:t>2) în anexa nr.22</w:t>
      </w:r>
      <w:r>
        <w:rPr>
          <w:rStyle w:val="apple-converted-space"/>
          <w:vertAlign w:val="superscript"/>
          <w:lang w:val="ro-MD" w:eastAsia="ru-RU"/>
        </w:rPr>
        <w:t>12</w:t>
      </w:r>
      <w:r>
        <w:rPr>
          <w:rStyle w:val="apple-converted-space"/>
          <w:lang w:val="ro-MD" w:eastAsia="ru-RU"/>
        </w:rPr>
        <w:t>, poziția 287 se exclude.</w:t>
      </w:r>
    </w:p>
    <w:p w:rsidR="009C5970" w:rsidRDefault="009C5970" w:rsidP="009C59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pple-converted-space"/>
          <w:lang w:val="ro-MD" w:eastAsia="ru-RU"/>
        </w:rPr>
      </w:pPr>
      <w:r>
        <w:rPr>
          <w:rStyle w:val="apple-converted-space"/>
          <w:b/>
          <w:lang w:val="ro-MD" w:eastAsia="ru-RU"/>
        </w:rPr>
        <w:t>4</w:t>
      </w:r>
      <w:r>
        <w:rPr>
          <w:rStyle w:val="apple-converted-space"/>
          <w:b/>
          <w:lang w:val="ro-MD" w:eastAsia="ru-RU"/>
        </w:rPr>
        <w:t>.</w:t>
      </w:r>
      <w:r>
        <w:rPr>
          <w:rStyle w:val="apple-converted-space"/>
          <w:lang w:val="ro-MD" w:eastAsia="ru-RU"/>
        </w:rPr>
        <w:t xml:space="preserve"> La pct.1 din Hotărârea Guvernului nr.1216/2018 privind unele măsuri de implementare a Hotărârii Guvernului nr.1019/2018 cu privire la înființarea Muzeului de istorie a evreilor din Republica Moldova (Monitorul Oficial al Republicii Moldova, 2018, nr. 448-460 art. 1281), sbp.1) se abrogă.</w:t>
      </w:r>
    </w:p>
    <w:p w:rsidR="009C5970" w:rsidRDefault="009C5970" w:rsidP="009C59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pple-converted-space"/>
          <w:lang w:val="ro-MD" w:eastAsia="ru-RU"/>
        </w:rPr>
      </w:pPr>
      <w:r>
        <w:rPr>
          <w:rStyle w:val="apple-converted-space"/>
          <w:b/>
          <w:lang w:val="ro-MD" w:eastAsia="ru-RU"/>
        </w:rPr>
        <w:t>5</w:t>
      </w:r>
      <w:r>
        <w:rPr>
          <w:rStyle w:val="apple-converted-space"/>
          <w:b/>
          <w:lang w:val="ro-MD" w:eastAsia="ru-RU"/>
        </w:rPr>
        <w:t>.</w:t>
      </w:r>
      <w:r>
        <w:rPr>
          <w:rStyle w:val="apple-converted-space"/>
          <w:lang w:val="ro-MD" w:eastAsia="ru-RU"/>
        </w:rPr>
        <w:t xml:space="preserve"> În anexa nr.3 la Hotărârea Guvernului nr.161/2019 cu privire la aprobarea listei terenurilor proprietate publică a statului din administrarea Agenției Proprietății Publice (Monitorul Oficial al Republicii Moldova, 2019, nr. 108-110, art. 215), cu modificările ulterioare:</w:t>
      </w:r>
    </w:p>
    <w:p w:rsidR="009C5970" w:rsidRDefault="009C5970" w:rsidP="009C59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pple-converted-space"/>
          <w:lang w:val="ro-MD" w:eastAsia="ru-RU"/>
        </w:rPr>
      </w:pPr>
      <w:r>
        <w:rPr>
          <w:rStyle w:val="apple-converted-space"/>
          <w:lang w:val="ro-MD" w:eastAsia="ru-RU"/>
        </w:rPr>
        <w:t>1) poziția 2204:</w:t>
      </w:r>
    </w:p>
    <w:p w:rsidR="009C5970" w:rsidRDefault="009C5970" w:rsidP="009C59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pple-converted-space"/>
          <w:lang w:val="ro-MD" w:eastAsia="ru-RU"/>
        </w:rPr>
      </w:pPr>
      <w:r>
        <w:rPr>
          <w:rStyle w:val="apple-converted-space"/>
          <w:lang w:val="ro-MD" w:eastAsia="ru-RU"/>
        </w:rPr>
        <w:t>coloana a cincea va avea următorul cuprins:</w:t>
      </w:r>
    </w:p>
    <w:p w:rsidR="009C5970" w:rsidRDefault="009C5970" w:rsidP="009C59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pple-converted-space"/>
          <w:lang w:val="ro-MD" w:eastAsia="ru-RU"/>
        </w:rPr>
      </w:pPr>
      <w:r>
        <w:rPr>
          <w:rStyle w:val="apple-converted-space"/>
          <w:lang w:val="ro-MD" w:eastAsia="ru-RU"/>
        </w:rPr>
        <w:t>„</w:t>
      </w:r>
      <w:r>
        <w:rPr>
          <w:color w:val="000000"/>
          <w:lang w:val="ro-MD" w:eastAsia="ru-RU"/>
        </w:rPr>
        <w:t>0,0878</w:t>
      </w:r>
      <w:r>
        <w:rPr>
          <w:rStyle w:val="apple-converted-space"/>
          <w:lang w:val="ro-MD" w:eastAsia="ru-RU"/>
        </w:rPr>
        <w:t>”</w:t>
      </w:r>
    </w:p>
    <w:p w:rsidR="009C5970" w:rsidRDefault="009C5970" w:rsidP="009C59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pple-converted-space"/>
          <w:lang w:val="ro-MD" w:eastAsia="ru-RU"/>
        </w:rPr>
      </w:pPr>
      <w:r>
        <w:rPr>
          <w:rStyle w:val="apple-converted-space"/>
          <w:lang w:val="ro-MD" w:eastAsia="ru-RU"/>
        </w:rPr>
        <w:t>coloana a șasea va avea următorul cuprins:</w:t>
      </w:r>
    </w:p>
    <w:p w:rsidR="009C5970" w:rsidRDefault="009C5970" w:rsidP="009C59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pple-converted-space"/>
          <w:lang w:val="ro-MD" w:eastAsia="ru-RU"/>
        </w:rPr>
      </w:pPr>
      <w:r>
        <w:rPr>
          <w:rStyle w:val="apple-converted-space"/>
          <w:lang w:val="ro-MD" w:eastAsia="ru-RU"/>
        </w:rPr>
        <w:t>„</w:t>
      </w:r>
      <w:r>
        <w:rPr>
          <w:rStyle w:val="apple-converted-space"/>
          <w:lang w:val="ro-MD" w:eastAsia="ru-RU"/>
        </w:rPr>
        <w:t>Agenția Proprietății Publice</w:t>
      </w:r>
      <w:r>
        <w:rPr>
          <w:rStyle w:val="apple-converted-space"/>
          <w:lang w:val="ro-MD" w:eastAsia="ru-RU"/>
        </w:rPr>
        <w:t>/ Muzeul de Istorie a Evreilor din Republica Moldova”.</w:t>
      </w:r>
    </w:p>
    <w:p w:rsidR="009C5970" w:rsidRDefault="009C5970" w:rsidP="009C597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pple-converted-space"/>
          <w:lang w:val="ro-MD" w:eastAsia="ru-RU"/>
        </w:rPr>
      </w:pPr>
      <w:r>
        <w:rPr>
          <w:rStyle w:val="apple-converted-space"/>
          <w:lang w:val="ro-MD" w:eastAsia="ru-RU"/>
        </w:rPr>
        <w:t>2) poziția 2205 se exclude;</w:t>
      </w:r>
    </w:p>
    <w:p w:rsidR="009C5970" w:rsidRPr="009C5970" w:rsidRDefault="007E2334" w:rsidP="009C5970">
      <w:pPr>
        <w:spacing w:line="276" w:lineRule="auto"/>
        <w:ind w:firstLine="720"/>
        <w:jc w:val="both"/>
        <w:rPr>
          <w:b/>
          <w:lang w:val="en-US"/>
        </w:rPr>
      </w:pPr>
      <w:r>
        <w:rPr>
          <w:b/>
          <w:lang w:val="ro-MD"/>
        </w:rPr>
        <w:t>6</w:t>
      </w:r>
      <w:r w:rsidR="009C5970">
        <w:rPr>
          <w:b/>
          <w:lang w:val="ro-MD"/>
        </w:rPr>
        <w:t xml:space="preserve">. </w:t>
      </w:r>
      <w:r w:rsidR="009C5970">
        <w:rPr>
          <w:color w:val="000000"/>
          <w:shd w:val="clear" w:color="auto" w:fill="FFFFFF"/>
          <w:lang w:val="ro-MD"/>
        </w:rPr>
        <w:t xml:space="preserve">Prezenta </w:t>
      </w:r>
      <w:proofErr w:type="spellStart"/>
      <w:r w:rsidR="009C5970">
        <w:rPr>
          <w:color w:val="000000"/>
          <w:shd w:val="clear" w:color="auto" w:fill="FFFFFF"/>
          <w:lang w:val="ro-MD"/>
        </w:rPr>
        <w:t>Hotărîre</w:t>
      </w:r>
      <w:proofErr w:type="spellEnd"/>
      <w:r w:rsidR="009C5970">
        <w:rPr>
          <w:color w:val="000000"/>
          <w:shd w:val="clear" w:color="auto" w:fill="FFFFFF"/>
          <w:lang w:val="ro-MD"/>
        </w:rPr>
        <w:t xml:space="preserve"> intră în vigoare la data publicării în Monitorul Oficial al Republicii Moldova</w:t>
      </w:r>
      <w:r w:rsidR="009C5970">
        <w:rPr>
          <w:rFonts w:ascii="Georgia" w:hAnsi="Georgia"/>
          <w:color w:val="000000"/>
          <w:shd w:val="clear" w:color="auto" w:fill="FFFFFF"/>
          <w:lang w:val="ro-MD"/>
        </w:rPr>
        <w:t>.</w:t>
      </w:r>
    </w:p>
    <w:p w:rsidR="009C5970" w:rsidRDefault="009C5970" w:rsidP="009C5970">
      <w:pPr>
        <w:spacing w:line="276" w:lineRule="auto"/>
        <w:ind w:firstLine="720"/>
        <w:jc w:val="both"/>
        <w:rPr>
          <w:lang w:val="ro-MD"/>
        </w:rPr>
      </w:pPr>
    </w:p>
    <w:p w:rsidR="009C5970" w:rsidRDefault="009C5970" w:rsidP="009C5970">
      <w:pPr>
        <w:spacing w:line="276" w:lineRule="auto"/>
        <w:ind w:firstLine="720"/>
        <w:jc w:val="both"/>
        <w:rPr>
          <w:lang w:val="ro-MD"/>
        </w:rPr>
      </w:pPr>
    </w:p>
    <w:p w:rsidR="009C5970" w:rsidRDefault="009C5970" w:rsidP="009C5970">
      <w:pPr>
        <w:spacing w:line="276" w:lineRule="auto"/>
        <w:ind w:firstLine="720"/>
        <w:jc w:val="both"/>
        <w:rPr>
          <w:b/>
          <w:lang w:val="ro-MD"/>
        </w:rPr>
      </w:pPr>
      <w:r>
        <w:rPr>
          <w:b/>
          <w:lang w:val="ro-MD"/>
        </w:rPr>
        <w:t>PRIM-MINISTRU</w:t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  <w:t>DORIN RECEAN</w:t>
      </w:r>
    </w:p>
    <w:p w:rsidR="009C5970" w:rsidRDefault="009C5970" w:rsidP="009C5970">
      <w:pPr>
        <w:spacing w:line="276" w:lineRule="auto"/>
        <w:ind w:firstLine="720"/>
        <w:jc w:val="both"/>
        <w:rPr>
          <w:b/>
          <w:lang w:val="ro-MD"/>
        </w:rPr>
      </w:pPr>
    </w:p>
    <w:p w:rsidR="009C5970" w:rsidRDefault="009C5970" w:rsidP="009C5970">
      <w:pPr>
        <w:spacing w:line="276" w:lineRule="auto"/>
        <w:ind w:firstLine="720"/>
        <w:jc w:val="both"/>
        <w:rPr>
          <w:b/>
          <w:lang w:val="ro-MD"/>
        </w:rPr>
      </w:pPr>
      <w:r>
        <w:rPr>
          <w:b/>
          <w:lang w:val="ro-MD"/>
        </w:rPr>
        <w:t xml:space="preserve">Contrasemnează: </w:t>
      </w:r>
    </w:p>
    <w:p w:rsidR="009C5970" w:rsidRDefault="009C5970" w:rsidP="009C5970">
      <w:pPr>
        <w:tabs>
          <w:tab w:val="left" w:pos="6470"/>
          <w:tab w:val="left" w:pos="6570"/>
        </w:tabs>
        <w:spacing w:line="276" w:lineRule="auto"/>
        <w:ind w:left="709"/>
        <w:jc w:val="both"/>
        <w:rPr>
          <w:b/>
          <w:lang w:val="ro-MD"/>
        </w:rPr>
      </w:pPr>
      <w:r>
        <w:rPr>
          <w:b/>
          <w:lang w:val="ro-MD"/>
        </w:rPr>
        <w:t xml:space="preserve">Ministrul educației </w:t>
      </w:r>
    </w:p>
    <w:p w:rsidR="009C5970" w:rsidRDefault="009C5970" w:rsidP="009C5970">
      <w:pPr>
        <w:tabs>
          <w:tab w:val="left" w:pos="720"/>
        </w:tabs>
        <w:spacing w:line="276" w:lineRule="auto"/>
        <w:ind w:left="709"/>
        <w:jc w:val="both"/>
        <w:rPr>
          <w:b/>
          <w:lang w:val="ro-MD"/>
        </w:rPr>
      </w:pPr>
      <w:r>
        <w:rPr>
          <w:b/>
          <w:lang w:val="ro-MD"/>
        </w:rPr>
        <w:t>și cercetării</w:t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  <w:t>Anatolie TOPALĂ</w:t>
      </w:r>
    </w:p>
    <w:p w:rsidR="009C5970" w:rsidRDefault="009C5970" w:rsidP="009C5970">
      <w:pPr>
        <w:tabs>
          <w:tab w:val="left" w:pos="720"/>
        </w:tabs>
        <w:spacing w:line="276" w:lineRule="auto"/>
        <w:ind w:left="709"/>
        <w:jc w:val="both"/>
        <w:rPr>
          <w:b/>
          <w:lang w:val="ro-MD"/>
        </w:rPr>
      </w:pPr>
      <w:r>
        <w:rPr>
          <w:b/>
          <w:lang w:val="ro-MD"/>
        </w:rPr>
        <w:t>Ministrul culturii</w:t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</w:r>
      <w:r>
        <w:rPr>
          <w:b/>
          <w:lang w:val="ro-MD"/>
        </w:rPr>
        <w:tab/>
        <w:t>Sergiu PRODAN</w:t>
      </w:r>
    </w:p>
    <w:p w:rsidR="008636A4" w:rsidRDefault="008636A4">
      <w:bookmarkStart w:id="0" w:name="_GoBack"/>
      <w:bookmarkEnd w:id="0"/>
    </w:p>
    <w:sectPr w:rsidR="00863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B472F"/>
    <w:multiLevelType w:val="hybridMultilevel"/>
    <w:tmpl w:val="2F5E8C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E4"/>
    <w:rsid w:val="007D179D"/>
    <w:rsid w:val="007E2334"/>
    <w:rsid w:val="008636A4"/>
    <w:rsid w:val="008B7B28"/>
    <w:rsid w:val="008D79E4"/>
    <w:rsid w:val="009C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B6A1B-0291-4449-9BC3-BE1DF6CB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970"/>
    <w:pPr>
      <w:spacing w:before="100" w:beforeAutospacing="1" w:after="100" w:afterAutospacing="1"/>
    </w:pPr>
    <w:rPr>
      <w:lang w:val="en-US" w:eastAsia="en-US"/>
    </w:rPr>
  </w:style>
  <w:style w:type="paragraph" w:styleId="a4">
    <w:name w:val="List Paragraph"/>
    <w:basedOn w:val="a"/>
    <w:uiPriority w:val="34"/>
    <w:qFormat/>
    <w:rsid w:val="009C5970"/>
    <w:pPr>
      <w:ind w:left="720"/>
      <w:contextualSpacing/>
    </w:pPr>
  </w:style>
  <w:style w:type="character" w:customStyle="1" w:styleId="apple-converted-space">
    <w:name w:val="apple-converted-space"/>
    <w:basedOn w:val="a0"/>
    <w:rsid w:val="009C5970"/>
  </w:style>
  <w:style w:type="table" w:styleId="a5">
    <w:name w:val="Table Grid"/>
    <w:basedOn w:val="a1"/>
    <w:uiPriority w:val="39"/>
    <w:rsid w:val="009C597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Secrieru MEC</dc:creator>
  <cp:keywords/>
  <dc:description/>
  <cp:lastModifiedBy>Vasile Secrieru MEC</cp:lastModifiedBy>
  <cp:revision>5</cp:revision>
  <dcterms:created xsi:type="dcterms:W3CDTF">2023-05-17T12:14:00Z</dcterms:created>
  <dcterms:modified xsi:type="dcterms:W3CDTF">2023-05-17T12:34:00Z</dcterms:modified>
</cp:coreProperties>
</file>